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7C299" w14:textId="77777777" w:rsidR="00556CC0" w:rsidRDefault="001C3961">
      <w:pPr>
        <w:rPr>
          <w:rFonts w:cs="Tahoma"/>
          <w:noProof/>
          <w:sz w:val="32"/>
          <w:szCs w:val="32"/>
        </w:rPr>
      </w:pPr>
      <w:r w:rsidRPr="0044110A">
        <w:rPr>
          <w:rFonts w:cs="Tahoma"/>
          <w:noProof/>
          <w:sz w:val="32"/>
          <w:szCs w:val="32"/>
        </w:rPr>
        <w:drawing>
          <wp:inline distT="0" distB="0" distL="0" distR="0" wp14:anchorId="06DD30F3" wp14:editId="6EAB8C67">
            <wp:extent cx="4539615" cy="203835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39615" cy="2038350"/>
                    </a:xfrm>
                    <a:prstGeom prst="rect">
                      <a:avLst/>
                    </a:prstGeom>
                    <a:noFill/>
                    <a:ln>
                      <a:noFill/>
                    </a:ln>
                  </pic:spPr>
                </pic:pic>
              </a:graphicData>
            </a:graphic>
          </wp:inline>
        </w:drawing>
      </w:r>
    </w:p>
    <w:p w14:paraId="7AD129D1" w14:textId="77777777" w:rsidR="00556CC0" w:rsidRDefault="00556CC0">
      <w:pPr>
        <w:rPr>
          <w:noProof/>
          <w:sz w:val="32"/>
          <w:szCs w:val="32"/>
        </w:rPr>
      </w:pPr>
    </w:p>
    <w:p w14:paraId="453E26A5" w14:textId="77777777" w:rsidR="00556CC0" w:rsidRDefault="00556CC0" w:rsidP="00556CC0">
      <w:pPr>
        <w:spacing w:line="480" w:lineRule="auto"/>
        <w:rPr>
          <w:rFonts w:cs="Tahoma"/>
          <w:sz w:val="40"/>
          <w:szCs w:val="40"/>
        </w:rPr>
      </w:pPr>
      <w:r w:rsidRPr="003D39FF">
        <w:rPr>
          <w:rFonts w:cs="Tahoma"/>
          <w:sz w:val="40"/>
          <w:szCs w:val="40"/>
        </w:rPr>
        <w:t xml:space="preserve">Course: BSc (Hons) Health and Social Care Level 5 </w:t>
      </w:r>
    </w:p>
    <w:p w14:paraId="7C5D5B2F" w14:textId="77777777" w:rsidR="00556CC0" w:rsidRPr="003D39FF" w:rsidRDefault="00556CC0" w:rsidP="00556CC0">
      <w:pPr>
        <w:spacing w:line="480" w:lineRule="auto"/>
        <w:rPr>
          <w:rFonts w:cs="Tahoma"/>
          <w:sz w:val="40"/>
          <w:szCs w:val="40"/>
        </w:rPr>
      </w:pPr>
      <w:r w:rsidRPr="003D39FF">
        <w:rPr>
          <w:rFonts w:cs="Tahoma"/>
          <w:sz w:val="40"/>
          <w:szCs w:val="40"/>
        </w:rPr>
        <w:t xml:space="preserve">Module: Introduction to Physiology {BMHP5003} </w:t>
      </w:r>
    </w:p>
    <w:p w14:paraId="248012B6" w14:textId="77777777" w:rsidR="00556CC0" w:rsidRPr="003D39FF" w:rsidRDefault="00556CC0" w:rsidP="00556CC0">
      <w:pPr>
        <w:spacing w:line="480" w:lineRule="auto"/>
        <w:rPr>
          <w:rFonts w:cs="Tahoma"/>
          <w:sz w:val="40"/>
          <w:szCs w:val="40"/>
        </w:rPr>
      </w:pPr>
      <w:r w:rsidRPr="003D39FF">
        <w:rPr>
          <w:rFonts w:cs="Tahoma"/>
          <w:sz w:val="40"/>
          <w:szCs w:val="40"/>
        </w:rPr>
        <w:t xml:space="preserve">Assignment 2: Diabetes </w:t>
      </w:r>
    </w:p>
    <w:p w14:paraId="605A94AD" w14:textId="77777777" w:rsidR="00556CC0" w:rsidRPr="003D39FF" w:rsidRDefault="00556CC0" w:rsidP="00556CC0">
      <w:pPr>
        <w:spacing w:line="480" w:lineRule="auto"/>
        <w:rPr>
          <w:rFonts w:cs="Tahoma"/>
          <w:sz w:val="40"/>
          <w:szCs w:val="40"/>
        </w:rPr>
      </w:pPr>
      <w:r w:rsidRPr="003D39FF">
        <w:rPr>
          <w:rFonts w:cs="Tahoma"/>
          <w:sz w:val="40"/>
          <w:szCs w:val="40"/>
        </w:rPr>
        <w:t xml:space="preserve">Student Name: Jainaba Jum </w:t>
      </w:r>
    </w:p>
    <w:p w14:paraId="0E069268" w14:textId="77777777" w:rsidR="00556CC0" w:rsidRPr="003D39FF" w:rsidRDefault="00556CC0" w:rsidP="00556CC0">
      <w:pPr>
        <w:spacing w:line="480" w:lineRule="auto"/>
        <w:rPr>
          <w:rFonts w:cs="Tahoma"/>
          <w:sz w:val="40"/>
          <w:szCs w:val="40"/>
        </w:rPr>
      </w:pPr>
      <w:r w:rsidRPr="003D39FF">
        <w:rPr>
          <w:rFonts w:cs="Tahoma"/>
          <w:sz w:val="40"/>
          <w:szCs w:val="40"/>
        </w:rPr>
        <w:t xml:space="preserve">Student number: 1917571 </w:t>
      </w:r>
    </w:p>
    <w:p w14:paraId="2D2B664A" w14:textId="77777777" w:rsidR="00556CC0" w:rsidRPr="003D39FF" w:rsidRDefault="00556CC0" w:rsidP="00556CC0">
      <w:pPr>
        <w:spacing w:line="480" w:lineRule="auto"/>
        <w:rPr>
          <w:rFonts w:cs="Tahoma"/>
          <w:sz w:val="40"/>
          <w:szCs w:val="40"/>
        </w:rPr>
      </w:pPr>
      <w:r w:rsidRPr="003D39FF">
        <w:rPr>
          <w:rFonts w:cs="Tahoma"/>
          <w:sz w:val="40"/>
          <w:szCs w:val="40"/>
        </w:rPr>
        <w:t xml:space="preserve">Lecturer: Eleni Koutsogeorgou </w:t>
      </w:r>
    </w:p>
    <w:p w14:paraId="74FFFBCC" w14:textId="25EBFB21" w:rsidR="00556CC0" w:rsidRPr="003D39FF" w:rsidRDefault="00556CC0" w:rsidP="00556CC0">
      <w:pPr>
        <w:spacing w:line="480" w:lineRule="auto"/>
        <w:rPr>
          <w:rFonts w:cs="Tahoma"/>
          <w:sz w:val="40"/>
          <w:szCs w:val="40"/>
        </w:rPr>
      </w:pPr>
      <w:r w:rsidRPr="003D39FF">
        <w:rPr>
          <w:rFonts w:cs="Tahoma"/>
          <w:sz w:val="40"/>
          <w:szCs w:val="40"/>
        </w:rPr>
        <w:t xml:space="preserve">Date: </w:t>
      </w:r>
      <w:r w:rsidR="00530F5B">
        <w:rPr>
          <w:rFonts w:cs="Tahoma"/>
          <w:sz w:val="40"/>
          <w:szCs w:val="40"/>
        </w:rPr>
        <w:t>8</w:t>
      </w:r>
      <w:r w:rsidR="00530F5B" w:rsidRPr="00530F5B">
        <w:rPr>
          <w:rFonts w:cs="Tahoma"/>
          <w:sz w:val="40"/>
          <w:szCs w:val="40"/>
          <w:vertAlign w:val="superscript"/>
        </w:rPr>
        <w:t>th</w:t>
      </w:r>
      <w:r w:rsidR="00530F5B">
        <w:rPr>
          <w:rFonts w:cs="Tahoma"/>
          <w:sz w:val="40"/>
          <w:szCs w:val="40"/>
        </w:rPr>
        <w:t xml:space="preserve"> </w:t>
      </w:r>
      <w:r w:rsidR="009039EA">
        <w:rPr>
          <w:rFonts w:cs="Tahoma"/>
          <w:sz w:val="40"/>
          <w:szCs w:val="40"/>
        </w:rPr>
        <w:t>September</w:t>
      </w:r>
      <w:r w:rsidR="005462D3">
        <w:rPr>
          <w:rFonts w:cs="Tahoma"/>
          <w:sz w:val="40"/>
          <w:szCs w:val="40"/>
        </w:rPr>
        <w:t>,</w:t>
      </w:r>
      <w:r w:rsidR="00094FB9">
        <w:rPr>
          <w:rFonts w:cs="Tahoma"/>
          <w:sz w:val="40"/>
          <w:szCs w:val="40"/>
        </w:rPr>
        <w:t xml:space="preserve"> </w:t>
      </w:r>
      <w:r w:rsidRPr="003D39FF">
        <w:rPr>
          <w:rFonts w:cs="Tahoma"/>
          <w:sz w:val="40"/>
          <w:szCs w:val="40"/>
        </w:rPr>
        <w:t xml:space="preserve">2021 </w:t>
      </w:r>
    </w:p>
    <w:p w14:paraId="1B6BB5ED" w14:textId="77777777" w:rsidR="00556CC0" w:rsidRDefault="00556CC0"/>
    <w:p w14:paraId="0E2EFF78" w14:textId="77777777" w:rsidR="00671FAB" w:rsidRPr="00236700" w:rsidRDefault="00556CC0" w:rsidP="00556CC0">
      <w:pPr>
        <w:rPr>
          <w:b/>
          <w:bCs/>
        </w:rPr>
      </w:pPr>
      <w:r>
        <w:br w:type="page"/>
      </w:r>
      <w:r w:rsidR="00671FAB" w:rsidRPr="00236700">
        <w:rPr>
          <w:b/>
          <w:bCs/>
        </w:rPr>
        <w:lastRenderedPageBreak/>
        <w:t>Table of Contents</w:t>
      </w:r>
    </w:p>
    <w:p w14:paraId="3C0B652D" w14:textId="77777777" w:rsidR="00AC230C" w:rsidRPr="009D51AA" w:rsidRDefault="00671FAB">
      <w:pPr>
        <w:pStyle w:val="TOC1"/>
        <w:rPr>
          <w:rFonts w:ascii="Calibri" w:eastAsia="Times New Roman" w:hAnsi="Calibri"/>
          <w:noProof/>
          <w:sz w:val="22"/>
        </w:rPr>
      </w:pPr>
      <w:r>
        <w:fldChar w:fldCharType="begin"/>
      </w:r>
      <w:r>
        <w:instrText xml:space="preserve"> TOC \o "1-3" \h \z \u </w:instrText>
      </w:r>
      <w:r>
        <w:fldChar w:fldCharType="separate"/>
      </w:r>
      <w:hyperlink w:anchor="_Toc80729903" w:history="1">
        <w:r w:rsidR="00AC230C" w:rsidRPr="00657193">
          <w:rPr>
            <w:rStyle w:val="Hyperlink"/>
            <w:rFonts w:cs="Tahoma"/>
            <w:noProof/>
          </w:rPr>
          <w:t>1. Introduction</w:t>
        </w:r>
        <w:r w:rsidR="00AC230C">
          <w:rPr>
            <w:noProof/>
            <w:webHidden/>
          </w:rPr>
          <w:tab/>
        </w:r>
        <w:r w:rsidR="00AC230C">
          <w:rPr>
            <w:noProof/>
            <w:webHidden/>
          </w:rPr>
          <w:fldChar w:fldCharType="begin"/>
        </w:r>
        <w:r w:rsidR="00AC230C">
          <w:rPr>
            <w:noProof/>
            <w:webHidden/>
          </w:rPr>
          <w:instrText xml:space="preserve"> PAGEREF _Toc80729903 \h </w:instrText>
        </w:r>
        <w:r w:rsidR="00AC230C">
          <w:rPr>
            <w:noProof/>
            <w:webHidden/>
          </w:rPr>
        </w:r>
        <w:r w:rsidR="00AC230C">
          <w:rPr>
            <w:noProof/>
            <w:webHidden/>
          </w:rPr>
          <w:fldChar w:fldCharType="separate"/>
        </w:r>
        <w:r w:rsidR="00AC230C">
          <w:rPr>
            <w:noProof/>
            <w:webHidden/>
          </w:rPr>
          <w:t>2</w:t>
        </w:r>
        <w:r w:rsidR="00AC230C">
          <w:rPr>
            <w:noProof/>
            <w:webHidden/>
          </w:rPr>
          <w:fldChar w:fldCharType="end"/>
        </w:r>
      </w:hyperlink>
    </w:p>
    <w:p w14:paraId="1C354D3C" w14:textId="77777777" w:rsidR="00AC230C" w:rsidRPr="009D51AA" w:rsidRDefault="000F1E0B">
      <w:pPr>
        <w:pStyle w:val="TOC1"/>
        <w:rPr>
          <w:rFonts w:ascii="Calibri" w:eastAsia="Times New Roman" w:hAnsi="Calibri"/>
          <w:noProof/>
          <w:sz w:val="22"/>
        </w:rPr>
      </w:pPr>
      <w:hyperlink w:anchor="_Toc80729904" w:history="1">
        <w:r w:rsidR="00AC230C" w:rsidRPr="00657193">
          <w:rPr>
            <w:rStyle w:val="Hyperlink"/>
            <w:rFonts w:cs="Tahoma"/>
            <w:noProof/>
          </w:rPr>
          <w:t>2. Case study</w:t>
        </w:r>
        <w:r w:rsidR="00AC230C">
          <w:rPr>
            <w:noProof/>
            <w:webHidden/>
          </w:rPr>
          <w:tab/>
        </w:r>
        <w:r w:rsidR="00AC230C">
          <w:rPr>
            <w:noProof/>
            <w:webHidden/>
          </w:rPr>
          <w:fldChar w:fldCharType="begin"/>
        </w:r>
        <w:r w:rsidR="00AC230C">
          <w:rPr>
            <w:noProof/>
            <w:webHidden/>
          </w:rPr>
          <w:instrText xml:space="preserve"> PAGEREF _Toc80729904 \h </w:instrText>
        </w:r>
        <w:r w:rsidR="00AC230C">
          <w:rPr>
            <w:noProof/>
            <w:webHidden/>
          </w:rPr>
        </w:r>
        <w:r w:rsidR="00AC230C">
          <w:rPr>
            <w:noProof/>
            <w:webHidden/>
          </w:rPr>
          <w:fldChar w:fldCharType="separate"/>
        </w:r>
        <w:r w:rsidR="00AC230C">
          <w:rPr>
            <w:noProof/>
            <w:webHidden/>
          </w:rPr>
          <w:t>2</w:t>
        </w:r>
        <w:r w:rsidR="00AC230C">
          <w:rPr>
            <w:noProof/>
            <w:webHidden/>
          </w:rPr>
          <w:fldChar w:fldCharType="end"/>
        </w:r>
      </w:hyperlink>
    </w:p>
    <w:p w14:paraId="43E0C120" w14:textId="77777777" w:rsidR="00AC230C" w:rsidRPr="009D51AA" w:rsidRDefault="000F1E0B">
      <w:pPr>
        <w:pStyle w:val="TOC1"/>
        <w:rPr>
          <w:rFonts w:ascii="Calibri" w:eastAsia="Times New Roman" w:hAnsi="Calibri"/>
          <w:noProof/>
          <w:sz w:val="22"/>
        </w:rPr>
      </w:pPr>
      <w:hyperlink w:anchor="_Toc80729905" w:history="1">
        <w:r w:rsidR="00AC230C" w:rsidRPr="00657193">
          <w:rPr>
            <w:rStyle w:val="Hyperlink"/>
            <w:rFonts w:cs="Tahoma"/>
            <w:noProof/>
          </w:rPr>
          <w:t>3. Health Assessment</w:t>
        </w:r>
        <w:r w:rsidR="00AC230C">
          <w:rPr>
            <w:noProof/>
            <w:webHidden/>
          </w:rPr>
          <w:tab/>
        </w:r>
        <w:r w:rsidR="00AC230C">
          <w:rPr>
            <w:noProof/>
            <w:webHidden/>
          </w:rPr>
          <w:fldChar w:fldCharType="begin"/>
        </w:r>
        <w:r w:rsidR="00AC230C">
          <w:rPr>
            <w:noProof/>
            <w:webHidden/>
          </w:rPr>
          <w:instrText xml:space="preserve"> PAGEREF _Toc80729905 \h </w:instrText>
        </w:r>
        <w:r w:rsidR="00AC230C">
          <w:rPr>
            <w:noProof/>
            <w:webHidden/>
          </w:rPr>
        </w:r>
        <w:r w:rsidR="00AC230C">
          <w:rPr>
            <w:noProof/>
            <w:webHidden/>
          </w:rPr>
          <w:fldChar w:fldCharType="separate"/>
        </w:r>
        <w:r w:rsidR="00AC230C">
          <w:rPr>
            <w:noProof/>
            <w:webHidden/>
          </w:rPr>
          <w:t>2</w:t>
        </w:r>
        <w:r w:rsidR="00AC230C">
          <w:rPr>
            <w:noProof/>
            <w:webHidden/>
          </w:rPr>
          <w:fldChar w:fldCharType="end"/>
        </w:r>
      </w:hyperlink>
    </w:p>
    <w:p w14:paraId="205DC9A9" w14:textId="77777777" w:rsidR="00AC230C" w:rsidRPr="009D51AA" w:rsidRDefault="000F1E0B">
      <w:pPr>
        <w:pStyle w:val="TOC1"/>
        <w:rPr>
          <w:rFonts w:ascii="Calibri" w:eastAsia="Times New Roman" w:hAnsi="Calibri"/>
          <w:noProof/>
          <w:sz w:val="22"/>
        </w:rPr>
      </w:pPr>
      <w:hyperlink w:anchor="_Toc80729906" w:history="1">
        <w:r w:rsidR="00AC230C" w:rsidRPr="00657193">
          <w:rPr>
            <w:rStyle w:val="Hyperlink"/>
            <w:rFonts w:cs="Tahoma"/>
            <w:noProof/>
          </w:rPr>
          <w:t>4. Recommendations</w:t>
        </w:r>
        <w:r w:rsidR="00AC230C">
          <w:rPr>
            <w:noProof/>
            <w:webHidden/>
          </w:rPr>
          <w:tab/>
        </w:r>
        <w:r w:rsidR="00AC230C">
          <w:rPr>
            <w:noProof/>
            <w:webHidden/>
          </w:rPr>
          <w:fldChar w:fldCharType="begin"/>
        </w:r>
        <w:r w:rsidR="00AC230C">
          <w:rPr>
            <w:noProof/>
            <w:webHidden/>
          </w:rPr>
          <w:instrText xml:space="preserve"> PAGEREF _Toc80729906 \h </w:instrText>
        </w:r>
        <w:r w:rsidR="00AC230C">
          <w:rPr>
            <w:noProof/>
            <w:webHidden/>
          </w:rPr>
        </w:r>
        <w:r w:rsidR="00AC230C">
          <w:rPr>
            <w:noProof/>
            <w:webHidden/>
          </w:rPr>
          <w:fldChar w:fldCharType="separate"/>
        </w:r>
        <w:r w:rsidR="00AC230C">
          <w:rPr>
            <w:noProof/>
            <w:webHidden/>
          </w:rPr>
          <w:t>3</w:t>
        </w:r>
        <w:r w:rsidR="00AC230C">
          <w:rPr>
            <w:noProof/>
            <w:webHidden/>
          </w:rPr>
          <w:fldChar w:fldCharType="end"/>
        </w:r>
      </w:hyperlink>
    </w:p>
    <w:p w14:paraId="490E147D" w14:textId="77777777" w:rsidR="00AC230C" w:rsidRPr="009D51AA" w:rsidRDefault="000F1E0B">
      <w:pPr>
        <w:pStyle w:val="TOC1"/>
        <w:rPr>
          <w:rFonts w:ascii="Calibri" w:eastAsia="Times New Roman" w:hAnsi="Calibri"/>
          <w:noProof/>
          <w:sz w:val="22"/>
        </w:rPr>
      </w:pPr>
      <w:hyperlink w:anchor="_Toc80729907" w:history="1">
        <w:r w:rsidR="00AC230C" w:rsidRPr="00657193">
          <w:rPr>
            <w:rStyle w:val="Hyperlink"/>
            <w:rFonts w:cs="Tahoma"/>
            <w:noProof/>
          </w:rPr>
          <w:t>5. Conclusion</w:t>
        </w:r>
        <w:r w:rsidR="00AC230C">
          <w:rPr>
            <w:noProof/>
            <w:webHidden/>
          </w:rPr>
          <w:tab/>
        </w:r>
        <w:r w:rsidR="00AC230C">
          <w:rPr>
            <w:noProof/>
            <w:webHidden/>
          </w:rPr>
          <w:fldChar w:fldCharType="begin"/>
        </w:r>
        <w:r w:rsidR="00AC230C">
          <w:rPr>
            <w:noProof/>
            <w:webHidden/>
          </w:rPr>
          <w:instrText xml:space="preserve"> PAGEREF _Toc80729907 \h </w:instrText>
        </w:r>
        <w:r w:rsidR="00AC230C">
          <w:rPr>
            <w:noProof/>
            <w:webHidden/>
          </w:rPr>
        </w:r>
        <w:r w:rsidR="00AC230C">
          <w:rPr>
            <w:noProof/>
            <w:webHidden/>
          </w:rPr>
          <w:fldChar w:fldCharType="separate"/>
        </w:r>
        <w:r w:rsidR="00AC230C">
          <w:rPr>
            <w:noProof/>
            <w:webHidden/>
          </w:rPr>
          <w:t>4</w:t>
        </w:r>
        <w:r w:rsidR="00AC230C">
          <w:rPr>
            <w:noProof/>
            <w:webHidden/>
          </w:rPr>
          <w:fldChar w:fldCharType="end"/>
        </w:r>
      </w:hyperlink>
    </w:p>
    <w:p w14:paraId="3C34CCD0" w14:textId="77777777" w:rsidR="00AC230C" w:rsidRPr="009D51AA" w:rsidRDefault="000F1E0B">
      <w:pPr>
        <w:pStyle w:val="TOC1"/>
        <w:rPr>
          <w:rFonts w:ascii="Calibri" w:eastAsia="Times New Roman" w:hAnsi="Calibri"/>
          <w:noProof/>
          <w:sz w:val="22"/>
        </w:rPr>
      </w:pPr>
      <w:hyperlink w:anchor="_Toc80729908" w:history="1">
        <w:r w:rsidR="00AC230C" w:rsidRPr="00657193">
          <w:rPr>
            <w:rStyle w:val="Hyperlink"/>
            <w:rFonts w:cs="Tahoma"/>
            <w:noProof/>
          </w:rPr>
          <w:t>6. References</w:t>
        </w:r>
        <w:r w:rsidR="00AC230C">
          <w:rPr>
            <w:noProof/>
            <w:webHidden/>
          </w:rPr>
          <w:tab/>
        </w:r>
        <w:r w:rsidR="00AC230C">
          <w:rPr>
            <w:noProof/>
            <w:webHidden/>
          </w:rPr>
          <w:fldChar w:fldCharType="begin"/>
        </w:r>
        <w:r w:rsidR="00AC230C">
          <w:rPr>
            <w:noProof/>
            <w:webHidden/>
          </w:rPr>
          <w:instrText xml:space="preserve"> PAGEREF _Toc80729908 \h </w:instrText>
        </w:r>
        <w:r w:rsidR="00AC230C">
          <w:rPr>
            <w:noProof/>
            <w:webHidden/>
          </w:rPr>
        </w:r>
        <w:r w:rsidR="00AC230C">
          <w:rPr>
            <w:noProof/>
            <w:webHidden/>
          </w:rPr>
          <w:fldChar w:fldCharType="separate"/>
        </w:r>
        <w:r w:rsidR="00AC230C">
          <w:rPr>
            <w:noProof/>
            <w:webHidden/>
          </w:rPr>
          <w:t>4</w:t>
        </w:r>
        <w:r w:rsidR="00AC230C">
          <w:rPr>
            <w:noProof/>
            <w:webHidden/>
          </w:rPr>
          <w:fldChar w:fldCharType="end"/>
        </w:r>
      </w:hyperlink>
    </w:p>
    <w:p w14:paraId="50A21364" w14:textId="77777777" w:rsidR="00AC230C" w:rsidRPr="009D51AA" w:rsidRDefault="000F1E0B">
      <w:pPr>
        <w:pStyle w:val="TOC1"/>
        <w:rPr>
          <w:rFonts w:ascii="Calibri" w:eastAsia="Times New Roman" w:hAnsi="Calibri"/>
          <w:noProof/>
          <w:sz w:val="22"/>
        </w:rPr>
      </w:pPr>
      <w:hyperlink w:anchor="_Toc80729909" w:history="1">
        <w:r w:rsidR="00AC230C" w:rsidRPr="00657193">
          <w:rPr>
            <w:rStyle w:val="Hyperlink"/>
            <w:rFonts w:cs="Tahoma"/>
            <w:noProof/>
          </w:rPr>
          <w:t>7. Appendix 1</w:t>
        </w:r>
        <w:r w:rsidR="00AC230C">
          <w:rPr>
            <w:noProof/>
            <w:webHidden/>
          </w:rPr>
          <w:tab/>
        </w:r>
        <w:r w:rsidR="00AC230C">
          <w:rPr>
            <w:noProof/>
            <w:webHidden/>
          </w:rPr>
          <w:fldChar w:fldCharType="begin"/>
        </w:r>
        <w:r w:rsidR="00AC230C">
          <w:rPr>
            <w:noProof/>
            <w:webHidden/>
          </w:rPr>
          <w:instrText xml:space="preserve"> PAGEREF _Toc80729909 \h </w:instrText>
        </w:r>
        <w:r w:rsidR="00AC230C">
          <w:rPr>
            <w:noProof/>
            <w:webHidden/>
          </w:rPr>
        </w:r>
        <w:r w:rsidR="00AC230C">
          <w:rPr>
            <w:noProof/>
            <w:webHidden/>
          </w:rPr>
          <w:fldChar w:fldCharType="separate"/>
        </w:r>
        <w:r w:rsidR="00AC230C">
          <w:rPr>
            <w:noProof/>
            <w:webHidden/>
          </w:rPr>
          <w:t>6</w:t>
        </w:r>
        <w:r w:rsidR="00AC230C">
          <w:rPr>
            <w:noProof/>
            <w:webHidden/>
          </w:rPr>
          <w:fldChar w:fldCharType="end"/>
        </w:r>
      </w:hyperlink>
    </w:p>
    <w:p w14:paraId="74CEB645" w14:textId="77777777" w:rsidR="00671FAB" w:rsidRDefault="00671FAB">
      <w:r>
        <w:rPr>
          <w:b/>
          <w:bCs/>
          <w:noProof/>
        </w:rPr>
        <w:fldChar w:fldCharType="end"/>
      </w:r>
    </w:p>
    <w:p w14:paraId="39337831" w14:textId="77777777" w:rsidR="00671FAB" w:rsidRDefault="00671FAB"/>
    <w:p w14:paraId="0696C4D9" w14:textId="77777777" w:rsidR="00671FAB" w:rsidRDefault="00671FAB"/>
    <w:p w14:paraId="610A7286" w14:textId="77777777" w:rsidR="00671FAB" w:rsidRDefault="00671FAB"/>
    <w:p w14:paraId="68D879A3" w14:textId="77777777" w:rsidR="00671FAB" w:rsidRDefault="00671FAB"/>
    <w:p w14:paraId="53BF3ED3" w14:textId="77777777" w:rsidR="00671FAB" w:rsidRDefault="00671FAB"/>
    <w:p w14:paraId="6ADA11F8" w14:textId="77777777" w:rsidR="00671FAB" w:rsidRDefault="00671FAB"/>
    <w:p w14:paraId="4AF057D2" w14:textId="77777777" w:rsidR="00671FAB" w:rsidRDefault="00671FAB"/>
    <w:p w14:paraId="0165EF88" w14:textId="77777777" w:rsidR="00671FAB" w:rsidRDefault="00671FAB"/>
    <w:p w14:paraId="3EA2D886" w14:textId="77777777" w:rsidR="00671FAB" w:rsidRDefault="00671FAB"/>
    <w:p w14:paraId="0859554A" w14:textId="77777777" w:rsidR="00671FAB" w:rsidRDefault="00671FAB"/>
    <w:p w14:paraId="6629B732" w14:textId="77777777" w:rsidR="00671FAB" w:rsidRDefault="00671FAB"/>
    <w:p w14:paraId="6965E5A8" w14:textId="77777777" w:rsidR="00671FAB" w:rsidRDefault="00671FAB"/>
    <w:p w14:paraId="05285ED6" w14:textId="77777777" w:rsidR="00671FAB" w:rsidRDefault="00671FAB"/>
    <w:p w14:paraId="78CAF46E" w14:textId="77777777" w:rsidR="00671FAB" w:rsidRDefault="00671FAB"/>
    <w:p w14:paraId="1D10251C" w14:textId="77777777" w:rsidR="00671FAB" w:rsidRDefault="00671FAB"/>
    <w:p w14:paraId="0F6C7479" w14:textId="77777777" w:rsidR="00671FAB" w:rsidRDefault="00671FAB"/>
    <w:p w14:paraId="4EBCFC81" w14:textId="77777777" w:rsidR="00671FAB" w:rsidRDefault="00671FAB"/>
    <w:p w14:paraId="432FC3B2" w14:textId="77777777" w:rsidR="00671FAB" w:rsidRDefault="00671FAB"/>
    <w:p w14:paraId="1A734D8C" w14:textId="77777777" w:rsidR="00671FAB" w:rsidRDefault="00671FAB"/>
    <w:p w14:paraId="5472AB15" w14:textId="77777777" w:rsidR="00EB4F05" w:rsidRDefault="00EB4F05" w:rsidP="00EB4F05">
      <w:pPr>
        <w:ind w:left="720"/>
      </w:pPr>
    </w:p>
    <w:p w14:paraId="4E1A1972" w14:textId="77777777" w:rsidR="008C0BC6" w:rsidRPr="008C0BC6" w:rsidRDefault="008C0BC6" w:rsidP="00EB4F05">
      <w:pPr>
        <w:ind w:left="720"/>
        <w:rPr>
          <w:rFonts w:cs="Tahoma"/>
          <w:b/>
          <w:bCs/>
          <w:szCs w:val="24"/>
        </w:rPr>
      </w:pPr>
      <w:r w:rsidRPr="008C0BC6">
        <w:rPr>
          <w:rFonts w:cs="Tahoma"/>
          <w:b/>
          <w:bCs/>
          <w:szCs w:val="24"/>
        </w:rPr>
        <w:lastRenderedPageBreak/>
        <w:t>CASE STUDY HEALTH ASSESSMENT REPORT ON DIABETES</w:t>
      </w:r>
    </w:p>
    <w:p w14:paraId="5A4F1BEE" w14:textId="77777777" w:rsidR="00671FAB" w:rsidRPr="00117AD5" w:rsidRDefault="009E3FA4" w:rsidP="00671FAB">
      <w:pPr>
        <w:pStyle w:val="Heading1"/>
        <w:rPr>
          <w:rFonts w:cs="Tahoma"/>
          <w:szCs w:val="24"/>
        </w:rPr>
      </w:pPr>
      <w:bookmarkStart w:id="0" w:name="_Toc80729903"/>
      <w:r w:rsidRPr="00117AD5">
        <w:rPr>
          <w:rFonts w:cs="Tahoma"/>
          <w:szCs w:val="24"/>
        </w:rPr>
        <w:t>1</w:t>
      </w:r>
      <w:r w:rsidR="00F91FB8" w:rsidRPr="00117AD5">
        <w:rPr>
          <w:rStyle w:val="Heading1Char"/>
          <w:rFonts w:cs="Tahoma"/>
          <w:b/>
          <w:szCs w:val="24"/>
        </w:rPr>
        <w:t>. Introduction</w:t>
      </w:r>
      <w:bookmarkEnd w:id="0"/>
    </w:p>
    <w:p w14:paraId="27EF5A6C" w14:textId="77777777" w:rsidR="009B0F3E" w:rsidRDefault="003B2243" w:rsidP="00011F90">
      <w:pPr>
        <w:jc w:val="both"/>
        <w:rPr>
          <w:rStyle w:val="hgkelc"/>
          <w:rFonts w:cs="Tahoma"/>
          <w:szCs w:val="24"/>
        </w:rPr>
      </w:pPr>
      <w:r w:rsidRPr="00117AD5">
        <w:rPr>
          <w:rStyle w:val="hgkelc"/>
          <w:rFonts w:cs="Tahoma"/>
          <w:szCs w:val="24"/>
        </w:rPr>
        <w:t xml:space="preserve">A </w:t>
      </w:r>
      <w:r w:rsidR="008C0BC6" w:rsidRPr="00117AD5">
        <w:rPr>
          <w:rStyle w:val="hgkelc"/>
          <w:rFonts w:cs="Tahoma"/>
          <w:szCs w:val="24"/>
        </w:rPr>
        <w:t>h</w:t>
      </w:r>
      <w:r w:rsidR="00F53A7B" w:rsidRPr="00117AD5">
        <w:rPr>
          <w:rStyle w:val="hgkelc"/>
          <w:rFonts w:cs="Tahoma"/>
          <w:szCs w:val="24"/>
        </w:rPr>
        <w:t xml:space="preserve">ealth </w:t>
      </w:r>
      <w:r w:rsidR="00011F90" w:rsidRPr="00117AD5">
        <w:rPr>
          <w:rStyle w:val="hgkelc"/>
          <w:rFonts w:cs="Tahoma"/>
          <w:szCs w:val="24"/>
        </w:rPr>
        <w:t>assessment</w:t>
      </w:r>
      <w:r w:rsidR="00F53A7B" w:rsidRPr="00117AD5">
        <w:rPr>
          <w:rStyle w:val="hgkelc"/>
          <w:rFonts w:cs="Tahoma"/>
          <w:szCs w:val="24"/>
        </w:rPr>
        <w:t xml:space="preserve"> reports </w:t>
      </w:r>
      <w:r w:rsidR="008C0BC6" w:rsidRPr="00117AD5">
        <w:rPr>
          <w:rStyle w:val="hgkelc"/>
          <w:rFonts w:cs="Tahoma"/>
          <w:szCs w:val="24"/>
        </w:rPr>
        <w:t>is</w:t>
      </w:r>
      <w:r w:rsidR="00F53A7B" w:rsidRPr="00117AD5">
        <w:rPr>
          <w:rStyle w:val="hgkelc"/>
          <w:rFonts w:cs="Tahoma"/>
          <w:szCs w:val="24"/>
        </w:rPr>
        <w:t xml:space="preserve"> undertaken to </w:t>
      </w:r>
      <w:r w:rsidR="00EB4F05" w:rsidRPr="00117AD5">
        <w:rPr>
          <w:rStyle w:val="hgkelc"/>
          <w:rFonts w:cs="Tahoma"/>
          <w:szCs w:val="24"/>
        </w:rPr>
        <w:t>discover</w:t>
      </w:r>
      <w:r w:rsidR="00F53A7B" w:rsidRPr="00117AD5">
        <w:rPr>
          <w:rStyle w:val="hgkelc"/>
          <w:rFonts w:cs="Tahoma"/>
          <w:szCs w:val="24"/>
        </w:rPr>
        <w:t xml:space="preserve"> </w:t>
      </w:r>
      <w:r w:rsidR="008C0BC6" w:rsidRPr="00117AD5">
        <w:rPr>
          <w:rStyle w:val="hgkelc"/>
          <w:rFonts w:cs="Tahoma"/>
          <w:szCs w:val="24"/>
        </w:rPr>
        <w:t xml:space="preserve">the </w:t>
      </w:r>
      <w:r w:rsidR="009B0F3E" w:rsidRPr="00117AD5">
        <w:rPr>
          <w:rStyle w:val="hgkelc"/>
          <w:rFonts w:cs="Tahoma"/>
          <w:szCs w:val="24"/>
        </w:rPr>
        <w:t xml:space="preserve">medical, physical, </w:t>
      </w:r>
      <w:r w:rsidRPr="00117AD5">
        <w:rPr>
          <w:rStyle w:val="hgkelc"/>
          <w:rFonts w:cs="Tahoma"/>
          <w:szCs w:val="24"/>
        </w:rPr>
        <w:t>psychological,</w:t>
      </w:r>
      <w:r w:rsidR="009B0F3E" w:rsidRPr="00117AD5">
        <w:rPr>
          <w:rStyle w:val="hgkelc"/>
          <w:rFonts w:cs="Tahoma"/>
          <w:szCs w:val="24"/>
        </w:rPr>
        <w:t xml:space="preserve"> </w:t>
      </w:r>
      <w:r w:rsidR="008C0BC6" w:rsidRPr="00117AD5">
        <w:rPr>
          <w:rStyle w:val="hgkelc"/>
          <w:rFonts w:cs="Tahoma"/>
          <w:szCs w:val="24"/>
        </w:rPr>
        <w:t xml:space="preserve">and </w:t>
      </w:r>
      <w:r w:rsidR="009B0F3E" w:rsidRPr="00117AD5">
        <w:rPr>
          <w:rStyle w:val="hgkelc"/>
          <w:rFonts w:cs="Tahoma"/>
          <w:szCs w:val="24"/>
        </w:rPr>
        <w:t xml:space="preserve">social </w:t>
      </w:r>
      <w:r w:rsidR="00F53A7B" w:rsidRPr="00117AD5">
        <w:rPr>
          <w:rStyle w:val="hgkelc"/>
          <w:rFonts w:cs="Tahoma"/>
          <w:szCs w:val="24"/>
        </w:rPr>
        <w:t>needs</w:t>
      </w:r>
      <w:r w:rsidR="001E519F" w:rsidRPr="00117AD5">
        <w:rPr>
          <w:rStyle w:val="hgkelc"/>
          <w:rFonts w:cs="Tahoma"/>
          <w:szCs w:val="24"/>
        </w:rPr>
        <w:t xml:space="preserve"> in relation to a particular issue(s)</w:t>
      </w:r>
      <w:r w:rsidR="00654BFC">
        <w:rPr>
          <w:rStyle w:val="hgkelc"/>
          <w:rFonts w:cs="Tahoma"/>
          <w:szCs w:val="24"/>
        </w:rPr>
        <w:t xml:space="preserve"> </w:t>
      </w:r>
      <w:r w:rsidR="009D65F0">
        <w:rPr>
          <w:rStyle w:val="hgkelc"/>
          <w:rFonts w:cs="Tahoma"/>
          <w:szCs w:val="24"/>
        </w:rPr>
        <w:t xml:space="preserve">Wright et al, </w:t>
      </w:r>
      <w:r w:rsidR="00654BFC">
        <w:rPr>
          <w:rStyle w:val="hgkelc"/>
          <w:rFonts w:cs="Tahoma"/>
          <w:szCs w:val="24"/>
        </w:rPr>
        <w:t>(</w:t>
      </w:r>
      <w:r w:rsidR="009D65F0">
        <w:rPr>
          <w:rStyle w:val="hgkelc"/>
          <w:rFonts w:cs="Tahoma"/>
          <w:szCs w:val="24"/>
        </w:rPr>
        <w:t>1998</w:t>
      </w:r>
      <w:r w:rsidR="008706CF" w:rsidRPr="00654BFC">
        <w:rPr>
          <w:rStyle w:val="hgkelc"/>
          <w:rFonts w:cs="Tahoma"/>
          <w:szCs w:val="24"/>
        </w:rPr>
        <w:t>)</w:t>
      </w:r>
      <w:r w:rsidRPr="00654BFC">
        <w:rPr>
          <w:rStyle w:val="hgkelc"/>
          <w:rFonts w:cs="Tahoma"/>
          <w:szCs w:val="24"/>
        </w:rPr>
        <w:t>.</w:t>
      </w:r>
      <w:r w:rsidRPr="00117AD5">
        <w:rPr>
          <w:rStyle w:val="hgkelc"/>
          <w:rFonts w:cs="Tahoma"/>
          <w:szCs w:val="24"/>
        </w:rPr>
        <w:t xml:space="preserve"> In this situation, this is about</w:t>
      </w:r>
      <w:r w:rsidR="008C0BC6" w:rsidRPr="00117AD5">
        <w:rPr>
          <w:rStyle w:val="hgkelc"/>
          <w:rFonts w:cs="Tahoma"/>
          <w:szCs w:val="24"/>
        </w:rPr>
        <w:t xml:space="preserve"> patient A who is </w:t>
      </w:r>
      <w:r w:rsidR="001E519F" w:rsidRPr="00117AD5">
        <w:rPr>
          <w:rStyle w:val="hgkelc"/>
          <w:rFonts w:cs="Tahoma"/>
          <w:szCs w:val="24"/>
        </w:rPr>
        <w:t xml:space="preserve">at risk of developing </w:t>
      </w:r>
      <w:r w:rsidR="000F5AC2">
        <w:rPr>
          <w:rStyle w:val="hgkelc"/>
          <w:rFonts w:cs="Tahoma"/>
          <w:szCs w:val="24"/>
        </w:rPr>
        <w:t>d</w:t>
      </w:r>
      <w:r w:rsidR="008C0BC6" w:rsidRPr="00117AD5">
        <w:rPr>
          <w:rStyle w:val="hgkelc"/>
          <w:rFonts w:cs="Tahoma"/>
          <w:szCs w:val="24"/>
        </w:rPr>
        <w:t>iabet</w:t>
      </w:r>
      <w:r w:rsidR="001E519F" w:rsidRPr="00117AD5">
        <w:rPr>
          <w:rStyle w:val="hgkelc"/>
          <w:rFonts w:cs="Tahoma"/>
          <w:szCs w:val="24"/>
        </w:rPr>
        <w:t>es as per the case history and family background</w:t>
      </w:r>
      <w:r w:rsidR="009B0F3E" w:rsidRPr="00117AD5">
        <w:rPr>
          <w:rStyle w:val="hgkelc"/>
          <w:rFonts w:cs="Tahoma"/>
          <w:szCs w:val="24"/>
        </w:rPr>
        <w:t>. The assessment</w:t>
      </w:r>
      <w:r w:rsidR="008C0BC6" w:rsidRPr="00117AD5">
        <w:rPr>
          <w:rStyle w:val="hgkelc"/>
          <w:rFonts w:cs="Tahoma"/>
          <w:szCs w:val="24"/>
        </w:rPr>
        <w:t xml:space="preserve"> will</w:t>
      </w:r>
      <w:r w:rsidR="009B0F3E" w:rsidRPr="00117AD5">
        <w:rPr>
          <w:rStyle w:val="hgkelc"/>
          <w:rFonts w:cs="Tahoma"/>
          <w:szCs w:val="24"/>
        </w:rPr>
        <w:t xml:space="preserve"> help to </w:t>
      </w:r>
      <w:r w:rsidRPr="00117AD5">
        <w:rPr>
          <w:rStyle w:val="hgkelc"/>
          <w:rFonts w:cs="Tahoma"/>
          <w:szCs w:val="24"/>
        </w:rPr>
        <w:t xml:space="preserve">better </w:t>
      </w:r>
      <w:r w:rsidR="009B0F3E" w:rsidRPr="00117AD5">
        <w:rPr>
          <w:rStyle w:val="hgkelc"/>
          <w:rFonts w:cs="Tahoma"/>
          <w:szCs w:val="24"/>
        </w:rPr>
        <w:t xml:space="preserve">understand the issues </w:t>
      </w:r>
      <w:r w:rsidR="008C0BC6" w:rsidRPr="00117AD5">
        <w:rPr>
          <w:rStyle w:val="hgkelc"/>
          <w:rFonts w:cs="Tahoma"/>
          <w:szCs w:val="24"/>
        </w:rPr>
        <w:t xml:space="preserve">affecting or are likely to affect patient </w:t>
      </w:r>
      <w:r w:rsidR="003C4311" w:rsidRPr="00117AD5">
        <w:rPr>
          <w:rStyle w:val="hgkelc"/>
          <w:rFonts w:cs="Tahoma"/>
          <w:szCs w:val="24"/>
        </w:rPr>
        <w:t>A and</w:t>
      </w:r>
      <w:r w:rsidR="009B0F3E" w:rsidRPr="00117AD5">
        <w:rPr>
          <w:rStyle w:val="hgkelc"/>
          <w:rFonts w:cs="Tahoma"/>
          <w:szCs w:val="24"/>
        </w:rPr>
        <w:t xml:space="preserve"> proffer </w:t>
      </w:r>
      <w:r w:rsidRPr="00117AD5">
        <w:rPr>
          <w:rStyle w:val="hgkelc"/>
          <w:rFonts w:cs="Tahoma"/>
          <w:szCs w:val="24"/>
        </w:rPr>
        <w:t xml:space="preserve">remedies and </w:t>
      </w:r>
      <w:r w:rsidR="009B0F3E" w:rsidRPr="00117AD5">
        <w:rPr>
          <w:rStyle w:val="hgkelc"/>
          <w:rFonts w:cs="Tahoma"/>
          <w:szCs w:val="24"/>
        </w:rPr>
        <w:t xml:space="preserve">solutions in relations to the </w:t>
      </w:r>
      <w:r w:rsidRPr="00117AD5">
        <w:rPr>
          <w:rStyle w:val="hgkelc"/>
          <w:rFonts w:cs="Tahoma"/>
          <w:szCs w:val="24"/>
        </w:rPr>
        <w:t xml:space="preserve">issues identified </w:t>
      </w:r>
      <w:r w:rsidR="001E519F" w:rsidRPr="00117AD5">
        <w:rPr>
          <w:rStyle w:val="hgkelc"/>
          <w:rFonts w:cs="Tahoma"/>
          <w:szCs w:val="24"/>
        </w:rPr>
        <w:t xml:space="preserve">in </w:t>
      </w:r>
      <w:r w:rsidRPr="00117AD5">
        <w:rPr>
          <w:rStyle w:val="hgkelc"/>
          <w:rFonts w:cs="Tahoma"/>
          <w:szCs w:val="24"/>
        </w:rPr>
        <w:t>the health assessment.</w:t>
      </w:r>
      <w:r w:rsidR="009B0F3E" w:rsidRPr="00117AD5">
        <w:rPr>
          <w:rStyle w:val="hgkelc"/>
          <w:rFonts w:cs="Tahoma"/>
          <w:szCs w:val="24"/>
        </w:rPr>
        <w:t xml:space="preserve"> </w:t>
      </w:r>
      <w:r w:rsidR="008C0BC6" w:rsidRPr="00117AD5">
        <w:rPr>
          <w:rStyle w:val="hgkelc"/>
          <w:rFonts w:cs="Tahoma"/>
          <w:szCs w:val="24"/>
        </w:rPr>
        <w:t xml:space="preserve">The assessment will </w:t>
      </w:r>
      <w:r w:rsidR="009B0F3E" w:rsidRPr="00117AD5">
        <w:rPr>
          <w:rStyle w:val="hgkelc"/>
          <w:rFonts w:cs="Tahoma"/>
          <w:szCs w:val="24"/>
        </w:rPr>
        <w:t>further</w:t>
      </w:r>
      <w:r w:rsidR="009D65F0">
        <w:rPr>
          <w:rStyle w:val="hgkelc"/>
          <w:rFonts w:cs="Tahoma"/>
          <w:szCs w:val="24"/>
        </w:rPr>
        <w:t xml:space="preserve"> help</w:t>
      </w:r>
      <w:r w:rsidR="009B0F3E" w:rsidRPr="00117AD5">
        <w:rPr>
          <w:rStyle w:val="hgkelc"/>
          <w:rFonts w:cs="Tahoma"/>
          <w:szCs w:val="24"/>
        </w:rPr>
        <w:t xml:space="preserve"> to determine what needs to be accomplished and how these can be done through targeted strategies and prioritisation of resources. </w:t>
      </w:r>
      <w:r w:rsidRPr="00117AD5">
        <w:rPr>
          <w:rStyle w:val="hgkelc"/>
          <w:rFonts w:cs="Tahoma"/>
          <w:szCs w:val="24"/>
        </w:rPr>
        <w:t xml:space="preserve">This will eventually give a benchmark as to what the issues are, what are the root causes, how </w:t>
      </w:r>
      <w:r w:rsidR="009D65F0">
        <w:rPr>
          <w:rStyle w:val="hgkelc"/>
          <w:rFonts w:cs="Tahoma"/>
          <w:szCs w:val="24"/>
        </w:rPr>
        <w:t xml:space="preserve">can </w:t>
      </w:r>
      <w:r w:rsidRPr="00117AD5">
        <w:rPr>
          <w:rStyle w:val="hgkelc"/>
          <w:rFonts w:cs="Tahoma"/>
          <w:szCs w:val="24"/>
        </w:rPr>
        <w:t xml:space="preserve">they be addressed, what are the strategies to address the issues. At the end of the intervention, the whole program can be evaluated to see if the issues identified were being addressed using the strategies and what is the eventual outcome. This </w:t>
      </w:r>
      <w:r w:rsidR="009D65F0">
        <w:rPr>
          <w:rStyle w:val="hgkelc"/>
          <w:rFonts w:cs="Tahoma"/>
          <w:szCs w:val="24"/>
        </w:rPr>
        <w:t xml:space="preserve">process </w:t>
      </w:r>
      <w:r w:rsidRPr="00117AD5">
        <w:rPr>
          <w:rStyle w:val="hgkelc"/>
          <w:rFonts w:cs="Tahoma"/>
          <w:szCs w:val="24"/>
        </w:rPr>
        <w:t xml:space="preserve">is not linear but </w:t>
      </w:r>
      <w:r w:rsidR="009D65F0">
        <w:rPr>
          <w:rStyle w:val="hgkelc"/>
          <w:rFonts w:cs="Tahoma"/>
          <w:szCs w:val="24"/>
        </w:rPr>
        <w:t xml:space="preserve">rather </w:t>
      </w:r>
      <w:r w:rsidRPr="00117AD5">
        <w:rPr>
          <w:rStyle w:val="hgkelc"/>
          <w:rFonts w:cs="Tahoma"/>
          <w:szCs w:val="24"/>
        </w:rPr>
        <w:t>revolving.</w:t>
      </w:r>
    </w:p>
    <w:p w14:paraId="246C965C" w14:textId="77777777" w:rsidR="00B7766C" w:rsidRPr="00117AD5" w:rsidRDefault="00B7766C" w:rsidP="00011F90">
      <w:pPr>
        <w:jc w:val="both"/>
        <w:rPr>
          <w:rStyle w:val="hgkelc"/>
          <w:rFonts w:cs="Tahoma"/>
          <w:szCs w:val="24"/>
        </w:rPr>
      </w:pPr>
      <w:r>
        <w:rPr>
          <w:rStyle w:val="hgkelc"/>
          <w:rFonts w:cs="Tahoma"/>
          <w:szCs w:val="24"/>
        </w:rPr>
        <w:t xml:space="preserve">In this health assessment, Patient A will be reviewed looking at her </w:t>
      </w:r>
      <w:proofErr w:type="spellStart"/>
      <w:r>
        <w:rPr>
          <w:rStyle w:val="hgkelc"/>
          <w:rFonts w:cs="Tahoma"/>
          <w:szCs w:val="24"/>
        </w:rPr>
        <w:t>biodata</w:t>
      </w:r>
      <w:proofErr w:type="spellEnd"/>
      <w:r>
        <w:rPr>
          <w:rStyle w:val="hgkelc"/>
          <w:rFonts w:cs="Tahoma"/>
          <w:szCs w:val="24"/>
        </w:rPr>
        <w:t xml:space="preserve">, </w:t>
      </w:r>
      <w:r w:rsidR="00E618D8">
        <w:rPr>
          <w:rStyle w:val="hgkelc"/>
          <w:rFonts w:cs="Tahoma"/>
          <w:szCs w:val="24"/>
        </w:rPr>
        <w:t>general wellbeing, key health indicators and family history. The variables gathered would then be assessed against diabetes and proffer any likely solutions.</w:t>
      </w:r>
    </w:p>
    <w:p w14:paraId="74D118F1" w14:textId="77777777" w:rsidR="00671FAB" w:rsidRPr="00117AD5" w:rsidRDefault="009E3FA4" w:rsidP="00671FAB">
      <w:pPr>
        <w:pStyle w:val="Heading1"/>
        <w:rPr>
          <w:rFonts w:cs="Tahoma"/>
          <w:szCs w:val="24"/>
        </w:rPr>
      </w:pPr>
      <w:bookmarkStart w:id="1" w:name="_Toc80729904"/>
      <w:r w:rsidRPr="00117AD5">
        <w:rPr>
          <w:rFonts w:cs="Tahoma"/>
          <w:szCs w:val="24"/>
        </w:rPr>
        <w:t>2</w:t>
      </w:r>
      <w:r w:rsidR="00F91FB8" w:rsidRPr="00117AD5">
        <w:rPr>
          <w:rFonts w:cs="Tahoma"/>
          <w:szCs w:val="24"/>
        </w:rPr>
        <w:t xml:space="preserve">. </w:t>
      </w:r>
      <w:r w:rsidR="00F91FB8" w:rsidRPr="00117AD5">
        <w:rPr>
          <w:rStyle w:val="Heading1Char"/>
          <w:rFonts w:cs="Tahoma"/>
          <w:b/>
          <w:szCs w:val="24"/>
        </w:rPr>
        <w:t>Case study</w:t>
      </w:r>
      <w:bookmarkEnd w:id="1"/>
      <w:r w:rsidR="00F91FB8" w:rsidRPr="00117AD5">
        <w:rPr>
          <w:rFonts w:cs="Tahoma"/>
          <w:szCs w:val="24"/>
        </w:rPr>
        <w:t xml:space="preserve"> </w:t>
      </w:r>
    </w:p>
    <w:p w14:paraId="14B6C75F" w14:textId="77777777" w:rsidR="00ED4474" w:rsidRPr="00117AD5" w:rsidRDefault="00EB4F05" w:rsidP="00EB4F05">
      <w:pPr>
        <w:jc w:val="both"/>
        <w:rPr>
          <w:rStyle w:val="hgkelc"/>
          <w:rFonts w:cs="Tahoma"/>
          <w:szCs w:val="24"/>
        </w:rPr>
      </w:pPr>
      <w:r w:rsidRPr="00117AD5">
        <w:rPr>
          <w:rStyle w:val="hgkelc"/>
          <w:rFonts w:cs="Tahoma"/>
          <w:szCs w:val="24"/>
        </w:rPr>
        <w:t>In this health assessment,</w:t>
      </w:r>
      <w:r w:rsidR="008C0BC6" w:rsidRPr="00117AD5">
        <w:rPr>
          <w:rStyle w:val="hgkelc"/>
          <w:rFonts w:cs="Tahoma"/>
          <w:szCs w:val="24"/>
        </w:rPr>
        <w:t xml:space="preserve"> </w:t>
      </w:r>
      <w:r w:rsidR="003B2243" w:rsidRPr="00117AD5">
        <w:rPr>
          <w:rStyle w:val="hgkelc"/>
          <w:rFonts w:cs="Tahoma"/>
          <w:szCs w:val="24"/>
        </w:rPr>
        <w:t xml:space="preserve">a questionnaire </w:t>
      </w:r>
      <w:r w:rsidR="003421C8">
        <w:rPr>
          <w:rStyle w:val="hgkelc"/>
          <w:rFonts w:cs="Tahoma"/>
          <w:szCs w:val="24"/>
        </w:rPr>
        <w:t>(see</w:t>
      </w:r>
      <w:r w:rsidR="00E60B32">
        <w:rPr>
          <w:rStyle w:val="hgkelc"/>
          <w:rFonts w:cs="Tahoma"/>
          <w:szCs w:val="24"/>
        </w:rPr>
        <w:t xml:space="preserve"> a</w:t>
      </w:r>
      <w:r w:rsidR="005B7E05">
        <w:rPr>
          <w:rStyle w:val="hgkelc"/>
          <w:rFonts w:cs="Tahoma"/>
          <w:szCs w:val="24"/>
        </w:rPr>
        <w:t xml:space="preserve">ppendix 1) </w:t>
      </w:r>
      <w:r w:rsidR="003B2243" w:rsidRPr="00117AD5">
        <w:rPr>
          <w:rStyle w:val="hgkelc"/>
          <w:rFonts w:cs="Tahoma"/>
          <w:szCs w:val="24"/>
        </w:rPr>
        <w:t xml:space="preserve">was used to assess a female </w:t>
      </w:r>
      <w:r w:rsidR="005B7E05">
        <w:rPr>
          <w:rStyle w:val="hgkelc"/>
          <w:rFonts w:cs="Tahoma"/>
          <w:szCs w:val="24"/>
        </w:rPr>
        <w:t>client</w:t>
      </w:r>
      <w:r w:rsidR="00EC0F97" w:rsidRPr="00117AD5">
        <w:rPr>
          <w:rStyle w:val="hgkelc"/>
          <w:rFonts w:cs="Tahoma"/>
          <w:szCs w:val="24"/>
        </w:rPr>
        <w:t xml:space="preserve">. The </w:t>
      </w:r>
      <w:r w:rsidR="005B7E05">
        <w:rPr>
          <w:rStyle w:val="hgkelc"/>
          <w:rFonts w:cs="Tahoma"/>
          <w:szCs w:val="24"/>
        </w:rPr>
        <w:t xml:space="preserve">client </w:t>
      </w:r>
      <w:r w:rsidR="00EC0F97" w:rsidRPr="00117AD5">
        <w:rPr>
          <w:rStyle w:val="hgkelc"/>
          <w:rFonts w:cs="Tahoma"/>
          <w:szCs w:val="24"/>
        </w:rPr>
        <w:t xml:space="preserve">is referred to as ‘Patient </w:t>
      </w:r>
      <w:r w:rsidRPr="00117AD5">
        <w:rPr>
          <w:rStyle w:val="hgkelc"/>
          <w:rFonts w:cs="Tahoma"/>
          <w:szCs w:val="24"/>
        </w:rPr>
        <w:t>A</w:t>
      </w:r>
      <w:r w:rsidR="00EC0F97" w:rsidRPr="00117AD5">
        <w:rPr>
          <w:rStyle w:val="hgkelc"/>
          <w:rFonts w:cs="Tahoma"/>
          <w:szCs w:val="24"/>
        </w:rPr>
        <w:t>’</w:t>
      </w:r>
      <w:r w:rsidRPr="00117AD5">
        <w:rPr>
          <w:rStyle w:val="hgkelc"/>
          <w:rFonts w:cs="Tahoma"/>
          <w:szCs w:val="24"/>
        </w:rPr>
        <w:t xml:space="preserve"> </w:t>
      </w:r>
      <w:r w:rsidR="008C0BC6" w:rsidRPr="00117AD5">
        <w:rPr>
          <w:rStyle w:val="hgkelc"/>
          <w:rFonts w:cs="Tahoma"/>
          <w:szCs w:val="24"/>
        </w:rPr>
        <w:t xml:space="preserve">who </w:t>
      </w:r>
      <w:r w:rsidRPr="00117AD5">
        <w:rPr>
          <w:rStyle w:val="hgkelc"/>
          <w:rFonts w:cs="Tahoma"/>
          <w:szCs w:val="24"/>
        </w:rPr>
        <w:t>was born 1</w:t>
      </w:r>
      <w:r w:rsidRPr="00117AD5">
        <w:rPr>
          <w:rStyle w:val="hgkelc"/>
          <w:rFonts w:cs="Tahoma"/>
          <w:szCs w:val="24"/>
          <w:vertAlign w:val="superscript"/>
        </w:rPr>
        <w:t>st</w:t>
      </w:r>
      <w:r w:rsidRPr="00117AD5">
        <w:rPr>
          <w:rStyle w:val="hgkelc"/>
          <w:rFonts w:cs="Tahoma"/>
          <w:szCs w:val="24"/>
        </w:rPr>
        <w:t xml:space="preserve"> January 1973</w:t>
      </w:r>
      <w:r w:rsidR="008C0BC6" w:rsidRPr="00117AD5">
        <w:rPr>
          <w:rStyle w:val="hgkelc"/>
          <w:rFonts w:cs="Tahoma"/>
          <w:szCs w:val="24"/>
        </w:rPr>
        <w:t xml:space="preserve">. </w:t>
      </w:r>
      <w:r w:rsidR="00EC0F97" w:rsidRPr="00117AD5">
        <w:rPr>
          <w:rStyle w:val="hgkelc"/>
          <w:rFonts w:cs="Tahoma"/>
          <w:szCs w:val="24"/>
        </w:rPr>
        <w:t>As per the history</w:t>
      </w:r>
      <w:r w:rsidR="005B7E05">
        <w:rPr>
          <w:rStyle w:val="hgkelc"/>
          <w:rFonts w:cs="Tahoma"/>
          <w:szCs w:val="24"/>
        </w:rPr>
        <w:t xml:space="preserve"> taking</w:t>
      </w:r>
      <w:r w:rsidR="00EC0F97" w:rsidRPr="00117AD5">
        <w:rPr>
          <w:rStyle w:val="hgkelc"/>
          <w:rFonts w:cs="Tahoma"/>
          <w:szCs w:val="24"/>
        </w:rPr>
        <w:t xml:space="preserve">, </w:t>
      </w:r>
      <w:r w:rsidR="008C0BC6" w:rsidRPr="00117AD5">
        <w:rPr>
          <w:rStyle w:val="hgkelc"/>
          <w:rFonts w:cs="Tahoma"/>
          <w:szCs w:val="24"/>
        </w:rPr>
        <w:t>Patient A</w:t>
      </w:r>
      <w:r w:rsidRPr="00117AD5">
        <w:rPr>
          <w:rStyle w:val="hgkelc"/>
          <w:rFonts w:cs="Tahoma"/>
          <w:szCs w:val="24"/>
        </w:rPr>
        <w:t xml:space="preserve"> smoke</w:t>
      </w:r>
      <w:r w:rsidR="008C0BC6" w:rsidRPr="00117AD5">
        <w:rPr>
          <w:rStyle w:val="hgkelc"/>
          <w:rFonts w:cs="Tahoma"/>
          <w:szCs w:val="24"/>
        </w:rPr>
        <w:t>s</w:t>
      </w:r>
      <w:r w:rsidRPr="00117AD5">
        <w:rPr>
          <w:rStyle w:val="hgkelc"/>
          <w:rFonts w:cs="Tahoma"/>
          <w:szCs w:val="24"/>
        </w:rPr>
        <w:t xml:space="preserve"> 10 to 19 sticks of cigarettes </w:t>
      </w:r>
      <w:r w:rsidR="008C0BC6" w:rsidRPr="00117AD5">
        <w:rPr>
          <w:rStyle w:val="hgkelc"/>
          <w:rFonts w:cs="Tahoma"/>
          <w:szCs w:val="24"/>
        </w:rPr>
        <w:t>per</w:t>
      </w:r>
      <w:r w:rsidRPr="00117AD5">
        <w:rPr>
          <w:rStyle w:val="hgkelc"/>
          <w:rFonts w:cs="Tahoma"/>
          <w:szCs w:val="24"/>
        </w:rPr>
        <w:t xml:space="preserve"> </w:t>
      </w:r>
      <w:r w:rsidR="008C0BC6" w:rsidRPr="00117AD5">
        <w:rPr>
          <w:rStyle w:val="hgkelc"/>
          <w:rFonts w:cs="Tahoma"/>
          <w:szCs w:val="24"/>
        </w:rPr>
        <w:t>day and</w:t>
      </w:r>
      <w:r w:rsidRPr="00117AD5">
        <w:rPr>
          <w:rStyle w:val="hgkelc"/>
          <w:rFonts w:cs="Tahoma"/>
          <w:szCs w:val="24"/>
        </w:rPr>
        <w:t xml:space="preserve"> </w:t>
      </w:r>
      <w:r w:rsidR="00EC0F97" w:rsidRPr="00117AD5">
        <w:rPr>
          <w:rStyle w:val="hgkelc"/>
          <w:rFonts w:cs="Tahoma"/>
          <w:szCs w:val="24"/>
        </w:rPr>
        <w:t xml:space="preserve">is a known hypertensive with a Blood Pressure reading of 180/90. The patient </w:t>
      </w:r>
      <w:r w:rsidRPr="00117AD5">
        <w:rPr>
          <w:rStyle w:val="hgkelc"/>
          <w:rFonts w:cs="Tahoma"/>
          <w:szCs w:val="24"/>
        </w:rPr>
        <w:t>ha</w:t>
      </w:r>
      <w:r w:rsidR="008C0BC6" w:rsidRPr="00117AD5">
        <w:rPr>
          <w:rStyle w:val="hgkelc"/>
          <w:rFonts w:cs="Tahoma"/>
          <w:szCs w:val="24"/>
        </w:rPr>
        <w:t>s</w:t>
      </w:r>
      <w:r w:rsidRPr="00117AD5">
        <w:rPr>
          <w:rStyle w:val="hgkelc"/>
          <w:rFonts w:cs="Tahoma"/>
          <w:szCs w:val="24"/>
        </w:rPr>
        <w:t xml:space="preserve"> not </w:t>
      </w:r>
      <w:r w:rsidR="008C0BC6" w:rsidRPr="00117AD5">
        <w:rPr>
          <w:rStyle w:val="hgkelc"/>
          <w:rFonts w:cs="Tahoma"/>
          <w:szCs w:val="24"/>
        </w:rPr>
        <w:t>experienced</w:t>
      </w:r>
      <w:r w:rsidRPr="00117AD5">
        <w:rPr>
          <w:rStyle w:val="hgkelc"/>
          <w:rFonts w:cs="Tahoma"/>
          <w:szCs w:val="24"/>
        </w:rPr>
        <w:t xml:space="preserve"> any heart attack or </w:t>
      </w:r>
      <w:r w:rsidR="00EC0F97" w:rsidRPr="00117AD5">
        <w:rPr>
          <w:rStyle w:val="hgkelc"/>
          <w:rFonts w:cs="Tahoma"/>
          <w:szCs w:val="24"/>
        </w:rPr>
        <w:t>stroke but</w:t>
      </w:r>
      <w:r w:rsidRPr="00117AD5">
        <w:rPr>
          <w:rStyle w:val="hgkelc"/>
          <w:rFonts w:cs="Tahoma"/>
          <w:szCs w:val="24"/>
        </w:rPr>
        <w:t xml:space="preserve"> </w:t>
      </w:r>
      <w:r w:rsidR="00EC0F97" w:rsidRPr="00117AD5">
        <w:rPr>
          <w:rStyle w:val="hgkelc"/>
          <w:rFonts w:cs="Tahoma"/>
          <w:szCs w:val="24"/>
        </w:rPr>
        <w:t xml:space="preserve">indicated that </w:t>
      </w:r>
      <w:r w:rsidRPr="00117AD5">
        <w:rPr>
          <w:rStyle w:val="hgkelc"/>
          <w:rFonts w:cs="Tahoma"/>
          <w:szCs w:val="24"/>
        </w:rPr>
        <w:t xml:space="preserve">her father had a heart attack at the age of sixty-eight (68) years. Her sister </w:t>
      </w:r>
      <w:r w:rsidR="00EC0F97" w:rsidRPr="00117AD5">
        <w:rPr>
          <w:rStyle w:val="hgkelc"/>
          <w:rFonts w:cs="Tahoma"/>
          <w:szCs w:val="24"/>
        </w:rPr>
        <w:t xml:space="preserve">as well </w:t>
      </w:r>
      <w:r w:rsidRPr="00117AD5">
        <w:rPr>
          <w:rStyle w:val="hgkelc"/>
          <w:rFonts w:cs="Tahoma"/>
          <w:szCs w:val="24"/>
        </w:rPr>
        <w:t xml:space="preserve">has a high cholesterol. </w:t>
      </w:r>
      <w:r w:rsidR="008C0BC6" w:rsidRPr="00117AD5">
        <w:rPr>
          <w:rStyle w:val="hgkelc"/>
          <w:rFonts w:cs="Tahoma"/>
          <w:szCs w:val="24"/>
        </w:rPr>
        <w:t>P</w:t>
      </w:r>
      <w:r w:rsidRPr="00117AD5">
        <w:rPr>
          <w:rStyle w:val="hgkelc"/>
          <w:rFonts w:cs="Tahoma"/>
          <w:szCs w:val="24"/>
        </w:rPr>
        <w:t>atient</w:t>
      </w:r>
      <w:r w:rsidR="008C0BC6" w:rsidRPr="00117AD5">
        <w:rPr>
          <w:rStyle w:val="hgkelc"/>
          <w:rFonts w:cs="Tahoma"/>
          <w:szCs w:val="24"/>
        </w:rPr>
        <w:t xml:space="preserve"> A</w:t>
      </w:r>
      <w:r w:rsidRPr="00117AD5">
        <w:rPr>
          <w:rStyle w:val="hgkelc"/>
          <w:rFonts w:cs="Tahoma"/>
          <w:szCs w:val="24"/>
        </w:rPr>
        <w:t xml:space="preserve">’s height is 165 cm with a </w:t>
      </w:r>
      <w:r w:rsidR="00EC0F97" w:rsidRPr="00117AD5">
        <w:rPr>
          <w:rStyle w:val="hgkelc"/>
          <w:rFonts w:cs="Tahoma"/>
          <w:szCs w:val="24"/>
        </w:rPr>
        <w:t xml:space="preserve">body </w:t>
      </w:r>
      <w:r w:rsidRPr="00117AD5">
        <w:rPr>
          <w:rStyle w:val="hgkelc"/>
          <w:rFonts w:cs="Tahoma"/>
          <w:szCs w:val="24"/>
        </w:rPr>
        <w:t>weight of 86kg</w:t>
      </w:r>
      <w:r w:rsidR="00EC0F97" w:rsidRPr="00117AD5">
        <w:rPr>
          <w:rStyle w:val="hgkelc"/>
          <w:rFonts w:cs="Tahoma"/>
          <w:szCs w:val="24"/>
        </w:rPr>
        <w:t xml:space="preserve"> and </w:t>
      </w:r>
      <w:r w:rsidRPr="00117AD5">
        <w:rPr>
          <w:rStyle w:val="hgkelc"/>
          <w:rFonts w:cs="Tahoma"/>
          <w:szCs w:val="24"/>
        </w:rPr>
        <w:t>she</w:t>
      </w:r>
      <w:r w:rsidR="00EC0F97" w:rsidRPr="00117AD5">
        <w:rPr>
          <w:rStyle w:val="hgkelc"/>
          <w:rFonts w:cs="Tahoma"/>
          <w:szCs w:val="24"/>
        </w:rPr>
        <w:t xml:space="preserve"> has a sedentary lifestyle. She </w:t>
      </w:r>
      <w:r w:rsidRPr="00117AD5">
        <w:rPr>
          <w:rStyle w:val="hgkelc"/>
          <w:rFonts w:cs="Tahoma"/>
          <w:szCs w:val="24"/>
        </w:rPr>
        <w:t>does</w:t>
      </w:r>
      <w:r w:rsidR="00EC0F97" w:rsidRPr="00117AD5">
        <w:rPr>
          <w:rStyle w:val="hgkelc"/>
          <w:rFonts w:cs="Tahoma"/>
          <w:szCs w:val="24"/>
        </w:rPr>
        <w:t xml:space="preserve"> </w:t>
      </w:r>
      <w:r w:rsidRPr="00117AD5">
        <w:rPr>
          <w:rStyle w:val="hgkelc"/>
          <w:rFonts w:cs="Tahoma"/>
          <w:szCs w:val="24"/>
        </w:rPr>
        <w:t>n</w:t>
      </w:r>
      <w:r w:rsidR="00EC0F97" w:rsidRPr="00117AD5">
        <w:rPr>
          <w:rStyle w:val="hgkelc"/>
          <w:rFonts w:cs="Tahoma"/>
          <w:szCs w:val="24"/>
        </w:rPr>
        <w:t>o</w:t>
      </w:r>
      <w:r w:rsidRPr="00117AD5">
        <w:rPr>
          <w:rStyle w:val="hgkelc"/>
          <w:rFonts w:cs="Tahoma"/>
          <w:szCs w:val="24"/>
        </w:rPr>
        <w:t>t have time for exercise at all and eats meat regular, chips and fries daily and drinks 3 to 6 units of alcohol daily.</w:t>
      </w:r>
      <w:r w:rsidR="001E519F" w:rsidRPr="00117AD5">
        <w:rPr>
          <w:rStyle w:val="hgkelc"/>
          <w:rFonts w:cs="Tahoma"/>
          <w:szCs w:val="24"/>
        </w:rPr>
        <w:t xml:space="preserve"> Based on these findings, Patient A is at increased risk of developing </w:t>
      </w:r>
      <w:r w:rsidR="00F52CEC">
        <w:rPr>
          <w:rStyle w:val="hgkelc"/>
          <w:rFonts w:cs="Tahoma"/>
          <w:szCs w:val="24"/>
        </w:rPr>
        <w:t>d</w:t>
      </w:r>
      <w:r w:rsidR="001E519F" w:rsidRPr="00117AD5">
        <w:rPr>
          <w:rStyle w:val="hgkelc"/>
          <w:rFonts w:cs="Tahoma"/>
          <w:szCs w:val="24"/>
        </w:rPr>
        <w:t xml:space="preserve">iabetes because she has all hallmarks and risk factors for Diabetes. </w:t>
      </w:r>
      <w:r w:rsidR="00ED4474" w:rsidRPr="00117AD5">
        <w:rPr>
          <w:rStyle w:val="hgkelc"/>
          <w:rFonts w:cs="Tahoma"/>
          <w:szCs w:val="24"/>
        </w:rPr>
        <w:t>Being diagnosed with diabetes means you are likely going to develop heart disease. Diabetes is associated with risk factors such</w:t>
      </w:r>
      <w:r w:rsidR="00237481" w:rsidRPr="00117AD5">
        <w:rPr>
          <w:rStyle w:val="hgkelc"/>
          <w:rFonts w:cs="Tahoma"/>
          <w:szCs w:val="24"/>
        </w:rPr>
        <w:t xml:space="preserve"> as</w:t>
      </w:r>
      <w:r w:rsidR="00ED4474" w:rsidRPr="00117AD5">
        <w:rPr>
          <w:rStyle w:val="hgkelc"/>
          <w:rFonts w:cs="Tahoma"/>
          <w:szCs w:val="24"/>
        </w:rPr>
        <w:t xml:space="preserve"> high blood pressure</w:t>
      </w:r>
      <w:r w:rsidR="00237481" w:rsidRPr="00117AD5">
        <w:rPr>
          <w:rStyle w:val="hgkelc"/>
          <w:rFonts w:cs="Tahoma"/>
          <w:szCs w:val="24"/>
        </w:rPr>
        <w:t xml:space="preserve"> and</w:t>
      </w:r>
      <w:r w:rsidR="00ED4474" w:rsidRPr="00117AD5">
        <w:rPr>
          <w:rStyle w:val="hgkelc"/>
          <w:rFonts w:cs="Tahoma"/>
          <w:szCs w:val="24"/>
        </w:rPr>
        <w:t xml:space="preserve"> high cholesterol</w:t>
      </w:r>
      <w:r w:rsidR="00E655E9">
        <w:rPr>
          <w:rStyle w:val="hgkelc"/>
          <w:rFonts w:cs="Tahoma"/>
          <w:szCs w:val="24"/>
        </w:rPr>
        <w:t>.</w:t>
      </w:r>
      <w:r w:rsidR="00B407E9">
        <w:rPr>
          <w:rStyle w:val="hgkelc"/>
          <w:rFonts w:cs="Tahoma"/>
          <w:szCs w:val="24"/>
        </w:rPr>
        <w:t xml:space="preserve"> </w:t>
      </w:r>
      <w:r w:rsidR="003531D1" w:rsidRPr="003531D1">
        <w:rPr>
          <w:rFonts w:eastAsia="Times New Roman" w:cs="Tahoma"/>
          <w:szCs w:val="24"/>
        </w:rPr>
        <w:t xml:space="preserve">Barrett-Connor </w:t>
      </w:r>
      <w:r w:rsidR="003252C3" w:rsidRPr="003531D1">
        <w:rPr>
          <w:rFonts w:eastAsia="Times New Roman" w:cs="Tahoma"/>
          <w:szCs w:val="24"/>
        </w:rPr>
        <w:t>et al.,</w:t>
      </w:r>
      <w:r w:rsidR="003252C3">
        <w:rPr>
          <w:rFonts w:eastAsia="Times New Roman" w:cs="Tahoma"/>
          <w:szCs w:val="24"/>
        </w:rPr>
        <w:t xml:space="preserve"> (</w:t>
      </w:r>
      <w:r w:rsidR="003252C3" w:rsidRPr="003531D1">
        <w:rPr>
          <w:rFonts w:eastAsia="Times New Roman" w:cs="Tahoma"/>
          <w:szCs w:val="24"/>
        </w:rPr>
        <w:t>2018</w:t>
      </w:r>
      <w:r w:rsidR="003531D1" w:rsidRPr="003531D1">
        <w:rPr>
          <w:rFonts w:eastAsia="Times New Roman" w:cs="Tahoma"/>
          <w:szCs w:val="24"/>
        </w:rPr>
        <w:t>)</w:t>
      </w:r>
      <w:r w:rsidR="00ED4474" w:rsidRPr="003531D1">
        <w:rPr>
          <w:rStyle w:val="hgkelc"/>
          <w:rFonts w:cs="Tahoma"/>
          <w:szCs w:val="24"/>
        </w:rPr>
        <w:t>.</w:t>
      </w:r>
    </w:p>
    <w:p w14:paraId="430B37B1" w14:textId="77777777" w:rsidR="00671FAB" w:rsidRPr="00117AD5" w:rsidRDefault="009677E2" w:rsidP="00671FAB">
      <w:pPr>
        <w:pStyle w:val="Heading1"/>
        <w:rPr>
          <w:rFonts w:cs="Tahoma"/>
          <w:szCs w:val="24"/>
        </w:rPr>
      </w:pPr>
      <w:r>
        <w:rPr>
          <w:rFonts w:cs="Tahoma"/>
          <w:szCs w:val="24"/>
        </w:rPr>
        <w:t xml:space="preserve"> </w:t>
      </w:r>
      <w:bookmarkStart w:id="2" w:name="_Toc80729905"/>
      <w:r w:rsidR="009E3FA4" w:rsidRPr="00117AD5">
        <w:rPr>
          <w:rFonts w:cs="Tahoma"/>
          <w:szCs w:val="24"/>
        </w:rPr>
        <w:t>3</w:t>
      </w:r>
      <w:r w:rsidR="00F91FB8" w:rsidRPr="00117AD5">
        <w:rPr>
          <w:rFonts w:cs="Tahoma"/>
          <w:szCs w:val="24"/>
        </w:rPr>
        <w:t xml:space="preserve">. </w:t>
      </w:r>
      <w:r w:rsidR="00F91FB8" w:rsidRPr="00117AD5">
        <w:rPr>
          <w:rStyle w:val="Heading1Char"/>
          <w:rFonts w:cs="Tahoma"/>
          <w:b/>
          <w:szCs w:val="24"/>
        </w:rPr>
        <w:t>Health Assessment</w:t>
      </w:r>
      <w:bookmarkEnd w:id="2"/>
    </w:p>
    <w:p w14:paraId="20645346" w14:textId="3C2A0D38" w:rsidR="00FE7A8A" w:rsidRPr="00117AD5" w:rsidRDefault="00EC0F97" w:rsidP="00EC0F97">
      <w:pPr>
        <w:jc w:val="both"/>
        <w:rPr>
          <w:rFonts w:cs="Tahoma"/>
          <w:szCs w:val="24"/>
        </w:rPr>
      </w:pPr>
      <w:r w:rsidRPr="00117AD5">
        <w:rPr>
          <w:rFonts w:cs="Tahoma"/>
          <w:szCs w:val="24"/>
        </w:rPr>
        <w:t>The assessment reveals</w:t>
      </w:r>
      <w:r w:rsidR="00E655E9">
        <w:rPr>
          <w:rFonts w:cs="Tahoma"/>
          <w:szCs w:val="24"/>
        </w:rPr>
        <w:t xml:space="preserve"> that </w:t>
      </w:r>
      <w:r w:rsidRPr="00117AD5">
        <w:rPr>
          <w:rFonts w:cs="Tahoma"/>
          <w:szCs w:val="24"/>
        </w:rPr>
        <w:t xml:space="preserve">Patient A </w:t>
      </w:r>
      <w:r w:rsidR="00E655E9">
        <w:rPr>
          <w:rFonts w:cs="Tahoma"/>
          <w:szCs w:val="24"/>
        </w:rPr>
        <w:t xml:space="preserve">is at risk of developing </w:t>
      </w:r>
      <w:r w:rsidR="005B7E05">
        <w:rPr>
          <w:rFonts w:cs="Tahoma"/>
          <w:szCs w:val="24"/>
        </w:rPr>
        <w:t>d</w:t>
      </w:r>
      <w:r w:rsidRPr="00117AD5">
        <w:rPr>
          <w:rFonts w:cs="Tahoma"/>
          <w:szCs w:val="24"/>
        </w:rPr>
        <w:t>iabetes</w:t>
      </w:r>
      <w:r w:rsidR="005B7E05">
        <w:rPr>
          <w:rFonts w:cs="Tahoma"/>
          <w:szCs w:val="24"/>
        </w:rPr>
        <w:t xml:space="preserve"> because all the potential risk factors </w:t>
      </w:r>
      <w:r w:rsidR="00E655E9">
        <w:rPr>
          <w:rFonts w:cs="Tahoma"/>
          <w:szCs w:val="24"/>
        </w:rPr>
        <w:t xml:space="preserve">associated with diabetes </w:t>
      </w:r>
      <w:r w:rsidR="005B7E05">
        <w:rPr>
          <w:rFonts w:cs="Tahoma"/>
          <w:szCs w:val="24"/>
        </w:rPr>
        <w:t>are present</w:t>
      </w:r>
      <w:r w:rsidRPr="00117AD5">
        <w:rPr>
          <w:rFonts w:cs="Tahoma"/>
          <w:szCs w:val="24"/>
        </w:rPr>
        <w:t xml:space="preserve">. </w:t>
      </w:r>
      <w:r w:rsidR="00E655E9" w:rsidRPr="00117AD5">
        <w:rPr>
          <w:rFonts w:cs="Tahoma"/>
          <w:szCs w:val="24"/>
        </w:rPr>
        <w:t>Diabetes</w:t>
      </w:r>
      <w:r w:rsidR="0084549C">
        <w:rPr>
          <w:rFonts w:cs="Tahoma"/>
          <w:szCs w:val="24"/>
        </w:rPr>
        <w:t xml:space="preserve"> </w:t>
      </w:r>
      <w:r w:rsidR="00EB4F05" w:rsidRPr="00117AD5">
        <w:rPr>
          <w:rFonts w:cs="Tahoma"/>
          <w:szCs w:val="24"/>
        </w:rPr>
        <w:t>is a chronic metabolic illness that is defined by high blood sugar levels</w:t>
      </w:r>
      <w:r w:rsidR="00E655E9" w:rsidRPr="00E655E9">
        <w:rPr>
          <w:rFonts w:cs="Tahoma"/>
          <w:szCs w:val="24"/>
        </w:rPr>
        <w:t xml:space="preserve"> </w:t>
      </w:r>
      <w:r w:rsidR="00467CC3">
        <w:rPr>
          <w:rFonts w:cs="Tahoma"/>
          <w:szCs w:val="24"/>
        </w:rPr>
        <w:t>(</w:t>
      </w:r>
      <w:r w:rsidR="00E655E9">
        <w:rPr>
          <w:rFonts w:cs="Tahoma"/>
          <w:szCs w:val="24"/>
        </w:rPr>
        <w:t>WHO Factsheet, 2020)</w:t>
      </w:r>
      <w:r w:rsidR="00B407E9">
        <w:rPr>
          <w:rFonts w:cs="Tahoma"/>
          <w:szCs w:val="24"/>
        </w:rPr>
        <w:t>.</w:t>
      </w:r>
      <w:r w:rsidR="005B7E05">
        <w:rPr>
          <w:rFonts w:cs="Tahoma"/>
          <w:szCs w:val="24"/>
        </w:rPr>
        <w:t xml:space="preserve"> </w:t>
      </w:r>
      <w:r w:rsidR="00FE7A8A" w:rsidRPr="00117AD5">
        <w:rPr>
          <w:rFonts w:cs="Tahoma"/>
          <w:szCs w:val="24"/>
        </w:rPr>
        <w:t xml:space="preserve">Diabetes generally affects many parts of the body causing </w:t>
      </w:r>
      <w:r w:rsidR="00EB4F05" w:rsidRPr="00117AD5">
        <w:rPr>
          <w:rFonts w:cs="Tahoma"/>
          <w:szCs w:val="24"/>
        </w:rPr>
        <w:t>severe damage to the heart, blood vessels, eyes, kidneys, and nerves</w:t>
      </w:r>
      <w:r w:rsidR="00D454FC">
        <w:rPr>
          <w:rFonts w:cs="Tahoma"/>
          <w:szCs w:val="24"/>
        </w:rPr>
        <w:t>.</w:t>
      </w:r>
      <w:r w:rsidR="006B54F5">
        <w:rPr>
          <w:rFonts w:cs="Tahoma"/>
          <w:szCs w:val="24"/>
        </w:rPr>
        <w:t xml:space="preserve"> Barrett-</w:t>
      </w:r>
      <w:proofErr w:type="spellStart"/>
      <w:proofErr w:type="gramStart"/>
      <w:r w:rsidR="006B54F5">
        <w:rPr>
          <w:rFonts w:cs="Tahoma"/>
          <w:szCs w:val="24"/>
        </w:rPr>
        <w:t>Connor</w:t>
      </w:r>
      <w:r w:rsidR="006B2DA9">
        <w:rPr>
          <w:rFonts w:cs="Tahoma"/>
          <w:szCs w:val="24"/>
        </w:rPr>
        <w:t>,</w:t>
      </w:r>
      <w:r w:rsidR="006B54F5">
        <w:rPr>
          <w:rFonts w:cs="Tahoma"/>
          <w:szCs w:val="24"/>
        </w:rPr>
        <w:t>et</w:t>
      </w:r>
      <w:proofErr w:type="spellEnd"/>
      <w:proofErr w:type="gramEnd"/>
      <w:r w:rsidR="006B54F5">
        <w:rPr>
          <w:rFonts w:cs="Tahoma"/>
          <w:szCs w:val="24"/>
        </w:rPr>
        <w:t xml:space="preserve"> al</w:t>
      </w:r>
      <w:r w:rsidR="00FD45FD">
        <w:rPr>
          <w:rFonts w:cs="Tahoma"/>
          <w:szCs w:val="24"/>
        </w:rPr>
        <w:t xml:space="preserve"> </w:t>
      </w:r>
      <w:r w:rsidR="009B2454">
        <w:rPr>
          <w:rFonts w:cs="Tahoma"/>
          <w:szCs w:val="24"/>
        </w:rPr>
        <w:t>(</w:t>
      </w:r>
      <w:r w:rsidR="006B54F5">
        <w:rPr>
          <w:rFonts w:cs="Tahoma"/>
          <w:szCs w:val="24"/>
        </w:rPr>
        <w:t>2018)</w:t>
      </w:r>
      <w:r w:rsidR="00EB4F05" w:rsidRPr="00117AD5">
        <w:rPr>
          <w:rFonts w:cs="Tahoma"/>
          <w:szCs w:val="24"/>
        </w:rPr>
        <w:t xml:space="preserve">. </w:t>
      </w:r>
    </w:p>
    <w:p w14:paraId="43DB7354" w14:textId="77777777" w:rsidR="00FE7A8A" w:rsidRPr="00117AD5" w:rsidRDefault="00FE7A8A" w:rsidP="00EC0F97">
      <w:pPr>
        <w:jc w:val="both"/>
        <w:rPr>
          <w:rFonts w:cs="Tahoma"/>
          <w:szCs w:val="24"/>
        </w:rPr>
      </w:pPr>
      <w:r w:rsidRPr="00117AD5">
        <w:rPr>
          <w:rFonts w:cs="Tahoma"/>
          <w:szCs w:val="24"/>
        </w:rPr>
        <w:t xml:space="preserve">Diabetes results on the body not being able to control its blood sugar regulation. The blood sugar is a primary energy source that humans extract from the foods we consume.  The body </w:t>
      </w:r>
      <w:r w:rsidR="00485588" w:rsidRPr="00117AD5">
        <w:rPr>
          <w:rFonts w:cs="Tahoma"/>
          <w:szCs w:val="24"/>
        </w:rPr>
        <w:t xml:space="preserve">accesses this energy </w:t>
      </w:r>
      <w:r w:rsidRPr="00117AD5">
        <w:rPr>
          <w:rFonts w:cs="Tahoma"/>
          <w:szCs w:val="24"/>
        </w:rPr>
        <w:t>us</w:t>
      </w:r>
      <w:r w:rsidR="00485588" w:rsidRPr="00117AD5">
        <w:rPr>
          <w:rFonts w:cs="Tahoma"/>
          <w:szCs w:val="24"/>
        </w:rPr>
        <w:t xml:space="preserve">ing </w:t>
      </w:r>
      <w:r w:rsidRPr="00117AD5">
        <w:rPr>
          <w:rFonts w:cs="Tahoma"/>
          <w:szCs w:val="24"/>
        </w:rPr>
        <w:t>insulin</w:t>
      </w:r>
      <w:r w:rsidR="00485588" w:rsidRPr="00117AD5">
        <w:rPr>
          <w:rFonts w:cs="Tahoma"/>
          <w:szCs w:val="24"/>
        </w:rPr>
        <w:t xml:space="preserve"> as an agent for aiding the </w:t>
      </w:r>
      <w:r w:rsidR="00485588" w:rsidRPr="00117AD5">
        <w:rPr>
          <w:rFonts w:cs="Tahoma"/>
          <w:szCs w:val="24"/>
        </w:rPr>
        <w:lastRenderedPageBreak/>
        <w:t xml:space="preserve">glucose to enter our bodies. This insulin is created by the pancreas and any pancreatic deficiencies will result in the individual acquiring either Type 1 or Type 2 </w:t>
      </w:r>
      <w:r w:rsidR="006B54F5">
        <w:rPr>
          <w:rFonts w:cs="Tahoma"/>
          <w:szCs w:val="24"/>
        </w:rPr>
        <w:t>d</w:t>
      </w:r>
      <w:r w:rsidR="00485588" w:rsidRPr="00117AD5">
        <w:rPr>
          <w:rFonts w:cs="Tahoma"/>
          <w:szCs w:val="24"/>
        </w:rPr>
        <w:t>iabetes.</w:t>
      </w:r>
      <w:r w:rsidRPr="00117AD5">
        <w:rPr>
          <w:rFonts w:cs="Tahoma"/>
          <w:szCs w:val="24"/>
        </w:rPr>
        <w:t xml:space="preserve"> </w:t>
      </w:r>
      <w:r w:rsidR="006B54F5">
        <w:rPr>
          <w:rFonts w:cs="Tahoma"/>
          <w:szCs w:val="24"/>
        </w:rPr>
        <w:t>D</w:t>
      </w:r>
      <w:r w:rsidR="00485588" w:rsidRPr="00117AD5">
        <w:rPr>
          <w:rFonts w:cs="Tahoma"/>
          <w:szCs w:val="24"/>
        </w:rPr>
        <w:t>iabetes</w:t>
      </w:r>
      <w:r w:rsidR="006B54F5">
        <w:rPr>
          <w:rFonts w:cs="Tahoma"/>
          <w:szCs w:val="24"/>
        </w:rPr>
        <w:t xml:space="preserve"> is listed as a non-communicable disease and once it</w:t>
      </w:r>
      <w:r w:rsidR="00485588" w:rsidRPr="00117AD5">
        <w:rPr>
          <w:rFonts w:cs="Tahoma"/>
          <w:szCs w:val="24"/>
        </w:rPr>
        <w:t xml:space="preserve"> </w:t>
      </w:r>
      <w:r w:rsidRPr="00117AD5">
        <w:rPr>
          <w:rFonts w:cs="Tahoma"/>
          <w:szCs w:val="24"/>
        </w:rPr>
        <w:t>is</w:t>
      </w:r>
      <w:r w:rsidR="00485588" w:rsidRPr="00117AD5">
        <w:rPr>
          <w:rFonts w:cs="Tahoma"/>
          <w:szCs w:val="24"/>
        </w:rPr>
        <w:t xml:space="preserve"> diagnosed, there is no known cure, but with the right health regime, one can manage diabetes and maintain a healthy life balance. </w:t>
      </w:r>
      <w:r w:rsidR="000F7B7F">
        <w:rPr>
          <w:rFonts w:cs="Tahoma"/>
          <w:szCs w:val="24"/>
        </w:rPr>
        <w:t>NHS, (</w:t>
      </w:r>
      <w:r w:rsidR="00090322">
        <w:rPr>
          <w:rFonts w:cs="Tahoma"/>
          <w:szCs w:val="24"/>
        </w:rPr>
        <w:t>2021).</w:t>
      </w:r>
    </w:p>
    <w:p w14:paraId="54E4419E" w14:textId="74322765" w:rsidR="00FE7A8A" w:rsidRPr="00117AD5" w:rsidRDefault="00485588" w:rsidP="00EC0F97">
      <w:pPr>
        <w:jc w:val="both"/>
        <w:rPr>
          <w:rFonts w:cs="Tahoma"/>
          <w:szCs w:val="24"/>
        </w:rPr>
      </w:pPr>
      <w:r w:rsidRPr="00117AD5">
        <w:rPr>
          <w:rFonts w:cs="Tahoma"/>
          <w:szCs w:val="24"/>
        </w:rPr>
        <w:t xml:space="preserve">Type </w:t>
      </w:r>
      <w:r w:rsidR="00E55AA7">
        <w:rPr>
          <w:rFonts w:cs="Tahoma"/>
          <w:szCs w:val="24"/>
        </w:rPr>
        <w:t>1</w:t>
      </w:r>
      <w:r w:rsidRPr="00117AD5">
        <w:rPr>
          <w:rFonts w:cs="Tahoma"/>
          <w:szCs w:val="24"/>
        </w:rPr>
        <w:t xml:space="preserve"> </w:t>
      </w:r>
      <w:r w:rsidR="006B54F5">
        <w:rPr>
          <w:rFonts w:cs="Tahoma"/>
          <w:szCs w:val="24"/>
        </w:rPr>
        <w:t>d</w:t>
      </w:r>
      <w:r w:rsidRPr="00117AD5">
        <w:rPr>
          <w:rFonts w:cs="Tahoma"/>
          <w:szCs w:val="24"/>
        </w:rPr>
        <w:t xml:space="preserve">iabetes is perceived to be </w:t>
      </w:r>
      <w:r w:rsidR="00E55AA7">
        <w:rPr>
          <w:rFonts w:cs="Tahoma"/>
          <w:szCs w:val="24"/>
        </w:rPr>
        <w:t>due to</w:t>
      </w:r>
      <w:r w:rsidRPr="00117AD5">
        <w:rPr>
          <w:rFonts w:cs="Tahoma"/>
          <w:szCs w:val="24"/>
        </w:rPr>
        <w:t xml:space="preserve"> an immune reaction. Factors to consider includes family history and age. From the case record of </w:t>
      </w:r>
      <w:r w:rsidR="007C416E" w:rsidRPr="00117AD5">
        <w:rPr>
          <w:rFonts w:cs="Tahoma"/>
          <w:szCs w:val="24"/>
        </w:rPr>
        <w:t>Patient,</w:t>
      </w:r>
      <w:r w:rsidR="00090322">
        <w:rPr>
          <w:rFonts w:cs="Tahoma"/>
          <w:szCs w:val="24"/>
        </w:rPr>
        <w:t xml:space="preserve"> </w:t>
      </w:r>
      <w:r w:rsidRPr="00117AD5">
        <w:rPr>
          <w:rFonts w:cs="Tahoma"/>
          <w:szCs w:val="24"/>
        </w:rPr>
        <w:t xml:space="preserve">A, </w:t>
      </w:r>
      <w:r w:rsidR="00D02C24" w:rsidRPr="00117AD5">
        <w:rPr>
          <w:rFonts w:cs="Tahoma"/>
          <w:szCs w:val="24"/>
        </w:rPr>
        <w:t>she suffers from high blood pressure of 180/90mmHg, does not have ti</w:t>
      </w:r>
      <w:r w:rsidR="00E55AA7">
        <w:rPr>
          <w:rFonts w:cs="Tahoma"/>
          <w:szCs w:val="24"/>
        </w:rPr>
        <w:t>m</w:t>
      </w:r>
      <w:r w:rsidR="00D02C24" w:rsidRPr="00117AD5">
        <w:rPr>
          <w:rFonts w:cs="Tahoma"/>
          <w:szCs w:val="24"/>
        </w:rPr>
        <w:t xml:space="preserve">e for physical exercise and eats high calorie foods and her father had a heart attack at age 68 years. She is </w:t>
      </w:r>
      <w:r w:rsidR="00E55AA7">
        <w:rPr>
          <w:rFonts w:cs="Tahoma"/>
          <w:szCs w:val="24"/>
        </w:rPr>
        <w:t xml:space="preserve">a </w:t>
      </w:r>
      <w:r w:rsidR="00D02C24" w:rsidRPr="00117AD5">
        <w:rPr>
          <w:rFonts w:cs="Tahoma"/>
          <w:szCs w:val="24"/>
        </w:rPr>
        <w:t xml:space="preserve">high chain smoker and drinks 3 </w:t>
      </w:r>
      <w:r w:rsidR="00E55AA7">
        <w:rPr>
          <w:rFonts w:cs="Tahoma"/>
          <w:szCs w:val="24"/>
        </w:rPr>
        <w:t>to</w:t>
      </w:r>
      <w:r w:rsidR="00D02C24" w:rsidRPr="00117AD5">
        <w:rPr>
          <w:rFonts w:cs="Tahoma"/>
          <w:szCs w:val="24"/>
        </w:rPr>
        <w:t xml:space="preserve"> 6 </w:t>
      </w:r>
      <w:r w:rsidR="00DE3834">
        <w:rPr>
          <w:rFonts w:cs="Tahoma"/>
          <w:szCs w:val="24"/>
        </w:rPr>
        <w:t>units</w:t>
      </w:r>
      <w:r w:rsidR="00D02C24" w:rsidRPr="00117AD5">
        <w:rPr>
          <w:rFonts w:cs="Tahoma"/>
          <w:szCs w:val="24"/>
        </w:rPr>
        <w:t xml:space="preserve"> of alcohol per day. </w:t>
      </w:r>
      <w:r w:rsidR="00E55AA7">
        <w:rPr>
          <w:rFonts w:cs="Tahoma"/>
          <w:szCs w:val="24"/>
        </w:rPr>
        <w:t>These are a</w:t>
      </w:r>
      <w:r w:rsidR="00D02C24" w:rsidRPr="00117AD5">
        <w:rPr>
          <w:rFonts w:cs="Tahoma"/>
          <w:szCs w:val="24"/>
        </w:rPr>
        <w:t xml:space="preserve">ll risk factors for </w:t>
      </w:r>
      <w:r w:rsidR="00E55AA7">
        <w:rPr>
          <w:rFonts w:cs="Tahoma"/>
          <w:szCs w:val="24"/>
        </w:rPr>
        <w:t xml:space="preserve">developing </w:t>
      </w:r>
      <w:r w:rsidR="00D02C24" w:rsidRPr="00117AD5">
        <w:rPr>
          <w:rFonts w:cs="Tahoma"/>
          <w:szCs w:val="24"/>
        </w:rPr>
        <w:t xml:space="preserve">diabetes and </w:t>
      </w:r>
      <w:r w:rsidR="00E55AA7">
        <w:rPr>
          <w:rFonts w:cs="Tahoma"/>
          <w:szCs w:val="24"/>
        </w:rPr>
        <w:t xml:space="preserve">other </w:t>
      </w:r>
      <w:r w:rsidR="00D02C24" w:rsidRPr="00117AD5">
        <w:rPr>
          <w:rFonts w:cs="Tahoma"/>
          <w:szCs w:val="24"/>
        </w:rPr>
        <w:t xml:space="preserve">coronary health </w:t>
      </w:r>
      <w:r w:rsidR="0061534D" w:rsidRPr="00117AD5">
        <w:rPr>
          <w:rFonts w:cs="Tahoma"/>
          <w:szCs w:val="24"/>
        </w:rPr>
        <w:t>conditions.</w:t>
      </w:r>
      <w:r w:rsidR="0061534D">
        <w:rPr>
          <w:rFonts w:cs="Tahoma"/>
          <w:szCs w:val="24"/>
        </w:rPr>
        <w:t xml:space="preserve"> (</w:t>
      </w:r>
      <w:r w:rsidR="003A7136">
        <w:rPr>
          <w:rFonts w:cs="Tahoma"/>
          <w:szCs w:val="24"/>
        </w:rPr>
        <w:t>NHS, 2021</w:t>
      </w:r>
      <w:r w:rsidR="0061534D">
        <w:rPr>
          <w:rFonts w:cs="Tahoma"/>
          <w:szCs w:val="24"/>
        </w:rPr>
        <w:t>).</w:t>
      </w:r>
      <w:r w:rsidR="00D02C24" w:rsidRPr="00117AD5">
        <w:rPr>
          <w:rFonts w:cs="Tahoma"/>
          <w:szCs w:val="24"/>
        </w:rPr>
        <w:t xml:space="preserve"> This is being exacerbated by </w:t>
      </w:r>
      <w:r w:rsidR="00E55AA7">
        <w:rPr>
          <w:rFonts w:cs="Tahoma"/>
          <w:szCs w:val="24"/>
        </w:rPr>
        <w:t>Patient A</w:t>
      </w:r>
      <w:r w:rsidR="00191A5F">
        <w:rPr>
          <w:rFonts w:cs="Tahoma"/>
          <w:szCs w:val="24"/>
        </w:rPr>
        <w:t>,</w:t>
      </w:r>
      <w:r w:rsidR="00E55AA7">
        <w:rPr>
          <w:rFonts w:cs="Tahoma"/>
          <w:szCs w:val="24"/>
        </w:rPr>
        <w:t xml:space="preserve"> </w:t>
      </w:r>
      <w:r w:rsidR="00D02C24" w:rsidRPr="00117AD5">
        <w:rPr>
          <w:rFonts w:cs="Tahoma"/>
          <w:szCs w:val="24"/>
        </w:rPr>
        <w:t>having a family history of heart disease and high cholesterol</w:t>
      </w:r>
      <w:r w:rsidR="009C5D7B" w:rsidRPr="00117AD5">
        <w:rPr>
          <w:rFonts w:cs="Tahoma"/>
          <w:szCs w:val="24"/>
        </w:rPr>
        <w:t>. The resultant effect of high glucose from diabetes and damage blood vessels and the nerves that control</w:t>
      </w:r>
      <w:r w:rsidR="007619DF">
        <w:rPr>
          <w:rFonts w:cs="Tahoma"/>
          <w:szCs w:val="24"/>
        </w:rPr>
        <w:t>,</w:t>
      </w:r>
      <w:r w:rsidR="009C5D7B" w:rsidRPr="00117AD5">
        <w:rPr>
          <w:rFonts w:cs="Tahoma"/>
          <w:szCs w:val="24"/>
        </w:rPr>
        <w:t xml:space="preserve"> the heart and blood vessels resulting to heart disease over time</w:t>
      </w:r>
      <w:r w:rsidR="00E55AA7">
        <w:rPr>
          <w:rFonts w:cs="Tahoma"/>
          <w:szCs w:val="24"/>
        </w:rPr>
        <w:t xml:space="preserve"> </w:t>
      </w:r>
      <w:proofErr w:type="spellStart"/>
      <w:r w:rsidR="00E55AA7">
        <w:rPr>
          <w:rFonts w:cs="Tahoma"/>
          <w:szCs w:val="24"/>
        </w:rPr>
        <w:t>Pikula</w:t>
      </w:r>
      <w:proofErr w:type="spellEnd"/>
      <w:r w:rsidR="00E55AA7">
        <w:rPr>
          <w:rFonts w:cs="Tahoma"/>
          <w:szCs w:val="24"/>
        </w:rPr>
        <w:t xml:space="preserve"> et</w:t>
      </w:r>
      <w:r w:rsidR="008706CF">
        <w:rPr>
          <w:rFonts w:cs="Tahoma"/>
          <w:szCs w:val="24"/>
        </w:rPr>
        <w:t xml:space="preserve"> </w:t>
      </w:r>
      <w:r w:rsidR="00E55AA7">
        <w:rPr>
          <w:rFonts w:cs="Tahoma"/>
          <w:szCs w:val="24"/>
        </w:rPr>
        <w:t xml:space="preserve">al </w:t>
      </w:r>
      <w:r w:rsidR="00E57F03">
        <w:rPr>
          <w:rFonts w:cs="Tahoma"/>
          <w:szCs w:val="24"/>
        </w:rPr>
        <w:t>(</w:t>
      </w:r>
      <w:r w:rsidR="00E55AA7">
        <w:rPr>
          <w:rFonts w:cs="Tahoma"/>
          <w:szCs w:val="24"/>
        </w:rPr>
        <w:t>2018)</w:t>
      </w:r>
      <w:r w:rsidR="009C5D7B" w:rsidRPr="00117AD5">
        <w:rPr>
          <w:rFonts w:cs="Tahoma"/>
          <w:szCs w:val="24"/>
        </w:rPr>
        <w:t xml:space="preserve">. As per her age, </w:t>
      </w:r>
      <w:r w:rsidR="00E55AA7">
        <w:rPr>
          <w:rFonts w:cs="Tahoma"/>
          <w:szCs w:val="24"/>
        </w:rPr>
        <w:t xml:space="preserve">evidence has showed </w:t>
      </w:r>
      <w:r w:rsidR="009C5D7B" w:rsidRPr="00117AD5">
        <w:rPr>
          <w:rFonts w:cs="Tahoma"/>
          <w:szCs w:val="24"/>
        </w:rPr>
        <w:t>adults with diabetes are nearly twice as likely to have heart disease</w:t>
      </w:r>
      <w:r w:rsidR="00115A49">
        <w:rPr>
          <w:rFonts w:cs="Tahoma"/>
          <w:szCs w:val="24"/>
        </w:rPr>
        <w:t>.</w:t>
      </w:r>
      <w:r w:rsidR="00E55AA7">
        <w:rPr>
          <w:rFonts w:cs="Tahoma"/>
          <w:szCs w:val="24"/>
        </w:rPr>
        <w:t xml:space="preserve"> </w:t>
      </w:r>
      <w:proofErr w:type="spellStart"/>
      <w:r w:rsidR="00E55AA7">
        <w:rPr>
          <w:rFonts w:cs="Tahoma"/>
          <w:szCs w:val="24"/>
        </w:rPr>
        <w:t>Moonesinghe</w:t>
      </w:r>
      <w:proofErr w:type="spellEnd"/>
      <w:r w:rsidR="00DB16B0">
        <w:rPr>
          <w:rFonts w:cs="Tahoma"/>
          <w:szCs w:val="24"/>
        </w:rPr>
        <w:t>,</w:t>
      </w:r>
      <w:r w:rsidR="00E55AA7">
        <w:rPr>
          <w:rFonts w:cs="Tahoma"/>
          <w:szCs w:val="24"/>
        </w:rPr>
        <w:t xml:space="preserve"> et al </w:t>
      </w:r>
      <w:r w:rsidR="00DD2034">
        <w:rPr>
          <w:rFonts w:cs="Tahoma"/>
          <w:szCs w:val="24"/>
        </w:rPr>
        <w:t>(</w:t>
      </w:r>
      <w:r w:rsidR="00E55AA7">
        <w:rPr>
          <w:rFonts w:cs="Tahoma"/>
          <w:szCs w:val="24"/>
        </w:rPr>
        <w:t>2019)</w:t>
      </w:r>
      <w:r w:rsidR="009C5D7B" w:rsidRPr="00117AD5">
        <w:rPr>
          <w:rFonts w:cs="Tahoma"/>
          <w:szCs w:val="24"/>
        </w:rPr>
        <w:t>.</w:t>
      </w:r>
    </w:p>
    <w:p w14:paraId="53B63E03" w14:textId="77777777" w:rsidR="008706CF" w:rsidRPr="00117AD5" w:rsidRDefault="008706CF" w:rsidP="00EC0F97">
      <w:pPr>
        <w:jc w:val="both"/>
        <w:rPr>
          <w:rFonts w:cs="Tahoma"/>
          <w:szCs w:val="24"/>
        </w:rPr>
      </w:pPr>
    </w:p>
    <w:p w14:paraId="1175DD59" w14:textId="77777777" w:rsidR="00671FAB" w:rsidRPr="00117AD5" w:rsidRDefault="009E3FA4" w:rsidP="00671FAB">
      <w:pPr>
        <w:pStyle w:val="Heading1"/>
        <w:rPr>
          <w:rFonts w:cs="Tahoma"/>
          <w:szCs w:val="24"/>
        </w:rPr>
      </w:pPr>
      <w:bookmarkStart w:id="3" w:name="_Toc80729906"/>
      <w:r w:rsidRPr="00117AD5">
        <w:rPr>
          <w:rFonts w:cs="Tahoma"/>
          <w:szCs w:val="24"/>
        </w:rPr>
        <w:t>4</w:t>
      </w:r>
      <w:r w:rsidR="00F91FB8" w:rsidRPr="00117AD5">
        <w:rPr>
          <w:rFonts w:cs="Tahoma"/>
          <w:szCs w:val="24"/>
        </w:rPr>
        <w:t xml:space="preserve">. </w:t>
      </w:r>
      <w:r w:rsidR="00F91FB8" w:rsidRPr="00117AD5">
        <w:rPr>
          <w:rStyle w:val="Heading1Char"/>
          <w:rFonts w:cs="Tahoma"/>
          <w:b/>
          <w:szCs w:val="24"/>
        </w:rPr>
        <w:t>Recommendations</w:t>
      </w:r>
      <w:bookmarkEnd w:id="3"/>
    </w:p>
    <w:p w14:paraId="71B95427" w14:textId="77777777" w:rsidR="009677E2" w:rsidRDefault="00D02C24" w:rsidP="00D02C24">
      <w:pPr>
        <w:jc w:val="both"/>
        <w:rPr>
          <w:rFonts w:cs="Tahoma"/>
          <w:szCs w:val="24"/>
        </w:rPr>
      </w:pPr>
      <w:r w:rsidRPr="00117AD5">
        <w:rPr>
          <w:rFonts w:cs="Tahoma"/>
          <w:szCs w:val="24"/>
        </w:rPr>
        <w:t>Diabetes is one of the chronic non-communicable diseases and when one is affected, it cannot be treated but only managed</w:t>
      </w:r>
      <w:r w:rsidR="00680F2B">
        <w:rPr>
          <w:rFonts w:cs="Tahoma"/>
          <w:szCs w:val="24"/>
        </w:rPr>
        <w:t>.</w:t>
      </w:r>
      <w:r w:rsidR="00E55AA7">
        <w:rPr>
          <w:rFonts w:cs="Tahoma"/>
          <w:szCs w:val="24"/>
        </w:rPr>
        <w:t xml:space="preserve"> Barrett-Connor et al, </w:t>
      </w:r>
      <w:r w:rsidR="00F20455">
        <w:rPr>
          <w:rFonts w:cs="Tahoma"/>
          <w:szCs w:val="24"/>
        </w:rPr>
        <w:t>(</w:t>
      </w:r>
      <w:r w:rsidR="00E55AA7">
        <w:rPr>
          <w:rFonts w:cs="Tahoma"/>
          <w:szCs w:val="24"/>
        </w:rPr>
        <w:t>2018)</w:t>
      </w:r>
      <w:r w:rsidRPr="00117AD5">
        <w:rPr>
          <w:rFonts w:cs="Tahoma"/>
          <w:szCs w:val="24"/>
        </w:rPr>
        <w:t xml:space="preserve">. </w:t>
      </w:r>
      <w:r w:rsidR="00E55AA7">
        <w:rPr>
          <w:rFonts w:cs="Tahoma"/>
          <w:szCs w:val="24"/>
        </w:rPr>
        <w:t>Evidence has showed that o</w:t>
      </w:r>
      <w:r w:rsidRPr="00117AD5">
        <w:rPr>
          <w:rFonts w:cs="Tahoma"/>
          <w:szCs w:val="24"/>
        </w:rPr>
        <w:t>ne can have diabetes and still have a health</w:t>
      </w:r>
      <w:r w:rsidR="003531D1">
        <w:rPr>
          <w:rFonts w:cs="Tahoma"/>
          <w:szCs w:val="24"/>
        </w:rPr>
        <w:t>y</w:t>
      </w:r>
      <w:r w:rsidRPr="00117AD5">
        <w:rPr>
          <w:rFonts w:cs="Tahoma"/>
          <w:szCs w:val="24"/>
        </w:rPr>
        <w:t xml:space="preserve"> life</w:t>
      </w:r>
      <w:r w:rsidR="00522987">
        <w:rPr>
          <w:rFonts w:cs="Tahoma"/>
          <w:szCs w:val="24"/>
        </w:rPr>
        <w:t>.</w:t>
      </w:r>
      <w:r w:rsidR="00E55AA7">
        <w:rPr>
          <w:rFonts w:cs="Tahoma"/>
          <w:szCs w:val="24"/>
        </w:rPr>
        <w:t xml:space="preserve"> </w:t>
      </w:r>
      <w:proofErr w:type="spellStart"/>
      <w:r w:rsidR="00E55AA7">
        <w:rPr>
          <w:rFonts w:cs="Tahoma"/>
          <w:szCs w:val="24"/>
        </w:rPr>
        <w:t>Pikula</w:t>
      </w:r>
      <w:proofErr w:type="spellEnd"/>
      <w:r w:rsidR="00E55AA7">
        <w:rPr>
          <w:rFonts w:cs="Tahoma"/>
          <w:szCs w:val="24"/>
        </w:rPr>
        <w:t xml:space="preserve"> et</w:t>
      </w:r>
      <w:r w:rsidR="003531D1">
        <w:rPr>
          <w:rFonts w:cs="Tahoma"/>
          <w:szCs w:val="24"/>
        </w:rPr>
        <w:t xml:space="preserve"> </w:t>
      </w:r>
      <w:r w:rsidR="00E55AA7">
        <w:rPr>
          <w:rFonts w:cs="Tahoma"/>
          <w:szCs w:val="24"/>
        </w:rPr>
        <w:t>al</w:t>
      </w:r>
      <w:r w:rsidR="003531D1">
        <w:rPr>
          <w:rFonts w:cs="Tahoma"/>
          <w:szCs w:val="24"/>
        </w:rPr>
        <w:t>,</w:t>
      </w:r>
      <w:r w:rsidR="00E55AA7">
        <w:rPr>
          <w:rFonts w:cs="Tahoma"/>
          <w:szCs w:val="24"/>
        </w:rPr>
        <w:t xml:space="preserve"> </w:t>
      </w:r>
      <w:r w:rsidR="0063626C">
        <w:rPr>
          <w:rFonts w:cs="Tahoma"/>
          <w:szCs w:val="24"/>
        </w:rPr>
        <w:t>(</w:t>
      </w:r>
      <w:r w:rsidR="00E55AA7">
        <w:rPr>
          <w:rFonts w:cs="Tahoma"/>
          <w:szCs w:val="24"/>
        </w:rPr>
        <w:t>2018)</w:t>
      </w:r>
      <w:r w:rsidRPr="00117AD5">
        <w:rPr>
          <w:rFonts w:cs="Tahoma"/>
          <w:szCs w:val="24"/>
        </w:rPr>
        <w:t xml:space="preserve">. </w:t>
      </w:r>
      <w:r w:rsidR="009677E2">
        <w:rPr>
          <w:rFonts w:cs="Tahoma"/>
          <w:szCs w:val="24"/>
        </w:rPr>
        <w:t xml:space="preserve">According to the WHO Factsheet, </w:t>
      </w:r>
      <w:r w:rsidR="00E55AA7">
        <w:rPr>
          <w:rFonts w:cs="Tahoma"/>
          <w:szCs w:val="24"/>
        </w:rPr>
        <w:t>the m</w:t>
      </w:r>
      <w:r w:rsidRPr="00117AD5">
        <w:rPr>
          <w:rFonts w:cs="Tahoma"/>
          <w:szCs w:val="24"/>
        </w:rPr>
        <w:t>anagement of diabetes require</w:t>
      </w:r>
      <w:r w:rsidR="009677E2">
        <w:rPr>
          <w:rFonts w:cs="Tahoma"/>
          <w:szCs w:val="24"/>
        </w:rPr>
        <w:t>s</w:t>
      </w:r>
      <w:r w:rsidRPr="00117AD5">
        <w:rPr>
          <w:rFonts w:cs="Tahoma"/>
          <w:szCs w:val="24"/>
        </w:rPr>
        <w:t xml:space="preserve"> </w:t>
      </w:r>
      <w:r w:rsidR="009677E2">
        <w:rPr>
          <w:rFonts w:cs="Tahoma"/>
          <w:szCs w:val="24"/>
        </w:rPr>
        <w:t>p</w:t>
      </w:r>
      <w:r w:rsidRPr="00117AD5">
        <w:rPr>
          <w:rFonts w:cs="Tahoma"/>
          <w:szCs w:val="24"/>
        </w:rPr>
        <w:t>atient</w:t>
      </w:r>
      <w:r w:rsidR="007B1F9E">
        <w:rPr>
          <w:rFonts w:cs="Tahoma"/>
          <w:szCs w:val="24"/>
        </w:rPr>
        <w:t xml:space="preserve"> specific</w:t>
      </w:r>
      <w:r w:rsidRPr="00117AD5">
        <w:rPr>
          <w:rFonts w:cs="Tahoma"/>
          <w:szCs w:val="24"/>
        </w:rPr>
        <w:t xml:space="preserve"> </w:t>
      </w:r>
      <w:r w:rsidR="0063626C" w:rsidRPr="00117AD5">
        <w:rPr>
          <w:rFonts w:cs="Tahoma"/>
          <w:szCs w:val="24"/>
        </w:rPr>
        <w:t>approaches</w:t>
      </w:r>
      <w:r w:rsidR="0063626C">
        <w:rPr>
          <w:rFonts w:cs="Tahoma"/>
          <w:szCs w:val="24"/>
        </w:rPr>
        <w:t xml:space="preserve">. </w:t>
      </w:r>
      <w:r w:rsidRPr="00117AD5">
        <w:rPr>
          <w:rFonts w:cs="Tahoma"/>
          <w:szCs w:val="24"/>
        </w:rPr>
        <w:t xml:space="preserve">The key to the management of diabetes is </w:t>
      </w:r>
      <w:r w:rsidR="00F670B3" w:rsidRPr="00117AD5">
        <w:rPr>
          <w:rFonts w:cs="Tahoma"/>
          <w:szCs w:val="24"/>
        </w:rPr>
        <w:t>having a healthy lifestyle</w:t>
      </w:r>
      <w:r w:rsidR="009677E2">
        <w:rPr>
          <w:rFonts w:cs="Tahoma"/>
          <w:szCs w:val="24"/>
        </w:rPr>
        <w:t xml:space="preserve"> which </w:t>
      </w:r>
      <w:r w:rsidR="00F670B3" w:rsidRPr="00117AD5">
        <w:rPr>
          <w:rFonts w:cs="Tahoma"/>
          <w:szCs w:val="24"/>
        </w:rPr>
        <w:t xml:space="preserve">can range from having more </w:t>
      </w:r>
      <w:r w:rsidR="009677E2">
        <w:rPr>
          <w:rFonts w:cs="Tahoma"/>
          <w:szCs w:val="24"/>
        </w:rPr>
        <w:t xml:space="preserve">fruits and </w:t>
      </w:r>
      <w:r w:rsidR="00F670B3" w:rsidRPr="00117AD5">
        <w:rPr>
          <w:rFonts w:cs="Tahoma"/>
          <w:szCs w:val="24"/>
        </w:rPr>
        <w:t xml:space="preserve">vegetable in </w:t>
      </w:r>
      <w:r w:rsidR="002D7E31">
        <w:rPr>
          <w:rFonts w:cs="Tahoma"/>
          <w:szCs w:val="24"/>
        </w:rPr>
        <w:t xml:space="preserve">her </w:t>
      </w:r>
      <w:r w:rsidR="00F670B3" w:rsidRPr="00117AD5">
        <w:rPr>
          <w:rFonts w:cs="Tahoma"/>
          <w:szCs w:val="24"/>
        </w:rPr>
        <w:t>diet</w:t>
      </w:r>
      <w:r w:rsidR="009677E2">
        <w:rPr>
          <w:rFonts w:cs="Tahoma"/>
          <w:szCs w:val="24"/>
        </w:rPr>
        <w:t xml:space="preserve"> and</w:t>
      </w:r>
      <w:r w:rsidR="00F670B3" w:rsidRPr="00117AD5">
        <w:rPr>
          <w:rFonts w:cs="Tahoma"/>
          <w:szCs w:val="24"/>
        </w:rPr>
        <w:t xml:space="preserve"> having regular physical exercise. </w:t>
      </w:r>
      <w:r w:rsidR="0071393A">
        <w:rPr>
          <w:rFonts w:cs="Tahoma"/>
          <w:szCs w:val="24"/>
        </w:rPr>
        <w:t xml:space="preserve">The </w:t>
      </w:r>
      <w:r w:rsidR="005D3D24">
        <w:rPr>
          <w:rFonts w:cs="Tahoma"/>
          <w:szCs w:val="24"/>
        </w:rPr>
        <w:t>W</w:t>
      </w:r>
      <w:r w:rsidR="0071393A">
        <w:rPr>
          <w:rFonts w:cs="Tahoma"/>
          <w:szCs w:val="24"/>
        </w:rPr>
        <w:t>orld Health Organisation recommends having thirty minutes</w:t>
      </w:r>
      <w:r w:rsidR="005D3D24">
        <w:rPr>
          <w:rFonts w:cs="Tahoma"/>
          <w:szCs w:val="24"/>
        </w:rPr>
        <w:t xml:space="preserve"> regular and moderate-intensity physical </w:t>
      </w:r>
      <w:r w:rsidR="0071393A">
        <w:rPr>
          <w:rFonts w:cs="Tahoma"/>
          <w:szCs w:val="24"/>
        </w:rPr>
        <w:t>exercise per day minimise</w:t>
      </w:r>
      <w:r w:rsidR="005D3D24">
        <w:rPr>
          <w:rFonts w:cs="Tahoma"/>
          <w:szCs w:val="24"/>
        </w:rPr>
        <w:t>s</w:t>
      </w:r>
      <w:r w:rsidR="0071393A">
        <w:rPr>
          <w:rFonts w:cs="Tahoma"/>
          <w:szCs w:val="24"/>
        </w:rPr>
        <w:t xml:space="preserve"> the risk of getting cardiovascular </w:t>
      </w:r>
      <w:r w:rsidR="009F1B19">
        <w:rPr>
          <w:rFonts w:cs="Tahoma"/>
          <w:szCs w:val="24"/>
        </w:rPr>
        <w:t>disease.</w:t>
      </w:r>
      <w:r w:rsidR="009F1B19" w:rsidRPr="003531D1">
        <w:rPr>
          <w:rFonts w:cs="Tahoma"/>
          <w:szCs w:val="24"/>
        </w:rPr>
        <w:t xml:space="preserve"> </w:t>
      </w:r>
      <w:r w:rsidR="009677E2">
        <w:rPr>
          <w:rFonts w:cs="Tahoma"/>
          <w:szCs w:val="24"/>
        </w:rPr>
        <w:t>T</w:t>
      </w:r>
      <w:r w:rsidR="0071393A">
        <w:rPr>
          <w:rFonts w:cs="Tahoma"/>
          <w:szCs w:val="24"/>
        </w:rPr>
        <w:t>his must be supplemented with health</w:t>
      </w:r>
      <w:r w:rsidR="009677E2">
        <w:rPr>
          <w:rFonts w:cs="Tahoma"/>
          <w:szCs w:val="24"/>
        </w:rPr>
        <w:t>y</w:t>
      </w:r>
      <w:r w:rsidR="0071393A">
        <w:rPr>
          <w:rFonts w:cs="Tahoma"/>
          <w:szCs w:val="24"/>
        </w:rPr>
        <w:t xml:space="preserve"> eating habits</w:t>
      </w:r>
      <w:r w:rsidR="0025088B">
        <w:rPr>
          <w:rFonts w:cs="Tahoma"/>
          <w:szCs w:val="24"/>
        </w:rPr>
        <w:t>.</w:t>
      </w:r>
      <w:r w:rsidR="0071393A">
        <w:rPr>
          <w:rFonts w:cs="Tahoma"/>
          <w:szCs w:val="24"/>
        </w:rPr>
        <w:t xml:space="preserve"> </w:t>
      </w:r>
      <w:r w:rsidR="00F670B3" w:rsidRPr="00117AD5">
        <w:rPr>
          <w:rFonts w:cs="Tahoma"/>
          <w:szCs w:val="24"/>
        </w:rPr>
        <w:t>These may help to reduce the chance of developing diabetes</w:t>
      </w:r>
      <w:r w:rsidR="005D3D24">
        <w:rPr>
          <w:rFonts w:cs="Tahoma"/>
          <w:szCs w:val="24"/>
        </w:rPr>
        <w:t xml:space="preserve"> and other cardiovascular diseases</w:t>
      </w:r>
      <w:r w:rsidR="00F670B3" w:rsidRPr="00117AD5">
        <w:rPr>
          <w:rFonts w:cs="Tahoma"/>
          <w:szCs w:val="24"/>
        </w:rPr>
        <w:t xml:space="preserve">. </w:t>
      </w:r>
      <w:r w:rsidR="009677E2">
        <w:rPr>
          <w:rFonts w:cs="Tahoma"/>
          <w:szCs w:val="24"/>
        </w:rPr>
        <w:t xml:space="preserve">According to the WHO Factsheet, </w:t>
      </w:r>
      <w:r w:rsidR="00F670B3" w:rsidRPr="00117AD5">
        <w:rPr>
          <w:rFonts w:cs="Tahoma"/>
          <w:szCs w:val="24"/>
        </w:rPr>
        <w:t>S</w:t>
      </w:r>
      <w:r w:rsidR="0091136D">
        <w:rPr>
          <w:rFonts w:cs="Tahoma"/>
          <w:szCs w:val="24"/>
        </w:rPr>
        <w:t>moking is a big risk factor for the development of diabetes</w:t>
      </w:r>
      <w:r w:rsidR="009677E2">
        <w:rPr>
          <w:rFonts w:cs="Tahoma"/>
          <w:szCs w:val="24"/>
        </w:rPr>
        <w:t xml:space="preserve"> </w:t>
      </w:r>
      <w:r w:rsidR="005D3D24">
        <w:rPr>
          <w:rFonts w:cs="Tahoma"/>
          <w:szCs w:val="24"/>
        </w:rPr>
        <w:t>and smokers are 30 to 40 times more likely to develop diabetes than none-smokers.</w:t>
      </w:r>
      <w:r w:rsidR="003444D8">
        <w:rPr>
          <w:rFonts w:cs="Tahoma"/>
          <w:szCs w:val="24"/>
        </w:rPr>
        <w:t xml:space="preserve"> </w:t>
      </w:r>
    </w:p>
    <w:p w14:paraId="6DDE5E8A" w14:textId="314E2AD1" w:rsidR="0064511E" w:rsidRDefault="009677E2" w:rsidP="00D02C24">
      <w:pPr>
        <w:jc w:val="both"/>
        <w:rPr>
          <w:rFonts w:cs="Tahoma"/>
          <w:szCs w:val="24"/>
        </w:rPr>
      </w:pPr>
      <w:r>
        <w:rPr>
          <w:rFonts w:cs="Tahoma"/>
          <w:szCs w:val="24"/>
        </w:rPr>
        <w:t xml:space="preserve">It is therefore imperative </w:t>
      </w:r>
      <w:r w:rsidR="00521E7C">
        <w:rPr>
          <w:rFonts w:cs="Tahoma"/>
          <w:szCs w:val="24"/>
        </w:rPr>
        <w:t>for</w:t>
      </w:r>
      <w:r w:rsidR="00B05A12">
        <w:rPr>
          <w:rFonts w:cs="Tahoma"/>
          <w:szCs w:val="24"/>
        </w:rPr>
        <w:t xml:space="preserve"> </w:t>
      </w:r>
      <w:r w:rsidR="008706CF">
        <w:rPr>
          <w:rFonts w:cs="Tahoma"/>
          <w:szCs w:val="24"/>
        </w:rPr>
        <w:t>patient A</w:t>
      </w:r>
      <w:r w:rsidR="00E3417C">
        <w:rPr>
          <w:rFonts w:cs="Tahoma"/>
          <w:szCs w:val="24"/>
        </w:rPr>
        <w:t xml:space="preserve">, to reduce </w:t>
      </w:r>
      <w:r w:rsidR="009570D2">
        <w:rPr>
          <w:rFonts w:cs="Tahoma"/>
          <w:szCs w:val="24"/>
        </w:rPr>
        <w:t xml:space="preserve">or </w:t>
      </w:r>
      <w:r w:rsidR="00481D3C">
        <w:rPr>
          <w:rFonts w:cs="Tahoma"/>
          <w:szCs w:val="24"/>
        </w:rPr>
        <w:t>s</w:t>
      </w:r>
      <w:r w:rsidR="00F670B3" w:rsidRPr="00117AD5">
        <w:rPr>
          <w:rFonts w:cs="Tahoma"/>
          <w:szCs w:val="24"/>
        </w:rPr>
        <w:t xml:space="preserve">top </w:t>
      </w:r>
      <w:r w:rsidR="005D3D24">
        <w:rPr>
          <w:rFonts w:cs="Tahoma"/>
          <w:szCs w:val="24"/>
        </w:rPr>
        <w:t xml:space="preserve">smoking </w:t>
      </w:r>
      <w:r w:rsidR="0091136D">
        <w:rPr>
          <w:rFonts w:cs="Tahoma"/>
          <w:szCs w:val="24"/>
        </w:rPr>
        <w:t xml:space="preserve">of </w:t>
      </w:r>
      <w:r w:rsidR="00F670B3" w:rsidRPr="00117AD5">
        <w:rPr>
          <w:rFonts w:cs="Tahoma"/>
          <w:szCs w:val="24"/>
        </w:rPr>
        <w:t>cigarettes</w:t>
      </w:r>
      <w:r w:rsidR="00481D3C">
        <w:rPr>
          <w:rFonts w:cs="Tahoma"/>
          <w:szCs w:val="24"/>
        </w:rPr>
        <w:t>. D</w:t>
      </w:r>
      <w:r w:rsidR="00F670B3" w:rsidRPr="00117AD5">
        <w:rPr>
          <w:rFonts w:cs="Tahoma"/>
          <w:szCs w:val="24"/>
        </w:rPr>
        <w:t xml:space="preserve">rinking of alcohol can as well </w:t>
      </w:r>
      <w:r w:rsidR="00D63733" w:rsidRPr="00117AD5">
        <w:rPr>
          <w:rFonts w:cs="Tahoma"/>
          <w:szCs w:val="24"/>
        </w:rPr>
        <w:t xml:space="preserve">greatly </w:t>
      </w:r>
      <w:r w:rsidR="00481D3C">
        <w:rPr>
          <w:rFonts w:cs="Tahoma"/>
          <w:szCs w:val="24"/>
        </w:rPr>
        <w:t>increase the</w:t>
      </w:r>
      <w:r w:rsidR="00F670B3" w:rsidRPr="00117AD5">
        <w:rPr>
          <w:rFonts w:cs="Tahoma"/>
          <w:szCs w:val="24"/>
        </w:rPr>
        <w:t xml:space="preserve"> chance of </w:t>
      </w:r>
      <w:r w:rsidR="0091136D">
        <w:rPr>
          <w:rFonts w:cs="Tahoma"/>
          <w:szCs w:val="24"/>
        </w:rPr>
        <w:t xml:space="preserve">developing </w:t>
      </w:r>
      <w:r w:rsidR="00F670B3" w:rsidRPr="00117AD5">
        <w:rPr>
          <w:rFonts w:cs="Tahoma"/>
          <w:szCs w:val="24"/>
        </w:rPr>
        <w:t xml:space="preserve">diabetes as </w:t>
      </w:r>
      <w:r w:rsidR="00481D3C">
        <w:rPr>
          <w:rFonts w:cs="Tahoma"/>
          <w:szCs w:val="24"/>
        </w:rPr>
        <w:t>i</w:t>
      </w:r>
      <w:r w:rsidR="00F670B3" w:rsidRPr="00117AD5">
        <w:rPr>
          <w:rFonts w:cs="Tahoma"/>
          <w:szCs w:val="24"/>
        </w:rPr>
        <w:t>t</w:t>
      </w:r>
      <w:r w:rsidR="00481D3C">
        <w:rPr>
          <w:rFonts w:cs="Tahoma"/>
          <w:szCs w:val="24"/>
        </w:rPr>
        <w:t xml:space="preserve"> i</w:t>
      </w:r>
      <w:r w:rsidR="00F670B3" w:rsidRPr="00117AD5">
        <w:rPr>
          <w:rFonts w:cs="Tahoma"/>
          <w:szCs w:val="24"/>
        </w:rPr>
        <w:t>s</w:t>
      </w:r>
      <w:r w:rsidR="00481D3C">
        <w:rPr>
          <w:rFonts w:cs="Tahoma"/>
          <w:szCs w:val="24"/>
        </w:rPr>
        <w:t xml:space="preserve"> another</w:t>
      </w:r>
      <w:r w:rsidR="00F670B3" w:rsidRPr="00117AD5">
        <w:rPr>
          <w:rFonts w:cs="Tahoma"/>
          <w:szCs w:val="24"/>
        </w:rPr>
        <w:t xml:space="preserve"> great risk factors associated with diabetes</w:t>
      </w:r>
      <w:r w:rsidR="009C5D7B" w:rsidRPr="00117AD5">
        <w:rPr>
          <w:rFonts w:cs="Tahoma"/>
          <w:szCs w:val="24"/>
        </w:rPr>
        <w:t>.</w:t>
      </w:r>
      <w:r w:rsidR="0064511E">
        <w:rPr>
          <w:rFonts w:cs="Tahoma"/>
          <w:szCs w:val="24"/>
        </w:rPr>
        <w:t xml:space="preserve"> </w:t>
      </w:r>
      <w:r w:rsidR="007D5720">
        <w:rPr>
          <w:rFonts w:cs="Tahoma"/>
          <w:szCs w:val="24"/>
        </w:rPr>
        <w:t>A</w:t>
      </w:r>
      <w:r w:rsidR="00481D3C">
        <w:rPr>
          <w:rFonts w:cs="Tahoma"/>
          <w:szCs w:val="24"/>
        </w:rPr>
        <w:t xml:space="preserve">ccording to </w:t>
      </w:r>
      <w:proofErr w:type="gramStart"/>
      <w:r w:rsidR="00383EF3">
        <w:rPr>
          <w:rFonts w:cs="Tahoma"/>
          <w:szCs w:val="24"/>
        </w:rPr>
        <w:t>the(</w:t>
      </w:r>
      <w:proofErr w:type="gramEnd"/>
      <w:r w:rsidR="00383EF3">
        <w:rPr>
          <w:rFonts w:cs="Tahoma"/>
          <w:szCs w:val="24"/>
        </w:rPr>
        <w:t>NHS</w:t>
      </w:r>
      <w:r w:rsidR="00FC289D">
        <w:rPr>
          <w:rFonts w:cs="Tahoma"/>
          <w:szCs w:val="24"/>
        </w:rPr>
        <w:t>,</w:t>
      </w:r>
      <w:r w:rsidR="00481D3C">
        <w:rPr>
          <w:rFonts w:cs="Tahoma"/>
          <w:szCs w:val="24"/>
        </w:rPr>
        <w:t xml:space="preserve"> 2021</w:t>
      </w:r>
      <w:r w:rsidR="00853CF5">
        <w:rPr>
          <w:rFonts w:cs="Tahoma"/>
          <w:szCs w:val="24"/>
        </w:rPr>
        <w:t>)</w:t>
      </w:r>
      <w:r w:rsidR="00FC289D">
        <w:rPr>
          <w:rFonts w:cs="Tahoma"/>
          <w:szCs w:val="24"/>
        </w:rPr>
        <w:t>.</w:t>
      </w:r>
      <w:r w:rsidR="00481D3C">
        <w:rPr>
          <w:rFonts w:cs="Tahoma"/>
          <w:szCs w:val="24"/>
        </w:rPr>
        <w:t xml:space="preserve"> drinking a</w:t>
      </w:r>
      <w:r w:rsidR="007D5720">
        <w:rPr>
          <w:rFonts w:cs="Tahoma"/>
          <w:szCs w:val="24"/>
        </w:rPr>
        <w:t>n</w:t>
      </w:r>
      <w:r w:rsidR="00FB5942">
        <w:rPr>
          <w:rFonts w:cs="Tahoma"/>
          <w:szCs w:val="24"/>
        </w:rPr>
        <w:t xml:space="preserve"> </w:t>
      </w:r>
      <w:r w:rsidR="001D7BAD">
        <w:rPr>
          <w:rFonts w:cs="Tahoma"/>
          <w:szCs w:val="24"/>
        </w:rPr>
        <w:t>amount of</w:t>
      </w:r>
      <w:r w:rsidR="00481D3C">
        <w:rPr>
          <w:rFonts w:cs="Tahoma"/>
          <w:szCs w:val="24"/>
        </w:rPr>
        <w:t xml:space="preserve"> two</w:t>
      </w:r>
      <w:r w:rsidR="00746040">
        <w:rPr>
          <w:rFonts w:cs="Tahoma"/>
          <w:szCs w:val="24"/>
        </w:rPr>
        <w:t xml:space="preserve"> </w:t>
      </w:r>
      <w:r w:rsidR="009F7D60">
        <w:rPr>
          <w:rFonts w:cs="Tahoma"/>
          <w:szCs w:val="24"/>
        </w:rPr>
        <w:t>units</w:t>
      </w:r>
      <w:r w:rsidR="00735B28">
        <w:rPr>
          <w:rFonts w:cs="Tahoma"/>
          <w:szCs w:val="24"/>
        </w:rPr>
        <w:t xml:space="preserve"> </w:t>
      </w:r>
      <w:r w:rsidR="00377505">
        <w:rPr>
          <w:rFonts w:cs="Tahoma"/>
          <w:szCs w:val="24"/>
        </w:rPr>
        <w:t xml:space="preserve">a day is </w:t>
      </w:r>
      <w:r w:rsidR="00481D3C">
        <w:rPr>
          <w:rFonts w:cs="Tahoma"/>
          <w:szCs w:val="24"/>
        </w:rPr>
        <w:t>recommended if</w:t>
      </w:r>
      <w:r w:rsidR="00934FDD">
        <w:rPr>
          <w:rFonts w:cs="Tahoma"/>
          <w:szCs w:val="24"/>
        </w:rPr>
        <w:t xml:space="preserve"> she cannot </w:t>
      </w:r>
      <w:r w:rsidR="00481D3C">
        <w:rPr>
          <w:rFonts w:cs="Tahoma"/>
          <w:szCs w:val="24"/>
        </w:rPr>
        <w:t>quit</w:t>
      </w:r>
      <w:r w:rsidR="00934FDD">
        <w:rPr>
          <w:rFonts w:cs="Tahoma"/>
          <w:szCs w:val="24"/>
        </w:rPr>
        <w:t xml:space="preserve"> </w:t>
      </w:r>
      <w:r w:rsidR="009309C9">
        <w:rPr>
          <w:rFonts w:cs="Tahoma"/>
          <w:szCs w:val="24"/>
        </w:rPr>
        <w:t xml:space="preserve">drinking alcohol. </w:t>
      </w:r>
      <w:r w:rsidR="008345A8">
        <w:rPr>
          <w:rFonts w:cs="Tahoma"/>
          <w:szCs w:val="24"/>
        </w:rPr>
        <w:t xml:space="preserve"> </w:t>
      </w:r>
      <w:r w:rsidR="00481D3C">
        <w:rPr>
          <w:rFonts w:cs="Tahoma"/>
          <w:szCs w:val="24"/>
        </w:rPr>
        <w:t>At present, there are many support centres at the NHS and Alcoholics Anonymous which offers supportive services</w:t>
      </w:r>
      <w:r w:rsidR="00387148">
        <w:rPr>
          <w:rFonts w:cs="Tahoma"/>
          <w:szCs w:val="24"/>
        </w:rPr>
        <w:t>. NHS,</w:t>
      </w:r>
      <w:r w:rsidR="00DD73B9">
        <w:rPr>
          <w:rFonts w:cs="Tahoma"/>
          <w:szCs w:val="24"/>
        </w:rPr>
        <w:t xml:space="preserve"> (2021)</w:t>
      </w:r>
      <w:r w:rsidR="009602CA">
        <w:rPr>
          <w:rFonts w:cs="Tahoma"/>
          <w:szCs w:val="24"/>
        </w:rPr>
        <w:t>.</w:t>
      </w:r>
      <w:r w:rsidR="00333DF4">
        <w:rPr>
          <w:rFonts w:cs="Tahoma"/>
          <w:szCs w:val="24"/>
        </w:rPr>
        <w:t xml:space="preserve"> The NHS Diabetic Prevention Programme (DPP) is a joint commitment from NHS England, Public Health England and Diabetes UK aim at helping to reduce the risk of Type 2 diabetes. Through this intervention, services are readily available for support especially for Patient A.</w:t>
      </w:r>
    </w:p>
    <w:p w14:paraId="06DDD670" w14:textId="55315084" w:rsidR="009C5D7B" w:rsidRDefault="009C5D7B" w:rsidP="00D02C24">
      <w:pPr>
        <w:jc w:val="both"/>
        <w:rPr>
          <w:rFonts w:cs="Tahoma"/>
          <w:szCs w:val="24"/>
        </w:rPr>
      </w:pPr>
      <w:r w:rsidRPr="00117AD5">
        <w:rPr>
          <w:rFonts w:cs="Tahoma"/>
          <w:szCs w:val="24"/>
        </w:rPr>
        <w:lastRenderedPageBreak/>
        <w:t>People with diabetes</w:t>
      </w:r>
      <w:r w:rsidR="00111110">
        <w:rPr>
          <w:rFonts w:cs="Tahoma"/>
          <w:szCs w:val="24"/>
        </w:rPr>
        <w:t xml:space="preserve"> </w:t>
      </w:r>
      <w:r w:rsidRPr="00117AD5">
        <w:rPr>
          <w:rFonts w:cs="Tahoma"/>
          <w:szCs w:val="24"/>
        </w:rPr>
        <w:t>protect their heart and health</w:t>
      </w:r>
      <w:r w:rsidR="002374E3">
        <w:rPr>
          <w:rFonts w:cs="Tahoma"/>
          <w:szCs w:val="24"/>
        </w:rPr>
        <w:t>,</w:t>
      </w:r>
      <w:r w:rsidRPr="00117AD5">
        <w:rPr>
          <w:rFonts w:cs="Tahoma"/>
          <w:szCs w:val="24"/>
        </w:rPr>
        <w:t xml:space="preserve"> by managing their blood glucose level.</w:t>
      </w:r>
      <w:r w:rsidR="00655AD6" w:rsidRPr="00117AD5">
        <w:rPr>
          <w:rFonts w:cs="Tahoma"/>
          <w:szCs w:val="24"/>
        </w:rPr>
        <w:t xml:space="preserve"> This can further be sustained by managing the high blood pressure and high cholesterol and stopping smoking</w:t>
      </w:r>
      <w:r w:rsidR="008745C4">
        <w:rPr>
          <w:rFonts w:cs="Tahoma"/>
          <w:szCs w:val="24"/>
        </w:rPr>
        <w:t xml:space="preserve">. </w:t>
      </w:r>
      <w:r w:rsidR="0091136D">
        <w:rPr>
          <w:rFonts w:cs="Tahoma"/>
          <w:szCs w:val="24"/>
        </w:rPr>
        <w:t>Wong</w:t>
      </w:r>
      <w:r w:rsidR="0029398C">
        <w:rPr>
          <w:rFonts w:cs="Tahoma"/>
          <w:szCs w:val="24"/>
        </w:rPr>
        <w:t>,</w:t>
      </w:r>
      <w:r w:rsidR="0091136D">
        <w:rPr>
          <w:rFonts w:cs="Tahoma"/>
          <w:szCs w:val="24"/>
        </w:rPr>
        <w:t xml:space="preserve"> et al </w:t>
      </w:r>
      <w:r w:rsidR="008745C4">
        <w:rPr>
          <w:rFonts w:cs="Tahoma"/>
          <w:szCs w:val="24"/>
        </w:rPr>
        <w:t>(</w:t>
      </w:r>
      <w:r w:rsidR="0091136D">
        <w:rPr>
          <w:rFonts w:cs="Tahoma"/>
          <w:szCs w:val="24"/>
        </w:rPr>
        <w:t>2016)</w:t>
      </w:r>
      <w:r w:rsidR="00655AD6" w:rsidRPr="00117AD5">
        <w:rPr>
          <w:rFonts w:cs="Tahoma"/>
          <w:szCs w:val="24"/>
        </w:rPr>
        <w:t>.</w:t>
      </w:r>
      <w:r w:rsidR="005F473F">
        <w:rPr>
          <w:rFonts w:cs="Tahoma"/>
          <w:szCs w:val="24"/>
        </w:rPr>
        <w:t xml:space="preserve"> </w:t>
      </w:r>
      <w:r w:rsidR="00771453">
        <w:rPr>
          <w:rFonts w:cs="Tahoma"/>
          <w:szCs w:val="24"/>
        </w:rPr>
        <w:t xml:space="preserve">And </w:t>
      </w:r>
      <w:r w:rsidR="00EF4C4A">
        <w:rPr>
          <w:rFonts w:cs="Tahoma"/>
          <w:szCs w:val="24"/>
        </w:rPr>
        <w:t>patient A</w:t>
      </w:r>
      <w:r w:rsidR="00B13779">
        <w:rPr>
          <w:rFonts w:cs="Tahoma"/>
          <w:szCs w:val="24"/>
        </w:rPr>
        <w:t>, can</w:t>
      </w:r>
      <w:r w:rsidR="00771453">
        <w:rPr>
          <w:rFonts w:cs="Tahoma"/>
          <w:szCs w:val="24"/>
        </w:rPr>
        <w:t xml:space="preserve"> also</w:t>
      </w:r>
      <w:r w:rsidR="00B13779">
        <w:rPr>
          <w:rFonts w:cs="Tahoma"/>
          <w:szCs w:val="24"/>
        </w:rPr>
        <w:t xml:space="preserve"> share </w:t>
      </w:r>
      <w:r w:rsidR="00621FBB">
        <w:rPr>
          <w:rFonts w:cs="Tahoma"/>
          <w:szCs w:val="24"/>
        </w:rPr>
        <w:t xml:space="preserve">her feeling to her family or </w:t>
      </w:r>
      <w:r w:rsidR="008019A3">
        <w:rPr>
          <w:rFonts w:cs="Tahoma"/>
          <w:szCs w:val="24"/>
        </w:rPr>
        <w:t>friends</w:t>
      </w:r>
      <w:r w:rsidR="002B168E">
        <w:rPr>
          <w:rFonts w:cs="Tahoma"/>
          <w:szCs w:val="24"/>
        </w:rPr>
        <w:t xml:space="preserve">, whom she </w:t>
      </w:r>
      <w:r w:rsidR="00E319F5">
        <w:rPr>
          <w:rFonts w:cs="Tahoma"/>
          <w:szCs w:val="24"/>
        </w:rPr>
        <w:t>feels</w:t>
      </w:r>
      <w:r w:rsidR="002B168E">
        <w:rPr>
          <w:rFonts w:cs="Tahoma"/>
          <w:szCs w:val="24"/>
        </w:rPr>
        <w:t xml:space="preserve"> </w:t>
      </w:r>
      <w:r w:rsidR="00F13E58">
        <w:rPr>
          <w:rFonts w:cs="Tahoma"/>
          <w:szCs w:val="24"/>
        </w:rPr>
        <w:t>comfortable with</w:t>
      </w:r>
      <w:r w:rsidR="002B168E">
        <w:rPr>
          <w:rFonts w:cs="Tahoma"/>
          <w:szCs w:val="24"/>
        </w:rPr>
        <w:t xml:space="preserve"> to support her</w:t>
      </w:r>
      <w:r w:rsidR="00D7324F">
        <w:rPr>
          <w:rFonts w:cs="Tahoma"/>
          <w:szCs w:val="24"/>
        </w:rPr>
        <w:t xml:space="preserve">, as you know some times people can feel </w:t>
      </w:r>
      <w:r w:rsidR="00F13E58">
        <w:rPr>
          <w:rFonts w:cs="Tahoma"/>
          <w:szCs w:val="24"/>
        </w:rPr>
        <w:t>ashamed and</w:t>
      </w:r>
      <w:r w:rsidR="00164D85">
        <w:rPr>
          <w:rFonts w:cs="Tahoma"/>
          <w:szCs w:val="24"/>
        </w:rPr>
        <w:t xml:space="preserve"> </w:t>
      </w:r>
      <w:r w:rsidR="00F13E58">
        <w:rPr>
          <w:rFonts w:cs="Tahoma"/>
          <w:szCs w:val="24"/>
        </w:rPr>
        <w:t>isolated themselves</w:t>
      </w:r>
      <w:r w:rsidR="00164D85">
        <w:rPr>
          <w:rFonts w:cs="Tahoma"/>
          <w:szCs w:val="24"/>
        </w:rPr>
        <w:t xml:space="preserve"> which can cause loneliness</w:t>
      </w:r>
      <w:r w:rsidR="00EF4C4A">
        <w:rPr>
          <w:rFonts w:cs="Tahoma"/>
          <w:szCs w:val="24"/>
        </w:rPr>
        <w:t xml:space="preserve">, depression or anxiety.  </w:t>
      </w:r>
      <w:r w:rsidR="00F13E58">
        <w:rPr>
          <w:rFonts w:cs="Tahoma"/>
          <w:szCs w:val="24"/>
        </w:rPr>
        <w:t>Socializing can</w:t>
      </w:r>
      <w:r w:rsidR="00E319F5">
        <w:rPr>
          <w:rFonts w:cs="Tahoma"/>
          <w:szCs w:val="24"/>
        </w:rPr>
        <w:t xml:space="preserve"> also help</w:t>
      </w:r>
      <w:r w:rsidR="00F13E58">
        <w:rPr>
          <w:rFonts w:cs="Tahoma"/>
          <w:szCs w:val="24"/>
        </w:rPr>
        <w:t xml:space="preserve"> to </w:t>
      </w:r>
      <w:r w:rsidR="00237BBA">
        <w:rPr>
          <w:rFonts w:cs="Tahoma"/>
          <w:szCs w:val="24"/>
        </w:rPr>
        <w:t>minimise the</w:t>
      </w:r>
      <w:r w:rsidR="00F13E58">
        <w:rPr>
          <w:rFonts w:cs="Tahoma"/>
          <w:szCs w:val="24"/>
        </w:rPr>
        <w:t xml:space="preserve"> stress and anxiety </w:t>
      </w:r>
      <w:r w:rsidR="00E449F3">
        <w:rPr>
          <w:rFonts w:cs="Tahoma"/>
          <w:szCs w:val="24"/>
        </w:rPr>
        <w:t xml:space="preserve">about </w:t>
      </w:r>
      <w:r w:rsidR="009D5A3B">
        <w:rPr>
          <w:rFonts w:cs="Tahoma"/>
          <w:szCs w:val="24"/>
        </w:rPr>
        <w:t>everything going</w:t>
      </w:r>
      <w:r w:rsidR="00E449F3">
        <w:rPr>
          <w:rFonts w:cs="Tahoma"/>
          <w:szCs w:val="24"/>
        </w:rPr>
        <w:t xml:space="preserve"> on.</w:t>
      </w:r>
      <w:r w:rsidR="00237BBA">
        <w:rPr>
          <w:rFonts w:cs="Tahoma"/>
          <w:szCs w:val="24"/>
        </w:rPr>
        <w:t xml:space="preserve"> </w:t>
      </w:r>
      <w:r w:rsidR="00F57390">
        <w:rPr>
          <w:rFonts w:cs="Tahoma"/>
          <w:szCs w:val="24"/>
        </w:rPr>
        <w:t>Attending support</w:t>
      </w:r>
      <w:r w:rsidR="00237BBA">
        <w:rPr>
          <w:rFonts w:cs="Tahoma"/>
          <w:szCs w:val="24"/>
        </w:rPr>
        <w:t xml:space="preserve">  group like</w:t>
      </w:r>
      <w:r w:rsidR="00113DC9">
        <w:rPr>
          <w:rFonts w:cs="Tahoma"/>
          <w:szCs w:val="24"/>
        </w:rPr>
        <w:t>(</w:t>
      </w:r>
      <w:r w:rsidR="00C0524D">
        <w:rPr>
          <w:rFonts w:cs="Tahoma"/>
          <w:szCs w:val="24"/>
        </w:rPr>
        <w:t xml:space="preserve"> </w:t>
      </w:r>
      <w:r w:rsidR="00113DC9">
        <w:rPr>
          <w:rFonts w:cs="Tahoma"/>
          <w:szCs w:val="24"/>
        </w:rPr>
        <w:t xml:space="preserve">STOP smoking </w:t>
      </w:r>
      <w:r w:rsidR="009D5A3B">
        <w:rPr>
          <w:rFonts w:cs="Tahoma"/>
          <w:szCs w:val="24"/>
        </w:rPr>
        <w:t>,</w:t>
      </w:r>
      <w:r w:rsidR="00113DC9">
        <w:rPr>
          <w:rFonts w:cs="Tahoma"/>
          <w:szCs w:val="24"/>
        </w:rPr>
        <w:t>Tobacco-Free</w:t>
      </w:r>
      <w:r w:rsidR="00F101D9">
        <w:rPr>
          <w:rFonts w:cs="Tahoma"/>
          <w:szCs w:val="24"/>
        </w:rPr>
        <w:t>)</w:t>
      </w:r>
      <w:r w:rsidR="00113DC9">
        <w:rPr>
          <w:rFonts w:cs="Tahoma"/>
          <w:szCs w:val="24"/>
        </w:rPr>
        <w:t xml:space="preserve"> </w:t>
      </w:r>
      <w:r w:rsidR="009D5A3B">
        <w:rPr>
          <w:rFonts w:cs="Tahoma"/>
          <w:szCs w:val="24"/>
        </w:rPr>
        <w:t>,</w:t>
      </w:r>
      <w:r w:rsidR="004260A1">
        <w:rPr>
          <w:rFonts w:cs="Tahoma"/>
          <w:szCs w:val="24"/>
        </w:rPr>
        <w:t xml:space="preserve">and </w:t>
      </w:r>
      <w:r w:rsidR="00F101D9">
        <w:rPr>
          <w:rFonts w:cs="Tahoma"/>
          <w:szCs w:val="24"/>
        </w:rPr>
        <w:t>how to manage your alcohol  intake are all available</w:t>
      </w:r>
      <w:r w:rsidR="00FD5D31">
        <w:rPr>
          <w:rFonts w:cs="Tahoma"/>
          <w:szCs w:val="24"/>
        </w:rPr>
        <w:t>. (NHS 2020</w:t>
      </w:r>
      <w:r w:rsidR="00F57390">
        <w:rPr>
          <w:rFonts w:cs="Tahoma"/>
          <w:szCs w:val="24"/>
        </w:rPr>
        <w:t>).</w:t>
      </w:r>
    </w:p>
    <w:p w14:paraId="0778355F" w14:textId="77777777" w:rsidR="003531D1" w:rsidRDefault="003531D1" w:rsidP="00D02C24">
      <w:pPr>
        <w:jc w:val="both"/>
        <w:rPr>
          <w:rFonts w:cs="Tahoma"/>
          <w:szCs w:val="24"/>
        </w:rPr>
      </w:pPr>
    </w:p>
    <w:p w14:paraId="29A43735" w14:textId="77777777" w:rsidR="00671FAB" w:rsidRPr="00117AD5" w:rsidRDefault="009E3FA4" w:rsidP="00671FAB">
      <w:pPr>
        <w:pStyle w:val="Heading1"/>
        <w:rPr>
          <w:rFonts w:cs="Tahoma"/>
          <w:szCs w:val="24"/>
        </w:rPr>
      </w:pPr>
      <w:bookmarkStart w:id="4" w:name="_Toc80729907"/>
      <w:r w:rsidRPr="00117AD5">
        <w:rPr>
          <w:rFonts w:cs="Tahoma"/>
          <w:szCs w:val="24"/>
        </w:rPr>
        <w:t>5</w:t>
      </w:r>
      <w:r w:rsidR="00F91FB8" w:rsidRPr="00117AD5">
        <w:rPr>
          <w:rFonts w:cs="Tahoma"/>
          <w:szCs w:val="24"/>
        </w:rPr>
        <w:t xml:space="preserve">. </w:t>
      </w:r>
      <w:r w:rsidR="00F91FB8" w:rsidRPr="00117AD5">
        <w:rPr>
          <w:rStyle w:val="Heading1Char"/>
          <w:rFonts w:cs="Tahoma"/>
          <w:b/>
          <w:szCs w:val="24"/>
        </w:rPr>
        <w:t>Conclusion</w:t>
      </w:r>
      <w:bookmarkEnd w:id="4"/>
    </w:p>
    <w:p w14:paraId="1BE6C0DA" w14:textId="77777777" w:rsidR="00237481" w:rsidRPr="00117AD5" w:rsidRDefault="00F670B3" w:rsidP="00117AD5">
      <w:pPr>
        <w:jc w:val="both"/>
        <w:rPr>
          <w:rFonts w:cs="Tahoma"/>
          <w:szCs w:val="24"/>
        </w:rPr>
      </w:pPr>
      <w:r w:rsidRPr="00117AD5">
        <w:rPr>
          <w:rFonts w:cs="Tahoma"/>
          <w:szCs w:val="24"/>
        </w:rPr>
        <w:t xml:space="preserve">Diabetes can result from extremely </w:t>
      </w:r>
      <w:r w:rsidR="00D02C24" w:rsidRPr="00117AD5">
        <w:rPr>
          <w:rFonts w:cs="Tahoma"/>
          <w:szCs w:val="24"/>
        </w:rPr>
        <w:t>high level of blood glucose</w:t>
      </w:r>
      <w:r w:rsidR="007703CB" w:rsidRPr="00117AD5">
        <w:rPr>
          <w:rFonts w:cs="Tahoma"/>
          <w:szCs w:val="24"/>
        </w:rPr>
        <w:t xml:space="preserve">. But there are also many risk factors associated with the development of diabetes. </w:t>
      </w:r>
      <w:r w:rsidR="00D02C24" w:rsidRPr="00117AD5">
        <w:rPr>
          <w:rFonts w:cs="Tahoma"/>
          <w:szCs w:val="24"/>
        </w:rPr>
        <w:t xml:space="preserve"> </w:t>
      </w:r>
      <w:r w:rsidR="007703CB" w:rsidRPr="00117AD5">
        <w:rPr>
          <w:rFonts w:cs="Tahoma"/>
          <w:szCs w:val="24"/>
        </w:rPr>
        <w:t>These range from familial lineage, age, use of tobacco, alcohol, having a sedentary lifestyle, eating, or drinking</w:t>
      </w:r>
      <w:r w:rsidR="00530E65">
        <w:rPr>
          <w:rFonts w:cs="Tahoma"/>
          <w:szCs w:val="24"/>
        </w:rPr>
        <w:t>,</w:t>
      </w:r>
      <w:r w:rsidR="007703CB" w:rsidRPr="00117AD5">
        <w:rPr>
          <w:rFonts w:cs="Tahoma"/>
          <w:szCs w:val="24"/>
        </w:rPr>
        <w:t xml:space="preserve"> foods high in calorie contents,</w:t>
      </w:r>
      <w:r w:rsidR="00E21C4F">
        <w:rPr>
          <w:rFonts w:cs="Tahoma"/>
          <w:szCs w:val="24"/>
        </w:rPr>
        <w:t xml:space="preserve"> among others</w:t>
      </w:r>
      <w:r w:rsidR="007703CB" w:rsidRPr="00117AD5">
        <w:rPr>
          <w:rFonts w:cs="Tahoma"/>
          <w:szCs w:val="24"/>
        </w:rPr>
        <w:t xml:space="preserve">. </w:t>
      </w:r>
      <w:r w:rsidR="00E21C4F">
        <w:rPr>
          <w:rFonts w:cs="Tahoma"/>
          <w:szCs w:val="24"/>
        </w:rPr>
        <w:t>I</w:t>
      </w:r>
      <w:r w:rsidR="007703CB" w:rsidRPr="00117AD5">
        <w:rPr>
          <w:rFonts w:cs="Tahoma"/>
          <w:szCs w:val="24"/>
        </w:rPr>
        <w:t xml:space="preserve">t is therefore important for one to understand these </w:t>
      </w:r>
      <w:r w:rsidR="00E21C4F">
        <w:rPr>
          <w:rFonts w:cs="Tahoma"/>
          <w:szCs w:val="24"/>
        </w:rPr>
        <w:t xml:space="preserve">risk factors </w:t>
      </w:r>
      <w:r w:rsidR="007703CB" w:rsidRPr="00117AD5">
        <w:rPr>
          <w:rFonts w:cs="Tahoma"/>
          <w:szCs w:val="24"/>
        </w:rPr>
        <w:t xml:space="preserve">so that one can be able to control </w:t>
      </w:r>
      <w:r w:rsidR="00E21C4F">
        <w:rPr>
          <w:rFonts w:cs="Tahoma"/>
          <w:szCs w:val="24"/>
        </w:rPr>
        <w:t>or prevent developing diabetes</w:t>
      </w:r>
      <w:r w:rsidR="007703CB" w:rsidRPr="00117AD5">
        <w:rPr>
          <w:rFonts w:cs="Tahoma"/>
          <w:szCs w:val="24"/>
        </w:rPr>
        <w:t>. To control one’s blood sugar level, it is easier to control the types of food we eat. This can be done by eating balanced diet and avoiding food high in saturated fats and sugar contents.</w:t>
      </w:r>
      <w:r w:rsidR="00E21C4F">
        <w:rPr>
          <w:rFonts w:cs="Tahoma"/>
          <w:szCs w:val="24"/>
        </w:rPr>
        <w:t xml:space="preserve"> S</w:t>
      </w:r>
      <w:r w:rsidR="00117AD5" w:rsidRPr="00117AD5">
        <w:rPr>
          <w:rFonts w:cs="Tahoma"/>
          <w:szCs w:val="24"/>
        </w:rPr>
        <w:t>mok</w:t>
      </w:r>
      <w:r w:rsidR="00E21C4F">
        <w:rPr>
          <w:rFonts w:cs="Tahoma"/>
          <w:szCs w:val="24"/>
        </w:rPr>
        <w:t xml:space="preserve">ing </w:t>
      </w:r>
      <w:r w:rsidR="00655AD6" w:rsidRPr="00117AD5">
        <w:rPr>
          <w:rFonts w:cs="Tahoma"/>
          <w:szCs w:val="24"/>
        </w:rPr>
        <w:t xml:space="preserve">raises the risk of developing </w:t>
      </w:r>
      <w:r w:rsidR="00E21C4F">
        <w:rPr>
          <w:rFonts w:cs="Tahoma"/>
          <w:szCs w:val="24"/>
        </w:rPr>
        <w:t xml:space="preserve">diabetes and </w:t>
      </w:r>
      <w:r w:rsidR="00655AD6" w:rsidRPr="00117AD5">
        <w:rPr>
          <w:rFonts w:cs="Tahoma"/>
          <w:szCs w:val="24"/>
        </w:rPr>
        <w:t xml:space="preserve">increases the chance of developing other long-term problems. </w:t>
      </w:r>
      <w:r w:rsidR="00117AD5">
        <w:rPr>
          <w:rFonts w:cs="Tahoma"/>
          <w:szCs w:val="24"/>
        </w:rPr>
        <w:t>Overweight can be managed with a healthy eating plan with fewer calories and more physical activity which often lower the blood glucose level.</w:t>
      </w:r>
    </w:p>
    <w:p w14:paraId="7E812171" w14:textId="77777777" w:rsidR="00117AD5" w:rsidRDefault="00117AD5">
      <w:pPr>
        <w:rPr>
          <w:rFonts w:cs="Tahoma"/>
          <w:szCs w:val="24"/>
        </w:rPr>
      </w:pPr>
    </w:p>
    <w:p w14:paraId="3AECD95F" w14:textId="77777777" w:rsidR="00E21C4F" w:rsidRDefault="00E21C4F" w:rsidP="00E21C4F">
      <w:pPr>
        <w:jc w:val="both"/>
        <w:rPr>
          <w:rFonts w:cs="Tahoma"/>
          <w:szCs w:val="24"/>
        </w:rPr>
      </w:pPr>
      <w:r>
        <w:rPr>
          <w:rFonts w:cs="Tahoma"/>
          <w:szCs w:val="24"/>
        </w:rPr>
        <w:t xml:space="preserve">Overall, this exercise has been very education and informative. I was able to collect vital information from Patient A which when applied, I was able to do some analysis. The use of the health assessment model can result in providing vital information to clients which when adopted can help to prevent many disease conditions. This approach can be very useful in our health promotion sessions and the vital information collected can be used to help guide </w:t>
      </w:r>
      <w:r w:rsidR="008B1D69">
        <w:rPr>
          <w:rFonts w:cs="Tahoma"/>
          <w:szCs w:val="24"/>
        </w:rPr>
        <w:t>patients’</w:t>
      </w:r>
      <w:r>
        <w:rPr>
          <w:rFonts w:cs="Tahoma"/>
          <w:szCs w:val="24"/>
        </w:rPr>
        <w:t xml:space="preserve"> well-being. </w:t>
      </w:r>
    </w:p>
    <w:p w14:paraId="2B5BEBF4" w14:textId="7CA1A425" w:rsidR="00333DF4" w:rsidRPr="00E21C4F" w:rsidRDefault="00333DF4" w:rsidP="00E21C4F">
      <w:pPr>
        <w:jc w:val="both"/>
        <w:rPr>
          <w:rFonts w:cs="Tahoma"/>
          <w:szCs w:val="24"/>
        </w:rPr>
      </w:pPr>
      <w:r>
        <w:rPr>
          <w:rFonts w:cs="Tahoma"/>
          <w:szCs w:val="24"/>
        </w:rPr>
        <w:t xml:space="preserve">Diabetes is a chronic health condition which can be severe when not properly taken care-of. As for Patient A, she has not yet developed diabetes, but is an increased risk of developing it due to her lifestyle and family history. If she is able to change her lifestyle like quitting smoking, quitting alcohol or drinking a maximum of two </w:t>
      </w:r>
      <w:r w:rsidR="008D4EB1">
        <w:rPr>
          <w:rFonts w:cs="Tahoma"/>
          <w:szCs w:val="24"/>
        </w:rPr>
        <w:t xml:space="preserve">units </w:t>
      </w:r>
      <w:r>
        <w:rPr>
          <w:rFonts w:cs="Tahoma"/>
          <w:szCs w:val="24"/>
        </w:rPr>
        <w:t xml:space="preserve">a day, eating healthy (fruits and vegetables) and doing physical exercise (at least </w:t>
      </w:r>
      <w:r w:rsidR="00C337D8">
        <w:rPr>
          <w:rFonts w:cs="Tahoma"/>
          <w:szCs w:val="24"/>
        </w:rPr>
        <w:t>thirty</w:t>
      </w:r>
      <w:r>
        <w:rPr>
          <w:rFonts w:cs="Tahoma"/>
          <w:szCs w:val="24"/>
        </w:rPr>
        <w:t xml:space="preserve"> minutes bris walk per day)</w:t>
      </w:r>
      <w:r w:rsidR="00C337D8">
        <w:rPr>
          <w:rFonts w:cs="Tahoma"/>
          <w:szCs w:val="24"/>
        </w:rPr>
        <w:t>, her risk factors to developing diabetes will greatly be reduced.</w:t>
      </w:r>
      <w:r>
        <w:rPr>
          <w:rFonts w:cs="Tahoma"/>
          <w:szCs w:val="24"/>
        </w:rPr>
        <w:t xml:space="preserve"> </w:t>
      </w:r>
    </w:p>
    <w:p w14:paraId="0077AC56" w14:textId="77777777" w:rsidR="00E21C4F" w:rsidRDefault="00E21C4F">
      <w:pPr>
        <w:rPr>
          <w:rFonts w:cs="Tahoma"/>
          <w:szCs w:val="24"/>
        </w:rPr>
      </w:pPr>
    </w:p>
    <w:p w14:paraId="0A1B17AB" w14:textId="77777777" w:rsidR="00F91FB8" w:rsidRPr="00117AD5" w:rsidRDefault="009E3FA4" w:rsidP="00671FAB">
      <w:pPr>
        <w:pStyle w:val="Heading1"/>
        <w:rPr>
          <w:rStyle w:val="Heading1Char"/>
          <w:rFonts w:cs="Tahoma"/>
          <w:b/>
          <w:szCs w:val="24"/>
        </w:rPr>
      </w:pPr>
      <w:bookmarkStart w:id="5" w:name="_Toc80729908"/>
      <w:r w:rsidRPr="00117AD5">
        <w:rPr>
          <w:rFonts w:cs="Tahoma"/>
          <w:szCs w:val="24"/>
        </w:rPr>
        <w:t>6</w:t>
      </w:r>
      <w:r w:rsidR="00F91FB8" w:rsidRPr="00117AD5">
        <w:rPr>
          <w:rFonts w:cs="Tahoma"/>
          <w:szCs w:val="24"/>
        </w:rPr>
        <w:t xml:space="preserve">. </w:t>
      </w:r>
      <w:r w:rsidR="00F91FB8" w:rsidRPr="00117AD5">
        <w:rPr>
          <w:rStyle w:val="Heading1Char"/>
          <w:rFonts w:cs="Tahoma"/>
          <w:b/>
          <w:szCs w:val="24"/>
        </w:rPr>
        <w:t>References</w:t>
      </w:r>
      <w:bookmarkEnd w:id="5"/>
      <w:r w:rsidR="00F91FB8" w:rsidRPr="00117AD5">
        <w:rPr>
          <w:rStyle w:val="Heading1Char"/>
          <w:rFonts w:cs="Tahoma"/>
          <w:b/>
          <w:szCs w:val="24"/>
        </w:rPr>
        <w:t xml:space="preserve"> </w:t>
      </w:r>
    </w:p>
    <w:p w14:paraId="4C67A5FB" w14:textId="77777777" w:rsidR="00C337D8" w:rsidRDefault="00C337D8" w:rsidP="00C337D8">
      <w:pPr>
        <w:rPr>
          <w:rFonts w:cs="Tahoma"/>
          <w:szCs w:val="24"/>
        </w:rPr>
      </w:pPr>
    </w:p>
    <w:p w14:paraId="3F576FA1" w14:textId="77777777" w:rsidR="00C337D8" w:rsidRPr="00AC230C" w:rsidRDefault="00C337D8" w:rsidP="00AC230C">
      <w:pPr>
        <w:jc w:val="both"/>
      </w:pPr>
      <w:r w:rsidRPr="00AC230C">
        <w:lastRenderedPageBreak/>
        <w:t>Wright J, Williams R and Wilkinson JR (1998) Development and importance of health needs assessment; BMJ 316 (</w:t>
      </w:r>
      <w:r w:rsidRPr="00AC230C">
        <w:rPr>
          <w:rFonts w:cs="Tahoma"/>
          <w:szCs w:val="24"/>
        </w:rPr>
        <w:t>7140</w:t>
      </w:r>
      <w:r w:rsidRPr="00AC230C">
        <w:t>) pp 1310-1313</w:t>
      </w:r>
    </w:p>
    <w:p w14:paraId="186242C4" w14:textId="77777777" w:rsidR="00C337D8" w:rsidRPr="00C337D8" w:rsidRDefault="00C337D8" w:rsidP="00C337D8">
      <w:pPr>
        <w:jc w:val="both"/>
        <w:rPr>
          <w:rFonts w:cs="Tahoma"/>
          <w:szCs w:val="24"/>
        </w:rPr>
      </w:pPr>
    </w:p>
    <w:p w14:paraId="0CA8136D" w14:textId="77777777" w:rsidR="00C337D8" w:rsidRPr="00C337D8" w:rsidRDefault="00F42FCA" w:rsidP="00C337D8">
      <w:pPr>
        <w:jc w:val="both"/>
        <w:rPr>
          <w:rStyle w:val="Heading1Char"/>
          <w:rFonts w:eastAsia="Calibri" w:cs="Tahoma"/>
          <w:bCs/>
          <w:color w:val="auto"/>
          <w:szCs w:val="24"/>
        </w:rPr>
      </w:pPr>
      <w:r w:rsidRPr="00C337D8">
        <w:rPr>
          <w:rFonts w:cs="Tahoma"/>
          <w:szCs w:val="24"/>
        </w:rPr>
        <w:t xml:space="preserve">American Diabetes Association. Type 1 Diabetes. </w:t>
      </w:r>
      <w:hyperlink r:id="rId9" w:history="1">
        <w:r w:rsidRPr="00C337D8">
          <w:rPr>
            <w:rStyle w:val="Hyperlink"/>
            <w:rFonts w:cs="Tahoma"/>
            <w:szCs w:val="24"/>
          </w:rPr>
          <w:t>http://www.diabetes.org/diabetes-basics/type-1/</w:t>
        </w:r>
      </w:hyperlink>
      <w:r w:rsidRPr="00C337D8">
        <w:rPr>
          <w:rFonts w:cs="Tahoma"/>
          <w:szCs w:val="24"/>
        </w:rPr>
        <w:t xml:space="preserve"> </w:t>
      </w:r>
      <w:r w:rsidR="00C337D8" w:rsidRPr="00C337D8">
        <w:rPr>
          <w:rFonts w:cs="Tahoma"/>
          <w:szCs w:val="24"/>
        </w:rPr>
        <w:t xml:space="preserve"> </w:t>
      </w:r>
      <w:r w:rsidR="00C337D8" w:rsidRPr="00C337D8">
        <w:rPr>
          <w:rStyle w:val="Heading1Char"/>
          <w:rFonts w:eastAsia="Calibri" w:cs="Tahoma"/>
          <w:bCs/>
          <w:color w:val="auto"/>
          <w:szCs w:val="24"/>
        </w:rPr>
        <w:t>[Accessed 31 July 2021]</w:t>
      </w:r>
    </w:p>
    <w:p w14:paraId="26FDF53F" w14:textId="77777777" w:rsidR="00C337D8" w:rsidRPr="00AC230C" w:rsidRDefault="00C337D8" w:rsidP="00C337D8">
      <w:pPr>
        <w:jc w:val="both"/>
        <w:rPr>
          <w:b/>
        </w:rPr>
      </w:pPr>
      <w:r w:rsidRPr="00AC230C">
        <w:rPr>
          <w:b/>
        </w:rPr>
        <w:t>[Accessed 31 July 2021]</w:t>
      </w:r>
    </w:p>
    <w:p w14:paraId="77B631A6" w14:textId="77777777" w:rsidR="002C1199" w:rsidRPr="00C337D8" w:rsidRDefault="002C1199" w:rsidP="00C337D8">
      <w:pPr>
        <w:pStyle w:val="ListParagraph"/>
        <w:spacing w:before="100" w:beforeAutospacing="1" w:after="100" w:afterAutospacing="1" w:line="240" w:lineRule="auto"/>
        <w:ind w:left="0"/>
        <w:jc w:val="both"/>
        <w:rPr>
          <w:rFonts w:ascii="Tahoma" w:hAnsi="Tahoma" w:cs="Tahoma"/>
          <w:sz w:val="24"/>
          <w:szCs w:val="24"/>
        </w:rPr>
      </w:pPr>
    </w:p>
    <w:p w14:paraId="239B9D40" w14:textId="77777777" w:rsidR="002C1199" w:rsidRPr="00C337D8" w:rsidRDefault="0091136D" w:rsidP="00C337D8">
      <w:pPr>
        <w:pStyle w:val="ListParagraph"/>
        <w:spacing w:before="100" w:beforeAutospacing="1" w:after="100" w:afterAutospacing="1" w:line="240" w:lineRule="auto"/>
        <w:ind w:left="0"/>
        <w:jc w:val="both"/>
        <w:rPr>
          <w:rFonts w:ascii="Tahoma" w:hAnsi="Tahoma" w:cs="Tahoma"/>
          <w:sz w:val="24"/>
          <w:szCs w:val="24"/>
        </w:rPr>
      </w:pPr>
      <w:r w:rsidRPr="00C337D8">
        <w:rPr>
          <w:rFonts w:ascii="Tahoma" w:hAnsi="Tahoma" w:cs="Tahoma"/>
          <w:sz w:val="24"/>
          <w:szCs w:val="24"/>
        </w:rPr>
        <w:t xml:space="preserve">Barrett-Connor E, </w:t>
      </w:r>
      <w:proofErr w:type="spellStart"/>
      <w:r w:rsidRPr="00C337D8">
        <w:rPr>
          <w:rFonts w:ascii="Tahoma" w:hAnsi="Tahoma" w:cs="Tahoma"/>
          <w:sz w:val="24"/>
          <w:szCs w:val="24"/>
        </w:rPr>
        <w:t>Wingard</w:t>
      </w:r>
      <w:proofErr w:type="spellEnd"/>
      <w:r w:rsidRPr="00C337D8">
        <w:rPr>
          <w:rFonts w:ascii="Tahoma" w:hAnsi="Tahoma" w:cs="Tahoma"/>
          <w:sz w:val="24"/>
          <w:szCs w:val="24"/>
        </w:rPr>
        <w:t xml:space="preserve"> D, Wong N, Goldberg R. </w:t>
      </w:r>
      <w:r w:rsidR="00C337D8" w:rsidRPr="00C337D8">
        <w:rPr>
          <w:rFonts w:ascii="Tahoma" w:hAnsi="Tahoma" w:cs="Tahoma"/>
          <w:sz w:val="24"/>
          <w:szCs w:val="24"/>
        </w:rPr>
        <w:t xml:space="preserve">(2018) </w:t>
      </w:r>
      <w:r w:rsidRPr="00C337D8">
        <w:rPr>
          <w:rStyle w:val="Emphasis"/>
          <w:rFonts w:ascii="Tahoma" w:hAnsi="Tahoma" w:cs="Tahoma"/>
          <w:sz w:val="24"/>
          <w:szCs w:val="24"/>
        </w:rPr>
        <w:t>Diabetes in America</w:t>
      </w:r>
      <w:r w:rsidRPr="00C337D8">
        <w:rPr>
          <w:rFonts w:ascii="Tahoma" w:hAnsi="Tahoma" w:cs="Tahoma"/>
          <w:sz w:val="24"/>
          <w:szCs w:val="24"/>
        </w:rPr>
        <w:t>, 3rd ed. NIH Pub No. 17-1468. National Institutes of Health;18.1–18.30</w:t>
      </w:r>
    </w:p>
    <w:p w14:paraId="23EC621D" w14:textId="77777777" w:rsidR="002C1199" w:rsidRPr="00C337D8" w:rsidRDefault="002C1199" w:rsidP="00C337D8">
      <w:pPr>
        <w:pStyle w:val="ListParagraph"/>
        <w:spacing w:before="100" w:beforeAutospacing="1" w:after="100" w:afterAutospacing="1" w:line="240" w:lineRule="auto"/>
        <w:ind w:left="0"/>
        <w:jc w:val="both"/>
        <w:rPr>
          <w:rFonts w:ascii="Tahoma" w:hAnsi="Tahoma" w:cs="Tahoma"/>
          <w:sz w:val="24"/>
          <w:szCs w:val="24"/>
        </w:rPr>
      </w:pPr>
    </w:p>
    <w:p w14:paraId="3E7CBF69" w14:textId="77777777" w:rsidR="0091136D" w:rsidRPr="00C337D8" w:rsidRDefault="0091136D" w:rsidP="00C337D8">
      <w:pPr>
        <w:pStyle w:val="ListParagraph"/>
        <w:spacing w:before="100" w:beforeAutospacing="1" w:after="100" w:afterAutospacing="1" w:line="240" w:lineRule="auto"/>
        <w:ind w:left="0"/>
        <w:jc w:val="both"/>
        <w:rPr>
          <w:rFonts w:ascii="Tahoma" w:hAnsi="Tahoma" w:cs="Tahoma"/>
          <w:sz w:val="24"/>
          <w:szCs w:val="24"/>
        </w:rPr>
      </w:pPr>
      <w:proofErr w:type="spellStart"/>
      <w:r w:rsidRPr="00C337D8">
        <w:rPr>
          <w:rFonts w:ascii="Tahoma" w:hAnsi="Tahoma" w:cs="Tahoma"/>
          <w:sz w:val="24"/>
          <w:szCs w:val="24"/>
        </w:rPr>
        <w:t>Moonesinghe</w:t>
      </w:r>
      <w:proofErr w:type="spellEnd"/>
      <w:r w:rsidRPr="00C337D8">
        <w:rPr>
          <w:rFonts w:ascii="Tahoma" w:hAnsi="Tahoma" w:cs="Tahoma"/>
          <w:sz w:val="24"/>
          <w:szCs w:val="24"/>
        </w:rPr>
        <w:t xml:space="preserve"> R, Yang Q, Zhang Z, </w:t>
      </w:r>
      <w:proofErr w:type="spellStart"/>
      <w:r w:rsidRPr="00C337D8">
        <w:rPr>
          <w:rFonts w:ascii="Tahoma" w:hAnsi="Tahoma" w:cs="Tahoma"/>
          <w:sz w:val="24"/>
          <w:szCs w:val="24"/>
        </w:rPr>
        <w:t>Khoury</w:t>
      </w:r>
      <w:proofErr w:type="spellEnd"/>
      <w:r w:rsidRPr="00C337D8">
        <w:rPr>
          <w:rFonts w:ascii="Tahoma" w:hAnsi="Tahoma" w:cs="Tahoma"/>
          <w:sz w:val="24"/>
          <w:szCs w:val="24"/>
        </w:rPr>
        <w:t xml:space="preserve"> MJ. </w:t>
      </w:r>
      <w:r w:rsidR="00C337D8" w:rsidRPr="00C337D8">
        <w:rPr>
          <w:rFonts w:ascii="Tahoma" w:hAnsi="Tahoma" w:cs="Tahoma"/>
          <w:sz w:val="24"/>
          <w:szCs w:val="24"/>
        </w:rPr>
        <w:t xml:space="preserve">(2019) </w:t>
      </w:r>
      <w:r w:rsidRPr="00C337D8">
        <w:rPr>
          <w:rFonts w:ascii="Tahoma" w:hAnsi="Tahoma" w:cs="Tahoma"/>
          <w:sz w:val="24"/>
          <w:szCs w:val="24"/>
        </w:rPr>
        <w:t xml:space="preserve">Prevalence and cardiovascular health impact of family history of premature heart disease in the United States: analysis of the National Health and Nutrition Examination Survey, 2007–2014. </w:t>
      </w:r>
      <w:r w:rsidRPr="00C337D8">
        <w:rPr>
          <w:rStyle w:val="Emphasis"/>
          <w:rFonts w:ascii="Tahoma" w:hAnsi="Tahoma" w:cs="Tahoma"/>
          <w:sz w:val="24"/>
          <w:szCs w:val="24"/>
        </w:rPr>
        <w:t>Journal of the American Heart Association</w:t>
      </w:r>
      <w:r w:rsidRPr="00C337D8">
        <w:rPr>
          <w:rFonts w:ascii="Tahoma" w:hAnsi="Tahoma" w:cs="Tahoma"/>
          <w:sz w:val="24"/>
          <w:szCs w:val="24"/>
        </w:rPr>
        <w:t>. 8(14</w:t>
      </w:r>
      <w:r w:rsidR="00E3537C" w:rsidRPr="00C337D8">
        <w:rPr>
          <w:rFonts w:ascii="Tahoma" w:hAnsi="Tahoma" w:cs="Tahoma"/>
          <w:sz w:val="24"/>
          <w:szCs w:val="24"/>
        </w:rPr>
        <w:t>): e</w:t>
      </w:r>
      <w:r w:rsidRPr="00C337D8">
        <w:rPr>
          <w:rFonts w:ascii="Tahoma" w:hAnsi="Tahoma" w:cs="Tahoma"/>
          <w:sz w:val="24"/>
          <w:szCs w:val="24"/>
        </w:rPr>
        <w:t xml:space="preserve">012364. </w:t>
      </w:r>
    </w:p>
    <w:p w14:paraId="52C806EB" w14:textId="77777777" w:rsidR="00D1466E" w:rsidRPr="00C337D8" w:rsidRDefault="00D1466E" w:rsidP="00C337D8">
      <w:pPr>
        <w:pStyle w:val="ListParagraph"/>
        <w:spacing w:before="100" w:beforeAutospacing="1" w:after="100" w:afterAutospacing="1" w:line="240" w:lineRule="auto"/>
        <w:ind w:left="0"/>
        <w:jc w:val="both"/>
        <w:rPr>
          <w:rFonts w:ascii="Tahoma" w:hAnsi="Tahoma" w:cs="Tahoma"/>
          <w:sz w:val="24"/>
          <w:szCs w:val="24"/>
        </w:rPr>
      </w:pPr>
    </w:p>
    <w:p w14:paraId="5EBE552A" w14:textId="77777777" w:rsidR="00D1466E" w:rsidRPr="00C337D8" w:rsidRDefault="00D1466E" w:rsidP="00C337D8">
      <w:pPr>
        <w:pStyle w:val="ListParagraph"/>
        <w:spacing w:before="100" w:beforeAutospacing="1" w:after="100" w:afterAutospacing="1" w:line="240" w:lineRule="auto"/>
        <w:ind w:left="0"/>
        <w:jc w:val="both"/>
        <w:rPr>
          <w:rFonts w:ascii="Tahoma" w:hAnsi="Tahoma" w:cs="Tahoma"/>
          <w:sz w:val="24"/>
          <w:szCs w:val="24"/>
        </w:rPr>
      </w:pPr>
      <w:r w:rsidRPr="00C337D8">
        <w:rPr>
          <w:rFonts w:ascii="Tahoma" w:hAnsi="Tahoma" w:cs="Tahoma"/>
          <w:sz w:val="24"/>
          <w:szCs w:val="24"/>
        </w:rPr>
        <w:t xml:space="preserve">Murphy SL, Xu JQ, </w:t>
      </w:r>
      <w:proofErr w:type="spellStart"/>
      <w:r w:rsidRPr="00C337D8">
        <w:rPr>
          <w:rFonts w:ascii="Tahoma" w:hAnsi="Tahoma" w:cs="Tahoma"/>
          <w:sz w:val="24"/>
          <w:szCs w:val="24"/>
        </w:rPr>
        <w:t>Kochanek</w:t>
      </w:r>
      <w:proofErr w:type="spellEnd"/>
      <w:r w:rsidRPr="00C337D8">
        <w:rPr>
          <w:rFonts w:ascii="Tahoma" w:hAnsi="Tahoma" w:cs="Tahoma"/>
          <w:sz w:val="24"/>
          <w:szCs w:val="24"/>
        </w:rPr>
        <w:t xml:space="preserve"> KD. </w:t>
      </w:r>
      <w:r w:rsidR="00C337D8" w:rsidRPr="00C337D8">
        <w:rPr>
          <w:rFonts w:ascii="Tahoma" w:hAnsi="Tahoma" w:cs="Tahoma"/>
          <w:sz w:val="24"/>
          <w:szCs w:val="24"/>
        </w:rPr>
        <w:t xml:space="preserve">(2013) </w:t>
      </w:r>
      <w:r w:rsidRPr="00C337D8">
        <w:rPr>
          <w:rFonts w:ascii="Tahoma" w:hAnsi="Tahoma" w:cs="Tahoma"/>
          <w:sz w:val="24"/>
          <w:szCs w:val="24"/>
        </w:rPr>
        <w:t>Deaths: Final data for 2010. National Vital Statistics Reports. 61(4):37-41.</w:t>
      </w:r>
    </w:p>
    <w:p w14:paraId="46D60665" w14:textId="77777777" w:rsidR="00FE21E5" w:rsidRPr="00C337D8" w:rsidRDefault="00FE21E5" w:rsidP="00C337D8">
      <w:pPr>
        <w:pStyle w:val="ListParagraph"/>
        <w:spacing w:before="100" w:beforeAutospacing="1" w:after="100" w:afterAutospacing="1" w:line="240" w:lineRule="auto"/>
        <w:ind w:left="0"/>
        <w:jc w:val="both"/>
        <w:rPr>
          <w:rFonts w:ascii="Tahoma" w:hAnsi="Tahoma" w:cs="Tahoma"/>
          <w:sz w:val="24"/>
          <w:szCs w:val="24"/>
        </w:rPr>
      </w:pPr>
    </w:p>
    <w:p w14:paraId="1BC03E3D" w14:textId="77777777" w:rsidR="00C337D8" w:rsidRPr="00C337D8" w:rsidRDefault="00FE21E5" w:rsidP="007C7248">
      <w:pPr>
        <w:rPr>
          <w:rStyle w:val="Heading1Char"/>
          <w:rFonts w:eastAsia="Calibri" w:cs="Tahoma"/>
          <w:bCs/>
          <w:color w:val="auto"/>
          <w:szCs w:val="24"/>
        </w:rPr>
      </w:pPr>
      <w:r w:rsidRPr="00C337D8">
        <w:t xml:space="preserve">National Institute of Diabetes and Digestive and Kidney Diseases. Type 2 Diabetes. </w:t>
      </w:r>
      <w:hyperlink r:id="rId10" w:history="1">
        <w:r w:rsidRPr="00C337D8">
          <w:rPr>
            <w:rStyle w:val="Hyperlink"/>
            <w:rFonts w:cs="Tahoma"/>
            <w:szCs w:val="24"/>
          </w:rPr>
          <w:t>https://www.niddk.nih.gov/health-information/diabetes/overview/what-is-diabetes/type-2-diabetes</w:t>
        </w:r>
      </w:hyperlink>
      <w:r w:rsidRPr="00C337D8">
        <w:t xml:space="preserve"> </w:t>
      </w:r>
      <w:r w:rsidR="00C337D8" w:rsidRPr="00C337D8">
        <w:t xml:space="preserve"> </w:t>
      </w:r>
      <w:r w:rsidR="00C337D8" w:rsidRPr="00C337D8">
        <w:rPr>
          <w:rStyle w:val="Heading1Char"/>
          <w:rFonts w:eastAsia="Calibri" w:cs="Tahoma"/>
          <w:bCs/>
          <w:color w:val="auto"/>
          <w:szCs w:val="24"/>
        </w:rPr>
        <w:t>[Accessed 15 August 2021]</w:t>
      </w:r>
    </w:p>
    <w:p w14:paraId="39207311" w14:textId="77777777" w:rsidR="00FE21E5" w:rsidRPr="00C337D8" w:rsidRDefault="00FE21E5" w:rsidP="00C337D8">
      <w:pPr>
        <w:pStyle w:val="ListParagraph"/>
        <w:spacing w:before="100" w:beforeAutospacing="1" w:after="100" w:afterAutospacing="1" w:line="240" w:lineRule="auto"/>
        <w:ind w:left="0"/>
        <w:jc w:val="both"/>
        <w:rPr>
          <w:rFonts w:ascii="Tahoma" w:hAnsi="Tahoma" w:cs="Tahoma"/>
          <w:sz w:val="24"/>
          <w:szCs w:val="24"/>
        </w:rPr>
      </w:pPr>
    </w:p>
    <w:p w14:paraId="2CEB22E7" w14:textId="77777777" w:rsidR="0091136D" w:rsidRPr="00C337D8" w:rsidRDefault="0091136D" w:rsidP="00C337D8">
      <w:pPr>
        <w:pStyle w:val="NormalWeb"/>
        <w:jc w:val="both"/>
        <w:rPr>
          <w:rFonts w:ascii="Tahoma" w:hAnsi="Tahoma" w:cs="Tahoma"/>
        </w:rPr>
      </w:pPr>
      <w:proofErr w:type="spellStart"/>
      <w:r w:rsidRPr="00C337D8">
        <w:rPr>
          <w:rFonts w:ascii="Tahoma" w:hAnsi="Tahoma" w:cs="Tahoma"/>
        </w:rPr>
        <w:t>Nanayakkara</w:t>
      </w:r>
      <w:proofErr w:type="spellEnd"/>
      <w:r w:rsidRPr="00C337D8">
        <w:rPr>
          <w:rFonts w:ascii="Tahoma" w:hAnsi="Tahoma" w:cs="Tahoma"/>
        </w:rPr>
        <w:t xml:space="preserve"> N, Curtis AJ, </w:t>
      </w:r>
      <w:proofErr w:type="spellStart"/>
      <w:r w:rsidRPr="00C337D8">
        <w:rPr>
          <w:rFonts w:ascii="Tahoma" w:hAnsi="Tahoma" w:cs="Tahoma"/>
        </w:rPr>
        <w:t>Heritier</w:t>
      </w:r>
      <w:proofErr w:type="spellEnd"/>
      <w:r w:rsidRPr="00C337D8">
        <w:rPr>
          <w:rFonts w:ascii="Tahoma" w:hAnsi="Tahoma" w:cs="Tahoma"/>
        </w:rPr>
        <w:t xml:space="preserve"> S, et al. </w:t>
      </w:r>
      <w:r w:rsidR="00C337D8" w:rsidRPr="00C337D8">
        <w:rPr>
          <w:rFonts w:ascii="Tahoma" w:hAnsi="Tahoma" w:cs="Tahoma"/>
        </w:rPr>
        <w:t xml:space="preserve">(2021) </w:t>
      </w:r>
      <w:r w:rsidRPr="00C337D8">
        <w:rPr>
          <w:rFonts w:ascii="Tahoma" w:hAnsi="Tahoma" w:cs="Tahoma"/>
        </w:rPr>
        <w:t xml:space="preserve">Impact of age at type 2 diabetes mellitus diagnosis on mortality and vascular complications: systematic review and meta-analyses. </w:t>
      </w:r>
      <w:proofErr w:type="spellStart"/>
      <w:r w:rsidRPr="00C337D8">
        <w:rPr>
          <w:rStyle w:val="Emphasis"/>
          <w:rFonts w:ascii="Tahoma" w:hAnsi="Tahoma" w:cs="Tahoma"/>
        </w:rPr>
        <w:t>Diabetologia</w:t>
      </w:r>
      <w:proofErr w:type="spellEnd"/>
      <w:r w:rsidRPr="00C337D8">
        <w:rPr>
          <w:rFonts w:ascii="Tahoma" w:hAnsi="Tahoma" w:cs="Tahoma"/>
        </w:rPr>
        <w:t>.</w:t>
      </w:r>
      <w:r w:rsidR="00C337D8" w:rsidRPr="00C337D8">
        <w:rPr>
          <w:rFonts w:ascii="Tahoma" w:hAnsi="Tahoma" w:cs="Tahoma"/>
        </w:rPr>
        <w:t xml:space="preserve"> </w:t>
      </w:r>
      <w:r w:rsidRPr="00C337D8">
        <w:rPr>
          <w:rFonts w:ascii="Tahoma" w:hAnsi="Tahoma" w:cs="Tahoma"/>
        </w:rPr>
        <w:t xml:space="preserve">64(2):275–287. </w:t>
      </w:r>
    </w:p>
    <w:p w14:paraId="53A6B595" w14:textId="77777777" w:rsidR="00C337D8" w:rsidRPr="00AC230C" w:rsidRDefault="00DF2566" w:rsidP="00C337D8">
      <w:pPr>
        <w:jc w:val="both"/>
        <w:rPr>
          <w:b/>
        </w:rPr>
      </w:pPr>
      <w:r w:rsidRPr="00AC230C">
        <w:rPr>
          <w:b/>
        </w:rPr>
        <w:t xml:space="preserve">NHS, 2019 </w:t>
      </w:r>
      <w:hyperlink r:id="rId11" w:history="1">
        <w:r w:rsidRPr="00AC230C">
          <w:t>www.nhs.uk</w:t>
        </w:r>
      </w:hyperlink>
      <w:r w:rsidRPr="00AC230C">
        <w:rPr>
          <w:b/>
        </w:rPr>
        <w:t>. [Online]</w:t>
      </w:r>
      <w:r w:rsidR="00C337D8" w:rsidRPr="00AC230C">
        <w:rPr>
          <w:b/>
        </w:rPr>
        <w:t xml:space="preserve"> </w:t>
      </w:r>
    </w:p>
    <w:p w14:paraId="3D9101C7" w14:textId="77777777" w:rsidR="00DF2566" w:rsidRPr="00AC230C" w:rsidRDefault="00DF2566" w:rsidP="00C337D8">
      <w:pPr>
        <w:jc w:val="both"/>
      </w:pPr>
      <w:r w:rsidRPr="00AC230C">
        <w:rPr>
          <w:b/>
        </w:rPr>
        <w:t xml:space="preserve">Available at: </w:t>
      </w:r>
      <w:hyperlink r:id="rId12" w:history="1">
        <w:r w:rsidRPr="00AC230C">
          <w:t>https://www.nhs.uk/conditions/diabetes</w:t>
        </w:r>
      </w:hyperlink>
      <w:r w:rsidRPr="00AC230C">
        <w:t xml:space="preserve"> </w:t>
      </w:r>
    </w:p>
    <w:p w14:paraId="7EFDF14D" w14:textId="77777777" w:rsidR="00DF2566" w:rsidRPr="00AC230C" w:rsidRDefault="00DF2566" w:rsidP="00C337D8">
      <w:pPr>
        <w:jc w:val="both"/>
        <w:rPr>
          <w:b/>
        </w:rPr>
      </w:pPr>
      <w:r w:rsidRPr="00AC230C">
        <w:rPr>
          <w:b/>
        </w:rPr>
        <w:t>[Accessed 31 July 2021]</w:t>
      </w:r>
    </w:p>
    <w:p w14:paraId="6F1F1825" w14:textId="77777777" w:rsidR="0091136D" w:rsidRPr="00C337D8" w:rsidRDefault="0091136D" w:rsidP="00C337D8">
      <w:pPr>
        <w:pStyle w:val="NormalWeb"/>
        <w:jc w:val="both"/>
        <w:rPr>
          <w:rFonts w:ascii="Tahoma" w:hAnsi="Tahoma" w:cs="Tahoma"/>
        </w:rPr>
      </w:pPr>
      <w:proofErr w:type="spellStart"/>
      <w:r w:rsidRPr="00C337D8">
        <w:rPr>
          <w:rFonts w:ascii="Tahoma" w:hAnsi="Tahoma" w:cs="Tahoma"/>
        </w:rPr>
        <w:t>Pikula</w:t>
      </w:r>
      <w:proofErr w:type="spellEnd"/>
      <w:r w:rsidRPr="00C337D8">
        <w:rPr>
          <w:rFonts w:ascii="Tahoma" w:hAnsi="Tahoma" w:cs="Tahoma"/>
        </w:rPr>
        <w:t xml:space="preserve"> A, Howard BV, </w:t>
      </w:r>
      <w:proofErr w:type="spellStart"/>
      <w:r w:rsidRPr="00C337D8">
        <w:rPr>
          <w:rFonts w:ascii="Tahoma" w:hAnsi="Tahoma" w:cs="Tahoma"/>
        </w:rPr>
        <w:t>Seshadri</w:t>
      </w:r>
      <w:proofErr w:type="spellEnd"/>
      <w:r w:rsidRPr="00C337D8">
        <w:rPr>
          <w:rFonts w:ascii="Tahoma" w:hAnsi="Tahoma" w:cs="Tahoma"/>
        </w:rPr>
        <w:t xml:space="preserve"> S. </w:t>
      </w:r>
      <w:r w:rsidR="00C337D8" w:rsidRPr="00C337D8">
        <w:rPr>
          <w:rFonts w:ascii="Tahoma" w:hAnsi="Tahoma" w:cs="Tahoma"/>
        </w:rPr>
        <w:t xml:space="preserve">(2018) </w:t>
      </w:r>
      <w:r w:rsidRPr="00C337D8">
        <w:rPr>
          <w:rStyle w:val="Emphasis"/>
          <w:rFonts w:ascii="Tahoma" w:hAnsi="Tahoma" w:cs="Tahoma"/>
        </w:rPr>
        <w:t>Diabetes in America</w:t>
      </w:r>
      <w:r w:rsidRPr="00C337D8">
        <w:rPr>
          <w:rFonts w:ascii="Tahoma" w:hAnsi="Tahoma" w:cs="Tahoma"/>
        </w:rPr>
        <w:t>, 3rd ed. NIH Pub No. 17-1468. National Institutes of Health;</w:t>
      </w:r>
      <w:r w:rsidR="00C337D8" w:rsidRPr="00C337D8">
        <w:rPr>
          <w:rFonts w:ascii="Tahoma" w:hAnsi="Tahoma" w:cs="Tahoma"/>
        </w:rPr>
        <w:t xml:space="preserve"> </w:t>
      </w:r>
      <w:r w:rsidRPr="00C337D8">
        <w:rPr>
          <w:rFonts w:ascii="Tahoma" w:hAnsi="Tahoma" w:cs="Tahoma"/>
        </w:rPr>
        <w:t>19.1–19.23</w:t>
      </w:r>
    </w:p>
    <w:p w14:paraId="16EE4957" w14:textId="77777777" w:rsidR="007C7248" w:rsidRDefault="007C7248" w:rsidP="00C337D8">
      <w:pPr>
        <w:pStyle w:val="ListParagraph"/>
        <w:spacing w:before="100" w:beforeAutospacing="1" w:after="100" w:afterAutospacing="1" w:line="240" w:lineRule="auto"/>
        <w:ind w:left="0"/>
        <w:jc w:val="both"/>
        <w:rPr>
          <w:rFonts w:ascii="Tahoma" w:hAnsi="Tahoma" w:cs="Tahoma"/>
          <w:sz w:val="24"/>
          <w:szCs w:val="24"/>
        </w:rPr>
      </w:pPr>
    </w:p>
    <w:p w14:paraId="4E8058DC" w14:textId="77777777" w:rsidR="00E40A3D" w:rsidRPr="00C337D8" w:rsidRDefault="00E40A3D" w:rsidP="00C337D8">
      <w:pPr>
        <w:pStyle w:val="ListParagraph"/>
        <w:spacing w:before="100" w:beforeAutospacing="1" w:after="100" w:afterAutospacing="1" w:line="240" w:lineRule="auto"/>
        <w:ind w:left="0"/>
        <w:jc w:val="both"/>
        <w:rPr>
          <w:rFonts w:ascii="Tahoma" w:hAnsi="Tahoma" w:cs="Tahoma"/>
          <w:sz w:val="24"/>
          <w:szCs w:val="24"/>
        </w:rPr>
      </w:pPr>
      <w:r w:rsidRPr="00C337D8">
        <w:rPr>
          <w:rFonts w:ascii="Tahoma" w:hAnsi="Tahoma" w:cs="Tahoma"/>
          <w:sz w:val="24"/>
          <w:szCs w:val="24"/>
        </w:rPr>
        <w:t>U.S. Department of Health and Human Services (USDHHS). The Health Consequences of Smoking: 50 Years of Progress. A Report of the Surgeon General. Atlanta, GA: U.S. Department of Health and Human Services, Centres for Disease Control and Prevention, National Centre for Chronic Disease Prevention and Health Promotion, Office on Smoking and Health; 2014.</w:t>
      </w:r>
    </w:p>
    <w:p w14:paraId="2CDDC9FD" w14:textId="77777777" w:rsidR="007C644D" w:rsidRPr="00C337D8" w:rsidRDefault="007C644D" w:rsidP="00C337D8">
      <w:pPr>
        <w:pStyle w:val="ListParagraph"/>
        <w:spacing w:before="100" w:beforeAutospacing="1" w:after="100" w:afterAutospacing="1" w:line="240" w:lineRule="auto"/>
        <w:ind w:left="0"/>
        <w:jc w:val="both"/>
        <w:rPr>
          <w:rFonts w:ascii="Tahoma" w:hAnsi="Tahoma" w:cs="Tahoma"/>
          <w:sz w:val="24"/>
          <w:szCs w:val="24"/>
        </w:rPr>
      </w:pPr>
    </w:p>
    <w:p w14:paraId="539AAF1F" w14:textId="77777777" w:rsidR="00744750" w:rsidRPr="00AC230C" w:rsidRDefault="00744750" w:rsidP="00AC230C">
      <w:pPr>
        <w:jc w:val="both"/>
      </w:pPr>
      <w:r w:rsidRPr="00AC230C">
        <w:lastRenderedPageBreak/>
        <w:t>WHO Factsheet on Diabetes</w:t>
      </w:r>
    </w:p>
    <w:p w14:paraId="703D2BA6" w14:textId="77777777" w:rsidR="00C337D8" w:rsidRPr="00AC230C" w:rsidRDefault="000F1E0B" w:rsidP="00C337D8">
      <w:pPr>
        <w:jc w:val="both"/>
        <w:rPr>
          <w:b/>
        </w:rPr>
      </w:pPr>
      <w:hyperlink r:id="rId13" w:history="1">
        <w:r w:rsidR="00744750" w:rsidRPr="00AC230C">
          <w:rPr>
            <w:b/>
          </w:rPr>
          <w:t>https://www.who.int/news-room/fact-sheets/detail/diabetes</w:t>
        </w:r>
      </w:hyperlink>
      <w:r w:rsidR="00C337D8" w:rsidRPr="00AC230C">
        <w:rPr>
          <w:b/>
        </w:rPr>
        <w:t xml:space="preserve"> </w:t>
      </w:r>
    </w:p>
    <w:p w14:paraId="75C07504" w14:textId="77777777" w:rsidR="00C337D8" w:rsidRPr="00AC230C" w:rsidRDefault="00C337D8" w:rsidP="00C337D8">
      <w:pPr>
        <w:jc w:val="both"/>
      </w:pPr>
      <w:r w:rsidRPr="00AC230C">
        <w:t xml:space="preserve">[Accessed 20 </w:t>
      </w:r>
      <w:r w:rsidR="00AC230C" w:rsidRPr="00AC230C">
        <w:t>August</w:t>
      </w:r>
      <w:r w:rsidRPr="00AC230C">
        <w:t xml:space="preserve"> 2021]</w:t>
      </w:r>
    </w:p>
    <w:p w14:paraId="73560213" w14:textId="77777777" w:rsidR="00744750" w:rsidRPr="00C337D8" w:rsidRDefault="00744750" w:rsidP="00C337D8">
      <w:pPr>
        <w:pStyle w:val="NoSpacing"/>
        <w:jc w:val="both"/>
        <w:rPr>
          <w:rStyle w:val="Heading1Char"/>
          <w:rFonts w:eastAsia="Calibri" w:cs="Tahoma"/>
          <w:b w:val="0"/>
          <w:color w:val="0563C1"/>
          <w:szCs w:val="24"/>
          <w:u w:val="single"/>
        </w:rPr>
      </w:pPr>
    </w:p>
    <w:p w14:paraId="459A9B32" w14:textId="77777777" w:rsidR="00A000D3" w:rsidRPr="00C337D8" w:rsidRDefault="00A000D3" w:rsidP="00C337D8">
      <w:pPr>
        <w:pStyle w:val="NormalWeb"/>
        <w:jc w:val="both"/>
        <w:rPr>
          <w:rFonts w:ascii="Tahoma" w:hAnsi="Tahoma" w:cs="Tahoma"/>
        </w:rPr>
      </w:pPr>
      <w:r w:rsidRPr="00C337D8">
        <w:rPr>
          <w:rFonts w:ascii="Tahoma" w:hAnsi="Tahoma" w:cs="Tahoma"/>
        </w:rPr>
        <w:t xml:space="preserve">Wong ND, Zhao Y, Patel R, et al. </w:t>
      </w:r>
      <w:r w:rsidR="00C337D8" w:rsidRPr="00C337D8">
        <w:rPr>
          <w:rFonts w:ascii="Tahoma" w:hAnsi="Tahoma" w:cs="Tahoma"/>
        </w:rPr>
        <w:t xml:space="preserve">(2016) </w:t>
      </w:r>
      <w:r w:rsidRPr="00C337D8">
        <w:rPr>
          <w:rFonts w:ascii="Tahoma" w:hAnsi="Tahoma" w:cs="Tahoma"/>
        </w:rPr>
        <w:t xml:space="preserve">Cardiovascular risk factor targets and cardiovascular disease event risk in diabetes: a pooling project of the Atherosclerosis Risk in Communities Study, Multi-Ethnic Study of Atherosclerosis, and Jackson Heart Study. </w:t>
      </w:r>
      <w:r w:rsidRPr="00C337D8">
        <w:rPr>
          <w:rStyle w:val="Emphasis"/>
          <w:rFonts w:ascii="Tahoma" w:hAnsi="Tahoma" w:cs="Tahoma"/>
        </w:rPr>
        <w:t>Diabetes Care</w:t>
      </w:r>
      <w:r w:rsidRPr="00C337D8">
        <w:rPr>
          <w:rFonts w:ascii="Tahoma" w:hAnsi="Tahoma" w:cs="Tahoma"/>
        </w:rPr>
        <w:t>. 39(5):668–676. doi:10.2337/dc15-2439</w:t>
      </w:r>
    </w:p>
    <w:p w14:paraId="5740B696" w14:textId="77777777" w:rsidR="007C7248" w:rsidRDefault="007C7248" w:rsidP="00C337D8">
      <w:pPr>
        <w:pStyle w:val="ListParagraph"/>
        <w:spacing w:before="100" w:beforeAutospacing="1" w:after="100" w:afterAutospacing="1" w:line="240" w:lineRule="auto"/>
        <w:ind w:left="0"/>
        <w:jc w:val="both"/>
        <w:rPr>
          <w:rFonts w:ascii="Tahoma" w:hAnsi="Tahoma" w:cs="Tahoma"/>
          <w:sz w:val="24"/>
          <w:szCs w:val="24"/>
        </w:rPr>
      </w:pPr>
    </w:p>
    <w:p w14:paraId="68A98822" w14:textId="77777777" w:rsidR="00366E7C" w:rsidRPr="00C337D8" w:rsidRDefault="00366E7C" w:rsidP="00C337D8">
      <w:pPr>
        <w:pStyle w:val="ListParagraph"/>
        <w:spacing w:before="100" w:beforeAutospacing="1" w:after="100" w:afterAutospacing="1" w:line="240" w:lineRule="auto"/>
        <w:ind w:left="0"/>
        <w:jc w:val="both"/>
        <w:rPr>
          <w:rFonts w:ascii="Tahoma" w:hAnsi="Tahoma" w:cs="Tahoma"/>
          <w:sz w:val="24"/>
          <w:szCs w:val="24"/>
        </w:rPr>
      </w:pPr>
      <w:r w:rsidRPr="00C337D8">
        <w:rPr>
          <w:rFonts w:ascii="Tahoma" w:hAnsi="Tahoma" w:cs="Tahoma"/>
          <w:sz w:val="24"/>
          <w:szCs w:val="24"/>
        </w:rPr>
        <w:t xml:space="preserve">Xu J, Murphy SL, </w:t>
      </w:r>
      <w:proofErr w:type="spellStart"/>
      <w:r w:rsidRPr="00C337D8">
        <w:rPr>
          <w:rFonts w:ascii="Tahoma" w:hAnsi="Tahoma" w:cs="Tahoma"/>
          <w:sz w:val="24"/>
          <w:szCs w:val="24"/>
        </w:rPr>
        <w:t>Kochanek</w:t>
      </w:r>
      <w:proofErr w:type="spellEnd"/>
      <w:r w:rsidRPr="00C337D8">
        <w:rPr>
          <w:rFonts w:ascii="Tahoma" w:hAnsi="Tahoma" w:cs="Tahoma"/>
          <w:sz w:val="24"/>
          <w:szCs w:val="24"/>
        </w:rPr>
        <w:t xml:space="preserve"> KD, et al. </w:t>
      </w:r>
      <w:r w:rsidR="00C337D8" w:rsidRPr="00C337D8">
        <w:rPr>
          <w:rFonts w:ascii="Tahoma" w:hAnsi="Tahoma" w:cs="Tahoma"/>
          <w:sz w:val="24"/>
          <w:szCs w:val="24"/>
        </w:rPr>
        <w:t xml:space="preserve">(2018) </w:t>
      </w:r>
      <w:r w:rsidRPr="00C337D8">
        <w:rPr>
          <w:rFonts w:ascii="Tahoma" w:hAnsi="Tahoma" w:cs="Tahoma"/>
          <w:sz w:val="24"/>
          <w:szCs w:val="24"/>
        </w:rPr>
        <w:t>Deaths: Final Data for 2016. National Vital Statistics Reports. 67(5)</w:t>
      </w:r>
    </w:p>
    <w:p w14:paraId="4AD872EB" w14:textId="77777777" w:rsidR="0039553F" w:rsidRDefault="0039553F" w:rsidP="00CE42ED">
      <w:pPr>
        <w:pStyle w:val="NoSpacing"/>
        <w:rPr>
          <w:rStyle w:val="Heading1Char"/>
          <w:rFonts w:eastAsia="Calibri" w:cs="Tahoma"/>
          <w:b w:val="0"/>
          <w:color w:val="0563C1"/>
          <w:szCs w:val="24"/>
          <w:u w:val="single"/>
        </w:rPr>
      </w:pPr>
    </w:p>
    <w:p w14:paraId="6CBD70CB" w14:textId="77777777" w:rsidR="00C337D8" w:rsidRDefault="00C337D8" w:rsidP="00C337D8">
      <w:pPr>
        <w:spacing w:after="0" w:line="240" w:lineRule="auto"/>
        <w:rPr>
          <w:rFonts w:ascii="Times New Roman" w:eastAsia="Times New Roman" w:hAnsi="Times New Roman"/>
          <w:szCs w:val="24"/>
        </w:rPr>
      </w:pPr>
    </w:p>
    <w:p w14:paraId="3A9D0A44" w14:textId="77777777" w:rsidR="00C337D8" w:rsidRDefault="00C337D8" w:rsidP="00F74D55">
      <w:pPr>
        <w:rPr>
          <w:rStyle w:val="Heading1Char"/>
          <w:rFonts w:eastAsia="Calibri" w:cs="Tahoma"/>
          <w:bCs/>
          <w:color w:val="auto"/>
          <w:szCs w:val="24"/>
        </w:rPr>
      </w:pPr>
    </w:p>
    <w:p w14:paraId="359FA98C" w14:textId="77777777" w:rsidR="007C7248" w:rsidRDefault="007C7248" w:rsidP="0091136D">
      <w:pPr>
        <w:pStyle w:val="Heading1"/>
        <w:rPr>
          <w:rFonts w:cs="Tahoma"/>
          <w:szCs w:val="24"/>
        </w:rPr>
      </w:pPr>
    </w:p>
    <w:p w14:paraId="49382757" w14:textId="77777777" w:rsidR="0091136D" w:rsidRPr="00117AD5" w:rsidRDefault="0091136D" w:rsidP="0091136D">
      <w:pPr>
        <w:pStyle w:val="Heading1"/>
        <w:rPr>
          <w:rStyle w:val="Heading1Char"/>
          <w:rFonts w:cs="Tahoma"/>
          <w:b/>
          <w:szCs w:val="24"/>
        </w:rPr>
      </w:pPr>
      <w:bookmarkStart w:id="6" w:name="_Toc80729909"/>
      <w:r w:rsidRPr="00117AD5">
        <w:rPr>
          <w:rFonts w:cs="Tahoma"/>
          <w:szCs w:val="24"/>
        </w:rPr>
        <w:t xml:space="preserve">7. </w:t>
      </w:r>
      <w:r w:rsidRPr="00117AD5">
        <w:rPr>
          <w:rStyle w:val="Heading1Char"/>
          <w:rFonts w:cs="Tahoma"/>
          <w:b/>
          <w:szCs w:val="24"/>
        </w:rPr>
        <w:t xml:space="preserve">Appendix </w:t>
      </w:r>
      <w:r w:rsidR="00E21C4F">
        <w:rPr>
          <w:rStyle w:val="Heading1Char"/>
          <w:rFonts w:cs="Tahoma"/>
          <w:b/>
          <w:szCs w:val="24"/>
        </w:rPr>
        <w:t>1</w:t>
      </w:r>
      <w:bookmarkEnd w:id="6"/>
    </w:p>
    <w:p w14:paraId="0A4A1963" w14:textId="77777777" w:rsidR="0091136D" w:rsidRPr="00117AD5" w:rsidRDefault="0091136D" w:rsidP="0091136D">
      <w:pPr>
        <w:pStyle w:val="Heading1"/>
        <w:rPr>
          <w:rStyle w:val="Heading1Char"/>
          <w:rFonts w:cs="Tahoma"/>
          <w:b/>
          <w:szCs w:val="24"/>
        </w:rPr>
      </w:pPr>
    </w:p>
    <w:p w14:paraId="57BCAA34" w14:textId="77777777" w:rsidR="0091136D" w:rsidRPr="00117AD5" w:rsidRDefault="0091136D" w:rsidP="0091136D">
      <w:pPr>
        <w:rPr>
          <w:rFonts w:cs="Tahoma"/>
          <w:b/>
          <w:bCs/>
          <w:szCs w:val="24"/>
        </w:rPr>
      </w:pPr>
      <w:r w:rsidRPr="00117AD5">
        <w:rPr>
          <w:rFonts w:cs="Tahoma"/>
          <w:b/>
          <w:bCs/>
          <w:szCs w:val="24"/>
        </w:rPr>
        <w:t xml:space="preserve">LIFESTYLE QUESTIONNAIRE </w:t>
      </w:r>
    </w:p>
    <w:p w14:paraId="7BDA726A" w14:textId="77777777" w:rsidR="0091136D" w:rsidRPr="00117AD5" w:rsidRDefault="0091136D" w:rsidP="0091136D">
      <w:pPr>
        <w:jc w:val="both"/>
        <w:rPr>
          <w:rFonts w:cs="Tahoma"/>
          <w:szCs w:val="24"/>
        </w:rPr>
      </w:pPr>
      <w:r w:rsidRPr="00117AD5">
        <w:rPr>
          <w:rFonts w:cs="Tahoma"/>
          <w:szCs w:val="24"/>
        </w:rPr>
        <w:t>Name ………………………………………………… Date of Birth …………………</w:t>
      </w:r>
      <w:proofErr w:type="gramStart"/>
      <w:r w:rsidRPr="00117AD5">
        <w:rPr>
          <w:rFonts w:cs="Tahoma"/>
          <w:szCs w:val="24"/>
        </w:rPr>
        <w:t>….…..</w:t>
      </w:r>
      <w:proofErr w:type="gramEnd"/>
      <w:r w:rsidRPr="00117AD5">
        <w:rPr>
          <w:rFonts w:cs="Tahoma"/>
          <w:szCs w:val="24"/>
        </w:rPr>
        <w:t xml:space="preserve"> </w:t>
      </w:r>
    </w:p>
    <w:p w14:paraId="0664516F" w14:textId="77777777" w:rsidR="0091136D" w:rsidRPr="00117AD5" w:rsidRDefault="0091136D" w:rsidP="0091136D">
      <w:pPr>
        <w:jc w:val="both"/>
        <w:rPr>
          <w:rFonts w:cs="Tahoma"/>
          <w:szCs w:val="24"/>
        </w:rPr>
      </w:pPr>
      <w:r w:rsidRPr="00117AD5">
        <w:rPr>
          <w:rFonts w:cs="Tahoma"/>
          <w:szCs w:val="24"/>
        </w:rPr>
        <w:t xml:space="preserve">Do you smoke?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t xml:space="preserve">Yes [x] </w:t>
      </w:r>
      <w:r w:rsidRPr="00117AD5">
        <w:rPr>
          <w:rFonts w:cs="Tahoma"/>
          <w:szCs w:val="24"/>
        </w:rPr>
        <w:tab/>
      </w:r>
      <w:r w:rsidRPr="00117AD5">
        <w:rPr>
          <w:rFonts w:cs="Tahoma"/>
          <w:szCs w:val="24"/>
        </w:rPr>
        <w:tab/>
        <w:t xml:space="preserve">No </w:t>
      </w:r>
      <w:r w:rsidR="002B571F" w:rsidRPr="00117AD5">
        <w:rPr>
          <w:rFonts w:cs="Tahoma"/>
          <w:szCs w:val="24"/>
        </w:rPr>
        <w:t>[]</w:t>
      </w:r>
      <w:r w:rsidRPr="00117AD5">
        <w:rPr>
          <w:rFonts w:cs="Tahoma"/>
          <w:szCs w:val="24"/>
        </w:rPr>
        <w:t xml:space="preserve"> </w:t>
      </w:r>
    </w:p>
    <w:p w14:paraId="5194CBCA" w14:textId="77777777" w:rsidR="0091136D" w:rsidRPr="00117AD5" w:rsidRDefault="0091136D" w:rsidP="0091136D">
      <w:pPr>
        <w:jc w:val="both"/>
        <w:rPr>
          <w:rFonts w:cs="Tahoma"/>
          <w:szCs w:val="24"/>
        </w:rPr>
      </w:pPr>
      <w:r w:rsidRPr="00117AD5">
        <w:rPr>
          <w:rFonts w:cs="Tahoma"/>
          <w:szCs w:val="24"/>
        </w:rPr>
        <w:t xml:space="preserve">If </w:t>
      </w:r>
      <w:r w:rsidR="002B571F" w:rsidRPr="00117AD5">
        <w:rPr>
          <w:rFonts w:cs="Tahoma"/>
          <w:szCs w:val="24"/>
        </w:rPr>
        <w:t>yes</w:t>
      </w:r>
      <w:r w:rsidRPr="00117AD5">
        <w:rPr>
          <w:rFonts w:cs="Tahoma"/>
          <w:szCs w:val="24"/>
        </w:rPr>
        <w:t>, do you –</w:t>
      </w:r>
    </w:p>
    <w:p w14:paraId="545AF4A0" w14:textId="77777777" w:rsidR="0091136D" w:rsidRPr="00117AD5" w:rsidRDefault="0091136D" w:rsidP="0091136D">
      <w:pPr>
        <w:jc w:val="both"/>
        <w:rPr>
          <w:rFonts w:cs="Tahoma"/>
          <w:szCs w:val="24"/>
        </w:rPr>
      </w:pPr>
    </w:p>
    <w:p w14:paraId="40677BB6" w14:textId="77777777" w:rsidR="0091136D" w:rsidRPr="00117AD5" w:rsidRDefault="0091136D" w:rsidP="0091136D">
      <w:pPr>
        <w:pStyle w:val="NoSpacing"/>
        <w:rPr>
          <w:rFonts w:cs="Tahoma"/>
          <w:szCs w:val="24"/>
        </w:rPr>
      </w:pPr>
      <w:r w:rsidRPr="00117AD5">
        <w:rPr>
          <w:rFonts w:cs="Tahoma"/>
          <w:szCs w:val="24"/>
        </w:rPr>
        <w:t xml:space="preserve">smoke less than 1 </w:t>
      </w:r>
      <w:r w:rsidRPr="00117AD5">
        <w:rPr>
          <w:rFonts w:cs="Tahoma"/>
          <w:szCs w:val="24"/>
        </w:rPr>
        <w:tab/>
      </w:r>
      <w:r w:rsidRPr="00117AD5">
        <w:rPr>
          <w:rFonts w:cs="Tahoma"/>
          <w:szCs w:val="24"/>
        </w:rPr>
        <w:tab/>
        <w:t xml:space="preserve">cigarette/day </w:t>
      </w:r>
      <w:r w:rsidRPr="00117AD5">
        <w:rPr>
          <w:rFonts w:cs="Tahoma"/>
          <w:szCs w:val="24"/>
        </w:rPr>
        <w:tab/>
      </w:r>
      <w:r w:rsidRPr="00117AD5">
        <w:rPr>
          <w:rFonts w:cs="Tahoma"/>
          <w:szCs w:val="24"/>
        </w:rPr>
        <w:tab/>
      </w:r>
      <w:r w:rsidR="002B571F" w:rsidRPr="00117AD5">
        <w:rPr>
          <w:rFonts w:cs="Tahoma"/>
          <w:szCs w:val="24"/>
        </w:rPr>
        <w:t>[]</w:t>
      </w:r>
      <w:r w:rsidRPr="00117AD5">
        <w:rPr>
          <w:rFonts w:cs="Tahoma"/>
          <w:szCs w:val="24"/>
        </w:rPr>
        <w:t xml:space="preserve"> </w:t>
      </w:r>
    </w:p>
    <w:p w14:paraId="5D01C9EF" w14:textId="77777777" w:rsidR="0091136D" w:rsidRPr="00117AD5" w:rsidRDefault="0091136D" w:rsidP="0091136D">
      <w:pPr>
        <w:pStyle w:val="NoSpacing"/>
        <w:ind w:firstLine="720"/>
        <w:rPr>
          <w:rFonts w:cs="Tahoma"/>
          <w:szCs w:val="24"/>
        </w:rPr>
      </w:pPr>
      <w:r w:rsidRPr="00117AD5">
        <w:rPr>
          <w:rFonts w:cs="Tahoma"/>
          <w:szCs w:val="24"/>
        </w:rPr>
        <w:t xml:space="preserve">1 - 9 </w:t>
      </w:r>
      <w:r w:rsidRPr="00117AD5">
        <w:rPr>
          <w:rFonts w:cs="Tahoma"/>
          <w:szCs w:val="24"/>
        </w:rPr>
        <w:tab/>
      </w:r>
      <w:r w:rsidRPr="00117AD5">
        <w:rPr>
          <w:rFonts w:cs="Tahoma"/>
          <w:szCs w:val="24"/>
        </w:rPr>
        <w:tab/>
      </w:r>
      <w:r w:rsidRPr="00117AD5">
        <w:rPr>
          <w:rFonts w:cs="Tahoma"/>
          <w:szCs w:val="24"/>
        </w:rPr>
        <w:tab/>
        <w:t>cigarettes/day</w:t>
      </w:r>
      <w:r w:rsidRPr="00117AD5">
        <w:rPr>
          <w:rFonts w:cs="Tahoma"/>
          <w:szCs w:val="24"/>
        </w:rPr>
        <w:tab/>
      </w:r>
      <w:r w:rsidRPr="00117AD5">
        <w:rPr>
          <w:rFonts w:cs="Tahoma"/>
          <w:szCs w:val="24"/>
        </w:rPr>
        <w:tab/>
      </w:r>
      <w:r w:rsidR="002B571F" w:rsidRPr="00117AD5">
        <w:rPr>
          <w:rFonts w:cs="Tahoma"/>
          <w:szCs w:val="24"/>
        </w:rPr>
        <w:t>[]</w:t>
      </w:r>
      <w:r w:rsidRPr="00117AD5">
        <w:rPr>
          <w:rFonts w:cs="Tahoma"/>
          <w:szCs w:val="24"/>
        </w:rPr>
        <w:t xml:space="preserve"> </w:t>
      </w:r>
    </w:p>
    <w:p w14:paraId="28ACC758" w14:textId="77777777" w:rsidR="0091136D" w:rsidRPr="00117AD5" w:rsidRDefault="0091136D" w:rsidP="0091136D">
      <w:pPr>
        <w:pStyle w:val="NoSpacing"/>
        <w:ind w:firstLine="720"/>
        <w:rPr>
          <w:rFonts w:cs="Tahoma"/>
          <w:szCs w:val="24"/>
        </w:rPr>
      </w:pPr>
      <w:r w:rsidRPr="00117AD5">
        <w:rPr>
          <w:rFonts w:cs="Tahoma"/>
          <w:szCs w:val="24"/>
        </w:rPr>
        <w:t xml:space="preserve">10-19 </w:t>
      </w:r>
      <w:r w:rsidRPr="00117AD5">
        <w:rPr>
          <w:rFonts w:cs="Tahoma"/>
          <w:szCs w:val="24"/>
        </w:rPr>
        <w:tab/>
      </w:r>
      <w:r w:rsidRPr="00117AD5">
        <w:rPr>
          <w:rFonts w:cs="Tahoma"/>
          <w:szCs w:val="24"/>
        </w:rPr>
        <w:tab/>
      </w:r>
      <w:r w:rsidRPr="00117AD5">
        <w:rPr>
          <w:rFonts w:cs="Tahoma"/>
          <w:szCs w:val="24"/>
        </w:rPr>
        <w:tab/>
        <w:t>cigarettes/day</w:t>
      </w:r>
      <w:r w:rsidRPr="00117AD5">
        <w:rPr>
          <w:rFonts w:cs="Tahoma"/>
          <w:szCs w:val="24"/>
        </w:rPr>
        <w:tab/>
      </w:r>
      <w:r w:rsidRPr="00117AD5">
        <w:rPr>
          <w:rFonts w:cs="Tahoma"/>
          <w:szCs w:val="24"/>
        </w:rPr>
        <w:tab/>
        <w:t>[</w:t>
      </w:r>
      <w:r w:rsidR="00160A4F">
        <w:rPr>
          <w:rFonts w:cs="Tahoma"/>
          <w:szCs w:val="24"/>
        </w:rPr>
        <w:t>x</w:t>
      </w:r>
      <w:r w:rsidR="00160A4F" w:rsidRPr="00117AD5">
        <w:rPr>
          <w:rFonts w:cs="Tahoma"/>
          <w:szCs w:val="24"/>
        </w:rPr>
        <w:t>]</w:t>
      </w:r>
    </w:p>
    <w:p w14:paraId="07683591" w14:textId="77777777" w:rsidR="0091136D" w:rsidRPr="00117AD5" w:rsidRDefault="0091136D" w:rsidP="0091136D">
      <w:pPr>
        <w:pStyle w:val="NoSpacing"/>
        <w:ind w:firstLine="720"/>
        <w:rPr>
          <w:rFonts w:cs="Tahoma"/>
          <w:szCs w:val="24"/>
        </w:rPr>
      </w:pPr>
      <w:r w:rsidRPr="00117AD5">
        <w:rPr>
          <w:rFonts w:cs="Tahoma"/>
          <w:szCs w:val="24"/>
        </w:rPr>
        <w:t xml:space="preserve">20-39 </w:t>
      </w:r>
      <w:r w:rsidRPr="00117AD5">
        <w:rPr>
          <w:rFonts w:cs="Tahoma"/>
          <w:szCs w:val="24"/>
        </w:rPr>
        <w:tab/>
      </w:r>
      <w:r w:rsidRPr="00117AD5">
        <w:rPr>
          <w:rFonts w:cs="Tahoma"/>
          <w:szCs w:val="24"/>
        </w:rPr>
        <w:tab/>
      </w:r>
      <w:r w:rsidRPr="00117AD5">
        <w:rPr>
          <w:rFonts w:cs="Tahoma"/>
          <w:szCs w:val="24"/>
        </w:rPr>
        <w:tab/>
        <w:t xml:space="preserve">cigarettes/day </w:t>
      </w:r>
      <w:r w:rsidRPr="00117AD5">
        <w:rPr>
          <w:rFonts w:cs="Tahoma"/>
          <w:szCs w:val="24"/>
        </w:rPr>
        <w:tab/>
      </w:r>
      <w:r w:rsidRPr="00117AD5">
        <w:rPr>
          <w:rFonts w:cs="Tahoma"/>
          <w:szCs w:val="24"/>
        </w:rPr>
        <w:tab/>
      </w:r>
      <w:r w:rsidR="00784019" w:rsidRPr="00117AD5">
        <w:rPr>
          <w:rFonts w:cs="Tahoma"/>
          <w:szCs w:val="24"/>
        </w:rPr>
        <w:t>[</w:t>
      </w:r>
      <w:r w:rsidR="00784019">
        <w:rPr>
          <w:rFonts w:cs="Tahoma"/>
          <w:szCs w:val="24"/>
        </w:rPr>
        <w:t>]</w:t>
      </w:r>
    </w:p>
    <w:p w14:paraId="43DBB0CD" w14:textId="77777777" w:rsidR="0091136D" w:rsidRPr="00117AD5" w:rsidRDefault="0091136D" w:rsidP="0091136D">
      <w:pPr>
        <w:pStyle w:val="NoSpacing"/>
        <w:ind w:firstLine="720"/>
        <w:rPr>
          <w:rFonts w:cs="Tahoma"/>
          <w:szCs w:val="24"/>
        </w:rPr>
      </w:pPr>
      <w:r w:rsidRPr="00117AD5">
        <w:rPr>
          <w:rFonts w:cs="Tahoma"/>
          <w:szCs w:val="24"/>
        </w:rPr>
        <w:t xml:space="preserve">more than 40 </w:t>
      </w:r>
      <w:r w:rsidRPr="00117AD5">
        <w:rPr>
          <w:rFonts w:cs="Tahoma"/>
          <w:szCs w:val="24"/>
        </w:rPr>
        <w:tab/>
        <w:t xml:space="preserve">cigarettes/day </w:t>
      </w:r>
      <w:r w:rsidRPr="00117AD5">
        <w:rPr>
          <w:rFonts w:cs="Tahoma"/>
          <w:szCs w:val="24"/>
        </w:rPr>
        <w:tab/>
      </w:r>
      <w:r w:rsidRPr="00117AD5">
        <w:rPr>
          <w:rFonts w:cs="Tahoma"/>
          <w:szCs w:val="24"/>
        </w:rPr>
        <w:tab/>
      </w:r>
      <w:r w:rsidR="00784019" w:rsidRPr="00117AD5">
        <w:rPr>
          <w:rFonts w:cs="Tahoma"/>
          <w:szCs w:val="24"/>
        </w:rPr>
        <w:t>[]</w:t>
      </w:r>
      <w:r w:rsidRPr="00117AD5">
        <w:rPr>
          <w:rFonts w:cs="Tahoma"/>
          <w:szCs w:val="24"/>
        </w:rPr>
        <w:t xml:space="preserve"> </w:t>
      </w:r>
    </w:p>
    <w:p w14:paraId="5E1A79FE" w14:textId="77777777" w:rsidR="0091136D" w:rsidRPr="00117AD5" w:rsidRDefault="0091136D" w:rsidP="0091136D">
      <w:pPr>
        <w:pStyle w:val="NoSpacing"/>
        <w:ind w:firstLine="720"/>
        <w:rPr>
          <w:rFonts w:cs="Tahoma"/>
          <w:szCs w:val="24"/>
        </w:rPr>
      </w:pPr>
      <w:r w:rsidRPr="00117AD5">
        <w:rPr>
          <w:rFonts w:cs="Tahoma"/>
          <w:szCs w:val="24"/>
        </w:rPr>
        <w:t xml:space="preserve">smoke a pipe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00784019" w:rsidRPr="00117AD5">
        <w:rPr>
          <w:rFonts w:cs="Tahoma"/>
          <w:szCs w:val="24"/>
        </w:rPr>
        <w:t>[]</w:t>
      </w:r>
      <w:r w:rsidRPr="00117AD5">
        <w:rPr>
          <w:rFonts w:cs="Tahoma"/>
          <w:szCs w:val="24"/>
        </w:rPr>
        <w:t xml:space="preserve"> </w:t>
      </w:r>
    </w:p>
    <w:p w14:paraId="38C6F717" w14:textId="77777777" w:rsidR="0091136D" w:rsidRPr="00117AD5" w:rsidRDefault="0091136D" w:rsidP="0091136D">
      <w:pPr>
        <w:pStyle w:val="NoSpacing"/>
        <w:ind w:firstLine="720"/>
        <w:rPr>
          <w:rFonts w:cs="Tahoma"/>
          <w:szCs w:val="24"/>
        </w:rPr>
      </w:pPr>
      <w:r w:rsidRPr="00117AD5">
        <w:rPr>
          <w:rFonts w:cs="Tahoma"/>
          <w:szCs w:val="24"/>
        </w:rPr>
        <w:t xml:space="preserve">smoke cigars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00784019" w:rsidRPr="00117AD5">
        <w:rPr>
          <w:rFonts w:cs="Tahoma"/>
          <w:szCs w:val="24"/>
        </w:rPr>
        <w:t>[]</w:t>
      </w:r>
      <w:r w:rsidRPr="00117AD5">
        <w:rPr>
          <w:rFonts w:cs="Tahoma"/>
          <w:szCs w:val="24"/>
        </w:rPr>
        <w:t xml:space="preserve"> </w:t>
      </w:r>
    </w:p>
    <w:p w14:paraId="440203D3" w14:textId="77777777" w:rsidR="0091136D" w:rsidRPr="00117AD5" w:rsidRDefault="0091136D" w:rsidP="0091136D">
      <w:pPr>
        <w:jc w:val="both"/>
        <w:rPr>
          <w:rFonts w:cs="Tahoma"/>
          <w:szCs w:val="24"/>
        </w:rPr>
      </w:pPr>
    </w:p>
    <w:p w14:paraId="1C5980A8" w14:textId="77777777" w:rsidR="0091136D" w:rsidRPr="00117AD5" w:rsidRDefault="0091136D" w:rsidP="0091136D">
      <w:pPr>
        <w:jc w:val="both"/>
        <w:rPr>
          <w:rFonts w:cs="Tahoma"/>
          <w:szCs w:val="24"/>
        </w:rPr>
      </w:pPr>
      <w:r w:rsidRPr="00117AD5">
        <w:rPr>
          <w:rFonts w:cs="Tahoma"/>
          <w:szCs w:val="24"/>
        </w:rPr>
        <w:t xml:space="preserve">If </w:t>
      </w:r>
      <w:r w:rsidR="00784019" w:rsidRPr="00117AD5">
        <w:rPr>
          <w:rFonts w:cs="Tahoma"/>
          <w:szCs w:val="24"/>
        </w:rPr>
        <w:t>no</w:t>
      </w:r>
      <w:r w:rsidRPr="00117AD5">
        <w:rPr>
          <w:rFonts w:cs="Tahoma"/>
          <w:szCs w:val="24"/>
        </w:rPr>
        <w:t xml:space="preserve">, have you – </w:t>
      </w:r>
    </w:p>
    <w:p w14:paraId="30A9800E" w14:textId="77777777" w:rsidR="0091136D" w:rsidRPr="00117AD5" w:rsidRDefault="0091136D" w:rsidP="0091136D">
      <w:pPr>
        <w:pStyle w:val="NoSpacing"/>
        <w:ind w:firstLine="720"/>
        <w:rPr>
          <w:rFonts w:cs="Tahoma"/>
          <w:szCs w:val="24"/>
        </w:rPr>
      </w:pPr>
      <w:r w:rsidRPr="00117AD5">
        <w:rPr>
          <w:rFonts w:cs="Tahoma"/>
          <w:szCs w:val="24"/>
        </w:rPr>
        <w:t xml:space="preserve">never ever smoked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00034FDE" w:rsidRPr="00117AD5">
        <w:rPr>
          <w:rFonts w:cs="Tahoma"/>
          <w:szCs w:val="24"/>
        </w:rPr>
        <w:t>[]</w:t>
      </w:r>
      <w:r w:rsidRPr="00117AD5">
        <w:rPr>
          <w:rFonts w:cs="Tahoma"/>
          <w:szCs w:val="24"/>
        </w:rPr>
        <w:t xml:space="preserve"> </w:t>
      </w:r>
    </w:p>
    <w:p w14:paraId="71A25673" w14:textId="77777777" w:rsidR="0091136D" w:rsidRPr="00117AD5" w:rsidRDefault="0091136D" w:rsidP="0091136D">
      <w:pPr>
        <w:pStyle w:val="NoSpacing"/>
        <w:ind w:firstLine="720"/>
        <w:rPr>
          <w:rFonts w:cs="Tahoma"/>
          <w:szCs w:val="24"/>
        </w:rPr>
      </w:pPr>
      <w:r w:rsidRPr="00117AD5">
        <w:rPr>
          <w:rFonts w:cs="Tahoma"/>
          <w:szCs w:val="24"/>
        </w:rPr>
        <w:t xml:space="preserve">given up smoking in the last year </w:t>
      </w:r>
      <w:r w:rsidRPr="00117AD5">
        <w:rPr>
          <w:rFonts w:cs="Tahoma"/>
          <w:szCs w:val="24"/>
        </w:rPr>
        <w:tab/>
      </w:r>
      <w:r w:rsidRPr="00117AD5">
        <w:rPr>
          <w:rFonts w:cs="Tahoma"/>
          <w:szCs w:val="24"/>
        </w:rPr>
        <w:tab/>
      </w:r>
      <w:r w:rsidRPr="00117AD5">
        <w:rPr>
          <w:rFonts w:cs="Tahoma"/>
          <w:szCs w:val="24"/>
        </w:rPr>
        <w:tab/>
      </w:r>
      <w:r w:rsidR="00034FDE" w:rsidRPr="00117AD5">
        <w:rPr>
          <w:rFonts w:cs="Tahoma"/>
          <w:szCs w:val="24"/>
        </w:rPr>
        <w:t>[]</w:t>
      </w:r>
      <w:r w:rsidRPr="00117AD5">
        <w:rPr>
          <w:rFonts w:cs="Tahoma"/>
          <w:szCs w:val="24"/>
        </w:rPr>
        <w:t xml:space="preserve"> </w:t>
      </w:r>
    </w:p>
    <w:p w14:paraId="7BDB70E9" w14:textId="77777777" w:rsidR="0091136D" w:rsidRPr="00117AD5" w:rsidRDefault="0091136D" w:rsidP="0091136D">
      <w:pPr>
        <w:pStyle w:val="NoSpacing"/>
        <w:ind w:firstLine="720"/>
        <w:rPr>
          <w:rFonts w:cs="Tahoma"/>
          <w:szCs w:val="24"/>
        </w:rPr>
      </w:pPr>
      <w:r w:rsidRPr="00117AD5">
        <w:rPr>
          <w:rFonts w:cs="Tahoma"/>
          <w:szCs w:val="24"/>
        </w:rPr>
        <w:t xml:space="preserve">not smoked for more than 1 year </w:t>
      </w:r>
      <w:r w:rsidRPr="00117AD5">
        <w:rPr>
          <w:rFonts w:cs="Tahoma"/>
          <w:szCs w:val="24"/>
        </w:rPr>
        <w:tab/>
      </w:r>
      <w:r w:rsidRPr="00117AD5">
        <w:rPr>
          <w:rFonts w:cs="Tahoma"/>
          <w:szCs w:val="24"/>
        </w:rPr>
        <w:tab/>
      </w:r>
      <w:r w:rsidRPr="00117AD5">
        <w:rPr>
          <w:rFonts w:cs="Tahoma"/>
          <w:szCs w:val="24"/>
        </w:rPr>
        <w:tab/>
      </w:r>
      <w:r w:rsidR="00034FDE" w:rsidRPr="00117AD5">
        <w:rPr>
          <w:rFonts w:cs="Tahoma"/>
          <w:szCs w:val="24"/>
        </w:rPr>
        <w:t>[]</w:t>
      </w:r>
      <w:r w:rsidRPr="00117AD5">
        <w:rPr>
          <w:rFonts w:cs="Tahoma"/>
          <w:szCs w:val="24"/>
        </w:rPr>
        <w:t xml:space="preserve"> </w:t>
      </w:r>
    </w:p>
    <w:p w14:paraId="2C8793A8" w14:textId="77777777" w:rsidR="0091136D" w:rsidRPr="00117AD5" w:rsidRDefault="0091136D" w:rsidP="0091136D">
      <w:pPr>
        <w:jc w:val="both"/>
        <w:rPr>
          <w:rFonts w:cs="Tahoma"/>
          <w:szCs w:val="24"/>
        </w:rPr>
      </w:pPr>
    </w:p>
    <w:p w14:paraId="683854FE" w14:textId="77777777" w:rsidR="0091136D" w:rsidRPr="00117AD5" w:rsidRDefault="0091136D" w:rsidP="0091136D">
      <w:pPr>
        <w:ind w:firstLine="720"/>
        <w:jc w:val="both"/>
        <w:rPr>
          <w:rFonts w:cs="Tahoma"/>
          <w:szCs w:val="24"/>
        </w:rPr>
      </w:pPr>
      <w:r w:rsidRPr="00117AD5">
        <w:rPr>
          <w:rFonts w:cs="Tahoma"/>
          <w:szCs w:val="24"/>
        </w:rPr>
        <w:lastRenderedPageBreak/>
        <w:t xml:space="preserve">Do you have high blood pressure? </w:t>
      </w:r>
      <w:r w:rsidRPr="00117AD5">
        <w:rPr>
          <w:rFonts w:cs="Tahoma"/>
          <w:szCs w:val="24"/>
        </w:rPr>
        <w:tab/>
      </w:r>
      <w:r w:rsidRPr="00117AD5">
        <w:rPr>
          <w:rFonts w:cs="Tahoma"/>
          <w:szCs w:val="24"/>
        </w:rPr>
        <w:tab/>
        <w:t xml:space="preserve">Yes [x] </w:t>
      </w:r>
      <w:r w:rsidRPr="00117AD5">
        <w:rPr>
          <w:rFonts w:cs="Tahoma"/>
          <w:szCs w:val="24"/>
        </w:rPr>
        <w:tab/>
      </w:r>
      <w:r w:rsidRPr="00117AD5">
        <w:rPr>
          <w:rFonts w:cs="Tahoma"/>
          <w:szCs w:val="24"/>
        </w:rPr>
        <w:tab/>
        <w:t xml:space="preserve">No </w:t>
      </w:r>
      <w:r w:rsidR="00034FDE" w:rsidRPr="00117AD5">
        <w:rPr>
          <w:rFonts w:cs="Tahoma"/>
          <w:szCs w:val="24"/>
        </w:rPr>
        <w:t>[]</w:t>
      </w:r>
      <w:r w:rsidRPr="00117AD5">
        <w:rPr>
          <w:rFonts w:cs="Tahoma"/>
          <w:szCs w:val="24"/>
        </w:rPr>
        <w:t xml:space="preserve"> </w:t>
      </w:r>
    </w:p>
    <w:p w14:paraId="5421809E" w14:textId="77777777" w:rsidR="0091136D" w:rsidRPr="00117AD5" w:rsidRDefault="0091136D" w:rsidP="0091136D">
      <w:pPr>
        <w:pStyle w:val="NoSpacing"/>
        <w:ind w:firstLine="720"/>
        <w:rPr>
          <w:rFonts w:cs="Tahoma"/>
          <w:szCs w:val="24"/>
        </w:rPr>
      </w:pPr>
      <w:r w:rsidRPr="00117AD5">
        <w:rPr>
          <w:rFonts w:cs="Tahoma"/>
          <w:szCs w:val="24"/>
        </w:rPr>
        <w:t xml:space="preserve">Have you ever had a heart attack </w:t>
      </w:r>
      <w:r w:rsidRPr="00117AD5">
        <w:rPr>
          <w:rFonts w:cs="Tahoma"/>
          <w:szCs w:val="24"/>
        </w:rPr>
        <w:tab/>
      </w:r>
      <w:r w:rsidRPr="00117AD5">
        <w:rPr>
          <w:rFonts w:cs="Tahoma"/>
          <w:szCs w:val="24"/>
        </w:rPr>
        <w:tab/>
        <w:t xml:space="preserve">Yes </w:t>
      </w:r>
      <w:r w:rsidR="001E2CC5" w:rsidRPr="00117AD5">
        <w:rPr>
          <w:rFonts w:cs="Tahoma"/>
          <w:szCs w:val="24"/>
        </w:rPr>
        <w:t>[]</w:t>
      </w:r>
      <w:r w:rsidRPr="00117AD5">
        <w:rPr>
          <w:rFonts w:cs="Tahoma"/>
          <w:szCs w:val="24"/>
        </w:rPr>
        <w:t xml:space="preserve"> </w:t>
      </w:r>
      <w:r w:rsidRPr="00117AD5">
        <w:rPr>
          <w:rFonts w:cs="Tahoma"/>
          <w:szCs w:val="24"/>
        </w:rPr>
        <w:tab/>
      </w:r>
      <w:r w:rsidRPr="00117AD5">
        <w:rPr>
          <w:rFonts w:cs="Tahoma"/>
          <w:szCs w:val="24"/>
        </w:rPr>
        <w:tab/>
        <w:t>No [</w:t>
      </w:r>
      <w:proofErr w:type="gramStart"/>
      <w:r w:rsidR="001E2CC5" w:rsidRPr="00117AD5">
        <w:rPr>
          <w:rFonts w:cs="Tahoma"/>
          <w:szCs w:val="24"/>
        </w:rPr>
        <w:t>x]</w:t>
      </w:r>
      <w:proofErr w:type="gramEnd"/>
    </w:p>
    <w:p w14:paraId="24502044" w14:textId="77777777" w:rsidR="0091136D" w:rsidRPr="00117AD5" w:rsidRDefault="0091136D" w:rsidP="0091136D">
      <w:pPr>
        <w:pStyle w:val="NoSpacing"/>
        <w:ind w:left="720" w:firstLine="720"/>
        <w:rPr>
          <w:rFonts w:cs="Tahoma"/>
          <w:szCs w:val="24"/>
        </w:rPr>
      </w:pPr>
      <w:r w:rsidRPr="00117AD5">
        <w:rPr>
          <w:rFonts w:cs="Tahoma"/>
          <w:szCs w:val="24"/>
        </w:rPr>
        <w:t>or suffered from angina?</w:t>
      </w:r>
    </w:p>
    <w:p w14:paraId="30F295A3" w14:textId="77777777" w:rsidR="0091136D" w:rsidRPr="00117AD5" w:rsidRDefault="0091136D" w:rsidP="0091136D">
      <w:pPr>
        <w:pStyle w:val="NoSpacing"/>
        <w:rPr>
          <w:rFonts w:cs="Tahoma"/>
          <w:szCs w:val="24"/>
        </w:rPr>
      </w:pPr>
    </w:p>
    <w:p w14:paraId="65636C3F" w14:textId="77777777" w:rsidR="0091136D" w:rsidRPr="00117AD5" w:rsidRDefault="0091136D" w:rsidP="0091136D">
      <w:pPr>
        <w:pStyle w:val="NoSpacing"/>
        <w:ind w:firstLine="720"/>
        <w:rPr>
          <w:rFonts w:cs="Tahoma"/>
          <w:szCs w:val="24"/>
        </w:rPr>
      </w:pPr>
      <w:r w:rsidRPr="00117AD5">
        <w:rPr>
          <w:rFonts w:cs="Tahoma"/>
          <w:szCs w:val="24"/>
        </w:rPr>
        <w:t xml:space="preserve">Have you ever had a stroke, “shock” </w:t>
      </w:r>
      <w:r w:rsidRPr="00117AD5">
        <w:rPr>
          <w:rFonts w:cs="Tahoma"/>
          <w:szCs w:val="24"/>
        </w:rPr>
        <w:tab/>
      </w:r>
      <w:r w:rsidRPr="00117AD5">
        <w:rPr>
          <w:rFonts w:cs="Tahoma"/>
          <w:szCs w:val="24"/>
        </w:rPr>
        <w:tab/>
        <w:t xml:space="preserve">Yes </w:t>
      </w:r>
      <w:r w:rsidR="001E2CC5" w:rsidRPr="00117AD5">
        <w:rPr>
          <w:rFonts w:cs="Tahoma"/>
          <w:szCs w:val="24"/>
        </w:rPr>
        <w:t>[]</w:t>
      </w:r>
      <w:r w:rsidRPr="00117AD5">
        <w:rPr>
          <w:rFonts w:cs="Tahoma"/>
          <w:szCs w:val="24"/>
        </w:rPr>
        <w:t xml:space="preserve"> </w:t>
      </w:r>
      <w:r w:rsidRPr="00117AD5">
        <w:rPr>
          <w:rFonts w:cs="Tahoma"/>
          <w:szCs w:val="24"/>
        </w:rPr>
        <w:tab/>
      </w:r>
      <w:r w:rsidRPr="00117AD5">
        <w:rPr>
          <w:rFonts w:cs="Tahoma"/>
          <w:szCs w:val="24"/>
        </w:rPr>
        <w:tab/>
        <w:t>No [</w:t>
      </w:r>
      <w:proofErr w:type="gramStart"/>
      <w:r w:rsidR="00E36638" w:rsidRPr="00117AD5">
        <w:rPr>
          <w:rFonts w:cs="Tahoma"/>
          <w:szCs w:val="24"/>
        </w:rPr>
        <w:t>x]</w:t>
      </w:r>
      <w:proofErr w:type="gramEnd"/>
    </w:p>
    <w:p w14:paraId="323CAB84" w14:textId="77777777" w:rsidR="0091136D" w:rsidRPr="00117AD5" w:rsidRDefault="0091136D" w:rsidP="0091136D">
      <w:pPr>
        <w:pStyle w:val="NoSpacing"/>
        <w:ind w:left="720" w:firstLine="720"/>
        <w:rPr>
          <w:rFonts w:cs="Tahoma"/>
          <w:szCs w:val="24"/>
        </w:rPr>
      </w:pPr>
      <w:r w:rsidRPr="00117AD5">
        <w:rPr>
          <w:rFonts w:cs="Tahoma"/>
          <w:szCs w:val="24"/>
        </w:rPr>
        <w:t>or any weakness down one side?</w:t>
      </w:r>
    </w:p>
    <w:p w14:paraId="5C8CBFBE" w14:textId="77777777" w:rsidR="0091136D" w:rsidRPr="00117AD5" w:rsidRDefault="0091136D" w:rsidP="0091136D">
      <w:pPr>
        <w:jc w:val="both"/>
        <w:rPr>
          <w:rFonts w:cs="Tahoma"/>
          <w:szCs w:val="24"/>
        </w:rPr>
      </w:pPr>
    </w:p>
    <w:p w14:paraId="1EA4BF3B" w14:textId="77777777" w:rsidR="0091136D" w:rsidRPr="00117AD5" w:rsidRDefault="0091136D" w:rsidP="0091136D">
      <w:pPr>
        <w:pStyle w:val="NoSpacing"/>
        <w:ind w:firstLine="720"/>
        <w:rPr>
          <w:rFonts w:cs="Tahoma"/>
          <w:szCs w:val="24"/>
        </w:rPr>
      </w:pPr>
      <w:r w:rsidRPr="00117AD5">
        <w:rPr>
          <w:rFonts w:cs="Tahoma"/>
          <w:szCs w:val="24"/>
        </w:rPr>
        <w:t xml:space="preserve">Have any of the following – mother, father, </w:t>
      </w:r>
    </w:p>
    <w:p w14:paraId="314900CB" w14:textId="77777777" w:rsidR="0091136D" w:rsidRPr="00117AD5" w:rsidRDefault="0091136D" w:rsidP="0091136D">
      <w:pPr>
        <w:pStyle w:val="NoSpacing"/>
        <w:ind w:left="2160"/>
        <w:rPr>
          <w:rFonts w:cs="Tahoma"/>
          <w:szCs w:val="24"/>
        </w:rPr>
      </w:pPr>
      <w:r w:rsidRPr="00117AD5">
        <w:rPr>
          <w:rFonts w:cs="Tahoma"/>
          <w:szCs w:val="24"/>
        </w:rPr>
        <w:t>brothers or sisters had –</w:t>
      </w:r>
    </w:p>
    <w:p w14:paraId="58B034BA" w14:textId="77777777" w:rsidR="0091136D" w:rsidRPr="00117AD5" w:rsidRDefault="0091136D" w:rsidP="0091136D">
      <w:pPr>
        <w:jc w:val="both"/>
        <w:rPr>
          <w:rFonts w:cs="Tahoma"/>
          <w:szCs w:val="24"/>
        </w:rPr>
      </w:pPr>
    </w:p>
    <w:p w14:paraId="7AE39A42" w14:textId="77777777" w:rsidR="0091136D" w:rsidRPr="00117AD5" w:rsidRDefault="0091136D" w:rsidP="0091136D">
      <w:pPr>
        <w:pStyle w:val="NoSpacing"/>
        <w:ind w:firstLine="720"/>
        <w:rPr>
          <w:rFonts w:cs="Tahoma"/>
          <w:szCs w:val="24"/>
        </w:rPr>
      </w:pPr>
      <w:r w:rsidRPr="00117AD5">
        <w:rPr>
          <w:rFonts w:cs="Tahoma"/>
          <w:szCs w:val="24"/>
        </w:rPr>
        <w:t xml:space="preserve">a heart attack below the age of 60 </w:t>
      </w:r>
      <w:r w:rsidRPr="00117AD5">
        <w:rPr>
          <w:rFonts w:cs="Tahoma"/>
          <w:szCs w:val="24"/>
        </w:rPr>
        <w:tab/>
      </w:r>
      <w:r w:rsidRPr="00117AD5">
        <w:rPr>
          <w:rFonts w:cs="Tahoma"/>
          <w:szCs w:val="24"/>
        </w:rPr>
        <w:tab/>
        <w:t xml:space="preserve">Yes </w:t>
      </w:r>
      <w:r w:rsidR="00E27254" w:rsidRPr="00117AD5">
        <w:rPr>
          <w:rFonts w:cs="Tahoma"/>
          <w:szCs w:val="24"/>
        </w:rPr>
        <w:t>[]</w:t>
      </w:r>
      <w:r w:rsidRPr="00117AD5">
        <w:rPr>
          <w:rFonts w:cs="Tahoma"/>
          <w:szCs w:val="24"/>
        </w:rPr>
        <w:t xml:space="preserve"> </w:t>
      </w:r>
      <w:r w:rsidRPr="00117AD5">
        <w:rPr>
          <w:rFonts w:cs="Tahoma"/>
          <w:szCs w:val="24"/>
        </w:rPr>
        <w:tab/>
      </w:r>
      <w:r w:rsidRPr="00117AD5">
        <w:rPr>
          <w:rFonts w:cs="Tahoma"/>
          <w:szCs w:val="24"/>
        </w:rPr>
        <w:tab/>
        <w:t xml:space="preserve">No [x] </w:t>
      </w:r>
    </w:p>
    <w:p w14:paraId="08A1DC40" w14:textId="77777777" w:rsidR="0091136D" w:rsidRPr="00117AD5" w:rsidRDefault="0091136D" w:rsidP="0091136D">
      <w:pPr>
        <w:pStyle w:val="NoSpacing"/>
        <w:ind w:firstLine="720"/>
        <w:rPr>
          <w:rFonts w:cs="Tahoma"/>
          <w:szCs w:val="24"/>
        </w:rPr>
      </w:pPr>
      <w:r w:rsidRPr="00117AD5">
        <w:rPr>
          <w:rFonts w:cs="Tahoma"/>
          <w:szCs w:val="24"/>
        </w:rPr>
        <w:t xml:space="preserve">a heart attack above the age of 60 </w:t>
      </w:r>
      <w:r w:rsidRPr="00117AD5">
        <w:rPr>
          <w:rFonts w:cs="Tahoma"/>
          <w:szCs w:val="24"/>
        </w:rPr>
        <w:tab/>
      </w:r>
      <w:r w:rsidRPr="00117AD5">
        <w:rPr>
          <w:rFonts w:cs="Tahoma"/>
          <w:szCs w:val="24"/>
        </w:rPr>
        <w:tab/>
        <w:t xml:space="preserve">Yes [x] </w:t>
      </w:r>
      <w:r w:rsidRPr="00117AD5">
        <w:rPr>
          <w:rFonts w:cs="Tahoma"/>
          <w:szCs w:val="24"/>
        </w:rPr>
        <w:tab/>
      </w:r>
      <w:r w:rsidRPr="00117AD5">
        <w:rPr>
          <w:rFonts w:cs="Tahoma"/>
          <w:szCs w:val="24"/>
        </w:rPr>
        <w:tab/>
        <w:t xml:space="preserve">No </w:t>
      </w:r>
      <w:r w:rsidR="00E27254" w:rsidRPr="00117AD5">
        <w:rPr>
          <w:rFonts w:cs="Tahoma"/>
          <w:szCs w:val="24"/>
        </w:rPr>
        <w:t>[]</w:t>
      </w:r>
      <w:r w:rsidRPr="00117AD5">
        <w:rPr>
          <w:rFonts w:cs="Tahoma"/>
          <w:szCs w:val="24"/>
        </w:rPr>
        <w:t xml:space="preserve"> </w:t>
      </w:r>
    </w:p>
    <w:p w14:paraId="448B49E8" w14:textId="77777777" w:rsidR="0091136D" w:rsidRPr="00117AD5" w:rsidRDefault="0091136D" w:rsidP="0091136D">
      <w:pPr>
        <w:pStyle w:val="NoSpacing"/>
        <w:ind w:firstLine="720"/>
        <w:rPr>
          <w:rFonts w:cs="Tahoma"/>
          <w:szCs w:val="24"/>
        </w:rPr>
      </w:pPr>
      <w:r w:rsidRPr="00117AD5">
        <w:rPr>
          <w:rFonts w:cs="Tahoma"/>
          <w:szCs w:val="24"/>
        </w:rPr>
        <w:t xml:space="preserve">a stroke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t>Yes [</w:t>
      </w:r>
      <w:r w:rsidR="00110B01">
        <w:rPr>
          <w:rFonts w:cs="Tahoma"/>
          <w:szCs w:val="24"/>
        </w:rPr>
        <w:t>]</w:t>
      </w:r>
      <w:r w:rsidRPr="00117AD5">
        <w:rPr>
          <w:rFonts w:cs="Tahoma"/>
          <w:szCs w:val="24"/>
        </w:rPr>
        <w:t xml:space="preserve"> </w:t>
      </w:r>
      <w:r w:rsidRPr="00117AD5">
        <w:rPr>
          <w:rFonts w:cs="Tahoma"/>
          <w:szCs w:val="24"/>
        </w:rPr>
        <w:tab/>
      </w:r>
      <w:r w:rsidRPr="00117AD5">
        <w:rPr>
          <w:rFonts w:cs="Tahoma"/>
          <w:szCs w:val="24"/>
        </w:rPr>
        <w:tab/>
        <w:t xml:space="preserve">No </w:t>
      </w:r>
      <w:r w:rsidR="00E27254" w:rsidRPr="00117AD5">
        <w:rPr>
          <w:rFonts w:cs="Tahoma"/>
          <w:szCs w:val="24"/>
        </w:rPr>
        <w:t>[]</w:t>
      </w:r>
      <w:r w:rsidRPr="00117AD5">
        <w:rPr>
          <w:rFonts w:cs="Tahoma"/>
          <w:szCs w:val="24"/>
        </w:rPr>
        <w:t xml:space="preserve"> </w:t>
      </w:r>
    </w:p>
    <w:p w14:paraId="2E9F2E23" w14:textId="77777777" w:rsidR="0091136D" w:rsidRPr="00117AD5" w:rsidRDefault="0091136D" w:rsidP="0091136D">
      <w:pPr>
        <w:pStyle w:val="NoSpacing"/>
        <w:ind w:firstLine="720"/>
        <w:rPr>
          <w:rFonts w:cs="Tahoma"/>
          <w:szCs w:val="24"/>
        </w:rPr>
      </w:pPr>
      <w:r w:rsidRPr="00117AD5">
        <w:rPr>
          <w:rFonts w:cs="Tahoma"/>
          <w:szCs w:val="24"/>
        </w:rPr>
        <w:t xml:space="preserve">trouble with very high cholesterol </w:t>
      </w:r>
      <w:r w:rsidRPr="00117AD5">
        <w:rPr>
          <w:rFonts w:cs="Tahoma"/>
          <w:szCs w:val="24"/>
        </w:rPr>
        <w:tab/>
      </w:r>
      <w:r w:rsidRPr="00117AD5">
        <w:rPr>
          <w:rFonts w:cs="Tahoma"/>
          <w:szCs w:val="24"/>
        </w:rPr>
        <w:tab/>
        <w:t xml:space="preserve">Yes [x] </w:t>
      </w:r>
      <w:r w:rsidR="007F3A92">
        <w:rPr>
          <w:rFonts w:cs="Tahoma"/>
          <w:szCs w:val="24"/>
        </w:rPr>
        <w:t>Sister.</w:t>
      </w:r>
      <w:r w:rsidRPr="00117AD5">
        <w:rPr>
          <w:rFonts w:cs="Tahoma"/>
          <w:szCs w:val="24"/>
        </w:rPr>
        <w:tab/>
      </w:r>
      <w:r w:rsidR="000C0E47">
        <w:rPr>
          <w:rFonts w:cs="Tahoma"/>
          <w:szCs w:val="24"/>
        </w:rPr>
        <w:t>N</w:t>
      </w:r>
      <w:r w:rsidRPr="00117AD5">
        <w:rPr>
          <w:rFonts w:cs="Tahoma"/>
          <w:szCs w:val="24"/>
        </w:rPr>
        <w:t xml:space="preserve">o </w:t>
      </w:r>
      <w:proofErr w:type="gramStart"/>
      <w:r w:rsidRPr="00117AD5">
        <w:rPr>
          <w:rFonts w:cs="Tahoma"/>
          <w:szCs w:val="24"/>
        </w:rPr>
        <w:t>[ ]</w:t>
      </w:r>
      <w:proofErr w:type="gramEnd"/>
      <w:r w:rsidRPr="00117AD5">
        <w:rPr>
          <w:rFonts w:cs="Tahoma"/>
          <w:szCs w:val="24"/>
        </w:rPr>
        <w:t xml:space="preserve"> </w:t>
      </w:r>
    </w:p>
    <w:p w14:paraId="2BB9BAED" w14:textId="77777777" w:rsidR="0091136D" w:rsidRPr="00117AD5" w:rsidRDefault="0091136D" w:rsidP="0091136D">
      <w:pPr>
        <w:pStyle w:val="NoSpacing"/>
        <w:ind w:left="720" w:firstLine="720"/>
        <w:rPr>
          <w:rFonts w:cs="Tahoma"/>
          <w:szCs w:val="24"/>
        </w:rPr>
      </w:pPr>
      <w:r w:rsidRPr="00117AD5">
        <w:rPr>
          <w:rFonts w:cs="Tahoma"/>
          <w:szCs w:val="24"/>
        </w:rPr>
        <w:t>(hyperlipidaemia)</w:t>
      </w:r>
    </w:p>
    <w:p w14:paraId="0F44D125" w14:textId="77777777" w:rsidR="0091136D" w:rsidRPr="00117AD5" w:rsidRDefault="0091136D" w:rsidP="0091136D">
      <w:pPr>
        <w:jc w:val="both"/>
        <w:rPr>
          <w:rFonts w:cs="Tahoma"/>
          <w:szCs w:val="24"/>
        </w:rPr>
      </w:pPr>
    </w:p>
    <w:p w14:paraId="5E183103" w14:textId="77777777" w:rsidR="0091136D" w:rsidRPr="00117AD5" w:rsidRDefault="0091136D" w:rsidP="0091136D">
      <w:pPr>
        <w:jc w:val="both"/>
        <w:rPr>
          <w:rFonts w:cs="Tahoma"/>
          <w:b/>
          <w:bCs/>
          <w:szCs w:val="24"/>
        </w:rPr>
      </w:pPr>
      <w:r w:rsidRPr="00117AD5">
        <w:rPr>
          <w:rFonts w:cs="Tahoma"/>
          <w:b/>
          <w:bCs/>
          <w:szCs w:val="24"/>
        </w:rPr>
        <w:t>…………………………………………………………………………………………………</w:t>
      </w:r>
    </w:p>
    <w:p w14:paraId="611D1F3F" w14:textId="77777777" w:rsidR="0091136D" w:rsidRPr="00117AD5" w:rsidRDefault="0091136D" w:rsidP="0091136D">
      <w:pPr>
        <w:jc w:val="both"/>
        <w:rPr>
          <w:rFonts w:cs="Tahoma"/>
          <w:b/>
          <w:bCs/>
          <w:szCs w:val="24"/>
        </w:rPr>
      </w:pPr>
      <w:r w:rsidRPr="00117AD5">
        <w:rPr>
          <w:rFonts w:cs="Tahoma"/>
          <w:b/>
          <w:bCs/>
          <w:szCs w:val="24"/>
        </w:rPr>
        <w:t xml:space="preserve">Practice Use Only </w:t>
      </w:r>
    </w:p>
    <w:p w14:paraId="3544A7F4" w14:textId="77777777" w:rsidR="0091136D" w:rsidRPr="00117AD5" w:rsidRDefault="0091136D" w:rsidP="0091136D">
      <w:pPr>
        <w:ind w:firstLine="720"/>
        <w:jc w:val="both"/>
        <w:rPr>
          <w:rFonts w:cs="Tahoma"/>
          <w:szCs w:val="24"/>
        </w:rPr>
      </w:pPr>
      <w:r w:rsidRPr="00117AD5">
        <w:rPr>
          <w:rFonts w:cs="Tahoma"/>
          <w:szCs w:val="24"/>
        </w:rPr>
        <w:t xml:space="preserve">Health Education Smoking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t xml:space="preserve">…………. </w:t>
      </w:r>
    </w:p>
    <w:p w14:paraId="25EBFCFB" w14:textId="77777777" w:rsidR="0091136D" w:rsidRPr="00117AD5" w:rsidRDefault="0091136D" w:rsidP="0091136D">
      <w:pPr>
        <w:ind w:firstLine="720"/>
        <w:jc w:val="both"/>
        <w:rPr>
          <w:rFonts w:cs="Tahoma"/>
          <w:szCs w:val="24"/>
        </w:rPr>
      </w:pPr>
      <w:r w:rsidRPr="00117AD5">
        <w:rPr>
          <w:rFonts w:cs="Tahoma"/>
          <w:szCs w:val="24"/>
        </w:rPr>
        <w:t xml:space="preserve">BP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t xml:space="preserve">180/90 </w:t>
      </w:r>
    </w:p>
    <w:p w14:paraId="6954EBA5" w14:textId="77777777" w:rsidR="0091136D" w:rsidRPr="00117AD5" w:rsidRDefault="0091136D" w:rsidP="0091136D">
      <w:pPr>
        <w:ind w:firstLine="720"/>
        <w:jc w:val="both"/>
        <w:rPr>
          <w:rFonts w:cs="Tahoma"/>
          <w:szCs w:val="24"/>
        </w:rPr>
      </w:pPr>
      <w:r w:rsidRPr="00117AD5">
        <w:rPr>
          <w:rFonts w:cs="Tahoma"/>
          <w:szCs w:val="24"/>
        </w:rPr>
        <w:t xml:space="preserve">Height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t xml:space="preserve">165 cm </w:t>
      </w:r>
    </w:p>
    <w:p w14:paraId="79E0F733" w14:textId="77777777" w:rsidR="0091136D" w:rsidRPr="00117AD5" w:rsidRDefault="0091136D" w:rsidP="0091136D">
      <w:pPr>
        <w:ind w:firstLine="720"/>
        <w:jc w:val="both"/>
        <w:rPr>
          <w:rFonts w:cs="Tahoma"/>
          <w:szCs w:val="24"/>
        </w:rPr>
      </w:pPr>
      <w:r w:rsidRPr="00117AD5">
        <w:rPr>
          <w:rFonts w:cs="Tahoma"/>
          <w:szCs w:val="24"/>
        </w:rPr>
        <w:t xml:space="preserve">Weight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t xml:space="preserve">86 kg  </w:t>
      </w:r>
    </w:p>
    <w:p w14:paraId="46784CB3" w14:textId="77777777" w:rsidR="0091136D" w:rsidRPr="00117AD5" w:rsidRDefault="0091136D" w:rsidP="0091136D">
      <w:pPr>
        <w:jc w:val="both"/>
        <w:rPr>
          <w:rFonts w:cs="Tahoma"/>
          <w:szCs w:val="24"/>
        </w:rPr>
      </w:pPr>
    </w:p>
    <w:p w14:paraId="10233B88" w14:textId="77777777" w:rsidR="0091136D" w:rsidRPr="00117AD5" w:rsidRDefault="0091136D" w:rsidP="0091136D">
      <w:pPr>
        <w:jc w:val="both"/>
        <w:rPr>
          <w:rFonts w:cs="Tahoma"/>
          <w:b/>
          <w:bCs/>
          <w:szCs w:val="24"/>
        </w:rPr>
      </w:pPr>
      <w:r w:rsidRPr="00117AD5">
        <w:rPr>
          <w:rFonts w:cs="Tahoma"/>
          <w:b/>
          <w:bCs/>
          <w:szCs w:val="24"/>
        </w:rPr>
        <w:t xml:space="preserve">EXERCISE </w:t>
      </w:r>
    </w:p>
    <w:p w14:paraId="32AF9557" w14:textId="77777777" w:rsidR="0091136D" w:rsidRPr="00117AD5" w:rsidRDefault="0091136D" w:rsidP="0091136D">
      <w:pPr>
        <w:jc w:val="both"/>
        <w:rPr>
          <w:rFonts w:cs="Tahoma"/>
          <w:szCs w:val="24"/>
        </w:rPr>
      </w:pPr>
      <w:r w:rsidRPr="00117AD5">
        <w:rPr>
          <w:rFonts w:cs="Tahoma"/>
          <w:szCs w:val="24"/>
        </w:rPr>
        <w:t xml:space="preserve">Healthy exercise usually involves activity that lasts for at least 20 minutes, raises your pulse and produces hard breathing. In younger people this might be running, cycling or sport, or brisk walking for older people. </w:t>
      </w:r>
    </w:p>
    <w:p w14:paraId="150108A5" w14:textId="77777777" w:rsidR="0091136D" w:rsidRPr="00117AD5" w:rsidRDefault="0091136D" w:rsidP="0091136D">
      <w:pPr>
        <w:jc w:val="both"/>
        <w:rPr>
          <w:rFonts w:cs="Tahoma"/>
          <w:szCs w:val="24"/>
        </w:rPr>
      </w:pPr>
      <w:r w:rsidRPr="00117AD5">
        <w:rPr>
          <w:rFonts w:cs="Tahoma"/>
          <w:szCs w:val="24"/>
        </w:rPr>
        <w:t xml:space="preserve">Do you take this type of exercise – </w:t>
      </w:r>
    </w:p>
    <w:p w14:paraId="63B553D8" w14:textId="77777777" w:rsidR="0091136D" w:rsidRPr="00117AD5" w:rsidRDefault="0091136D" w:rsidP="0091136D">
      <w:pPr>
        <w:pStyle w:val="NoSpacing"/>
        <w:ind w:firstLine="720"/>
        <w:rPr>
          <w:rFonts w:cs="Tahoma"/>
          <w:szCs w:val="24"/>
        </w:rPr>
      </w:pPr>
      <w:r w:rsidRPr="00117AD5">
        <w:rPr>
          <w:rFonts w:cs="Tahoma"/>
          <w:szCs w:val="24"/>
        </w:rPr>
        <w:t xml:space="preserve">daily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proofErr w:type="gramStart"/>
      <w:r w:rsidRPr="00117AD5">
        <w:rPr>
          <w:rFonts w:cs="Tahoma"/>
          <w:szCs w:val="24"/>
        </w:rPr>
        <w:t>[ ]</w:t>
      </w:r>
      <w:proofErr w:type="gramEnd"/>
      <w:r w:rsidRPr="00117AD5">
        <w:rPr>
          <w:rFonts w:cs="Tahoma"/>
          <w:szCs w:val="24"/>
        </w:rPr>
        <w:t xml:space="preserve"> </w:t>
      </w:r>
    </w:p>
    <w:p w14:paraId="3E5E5E42" w14:textId="77777777" w:rsidR="0091136D" w:rsidRPr="00117AD5" w:rsidRDefault="0091136D" w:rsidP="0091136D">
      <w:pPr>
        <w:pStyle w:val="NoSpacing"/>
        <w:ind w:left="720"/>
        <w:rPr>
          <w:rFonts w:cs="Tahoma"/>
          <w:szCs w:val="24"/>
        </w:rPr>
      </w:pPr>
      <w:r w:rsidRPr="00117AD5">
        <w:rPr>
          <w:rFonts w:cs="Tahoma"/>
          <w:szCs w:val="24"/>
        </w:rPr>
        <w:t xml:space="preserve">3 times weekly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00D9441E" w:rsidRPr="00117AD5">
        <w:rPr>
          <w:rFonts w:cs="Tahoma"/>
          <w:szCs w:val="24"/>
        </w:rPr>
        <w:t>[]</w:t>
      </w:r>
      <w:r w:rsidRPr="00117AD5">
        <w:rPr>
          <w:rFonts w:cs="Tahoma"/>
          <w:szCs w:val="24"/>
        </w:rPr>
        <w:t xml:space="preserve"> </w:t>
      </w:r>
    </w:p>
    <w:p w14:paraId="4552ED2E" w14:textId="77777777" w:rsidR="0091136D" w:rsidRPr="00117AD5" w:rsidRDefault="0091136D" w:rsidP="0091136D">
      <w:pPr>
        <w:pStyle w:val="NoSpacing"/>
        <w:ind w:left="720"/>
        <w:rPr>
          <w:rFonts w:cs="Tahoma"/>
          <w:szCs w:val="24"/>
        </w:rPr>
      </w:pPr>
      <w:r w:rsidRPr="00117AD5">
        <w:rPr>
          <w:rFonts w:cs="Tahoma"/>
          <w:szCs w:val="24"/>
        </w:rPr>
        <w:t xml:space="preserve">once weekly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000F74BA" w:rsidRPr="00117AD5">
        <w:rPr>
          <w:rFonts w:cs="Tahoma"/>
          <w:szCs w:val="24"/>
        </w:rPr>
        <w:t>[]</w:t>
      </w:r>
      <w:r w:rsidRPr="00117AD5">
        <w:rPr>
          <w:rFonts w:cs="Tahoma"/>
          <w:szCs w:val="24"/>
        </w:rPr>
        <w:t xml:space="preserve"> </w:t>
      </w:r>
    </w:p>
    <w:p w14:paraId="1961EA6F" w14:textId="77777777" w:rsidR="0091136D" w:rsidRPr="00117AD5" w:rsidRDefault="0091136D" w:rsidP="0091136D">
      <w:pPr>
        <w:pStyle w:val="NoSpacing"/>
        <w:ind w:left="720"/>
        <w:rPr>
          <w:rFonts w:cs="Tahoma"/>
          <w:szCs w:val="24"/>
        </w:rPr>
      </w:pPr>
      <w:r w:rsidRPr="00117AD5">
        <w:rPr>
          <w:rFonts w:cs="Tahoma"/>
          <w:szCs w:val="24"/>
        </w:rPr>
        <w:t xml:space="preserve">once monthly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000F74BA" w:rsidRPr="00117AD5">
        <w:rPr>
          <w:rFonts w:cs="Tahoma"/>
          <w:szCs w:val="24"/>
        </w:rPr>
        <w:t>[]</w:t>
      </w:r>
      <w:r w:rsidRPr="00117AD5">
        <w:rPr>
          <w:rFonts w:cs="Tahoma"/>
          <w:szCs w:val="24"/>
        </w:rPr>
        <w:t xml:space="preserve"> </w:t>
      </w:r>
    </w:p>
    <w:p w14:paraId="5C6B6D4E" w14:textId="77777777" w:rsidR="0091136D" w:rsidRPr="00117AD5" w:rsidRDefault="0091136D" w:rsidP="0091136D">
      <w:pPr>
        <w:pStyle w:val="NoSpacing"/>
        <w:ind w:left="720"/>
        <w:rPr>
          <w:rFonts w:cs="Tahoma"/>
          <w:szCs w:val="24"/>
        </w:rPr>
      </w:pPr>
      <w:r w:rsidRPr="00117AD5">
        <w:rPr>
          <w:rFonts w:cs="Tahoma"/>
          <w:szCs w:val="24"/>
        </w:rPr>
        <w:t xml:space="preserve">seldom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t xml:space="preserve">[x] </w:t>
      </w:r>
    </w:p>
    <w:p w14:paraId="204D2008" w14:textId="77777777" w:rsidR="0091136D" w:rsidRPr="00117AD5" w:rsidRDefault="0091136D" w:rsidP="0091136D">
      <w:pPr>
        <w:jc w:val="both"/>
        <w:rPr>
          <w:rFonts w:cs="Tahoma"/>
          <w:szCs w:val="24"/>
        </w:rPr>
      </w:pPr>
    </w:p>
    <w:p w14:paraId="49D28C73" w14:textId="77777777" w:rsidR="0091136D" w:rsidRPr="00117AD5" w:rsidRDefault="0091136D" w:rsidP="0091136D">
      <w:pPr>
        <w:jc w:val="both"/>
        <w:rPr>
          <w:rFonts w:cs="Tahoma"/>
          <w:szCs w:val="24"/>
        </w:rPr>
      </w:pPr>
      <w:r w:rsidRPr="00117AD5">
        <w:rPr>
          <w:rFonts w:cs="Tahoma"/>
          <w:szCs w:val="24"/>
        </w:rPr>
        <w:t xml:space="preserve">I cannot take exercise because of disability </w:t>
      </w:r>
      <w:r w:rsidRPr="00117AD5">
        <w:rPr>
          <w:rFonts w:cs="Tahoma"/>
          <w:szCs w:val="24"/>
        </w:rPr>
        <w:tab/>
      </w:r>
      <w:r w:rsidRPr="00117AD5">
        <w:rPr>
          <w:rFonts w:cs="Tahoma"/>
          <w:szCs w:val="24"/>
        </w:rPr>
        <w:tab/>
      </w:r>
      <w:r w:rsidRPr="00117AD5">
        <w:rPr>
          <w:rFonts w:cs="Tahoma"/>
          <w:szCs w:val="24"/>
        </w:rPr>
        <w:tab/>
      </w:r>
      <w:r w:rsidR="000F74BA" w:rsidRPr="00117AD5">
        <w:rPr>
          <w:rFonts w:cs="Tahoma"/>
          <w:szCs w:val="24"/>
        </w:rPr>
        <w:t>[]</w:t>
      </w:r>
      <w:r w:rsidRPr="00117AD5">
        <w:rPr>
          <w:rFonts w:cs="Tahoma"/>
          <w:szCs w:val="24"/>
        </w:rPr>
        <w:t xml:space="preserve"> </w:t>
      </w:r>
    </w:p>
    <w:p w14:paraId="2D6304CD" w14:textId="77777777" w:rsidR="0091136D" w:rsidRPr="00117AD5" w:rsidRDefault="0091136D" w:rsidP="0091136D">
      <w:pPr>
        <w:jc w:val="both"/>
        <w:rPr>
          <w:rFonts w:cs="Tahoma"/>
          <w:szCs w:val="24"/>
        </w:rPr>
      </w:pPr>
    </w:p>
    <w:p w14:paraId="4ABBEAF6" w14:textId="77777777" w:rsidR="0091136D" w:rsidRPr="00117AD5" w:rsidRDefault="0091136D" w:rsidP="0091136D">
      <w:pPr>
        <w:jc w:val="both"/>
        <w:rPr>
          <w:rFonts w:cs="Tahoma"/>
          <w:b/>
          <w:bCs/>
          <w:szCs w:val="24"/>
        </w:rPr>
      </w:pPr>
      <w:r w:rsidRPr="00117AD5">
        <w:rPr>
          <w:rFonts w:cs="Tahoma"/>
          <w:b/>
          <w:bCs/>
          <w:szCs w:val="24"/>
        </w:rPr>
        <w:t xml:space="preserve">DIET </w:t>
      </w:r>
    </w:p>
    <w:p w14:paraId="2631CBF1" w14:textId="77777777" w:rsidR="0091136D" w:rsidRPr="00117AD5" w:rsidRDefault="0091136D" w:rsidP="0091136D">
      <w:pPr>
        <w:jc w:val="both"/>
        <w:rPr>
          <w:rFonts w:cs="Tahoma"/>
          <w:szCs w:val="24"/>
        </w:rPr>
      </w:pPr>
      <w:r w:rsidRPr="00117AD5">
        <w:rPr>
          <w:rFonts w:cs="Tahoma"/>
          <w:szCs w:val="24"/>
        </w:rPr>
        <w:lastRenderedPageBreak/>
        <w:t xml:space="preserve">Please tick the one category which is closest to your usual eating pattern. </w:t>
      </w:r>
    </w:p>
    <w:p w14:paraId="5F699798" w14:textId="77777777" w:rsidR="0091136D" w:rsidRPr="00117AD5" w:rsidRDefault="0091136D" w:rsidP="0091136D">
      <w:pPr>
        <w:pStyle w:val="NoSpacing"/>
        <w:ind w:left="720"/>
        <w:rPr>
          <w:rFonts w:cs="Tahoma"/>
          <w:szCs w:val="24"/>
        </w:rPr>
      </w:pPr>
      <w:r w:rsidRPr="00117AD5">
        <w:rPr>
          <w:rFonts w:cs="Tahoma"/>
          <w:szCs w:val="24"/>
        </w:rPr>
        <w:t xml:space="preserve">I eat no meat, fish or dairy produce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000F74BA" w:rsidRPr="00117AD5">
        <w:rPr>
          <w:rFonts w:cs="Tahoma"/>
          <w:szCs w:val="24"/>
        </w:rPr>
        <w:t>[]</w:t>
      </w:r>
      <w:r w:rsidRPr="00117AD5">
        <w:rPr>
          <w:rFonts w:cs="Tahoma"/>
          <w:szCs w:val="24"/>
        </w:rPr>
        <w:t xml:space="preserve"> </w:t>
      </w:r>
    </w:p>
    <w:p w14:paraId="70E98126" w14:textId="77777777" w:rsidR="0091136D" w:rsidRPr="00117AD5" w:rsidRDefault="0091136D" w:rsidP="0091136D">
      <w:pPr>
        <w:pStyle w:val="NoSpacing"/>
        <w:ind w:left="720"/>
        <w:rPr>
          <w:rFonts w:cs="Tahoma"/>
          <w:szCs w:val="24"/>
        </w:rPr>
      </w:pPr>
      <w:r w:rsidRPr="00117AD5">
        <w:rPr>
          <w:rFonts w:cs="Tahoma"/>
          <w:szCs w:val="24"/>
        </w:rPr>
        <w:t xml:space="preserve">I eat no meat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00BB1956" w:rsidRPr="00117AD5">
        <w:rPr>
          <w:rFonts w:cs="Tahoma"/>
          <w:szCs w:val="24"/>
        </w:rPr>
        <w:t>[]</w:t>
      </w:r>
      <w:r w:rsidRPr="00117AD5">
        <w:rPr>
          <w:rFonts w:cs="Tahoma"/>
          <w:szCs w:val="24"/>
        </w:rPr>
        <w:t xml:space="preserve"> </w:t>
      </w:r>
    </w:p>
    <w:p w14:paraId="490C9454" w14:textId="77777777" w:rsidR="0091136D" w:rsidRPr="00117AD5" w:rsidRDefault="0091136D" w:rsidP="0091136D">
      <w:pPr>
        <w:pStyle w:val="NoSpacing"/>
        <w:ind w:left="720"/>
        <w:rPr>
          <w:rFonts w:cs="Tahoma"/>
          <w:szCs w:val="24"/>
        </w:rPr>
      </w:pPr>
      <w:r w:rsidRPr="00117AD5">
        <w:rPr>
          <w:rFonts w:cs="Tahoma"/>
          <w:szCs w:val="24"/>
        </w:rPr>
        <w:t xml:space="preserve">I eat a mixture including daily fruit and vegetables </w:t>
      </w:r>
      <w:r w:rsidRPr="00117AD5">
        <w:rPr>
          <w:rFonts w:cs="Tahoma"/>
          <w:szCs w:val="24"/>
        </w:rPr>
        <w:tab/>
      </w:r>
      <w:r w:rsidRPr="00117AD5">
        <w:rPr>
          <w:rFonts w:cs="Tahoma"/>
          <w:szCs w:val="24"/>
        </w:rPr>
        <w:tab/>
      </w:r>
      <w:r w:rsidR="00BB1956" w:rsidRPr="00117AD5">
        <w:rPr>
          <w:rFonts w:cs="Tahoma"/>
          <w:szCs w:val="24"/>
        </w:rPr>
        <w:t>[]</w:t>
      </w:r>
      <w:r w:rsidRPr="00117AD5">
        <w:rPr>
          <w:rFonts w:cs="Tahoma"/>
          <w:szCs w:val="24"/>
        </w:rPr>
        <w:t xml:space="preserve"> </w:t>
      </w:r>
    </w:p>
    <w:p w14:paraId="02A3285F" w14:textId="77777777" w:rsidR="0091136D" w:rsidRPr="00117AD5" w:rsidRDefault="0091136D" w:rsidP="0091136D">
      <w:pPr>
        <w:pStyle w:val="NoSpacing"/>
        <w:ind w:left="720"/>
        <w:rPr>
          <w:rFonts w:cs="Tahoma"/>
          <w:szCs w:val="24"/>
        </w:rPr>
      </w:pPr>
      <w:r w:rsidRPr="00117AD5">
        <w:rPr>
          <w:rFonts w:cs="Tahoma"/>
          <w:szCs w:val="24"/>
        </w:rPr>
        <w:t xml:space="preserve">I eat a mixture including regular chips and fries </w:t>
      </w:r>
      <w:r w:rsidRPr="00117AD5">
        <w:rPr>
          <w:rFonts w:cs="Tahoma"/>
          <w:szCs w:val="24"/>
        </w:rPr>
        <w:tab/>
      </w:r>
      <w:r w:rsidRPr="00117AD5">
        <w:rPr>
          <w:rFonts w:cs="Tahoma"/>
          <w:szCs w:val="24"/>
        </w:rPr>
        <w:tab/>
        <w:t>[</w:t>
      </w:r>
      <w:r w:rsidR="00E21C4F">
        <w:rPr>
          <w:rFonts w:cs="Tahoma"/>
          <w:szCs w:val="24"/>
        </w:rPr>
        <w:t>x</w:t>
      </w:r>
      <w:r w:rsidRPr="00117AD5">
        <w:rPr>
          <w:rFonts w:cs="Tahoma"/>
          <w:szCs w:val="24"/>
        </w:rPr>
        <w:t xml:space="preserve">] </w:t>
      </w:r>
    </w:p>
    <w:p w14:paraId="48506D6C" w14:textId="77777777" w:rsidR="0091136D" w:rsidRPr="00117AD5" w:rsidRDefault="0091136D" w:rsidP="0091136D">
      <w:pPr>
        <w:pStyle w:val="NoSpacing"/>
        <w:ind w:left="720"/>
        <w:rPr>
          <w:rFonts w:cs="Tahoma"/>
          <w:szCs w:val="24"/>
        </w:rPr>
      </w:pPr>
      <w:r w:rsidRPr="00117AD5">
        <w:rPr>
          <w:rFonts w:cs="Tahoma"/>
          <w:szCs w:val="24"/>
        </w:rPr>
        <w:t>I eat frozen meals (</w:t>
      </w:r>
      <w:proofErr w:type="spellStart"/>
      <w:proofErr w:type="gramStart"/>
      <w:r w:rsidRPr="00117AD5">
        <w:rPr>
          <w:rFonts w:cs="Tahoma"/>
          <w:szCs w:val="24"/>
        </w:rPr>
        <w:t>eg</w:t>
      </w:r>
      <w:proofErr w:type="spellEnd"/>
      <w:proofErr w:type="gramEnd"/>
      <w:r w:rsidRPr="00117AD5">
        <w:rPr>
          <w:rFonts w:cs="Tahoma"/>
          <w:szCs w:val="24"/>
        </w:rPr>
        <w:t xml:space="preserve"> TV dinners) 3 or 4 times/week </w:t>
      </w:r>
      <w:r w:rsidRPr="00117AD5">
        <w:rPr>
          <w:rFonts w:cs="Tahoma"/>
          <w:szCs w:val="24"/>
        </w:rPr>
        <w:tab/>
      </w:r>
      <w:r w:rsidRPr="00117AD5">
        <w:rPr>
          <w:rFonts w:cs="Tahoma"/>
          <w:szCs w:val="24"/>
        </w:rPr>
        <w:tab/>
        <w:t xml:space="preserve">[ ] </w:t>
      </w:r>
    </w:p>
    <w:p w14:paraId="5082A8D2" w14:textId="77777777" w:rsidR="0091136D" w:rsidRPr="00117AD5" w:rsidRDefault="0091136D" w:rsidP="0091136D">
      <w:pPr>
        <w:pStyle w:val="NoSpacing"/>
        <w:ind w:left="720"/>
        <w:rPr>
          <w:rFonts w:cs="Tahoma"/>
          <w:szCs w:val="24"/>
        </w:rPr>
      </w:pPr>
      <w:r w:rsidRPr="00117AD5">
        <w:rPr>
          <w:rFonts w:cs="Tahoma"/>
          <w:szCs w:val="24"/>
        </w:rPr>
        <w:t xml:space="preserve">I eat mainly snacks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00BB1956" w:rsidRPr="00117AD5">
        <w:rPr>
          <w:rFonts w:cs="Tahoma"/>
          <w:szCs w:val="24"/>
        </w:rPr>
        <w:t>[]</w:t>
      </w:r>
      <w:r w:rsidRPr="00117AD5">
        <w:rPr>
          <w:rFonts w:cs="Tahoma"/>
          <w:szCs w:val="24"/>
        </w:rPr>
        <w:t xml:space="preserve"> </w:t>
      </w:r>
    </w:p>
    <w:p w14:paraId="3F934FF0" w14:textId="77777777" w:rsidR="0091136D" w:rsidRPr="00117AD5" w:rsidRDefault="0091136D" w:rsidP="0091136D">
      <w:pPr>
        <w:pStyle w:val="NoSpacing"/>
        <w:ind w:left="720"/>
        <w:rPr>
          <w:rFonts w:cs="Tahoma"/>
          <w:szCs w:val="24"/>
        </w:rPr>
      </w:pPr>
      <w:r w:rsidRPr="00117AD5">
        <w:rPr>
          <w:rFonts w:cs="Tahoma"/>
          <w:szCs w:val="24"/>
        </w:rPr>
        <w:t xml:space="preserve">I eat a special medical diet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00BB1956" w:rsidRPr="00117AD5">
        <w:rPr>
          <w:rFonts w:cs="Tahoma"/>
          <w:szCs w:val="24"/>
        </w:rPr>
        <w:t>[]</w:t>
      </w:r>
      <w:r w:rsidRPr="00117AD5">
        <w:rPr>
          <w:rFonts w:cs="Tahoma"/>
          <w:szCs w:val="24"/>
        </w:rPr>
        <w:t xml:space="preserve"> </w:t>
      </w:r>
    </w:p>
    <w:p w14:paraId="116E8740" w14:textId="77777777" w:rsidR="0091136D" w:rsidRPr="00117AD5" w:rsidRDefault="0091136D" w:rsidP="0091136D">
      <w:pPr>
        <w:jc w:val="both"/>
        <w:rPr>
          <w:rFonts w:cs="Tahoma"/>
          <w:szCs w:val="24"/>
        </w:rPr>
      </w:pPr>
    </w:p>
    <w:p w14:paraId="58476CA7" w14:textId="77777777" w:rsidR="0091136D" w:rsidRPr="00117AD5" w:rsidRDefault="0091136D" w:rsidP="0091136D">
      <w:pPr>
        <w:jc w:val="both"/>
        <w:rPr>
          <w:rFonts w:cs="Tahoma"/>
          <w:szCs w:val="24"/>
        </w:rPr>
      </w:pPr>
      <w:r w:rsidRPr="00117AD5">
        <w:rPr>
          <w:rFonts w:cs="Tahoma"/>
          <w:szCs w:val="24"/>
        </w:rPr>
        <w:t xml:space="preserve">Please specify …………………………………………………………………………………………… </w:t>
      </w:r>
    </w:p>
    <w:p w14:paraId="47202AAB" w14:textId="77777777" w:rsidR="0091136D" w:rsidRPr="00117AD5" w:rsidRDefault="0091136D" w:rsidP="0091136D">
      <w:pPr>
        <w:jc w:val="both"/>
        <w:rPr>
          <w:rFonts w:cs="Tahoma"/>
          <w:szCs w:val="24"/>
        </w:rPr>
      </w:pPr>
    </w:p>
    <w:p w14:paraId="3811C075" w14:textId="77777777" w:rsidR="0091136D" w:rsidRPr="00117AD5" w:rsidRDefault="0091136D" w:rsidP="0091136D">
      <w:pPr>
        <w:jc w:val="both"/>
        <w:rPr>
          <w:rFonts w:cs="Tahoma"/>
          <w:b/>
          <w:bCs/>
          <w:szCs w:val="24"/>
        </w:rPr>
      </w:pPr>
      <w:r w:rsidRPr="00117AD5">
        <w:rPr>
          <w:rFonts w:cs="Tahoma"/>
          <w:b/>
          <w:bCs/>
          <w:szCs w:val="24"/>
        </w:rPr>
        <w:t xml:space="preserve">ALCOHOL </w:t>
      </w:r>
    </w:p>
    <w:p w14:paraId="1C111648" w14:textId="77777777" w:rsidR="0091136D" w:rsidRPr="00117AD5" w:rsidRDefault="0091136D" w:rsidP="0091136D">
      <w:pPr>
        <w:jc w:val="both"/>
        <w:rPr>
          <w:rFonts w:cs="Tahoma"/>
          <w:szCs w:val="24"/>
        </w:rPr>
      </w:pPr>
      <w:r w:rsidRPr="00117AD5">
        <w:rPr>
          <w:rFonts w:cs="Tahoma"/>
          <w:szCs w:val="24"/>
        </w:rPr>
        <w:t xml:space="preserve">Please tick the statement which most closely describes your usual average alcohol intake. (1 unit is 1 glass wine, ½ pint beer or a single measure of spirit.) </w:t>
      </w:r>
    </w:p>
    <w:p w14:paraId="56909076" w14:textId="77777777" w:rsidR="0091136D" w:rsidRPr="00117AD5" w:rsidRDefault="0091136D" w:rsidP="0091136D">
      <w:pPr>
        <w:pStyle w:val="NoSpacing"/>
        <w:ind w:left="720"/>
        <w:rPr>
          <w:rFonts w:cs="Tahoma"/>
          <w:szCs w:val="24"/>
        </w:rPr>
      </w:pPr>
      <w:r w:rsidRPr="00117AD5">
        <w:rPr>
          <w:rFonts w:cs="Tahoma"/>
          <w:szCs w:val="24"/>
        </w:rPr>
        <w:t xml:space="preserve">I never drink alcohol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00554411" w:rsidRPr="00117AD5">
        <w:rPr>
          <w:rFonts w:cs="Tahoma"/>
          <w:szCs w:val="24"/>
        </w:rPr>
        <w:t>[]</w:t>
      </w:r>
      <w:r w:rsidRPr="00117AD5">
        <w:rPr>
          <w:rFonts w:cs="Tahoma"/>
          <w:szCs w:val="24"/>
        </w:rPr>
        <w:t xml:space="preserve"> </w:t>
      </w:r>
    </w:p>
    <w:p w14:paraId="0302E393" w14:textId="77777777" w:rsidR="0091136D" w:rsidRPr="00117AD5" w:rsidRDefault="0091136D" w:rsidP="0091136D">
      <w:pPr>
        <w:pStyle w:val="NoSpacing"/>
        <w:ind w:left="720"/>
        <w:rPr>
          <w:rFonts w:cs="Tahoma"/>
          <w:szCs w:val="24"/>
        </w:rPr>
      </w:pPr>
      <w:r w:rsidRPr="00117AD5">
        <w:rPr>
          <w:rFonts w:cs="Tahoma"/>
          <w:szCs w:val="24"/>
        </w:rPr>
        <w:t xml:space="preserve">I drink less than 1 unit per day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00554411" w:rsidRPr="00117AD5">
        <w:rPr>
          <w:rFonts w:cs="Tahoma"/>
          <w:szCs w:val="24"/>
        </w:rPr>
        <w:t>[]</w:t>
      </w:r>
      <w:r w:rsidRPr="00117AD5">
        <w:rPr>
          <w:rFonts w:cs="Tahoma"/>
          <w:szCs w:val="24"/>
        </w:rPr>
        <w:t xml:space="preserve"> </w:t>
      </w:r>
    </w:p>
    <w:p w14:paraId="20E136AD" w14:textId="77777777" w:rsidR="0091136D" w:rsidRPr="00117AD5" w:rsidRDefault="0091136D" w:rsidP="0091136D">
      <w:pPr>
        <w:pStyle w:val="NoSpacing"/>
        <w:ind w:left="720"/>
        <w:rPr>
          <w:rFonts w:cs="Tahoma"/>
          <w:szCs w:val="24"/>
        </w:rPr>
      </w:pPr>
      <w:r w:rsidRPr="00117AD5">
        <w:rPr>
          <w:rFonts w:cs="Tahoma"/>
          <w:szCs w:val="24"/>
        </w:rPr>
        <w:t>I drink between 1 and 2 units a day</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00554411" w:rsidRPr="00117AD5">
        <w:rPr>
          <w:rFonts w:cs="Tahoma"/>
          <w:szCs w:val="24"/>
        </w:rPr>
        <w:t>[]</w:t>
      </w:r>
      <w:r w:rsidRPr="00117AD5">
        <w:rPr>
          <w:rFonts w:cs="Tahoma"/>
          <w:szCs w:val="24"/>
        </w:rPr>
        <w:t xml:space="preserve"> </w:t>
      </w:r>
    </w:p>
    <w:p w14:paraId="7AFB4E22" w14:textId="77777777" w:rsidR="0091136D" w:rsidRPr="00117AD5" w:rsidRDefault="0091136D" w:rsidP="0091136D">
      <w:pPr>
        <w:pStyle w:val="NoSpacing"/>
        <w:ind w:left="720"/>
        <w:rPr>
          <w:rFonts w:cs="Tahoma"/>
          <w:szCs w:val="24"/>
        </w:rPr>
      </w:pPr>
      <w:r w:rsidRPr="00117AD5">
        <w:rPr>
          <w:rFonts w:cs="Tahoma"/>
          <w:szCs w:val="24"/>
        </w:rPr>
        <w:t xml:space="preserve">I drink between 3 and 6 units a day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t xml:space="preserve">[x] </w:t>
      </w:r>
    </w:p>
    <w:p w14:paraId="15F1638B" w14:textId="77777777" w:rsidR="0091136D" w:rsidRPr="00117AD5" w:rsidRDefault="0091136D" w:rsidP="0091136D">
      <w:pPr>
        <w:pStyle w:val="NoSpacing"/>
        <w:ind w:left="720"/>
        <w:rPr>
          <w:rFonts w:cs="Tahoma"/>
          <w:szCs w:val="24"/>
        </w:rPr>
      </w:pPr>
      <w:r w:rsidRPr="00117AD5">
        <w:rPr>
          <w:rFonts w:cs="Tahoma"/>
          <w:szCs w:val="24"/>
        </w:rPr>
        <w:t xml:space="preserve">I drink between 7 and 9 units a day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000C13D4" w:rsidRPr="00117AD5">
        <w:rPr>
          <w:rFonts w:cs="Tahoma"/>
          <w:szCs w:val="24"/>
        </w:rPr>
        <w:t>[]</w:t>
      </w:r>
      <w:r w:rsidRPr="00117AD5">
        <w:rPr>
          <w:rFonts w:cs="Tahoma"/>
          <w:szCs w:val="24"/>
        </w:rPr>
        <w:t xml:space="preserve"> </w:t>
      </w:r>
    </w:p>
    <w:p w14:paraId="68848244" w14:textId="77777777" w:rsidR="0091136D" w:rsidRPr="00117AD5" w:rsidRDefault="0091136D" w:rsidP="0091136D">
      <w:pPr>
        <w:pStyle w:val="NoSpacing"/>
        <w:ind w:left="720"/>
        <w:rPr>
          <w:rFonts w:cs="Tahoma"/>
          <w:szCs w:val="24"/>
        </w:rPr>
      </w:pPr>
      <w:r w:rsidRPr="00117AD5">
        <w:rPr>
          <w:rFonts w:cs="Tahoma"/>
          <w:szCs w:val="24"/>
        </w:rPr>
        <w:t>I drink more than 9 units a day on average</w:t>
      </w:r>
      <w:r w:rsidRPr="00117AD5">
        <w:rPr>
          <w:rFonts w:cs="Tahoma"/>
          <w:szCs w:val="24"/>
        </w:rPr>
        <w:tab/>
      </w:r>
      <w:r w:rsidRPr="00117AD5">
        <w:rPr>
          <w:rFonts w:cs="Tahoma"/>
          <w:szCs w:val="24"/>
        </w:rPr>
        <w:tab/>
      </w:r>
      <w:r w:rsidRPr="00117AD5">
        <w:rPr>
          <w:rFonts w:cs="Tahoma"/>
          <w:szCs w:val="24"/>
        </w:rPr>
        <w:tab/>
      </w:r>
      <w:r w:rsidR="00554411" w:rsidRPr="00117AD5">
        <w:rPr>
          <w:rFonts w:cs="Tahoma"/>
          <w:szCs w:val="24"/>
        </w:rPr>
        <w:t>[]</w:t>
      </w:r>
      <w:r w:rsidRPr="00117AD5">
        <w:rPr>
          <w:rFonts w:cs="Tahoma"/>
          <w:szCs w:val="24"/>
        </w:rPr>
        <w:t xml:space="preserve"> </w:t>
      </w:r>
    </w:p>
    <w:p w14:paraId="3E866270" w14:textId="77777777" w:rsidR="0091136D" w:rsidRPr="00117AD5" w:rsidRDefault="0091136D" w:rsidP="0091136D">
      <w:pPr>
        <w:jc w:val="both"/>
        <w:rPr>
          <w:rFonts w:cs="Tahoma"/>
          <w:szCs w:val="24"/>
        </w:rPr>
      </w:pPr>
    </w:p>
    <w:p w14:paraId="447B4691" w14:textId="77777777" w:rsidR="0091136D" w:rsidRPr="00117AD5" w:rsidRDefault="0091136D" w:rsidP="0091136D">
      <w:pPr>
        <w:jc w:val="both"/>
        <w:rPr>
          <w:rFonts w:cs="Tahoma"/>
          <w:szCs w:val="24"/>
        </w:rPr>
      </w:pPr>
      <w:r w:rsidRPr="00117AD5">
        <w:rPr>
          <w:rFonts w:cs="Tahoma"/>
          <w:szCs w:val="24"/>
        </w:rPr>
        <w:t xml:space="preserve">………………………………………………………………………………………………………………..……. </w:t>
      </w:r>
    </w:p>
    <w:p w14:paraId="484F0763" w14:textId="77777777" w:rsidR="0091136D" w:rsidRPr="00117AD5" w:rsidRDefault="0091136D" w:rsidP="0091136D">
      <w:pPr>
        <w:jc w:val="both"/>
        <w:rPr>
          <w:rFonts w:cs="Tahoma"/>
          <w:b/>
          <w:bCs/>
          <w:szCs w:val="24"/>
        </w:rPr>
      </w:pPr>
      <w:r w:rsidRPr="00117AD5">
        <w:rPr>
          <w:rFonts w:cs="Tahoma"/>
          <w:b/>
          <w:bCs/>
          <w:szCs w:val="24"/>
        </w:rPr>
        <w:t xml:space="preserve">Practice Use Only </w:t>
      </w:r>
    </w:p>
    <w:p w14:paraId="1ADB2B39" w14:textId="77777777" w:rsidR="0091136D" w:rsidRPr="00117AD5" w:rsidRDefault="0091136D" w:rsidP="0091136D">
      <w:pPr>
        <w:pStyle w:val="NoSpacing"/>
        <w:rPr>
          <w:rFonts w:cs="Tahoma"/>
          <w:szCs w:val="24"/>
        </w:rPr>
      </w:pPr>
    </w:p>
    <w:p w14:paraId="6515DD68" w14:textId="77777777" w:rsidR="0091136D" w:rsidRPr="00117AD5" w:rsidRDefault="0091136D" w:rsidP="0091136D">
      <w:pPr>
        <w:pStyle w:val="NoSpacing"/>
        <w:ind w:left="720"/>
        <w:rPr>
          <w:rFonts w:cs="Tahoma"/>
          <w:szCs w:val="24"/>
        </w:rPr>
      </w:pPr>
      <w:r w:rsidRPr="00117AD5">
        <w:rPr>
          <w:rFonts w:cs="Tahoma"/>
          <w:szCs w:val="24"/>
        </w:rPr>
        <w:t xml:space="preserve">Health Education Alcohol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000C13D4" w:rsidRPr="00117AD5">
        <w:rPr>
          <w:rFonts w:cs="Tahoma"/>
          <w:szCs w:val="24"/>
        </w:rPr>
        <w:t>[]</w:t>
      </w:r>
      <w:r w:rsidRPr="00117AD5">
        <w:rPr>
          <w:rFonts w:cs="Tahoma"/>
          <w:szCs w:val="24"/>
        </w:rPr>
        <w:t xml:space="preserve"> </w:t>
      </w:r>
    </w:p>
    <w:p w14:paraId="12DBC55C" w14:textId="77777777" w:rsidR="0091136D" w:rsidRPr="00117AD5" w:rsidRDefault="0091136D" w:rsidP="0091136D">
      <w:pPr>
        <w:pStyle w:val="NoSpacing"/>
        <w:ind w:left="720"/>
        <w:rPr>
          <w:rFonts w:cs="Tahoma"/>
          <w:szCs w:val="24"/>
        </w:rPr>
      </w:pPr>
      <w:r w:rsidRPr="00117AD5">
        <w:rPr>
          <w:rFonts w:cs="Tahoma"/>
          <w:szCs w:val="24"/>
        </w:rPr>
        <w:t xml:space="preserve">Alcohol Brief Intervention </w:t>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Pr="00117AD5">
        <w:rPr>
          <w:rFonts w:cs="Tahoma"/>
          <w:szCs w:val="24"/>
        </w:rPr>
        <w:tab/>
      </w:r>
      <w:r w:rsidR="00FC5BDA" w:rsidRPr="00117AD5">
        <w:rPr>
          <w:rFonts w:cs="Tahoma"/>
          <w:szCs w:val="24"/>
        </w:rPr>
        <w:t>[]</w:t>
      </w:r>
    </w:p>
    <w:p w14:paraId="142F2773" w14:textId="77777777" w:rsidR="0091136D" w:rsidRPr="00117AD5" w:rsidRDefault="0091136D" w:rsidP="0091136D">
      <w:pPr>
        <w:rPr>
          <w:rFonts w:cs="Tahoma"/>
          <w:szCs w:val="24"/>
        </w:rPr>
      </w:pPr>
    </w:p>
    <w:p w14:paraId="70093620" w14:textId="77777777" w:rsidR="0091136D" w:rsidRPr="00117AD5" w:rsidRDefault="0091136D" w:rsidP="0091136D">
      <w:pPr>
        <w:rPr>
          <w:rFonts w:cs="Tahoma"/>
          <w:szCs w:val="24"/>
        </w:rPr>
      </w:pPr>
    </w:p>
    <w:p w14:paraId="2C6E512D" w14:textId="77777777" w:rsidR="0091136D" w:rsidRPr="00117AD5" w:rsidRDefault="0091136D" w:rsidP="0091136D">
      <w:pPr>
        <w:rPr>
          <w:rFonts w:cs="Tahoma"/>
          <w:szCs w:val="24"/>
        </w:rPr>
      </w:pPr>
    </w:p>
    <w:p w14:paraId="1F2D0663" w14:textId="77777777" w:rsidR="0091136D" w:rsidRPr="00117AD5" w:rsidRDefault="0091136D" w:rsidP="0091136D">
      <w:pPr>
        <w:rPr>
          <w:rFonts w:cs="Tahoma"/>
          <w:szCs w:val="24"/>
        </w:rPr>
      </w:pPr>
    </w:p>
    <w:p w14:paraId="1D5AD20B" w14:textId="77777777" w:rsidR="0091136D" w:rsidRPr="00117AD5" w:rsidRDefault="0091136D" w:rsidP="0091136D">
      <w:pPr>
        <w:rPr>
          <w:rFonts w:cs="Tahoma"/>
          <w:szCs w:val="24"/>
        </w:rPr>
      </w:pPr>
    </w:p>
    <w:p w14:paraId="4038ADD0" w14:textId="77777777" w:rsidR="0091136D" w:rsidRPr="00117AD5" w:rsidRDefault="0091136D" w:rsidP="0091136D">
      <w:pPr>
        <w:rPr>
          <w:rFonts w:cs="Tahoma"/>
          <w:szCs w:val="24"/>
        </w:rPr>
      </w:pPr>
    </w:p>
    <w:p w14:paraId="5970D8C8" w14:textId="77777777" w:rsidR="0091136D" w:rsidRPr="00117AD5" w:rsidRDefault="0091136D" w:rsidP="0091136D">
      <w:pPr>
        <w:rPr>
          <w:rFonts w:cs="Tahoma"/>
          <w:szCs w:val="24"/>
        </w:rPr>
      </w:pPr>
    </w:p>
    <w:p w14:paraId="593950CA" w14:textId="77777777" w:rsidR="0091136D" w:rsidRPr="00117AD5" w:rsidRDefault="0091136D" w:rsidP="001A2481">
      <w:pPr>
        <w:rPr>
          <w:rFonts w:cs="Tahoma"/>
          <w:szCs w:val="24"/>
        </w:rPr>
      </w:pPr>
    </w:p>
    <w:sectPr w:rsidR="0091136D" w:rsidRPr="00117AD5" w:rsidSect="00556CC0">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51989" w14:textId="77777777" w:rsidR="000F1E0B" w:rsidRDefault="000F1E0B" w:rsidP="00671FAB">
      <w:pPr>
        <w:spacing w:after="0" w:line="240" w:lineRule="auto"/>
      </w:pPr>
      <w:r>
        <w:separator/>
      </w:r>
    </w:p>
  </w:endnote>
  <w:endnote w:type="continuationSeparator" w:id="0">
    <w:p w14:paraId="4B3B0738" w14:textId="77777777" w:rsidR="000F1E0B" w:rsidRDefault="000F1E0B" w:rsidP="00671FAB">
      <w:pPr>
        <w:spacing w:after="0" w:line="240" w:lineRule="auto"/>
      </w:pPr>
      <w:r>
        <w:continuationSeparator/>
      </w:r>
    </w:p>
  </w:endnote>
  <w:endnote w:type="continuationNotice" w:id="1">
    <w:p w14:paraId="79A2294D" w14:textId="77777777" w:rsidR="000F1E0B" w:rsidRDefault="000F1E0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08C79" w14:textId="77777777" w:rsidR="00671FAB" w:rsidRDefault="00671FAB" w:rsidP="00F53A7B">
    <w:pPr>
      <w:pStyle w:val="Footer"/>
      <w:pBdr>
        <w:top w:val="single" w:sz="4" w:space="1" w:color="D9D9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sidRPr="00F53A7B">
      <w:rPr>
        <w:color w:val="7F7F7F"/>
        <w:spacing w:val="60"/>
      </w:rPr>
      <w:t>Page</w:t>
    </w:r>
  </w:p>
  <w:p w14:paraId="2F79EB6E" w14:textId="77777777" w:rsidR="00671FAB" w:rsidRDefault="00671F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20213" w14:textId="77777777" w:rsidR="000F1E0B" w:rsidRDefault="000F1E0B" w:rsidP="00671FAB">
      <w:pPr>
        <w:spacing w:after="0" w:line="240" w:lineRule="auto"/>
      </w:pPr>
      <w:r>
        <w:separator/>
      </w:r>
    </w:p>
  </w:footnote>
  <w:footnote w:type="continuationSeparator" w:id="0">
    <w:p w14:paraId="769873F5" w14:textId="77777777" w:rsidR="000F1E0B" w:rsidRDefault="000F1E0B" w:rsidP="00671FAB">
      <w:pPr>
        <w:spacing w:after="0" w:line="240" w:lineRule="auto"/>
      </w:pPr>
      <w:r>
        <w:continuationSeparator/>
      </w:r>
    </w:p>
  </w:footnote>
  <w:footnote w:type="continuationNotice" w:id="1">
    <w:p w14:paraId="5286246B" w14:textId="77777777" w:rsidR="000F1E0B" w:rsidRDefault="000F1E0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D727A"/>
    <w:multiLevelType w:val="multilevel"/>
    <w:tmpl w:val="00203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E48CC"/>
    <w:multiLevelType w:val="multilevel"/>
    <w:tmpl w:val="F0687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DF6F37"/>
    <w:multiLevelType w:val="hybridMultilevel"/>
    <w:tmpl w:val="77880DB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3DDD104B"/>
    <w:multiLevelType w:val="multilevel"/>
    <w:tmpl w:val="92A44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4E65D6"/>
    <w:multiLevelType w:val="hybridMultilevel"/>
    <w:tmpl w:val="FFDEB61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41285AFA"/>
    <w:multiLevelType w:val="multilevel"/>
    <w:tmpl w:val="BFAEF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F1658E"/>
    <w:multiLevelType w:val="multilevel"/>
    <w:tmpl w:val="979CD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F941E2"/>
    <w:multiLevelType w:val="multilevel"/>
    <w:tmpl w:val="6D3E7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5379D8"/>
    <w:multiLevelType w:val="multilevel"/>
    <w:tmpl w:val="4F783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BD3F32"/>
    <w:multiLevelType w:val="multilevel"/>
    <w:tmpl w:val="5DC4C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0B1265"/>
    <w:multiLevelType w:val="multilevel"/>
    <w:tmpl w:val="9D069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98180F"/>
    <w:multiLevelType w:val="multilevel"/>
    <w:tmpl w:val="79ECC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8"/>
  </w:num>
  <w:num w:numId="3">
    <w:abstractNumId w:val="5"/>
  </w:num>
  <w:num w:numId="4">
    <w:abstractNumId w:val="11"/>
  </w:num>
  <w:num w:numId="5">
    <w:abstractNumId w:val="10"/>
  </w:num>
  <w:num w:numId="6">
    <w:abstractNumId w:val="0"/>
  </w:num>
  <w:num w:numId="7">
    <w:abstractNumId w:val="4"/>
  </w:num>
  <w:num w:numId="8">
    <w:abstractNumId w:val="9"/>
  </w:num>
  <w:num w:numId="9">
    <w:abstractNumId w:val="6"/>
  </w:num>
  <w:num w:numId="10">
    <w:abstractNumId w:val="1"/>
  </w:num>
  <w:num w:numId="11">
    <w:abstractNumId w:val="2"/>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FB8"/>
    <w:rsid w:val="00005A34"/>
    <w:rsid w:val="00011F90"/>
    <w:rsid w:val="00027946"/>
    <w:rsid w:val="00034FDE"/>
    <w:rsid w:val="0003755A"/>
    <w:rsid w:val="00041A3E"/>
    <w:rsid w:val="00047F0E"/>
    <w:rsid w:val="00051E70"/>
    <w:rsid w:val="00065504"/>
    <w:rsid w:val="00090322"/>
    <w:rsid w:val="00094FB9"/>
    <w:rsid w:val="000B32C6"/>
    <w:rsid w:val="000C0E47"/>
    <w:rsid w:val="000C13D4"/>
    <w:rsid w:val="000F05E9"/>
    <w:rsid w:val="000F1E0B"/>
    <w:rsid w:val="000F5AC2"/>
    <w:rsid w:val="000F74BA"/>
    <w:rsid w:val="000F7B7F"/>
    <w:rsid w:val="00110B01"/>
    <w:rsid w:val="00111110"/>
    <w:rsid w:val="00113DC9"/>
    <w:rsid w:val="0011490F"/>
    <w:rsid w:val="00114B85"/>
    <w:rsid w:val="00115A49"/>
    <w:rsid w:val="00117AD5"/>
    <w:rsid w:val="001341E9"/>
    <w:rsid w:val="00155B92"/>
    <w:rsid w:val="00160A4F"/>
    <w:rsid w:val="00164D85"/>
    <w:rsid w:val="001675D1"/>
    <w:rsid w:val="00176A9D"/>
    <w:rsid w:val="00191A5F"/>
    <w:rsid w:val="00195E26"/>
    <w:rsid w:val="001A2481"/>
    <w:rsid w:val="001A2A88"/>
    <w:rsid w:val="001B4AC0"/>
    <w:rsid w:val="001B7D06"/>
    <w:rsid w:val="001C3961"/>
    <w:rsid w:val="001D7BAD"/>
    <w:rsid w:val="001E270E"/>
    <w:rsid w:val="001E2CC5"/>
    <w:rsid w:val="001E519F"/>
    <w:rsid w:val="001F64A0"/>
    <w:rsid w:val="00202AD6"/>
    <w:rsid w:val="00211170"/>
    <w:rsid w:val="00211434"/>
    <w:rsid w:val="00216EF3"/>
    <w:rsid w:val="0023235D"/>
    <w:rsid w:val="00236700"/>
    <w:rsid w:val="00237481"/>
    <w:rsid w:val="002374E3"/>
    <w:rsid w:val="00237BBA"/>
    <w:rsid w:val="00246BED"/>
    <w:rsid w:val="0025088B"/>
    <w:rsid w:val="00264702"/>
    <w:rsid w:val="002821D5"/>
    <w:rsid w:val="0029398C"/>
    <w:rsid w:val="002A0DAE"/>
    <w:rsid w:val="002B168E"/>
    <w:rsid w:val="002B571F"/>
    <w:rsid w:val="002B7681"/>
    <w:rsid w:val="002C1199"/>
    <w:rsid w:val="002D7E31"/>
    <w:rsid w:val="002E722A"/>
    <w:rsid w:val="00303ADB"/>
    <w:rsid w:val="0030513A"/>
    <w:rsid w:val="003252C3"/>
    <w:rsid w:val="00333DF4"/>
    <w:rsid w:val="00336DBC"/>
    <w:rsid w:val="003421C8"/>
    <w:rsid w:val="003444D8"/>
    <w:rsid w:val="003516E5"/>
    <w:rsid w:val="00352D78"/>
    <w:rsid w:val="003531D1"/>
    <w:rsid w:val="00366E7C"/>
    <w:rsid w:val="00377505"/>
    <w:rsid w:val="00383C50"/>
    <w:rsid w:val="00383EF3"/>
    <w:rsid w:val="00387148"/>
    <w:rsid w:val="0039553F"/>
    <w:rsid w:val="003A7136"/>
    <w:rsid w:val="003B2243"/>
    <w:rsid w:val="003C4311"/>
    <w:rsid w:val="003C7223"/>
    <w:rsid w:val="003D2D77"/>
    <w:rsid w:val="003D39FF"/>
    <w:rsid w:val="003E06D4"/>
    <w:rsid w:val="004260A1"/>
    <w:rsid w:val="0044110A"/>
    <w:rsid w:val="00447E1A"/>
    <w:rsid w:val="00456227"/>
    <w:rsid w:val="00457886"/>
    <w:rsid w:val="00467CC3"/>
    <w:rsid w:val="00481D3C"/>
    <w:rsid w:val="00485588"/>
    <w:rsid w:val="004A3E4B"/>
    <w:rsid w:val="004A4FD0"/>
    <w:rsid w:val="004B65F6"/>
    <w:rsid w:val="004C6171"/>
    <w:rsid w:val="004D0E21"/>
    <w:rsid w:val="004D79E0"/>
    <w:rsid w:val="004E1D17"/>
    <w:rsid w:val="004F4272"/>
    <w:rsid w:val="00515473"/>
    <w:rsid w:val="0051687F"/>
    <w:rsid w:val="00517602"/>
    <w:rsid w:val="005208B1"/>
    <w:rsid w:val="00521E7C"/>
    <w:rsid w:val="00522987"/>
    <w:rsid w:val="00530E65"/>
    <w:rsid w:val="00530F5B"/>
    <w:rsid w:val="00541A0E"/>
    <w:rsid w:val="00544CF1"/>
    <w:rsid w:val="005462D3"/>
    <w:rsid w:val="00554411"/>
    <w:rsid w:val="00556CC0"/>
    <w:rsid w:val="00565BBE"/>
    <w:rsid w:val="005676E3"/>
    <w:rsid w:val="005B7E05"/>
    <w:rsid w:val="005C30AB"/>
    <w:rsid w:val="005C7901"/>
    <w:rsid w:val="005D0A72"/>
    <w:rsid w:val="005D39ED"/>
    <w:rsid w:val="005D3D24"/>
    <w:rsid w:val="005F473F"/>
    <w:rsid w:val="0061534D"/>
    <w:rsid w:val="00621FBB"/>
    <w:rsid w:val="0063626C"/>
    <w:rsid w:val="00637174"/>
    <w:rsid w:val="00641A00"/>
    <w:rsid w:val="0064511E"/>
    <w:rsid w:val="0064658E"/>
    <w:rsid w:val="00654BFC"/>
    <w:rsid w:val="00655AD6"/>
    <w:rsid w:val="00671FAB"/>
    <w:rsid w:val="00680F2B"/>
    <w:rsid w:val="00682BCD"/>
    <w:rsid w:val="006A7E51"/>
    <w:rsid w:val="006B257C"/>
    <w:rsid w:val="006B2DA9"/>
    <w:rsid w:val="006B54F5"/>
    <w:rsid w:val="006B7FC3"/>
    <w:rsid w:val="006E665C"/>
    <w:rsid w:val="006F1372"/>
    <w:rsid w:val="0071393A"/>
    <w:rsid w:val="0072691D"/>
    <w:rsid w:val="00727773"/>
    <w:rsid w:val="00731228"/>
    <w:rsid w:val="00735B28"/>
    <w:rsid w:val="00744750"/>
    <w:rsid w:val="00746040"/>
    <w:rsid w:val="007470AC"/>
    <w:rsid w:val="007619DF"/>
    <w:rsid w:val="007703CB"/>
    <w:rsid w:val="00771453"/>
    <w:rsid w:val="00776388"/>
    <w:rsid w:val="00784019"/>
    <w:rsid w:val="00795979"/>
    <w:rsid w:val="007A237D"/>
    <w:rsid w:val="007B0E27"/>
    <w:rsid w:val="007B167F"/>
    <w:rsid w:val="007B1F9E"/>
    <w:rsid w:val="007B7276"/>
    <w:rsid w:val="007C416E"/>
    <w:rsid w:val="007C644D"/>
    <w:rsid w:val="007C7248"/>
    <w:rsid w:val="007D5720"/>
    <w:rsid w:val="007E4F88"/>
    <w:rsid w:val="007F3A92"/>
    <w:rsid w:val="008019A3"/>
    <w:rsid w:val="00811657"/>
    <w:rsid w:val="00811A52"/>
    <w:rsid w:val="0082513E"/>
    <w:rsid w:val="008345A8"/>
    <w:rsid w:val="0084549C"/>
    <w:rsid w:val="00853CF5"/>
    <w:rsid w:val="0086309C"/>
    <w:rsid w:val="00864E7F"/>
    <w:rsid w:val="008706CF"/>
    <w:rsid w:val="008745C4"/>
    <w:rsid w:val="00877971"/>
    <w:rsid w:val="00887B96"/>
    <w:rsid w:val="00894129"/>
    <w:rsid w:val="008A672A"/>
    <w:rsid w:val="008B1D69"/>
    <w:rsid w:val="008C0BC6"/>
    <w:rsid w:val="008C330C"/>
    <w:rsid w:val="008D4EB1"/>
    <w:rsid w:val="008E4BE6"/>
    <w:rsid w:val="008E5D00"/>
    <w:rsid w:val="008F5073"/>
    <w:rsid w:val="008F6EE8"/>
    <w:rsid w:val="009039EA"/>
    <w:rsid w:val="0091136D"/>
    <w:rsid w:val="00923F77"/>
    <w:rsid w:val="009277F7"/>
    <w:rsid w:val="009309C9"/>
    <w:rsid w:val="009339C5"/>
    <w:rsid w:val="00934FDD"/>
    <w:rsid w:val="00941975"/>
    <w:rsid w:val="00951E5B"/>
    <w:rsid w:val="00952D53"/>
    <w:rsid w:val="009570D2"/>
    <w:rsid w:val="009602CA"/>
    <w:rsid w:val="009677E2"/>
    <w:rsid w:val="00971BF0"/>
    <w:rsid w:val="00975051"/>
    <w:rsid w:val="00975588"/>
    <w:rsid w:val="009B0F3E"/>
    <w:rsid w:val="009B2454"/>
    <w:rsid w:val="009C5D7B"/>
    <w:rsid w:val="009C7DFC"/>
    <w:rsid w:val="009D0903"/>
    <w:rsid w:val="009D51AA"/>
    <w:rsid w:val="009D5A3B"/>
    <w:rsid w:val="009D65F0"/>
    <w:rsid w:val="009E3FA4"/>
    <w:rsid w:val="009E6B35"/>
    <w:rsid w:val="009E76DC"/>
    <w:rsid w:val="009F1B19"/>
    <w:rsid w:val="009F5D05"/>
    <w:rsid w:val="009F755F"/>
    <w:rsid w:val="009F7D60"/>
    <w:rsid w:val="00A000D3"/>
    <w:rsid w:val="00A138CF"/>
    <w:rsid w:val="00A23810"/>
    <w:rsid w:val="00A25E7F"/>
    <w:rsid w:val="00A32EE2"/>
    <w:rsid w:val="00A350EE"/>
    <w:rsid w:val="00A371F9"/>
    <w:rsid w:val="00A53B2C"/>
    <w:rsid w:val="00A63786"/>
    <w:rsid w:val="00A71F2D"/>
    <w:rsid w:val="00A813CC"/>
    <w:rsid w:val="00A940E5"/>
    <w:rsid w:val="00AB6F08"/>
    <w:rsid w:val="00AC230C"/>
    <w:rsid w:val="00AD0A1A"/>
    <w:rsid w:val="00AD31E6"/>
    <w:rsid w:val="00AE6DD6"/>
    <w:rsid w:val="00B03D55"/>
    <w:rsid w:val="00B05A12"/>
    <w:rsid w:val="00B13779"/>
    <w:rsid w:val="00B27C9F"/>
    <w:rsid w:val="00B35D99"/>
    <w:rsid w:val="00B36F5D"/>
    <w:rsid w:val="00B407E9"/>
    <w:rsid w:val="00B47DC6"/>
    <w:rsid w:val="00B55CDE"/>
    <w:rsid w:val="00B74BFD"/>
    <w:rsid w:val="00B7766C"/>
    <w:rsid w:val="00BA6414"/>
    <w:rsid w:val="00BB0825"/>
    <w:rsid w:val="00BB1956"/>
    <w:rsid w:val="00C0524D"/>
    <w:rsid w:val="00C15F47"/>
    <w:rsid w:val="00C337D8"/>
    <w:rsid w:val="00C529FC"/>
    <w:rsid w:val="00C66177"/>
    <w:rsid w:val="00C943FA"/>
    <w:rsid w:val="00CB3969"/>
    <w:rsid w:val="00CB3FCA"/>
    <w:rsid w:val="00CC3C1A"/>
    <w:rsid w:val="00CE42ED"/>
    <w:rsid w:val="00CF59B1"/>
    <w:rsid w:val="00CF73A3"/>
    <w:rsid w:val="00D0296F"/>
    <w:rsid w:val="00D02C24"/>
    <w:rsid w:val="00D03864"/>
    <w:rsid w:val="00D1466E"/>
    <w:rsid w:val="00D208D4"/>
    <w:rsid w:val="00D23860"/>
    <w:rsid w:val="00D26CCF"/>
    <w:rsid w:val="00D3279E"/>
    <w:rsid w:val="00D426D6"/>
    <w:rsid w:val="00D454FC"/>
    <w:rsid w:val="00D636C2"/>
    <w:rsid w:val="00D63733"/>
    <w:rsid w:val="00D7324F"/>
    <w:rsid w:val="00D9441E"/>
    <w:rsid w:val="00DB16B0"/>
    <w:rsid w:val="00DB359C"/>
    <w:rsid w:val="00DC1CCF"/>
    <w:rsid w:val="00DD1E6A"/>
    <w:rsid w:val="00DD2034"/>
    <w:rsid w:val="00DD73B9"/>
    <w:rsid w:val="00DE0C31"/>
    <w:rsid w:val="00DE1EDE"/>
    <w:rsid w:val="00DE3834"/>
    <w:rsid w:val="00DE6312"/>
    <w:rsid w:val="00DF2566"/>
    <w:rsid w:val="00DF62DF"/>
    <w:rsid w:val="00E014B4"/>
    <w:rsid w:val="00E05199"/>
    <w:rsid w:val="00E21C4F"/>
    <w:rsid w:val="00E230BE"/>
    <w:rsid w:val="00E27254"/>
    <w:rsid w:val="00E30E79"/>
    <w:rsid w:val="00E319F5"/>
    <w:rsid w:val="00E3417C"/>
    <w:rsid w:val="00E3537C"/>
    <w:rsid w:val="00E36638"/>
    <w:rsid w:val="00E40A3D"/>
    <w:rsid w:val="00E449F3"/>
    <w:rsid w:val="00E55AA7"/>
    <w:rsid w:val="00E57F03"/>
    <w:rsid w:val="00E60B32"/>
    <w:rsid w:val="00E618D8"/>
    <w:rsid w:val="00E61A7B"/>
    <w:rsid w:val="00E655E9"/>
    <w:rsid w:val="00E70C20"/>
    <w:rsid w:val="00E70CCC"/>
    <w:rsid w:val="00E73ED9"/>
    <w:rsid w:val="00E86B26"/>
    <w:rsid w:val="00EA3397"/>
    <w:rsid w:val="00EA3442"/>
    <w:rsid w:val="00EB4F05"/>
    <w:rsid w:val="00EC0F97"/>
    <w:rsid w:val="00EC1E11"/>
    <w:rsid w:val="00ED4474"/>
    <w:rsid w:val="00EE1B0E"/>
    <w:rsid w:val="00EF1C5A"/>
    <w:rsid w:val="00EF4C4A"/>
    <w:rsid w:val="00EF4F70"/>
    <w:rsid w:val="00F013F3"/>
    <w:rsid w:val="00F041C1"/>
    <w:rsid w:val="00F0681A"/>
    <w:rsid w:val="00F101D9"/>
    <w:rsid w:val="00F13E58"/>
    <w:rsid w:val="00F163FD"/>
    <w:rsid w:val="00F20455"/>
    <w:rsid w:val="00F21DF9"/>
    <w:rsid w:val="00F42FCA"/>
    <w:rsid w:val="00F50F03"/>
    <w:rsid w:val="00F52CEC"/>
    <w:rsid w:val="00F53A7B"/>
    <w:rsid w:val="00F57390"/>
    <w:rsid w:val="00F670B3"/>
    <w:rsid w:val="00F74D55"/>
    <w:rsid w:val="00F91FB8"/>
    <w:rsid w:val="00FB5055"/>
    <w:rsid w:val="00FB5942"/>
    <w:rsid w:val="00FC2418"/>
    <w:rsid w:val="00FC289D"/>
    <w:rsid w:val="00FC5BDA"/>
    <w:rsid w:val="00FD45FD"/>
    <w:rsid w:val="00FD501D"/>
    <w:rsid w:val="00FD5D31"/>
    <w:rsid w:val="00FD6B06"/>
    <w:rsid w:val="00FE21E5"/>
    <w:rsid w:val="00FE5EE6"/>
    <w:rsid w:val="00FE7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FDACB"/>
  <w15:chartTrackingRefBased/>
  <w15:docId w15:val="{1FCE8403-E5B7-364D-9A8A-7656F6714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BC6"/>
    <w:pPr>
      <w:spacing w:after="160" w:line="259" w:lineRule="auto"/>
    </w:pPr>
    <w:rPr>
      <w:rFonts w:ascii="Tahoma" w:hAnsi="Tahoma"/>
      <w:sz w:val="24"/>
      <w:szCs w:val="22"/>
    </w:rPr>
  </w:style>
  <w:style w:type="paragraph" w:styleId="Heading1">
    <w:name w:val="heading 1"/>
    <w:basedOn w:val="Normal"/>
    <w:next w:val="Normal"/>
    <w:link w:val="Heading1Char"/>
    <w:uiPriority w:val="9"/>
    <w:qFormat/>
    <w:rsid w:val="00671FAB"/>
    <w:pPr>
      <w:keepNext/>
      <w:keepLines/>
      <w:spacing w:before="240" w:after="0"/>
      <w:outlineLvl w:val="0"/>
    </w:pPr>
    <w:rPr>
      <w:rFonts w:eastAsia="Times New Roman"/>
      <w:b/>
      <w:color w:val="000000"/>
      <w:szCs w:val="32"/>
    </w:rPr>
  </w:style>
  <w:style w:type="paragraph" w:styleId="Heading2">
    <w:name w:val="heading 2"/>
    <w:basedOn w:val="Normal"/>
    <w:next w:val="Normal"/>
    <w:link w:val="Heading2Char"/>
    <w:uiPriority w:val="9"/>
    <w:semiHidden/>
    <w:unhideWhenUsed/>
    <w:qFormat/>
    <w:rsid w:val="00011F90"/>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semiHidden/>
    <w:unhideWhenUsed/>
    <w:qFormat/>
    <w:rsid w:val="00237481"/>
    <w:pPr>
      <w:keepNext/>
      <w:spacing w:before="240" w:after="60"/>
      <w:outlineLvl w:val="2"/>
    </w:pPr>
    <w:rPr>
      <w:rFonts w:ascii="Calibri Light" w:eastAsia="Times New Roman" w:hAnsi="Calibri Light"/>
      <w:b/>
      <w:bCs/>
      <w:sz w:val="26"/>
      <w:szCs w:val="26"/>
    </w:rPr>
  </w:style>
  <w:style w:type="paragraph" w:styleId="Heading4">
    <w:name w:val="heading 4"/>
    <w:basedOn w:val="Normal"/>
    <w:next w:val="Normal"/>
    <w:link w:val="Heading4Char"/>
    <w:uiPriority w:val="9"/>
    <w:semiHidden/>
    <w:unhideWhenUsed/>
    <w:qFormat/>
    <w:rsid w:val="00011F90"/>
    <w:pPr>
      <w:keepNext/>
      <w:keepLines/>
      <w:spacing w:before="40" w:after="0"/>
      <w:outlineLvl w:val="3"/>
    </w:pPr>
    <w:rPr>
      <w:rFonts w:ascii="Calibri Light" w:eastAsia="Times New Roman" w:hAnsi="Calibri Light"/>
      <w:i/>
      <w:iC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71FAB"/>
    <w:rPr>
      <w:rFonts w:ascii="Tahoma" w:eastAsia="Times New Roman" w:hAnsi="Tahoma" w:cs="Times New Roman"/>
      <w:b/>
      <w:color w:val="000000"/>
      <w:sz w:val="24"/>
      <w:szCs w:val="32"/>
    </w:rPr>
  </w:style>
  <w:style w:type="paragraph" w:styleId="TOCHeading">
    <w:name w:val="TOC Heading"/>
    <w:basedOn w:val="Heading1"/>
    <w:next w:val="Normal"/>
    <w:uiPriority w:val="39"/>
    <w:unhideWhenUsed/>
    <w:qFormat/>
    <w:rsid w:val="00671FAB"/>
    <w:pPr>
      <w:outlineLvl w:val="9"/>
    </w:pPr>
    <w:rPr>
      <w:lang w:val="en-US"/>
    </w:rPr>
  </w:style>
  <w:style w:type="paragraph" w:styleId="Header">
    <w:name w:val="header"/>
    <w:basedOn w:val="Normal"/>
    <w:link w:val="HeaderChar"/>
    <w:uiPriority w:val="99"/>
    <w:unhideWhenUsed/>
    <w:rsid w:val="00671F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FAB"/>
  </w:style>
  <w:style w:type="paragraph" w:styleId="Footer">
    <w:name w:val="footer"/>
    <w:basedOn w:val="Normal"/>
    <w:link w:val="FooterChar"/>
    <w:uiPriority w:val="99"/>
    <w:unhideWhenUsed/>
    <w:rsid w:val="00671F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FAB"/>
  </w:style>
  <w:style w:type="paragraph" w:styleId="TOC1">
    <w:name w:val="toc 1"/>
    <w:basedOn w:val="Normal"/>
    <w:next w:val="Normal"/>
    <w:autoRedefine/>
    <w:uiPriority w:val="39"/>
    <w:unhideWhenUsed/>
    <w:rsid w:val="004D0E21"/>
    <w:pPr>
      <w:tabs>
        <w:tab w:val="right" w:leader="dot" w:pos="9016"/>
      </w:tabs>
      <w:spacing w:after="100" w:line="360" w:lineRule="auto"/>
    </w:pPr>
  </w:style>
  <w:style w:type="character" w:styleId="Hyperlink">
    <w:name w:val="Hyperlink"/>
    <w:uiPriority w:val="99"/>
    <w:unhideWhenUsed/>
    <w:rsid w:val="00671FAB"/>
    <w:rPr>
      <w:color w:val="0563C1"/>
      <w:u w:val="single"/>
    </w:rPr>
  </w:style>
  <w:style w:type="character" w:customStyle="1" w:styleId="hgkelc">
    <w:name w:val="hgkelc"/>
    <w:basedOn w:val="DefaultParagraphFont"/>
    <w:rsid w:val="00011F90"/>
  </w:style>
  <w:style w:type="character" w:customStyle="1" w:styleId="Heading2Char">
    <w:name w:val="Heading 2 Char"/>
    <w:link w:val="Heading2"/>
    <w:uiPriority w:val="9"/>
    <w:semiHidden/>
    <w:rsid w:val="00011F90"/>
    <w:rPr>
      <w:rFonts w:ascii="Calibri Light" w:eastAsia="Times New Roman" w:hAnsi="Calibri Light" w:cs="Times New Roman"/>
      <w:color w:val="2F5496"/>
      <w:sz w:val="26"/>
      <w:szCs w:val="26"/>
    </w:rPr>
  </w:style>
  <w:style w:type="paragraph" w:styleId="NormalWeb">
    <w:name w:val="Normal (Web)"/>
    <w:basedOn w:val="Normal"/>
    <w:uiPriority w:val="99"/>
    <w:unhideWhenUsed/>
    <w:rsid w:val="00011F90"/>
    <w:pPr>
      <w:spacing w:before="100" w:beforeAutospacing="1" w:after="100" w:afterAutospacing="1" w:line="240" w:lineRule="auto"/>
    </w:pPr>
    <w:rPr>
      <w:rFonts w:ascii="Times New Roman" w:eastAsia="Times New Roman" w:hAnsi="Times New Roman"/>
      <w:szCs w:val="24"/>
    </w:rPr>
  </w:style>
  <w:style w:type="character" w:customStyle="1" w:styleId="Heading4Char">
    <w:name w:val="Heading 4 Char"/>
    <w:link w:val="Heading4"/>
    <w:uiPriority w:val="9"/>
    <w:semiHidden/>
    <w:rsid w:val="00011F90"/>
    <w:rPr>
      <w:rFonts w:ascii="Calibri Light" w:eastAsia="Times New Roman" w:hAnsi="Calibri Light" w:cs="Times New Roman"/>
      <w:i/>
      <w:iCs/>
      <w:color w:val="2F5496"/>
    </w:rPr>
  </w:style>
  <w:style w:type="character" w:customStyle="1" w:styleId="turquoise-color">
    <w:name w:val="turquoise-color"/>
    <w:basedOn w:val="DefaultParagraphFont"/>
    <w:rsid w:val="00011F90"/>
  </w:style>
  <w:style w:type="character" w:styleId="Strong">
    <w:name w:val="Strong"/>
    <w:uiPriority w:val="22"/>
    <w:qFormat/>
    <w:rsid w:val="00011F90"/>
    <w:rPr>
      <w:b/>
      <w:bCs/>
    </w:rPr>
  </w:style>
  <w:style w:type="paragraph" w:styleId="NoSpacing">
    <w:name w:val="No Spacing"/>
    <w:link w:val="NoSpacingChar"/>
    <w:uiPriority w:val="1"/>
    <w:qFormat/>
    <w:rsid w:val="00731228"/>
    <w:rPr>
      <w:rFonts w:ascii="Tahoma" w:hAnsi="Tahoma"/>
      <w:sz w:val="24"/>
      <w:szCs w:val="22"/>
    </w:rPr>
  </w:style>
  <w:style w:type="character" w:customStyle="1" w:styleId="NoSpacingChar">
    <w:name w:val="No Spacing Char"/>
    <w:link w:val="NoSpacing"/>
    <w:uiPriority w:val="1"/>
    <w:rsid w:val="00556CC0"/>
    <w:rPr>
      <w:rFonts w:ascii="Tahoma" w:hAnsi="Tahoma"/>
      <w:sz w:val="24"/>
      <w:szCs w:val="22"/>
      <w:lang w:val="en-GB" w:eastAsia="en-US"/>
    </w:rPr>
  </w:style>
  <w:style w:type="paragraph" w:styleId="FootnoteText">
    <w:name w:val="footnote text"/>
    <w:basedOn w:val="Normal"/>
    <w:link w:val="FootnoteTextChar"/>
    <w:uiPriority w:val="99"/>
    <w:semiHidden/>
    <w:unhideWhenUsed/>
    <w:rsid w:val="00EC0F97"/>
    <w:rPr>
      <w:sz w:val="20"/>
      <w:szCs w:val="20"/>
    </w:rPr>
  </w:style>
  <w:style w:type="character" w:customStyle="1" w:styleId="FootnoteTextChar">
    <w:name w:val="Footnote Text Char"/>
    <w:link w:val="FootnoteText"/>
    <w:uiPriority w:val="99"/>
    <w:semiHidden/>
    <w:rsid w:val="00EC0F97"/>
    <w:rPr>
      <w:rFonts w:ascii="Tahoma" w:hAnsi="Tahoma"/>
      <w:lang w:val="en-GB" w:eastAsia="en-US"/>
    </w:rPr>
  </w:style>
  <w:style w:type="character" w:styleId="FootnoteReference">
    <w:name w:val="footnote reference"/>
    <w:uiPriority w:val="99"/>
    <w:semiHidden/>
    <w:unhideWhenUsed/>
    <w:rsid w:val="00EC0F97"/>
    <w:rPr>
      <w:vertAlign w:val="superscript"/>
    </w:rPr>
  </w:style>
  <w:style w:type="character" w:customStyle="1" w:styleId="Heading3Char">
    <w:name w:val="Heading 3 Char"/>
    <w:link w:val="Heading3"/>
    <w:uiPriority w:val="9"/>
    <w:semiHidden/>
    <w:rsid w:val="00237481"/>
    <w:rPr>
      <w:rFonts w:ascii="Calibri Light" w:eastAsia="Times New Roman" w:hAnsi="Calibri Light" w:cs="Times New Roman"/>
      <w:b/>
      <w:bCs/>
      <w:sz w:val="26"/>
      <w:szCs w:val="26"/>
      <w:lang w:val="en-GB" w:eastAsia="en-US"/>
    </w:rPr>
  </w:style>
  <w:style w:type="character" w:styleId="Emphasis">
    <w:name w:val="Emphasis"/>
    <w:uiPriority w:val="20"/>
    <w:qFormat/>
    <w:rsid w:val="00975051"/>
    <w:rPr>
      <w:i/>
      <w:iCs/>
    </w:rPr>
  </w:style>
  <w:style w:type="character" w:customStyle="1" w:styleId="file-size">
    <w:name w:val="file-size"/>
    <w:basedOn w:val="DefaultParagraphFont"/>
    <w:rsid w:val="00975051"/>
  </w:style>
  <w:style w:type="paragraph" w:styleId="ListParagraph">
    <w:name w:val="List Paragraph"/>
    <w:basedOn w:val="Normal"/>
    <w:uiPriority w:val="34"/>
    <w:qFormat/>
    <w:rsid w:val="00117AD5"/>
    <w:pPr>
      <w:ind w:left="720"/>
      <w:contextualSpacing/>
    </w:pPr>
    <w:rPr>
      <w:rFonts w:ascii="Calibri" w:hAnsi="Calibri"/>
      <w:sz w:val="22"/>
    </w:rPr>
  </w:style>
  <w:style w:type="character" w:styleId="UnresolvedMention">
    <w:name w:val="Unresolved Mention"/>
    <w:uiPriority w:val="99"/>
    <w:semiHidden/>
    <w:unhideWhenUsed/>
    <w:rsid w:val="003531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111787">
      <w:bodyDiv w:val="1"/>
      <w:marLeft w:val="0"/>
      <w:marRight w:val="0"/>
      <w:marTop w:val="0"/>
      <w:marBottom w:val="0"/>
      <w:divBdr>
        <w:top w:val="none" w:sz="0" w:space="0" w:color="auto"/>
        <w:left w:val="none" w:sz="0" w:space="0" w:color="auto"/>
        <w:bottom w:val="none" w:sz="0" w:space="0" w:color="auto"/>
        <w:right w:val="none" w:sz="0" w:space="0" w:color="auto"/>
      </w:divBdr>
    </w:div>
    <w:div w:id="405033800">
      <w:bodyDiv w:val="1"/>
      <w:marLeft w:val="0"/>
      <w:marRight w:val="0"/>
      <w:marTop w:val="0"/>
      <w:marBottom w:val="0"/>
      <w:divBdr>
        <w:top w:val="none" w:sz="0" w:space="0" w:color="auto"/>
        <w:left w:val="none" w:sz="0" w:space="0" w:color="auto"/>
        <w:bottom w:val="none" w:sz="0" w:space="0" w:color="auto"/>
        <w:right w:val="none" w:sz="0" w:space="0" w:color="auto"/>
      </w:divBdr>
    </w:div>
    <w:div w:id="489950898">
      <w:bodyDiv w:val="1"/>
      <w:marLeft w:val="0"/>
      <w:marRight w:val="0"/>
      <w:marTop w:val="0"/>
      <w:marBottom w:val="0"/>
      <w:divBdr>
        <w:top w:val="none" w:sz="0" w:space="0" w:color="auto"/>
        <w:left w:val="none" w:sz="0" w:space="0" w:color="auto"/>
        <w:bottom w:val="none" w:sz="0" w:space="0" w:color="auto"/>
        <w:right w:val="none" w:sz="0" w:space="0" w:color="auto"/>
      </w:divBdr>
      <w:divsChild>
        <w:div w:id="756753381">
          <w:marLeft w:val="240"/>
          <w:marRight w:val="0"/>
          <w:marTop w:val="0"/>
          <w:marBottom w:val="240"/>
          <w:divBdr>
            <w:top w:val="none" w:sz="0" w:space="0" w:color="auto"/>
            <w:left w:val="none" w:sz="0" w:space="0" w:color="auto"/>
            <w:bottom w:val="none" w:sz="0" w:space="0" w:color="auto"/>
            <w:right w:val="none" w:sz="0" w:space="0" w:color="auto"/>
          </w:divBdr>
        </w:div>
      </w:divsChild>
    </w:div>
    <w:div w:id="654182095">
      <w:bodyDiv w:val="1"/>
      <w:marLeft w:val="0"/>
      <w:marRight w:val="0"/>
      <w:marTop w:val="0"/>
      <w:marBottom w:val="0"/>
      <w:divBdr>
        <w:top w:val="none" w:sz="0" w:space="0" w:color="auto"/>
        <w:left w:val="none" w:sz="0" w:space="0" w:color="auto"/>
        <w:bottom w:val="none" w:sz="0" w:space="0" w:color="auto"/>
        <w:right w:val="none" w:sz="0" w:space="0" w:color="auto"/>
      </w:divBdr>
    </w:div>
    <w:div w:id="1026830642">
      <w:bodyDiv w:val="1"/>
      <w:marLeft w:val="0"/>
      <w:marRight w:val="0"/>
      <w:marTop w:val="0"/>
      <w:marBottom w:val="0"/>
      <w:divBdr>
        <w:top w:val="none" w:sz="0" w:space="0" w:color="auto"/>
        <w:left w:val="none" w:sz="0" w:space="0" w:color="auto"/>
        <w:bottom w:val="none" w:sz="0" w:space="0" w:color="auto"/>
        <w:right w:val="none" w:sz="0" w:space="0" w:color="auto"/>
      </w:divBdr>
    </w:div>
    <w:div w:id="1148863475">
      <w:bodyDiv w:val="1"/>
      <w:marLeft w:val="0"/>
      <w:marRight w:val="0"/>
      <w:marTop w:val="0"/>
      <w:marBottom w:val="0"/>
      <w:divBdr>
        <w:top w:val="none" w:sz="0" w:space="0" w:color="auto"/>
        <w:left w:val="none" w:sz="0" w:space="0" w:color="auto"/>
        <w:bottom w:val="none" w:sz="0" w:space="0" w:color="auto"/>
        <w:right w:val="none" w:sz="0" w:space="0" w:color="auto"/>
      </w:divBdr>
    </w:div>
    <w:div w:id="1552840432">
      <w:bodyDiv w:val="1"/>
      <w:marLeft w:val="0"/>
      <w:marRight w:val="0"/>
      <w:marTop w:val="0"/>
      <w:marBottom w:val="0"/>
      <w:divBdr>
        <w:top w:val="none" w:sz="0" w:space="0" w:color="auto"/>
        <w:left w:val="none" w:sz="0" w:space="0" w:color="auto"/>
        <w:bottom w:val="none" w:sz="0" w:space="0" w:color="auto"/>
        <w:right w:val="none" w:sz="0" w:space="0" w:color="auto"/>
      </w:divBdr>
    </w:div>
    <w:div w:id="1943997168">
      <w:bodyDiv w:val="1"/>
      <w:marLeft w:val="0"/>
      <w:marRight w:val="0"/>
      <w:marTop w:val="0"/>
      <w:marBottom w:val="0"/>
      <w:divBdr>
        <w:top w:val="none" w:sz="0" w:space="0" w:color="auto"/>
        <w:left w:val="none" w:sz="0" w:space="0" w:color="auto"/>
        <w:bottom w:val="none" w:sz="0" w:space="0" w:color="auto"/>
        <w:right w:val="none" w:sz="0" w:space="0" w:color="auto"/>
      </w:divBdr>
    </w:div>
    <w:div w:id="2080130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who.int/news-room/fact-sheets/detail/diabetes"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nhs.uk/conditions/diabetes"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www.nhs.uk"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s://www.niddk.nih.gov/health-information/diabetes/overview/what-is-diabetes/type-2-diabetes" TargetMode="External" /><Relationship Id="rId4" Type="http://schemas.openxmlformats.org/officeDocument/2006/relationships/settings" Target="settings.xml" /><Relationship Id="rId9" Type="http://schemas.openxmlformats.org/officeDocument/2006/relationships/hyperlink" Target="http://www.diabetes.org/diabetes-basics/type-1/" TargetMode="Externa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CD5322-BC1D-4813-990F-D6B5EBAEE7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9</Pages>
  <Words>2238</Words>
  <Characters>12761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Wuyeh Dawda Sowe</dc:creator>
  <cp:keywords/>
  <dc:description/>
  <cp:lastModifiedBy>jainaba jum</cp:lastModifiedBy>
  <cp:revision>51</cp:revision>
  <dcterms:created xsi:type="dcterms:W3CDTF">2021-08-24T20:43:00Z</dcterms:created>
  <dcterms:modified xsi:type="dcterms:W3CDTF">2021-08-24T21:12:00Z</dcterms:modified>
</cp:coreProperties>
</file>