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F24B8" w14:textId="77777777" w:rsidR="006745D1" w:rsidRDefault="006745D1" w:rsidP="006745D1">
      <w:pPr>
        <w:ind w:right="237"/>
        <w:jc w:val="both"/>
        <w:rPr>
          <w:rFonts w:eastAsia="Arial"/>
          <w:b/>
          <w:bCs/>
          <w:color w:val="000000" w:themeColor="text1"/>
          <w:sz w:val="24"/>
          <w:szCs w:val="24"/>
        </w:rPr>
      </w:pPr>
      <w:r>
        <w:rPr>
          <w:rFonts w:eastAsia="Arial"/>
          <w:b/>
          <w:bCs/>
          <w:color w:val="000000" w:themeColor="text1"/>
          <w:sz w:val="24"/>
          <w:szCs w:val="24"/>
        </w:rPr>
        <w:t>LEWIS PESTON</w:t>
      </w:r>
    </w:p>
    <w:p w14:paraId="03C08B40" w14:textId="77777777" w:rsidR="006745D1" w:rsidRDefault="006745D1" w:rsidP="006745D1">
      <w:pPr>
        <w:ind w:right="237"/>
        <w:jc w:val="both"/>
        <w:rPr>
          <w:rFonts w:eastAsia="Arial"/>
          <w:b/>
          <w:bCs/>
          <w:color w:val="000000" w:themeColor="text1"/>
          <w:sz w:val="24"/>
          <w:szCs w:val="24"/>
        </w:rPr>
      </w:pPr>
      <w:r>
        <w:rPr>
          <w:rFonts w:eastAsia="Arial"/>
          <w:b/>
          <w:bCs/>
          <w:color w:val="000000" w:themeColor="text1"/>
          <w:sz w:val="24"/>
          <w:szCs w:val="24"/>
        </w:rPr>
        <w:t>2134371</w:t>
      </w:r>
    </w:p>
    <w:p w14:paraId="0CAAD904" w14:textId="77777777" w:rsidR="006745D1" w:rsidRDefault="006745D1" w:rsidP="006745D1">
      <w:pPr>
        <w:ind w:right="237"/>
        <w:jc w:val="both"/>
        <w:rPr>
          <w:rFonts w:eastAsia="Arial"/>
          <w:b/>
          <w:bCs/>
          <w:color w:val="000000" w:themeColor="text1"/>
          <w:sz w:val="24"/>
          <w:szCs w:val="24"/>
        </w:rPr>
      </w:pPr>
    </w:p>
    <w:p w14:paraId="11541BDD" w14:textId="77777777" w:rsidR="006745D1" w:rsidRPr="00D521FD" w:rsidRDefault="006745D1" w:rsidP="006745D1">
      <w:pPr>
        <w:ind w:right="237"/>
        <w:jc w:val="both"/>
        <w:rPr>
          <w:rFonts w:eastAsia="Arial"/>
          <w:color w:val="000000" w:themeColor="text1"/>
          <w:sz w:val="24"/>
          <w:szCs w:val="24"/>
          <w:u w:val="single"/>
        </w:rPr>
      </w:pPr>
      <w:r w:rsidRPr="00D521FD">
        <w:rPr>
          <w:rFonts w:eastAsia="Arial"/>
          <w:b/>
          <w:bCs/>
          <w:color w:val="000000" w:themeColor="text1"/>
          <w:sz w:val="24"/>
          <w:szCs w:val="24"/>
          <w:u w:val="single"/>
        </w:rPr>
        <w:t>Vulnerability and Risk</w:t>
      </w:r>
    </w:p>
    <w:p w14:paraId="62BDA39B" w14:textId="77777777" w:rsidR="006745D1" w:rsidRPr="00D521FD" w:rsidRDefault="006745D1" w:rsidP="006745D1">
      <w:pPr>
        <w:ind w:right="237"/>
        <w:jc w:val="both"/>
        <w:rPr>
          <w:b/>
          <w:bCs/>
          <w:color w:val="000000" w:themeColor="text1"/>
          <w:sz w:val="24"/>
          <w:szCs w:val="24"/>
          <w:u w:val="single"/>
        </w:rPr>
      </w:pPr>
      <w:r w:rsidRPr="00D521FD">
        <w:rPr>
          <w:rFonts w:eastAsia="Arial"/>
          <w:b/>
          <w:bCs/>
          <w:color w:val="000000" w:themeColor="text1"/>
          <w:sz w:val="24"/>
          <w:szCs w:val="24"/>
          <w:u w:val="single"/>
        </w:rPr>
        <w:t>Evidence-based policing</w:t>
      </w:r>
    </w:p>
    <w:p w14:paraId="203A6599" w14:textId="77777777" w:rsidR="006745D1" w:rsidRDefault="006745D1" w:rsidP="006745D1"/>
    <w:p w14:paraId="7B5874D2" w14:textId="6DB9E8DA" w:rsidR="006745D1" w:rsidRPr="00FA41B4" w:rsidRDefault="006745D1" w:rsidP="006745D1">
      <w:pPr>
        <w:rPr>
          <w:b/>
          <w:bCs/>
          <w:u w:val="single"/>
        </w:rPr>
      </w:pPr>
      <w:r w:rsidRPr="00FA41B4">
        <w:rPr>
          <w:b/>
          <w:bCs/>
          <w:u w:val="single"/>
        </w:rPr>
        <w:t>TASK ONE</w:t>
      </w:r>
    </w:p>
    <w:p w14:paraId="1026E564" w14:textId="3F3AD9E9" w:rsidR="006745D1" w:rsidRDefault="006745D1" w:rsidP="006745D1">
      <w:pPr>
        <w:rPr>
          <w:u w:val="single"/>
        </w:rPr>
      </w:pPr>
    </w:p>
    <w:p w14:paraId="39395053" w14:textId="2128CFAA" w:rsidR="006745D1" w:rsidRDefault="00FA41B4" w:rsidP="00FA41B4">
      <w:pPr>
        <w:ind w:right="237"/>
        <w:jc w:val="both"/>
        <w:rPr>
          <w:rFonts w:eastAsia="Arial"/>
          <w:b/>
          <w:bCs/>
          <w:color w:val="000000" w:themeColor="text1"/>
          <w:sz w:val="24"/>
          <w:szCs w:val="24"/>
          <w:u w:val="single"/>
        </w:rPr>
      </w:pPr>
      <w:r w:rsidRPr="00FA41B4">
        <w:rPr>
          <w:rFonts w:eastAsia="Arial"/>
          <w:b/>
          <w:bCs/>
          <w:color w:val="000000" w:themeColor="text1"/>
          <w:sz w:val="24"/>
          <w:szCs w:val="24"/>
          <w:u w:val="single"/>
        </w:rPr>
        <w:t>You must choose a policing incident in which you played a significant role with a victim of crime or anti-social behaviour and reflect on what happened.</w:t>
      </w:r>
    </w:p>
    <w:p w14:paraId="35B365B4" w14:textId="3E518607" w:rsidR="00FA41B4" w:rsidRDefault="00FA41B4" w:rsidP="00FA41B4">
      <w:pPr>
        <w:ind w:right="237"/>
        <w:jc w:val="both"/>
        <w:rPr>
          <w:rFonts w:eastAsia="Arial"/>
          <w:b/>
          <w:bCs/>
          <w:color w:val="000000" w:themeColor="text1"/>
          <w:sz w:val="24"/>
          <w:szCs w:val="24"/>
          <w:u w:val="single"/>
        </w:rPr>
      </w:pPr>
    </w:p>
    <w:p w14:paraId="588F9A00" w14:textId="1813DB94" w:rsidR="00FA41B4" w:rsidRPr="00207560" w:rsidRDefault="00FA41B4" w:rsidP="00FA41B4">
      <w:pPr>
        <w:ind w:right="237"/>
        <w:jc w:val="both"/>
        <w:rPr>
          <w:rFonts w:eastAsia="Arial"/>
          <w:b/>
          <w:bCs/>
          <w:color w:val="000000" w:themeColor="text1"/>
          <w:sz w:val="22"/>
          <w:szCs w:val="22"/>
          <w:u w:val="single"/>
        </w:rPr>
      </w:pPr>
    </w:p>
    <w:p w14:paraId="109EF962" w14:textId="34B83ED6" w:rsidR="00FA41B4" w:rsidRPr="00207560" w:rsidRDefault="000548F9" w:rsidP="00FA41B4">
      <w:pPr>
        <w:ind w:right="237"/>
        <w:jc w:val="both"/>
        <w:rPr>
          <w:rFonts w:eastAsia="Arial"/>
          <w:color w:val="000000" w:themeColor="text1"/>
          <w:sz w:val="22"/>
          <w:szCs w:val="22"/>
        </w:rPr>
      </w:pPr>
      <w:r w:rsidRPr="00207560">
        <w:rPr>
          <w:rFonts w:eastAsia="Arial"/>
          <w:color w:val="000000" w:themeColor="text1"/>
          <w:sz w:val="22"/>
          <w:szCs w:val="22"/>
        </w:rPr>
        <w:t xml:space="preserve">While serving as a response officer </w:t>
      </w:r>
      <w:r w:rsidR="00AB6F1A" w:rsidRPr="00207560">
        <w:rPr>
          <w:rFonts w:eastAsia="Arial"/>
          <w:color w:val="000000" w:themeColor="text1"/>
          <w:sz w:val="22"/>
          <w:szCs w:val="22"/>
        </w:rPr>
        <w:t xml:space="preserve">for GWENT POLICE. I have dealt with </w:t>
      </w:r>
      <w:r w:rsidR="00B63C63" w:rsidRPr="00207560">
        <w:rPr>
          <w:rFonts w:eastAsia="Arial"/>
          <w:color w:val="000000" w:themeColor="text1"/>
          <w:sz w:val="22"/>
          <w:szCs w:val="22"/>
        </w:rPr>
        <w:t>several</w:t>
      </w:r>
      <w:r w:rsidR="00AB6F1A" w:rsidRPr="00207560">
        <w:rPr>
          <w:rFonts w:eastAsia="Arial"/>
          <w:color w:val="000000" w:themeColor="text1"/>
          <w:sz w:val="22"/>
          <w:szCs w:val="22"/>
        </w:rPr>
        <w:t xml:space="preserve"> victims to which I have p</w:t>
      </w:r>
      <w:r w:rsidR="007E4C3E" w:rsidRPr="00207560">
        <w:rPr>
          <w:rFonts w:eastAsia="Arial"/>
          <w:color w:val="000000" w:themeColor="text1"/>
          <w:sz w:val="22"/>
          <w:szCs w:val="22"/>
        </w:rPr>
        <w:t>layed</w:t>
      </w:r>
      <w:r w:rsidR="00AB6F1A" w:rsidRPr="00207560">
        <w:rPr>
          <w:rFonts w:eastAsia="Arial"/>
          <w:color w:val="000000" w:themeColor="text1"/>
          <w:sz w:val="22"/>
          <w:szCs w:val="22"/>
        </w:rPr>
        <w:t xml:space="preserve"> a significant role, but very few give you the satisfaction </w:t>
      </w:r>
      <w:r w:rsidR="00D335F7" w:rsidRPr="00207560">
        <w:rPr>
          <w:rFonts w:eastAsia="Arial"/>
          <w:color w:val="000000" w:themeColor="text1"/>
          <w:sz w:val="22"/>
          <w:szCs w:val="22"/>
        </w:rPr>
        <w:t xml:space="preserve">as when you are helping a chid out of danger, and this is what happened with the specific incident to which I will discuss </w:t>
      </w:r>
      <w:r w:rsidR="00863941" w:rsidRPr="00207560">
        <w:rPr>
          <w:rFonts w:eastAsia="Arial"/>
          <w:color w:val="000000" w:themeColor="text1"/>
          <w:sz w:val="22"/>
          <w:szCs w:val="22"/>
        </w:rPr>
        <w:t xml:space="preserve">further. </w:t>
      </w:r>
      <w:r w:rsidR="00D335F7" w:rsidRPr="00207560">
        <w:rPr>
          <w:rFonts w:eastAsia="Arial"/>
          <w:color w:val="000000" w:themeColor="text1"/>
          <w:sz w:val="22"/>
          <w:szCs w:val="22"/>
        </w:rPr>
        <w:t xml:space="preserve"> </w:t>
      </w:r>
    </w:p>
    <w:p w14:paraId="775765D7" w14:textId="77777777" w:rsidR="00507AFE" w:rsidRPr="00207560" w:rsidRDefault="00507AFE" w:rsidP="00FA41B4">
      <w:pPr>
        <w:ind w:right="237"/>
        <w:jc w:val="both"/>
        <w:rPr>
          <w:rFonts w:eastAsia="Arial"/>
          <w:color w:val="000000" w:themeColor="text1"/>
          <w:sz w:val="22"/>
          <w:szCs w:val="22"/>
        </w:rPr>
      </w:pPr>
    </w:p>
    <w:p w14:paraId="446174E4" w14:textId="4667C5B1" w:rsidR="00507AFE" w:rsidRPr="00207560" w:rsidRDefault="00507AFE" w:rsidP="00FA41B4">
      <w:pPr>
        <w:ind w:right="237"/>
        <w:jc w:val="both"/>
        <w:rPr>
          <w:rFonts w:eastAsia="Arial"/>
          <w:color w:val="000000" w:themeColor="text1"/>
          <w:sz w:val="22"/>
          <w:szCs w:val="22"/>
        </w:rPr>
      </w:pPr>
      <w:r w:rsidRPr="00207560">
        <w:rPr>
          <w:rFonts w:eastAsia="Arial"/>
          <w:color w:val="000000" w:themeColor="text1"/>
          <w:sz w:val="22"/>
          <w:szCs w:val="22"/>
        </w:rPr>
        <w:t xml:space="preserve">I was called to carry out a specific check on an address outside of </w:t>
      </w:r>
      <w:r w:rsidR="00CA04D3" w:rsidRPr="00207560">
        <w:rPr>
          <w:rFonts w:eastAsia="Arial"/>
          <w:color w:val="000000" w:themeColor="text1"/>
          <w:sz w:val="22"/>
          <w:szCs w:val="22"/>
        </w:rPr>
        <w:t xml:space="preserve">my allocated area with a fellow officer due to </w:t>
      </w:r>
      <w:r w:rsidR="0068527F" w:rsidRPr="00207560">
        <w:rPr>
          <w:rFonts w:eastAsia="Arial"/>
          <w:color w:val="000000" w:themeColor="text1"/>
          <w:sz w:val="22"/>
          <w:szCs w:val="22"/>
        </w:rPr>
        <w:t xml:space="preserve">the </w:t>
      </w:r>
      <w:r w:rsidR="00CA04D3" w:rsidRPr="00207560">
        <w:rPr>
          <w:rFonts w:eastAsia="Arial"/>
          <w:color w:val="000000" w:themeColor="text1"/>
          <w:sz w:val="22"/>
          <w:szCs w:val="22"/>
        </w:rPr>
        <w:t>number of units</w:t>
      </w:r>
      <w:r w:rsidR="0068527F" w:rsidRPr="00207560">
        <w:rPr>
          <w:rFonts w:eastAsia="Arial"/>
          <w:color w:val="000000" w:themeColor="text1"/>
          <w:sz w:val="22"/>
          <w:szCs w:val="22"/>
        </w:rPr>
        <w:t xml:space="preserve"> that</w:t>
      </w:r>
      <w:r w:rsidR="00CA04D3" w:rsidRPr="00207560">
        <w:rPr>
          <w:rFonts w:eastAsia="Arial"/>
          <w:color w:val="000000" w:themeColor="text1"/>
          <w:sz w:val="22"/>
          <w:szCs w:val="22"/>
        </w:rPr>
        <w:t xml:space="preserve"> had been exhausted</w:t>
      </w:r>
      <w:r w:rsidR="0068527F" w:rsidRPr="00207560">
        <w:rPr>
          <w:rFonts w:eastAsia="Arial"/>
          <w:color w:val="000000" w:themeColor="text1"/>
          <w:sz w:val="22"/>
          <w:szCs w:val="22"/>
        </w:rPr>
        <w:t xml:space="preserve"> from other </w:t>
      </w:r>
      <w:r w:rsidR="00B573BA" w:rsidRPr="00207560">
        <w:rPr>
          <w:rFonts w:eastAsia="Arial"/>
          <w:color w:val="000000" w:themeColor="text1"/>
          <w:sz w:val="22"/>
          <w:szCs w:val="22"/>
        </w:rPr>
        <w:t>areas</w:t>
      </w:r>
      <w:r w:rsidR="00CA04D3" w:rsidRPr="00207560">
        <w:rPr>
          <w:rFonts w:eastAsia="Arial"/>
          <w:color w:val="000000" w:themeColor="text1"/>
          <w:sz w:val="22"/>
          <w:szCs w:val="22"/>
        </w:rPr>
        <w:t>. The check to be carried out was that of a potential child neglect case</w:t>
      </w:r>
      <w:r w:rsidR="0068527F" w:rsidRPr="00207560">
        <w:rPr>
          <w:rFonts w:eastAsia="Arial"/>
          <w:color w:val="000000" w:themeColor="text1"/>
          <w:sz w:val="22"/>
          <w:szCs w:val="22"/>
        </w:rPr>
        <w:t xml:space="preserve"> at an address the child shared with his mother and stepfather. </w:t>
      </w:r>
      <w:r w:rsidR="00672AEB" w:rsidRPr="00207560">
        <w:rPr>
          <w:rFonts w:eastAsia="Arial"/>
          <w:color w:val="000000" w:themeColor="text1"/>
          <w:sz w:val="22"/>
          <w:szCs w:val="22"/>
        </w:rPr>
        <w:t xml:space="preserve">The job involved different agencies and </w:t>
      </w:r>
      <w:r w:rsidR="001E5AAF" w:rsidRPr="00207560">
        <w:rPr>
          <w:rFonts w:eastAsia="Arial"/>
          <w:color w:val="000000" w:themeColor="text1"/>
          <w:sz w:val="22"/>
          <w:szCs w:val="22"/>
        </w:rPr>
        <w:t>approaches,</w:t>
      </w:r>
      <w:r w:rsidR="00672AEB" w:rsidRPr="00207560">
        <w:rPr>
          <w:rFonts w:eastAsia="Arial"/>
          <w:color w:val="000000" w:themeColor="text1"/>
          <w:sz w:val="22"/>
          <w:szCs w:val="22"/>
        </w:rPr>
        <w:t xml:space="preserve"> but I will discuss that </w:t>
      </w:r>
      <w:r w:rsidR="001E5AAF" w:rsidRPr="00207560">
        <w:rPr>
          <w:rFonts w:eastAsia="Arial"/>
          <w:color w:val="000000" w:themeColor="text1"/>
          <w:sz w:val="22"/>
          <w:szCs w:val="22"/>
        </w:rPr>
        <w:t xml:space="preserve">as the story progresses. </w:t>
      </w:r>
    </w:p>
    <w:p w14:paraId="5F6469D0" w14:textId="77777777" w:rsidR="001E5AAF" w:rsidRPr="00207560" w:rsidRDefault="001E5AAF" w:rsidP="00FA41B4">
      <w:pPr>
        <w:ind w:right="237"/>
        <w:jc w:val="both"/>
        <w:rPr>
          <w:rFonts w:eastAsia="Arial"/>
          <w:color w:val="000000" w:themeColor="text1"/>
          <w:sz w:val="22"/>
          <w:szCs w:val="22"/>
        </w:rPr>
      </w:pPr>
    </w:p>
    <w:p w14:paraId="643020B0" w14:textId="036E23E8" w:rsidR="001E5AAF" w:rsidRPr="00207560" w:rsidRDefault="00A518D1" w:rsidP="00FA41B4">
      <w:pPr>
        <w:ind w:right="237"/>
        <w:jc w:val="both"/>
        <w:rPr>
          <w:rFonts w:eastAsia="Arial"/>
          <w:color w:val="000000" w:themeColor="text1"/>
          <w:sz w:val="22"/>
          <w:szCs w:val="22"/>
        </w:rPr>
      </w:pPr>
      <w:r w:rsidRPr="00207560">
        <w:rPr>
          <w:rFonts w:eastAsia="Arial"/>
          <w:color w:val="000000" w:themeColor="text1"/>
          <w:sz w:val="22"/>
          <w:szCs w:val="22"/>
        </w:rPr>
        <w:t xml:space="preserve">A referral to social services had been made by the grandparent of the child fearing for the welfare of the child </w:t>
      </w:r>
      <w:r w:rsidR="0039212F" w:rsidRPr="00207560">
        <w:rPr>
          <w:rFonts w:eastAsia="Arial"/>
          <w:color w:val="000000" w:themeColor="text1"/>
          <w:sz w:val="22"/>
          <w:szCs w:val="22"/>
        </w:rPr>
        <w:t xml:space="preserve">so police had been called to carry out a premises search. </w:t>
      </w:r>
    </w:p>
    <w:p w14:paraId="296AD441" w14:textId="3278B213" w:rsidR="00FC08F5" w:rsidRPr="00207560" w:rsidRDefault="00FC08F5" w:rsidP="00FA41B4">
      <w:pPr>
        <w:ind w:right="237"/>
        <w:jc w:val="both"/>
        <w:rPr>
          <w:rFonts w:eastAsia="Arial"/>
          <w:color w:val="000000" w:themeColor="text1"/>
          <w:sz w:val="22"/>
          <w:szCs w:val="22"/>
        </w:rPr>
      </w:pPr>
      <w:r w:rsidRPr="00207560">
        <w:rPr>
          <w:rFonts w:eastAsia="Arial"/>
          <w:color w:val="000000" w:themeColor="text1"/>
          <w:sz w:val="22"/>
          <w:szCs w:val="22"/>
        </w:rPr>
        <w:t xml:space="preserve">Upon arrival to the property </w:t>
      </w:r>
      <w:r w:rsidR="003A0DD6" w:rsidRPr="00207560">
        <w:rPr>
          <w:rFonts w:eastAsia="Arial"/>
          <w:color w:val="000000" w:themeColor="text1"/>
          <w:sz w:val="22"/>
          <w:szCs w:val="22"/>
        </w:rPr>
        <w:t>there</w:t>
      </w:r>
      <w:r w:rsidR="0075798E" w:rsidRPr="00207560">
        <w:rPr>
          <w:rFonts w:eastAsia="Arial"/>
          <w:color w:val="000000" w:themeColor="text1"/>
          <w:sz w:val="22"/>
          <w:szCs w:val="22"/>
        </w:rPr>
        <w:t xml:space="preserve"> was rubbish outside the address and the curtains pulled on every window so I did not have much hope the inside would be any better. Upon gaining entry a full house search was conducted </w:t>
      </w:r>
      <w:r w:rsidR="003A0DD6" w:rsidRPr="00207560">
        <w:rPr>
          <w:rFonts w:eastAsia="Arial"/>
          <w:color w:val="000000" w:themeColor="text1"/>
          <w:sz w:val="22"/>
          <w:szCs w:val="22"/>
        </w:rPr>
        <w:t xml:space="preserve">and myself and the other officer found was a home not fit for </w:t>
      </w:r>
      <w:r w:rsidR="00163456" w:rsidRPr="00207560">
        <w:rPr>
          <w:rFonts w:eastAsia="Arial"/>
          <w:color w:val="000000" w:themeColor="text1"/>
          <w:sz w:val="22"/>
          <w:szCs w:val="22"/>
        </w:rPr>
        <w:t xml:space="preserve">a child to be residing in. Within the property there was thick grime and dirt in every room, flooding </w:t>
      </w:r>
      <w:r w:rsidR="002F57AF" w:rsidRPr="00207560">
        <w:rPr>
          <w:rFonts w:eastAsia="Arial"/>
          <w:color w:val="000000" w:themeColor="text1"/>
          <w:sz w:val="22"/>
          <w:szCs w:val="22"/>
        </w:rPr>
        <w:t>in the rear rooms of the property and within the three fridges consisted of rotten fruit</w:t>
      </w:r>
      <w:r w:rsidR="00B834F3" w:rsidRPr="00207560">
        <w:rPr>
          <w:rFonts w:eastAsia="Arial"/>
          <w:color w:val="000000" w:themeColor="text1"/>
          <w:sz w:val="22"/>
          <w:szCs w:val="22"/>
        </w:rPr>
        <w:t xml:space="preserve">, not appropriate for a child to eat, although there were tins of food in the cupboards, these were covered in grime and cobwebs. </w:t>
      </w:r>
    </w:p>
    <w:p w14:paraId="4E0C5B7B" w14:textId="77777777" w:rsidR="00B834F3" w:rsidRPr="00207560" w:rsidRDefault="00B834F3" w:rsidP="00FA41B4">
      <w:pPr>
        <w:ind w:right="237"/>
        <w:jc w:val="both"/>
        <w:rPr>
          <w:rFonts w:eastAsia="Arial"/>
          <w:color w:val="000000" w:themeColor="text1"/>
          <w:sz w:val="22"/>
          <w:szCs w:val="22"/>
        </w:rPr>
      </w:pPr>
    </w:p>
    <w:p w14:paraId="3775EB67" w14:textId="25EB3BAA" w:rsidR="00DB26B2" w:rsidRPr="00207560" w:rsidRDefault="001F5438" w:rsidP="00DB26B2">
      <w:pPr>
        <w:ind w:right="237"/>
        <w:jc w:val="both"/>
        <w:rPr>
          <w:rFonts w:eastAsia="Arial"/>
          <w:color w:val="000000" w:themeColor="text1"/>
          <w:sz w:val="22"/>
          <w:szCs w:val="22"/>
        </w:rPr>
      </w:pPr>
      <w:r w:rsidRPr="00207560">
        <w:rPr>
          <w:rFonts w:eastAsia="Arial"/>
          <w:color w:val="000000" w:themeColor="text1"/>
          <w:sz w:val="22"/>
          <w:szCs w:val="22"/>
        </w:rPr>
        <w:t xml:space="preserve">Upon entry into the child’s bedroom, we were faced with walls covered in black mould, a single mattress with </w:t>
      </w:r>
      <w:r w:rsidR="00867016" w:rsidRPr="00207560">
        <w:rPr>
          <w:rFonts w:eastAsia="Arial"/>
          <w:color w:val="000000" w:themeColor="text1"/>
          <w:sz w:val="22"/>
          <w:szCs w:val="22"/>
        </w:rPr>
        <w:t xml:space="preserve">no sheets and one dirty cover. There were multiple insects flying around the room with </w:t>
      </w:r>
      <w:r w:rsidR="00F220DA" w:rsidRPr="00207560">
        <w:rPr>
          <w:rFonts w:eastAsia="Arial"/>
          <w:color w:val="000000" w:themeColor="text1"/>
          <w:sz w:val="22"/>
          <w:szCs w:val="22"/>
        </w:rPr>
        <w:t>cigarette</w:t>
      </w:r>
      <w:r w:rsidR="00867016" w:rsidRPr="00207560">
        <w:rPr>
          <w:rFonts w:eastAsia="Arial"/>
          <w:color w:val="000000" w:themeColor="text1"/>
          <w:sz w:val="22"/>
          <w:szCs w:val="22"/>
        </w:rPr>
        <w:t xml:space="preserve"> butts stamped into the floor next to the child</w:t>
      </w:r>
      <w:r w:rsidR="00F220DA" w:rsidRPr="00207560">
        <w:rPr>
          <w:rFonts w:eastAsia="Arial"/>
          <w:color w:val="000000" w:themeColor="text1"/>
          <w:sz w:val="22"/>
          <w:szCs w:val="22"/>
        </w:rPr>
        <w:t>’</w:t>
      </w:r>
      <w:r w:rsidR="00867016" w:rsidRPr="00207560">
        <w:rPr>
          <w:rFonts w:eastAsia="Arial"/>
          <w:color w:val="000000" w:themeColor="text1"/>
          <w:sz w:val="22"/>
          <w:szCs w:val="22"/>
        </w:rPr>
        <w:t xml:space="preserve">s bed. </w:t>
      </w:r>
      <w:r w:rsidR="00F220DA" w:rsidRPr="00207560">
        <w:rPr>
          <w:rFonts w:eastAsia="Arial"/>
          <w:color w:val="000000" w:themeColor="text1"/>
          <w:sz w:val="22"/>
          <w:szCs w:val="22"/>
        </w:rPr>
        <w:t>Further to this the child did not have access to the wardrobe and multiple garments of clothing were covered in human faeces.</w:t>
      </w:r>
      <w:r w:rsidR="00B97BF3" w:rsidRPr="00207560">
        <w:rPr>
          <w:rFonts w:eastAsia="Arial"/>
          <w:color w:val="000000" w:themeColor="text1"/>
          <w:sz w:val="22"/>
          <w:szCs w:val="22"/>
        </w:rPr>
        <w:t xml:space="preserve"> Upon discovery I knew actions had to be taken immediately for the safety of the child</w:t>
      </w:r>
      <w:r w:rsidR="00F321A4" w:rsidRPr="00207560">
        <w:rPr>
          <w:rFonts w:eastAsia="Arial"/>
          <w:color w:val="000000" w:themeColor="text1"/>
          <w:sz w:val="22"/>
          <w:szCs w:val="22"/>
        </w:rPr>
        <w:t>.</w:t>
      </w:r>
      <w:r w:rsidR="00A6326F" w:rsidRPr="00207560">
        <w:rPr>
          <w:rFonts w:eastAsia="Arial"/>
          <w:color w:val="000000" w:themeColor="text1"/>
          <w:sz w:val="22"/>
          <w:szCs w:val="22"/>
        </w:rPr>
        <w:t xml:space="preserve"> This could be achieved by enacting certain legal powers. </w:t>
      </w:r>
      <w:r w:rsidR="00B97BF3" w:rsidRPr="00207560">
        <w:rPr>
          <w:rFonts w:eastAsia="Arial"/>
          <w:color w:val="000000" w:themeColor="text1"/>
          <w:sz w:val="22"/>
          <w:szCs w:val="22"/>
        </w:rPr>
        <w:t xml:space="preserve"> </w:t>
      </w:r>
    </w:p>
    <w:p w14:paraId="145F13A3" w14:textId="77777777" w:rsidR="00DB26B2" w:rsidRPr="00207560" w:rsidRDefault="00DB26B2" w:rsidP="00DB26B2">
      <w:pPr>
        <w:ind w:right="237"/>
        <w:jc w:val="both"/>
        <w:rPr>
          <w:rFonts w:eastAsia="Arial"/>
          <w:color w:val="000000" w:themeColor="text1"/>
          <w:sz w:val="22"/>
          <w:szCs w:val="22"/>
        </w:rPr>
      </w:pPr>
    </w:p>
    <w:p w14:paraId="026AC5B3" w14:textId="05DC1791" w:rsidR="00DB26B2" w:rsidRPr="00207560" w:rsidRDefault="00153F32" w:rsidP="00DB26B2">
      <w:pPr>
        <w:ind w:right="237"/>
        <w:jc w:val="both"/>
        <w:rPr>
          <w:color w:val="auto"/>
          <w:sz w:val="22"/>
          <w:szCs w:val="22"/>
        </w:rPr>
      </w:pPr>
      <w:r w:rsidRPr="00207560">
        <w:rPr>
          <w:color w:val="auto"/>
          <w:sz w:val="22"/>
          <w:szCs w:val="22"/>
          <w:shd w:val="clear" w:color="auto" w:fill="FFFFFF"/>
        </w:rPr>
        <w:t>Section 1(1) Children and Young Persons Act 1933 </w:t>
      </w:r>
      <w:r w:rsidR="0068323F" w:rsidRPr="00207560">
        <w:rPr>
          <w:color w:val="auto"/>
          <w:sz w:val="22"/>
          <w:szCs w:val="22"/>
          <w:shd w:val="clear" w:color="auto" w:fill="FFFFFF"/>
        </w:rPr>
        <w:t xml:space="preserve">which has been recently modernised in 2015 by Part 5 Section 66 of the Serious Crime Act 2015 dictates that </w:t>
      </w:r>
      <w:r w:rsidR="003235EA" w:rsidRPr="00207560">
        <w:rPr>
          <w:color w:val="auto"/>
          <w:sz w:val="22"/>
          <w:szCs w:val="22"/>
        </w:rPr>
        <w:t>a person who has attained the age of sixteen years; who has responsibility for any child or young person under that age;</w:t>
      </w:r>
      <w:r w:rsidR="00DB26B2" w:rsidRPr="00207560">
        <w:rPr>
          <w:color w:val="auto"/>
          <w:sz w:val="22"/>
          <w:szCs w:val="22"/>
        </w:rPr>
        <w:t xml:space="preserve"> assaults, ill-treats (whether physically or otherwise), neglects, abandons or exposes him, or causes or procures him to be assaulted, ill-treated (whether physically or otherwise), neglected, abandoned, or exposed;</w:t>
      </w:r>
      <w:r w:rsidR="00DB26B2" w:rsidRPr="00207560">
        <w:rPr>
          <w:rFonts w:eastAsia="Arial"/>
          <w:color w:val="auto"/>
          <w:sz w:val="22"/>
          <w:szCs w:val="22"/>
        </w:rPr>
        <w:t xml:space="preserve"> </w:t>
      </w:r>
      <w:r w:rsidR="00DB26B2" w:rsidRPr="00207560">
        <w:rPr>
          <w:color w:val="auto"/>
          <w:sz w:val="22"/>
          <w:szCs w:val="22"/>
        </w:rPr>
        <w:t>in a manner likely to cause him unnecessary suffering or injury to health (whether the suffering or injury is of a physical or a psychological nature)</w:t>
      </w:r>
      <w:r w:rsidR="0087541F" w:rsidRPr="00207560">
        <w:rPr>
          <w:color w:val="auto"/>
          <w:sz w:val="22"/>
          <w:szCs w:val="22"/>
        </w:rPr>
        <w:t>. (CPS,2022). By wording the offence as such it gives the judiciary</w:t>
      </w:r>
      <w:r w:rsidR="009153B8" w:rsidRPr="00207560">
        <w:rPr>
          <w:color w:val="auto"/>
          <w:sz w:val="22"/>
          <w:szCs w:val="22"/>
        </w:rPr>
        <w:t xml:space="preserve"> a variety of conduct</w:t>
      </w:r>
      <w:r w:rsidR="00203049" w:rsidRPr="00207560">
        <w:rPr>
          <w:color w:val="auto"/>
          <w:sz w:val="22"/>
          <w:szCs w:val="22"/>
        </w:rPr>
        <w:t xml:space="preserve"> to either collectively or separately </w:t>
      </w:r>
      <w:r w:rsidR="003264B0" w:rsidRPr="00207560">
        <w:rPr>
          <w:color w:val="auto"/>
          <w:sz w:val="22"/>
          <w:szCs w:val="22"/>
        </w:rPr>
        <w:t xml:space="preserve">sentence for </w:t>
      </w:r>
      <w:r w:rsidR="00A53C56" w:rsidRPr="00207560">
        <w:rPr>
          <w:color w:val="auto"/>
          <w:sz w:val="22"/>
          <w:szCs w:val="22"/>
        </w:rPr>
        <w:t xml:space="preserve">child neglect. </w:t>
      </w:r>
    </w:p>
    <w:p w14:paraId="1CADE440" w14:textId="77777777" w:rsidR="00A6326F" w:rsidRPr="00207560" w:rsidRDefault="00A6326F" w:rsidP="00DB26B2">
      <w:pPr>
        <w:ind w:right="237"/>
        <w:jc w:val="both"/>
        <w:rPr>
          <w:color w:val="auto"/>
          <w:sz w:val="22"/>
          <w:szCs w:val="22"/>
        </w:rPr>
      </w:pPr>
    </w:p>
    <w:p w14:paraId="31E445B5" w14:textId="5C31FAED" w:rsidR="00F35384" w:rsidRPr="00207560" w:rsidRDefault="002E590F" w:rsidP="00DB26B2">
      <w:pPr>
        <w:ind w:right="237"/>
        <w:jc w:val="both"/>
        <w:rPr>
          <w:color w:val="auto"/>
          <w:sz w:val="22"/>
          <w:szCs w:val="22"/>
        </w:rPr>
      </w:pPr>
      <w:r w:rsidRPr="00207560">
        <w:rPr>
          <w:color w:val="auto"/>
          <w:sz w:val="22"/>
          <w:szCs w:val="22"/>
        </w:rPr>
        <w:t>For a case like this that looks at sensitive topic</w:t>
      </w:r>
      <w:r w:rsidR="00BE4BEC" w:rsidRPr="00207560">
        <w:rPr>
          <w:color w:val="auto"/>
          <w:sz w:val="22"/>
          <w:szCs w:val="22"/>
        </w:rPr>
        <w:t>s</w:t>
      </w:r>
      <w:r w:rsidRPr="00207560">
        <w:rPr>
          <w:color w:val="auto"/>
          <w:sz w:val="22"/>
          <w:szCs w:val="22"/>
        </w:rPr>
        <w:t xml:space="preserve"> like the neglect of a child there is a police </w:t>
      </w:r>
      <w:r w:rsidR="009817DC" w:rsidRPr="00207560">
        <w:rPr>
          <w:color w:val="auto"/>
          <w:sz w:val="22"/>
          <w:szCs w:val="22"/>
        </w:rPr>
        <w:t xml:space="preserve">protection </w:t>
      </w:r>
      <w:r w:rsidRPr="00207560">
        <w:rPr>
          <w:color w:val="auto"/>
          <w:sz w:val="22"/>
          <w:szCs w:val="22"/>
        </w:rPr>
        <w:t xml:space="preserve">power available </w:t>
      </w:r>
      <w:r w:rsidR="00F35384" w:rsidRPr="00207560">
        <w:rPr>
          <w:color w:val="auto"/>
          <w:sz w:val="22"/>
          <w:szCs w:val="22"/>
        </w:rPr>
        <w:t xml:space="preserve">for officers that </w:t>
      </w:r>
      <w:r w:rsidR="009817DC" w:rsidRPr="00207560">
        <w:rPr>
          <w:color w:val="auto"/>
          <w:sz w:val="22"/>
          <w:szCs w:val="22"/>
        </w:rPr>
        <w:t xml:space="preserve">allows </w:t>
      </w:r>
      <w:r w:rsidR="00F35384" w:rsidRPr="00207560">
        <w:rPr>
          <w:color w:val="auto"/>
          <w:sz w:val="22"/>
          <w:szCs w:val="22"/>
        </w:rPr>
        <w:t>officer</w:t>
      </w:r>
      <w:r w:rsidR="009817DC" w:rsidRPr="00207560">
        <w:rPr>
          <w:color w:val="auto"/>
          <w:sz w:val="22"/>
          <w:szCs w:val="22"/>
        </w:rPr>
        <w:t>s</w:t>
      </w:r>
      <w:r w:rsidR="00F35384" w:rsidRPr="00207560">
        <w:rPr>
          <w:color w:val="auto"/>
          <w:sz w:val="22"/>
          <w:szCs w:val="22"/>
        </w:rPr>
        <w:t xml:space="preserve"> to extract </w:t>
      </w:r>
      <w:r w:rsidR="00BE4BEC" w:rsidRPr="00207560">
        <w:rPr>
          <w:color w:val="auto"/>
          <w:sz w:val="22"/>
          <w:szCs w:val="22"/>
        </w:rPr>
        <w:t>children or</w:t>
      </w:r>
      <w:r w:rsidR="00F35384" w:rsidRPr="00207560">
        <w:rPr>
          <w:color w:val="auto"/>
          <w:sz w:val="22"/>
          <w:szCs w:val="22"/>
        </w:rPr>
        <w:t xml:space="preserve"> child from </w:t>
      </w:r>
      <w:r w:rsidR="00BE4BEC" w:rsidRPr="00207560">
        <w:rPr>
          <w:color w:val="auto"/>
          <w:sz w:val="22"/>
          <w:szCs w:val="22"/>
        </w:rPr>
        <w:t>a particular</w:t>
      </w:r>
      <w:r w:rsidR="00F35384" w:rsidRPr="00207560">
        <w:rPr>
          <w:color w:val="auto"/>
          <w:sz w:val="22"/>
          <w:szCs w:val="22"/>
        </w:rPr>
        <w:t xml:space="preserve"> address of neglect if circumstances allow</w:t>
      </w:r>
      <w:r w:rsidR="00E9190A" w:rsidRPr="00207560">
        <w:rPr>
          <w:color w:val="auto"/>
          <w:spacing w:val="4"/>
          <w:sz w:val="22"/>
          <w:szCs w:val="22"/>
          <w:shd w:val="clear" w:color="auto" w:fill="FFFFFF"/>
        </w:rPr>
        <w:t>.</w:t>
      </w:r>
      <w:r w:rsidR="00A42401" w:rsidRPr="00207560">
        <w:rPr>
          <w:color w:val="auto"/>
          <w:spacing w:val="4"/>
          <w:sz w:val="22"/>
          <w:szCs w:val="22"/>
          <w:shd w:val="clear" w:color="auto" w:fill="FFFFFF"/>
        </w:rPr>
        <w:t xml:space="preserve"> </w:t>
      </w:r>
      <w:r w:rsidR="00A5063A" w:rsidRPr="00207560">
        <w:rPr>
          <w:color w:val="auto"/>
          <w:sz w:val="22"/>
          <w:szCs w:val="22"/>
        </w:rPr>
        <w:t>The polic</w:t>
      </w:r>
      <w:r w:rsidR="00716A2B" w:rsidRPr="00207560">
        <w:rPr>
          <w:color w:val="auto"/>
          <w:sz w:val="22"/>
          <w:szCs w:val="22"/>
        </w:rPr>
        <w:t xml:space="preserve">e have powers of protection </w:t>
      </w:r>
      <w:r w:rsidR="00A5063A" w:rsidRPr="00207560">
        <w:rPr>
          <w:color w:val="auto"/>
          <w:sz w:val="22"/>
          <w:szCs w:val="22"/>
        </w:rPr>
        <w:t xml:space="preserve">to remove a child to a place of safety, where they have reasonable grounds to believe that </w:t>
      </w:r>
      <w:r w:rsidR="00A5063A" w:rsidRPr="00207560">
        <w:rPr>
          <w:color w:val="auto"/>
          <w:sz w:val="22"/>
          <w:szCs w:val="22"/>
        </w:rPr>
        <w:lastRenderedPageBreak/>
        <w:t>he/she is at risk of significant harm under </w:t>
      </w:r>
      <w:hyperlink r:id="rId5" w:history="1">
        <w:r w:rsidR="00A5063A" w:rsidRPr="00207560">
          <w:rPr>
            <w:rStyle w:val="Hyperlink"/>
            <w:color w:val="auto"/>
            <w:sz w:val="22"/>
            <w:szCs w:val="22"/>
            <w:u w:val="none"/>
          </w:rPr>
          <w:t>s46 of the Children Act 1989</w:t>
        </w:r>
      </w:hyperlink>
      <w:r w:rsidR="00DB5435" w:rsidRPr="00207560">
        <w:rPr>
          <w:color w:val="auto"/>
          <w:sz w:val="22"/>
          <w:szCs w:val="22"/>
        </w:rPr>
        <w:t>. (Safeguarding</w:t>
      </w:r>
      <w:r w:rsidR="00380743" w:rsidRPr="00207560">
        <w:rPr>
          <w:color w:val="auto"/>
          <w:sz w:val="22"/>
          <w:szCs w:val="22"/>
        </w:rPr>
        <w:t>, 2024</w:t>
      </w:r>
      <w:r w:rsidR="003A467A" w:rsidRPr="00207560">
        <w:rPr>
          <w:color w:val="auto"/>
          <w:sz w:val="22"/>
          <w:szCs w:val="22"/>
        </w:rPr>
        <w:t>). Most</w:t>
      </w:r>
      <w:r w:rsidR="00FF64C5" w:rsidRPr="00207560">
        <w:rPr>
          <w:color w:val="auto"/>
          <w:sz w:val="22"/>
          <w:szCs w:val="22"/>
        </w:rPr>
        <w:t xml:space="preserve"> </w:t>
      </w:r>
      <w:r w:rsidR="00D52DD7" w:rsidRPr="00207560">
        <w:rPr>
          <w:color w:val="auto"/>
          <w:sz w:val="22"/>
          <w:szCs w:val="22"/>
        </w:rPr>
        <w:t xml:space="preserve">child protection orders come from the court </w:t>
      </w:r>
      <w:r w:rsidR="003518EE" w:rsidRPr="00207560">
        <w:rPr>
          <w:color w:val="auto"/>
          <w:sz w:val="22"/>
          <w:szCs w:val="22"/>
        </w:rPr>
        <w:t>system;</w:t>
      </w:r>
      <w:r w:rsidR="004A55CC" w:rsidRPr="00207560">
        <w:rPr>
          <w:color w:val="auto"/>
          <w:sz w:val="22"/>
          <w:szCs w:val="22"/>
        </w:rPr>
        <w:t xml:space="preserve"> </w:t>
      </w:r>
      <w:r w:rsidR="005D5A8A" w:rsidRPr="00207560">
        <w:rPr>
          <w:color w:val="auto"/>
          <w:sz w:val="22"/>
          <w:szCs w:val="22"/>
        </w:rPr>
        <w:t>however,</w:t>
      </w:r>
      <w:r w:rsidR="00D52DD7" w:rsidRPr="00207560">
        <w:rPr>
          <w:color w:val="auto"/>
          <w:sz w:val="22"/>
          <w:szCs w:val="22"/>
        </w:rPr>
        <w:t xml:space="preserve"> </w:t>
      </w:r>
      <w:r w:rsidR="00F04F0A" w:rsidRPr="00207560">
        <w:rPr>
          <w:color w:val="auto"/>
          <w:sz w:val="22"/>
          <w:szCs w:val="22"/>
        </w:rPr>
        <w:t>this powe</w:t>
      </w:r>
      <w:r w:rsidR="00996FB3" w:rsidRPr="00207560">
        <w:rPr>
          <w:color w:val="auto"/>
          <w:sz w:val="22"/>
          <w:szCs w:val="22"/>
        </w:rPr>
        <w:t>r</w:t>
      </w:r>
      <w:r w:rsidR="00F04F0A" w:rsidRPr="00207560">
        <w:rPr>
          <w:color w:val="auto"/>
          <w:sz w:val="22"/>
          <w:szCs w:val="22"/>
        </w:rPr>
        <w:t xml:space="preserve"> is only to be used in emergency situations</w:t>
      </w:r>
      <w:r w:rsidR="008173C4" w:rsidRPr="00207560">
        <w:rPr>
          <w:color w:val="auto"/>
          <w:sz w:val="22"/>
          <w:szCs w:val="22"/>
        </w:rPr>
        <w:t xml:space="preserve"> involving both the police and social services where immediate action can be take</w:t>
      </w:r>
      <w:r w:rsidR="00996FB3" w:rsidRPr="00207560">
        <w:rPr>
          <w:color w:val="auto"/>
          <w:sz w:val="22"/>
          <w:szCs w:val="22"/>
        </w:rPr>
        <w:t>n</w:t>
      </w:r>
      <w:r w:rsidR="00F04F0A" w:rsidRPr="00207560">
        <w:rPr>
          <w:color w:val="auto"/>
          <w:sz w:val="22"/>
          <w:szCs w:val="22"/>
        </w:rPr>
        <w:t xml:space="preserve"> to protect the child </w:t>
      </w:r>
      <w:r w:rsidR="00C244B9" w:rsidRPr="00207560">
        <w:rPr>
          <w:color w:val="auto"/>
          <w:sz w:val="22"/>
          <w:szCs w:val="22"/>
        </w:rPr>
        <w:t>if there is a belie</w:t>
      </w:r>
      <w:r w:rsidR="0077573B">
        <w:rPr>
          <w:color w:val="auto"/>
          <w:sz w:val="22"/>
          <w:szCs w:val="22"/>
        </w:rPr>
        <w:t>f</w:t>
      </w:r>
      <w:r w:rsidR="004A55CC" w:rsidRPr="00207560">
        <w:rPr>
          <w:color w:val="auto"/>
          <w:sz w:val="22"/>
          <w:szCs w:val="22"/>
        </w:rPr>
        <w:t xml:space="preserve"> by both services</w:t>
      </w:r>
      <w:r w:rsidR="003E53F9" w:rsidRPr="00207560">
        <w:rPr>
          <w:color w:val="auto"/>
          <w:sz w:val="22"/>
          <w:szCs w:val="22"/>
        </w:rPr>
        <w:t xml:space="preserve"> that</w:t>
      </w:r>
      <w:r w:rsidR="00C244B9" w:rsidRPr="00207560">
        <w:rPr>
          <w:color w:val="auto"/>
          <w:sz w:val="22"/>
          <w:szCs w:val="22"/>
        </w:rPr>
        <w:t xml:space="preserve"> a child</w:t>
      </w:r>
      <w:r w:rsidR="00C84AE5" w:rsidRPr="00207560">
        <w:rPr>
          <w:color w:val="auto"/>
          <w:sz w:val="22"/>
          <w:szCs w:val="22"/>
        </w:rPr>
        <w:t xml:space="preserve"> is at risk of significant harm or neglect. </w:t>
      </w:r>
    </w:p>
    <w:p w14:paraId="28A6C5E5" w14:textId="77777777" w:rsidR="003518EE" w:rsidRPr="00207560" w:rsidRDefault="003518EE" w:rsidP="00DB26B2">
      <w:pPr>
        <w:ind w:right="237"/>
        <w:jc w:val="both"/>
        <w:rPr>
          <w:color w:val="auto"/>
          <w:sz w:val="22"/>
          <w:szCs w:val="22"/>
        </w:rPr>
      </w:pPr>
    </w:p>
    <w:p w14:paraId="70ECE311" w14:textId="68178FB5" w:rsidR="003518EE" w:rsidRPr="00207560" w:rsidRDefault="003518EE" w:rsidP="00DB26B2">
      <w:pPr>
        <w:ind w:right="237"/>
        <w:jc w:val="both"/>
        <w:rPr>
          <w:color w:val="auto"/>
          <w:sz w:val="22"/>
          <w:szCs w:val="22"/>
        </w:rPr>
      </w:pPr>
      <w:r w:rsidRPr="00207560">
        <w:rPr>
          <w:color w:val="auto"/>
          <w:sz w:val="22"/>
          <w:szCs w:val="22"/>
        </w:rPr>
        <w:t xml:space="preserve">When evaluating this </w:t>
      </w:r>
      <w:r w:rsidR="00014E3A" w:rsidRPr="00207560">
        <w:rPr>
          <w:color w:val="auto"/>
          <w:sz w:val="22"/>
          <w:szCs w:val="22"/>
        </w:rPr>
        <w:t>power,</w:t>
      </w:r>
      <w:r w:rsidRPr="00207560">
        <w:rPr>
          <w:color w:val="auto"/>
          <w:sz w:val="22"/>
          <w:szCs w:val="22"/>
        </w:rPr>
        <w:t xml:space="preserve"> </w:t>
      </w:r>
      <w:r w:rsidR="00954112" w:rsidRPr="00207560">
        <w:rPr>
          <w:color w:val="auto"/>
          <w:sz w:val="22"/>
          <w:szCs w:val="22"/>
        </w:rPr>
        <w:t>it is clear to see the good and the bad sides of it. But the sole aim</w:t>
      </w:r>
      <w:r w:rsidR="005D0F0E" w:rsidRPr="00207560">
        <w:rPr>
          <w:color w:val="auto"/>
          <w:sz w:val="22"/>
          <w:szCs w:val="22"/>
        </w:rPr>
        <w:t xml:space="preserve"> is</w:t>
      </w:r>
      <w:r w:rsidR="00954112" w:rsidRPr="00207560">
        <w:rPr>
          <w:color w:val="auto"/>
          <w:sz w:val="22"/>
          <w:szCs w:val="22"/>
        </w:rPr>
        <w:t xml:space="preserve"> t</w:t>
      </w:r>
      <w:r w:rsidR="005D0F0E" w:rsidRPr="00207560">
        <w:rPr>
          <w:color w:val="auto"/>
          <w:sz w:val="22"/>
          <w:szCs w:val="22"/>
        </w:rPr>
        <w:t xml:space="preserve">he protection of the child in </w:t>
      </w:r>
      <w:r w:rsidR="00B573BA" w:rsidRPr="00207560">
        <w:rPr>
          <w:color w:val="auto"/>
          <w:sz w:val="22"/>
          <w:szCs w:val="22"/>
        </w:rPr>
        <w:t>harm’s</w:t>
      </w:r>
      <w:r w:rsidR="005D0F0E" w:rsidRPr="00207560">
        <w:rPr>
          <w:color w:val="auto"/>
          <w:sz w:val="22"/>
          <w:szCs w:val="22"/>
        </w:rPr>
        <w:t xml:space="preserve"> way</w:t>
      </w:r>
      <w:r w:rsidR="00954112" w:rsidRPr="00207560">
        <w:rPr>
          <w:color w:val="auto"/>
          <w:sz w:val="22"/>
          <w:szCs w:val="22"/>
        </w:rPr>
        <w:t xml:space="preserve">. </w:t>
      </w:r>
      <w:r w:rsidR="000B26DB" w:rsidRPr="00207560">
        <w:rPr>
          <w:color w:val="auto"/>
          <w:sz w:val="22"/>
          <w:szCs w:val="22"/>
        </w:rPr>
        <w:t xml:space="preserve">The process of using the powers work in practice for the police but it generally takes time, firstly concerns </w:t>
      </w:r>
      <w:r w:rsidR="00014E3A" w:rsidRPr="00207560">
        <w:rPr>
          <w:color w:val="auto"/>
          <w:sz w:val="22"/>
          <w:szCs w:val="22"/>
        </w:rPr>
        <w:t>must</w:t>
      </w:r>
      <w:r w:rsidR="000B26DB" w:rsidRPr="00207560">
        <w:rPr>
          <w:color w:val="auto"/>
          <w:sz w:val="22"/>
          <w:szCs w:val="22"/>
        </w:rPr>
        <w:t xml:space="preserve"> be raised to </w:t>
      </w:r>
      <w:r w:rsidR="00A3593A" w:rsidRPr="00207560">
        <w:rPr>
          <w:color w:val="auto"/>
          <w:sz w:val="22"/>
          <w:szCs w:val="22"/>
        </w:rPr>
        <w:t>people in the workplace involving the child</w:t>
      </w:r>
      <w:r w:rsidR="004C46BC" w:rsidRPr="00207560">
        <w:rPr>
          <w:color w:val="auto"/>
          <w:sz w:val="22"/>
          <w:szCs w:val="22"/>
        </w:rPr>
        <w:t xml:space="preserve"> </w:t>
      </w:r>
      <w:r w:rsidR="00014E3A" w:rsidRPr="00207560">
        <w:rPr>
          <w:color w:val="auto"/>
          <w:sz w:val="22"/>
          <w:szCs w:val="22"/>
        </w:rPr>
        <w:t xml:space="preserve">let’s </w:t>
      </w:r>
      <w:r w:rsidR="00A44BAB" w:rsidRPr="00207560">
        <w:rPr>
          <w:color w:val="auto"/>
          <w:sz w:val="22"/>
          <w:szCs w:val="22"/>
        </w:rPr>
        <w:t xml:space="preserve">say a healthcare professional or maybe a teacher </w:t>
      </w:r>
      <w:r w:rsidR="00014E3A" w:rsidRPr="00207560">
        <w:rPr>
          <w:color w:val="auto"/>
          <w:sz w:val="22"/>
          <w:szCs w:val="22"/>
        </w:rPr>
        <w:t>but, in my instance,</w:t>
      </w:r>
      <w:r w:rsidR="00A44BAB" w:rsidRPr="00207560">
        <w:rPr>
          <w:color w:val="auto"/>
          <w:sz w:val="22"/>
          <w:szCs w:val="22"/>
        </w:rPr>
        <w:t xml:space="preserve"> it was the </w:t>
      </w:r>
      <w:r w:rsidR="00014E3A" w:rsidRPr="00207560">
        <w:rPr>
          <w:color w:val="auto"/>
          <w:sz w:val="22"/>
          <w:szCs w:val="22"/>
        </w:rPr>
        <w:t>child’s</w:t>
      </w:r>
      <w:r w:rsidR="00A44BAB" w:rsidRPr="00207560">
        <w:rPr>
          <w:color w:val="auto"/>
          <w:sz w:val="22"/>
          <w:szCs w:val="22"/>
        </w:rPr>
        <w:t xml:space="preserve"> grandparent. </w:t>
      </w:r>
      <w:r w:rsidR="001B6ACE" w:rsidRPr="00207560">
        <w:rPr>
          <w:color w:val="auto"/>
          <w:sz w:val="22"/>
          <w:szCs w:val="22"/>
        </w:rPr>
        <w:t xml:space="preserve">Secondly </w:t>
      </w:r>
      <w:r w:rsidR="00014E3A" w:rsidRPr="00207560">
        <w:rPr>
          <w:color w:val="auto"/>
          <w:sz w:val="22"/>
          <w:szCs w:val="22"/>
        </w:rPr>
        <w:t>the</w:t>
      </w:r>
      <w:r w:rsidR="005A22AE" w:rsidRPr="00207560">
        <w:rPr>
          <w:color w:val="auto"/>
          <w:sz w:val="22"/>
          <w:szCs w:val="22"/>
        </w:rPr>
        <w:t xml:space="preserve">re </w:t>
      </w:r>
      <w:r w:rsidR="00014E3A" w:rsidRPr="00207560">
        <w:rPr>
          <w:color w:val="auto"/>
          <w:sz w:val="22"/>
          <w:szCs w:val="22"/>
        </w:rPr>
        <w:t>must</w:t>
      </w:r>
      <w:r w:rsidR="001B6ACE" w:rsidRPr="00207560">
        <w:rPr>
          <w:color w:val="auto"/>
          <w:sz w:val="22"/>
          <w:szCs w:val="22"/>
        </w:rPr>
        <w:t xml:space="preserve"> be a home visit and an assessment of risk passed by both the social services and attending officer. </w:t>
      </w:r>
      <w:r w:rsidR="0088620B" w:rsidRPr="00207560">
        <w:rPr>
          <w:color w:val="auto"/>
          <w:sz w:val="22"/>
          <w:szCs w:val="22"/>
        </w:rPr>
        <w:t>And if there is a need</w:t>
      </w:r>
      <w:r w:rsidR="00AE6E1D" w:rsidRPr="00207560">
        <w:rPr>
          <w:color w:val="auto"/>
          <w:sz w:val="22"/>
          <w:szCs w:val="22"/>
        </w:rPr>
        <w:t xml:space="preserve"> to</w:t>
      </w:r>
      <w:r w:rsidR="0088620B" w:rsidRPr="00207560">
        <w:rPr>
          <w:color w:val="auto"/>
          <w:sz w:val="22"/>
          <w:szCs w:val="22"/>
        </w:rPr>
        <w:t xml:space="preserve"> remove the child due to concerns</w:t>
      </w:r>
      <w:r w:rsidR="005A22AE" w:rsidRPr="00207560">
        <w:rPr>
          <w:color w:val="auto"/>
          <w:sz w:val="22"/>
          <w:szCs w:val="22"/>
        </w:rPr>
        <w:t>,</w:t>
      </w:r>
      <w:r w:rsidR="0088620B" w:rsidRPr="00207560">
        <w:rPr>
          <w:color w:val="auto"/>
          <w:sz w:val="22"/>
          <w:szCs w:val="22"/>
        </w:rPr>
        <w:t xml:space="preserve"> immediate action can be taken</w:t>
      </w:r>
      <w:r w:rsidR="00256033" w:rsidRPr="00207560">
        <w:rPr>
          <w:color w:val="auto"/>
          <w:sz w:val="22"/>
          <w:szCs w:val="22"/>
        </w:rPr>
        <w:t xml:space="preserve"> whereby the</w:t>
      </w:r>
      <w:r w:rsidR="00037166" w:rsidRPr="00207560">
        <w:rPr>
          <w:color w:val="auto"/>
          <w:sz w:val="22"/>
          <w:szCs w:val="22"/>
        </w:rPr>
        <w:t xml:space="preserve"> child is to be taken to a place of safety, in my instance again at the address of the grandparents. </w:t>
      </w:r>
      <w:r w:rsidR="00786F9A" w:rsidRPr="00207560">
        <w:rPr>
          <w:color w:val="auto"/>
          <w:sz w:val="22"/>
          <w:szCs w:val="22"/>
        </w:rPr>
        <w:t xml:space="preserve">Court will follow but that is </w:t>
      </w:r>
      <w:r w:rsidR="005A22AE" w:rsidRPr="00207560">
        <w:rPr>
          <w:color w:val="auto"/>
          <w:sz w:val="22"/>
          <w:szCs w:val="22"/>
        </w:rPr>
        <w:t>generally</w:t>
      </w:r>
      <w:r w:rsidR="00786F9A" w:rsidRPr="00207560">
        <w:rPr>
          <w:color w:val="auto"/>
          <w:sz w:val="22"/>
          <w:szCs w:val="22"/>
        </w:rPr>
        <w:t xml:space="preserve"> days afterwards</w:t>
      </w:r>
      <w:r w:rsidR="00DD4EB8" w:rsidRPr="00207560">
        <w:rPr>
          <w:color w:val="auto"/>
          <w:sz w:val="22"/>
          <w:szCs w:val="22"/>
        </w:rPr>
        <w:t xml:space="preserve"> due to legal process</w:t>
      </w:r>
      <w:r w:rsidR="00256033" w:rsidRPr="00207560">
        <w:rPr>
          <w:color w:val="auto"/>
          <w:sz w:val="22"/>
          <w:szCs w:val="22"/>
        </w:rPr>
        <w:t>es</w:t>
      </w:r>
      <w:r w:rsidR="00786F9A" w:rsidRPr="00207560">
        <w:rPr>
          <w:color w:val="auto"/>
          <w:sz w:val="22"/>
          <w:szCs w:val="22"/>
        </w:rPr>
        <w:t xml:space="preserve">. </w:t>
      </w:r>
      <w:r w:rsidR="00DD4EB8" w:rsidRPr="00207560">
        <w:rPr>
          <w:color w:val="auto"/>
          <w:sz w:val="22"/>
          <w:szCs w:val="22"/>
        </w:rPr>
        <w:t>So,</w:t>
      </w:r>
      <w:r w:rsidR="00786F9A" w:rsidRPr="00207560">
        <w:rPr>
          <w:color w:val="auto"/>
          <w:sz w:val="22"/>
          <w:szCs w:val="22"/>
        </w:rPr>
        <w:t xml:space="preserve"> the power in theory does work effectively</w:t>
      </w:r>
      <w:r w:rsidR="00DD4EB8" w:rsidRPr="00207560">
        <w:rPr>
          <w:color w:val="auto"/>
          <w:sz w:val="22"/>
          <w:szCs w:val="22"/>
        </w:rPr>
        <w:t xml:space="preserve"> for police officers to use</w:t>
      </w:r>
      <w:r w:rsidR="00786F9A" w:rsidRPr="00207560">
        <w:rPr>
          <w:color w:val="auto"/>
          <w:sz w:val="22"/>
          <w:szCs w:val="22"/>
        </w:rPr>
        <w:t xml:space="preserve"> </w:t>
      </w:r>
      <w:r w:rsidR="008D7167" w:rsidRPr="00207560">
        <w:rPr>
          <w:color w:val="auto"/>
          <w:sz w:val="22"/>
          <w:szCs w:val="22"/>
        </w:rPr>
        <w:t xml:space="preserve">but generally needs time for all authorities to </w:t>
      </w:r>
      <w:r w:rsidR="005D5A8A" w:rsidRPr="00207560">
        <w:rPr>
          <w:color w:val="auto"/>
          <w:sz w:val="22"/>
          <w:szCs w:val="22"/>
        </w:rPr>
        <w:t>act</w:t>
      </w:r>
      <w:r w:rsidR="008D7167" w:rsidRPr="00207560">
        <w:rPr>
          <w:color w:val="auto"/>
          <w:sz w:val="22"/>
          <w:szCs w:val="22"/>
        </w:rPr>
        <w:t xml:space="preserve"> </w:t>
      </w:r>
      <w:r w:rsidR="000F7E90" w:rsidRPr="00207560">
        <w:rPr>
          <w:color w:val="auto"/>
          <w:sz w:val="22"/>
          <w:szCs w:val="22"/>
        </w:rPr>
        <w:t xml:space="preserve">and that </w:t>
      </w:r>
      <w:r w:rsidR="00DA795F" w:rsidRPr="00207560">
        <w:rPr>
          <w:color w:val="auto"/>
          <w:sz w:val="22"/>
          <w:szCs w:val="22"/>
        </w:rPr>
        <w:t>could</w:t>
      </w:r>
      <w:r w:rsidR="000F7E90" w:rsidRPr="00207560">
        <w:rPr>
          <w:color w:val="auto"/>
          <w:sz w:val="22"/>
          <w:szCs w:val="22"/>
        </w:rPr>
        <w:t xml:space="preserve"> be seen as a </w:t>
      </w:r>
      <w:r w:rsidR="004C46BC" w:rsidRPr="00207560">
        <w:rPr>
          <w:color w:val="auto"/>
          <w:sz w:val="22"/>
          <w:szCs w:val="22"/>
        </w:rPr>
        <w:t>negative</w:t>
      </w:r>
      <w:r w:rsidR="00451C85" w:rsidRPr="00207560">
        <w:rPr>
          <w:color w:val="auto"/>
          <w:sz w:val="22"/>
          <w:szCs w:val="22"/>
        </w:rPr>
        <w:t xml:space="preserve"> factor as the child could potentially be kept in danger </w:t>
      </w:r>
      <w:r w:rsidR="00767FF5" w:rsidRPr="00207560">
        <w:rPr>
          <w:color w:val="auto"/>
          <w:sz w:val="22"/>
          <w:szCs w:val="22"/>
        </w:rPr>
        <w:t>as decisions are made by the parties involved</w:t>
      </w:r>
      <w:r w:rsidR="00D441C8" w:rsidRPr="00207560">
        <w:rPr>
          <w:color w:val="auto"/>
          <w:sz w:val="22"/>
          <w:szCs w:val="22"/>
        </w:rPr>
        <w:t xml:space="preserve">, although these decisions must be made with haste. </w:t>
      </w:r>
      <w:r w:rsidR="00DC700B" w:rsidRPr="00207560">
        <w:rPr>
          <w:color w:val="auto"/>
          <w:sz w:val="22"/>
          <w:szCs w:val="22"/>
        </w:rPr>
        <w:t>Although this power does work to protect children there are difficulties involved with it</w:t>
      </w:r>
      <w:r w:rsidR="00C76244" w:rsidRPr="00207560">
        <w:rPr>
          <w:color w:val="auto"/>
          <w:sz w:val="22"/>
          <w:szCs w:val="22"/>
        </w:rPr>
        <w:t xml:space="preserve">; the rights of the parents </w:t>
      </w:r>
      <w:r w:rsidR="00E74D53" w:rsidRPr="00207560">
        <w:rPr>
          <w:color w:val="auto"/>
          <w:sz w:val="22"/>
          <w:szCs w:val="22"/>
        </w:rPr>
        <w:t>must</w:t>
      </w:r>
      <w:r w:rsidR="00C76244" w:rsidRPr="00207560">
        <w:rPr>
          <w:color w:val="auto"/>
          <w:sz w:val="22"/>
          <w:szCs w:val="22"/>
        </w:rPr>
        <w:t xml:space="preserve"> be balanced when making decisions involving their children</w:t>
      </w:r>
      <w:r w:rsidR="00390021" w:rsidRPr="00207560">
        <w:rPr>
          <w:color w:val="auto"/>
          <w:sz w:val="22"/>
          <w:szCs w:val="22"/>
        </w:rPr>
        <w:t>, as the</w:t>
      </w:r>
      <w:r w:rsidR="00E210D0">
        <w:rPr>
          <w:color w:val="auto"/>
          <w:sz w:val="22"/>
          <w:szCs w:val="22"/>
        </w:rPr>
        <w:t>y</w:t>
      </w:r>
      <w:r w:rsidR="00390021" w:rsidRPr="00207560">
        <w:rPr>
          <w:color w:val="auto"/>
          <w:sz w:val="22"/>
          <w:szCs w:val="22"/>
        </w:rPr>
        <w:t xml:space="preserve"> are</w:t>
      </w:r>
      <w:r w:rsidR="00FB5831">
        <w:rPr>
          <w:color w:val="auto"/>
          <w:sz w:val="22"/>
          <w:szCs w:val="22"/>
        </w:rPr>
        <w:t xml:space="preserve"> the</w:t>
      </w:r>
      <w:r w:rsidR="00390021" w:rsidRPr="00207560">
        <w:rPr>
          <w:color w:val="auto"/>
          <w:sz w:val="22"/>
          <w:szCs w:val="22"/>
        </w:rPr>
        <w:t xml:space="preserve"> legal guardians</w:t>
      </w:r>
      <w:r w:rsidR="00006207" w:rsidRPr="00207560">
        <w:rPr>
          <w:color w:val="auto"/>
          <w:sz w:val="22"/>
          <w:szCs w:val="22"/>
        </w:rPr>
        <w:t>.</w:t>
      </w:r>
      <w:r w:rsidR="00C76244" w:rsidRPr="00207560">
        <w:rPr>
          <w:color w:val="auto"/>
          <w:sz w:val="22"/>
          <w:szCs w:val="22"/>
        </w:rPr>
        <w:t xml:space="preserve"> </w:t>
      </w:r>
      <w:r w:rsidR="00006207" w:rsidRPr="00207560">
        <w:rPr>
          <w:color w:val="auto"/>
          <w:sz w:val="22"/>
          <w:szCs w:val="22"/>
        </w:rPr>
        <w:t xml:space="preserve">Trauma </w:t>
      </w:r>
      <w:r w:rsidR="00E04344" w:rsidRPr="00207560">
        <w:rPr>
          <w:color w:val="auto"/>
          <w:sz w:val="22"/>
          <w:szCs w:val="22"/>
        </w:rPr>
        <w:t xml:space="preserve">and potential </w:t>
      </w:r>
      <w:r w:rsidR="0016045D" w:rsidRPr="00207560">
        <w:rPr>
          <w:color w:val="auto"/>
          <w:sz w:val="22"/>
          <w:szCs w:val="22"/>
        </w:rPr>
        <w:t>long-term</w:t>
      </w:r>
      <w:r w:rsidR="00E04344" w:rsidRPr="00207560">
        <w:rPr>
          <w:color w:val="auto"/>
          <w:sz w:val="22"/>
          <w:szCs w:val="22"/>
        </w:rPr>
        <w:t xml:space="preserve"> trauma of the child</w:t>
      </w:r>
      <w:r w:rsidR="00390021" w:rsidRPr="00207560">
        <w:rPr>
          <w:color w:val="auto"/>
          <w:sz w:val="22"/>
          <w:szCs w:val="22"/>
        </w:rPr>
        <w:t xml:space="preserve"> is also a major c</w:t>
      </w:r>
      <w:r w:rsidR="005C4C12" w:rsidRPr="00207560">
        <w:rPr>
          <w:color w:val="auto"/>
          <w:sz w:val="22"/>
          <w:szCs w:val="22"/>
        </w:rPr>
        <w:t>oncern</w:t>
      </w:r>
      <w:r w:rsidR="004C7E9C" w:rsidRPr="00207560">
        <w:rPr>
          <w:color w:val="auto"/>
          <w:sz w:val="22"/>
          <w:szCs w:val="22"/>
        </w:rPr>
        <w:t xml:space="preserve"> due to </w:t>
      </w:r>
      <w:r w:rsidR="00A6326F" w:rsidRPr="00207560">
        <w:rPr>
          <w:color w:val="auto"/>
          <w:sz w:val="22"/>
          <w:szCs w:val="22"/>
        </w:rPr>
        <w:t>neglect;</w:t>
      </w:r>
      <w:r w:rsidR="005C4C12" w:rsidRPr="00207560">
        <w:rPr>
          <w:color w:val="auto"/>
          <w:sz w:val="22"/>
          <w:szCs w:val="22"/>
        </w:rPr>
        <w:t xml:space="preserve"> this</w:t>
      </w:r>
      <w:r w:rsidR="00E04344" w:rsidRPr="00207560">
        <w:rPr>
          <w:color w:val="auto"/>
          <w:sz w:val="22"/>
          <w:szCs w:val="22"/>
        </w:rPr>
        <w:t xml:space="preserve"> </w:t>
      </w:r>
      <w:r w:rsidR="00BD4ECF" w:rsidRPr="00207560">
        <w:rPr>
          <w:color w:val="auto"/>
          <w:sz w:val="22"/>
          <w:szCs w:val="22"/>
        </w:rPr>
        <w:t>is a delicate</w:t>
      </w:r>
      <w:r w:rsidR="00391145" w:rsidRPr="00207560">
        <w:rPr>
          <w:color w:val="auto"/>
          <w:sz w:val="22"/>
          <w:szCs w:val="22"/>
        </w:rPr>
        <w:t xml:space="preserve"> </w:t>
      </w:r>
      <w:r w:rsidR="00BD4ECF" w:rsidRPr="00207560">
        <w:rPr>
          <w:color w:val="auto"/>
          <w:sz w:val="22"/>
          <w:szCs w:val="22"/>
        </w:rPr>
        <w:t>matter</w:t>
      </w:r>
      <w:r w:rsidR="00B573BA" w:rsidRPr="00207560">
        <w:rPr>
          <w:color w:val="auto"/>
          <w:sz w:val="22"/>
          <w:szCs w:val="22"/>
        </w:rPr>
        <w:t xml:space="preserve"> that</w:t>
      </w:r>
      <w:r w:rsidR="00391145" w:rsidRPr="00207560">
        <w:rPr>
          <w:color w:val="auto"/>
          <w:sz w:val="22"/>
          <w:szCs w:val="22"/>
        </w:rPr>
        <w:t xml:space="preserve"> als</w:t>
      </w:r>
      <w:r w:rsidR="00B573BA" w:rsidRPr="00207560">
        <w:rPr>
          <w:color w:val="auto"/>
          <w:sz w:val="22"/>
          <w:szCs w:val="22"/>
        </w:rPr>
        <w:t xml:space="preserve">o </w:t>
      </w:r>
      <w:r w:rsidR="004C7E9C" w:rsidRPr="00207560">
        <w:rPr>
          <w:color w:val="auto"/>
          <w:sz w:val="22"/>
          <w:szCs w:val="22"/>
        </w:rPr>
        <w:t xml:space="preserve">has consequences if not addressed. </w:t>
      </w:r>
      <w:r w:rsidR="0016045D" w:rsidRPr="00207560">
        <w:rPr>
          <w:color w:val="auto"/>
          <w:sz w:val="22"/>
          <w:szCs w:val="22"/>
        </w:rPr>
        <w:t>These can include cognitive delays, stunting of physical growth, impairments in executive function and self-regulation skills, and disruption of the body’s stress response</w:t>
      </w:r>
      <w:r w:rsidR="0003347A" w:rsidRPr="00207560">
        <w:rPr>
          <w:color w:val="auto"/>
          <w:sz w:val="22"/>
          <w:szCs w:val="22"/>
        </w:rPr>
        <w:t xml:space="preserve">. (University of Bedfordshire, 2013). </w:t>
      </w:r>
    </w:p>
    <w:p w14:paraId="1E56FF75" w14:textId="77777777" w:rsidR="00A6326F" w:rsidRPr="00207560" w:rsidRDefault="00A6326F" w:rsidP="00DB26B2">
      <w:pPr>
        <w:ind w:right="237"/>
        <w:jc w:val="both"/>
        <w:rPr>
          <w:color w:val="auto"/>
          <w:sz w:val="22"/>
          <w:szCs w:val="22"/>
        </w:rPr>
      </w:pPr>
    </w:p>
    <w:p w14:paraId="44973A45" w14:textId="5CE70581" w:rsidR="00A6326F" w:rsidRPr="00207560" w:rsidRDefault="00D37C99" w:rsidP="00DB26B2">
      <w:pPr>
        <w:ind w:right="237"/>
        <w:jc w:val="both"/>
        <w:rPr>
          <w:color w:val="auto"/>
          <w:sz w:val="22"/>
          <w:szCs w:val="22"/>
          <w:shd w:val="clear" w:color="auto" w:fill="FFFFFF"/>
        </w:rPr>
      </w:pPr>
      <w:r w:rsidRPr="00207560">
        <w:rPr>
          <w:color w:val="auto"/>
          <w:sz w:val="22"/>
          <w:szCs w:val="22"/>
        </w:rPr>
        <w:t xml:space="preserve">When </w:t>
      </w:r>
      <w:r w:rsidR="007A48E1" w:rsidRPr="00207560">
        <w:rPr>
          <w:color w:val="auto"/>
          <w:sz w:val="22"/>
          <w:szCs w:val="22"/>
        </w:rPr>
        <w:t xml:space="preserve">at the scene of the address where the child was living both parents were present after the police search had been completed. </w:t>
      </w:r>
      <w:r w:rsidR="00136211" w:rsidRPr="00207560">
        <w:rPr>
          <w:color w:val="auto"/>
          <w:sz w:val="22"/>
          <w:szCs w:val="22"/>
        </w:rPr>
        <w:t xml:space="preserve">The mother of the child did openly admit to me she has very poor mental health </w:t>
      </w:r>
      <w:r w:rsidR="00D35DF5" w:rsidRPr="00207560">
        <w:rPr>
          <w:color w:val="auto"/>
          <w:sz w:val="22"/>
          <w:szCs w:val="22"/>
        </w:rPr>
        <w:t xml:space="preserve">at the time with previous substance misuse. </w:t>
      </w:r>
      <w:r w:rsidR="00E10B51" w:rsidRPr="00207560">
        <w:rPr>
          <w:color w:val="auto"/>
          <w:sz w:val="22"/>
          <w:szCs w:val="22"/>
        </w:rPr>
        <w:t xml:space="preserve">The mental health aspect </w:t>
      </w:r>
      <w:r w:rsidR="00FE2AD3" w:rsidRPr="00207560">
        <w:rPr>
          <w:color w:val="auto"/>
          <w:sz w:val="22"/>
          <w:szCs w:val="22"/>
        </w:rPr>
        <w:t xml:space="preserve">being a social issue </w:t>
      </w:r>
      <w:r w:rsidR="00E11F12" w:rsidRPr="00207560">
        <w:rPr>
          <w:color w:val="auto"/>
          <w:sz w:val="22"/>
          <w:szCs w:val="22"/>
        </w:rPr>
        <w:t>can potentially impact parenting</w:t>
      </w:r>
      <w:r w:rsidR="007B668F" w:rsidRPr="00207560">
        <w:rPr>
          <w:color w:val="auto"/>
          <w:sz w:val="22"/>
          <w:szCs w:val="22"/>
        </w:rPr>
        <w:t xml:space="preserve">, a severe mental health </w:t>
      </w:r>
      <w:r w:rsidR="00550ADC" w:rsidRPr="00207560">
        <w:rPr>
          <w:color w:val="auto"/>
          <w:sz w:val="22"/>
          <w:szCs w:val="22"/>
        </w:rPr>
        <w:t xml:space="preserve">condition </w:t>
      </w:r>
      <w:r w:rsidR="007B668F" w:rsidRPr="00207560">
        <w:rPr>
          <w:color w:val="auto"/>
          <w:sz w:val="22"/>
          <w:szCs w:val="22"/>
        </w:rPr>
        <w:t xml:space="preserve">can affect </w:t>
      </w:r>
      <w:r w:rsidR="00944D21" w:rsidRPr="00207560">
        <w:rPr>
          <w:color w:val="auto"/>
          <w:sz w:val="22"/>
          <w:szCs w:val="22"/>
        </w:rPr>
        <w:t xml:space="preserve">a </w:t>
      </w:r>
      <w:r w:rsidR="0026746C" w:rsidRPr="00207560">
        <w:rPr>
          <w:color w:val="auto"/>
          <w:sz w:val="22"/>
          <w:szCs w:val="22"/>
        </w:rPr>
        <w:t>parent’s</w:t>
      </w:r>
      <w:r w:rsidR="00944D21" w:rsidRPr="00207560">
        <w:rPr>
          <w:color w:val="auto"/>
          <w:sz w:val="22"/>
          <w:szCs w:val="22"/>
        </w:rPr>
        <w:t xml:space="preserve"> ability to properly communicate with </w:t>
      </w:r>
      <w:r w:rsidR="00C92BB5" w:rsidRPr="00207560">
        <w:rPr>
          <w:color w:val="auto"/>
          <w:sz w:val="22"/>
          <w:szCs w:val="22"/>
        </w:rPr>
        <w:t>their</w:t>
      </w:r>
      <w:r w:rsidR="00944D21" w:rsidRPr="00207560">
        <w:rPr>
          <w:color w:val="auto"/>
          <w:sz w:val="22"/>
          <w:szCs w:val="22"/>
        </w:rPr>
        <w:t xml:space="preserve"> children and maintain consistent routines. </w:t>
      </w:r>
      <w:r w:rsidR="00E16AB4" w:rsidRPr="00207560">
        <w:rPr>
          <w:color w:val="auto"/>
          <w:sz w:val="22"/>
          <w:szCs w:val="22"/>
        </w:rPr>
        <w:t>According to (</w:t>
      </w:r>
      <w:proofErr w:type="spellStart"/>
      <w:r w:rsidR="00E16AB4" w:rsidRPr="00207560">
        <w:rPr>
          <w:color w:val="auto"/>
          <w:sz w:val="22"/>
          <w:szCs w:val="22"/>
        </w:rPr>
        <w:t>GreaterManchesterSafeguarding</w:t>
      </w:r>
      <w:proofErr w:type="spellEnd"/>
      <w:r w:rsidR="0026746C" w:rsidRPr="00207560">
        <w:rPr>
          <w:color w:val="auto"/>
          <w:sz w:val="22"/>
          <w:szCs w:val="22"/>
        </w:rPr>
        <w:t xml:space="preserve">, 2020) </w:t>
      </w:r>
      <w:r w:rsidR="00656345" w:rsidRPr="00207560">
        <w:rPr>
          <w:color w:val="auto"/>
          <w:sz w:val="22"/>
          <w:szCs w:val="22"/>
          <w:shd w:val="clear" w:color="auto" w:fill="FFFFFF"/>
        </w:rPr>
        <w:t xml:space="preserve">Parents with mental ill health may neglect their own and their children's physical, </w:t>
      </w:r>
      <w:r w:rsidR="00C74E07" w:rsidRPr="00207560">
        <w:rPr>
          <w:color w:val="auto"/>
          <w:sz w:val="22"/>
          <w:szCs w:val="22"/>
          <w:shd w:val="clear" w:color="auto" w:fill="FFFFFF"/>
        </w:rPr>
        <w:t>emotional,</w:t>
      </w:r>
      <w:r w:rsidR="00656345" w:rsidRPr="00207560">
        <w:rPr>
          <w:color w:val="auto"/>
          <w:sz w:val="22"/>
          <w:szCs w:val="22"/>
          <w:shd w:val="clear" w:color="auto" w:fill="FFFFFF"/>
        </w:rPr>
        <w:t xml:space="preserve"> and social needs. Their children may have caring responsibilities, which are inappropriate to their age and may have an adverse effect on the children's development. Some forms of mental ill health may blunt parents' emotions and feelings or cause them to be "unavailable" or not responsive to the child; or to behave in bizarre or violent ways towards their children or environment.</w:t>
      </w:r>
      <w:r w:rsidR="0083770F" w:rsidRPr="00207560">
        <w:rPr>
          <w:color w:val="auto"/>
          <w:sz w:val="22"/>
          <w:szCs w:val="22"/>
          <w:shd w:val="clear" w:color="auto" w:fill="FFFFFF"/>
        </w:rPr>
        <w:t xml:space="preserve"> It was clear to me that the </w:t>
      </w:r>
      <w:r w:rsidR="0078795E" w:rsidRPr="00207560">
        <w:rPr>
          <w:color w:val="auto"/>
          <w:sz w:val="22"/>
          <w:szCs w:val="22"/>
          <w:shd w:val="clear" w:color="auto" w:fill="FFFFFF"/>
        </w:rPr>
        <w:t>parents’</w:t>
      </w:r>
      <w:r w:rsidR="0083770F" w:rsidRPr="00207560">
        <w:rPr>
          <w:color w:val="auto"/>
          <w:sz w:val="22"/>
          <w:szCs w:val="22"/>
          <w:shd w:val="clear" w:color="auto" w:fill="FFFFFF"/>
        </w:rPr>
        <w:t xml:space="preserve"> mental health issues were having a drastic effect on how the house looked and the condition of where the child was living. </w:t>
      </w:r>
      <w:r w:rsidR="007A524A" w:rsidRPr="00207560">
        <w:rPr>
          <w:color w:val="auto"/>
          <w:sz w:val="22"/>
          <w:szCs w:val="22"/>
          <w:shd w:val="clear" w:color="auto" w:fill="FFFFFF"/>
        </w:rPr>
        <w:t xml:space="preserve">The parent had stated to me her condition had slowly deteriorated to a point she was not able to look after herself or maintain the house which </w:t>
      </w:r>
      <w:r w:rsidR="00862677" w:rsidRPr="00207560">
        <w:rPr>
          <w:color w:val="auto"/>
          <w:sz w:val="22"/>
          <w:szCs w:val="22"/>
          <w:shd w:val="clear" w:color="auto" w:fill="FFFFFF"/>
        </w:rPr>
        <w:t>in</w:t>
      </w:r>
      <w:r w:rsidR="007A524A" w:rsidRPr="00207560">
        <w:rPr>
          <w:color w:val="auto"/>
          <w:sz w:val="22"/>
          <w:szCs w:val="22"/>
          <w:shd w:val="clear" w:color="auto" w:fill="FFFFFF"/>
        </w:rPr>
        <w:t xml:space="preserve"> turn has led to the neglect of </w:t>
      </w:r>
      <w:r w:rsidR="00F00BF6" w:rsidRPr="00207560">
        <w:rPr>
          <w:color w:val="auto"/>
          <w:sz w:val="22"/>
          <w:szCs w:val="22"/>
          <w:shd w:val="clear" w:color="auto" w:fill="FFFFFF"/>
        </w:rPr>
        <w:t xml:space="preserve">the child. </w:t>
      </w:r>
      <w:r w:rsidR="001A72A9" w:rsidRPr="00207560">
        <w:rPr>
          <w:color w:val="auto"/>
          <w:sz w:val="22"/>
          <w:szCs w:val="22"/>
          <w:shd w:val="clear" w:color="auto" w:fill="FFFFFF"/>
        </w:rPr>
        <w:t xml:space="preserve">Although I can emotionally understand this issue in the social context it still does not make it right to neglect the </w:t>
      </w:r>
      <w:r w:rsidR="00862677" w:rsidRPr="00207560">
        <w:rPr>
          <w:color w:val="auto"/>
          <w:sz w:val="22"/>
          <w:szCs w:val="22"/>
          <w:shd w:val="clear" w:color="auto" w:fill="FFFFFF"/>
        </w:rPr>
        <w:t>house where your child resides for an unknown amount of time to the point it is unliveable.</w:t>
      </w:r>
      <w:r w:rsidR="0078795E" w:rsidRPr="00207560">
        <w:rPr>
          <w:color w:val="auto"/>
          <w:sz w:val="22"/>
          <w:szCs w:val="22"/>
          <w:shd w:val="clear" w:color="auto" w:fill="FFFFFF"/>
        </w:rPr>
        <w:t xml:space="preserve"> In theory I can see how mental health conditions play a vital role </w:t>
      </w:r>
      <w:r w:rsidR="00E51B1B" w:rsidRPr="00207560">
        <w:rPr>
          <w:color w:val="auto"/>
          <w:sz w:val="22"/>
          <w:szCs w:val="22"/>
          <w:shd w:val="clear" w:color="auto" w:fill="FFFFFF"/>
        </w:rPr>
        <w:t>of parenting</w:t>
      </w:r>
      <w:r w:rsidR="007F21A0" w:rsidRPr="00207560">
        <w:rPr>
          <w:color w:val="auto"/>
          <w:sz w:val="22"/>
          <w:szCs w:val="22"/>
          <w:shd w:val="clear" w:color="auto" w:fill="FFFFFF"/>
        </w:rPr>
        <w:t>.</w:t>
      </w:r>
      <w:r w:rsidR="00E51B1B" w:rsidRPr="00207560">
        <w:rPr>
          <w:color w:val="auto"/>
          <w:sz w:val="22"/>
          <w:szCs w:val="22"/>
          <w:shd w:val="clear" w:color="auto" w:fill="FFFFFF"/>
        </w:rPr>
        <w:t xml:space="preserve"> </w:t>
      </w:r>
      <w:r w:rsidR="007F21A0" w:rsidRPr="00207560">
        <w:rPr>
          <w:color w:val="auto"/>
          <w:sz w:val="22"/>
          <w:szCs w:val="22"/>
          <w:shd w:val="clear" w:color="auto" w:fill="FFFFFF"/>
        </w:rPr>
        <w:t>A</w:t>
      </w:r>
      <w:r w:rsidR="00E51B1B" w:rsidRPr="00207560">
        <w:rPr>
          <w:color w:val="auto"/>
          <w:sz w:val="22"/>
          <w:szCs w:val="22"/>
          <w:shd w:val="clear" w:color="auto" w:fill="FFFFFF"/>
        </w:rPr>
        <w:t xml:space="preserve">ll help available to the person suffering should be sought out with haste to care and protect for child in </w:t>
      </w:r>
      <w:r w:rsidR="002C4F4E" w:rsidRPr="00207560">
        <w:rPr>
          <w:color w:val="auto"/>
          <w:sz w:val="22"/>
          <w:szCs w:val="22"/>
          <w:shd w:val="clear" w:color="auto" w:fill="FFFFFF"/>
        </w:rPr>
        <w:t>care,</w:t>
      </w:r>
      <w:r w:rsidR="0045617F" w:rsidRPr="00207560">
        <w:rPr>
          <w:color w:val="auto"/>
          <w:sz w:val="22"/>
          <w:szCs w:val="22"/>
          <w:shd w:val="clear" w:color="auto" w:fill="FFFFFF"/>
        </w:rPr>
        <w:t xml:space="preserve"> so the child does not suffer</w:t>
      </w:r>
      <w:r w:rsidR="002C4F4E">
        <w:rPr>
          <w:color w:val="auto"/>
          <w:sz w:val="22"/>
          <w:szCs w:val="22"/>
          <w:shd w:val="clear" w:color="auto" w:fill="FFFFFF"/>
        </w:rPr>
        <w:t>.</w:t>
      </w:r>
    </w:p>
    <w:p w14:paraId="46B399CC" w14:textId="77777777" w:rsidR="007B040D" w:rsidRPr="00207560" w:rsidRDefault="007B040D" w:rsidP="00DB26B2">
      <w:pPr>
        <w:ind w:right="237"/>
        <w:jc w:val="both"/>
        <w:rPr>
          <w:color w:val="auto"/>
          <w:sz w:val="22"/>
          <w:szCs w:val="22"/>
          <w:shd w:val="clear" w:color="auto" w:fill="FFFFFF"/>
        </w:rPr>
      </w:pPr>
    </w:p>
    <w:p w14:paraId="2F6F2954" w14:textId="5BB01296" w:rsidR="007B040D" w:rsidRPr="00207560" w:rsidRDefault="00DD02C2" w:rsidP="00DB26B2">
      <w:pPr>
        <w:ind w:right="237"/>
        <w:jc w:val="both"/>
        <w:rPr>
          <w:color w:val="auto"/>
          <w:sz w:val="22"/>
          <w:szCs w:val="22"/>
          <w:shd w:val="clear" w:color="auto" w:fill="FAFAFA"/>
        </w:rPr>
      </w:pPr>
      <w:r w:rsidRPr="00207560">
        <w:rPr>
          <w:color w:val="auto"/>
          <w:sz w:val="22"/>
          <w:szCs w:val="22"/>
        </w:rPr>
        <w:t xml:space="preserve">When </w:t>
      </w:r>
      <w:r w:rsidR="00461B1B" w:rsidRPr="00207560">
        <w:rPr>
          <w:color w:val="auto"/>
          <w:sz w:val="22"/>
          <w:szCs w:val="22"/>
        </w:rPr>
        <w:t xml:space="preserve">involved with a case that has dealings with vulnerable people </w:t>
      </w:r>
      <w:r w:rsidR="00516AE9" w:rsidRPr="00207560">
        <w:rPr>
          <w:color w:val="auto"/>
          <w:sz w:val="22"/>
          <w:szCs w:val="22"/>
        </w:rPr>
        <w:t xml:space="preserve">such as a child in my incident </w:t>
      </w:r>
      <w:r w:rsidR="00590D3B" w:rsidRPr="00207560">
        <w:rPr>
          <w:color w:val="auto"/>
          <w:sz w:val="22"/>
          <w:szCs w:val="22"/>
        </w:rPr>
        <w:t xml:space="preserve">multiple approaches </w:t>
      </w:r>
      <w:r w:rsidR="006E6B15" w:rsidRPr="00207560">
        <w:rPr>
          <w:color w:val="auto"/>
          <w:sz w:val="22"/>
          <w:szCs w:val="22"/>
        </w:rPr>
        <w:t>must</w:t>
      </w:r>
      <w:r w:rsidR="00590D3B" w:rsidRPr="00207560">
        <w:rPr>
          <w:color w:val="auto"/>
          <w:sz w:val="22"/>
          <w:szCs w:val="22"/>
        </w:rPr>
        <w:t xml:space="preserve"> be initially considered </w:t>
      </w:r>
      <w:r w:rsidR="008900A8" w:rsidRPr="00207560">
        <w:rPr>
          <w:color w:val="auto"/>
          <w:sz w:val="22"/>
          <w:szCs w:val="22"/>
        </w:rPr>
        <w:t xml:space="preserve">due to </w:t>
      </w:r>
      <w:r w:rsidR="006E6B15" w:rsidRPr="00207560">
        <w:rPr>
          <w:color w:val="auto"/>
          <w:sz w:val="22"/>
          <w:szCs w:val="22"/>
        </w:rPr>
        <w:t>several</w:t>
      </w:r>
      <w:r w:rsidR="008900A8" w:rsidRPr="00207560">
        <w:rPr>
          <w:color w:val="auto"/>
          <w:sz w:val="22"/>
          <w:szCs w:val="22"/>
        </w:rPr>
        <w:t xml:space="preserve"> reasons as different people need different support mechanisms. </w:t>
      </w:r>
      <w:r w:rsidR="006E6B15" w:rsidRPr="00207560">
        <w:rPr>
          <w:color w:val="auto"/>
          <w:sz w:val="22"/>
          <w:szCs w:val="22"/>
        </w:rPr>
        <w:t>Vulnerable people have different diverse needs</w:t>
      </w:r>
      <w:r w:rsidR="00D0085C" w:rsidRPr="00207560">
        <w:rPr>
          <w:color w:val="auto"/>
          <w:sz w:val="22"/>
          <w:szCs w:val="22"/>
        </w:rPr>
        <w:t xml:space="preserve">, </w:t>
      </w:r>
      <w:r w:rsidR="00C46EF8" w:rsidRPr="00207560">
        <w:rPr>
          <w:color w:val="auto"/>
          <w:sz w:val="22"/>
          <w:szCs w:val="22"/>
        </w:rPr>
        <w:t>challenges,</w:t>
      </w:r>
      <w:r w:rsidR="00D0085C" w:rsidRPr="00207560">
        <w:rPr>
          <w:color w:val="auto"/>
          <w:sz w:val="22"/>
          <w:szCs w:val="22"/>
        </w:rPr>
        <w:t xml:space="preserve"> and circumstances</w:t>
      </w:r>
      <w:r w:rsidR="00C46EF8" w:rsidRPr="00207560">
        <w:rPr>
          <w:color w:val="auto"/>
          <w:sz w:val="22"/>
          <w:szCs w:val="22"/>
        </w:rPr>
        <w:t xml:space="preserve">. This is why different approaches need to be tailored. </w:t>
      </w:r>
      <w:r w:rsidR="00757CA0" w:rsidRPr="00207560">
        <w:rPr>
          <w:color w:val="auto"/>
          <w:sz w:val="22"/>
          <w:szCs w:val="22"/>
          <w:shd w:val="clear" w:color="auto" w:fill="FAFAFA"/>
        </w:rPr>
        <w:t>Some common examples of vulnerable groups in society include elderly people, people with low incomes, uninsured people, homeless people, racial or ethnic minorities, people in prison, migrant workers, pregnant women, people in the LGBTQIA community, and children</w:t>
      </w:r>
      <w:r w:rsidR="00BC4856" w:rsidRPr="00207560">
        <w:rPr>
          <w:color w:val="auto"/>
          <w:sz w:val="22"/>
          <w:szCs w:val="22"/>
          <w:shd w:val="clear" w:color="auto" w:fill="FAFAFA"/>
        </w:rPr>
        <w:t xml:space="preserve"> (Study, </w:t>
      </w:r>
      <w:r w:rsidR="00BC4856" w:rsidRPr="00207560">
        <w:rPr>
          <w:color w:val="auto"/>
          <w:sz w:val="22"/>
          <w:szCs w:val="22"/>
          <w:shd w:val="clear" w:color="auto" w:fill="FAFAFA"/>
        </w:rPr>
        <w:lastRenderedPageBreak/>
        <w:t>2023)</w:t>
      </w:r>
      <w:r w:rsidR="00A73745" w:rsidRPr="00207560">
        <w:rPr>
          <w:color w:val="auto"/>
          <w:sz w:val="22"/>
          <w:szCs w:val="22"/>
          <w:shd w:val="clear" w:color="auto" w:fill="FAFAFA"/>
        </w:rPr>
        <w:t xml:space="preserve">. </w:t>
      </w:r>
      <w:r w:rsidR="00427ADF" w:rsidRPr="00207560">
        <w:rPr>
          <w:color w:val="auto"/>
          <w:sz w:val="22"/>
          <w:szCs w:val="22"/>
          <w:shd w:val="clear" w:color="auto" w:fill="FAFAFA"/>
        </w:rPr>
        <w:t>These different groups named all need individual approaches to secure the best outcome possibl</w:t>
      </w:r>
      <w:r w:rsidR="009D2481" w:rsidRPr="00207560">
        <w:rPr>
          <w:color w:val="auto"/>
          <w:sz w:val="22"/>
          <w:szCs w:val="22"/>
          <w:shd w:val="clear" w:color="auto" w:fill="FAFAFA"/>
        </w:rPr>
        <w:t xml:space="preserve">e. </w:t>
      </w:r>
    </w:p>
    <w:p w14:paraId="21C08895" w14:textId="77777777" w:rsidR="009D2481" w:rsidRPr="00207560" w:rsidRDefault="009D2481" w:rsidP="00DB26B2">
      <w:pPr>
        <w:ind w:right="237"/>
        <w:jc w:val="both"/>
        <w:rPr>
          <w:color w:val="auto"/>
          <w:sz w:val="22"/>
          <w:szCs w:val="22"/>
          <w:shd w:val="clear" w:color="auto" w:fill="FAFAFA"/>
        </w:rPr>
      </w:pPr>
    </w:p>
    <w:p w14:paraId="4A273C88" w14:textId="271D53ED" w:rsidR="00033DF9" w:rsidRPr="00207560" w:rsidRDefault="00691ACB" w:rsidP="00DB26B2">
      <w:pPr>
        <w:ind w:right="237"/>
        <w:jc w:val="both"/>
        <w:rPr>
          <w:color w:val="auto"/>
          <w:sz w:val="22"/>
          <w:szCs w:val="22"/>
          <w:shd w:val="clear" w:color="auto" w:fill="FAFAFA"/>
        </w:rPr>
      </w:pPr>
      <w:r w:rsidRPr="00207560">
        <w:rPr>
          <w:color w:val="auto"/>
          <w:sz w:val="22"/>
          <w:szCs w:val="22"/>
          <w:shd w:val="clear" w:color="auto" w:fill="FAFAFA"/>
        </w:rPr>
        <w:t xml:space="preserve">When referring to my </w:t>
      </w:r>
      <w:r w:rsidR="0036027B" w:rsidRPr="00207560">
        <w:rPr>
          <w:color w:val="auto"/>
          <w:sz w:val="22"/>
          <w:szCs w:val="22"/>
          <w:shd w:val="clear" w:color="auto" w:fill="FAFAFA"/>
        </w:rPr>
        <w:t xml:space="preserve">incident there are multiple agencies that </w:t>
      </w:r>
      <w:r w:rsidR="00D76586" w:rsidRPr="00207560">
        <w:rPr>
          <w:color w:val="auto"/>
          <w:sz w:val="22"/>
          <w:szCs w:val="22"/>
          <w:shd w:val="clear" w:color="auto" w:fill="FAFAFA"/>
        </w:rPr>
        <w:t>must</w:t>
      </w:r>
      <w:r w:rsidR="0036027B" w:rsidRPr="00207560">
        <w:rPr>
          <w:color w:val="auto"/>
          <w:sz w:val="22"/>
          <w:szCs w:val="22"/>
          <w:shd w:val="clear" w:color="auto" w:fill="FAFAFA"/>
        </w:rPr>
        <w:t xml:space="preserve"> be involved that include social services, the police, the </w:t>
      </w:r>
      <w:r w:rsidR="0034742C" w:rsidRPr="00207560">
        <w:rPr>
          <w:color w:val="auto"/>
          <w:sz w:val="22"/>
          <w:szCs w:val="22"/>
          <w:shd w:val="clear" w:color="auto" w:fill="FAFAFA"/>
        </w:rPr>
        <w:t>courts,</w:t>
      </w:r>
      <w:r w:rsidR="0036027B" w:rsidRPr="00207560">
        <w:rPr>
          <w:color w:val="auto"/>
          <w:sz w:val="22"/>
          <w:szCs w:val="22"/>
          <w:shd w:val="clear" w:color="auto" w:fill="FAFAFA"/>
        </w:rPr>
        <w:t xml:space="preserve"> </w:t>
      </w:r>
      <w:r w:rsidR="00D76586" w:rsidRPr="00207560">
        <w:rPr>
          <w:color w:val="auto"/>
          <w:sz w:val="22"/>
          <w:szCs w:val="22"/>
          <w:shd w:val="clear" w:color="auto" w:fill="FAFAFA"/>
        </w:rPr>
        <w:t xml:space="preserve">and victim welfare. Each agency brings a different approach that is necessary to effectively combat the issue. </w:t>
      </w:r>
      <w:r w:rsidR="00A4230C" w:rsidRPr="00207560">
        <w:rPr>
          <w:color w:val="auto"/>
          <w:sz w:val="22"/>
          <w:szCs w:val="22"/>
          <w:shd w:val="clear" w:color="auto" w:fill="FAFAFA"/>
        </w:rPr>
        <w:t xml:space="preserve">With my case </w:t>
      </w:r>
      <w:r w:rsidR="007700A5" w:rsidRPr="00207560">
        <w:rPr>
          <w:color w:val="auto"/>
          <w:sz w:val="22"/>
          <w:szCs w:val="22"/>
          <w:shd w:val="clear" w:color="auto" w:fill="FAFAFA"/>
        </w:rPr>
        <w:t xml:space="preserve">I worked closely with the social services that had to attend due to the age of the child. The police have established </w:t>
      </w:r>
      <w:r w:rsidR="001E4A14" w:rsidRPr="00207560">
        <w:rPr>
          <w:color w:val="auto"/>
          <w:sz w:val="22"/>
          <w:szCs w:val="22"/>
          <w:shd w:val="clear" w:color="auto" w:fill="FAFAFA"/>
        </w:rPr>
        <w:t xml:space="preserve">a partnership with this agency that brings a </w:t>
      </w:r>
      <w:r w:rsidR="002235BC" w:rsidRPr="00207560">
        <w:rPr>
          <w:color w:val="auto"/>
          <w:sz w:val="22"/>
          <w:szCs w:val="22"/>
          <w:shd w:val="clear" w:color="auto" w:fill="FAFAFA"/>
        </w:rPr>
        <w:t xml:space="preserve">more caring and holistic </w:t>
      </w:r>
      <w:r w:rsidR="00F115BB" w:rsidRPr="00207560">
        <w:rPr>
          <w:color w:val="auto"/>
          <w:sz w:val="22"/>
          <w:szCs w:val="22"/>
          <w:shd w:val="clear" w:color="auto" w:fill="FAFAFA"/>
        </w:rPr>
        <w:t>approach</w:t>
      </w:r>
      <w:r w:rsidR="002235BC" w:rsidRPr="00207560">
        <w:rPr>
          <w:color w:val="auto"/>
          <w:sz w:val="22"/>
          <w:szCs w:val="22"/>
          <w:shd w:val="clear" w:color="auto" w:fill="FAFAFA"/>
        </w:rPr>
        <w:t xml:space="preserve"> then maybe the heavy hand of the law. The partnership can lead </w:t>
      </w:r>
      <w:r w:rsidR="002757F9" w:rsidRPr="00207560">
        <w:rPr>
          <w:color w:val="auto"/>
          <w:sz w:val="22"/>
          <w:szCs w:val="22"/>
          <w:shd w:val="clear" w:color="auto" w:fill="FAFAFA"/>
        </w:rPr>
        <w:t xml:space="preserve">to understanding underlying issues within the community such as mental health and </w:t>
      </w:r>
      <w:r w:rsidR="00A501E0" w:rsidRPr="00207560">
        <w:rPr>
          <w:color w:val="auto"/>
          <w:sz w:val="22"/>
          <w:szCs w:val="22"/>
          <w:shd w:val="clear" w:color="auto" w:fill="FAFAFA"/>
        </w:rPr>
        <w:t xml:space="preserve">child sensitive issues and in turn can lead to more effective intervention. </w:t>
      </w:r>
      <w:r w:rsidR="00D90ECB" w:rsidRPr="00207560">
        <w:rPr>
          <w:color w:val="auto"/>
          <w:sz w:val="22"/>
          <w:szCs w:val="22"/>
          <w:shd w:val="clear" w:color="auto" w:fill="FAFAFA"/>
        </w:rPr>
        <w:t xml:space="preserve">These partnerships sometimes work individually or as </w:t>
      </w:r>
      <w:r w:rsidR="00ED552B" w:rsidRPr="00207560">
        <w:rPr>
          <w:color w:val="auto"/>
          <w:sz w:val="22"/>
          <w:szCs w:val="22"/>
          <w:shd w:val="clear" w:color="auto" w:fill="FAFAFA"/>
        </w:rPr>
        <w:t xml:space="preserve">a </w:t>
      </w:r>
      <w:r w:rsidR="00D90ECB" w:rsidRPr="00207560">
        <w:rPr>
          <w:color w:val="auto"/>
          <w:sz w:val="22"/>
          <w:szCs w:val="22"/>
          <w:shd w:val="clear" w:color="auto" w:fill="FAFAFA"/>
        </w:rPr>
        <w:t xml:space="preserve">partnership and in turn </w:t>
      </w:r>
      <w:r w:rsidR="002C5381" w:rsidRPr="00207560">
        <w:rPr>
          <w:color w:val="auto"/>
          <w:sz w:val="22"/>
          <w:szCs w:val="22"/>
          <w:shd w:val="clear" w:color="auto" w:fill="FAFAFA"/>
        </w:rPr>
        <w:t xml:space="preserve">strategy discussions will have to take place with both parties present to make sure </w:t>
      </w:r>
      <w:r w:rsidR="00ED552B" w:rsidRPr="00207560">
        <w:rPr>
          <w:color w:val="auto"/>
          <w:sz w:val="22"/>
          <w:szCs w:val="22"/>
          <w:shd w:val="clear" w:color="auto" w:fill="FAFAFA"/>
        </w:rPr>
        <w:t>all relevant information is shared.</w:t>
      </w:r>
    </w:p>
    <w:p w14:paraId="5C4C27CB" w14:textId="77777777" w:rsidR="00033DF9" w:rsidRPr="00207560" w:rsidRDefault="00033DF9" w:rsidP="00DB26B2">
      <w:pPr>
        <w:ind w:right="237"/>
        <w:jc w:val="both"/>
        <w:rPr>
          <w:color w:val="auto"/>
          <w:sz w:val="22"/>
          <w:szCs w:val="22"/>
          <w:shd w:val="clear" w:color="auto" w:fill="FAFAFA"/>
        </w:rPr>
      </w:pPr>
    </w:p>
    <w:p w14:paraId="626DD62B" w14:textId="1CCB54C7" w:rsidR="00D07F93" w:rsidRPr="00207560" w:rsidRDefault="00A501E0" w:rsidP="00DB26B2">
      <w:pPr>
        <w:ind w:right="237"/>
        <w:jc w:val="both"/>
        <w:rPr>
          <w:sz w:val="22"/>
          <w:szCs w:val="22"/>
        </w:rPr>
      </w:pPr>
      <w:r w:rsidRPr="00207560">
        <w:rPr>
          <w:color w:val="auto"/>
          <w:sz w:val="22"/>
          <w:szCs w:val="22"/>
          <w:shd w:val="clear" w:color="auto" w:fill="FAFAFA"/>
        </w:rPr>
        <w:t xml:space="preserve">One source </w:t>
      </w:r>
      <w:r w:rsidR="0067504A" w:rsidRPr="00207560">
        <w:rPr>
          <w:color w:val="auto"/>
          <w:sz w:val="22"/>
          <w:szCs w:val="22"/>
          <w:shd w:val="clear" w:color="auto" w:fill="FAFAFA"/>
        </w:rPr>
        <w:t xml:space="preserve">from safeguarding Northern Ireland </w:t>
      </w:r>
      <w:r w:rsidR="00033DF9" w:rsidRPr="00207560">
        <w:rPr>
          <w:color w:val="auto"/>
          <w:sz w:val="22"/>
          <w:szCs w:val="22"/>
          <w:shd w:val="clear" w:color="auto" w:fill="FAFAFA"/>
        </w:rPr>
        <w:t>suggests</w:t>
      </w:r>
      <w:r w:rsidR="0067504A" w:rsidRPr="00207560">
        <w:rPr>
          <w:color w:val="auto"/>
          <w:sz w:val="22"/>
          <w:szCs w:val="22"/>
          <w:shd w:val="clear" w:color="auto" w:fill="FAFAFA"/>
        </w:rPr>
        <w:t xml:space="preserve"> that </w:t>
      </w:r>
      <w:r w:rsidR="00033DF9" w:rsidRPr="00207560">
        <w:rPr>
          <w:sz w:val="22"/>
          <w:szCs w:val="22"/>
        </w:rPr>
        <w:t>the</w:t>
      </w:r>
      <w:r w:rsidR="0067504A" w:rsidRPr="00207560">
        <w:rPr>
          <w:sz w:val="22"/>
          <w:szCs w:val="22"/>
        </w:rPr>
        <w:t xml:space="preserve"> purpose of the initial Strategy Discussion or Strategy Meeting is to ensure an early exchange of information, and to clarify what action needs to be taken jointly or separately in the investigation. This discussion should be action-orientated with the purpose of planning the investigative steps</w:t>
      </w:r>
      <w:r w:rsidR="00033DF9" w:rsidRPr="00207560">
        <w:rPr>
          <w:sz w:val="22"/>
          <w:szCs w:val="22"/>
        </w:rPr>
        <w:t xml:space="preserve"> (</w:t>
      </w:r>
      <w:proofErr w:type="spellStart"/>
      <w:r w:rsidR="00033DF9" w:rsidRPr="00207560">
        <w:rPr>
          <w:sz w:val="22"/>
          <w:szCs w:val="22"/>
        </w:rPr>
        <w:t>SafeguardingNI</w:t>
      </w:r>
      <w:proofErr w:type="spellEnd"/>
      <w:r w:rsidR="00033DF9" w:rsidRPr="00207560">
        <w:rPr>
          <w:sz w:val="22"/>
          <w:szCs w:val="22"/>
        </w:rPr>
        <w:t xml:space="preserve">, 2013). </w:t>
      </w:r>
      <w:r w:rsidR="004A40C2" w:rsidRPr="00207560">
        <w:rPr>
          <w:sz w:val="22"/>
          <w:szCs w:val="22"/>
        </w:rPr>
        <w:t xml:space="preserve">Although this is a different force entirely </w:t>
      </w:r>
      <w:r w:rsidR="00A6562D" w:rsidRPr="00207560">
        <w:rPr>
          <w:sz w:val="22"/>
          <w:szCs w:val="22"/>
        </w:rPr>
        <w:t>this demonstrates that positive action is taken swiftly</w:t>
      </w:r>
      <w:r w:rsidR="00185E49" w:rsidRPr="00207560">
        <w:rPr>
          <w:sz w:val="22"/>
          <w:szCs w:val="22"/>
        </w:rPr>
        <w:t xml:space="preserve"> within the police</w:t>
      </w:r>
      <w:r w:rsidR="00A6562D" w:rsidRPr="00207560">
        <w:rPr>
          <w:sz w:val="22"/>
          <w:szCs w:val="22"/>
        </w:rPr>
        <w:t xml:space="preserve"> to proceed with the investigative steps</w:t>
      </w:r>
      <w:r w:rsidR="00BF75A1" w:rsidRPr="00207560">
        <w:rPr>
          <w:sz w:val="22"/>
          <w:szCs w:val="22"/>
        </w:rPr>
        <w:t xml:space="preserve"> such as what happened with my incident involving </w:t>
      </w:r>
      <w:r w:rsidR="003C64F3" w:rsidRPr="00207560">
        <w:rPr>
          <w:sz w:val="22"/>
          <w:szCs w:val="22"/>
        </w:rPr>
        <w:t>the child’s family and what was to happen and where the child was to go.</w:t>
      </w:r>
      <w:r w:rsidR="00D05B6B" w:rsidRPr="00207560">
        <w:rPr>
          <w:sz w:val="22"/>
          <w:szCs w:val="22"/>
        </w:rPr>
        <w:t xml:space="preserve"> </w:t>
      </w:r>
      <w:r w:rsidR="002D313C" w:rsidRPr="00207560">
        <w:rPr>
          <w:sz w:val="22"/>
          <w:szCs w:val="22"/>
        </w:rPr>
        <w:t>Alternatively,</w:t>
      </w:r>
      <w:r w:rsidR="00D05B6B" w:rsidRPr="00207560">
        <w:rPr>
          <w:sz w:val="22"/>
          <w:szCs w:val="22"/>
        </w:rPr>
        <w:t xml:space="preserve"> while </w:t>
      </w:r>
      <w:r w:rsidR="008D1B7A" w:rsidRPr="00207560">
        <w:rPr>
          <w:sz w:val="22"/>
          <w:szCs w:val="22"/>
        </w:rPr>
        <w:t>everyone involved wants a smooth running in the execution of duties this is not always the cas</w:t>
      </w:r>
      <w:r w:rsidR="000605E9" w:rsidRPr="00207560">
        <w:rPr>
          <w:sz w:val="22"/>
          <w:szCs w:val="22"/>
        </w:rPr>
        <w:t>e.</w:t>
      </w:r>
    </w:p>
    <w:p w14:paraId="3875D41C" w14:textId="77777777" w:rsidR="000605E9" w:rsidRPr="00207560" w:rsidRDefault="000605E9" w:rsidP="00DB26B2">
      <w:pPr>
        <w:ind w:right="237"/>
        <w:jc w:val="both"/>
        <w:rPr>
          <w:sz w:val="22"/>
          <w:szCs w:val="22"/>
        </w:rPr>
      </w:pPr>
    </w:p>
    <w:p w14:paraId="76C04CBE" w14:textId="3EE9C278" w:rsidR="000605E9" w:rsidRPr="00207560" w:rsidRDefault="000605E9" w:rsidP="00DB26B2">
      <w:pPr>
        <w:ind w:right="237"/>
        <w:jc w:val="both"/>
        <w:rPr>
          <w:sz w:val="22"/>
          <w:szCs w:val="22"/>
        </w:rPr>
      </w:pPr>
      <w:r w:rsidRPr="00207560">
        <w:rPr>
          <w:sz w:val="22"/>
          <w:szCs w:val="22"/>
        </w:rPr>
        <w:t>Over</w:t>
      </w:r>
      <w:r w:rsidR="006E0E7B" w:rsidRPr="00207560">
        <w:rPr>
          <w:sz w:val="22"/>
          <w:szCs w:val="22"/>
        </w:rPr>
        <w:t xml:space="preserve"> the years social services have had negative press due to </w:t>
      </w:r>
      <w:r w:rsidR="007E3E3B" w:rsidRPr="00207560">
        <w:rPr>
          <w:sz w:val="22"/>
          <w:szCs w:val="22"/>
        </w:rPr>
        <w:t>failings in the way it operates</w:t>
      </w:r>
      <w:r w:rsidR="001A0ACB" w:rsidRPr="00207560">
        <w:rPr>
          <w:sz w:val="22"/>
          <w:szCs w:val="22"/>
        </w:rPr>
        <w:t xml:space="preserve">, there has been numerous occasions when </w:t>
      </w:r>
      <w:r w:rsidR="000674DF" w:rsidRPr="00207560">
        <w:rPr>
          <w:sz w:val="22"/>
          <w:szCs w:val="22"/>
        </w:rPr>
        <w:t xml:space="preserve">children have not been protected </w:t>
      </w:r>
      <w:r w:rsidR="00EF092E" w:rsidRPr="00207560">
        <w:rPr>
          <w:sz w:val="22"/>
          <w:szCs w:val="22"/>
        </w:rPr>
        <w:t xml:space="preserve">after numerous checks have been made to address’s where they could have been taken out of danger but instead, children </w:t>
      </w:r>
      <w:r w:rsidR="005D0C48" w:rsidRPr="00207560">
        <w:rPr>
          <w:sz w:val="22"/>
          <w:szCs w:val="22"/>
        </w:rPr>
        <w:t>were left in danger</w:t>
      </w:r>
      <w:r w:rsidR="002C4845" w:rsidRPr="00207560">
        <w:rPr>
          <w:sz w:val="22"/>
          <w:szCs w:val="22"/>
        </w:rPr>
        <w:t xml:space="preserve"> and reports not looked at clearly enough.</w:t>
      </w:r>
    </w:p>
    <w:p w14:paraId="4141E088" w14:textId="77777777" w:rsidR="002C4845" w:rsidRPr="00207560" w:rsidRDefault="002C4845" w:rsidP="00DB26B2">
      <w:pPr>
        <w:ind w:right="237"/>
        <w:jc w:val="both"/>
        <w:rPr>
          <w:sz w:val="22"/>
          <w:szCs w:val="22"/>
        </w:rPr>
      </w:pPr>
    </w:p>
    <w:p w14:paraId="2D930B81" w14:textId="62BDBFBA" w:rsidR="00D76586" w:rsidRPr="00207560" w:rsidRDefault="001315E7" w:rsidP="00DB26B2">
      <w:pPr>
        <w:ind w:right="237"/>
        <w:jc w:val="both"/>
        <w:rPr>
          <w:color w:val="auto"/>
          <w:sz w:val="22"/>
          <w:szCs w:val="22"/>
          <w:shd w:val="clear" w:color="auto" w:fill="FFFFFF"/>
        </w:rPr>
      </w:pPr>
      <w:r w:rsidRPr="00207560">
        <w:rPr>
          <w:sz w:val="22"/>
          <w:szCs w:val="22"/>
        </w:rPr>
        <w:t>According to (SACPA</w:t>
      </w:r>
      <w:r w:rsidR="009C73C5" w:rsidRPr="00207560">
        <w:rPr>
          <w:sz w:val="22"/>
          <w:szCs w:val="22"/>
        </w:rPr>
        <w:t>)</w:t>
      </w:r>
      <w:r w:rsidR="00237234" w:rsidRPr="00207560">
        <w:rPr>
          <w:sz w:val="22"/>
          <w:szCs w:val="22"/>
        </w:rPr>
        <w:t xml:space="preserve"> There were </w:t>
      </w:r>
      <w:r w:rsidR="005B3E83" w:rsidRPr="00207560">
        <w:rPr>
          <w:sz w:val="22"/>
          <w:szCs w:val="22"/>
        </w:rPr>
        <w:t xml:space="preserve">206 serious safeguarding incidents that’s involved child deaths in England in 2020. Fifty-six of these deaths occurred </w:t>
      </w:r>
      <w:r w:rsidR="004F2AD8" w:rsidRPr="00207560">
        <w:rPr>
          <w:sz w:val="22"/>
          <w:szCs w:val="22"/>
        </w:rPr>
        <w:t>because of</w:t>
      </w:r>
      <w:r w:rsidR="00BE14A6" w:rsidRPr="00207560">
        <w:rPr>
          <w:sz w:val="22"/>
          <w:szCs w:val="22"/>
        </w:rPr>
        <w:t xml:space="preserve"> filicide, physical abuse or cruelty or involved maltreatment.</w:t>
      </w:r>
      <w:r w:rsidR="00B9089B" w:rsidRPr="00207560">
        <w:rPr>
          <w:color w:val="58595B"/>
          <w:sz w:val="22"/>
          <w:szCs w:val="22"/>
          <w:shd w:val="clear" w:color="auto" w:fill="FFFFFF"/>
        </w:rPr>
        <w:t xml:space="preserve"> </w:t>
      </w:r>
      <w:r w:rsidR="009F08DE" w:rsidRPr="00207560">
        <w:rPr>
          <w:color w:val="auto"/>
          <w:sz w:val="22"/>
          <w:szCs w:val="22"/>
          <w:shd w:val="clear" w:color="auto" w:fill="FFFFFF"/>
        </w:rPr>
        <w:t xml:space="preserve">This proves that all the positive work that joint </w:t>
      </w:r>
      <w:r w:rsidR="00044AC8" w:rsidRPr="00207560">
        <w:rPr>
          <w:color w:val="auto"/>
          <w:sz w:val="22"/>
          <w:szCs w:val="22"/>
          <w:shd w:val="clear" w:color="auto" w:fill="FFFFFF"/>
        </w:rPr>
        <w:t>services do to aid social services, the service can not achieve one hundred percent efficiency</w:t>
      </w:r>
      <w:r w:rsidR="001D7931" w:rsidRPr="00207560">
        <w:rPr>
          <w:color w:val="auto"/>
          <w:sz w:val="22"/>
          <w:szCs w:val="22"/>
          <w:shd w:val="clear" w:color="auto" w:fill="FFFFFF"/>
        </w:rPr>
        <w:t xml:space="preserve">. This could be down to staffing levels and workloads to look after. </w:t>
      </w:r>
    </w:p>
    <w:p w14:paraId="25C87260" w14:textId="77777777" w:rsidR="001D7931" w:rsidRPr="00207560" w:rsidRDefault="001D7931" w:rsidP="00DB26B2">
      <w:pPr>
        <w:ind w:right="237"/>
        <w:jc w:val="both"/>
        <w:rPr>
          <w:color w:val="58595B"/>
          <w:sz w:val="22"/>
          <w:szCs w:val="22"/>
          <w:shd w:val="clear" w:color="auto" w:fill="FFFFFF"/>
        </w:rPr>
      </w:pPr>
    </w:p>
    <w:p w14:paraId="5F889FE6" w14:textId="77777777" w:rsidR="00303824" w:rsidRPr="00207560" w:rsidRDefault="002E7170" w:rsidP="00DB26B2">
      <w:pPr>
        <w:ind w:right="237"/>
        <w:jc w:val="both"/>
        <w:rPr>
          <w:sz w:val="22"/>
          <w:szCs w:val="22"/>
        </w:rPr>
      </w:pPr>
      <w:r w:rsidRPr="00207560">
        <w:rPr>
          <w:color w:val="auto"/>
          <w:sz w:val="22"/>
          <w:szCs w:val="22"/>
          <w:shd w:val="clear" w:color="auto" w:fill="FFFFFF"/>
        </w:rPr>
        <w:t xml:space="preserve">When </w:t>
      </w:r>
      <w:r w:rsidR="00163B2B" w:rsidRPr="00207560">
        <w:rPr>
          <w:color w:val="auto"/>
          <w:sz w:val="22"/>
          <w:szCs w:val="22"/>
          <w:shd w:val="clear" w:color="auto" w:fill="FFFFFF"/>
        </w:rPr>
        <w:t>referring</w:t>
      </w:r>
      <w:r w:rsidRPr="00207560">
        <w:rPr>
          <w:color w:val="auto"/>
          <w:sz w:val="22"/>
          <w:szCs w:val="22"/>
          <w:shd w:val="clear" w:color="auto" w:fill="FFFFFF"/>
        </w:rPr>
        <w:t xml:space="preserve"> to my case. Social services were already present when I arrived and after all the relevant police checks were completed</w:t>
      </w:r>
      <w:r w:rsidR="00F517A8" w:rsidRPr="00207560">
        <w:rPr>
          <w:color w:val="auto"/>
          <w:sz w:val="22"/>
          <w:szCs w:val="22"/>
          <w:shd w:val="clear" w:color="auto" w:fill="FFFFFF"/>
        </w:rPr>
        <w:t xml:space="preserve"> a safety plan was put in place for the child at risk to stay with his </w:t>
      </w:r>
      <w:r w:rsidR="00163B2B" w:rsidRPr="00207560">
        <w:rPr>
          <w:color w:val="auto"/>
          <w:sz w:val="22"/>
          <w:szCs w:val="22"/>
          <w:shd w:val="clear" w:color="auto" w:fill="FFFFFF"/>
        </w:rPr>
        <w:t>grandparents</w:t>
      </w:r>
      <w:r w:rsidR="00F517A8" w:rsidRPr="00207560">
        <w:rPr>
          <w:color w:val="auto"/>
          <w:sz w:val="22"/>
          <w:szCs w:val="22"/>
          <w:shd w:val="clear" w:color="auto" w:fill="FFFFFF"/>
        </w:rPr>
        <w:t xml:space="preserve"> </w:t>
      </w:r>
      <w:r w:rsidR="00F00FF5" w:rsidRPr="00207560">
        <w:rPr>
          <w:color w:val="auto"/>
          <w:sz w:val="22"/>
          <w:szCs w:val="22"/>
          <w:shd w:val="clear" w:color="auto" w:fill="FFFFFF"/>
        </w:rPr>
        <w:t>in</w:t>
      </w:r>
      <w:r w:rsidR="00163B2B" w:rsidRPr="00207560">
        <w:rPr>
          <w:color w:val="auto"/>
          <w:sz w:val="22"/>
          <w:szCs w:val="22"/>
          <w:shd w:val="clear" w:color="auto" w:fill="FFFFFF"/>
        </w:rPr>
        <w:t xml:space="preserve"> a different area.</w:t>
      </w:r>
      <w:r w:rsidR="00F00FF5" w:rsidRPr="00207560">
        <w:rPr>
          <w:color w:val="auto"/>
          <w:sz w:val="22"/>
          <w:szCs w:val="22"/>
          <w:shd w:val="clear" w:color="auto" w:fill="FFFFFF"/>
        </w:rPr>
        <w:t xml:space="preserve"> A child PPN </w:t>
      </w:r>
      <w:r w:rsidR="006A0A71" w:rsidRPr="00207560">
        <w:rPr>
          <w:color w:val="auto"/>
          <w:sz w:val="22"/>
          <w:szCs w:val="22"/>
          <w:shd w:val="clear" w:color="auto" w:fill="FFFFFF"/>
        </w:rPr>
        <w:t xml:space="preserve">was submitted referencing the risks involved. </w:t>
      </w:r>
      <w:r w:rsidR="0062569C" w:rsidRPr="00207560">
        <w:rPr>
          <w:color w:val="auto"/>
          <w:sz w:val="22"/>
          <w:szCs w:val="22"/>
          <w:shd w:val="clear" w:color="auto" w:fill="FFFFFF"/>
        </w:rPr>
        <w:t>A</w:t>
      </w:r>
      <w:r w:rsidR="00282244" w:rsidRPr="00207560">
        <w:rPr>
          <w:color w:val="auto"/>
          <w:sz w:val="22"/>
          <w:szCs w:val="22"/>
          <w:shd w:val="clear" w:color="auto" w:fill="FFFFFF"/>
        </w:rPr>
        <w:t xml:space="preserve"> PPN </w:t>
      </w:r>
      <w:r w:rsidR="003D7E8E" w:rsidRPr="00207560">
        <w:rPr>
          <w:color w:val="auto"/>
          <w:sz w:val="22"/>
          <w:szCs w:val="22"/>
          <w:shd w:val="clear" w:color="auto" w:fill="FFFFFF"/>
        </w:rPr>
        <w:t>according to (</w:t>
      </w:r>
      <w:proofErr w:type="spellStart"/>
      <w:r w:rsidR="003D7E8E" w:rsidRPr="00207560">
        <w:rPr>
          <w:color w:val="auto"/>
          <w:sz w:val="22"/>
          <w:szCs w:val="22"/>
          <w:shd w:val="clear" w:color="auto" w:fill="FFFFFF"/>
        </w:rPr>
        <w:t>swplive</w:t>
      </w:r>
      <w:proofErr w:type="spellEnd"/>
      <w:r w:rsidR="00C035D4" w:rsidRPr="00207560">
        <w:rPr>
          <w:color w:val="auto"/>
          <w:sz w:val="22"/>
          <w:szCs w:val="22"/>
          <w:shd w:val="clear" w:color="auto" w:fill="FFFFFF"/>
        </w:rPr>
        <w:t>, 2014)</w:t>
      </w:r>
      <w:r w:rsidR="00C035D4" w:rsidRPr="00207560">
        <w:rPr>
          <w:sz w:val="22"/>
          <w:szCs w:val="22"/>
        </w:rPr>
        <w:t xml:space="preserve"> is an information sharing document which allows officers to record safeguarding concerns when identified. Where these concerns exist for any chil</w:t>
      </w:r>
      <w:r w:rsidR="00C035D4" w:rsidRPr="00207560">
        <w:rPr>
          <w:sz w:val="22"/>
          <w:szCs w:val="22"/>
        </w:rPr>
        <w:t xml:space="preserve">d. </w:t>
      </w:r>
      <w:r w:rsidR="00595984" w:rsidRPr="00207560">
        <w:rPr>
          <w:sz w:val="22"/>
          <w:szCs w:val="22"/>
        </w:rPr>
        <w:t>These forms need to be completed when there is any child in harms way to help the services understand the case.</w:t>
      </w:r>
      <w:r w:rsidR="00744752" w:rsidRPr="00207560">
        <w:rPr>
          <w:sz w:val="22"/>
          <w:szCs w:val="22"/>
        </w:rPr>
        <w:t xml:space="preserve"> </w:t>
      </w:r>
    </w:p>
    <w:p w14:paraId="02C64F2F" w14:textId="77777777" w:rsidR="00303824" w:rsidRPr="00207560" w:rsidRDefault="00303824" w:rsidP="00DB26B2">
      <w:pPr>
        <w:ind w:right="237"/>
        <w:jc w:val="both"/>
        <w:rPr>
          <w:sz w:val="22"/>
          <w:szCs w:val="22"/>
        </w:rPr>
      </w:pPr>
    </w:p>
    <w:p w14:paraId="2F0B5F7F" w14:textId="0874072D" w:rsidR="001D7931" w:rsidRPr="00207560" w:rsidRDefault="00744752" w:rsidP="00DB26B2">
      <w:pPr>
        <w:ind w:right="237"/>
        <w:jc w:val="both"/>
        <w:rPr>
          <w:rStyle w:val="Strong"/>
          <w:b w:val="0"/>
          <w:bCs w:val="0"/>
          <w:color w:val="auto"/>
          <w:sz w:val="22"/>
          <w:szCs w:val="22"/>
          <w:bdr w:val="none" w:sz="0" w:space="0" w:color="auto" w:frame="1"/>
          <w:shd w:val="clear" w:color="auto" w:fill="FFFFFF"/>
        </w:rPr>
      </w:pPr>
      <w:r w:rsidRPr="00207560">
        <w:rPr>
          <w:sz w:val="22"/>
          <w:szCs w:val="22"/>
        </w:rPr>
        <w:t>A</w:t>
      </w:r>
      <w:r w:rsidR="00193A4C" w:rsidRPr="00207560">
        <w:rPr>
          <w:sz w:val="22"/>
          <w:szCs w:val="22"/>
        </w:rPr>
        <w:t xml:space="preserve">ccording to </w:t>
      </w:r>
      <w:r w:rsidR="00332C0E" w:rsidRPr="00207560">
        <w:rPr>
          <w:sz w:val="22"/>
          <w:szCs w:val="22"/>
        </w:rPr>
        <w:t>(Cartwright King, 2</w:t>
      </w:r>
      <w:r w:rsidR="004B528C" w:rsidRPr="00207560">
        <w:rPr>
          <w:sz w:val="22"/>
          <w:szCs w:val="22"/>
        </w:rPr>
        <w:t>02</w:t>
      </w:r>
      <w:r w:rsidR="00332C0E" w:rsidRPr="00207560">
        <w:rPr>
          <w:sz w:val="22"/>
          <w:szCs w:val="22"/>
        </w:rPr>
        <w:t xml:space="preserve">3) </w:t>
      </w:r>
      <w:r w:rsidR="00332C0E" w:rsidRPr="00207560">
        <w:rPr>
          <w:sz w:val="22"/>
          <w:szCs w:val="22"/>
        </w:rPr>
        <w:t xml:space="preserve">Social services can also take a child away from their parents and place it in temporary care if the parents have agreed to this and have voluntarily </w:t>
      </w:r>
      <w:r w:rsidR="004B528C" w:rsidRPr="00207560">
        <w:rPr>
          <w:sz w:val="22"/>
          <w:szCs w:val="22"/>
        </w:rPr>
        <w:t xml:space="preserve">signed a section 20 agreement. </w:t>
      </w:r>
      <w:r w:rsidR="004B528C" w:rsidRPr="00207560">
        <w:rPr>
          <w:color w:val="auto"/>
          <w:sz w:val="22"/>
          <w:szCs w:val="22"/>
          <w:shd w:val="clear" w:color="auto" w:fill="FAFAFA"/>
        </w:rPr>
        <w:t xml:space="preserve">This is what happened in my case </w:t>
      </w:r>
      <w:r w:rsidR="005E685B" w:rsidRPr="00207560">
        <w:rPr>
          <w:color w:val="auto"/>
          <w:sz w:val="22"/>
          <w:szCs w:val="22"/>
          <w:shd w:val="clear" w:color="auto" w:fill="FAFAFA"/>
        </w:rPr>
        <w:t>whereby</w:t>
      </w:r>
      <w:r w:rsidR="004B528C" w:rsidRPr="00207560">
        <w:rPr>
          <w:color w:val="auto"/>
          <w:sz w:val="22"/>
          <w:szCs w:val="22"/>
          <w:shd w:val="clear" w:color="auto" w:fill="FAFAFA"/>
        </w:rPr>
        <w:t xml:space="preserve"> the parents had </w:t>
      </w:r>
      <w:r w:rsidR="00A04C4F" w:rsidRPr="00207560">
        <w:rPr>
          <w:color w:val="auto"/>
          <w:sz w:val="22"/>
          <w:szCs w:val="22"/>
          <w:shd w:val="clear" w:color="auto" w:fill="FAFAFA"/>
        </w:rPr>
        <w:t>understood</w:t>
      </w:r>
      <w:r w:rsidR="004B528C" w:rsidRPr="00207560">
        <w:rPr>
          <w:color w:val="auto"/>
          <w:sz w:val="22"/>
          <w:szCs w:val="22"/>
          <w:shd w:val="clear" w:color="auto" w:fill="FAFAFA"/>
        </w:rPr>
        <w:t xml:space="preserve"> that the living conditions for the child were not </w:t>
      </w:r>
      <w:r w:rsidR="00C9331E" w:rsidRPr="00207560">
        <w:rPr>
          <w:color w:val="auto"/>
          <w:sz w:val="22"/>
          <w:szCs w:val="22"/>
          <w:shd w:val="clear" w:color="auto" w:fill="FAFAFA"/>
        </w:rPr>
        <w:t>adequate,</w:t>
      </w:r>
      <w:r w:rsidR="004B528C" w:rsidRPr="00207560">
        <w:rPr>
          <w:color w:val="auto"/>
          <w:sz w:val="22"/>
          <w:szCs w:val="22"/>
          <w:shd w:val="clear" w:color="auto" w:fill="FAFAFA"/>
        </w:rPr>
        <w:t xml:space="preserve"> and they agreed to sign over the child until the property was to be cleaned </w:t>
      </w:r>
      <w:r w:rsidR="00A04C4F" w:rsidRPr="00207560">
        <w:rPr>
          <w:color w:val="auto"/>
          <w:sz w:val="22"/>
          <w:szCs w:val="22"/>
          <w:shd w:val="clear" w:color="auto" w:fill="FAFAFA"/>
        </w:rPr>
        <w:t xml:space="preserve">and fit for a child to live in. </w:t>
      </w:r>
      <w:r w:rsidRPr="00207560">
        <w:rPr>
          <w:color w:val="auto"/>
          <w:sz w:val="22"/>
          <w:szCs w:val="22"/>
          <w:shd w:val="clear" w:color="auto" w:fill="FAFAFA"/>
        </w:rPr>
        <w:t>It was agreed that the child was not to return after school and go and stay with his grandparents until the property was to be cleaned. And only then the child was to return.</w:t>
      </w:r>
      <w:r w:rsidR="00303824" w:rsidRPr="00207560">
        <w:rPr>
          <w:color w:val="auto"/>
          <w:sz w:val="22"/>
          <w:szCs w:val="22"/>
          <w:shd w:val="clear" w:color="auto" w:fill="FAFAFA"/>
        </w:rPr>
        <w:t xml:space="preserve"> </w:t>
      </w:r>
      <w:r w:rsidR="0010131C" w:rsidRPr="00207560">
        <w:rPr>
          <w:color w:val="auto"/>
          <w:sz w:val="22"/>
          <w:szCs w:val="22"/>
          <w:shd w:val="clear" w:color="auto" w:fill="FAFAFA"/>
        </w:rPr>
        <w:t>(</w:t>
      </w:r>
      <w:proofErr w:type="spellStart"/>
      <w:r w:rsidR="003E009C" w:rsidRPr="00207560">
        <w:rPr>
          <w:color w:val="auto"/>
          <w:sz w:val="22"/>
          <w:szCs w:val="22"/>
          <w:shd w:val="clear" w:color="auto" w:fill="FAFAFA"/>
        </w:rPr>
        <w:t>Simpsonmillar</w:t>
      </w:r>
      <w:proofErr w:type="spellEnd"/>
      <w:r w:rsidR="0010131C" w:rsidRPr="00207560">
        <w:rPr>
          <w:color w:val="auto"/>
          <w:sz w:val="22"/>
          <w:szCs w:val="22"/>
          <w:shd w:val="clear" w:color="auto" w:fill="FAFAFA"/>
        </w:rPr>
        <w:t xml:space="preserve">, 2015) who study family and child law have stated </w:t>
      </w:r>
      <w:r w:rsidR="00F3580B" w:rsidRPr="00207560">
        <w:rPr>
          <w:color w:val="auto"/>
          <w:sz w:val="22"/>
          <w:szCs w:val="22"/>
          <w:shd w:val="clear" w:color="auto" w:fill="FAFAFA"/>
        </w:rPr>
        <w:t>that</w:t>
      </w:r>
      <w:r w:rsidR="0010131C" w:rsidRPr="00207560">
        <w:rPr>
          <w:color w:val="auto"/>
          <w:sz w:val="22"/>
          <w:szCs w:val="22"/>
          <w:shd w:val="clear" w:color="auto" w:fill="FAFAFA"/>
        </w:rPr>
        <w:t xml:space="preserve"> </w:t>
      </w:r>
      <w:r w:rsidR="0010131C" w:rsidRPr="00207560">
        <w:rPr>
          <w:rStyle w:val="Strong"/>
          <w:rFonts w:asciiTheme="minorHAnsi" w:hAnsiTheme="minorHAnsi" w:cstheme="minorHAnsi"/>
          <w:b w:val="0"/>
          <w:bCs w:val="0"/>
          <w:color w:val="auto"/>
          <w:sz w:val="22"/>
          <w:szCs w:val="22"/>
          <w:bdr w:val="none" w:sz="0" w:space="0" w:color="auto" w:frame="1"/>
          <w:shd w:val="clear" w:color="auto" w:fill="FFFFFF"/>
        </w:rPr>
        <w:t xml:space="preserve">A </w:t>
      </w:r>
      <w:r w:rsidR="0010131C" w:rsidRPr="00207560">
        <w:rPr>
          <w:rStyle w:val="Strong"/>
          <w:b w:val="0"/>
          <w:bCs w:val="0"/>
          <w:color w:val="auto"/>
          <w:sz w:val="22"/>
          <w:szCs w:val="22"/>
          <w:bdr w:val="none" w:sz="0" w:space="0" w:color="auto" w:frame="1"/>
          <w:shd w:val="clear" w:color="auto" w:fill="FFFFFF"/>
        </w:rPr>
        <w:t>Section 20 Agreement is a voluntary agreement. This is when social workers invite a parent, or person with </w:t>
      </w:r>
      <w:r w:rsidR="00F3580B" w:rsidRPr="00207560">
        <w:rPr>
          <w:rStyle w:val="Strong"/>
          <w:b w:val="0"/>
          <w:bCs w:val="0"/>
          <w:color w:val="auto"/>
          <w:sz w:val="22"/>
          <w:szCs w:val="22"/>
          <w:bdr w:val="none" w:sz="0" w:space="0" w:color="auto" w:frame="1"/>
          <w:shd w:val="clear" w:color="auto" w:fill="FFFFFF"/>
        </w:rPr>
        <w:t xml:space="preserve">parental </w:t>
      </w:r>
      <w:r w:rsidR="004D5F1C" w:rsidRPr="00207560">
        <w:rPr>
          <w:rStyle w:val="Strong"/>
          <w:b w:val="0"/>
          <w:bCs w:val="0"/>
          <w:color w:val="auto"/>
          <w:sz w:val="22"/>
          <w:szCs w:val="22"/>
          <w:bdr w:val="none" w:sz="0" w:space="0" w:color="auto" w:frame="1"/>
          <w:shd w:val="clear" w:color="auto" w:fill="FFFFFF"/>
        </w:rPr>
        <w:t>responsibility</w:t>
      </w:r>
      <w:r w:rsidR="0010131C" w:rsidRPr="00207560">
        <w:rPr>
          <w:rStyle w:val="Strong"/>
          <w:b w:val="0"/>
          <w:bCs w:val="0"/>
          <w:color w:val="auto"/>
          <w:sz w:val="22"/>
          <w:szCs w:val="22"/>
          <w:bdr w:val="none" w:sz="0" w:space="0" w:color="auto" w:frame="1"/>
          <w:shd w:val="clear" w:color="auto" w:fill="FFFFFF"/>
        </w:rPr>
        <w:t>, to agree to a child being taken out of their care and into another placement like foster care for a short period of time.</w:t>
      </w:r>
      <w:r w:rsidR="00773935" w:rsidRPr="00207560">
        <w:rPr>
          <w:rStyle w:val="Strong"/>
          <w:b w:val="0"/>
          <w:bCs w:val="0"/>
          <w:color w:val="auto"/>
          <w:sz w:val="22"/>
          <w:szCs w:val="22"/>
          <w:bdr w:val="none" w:sz="0" w:space="0" w:color="auto" w:frame="1"/>
          <w:shd w:val="clear" w:color="auto" w:fill="FFFFFF"/>
        </w:rPr>
        <w:t xml:space="preserve"> In my terms the grand</w:t>
      </w:r>
      <w:r w:rsidR="00CB5BAD" w:rsidRPr="00207560">
        <w:rPr>
          <w:rStyle w:val="Strong"/>
          <w:b w:val="0"/>
          <w:bCs w:val="0"/>
          <w:color w:val="auto"/>
          <w:sz w:val="22"/>
          <w:szCs w:val="22"/>
          <w:bdr w:val="none" w:sz="0" w:space="0" w:color="auto" w:frame="1"/>
          <w:shd w:val="clear" w:color="auto" w:fill="FFFFFF"/>
        </w:rPr>
        <w:t xml:space="preserve">parents acted as foster </w:t>
      </w:r>
      <w:r w:rsidR="00CB5BAD" w:rsidRPr="00207560">
        <w:rPr>
          <w:rStyle w:val="Strong"/>
          <w:b w:val="0"/>
          <w:bCs w:val="0"/>
          <w:color w:val="auto"/>
          <w:sz w:val="22"/>
          <w:szCs w:val="22"/>
          <w:bdr w:val="none" w:sz="0" w:space="0" w:color="auto" w:frame="1"/>
          <w:shd w:val="clear" w:color="auto" w:fill="FFFFFF"/>
        </w:rPr>
        <w:lastRenderedPageBreak/>
        <w:t xml:space="preserve">parents and </w:t>
      </w:r>
      <w:r w:rsidR="00C92BB5" w:rsidRPr="00207560">
        <w:rPr>
          <w:rStyle w:val="Strong"/>
          <w:b w:val="0"/>
          <w:bCs w:val="0"/>
          <w:color w:val="auto"/>
          <w:sz w:val="22"/>
          <w:szCs w:val="22"/>
          <w:bdr w:val="none" w:sz="0" w:space="0" w:color="auto" w:frame="1"/>
          <w:shd w:val="clear" w:color="auto" w:fill="FFFFFF"/>
        </w:rPr>
        <w:t>their</w:t>
      </w:r>
      <w:r w:rsidR="00CB5BAD" w:rsidRPr="00207560">
        <w:rPr>
          <w:rStyle w:val="Strong"/>
          <w:b w:val="0"/>
          <w:bCs w:val="0"/>
          <w:color w:val="auto"/>
          <w:sz w:val="22"/>
          <w:szCs w:val="22"/>
          <w:bdr w:val="none" w:sz="0" w:space="0" w:color="auto" w:frame="1"/>
          <w:shd w:val="clear" w:color="auto" w:fill="FFFFFF"/>
        </w:rPr>
        <w:t xml:space="preserve"> property was checked over by police. The property met the criteria for the child to stay and this is where the child was delivered after school had finished. </w:t>
      </w:r>
    </w:p>
    <w:p w14:paraId="329346C2" w14:textId="77777777" w:rsidR="00E92D2E" w:rsidRDefault="00E92D2E" w:rsidP="00DB26B2">
      <w:pPr>
        <w:ind w:right="237"/>
        <w:jc w:val="both"/>
        <w:rPr>
          <w:rStyle w:val="Strong"/>
          <w:b w:val="0"/>
          <w:bCs w:val="0"/>
          <w:color w:val="auto"/>
          <w:sz w:val="22"/>
          <w:szCs w:val="22"/>
          <w:bdr w:val="none" w:sz="0" w:space="0" w:color="auto" w:frame="1"/>
          <w:shd w:val="clear" w:color="auto" w:fill="FFFFFF"/>
        </w:rPr>
      </w:pPr>
    </w:p>
    <w:p w14:paraId="3166ECB9" w14:textId="75860C50" w:rsidR="007F098A" w:rsidRDefault="00284FF5" w:rsidP="00DB26B2">
      <w:pPr>
        <w:ind w:right="237"/>
        <w:jc w:val="both"/>
        <w:rPr>
          <w:color w:val="auto"/>
          <w:sz w:val="22"/>
          <w:szCs w:val="22"/>
          <w:shd w:val="clear" w:color="auto" w:fill="FAFAFA"/>
        </w:rPr>
      </w:pPr>
      <w:r w:rsidRPr="00207560">
        <w:rPr>
          <w:rStyle w:val="Strong"/>
          <w:b w:val="0"/>
          <w:bCs w:val="0"/>
          <w:color w:val="auto"/>
          <w:sz w:val="22"/>
          <w:szCs w:val="22"/>
          <w:bdr w:val="none" w:sz="0" w:space="0" w:color="auto" w:frame="1"/>
          <w:shd w:val="clear" w:color="auto" w:fill="FFFFFF"/>
        </w:rPr>
        <w:t>So overall</w:t>
      </w:r>
      <w:r w:rsidR="0004357B" w:rsidRPr="00207560">
        <w:rPr>
          <w:color w:val="auto"/>
          <w:sz w:val="22"/>
          <w:szCs w:val="22"/>
          <w:shd w:val="clear" w:color="auto" w:fill="FAFAFA"/>
        </w:rPr>
        <w:t xml:space="preserve"> I </w:t>
      </w:r>
      <w:r w:rsidR="00103216" w:rsidRPr="00207560">
        <w:rPr>
          <w:color w:val="auto"/>
          <w:sz w:val="22"/>
          <w:szCs w:val="22"/>
          <w:shd w:val="clear" w:color="auto" w:fill="FAFAFA"/>
        </w:rPr>
        <w:t>worked in partnership,</w:t>
      </w:r>
      <w:r w:rsidR="00C3056A">
        <w:rPr>
          <w:color w:val="auto"/>
          <w:sz w:val="22"/>
          <w:szCs w:val="22"/>
          <w:shd w:val="clear" w:color="auto" w:fill="FAFAFA"/>
        </w:rPr>
        <w:t xml:space="preserve"> </w:t>
      </w:r>
      <w:r w:rsidR="00103216" w:rsidRPr="00207560">
        <w:rPr>
          <w:color w:val="auto"/>
          <w:sz w:val="22"/>
          <w:szCs w:val="22"/>
          <w:shd w:val="clear" w:color="auto" w:fill="FAFAFA"/>
        </w:rPr>
        <w:t xml:space="preserve">individually and worked to protect my victim which was an </w:t>
      </w:r>
      <w:r w:rsidR="002D3630" w:rsidRPr="00207560">
        <w:rPr>
          <w:color w:val="auto"/>
          <w:sz w:val="22"/>
          <w:szCs w:val="22"/>
          <w:shd w:val="clear" w:color="auto" w:fill="FAFAFA"/>
        </w:rPr>
        <w:t>innocent</w:t>
      </w:r>
      <w:r w:rsidR="00103216" w:rsidRPr="00207560">
        <w:rPr>
          <w:color w:val="auto"/>
          <w:sz w:val="22"/>
          <w:szCs w:val="22"/>
          <w:shd w:val="clear" w:color="auto" w:fill="FAFAFA"/>
        </w:rPr>
        <w:t xml:space="preserve"> child that did not deserve the conditions of neglect</w:t>
      </w:r>
      <w:r w:rsidR="00C3056A">
        <w:rPr>
          <w:color w:val="auto"/>
          <w:sz w:val="22"/>
          <w:szCs w:val="22"/>
          <w:shd w:val="clear" w:color="auto" w:fill="FAFAFA"/>
        </w:rPr>
        <w:t>.</w:t>
      </w:r>
    </w:p>
    <w:p w14:paraId="1C4F6802" w14:textId="5C38AC45" w:rsidR="00D76586" w:rsidRDefault="003106B1" w:rsidP="00DB26B2">
      <w:pPr>
        <w:ind w:right="237"/>
        <w:jc w:val="both"/>
        <w:rPr>
          <w:color w:val="auto"/>
          <w:sz w:val="22"/>
          <w:szCs w:val="22"/>
          <w:shd w:val="clear" w:color="auto" w:fill="FAFAFA"/>
        </w:rPr>
      </w:pPr>
      <w:r w:rsidRPr="00207560">
        <w:rPr>
          <w:color w:val="auto"/>
          <w:sz w:val="22"/>
          <w:szCs w:val="22"/>
          <w:shd w:val="clear" w:color="auto" w:fill="FAFAFA"/>
        </w:rPr>
        <w:t>T</w:t>
      </w:r>
      <w:r w:rsidR="00103216" w:rsidRPr="00207560">
        <w:rPr>
          <w:color w:val="auto"/>
          <w:sz w:val="22"/>
          <w:szCs w:val="22"/>
          <w:shd w:val="clear" w:color="auto" w:fill="FAFAFA"/>
        </w:rPr>
        <w:t>he work that I carried out help</w:t>
      </w:r>
      <w:r w:rsidRPr="00207560">
        <w:rPr>
          <w:color w:val="auto"/>
          <w:sz w:val="22"/>
          <w:szCs w:val="22"/>
          <w:shd w:val="clear" w:color="auto" w:fill="FAFAFA"/>
        </w:rPr>
        <w:t>ed</w:t>
      </w:r>
      <w:r w:rsidR="00103216" w:rsidRPr="00207560">
        <w:rPr>
          <w:color w:val="auto"/>
          <w:sz w:val="22"/>
          <w:szCs w:val="22"/>
          <w:shd w:val="clear" w:color="auto" w:fill="FAFAFA"/>
        </w:rPr>
        <w:t xml:space="preserve"> </w:t>
      </w:r>
      <w:r w:rsidR="002D3630" w:rsidRPr="00207560">
        <w:rPr>
          <w:color w:val="auto"/>
          <w:sz w:val="22"/>
          <w:szCs w:val="22"/>
          <w:shd w:val="clear" w:color="auto" w:fill="FAFAFA"/>
        </w:rPr>
        <w:t>not only to restore the parents</w:t>
      </w:r>
      <w:r w:rsidRPr="00207560">
        <w:rPr>
          <w:color w:val="auto"/>
          <w:sz w:val="22"/>
          <w:szCs w:val="22"/>
          <w:shd w:val="clear" w:color="auto" w:fill="FAFAFA"/>
        </w:rPr>
        <w:t xml:space="preserve"> resolve to clean the property and provide food for the child but </w:t>
      </w:r>
      <w:r w:rsidR="00352B84" w:rsidRPr="00207560">
        <w:rPr>
          <w:color w:val="auto"/>
          <w:sz w:val="22"/>
          <w:szCs w:val="22"/>
          <w:shd w:val="clear" w:color="auto" w:fill="FAFAFA"/>
        </w:rPr>
        <w:t>also help educate them that this form of neglect is not acceptable.</w:t>
      </w:r>
      <w:r w:rsidR="00DB7D84">
        <w:rPr>
          <w:color w:val="auto"/>
          <w:sz w:val="22"/>
          <w:szCs w:val="22"/>
          <w:shd w:val="clear" w:color="auto" w:fill="FAFAFA"/>
        </w:rPr>
        <w:t xml:space="preserve"> Carrying on from this </w:t>
      </w:r>
      <w:r w:rsidR="00915C84">
        <w:rPr>
          <w:color w:val="auto"/>
          <w:sz w:val="22"/>
          <w:szCs w:val="22"/>
          <w:shd w:val="clear" w:color="auto" w:fill="FAFAFA"/>
        </w:rPr>
        <w:t xml:space="preserve">by submitting the correct safeguarding paperwork I also helped them access the correct mental </w:t>
      </w:r>
      <w:r w:rsidR="00A11423">
        <w:rPr>
          <w:color w:val="auto"/>
          <w:sz w:val="22"/>
          <w:szCs w:val="22"/>
          <w:shd w:val="clear" w:color="auto" w:fill="FAFAFA"/>
        </w:rPr>
        <w:t>health help they needed.</w:t>
      </w:r>
      <w:r w:rsidR="00E92D2E">
        <w:rPr>
          <w:color w:val="auto"/>
          <w:sz w:val="22"/>
          <w:szCs w:val="22"/>
          <w:shd w:val="clear" w:color="auto" w:fill="FAFAFA"/>
        </w:rPr>
        <w:t xml:space="preserve"> </w:t>
      </w:r>
      <w:r w:rsidR="009B04CE">
        <w:rPr>
          <w:color w:val="auto"/>
          <w:sz w:val="22"/>
          <w:szCs w:val="22"/>
          <w:shd w:val="clear" w:color="auto" w:fill="FAFAFA"/>
        </w:rPr>
        <w:t>I</w:t>
      </w:r>
      <w:r w:rsidR="004C02CB">
        <w:rPr>
          <w:color w:val="auto"/>
          <w:sz w:val="22"/>
          <w:szCs w:val="22"/>
          <w:shd w:val="clear" w:color="auto" w:fill="FAFAFA"/>
        </w:rPr>
        <w:t xml:space="preserve"> also</w:t>
      </w:r>
      <w:r w:rsidR="009B04CE">
        <w:rPr>
          <w:color w:val="auto"/>
          <w:sz w:val="22"/>
          <w:szCs w:val="22"/>
          <w:shd w:val="clear" w:color="auto" w:fill="FAFAFA"/>
        </w:rPr>
        <w:t xml:space="preserve"> followed all police </w:t>
      </w:r>
      <w:r w:rsidR="00BD2A74">
        <w:rPr>
          <w:color w:val="auto"/>
          <w:sz w:val="22"/>
          <w:szCs w:val="22"/>
          <w:shd w:val="clear" w:color="auto" w:fill="FAFAFA"/>
        </w:rPr>
        <w:t>procedures,</w:t>
      </w:r>
      <w:r w:rsidR="009B04CE">
        <w:rPr>
          <w:color w:val="auto"/>
          <w:sz w:val="22"/>
          <w:szCs w:val="22"/>
          <w:shd w:val="clear" w:color="auto" w:fill="FAFAFA"/>
        </w:rPr>
        <w:t xml:space="preserve"> and </w:t>
      </w:r>
      <w:r w:rsidR="00773697">
        <w:rPr>
          <w:color w:val="auto"/>
          <w:sz w:val="22"/>
          <w:szCs w:val="22"/>
          <w:shd w:val="clear" w:color="auto" w:fill="FAFAFA"/>
        </w:rPr>
        <w:t xml:space="preserve">I am happy with the </w:t>
      </w:r>
      <w:r w:rsidR="00BD2A74">
        <w:rPr>
          <w:color w:val="auto"/>
          <w:sz w:val="22"/>
          <w:szCs w:val="22"/>
          <w:shd w:val="clear" w:color="auto" w:fill="FAFAFA"/>
        </w:rPr>
        <w:t>outcome,</w:t>
      </w:r>
      <w:r w:rsidR="00773697">
        <w:rPr>
          <w:color w:val="auto"/>
          <w:sz w:val="22"/>
          <w:szCs w:val="22"/>
          <w:shd w:val="clear" w:color="auto" w:fill="FAFAFA"/>
        </w:rPr>
        <w:t xml:space="preserve"> and I feel there </w:t>
      </w:r>
      <w:r w:rsidR="00BD2A74">
        <w:rPr>
          <w:color w:val="auto"/>
          <w:sz w:val="22"/>
          <w:szCs w:val="22"/>
          <w:shd w:val="clear" w:color="auto" w:fill="FAFAFA"/>
        </w:rPr>
        <w:t xml:space="preserve">is nothing I could have done differently. </w:t>
      </w:r>
    </w:p>
    <w:p w14:paraId="2AE1E2B4" w14:textId="77777777" w:rsidR="00FA4690" w:rsidRDefault="00FA4690" w:rsidP="00DB26B2">
      <w:pPr>
        <w:ind w:right="237"/>
        <w:jc w:val="both"/>
        <w:rPr>
          <w:color w:val="auto"/>
          <w:sz w:val="22"/>
          <w:szCs w:val="22"/>
          <w:shd w:val="clear" w:color="auto" w:fill="FAFAFA"/>
        </w:rPr>
      </w:pPr>
    </w:p>
    <w:p w14:paraId="07781E59" w14:textId="7DF442B1" w:rsidR="00FA4690" w:rsidRDefault="00FA4690" w:rsidP="00DB26B2">
      <w:pPr>
        <w:ind w:right="237"/>
        <w:jc w:val="both"/>
        <w:rPr>
          <w:color w:val="auto"/>
          <w:sz w:val="22"/>
          <w:szCs w:val="22"/>
          <w:shd w:val="clear" w:color="auto" w:fill="FAFAFA"/>
        </w:rPr>
      </w:pPr>
      <w:r>
        <w:rPr>
          <w:color w:val="auto"/>
          <w:sz w:val="22"/>
          <w:szCs w:val="22"/>
          <w:shd w:val="clear" w:color="auto" w:fill="FAFAFA"/>
        </w:rPr>
        <w:t>(Word count</w:t>
      </w:r>
      <w:r w:rsidR="006D472F">
        <w:rPr>
          <w:color w:val="auto"/>
          <w:sz w:val="22"/>
          <w:szCs w:val="22"/>
          <w:shd w:val="clear" w:color="auto" w:fill="FAFAFA"/>
        </w:rPr>
        <w:t xml:space="preserve"> 2,150</w:t>
      </w:r>
      <w:r>
        <w:rPr>
          <w:color w:val="auto"/>
          <w:sz w:val="22"/>
          <w:szCs w:val="22"/>
          <w:shd w:val="clear" w:color="auto" w:fill="FAFAFA"/>
        </w:rPr>
        <w:t>)</w:t>
      </w:r>
    </w:p>
    <w:p w14:paraId="242CADA0" w14:textId="77777777" w:rsidR="00EE239C" w:rsidRDefault="00EE239C" w:rsidP="00DB26B2">
      <w:pPr>
        <w:ind w:right="237"/>
        <w:jc w:val="both"/>
        <w:rPr>
          <w:color w:val="auto"/>
          <w:sz w:val="22"/>
          <w:szCs w:val="22"/>
          <w:shd w:val="clear" w:color="auto" w:fill="FAFAFA"/>
        </w:rPr>
      </w:pPr>
    </w:p>
    <w:p w14:paraId="62A34911" w14:textId="77777777" w:rsidR="00EE239C" w:rsidRDefault="00EE239C" w:rsidP="00DB26B2">
      <w:pPr>
        <w:ind w:right="237"/>
        <w:jc w:val="both"/>
        <w:rPr>
          <w:color w:val="auto"/>
          <w:sz w:val="22"/>
          <w:szCs w:val="22"/>
          <w:shd w:val="clear" w:color="auto" w:fill="FAFAFA"/>
        </w:rPr>
      </w:pPr>
    </w:p>
    <w:p w14:paraId="329A3F52" w14:textId="77777777" w:rsidR="00EE239C" w:rsidRDefault="00EE239C" w:rsidP="00DB26B2">
      <w:pPr>
        <w:ind w:right="237"/>
        <w:jc w:val="both"/>
        <w:rPr>
          <w:color w:val="auto"/>
          <w:sz w:val="22"/>
          <w:szCs w:val="22"/>
          <w:shd w:val="clear" w:color="auto" w:fill="FAFAFA"/>
        </w:rPr>
      </w:pPr>
    </w:p>
    <w:p w14:paraId="47D2A5CB" w14:textId="77777777" w:rsidR="00EE239C" w:rsidRDefault="00EE239C" w:rsidP="00DB26B2">
      <w:pPr>
        <w:ind w:right="237"/>
        <w:jc w:val="both"/>
        <w:rPr>
          <w:color w:val="auto"/>
          <w:sz w:val="22"/>
          <w:szCs w:val="22"/>
          <w:shd w:val="clear" w:color="auto" w:fill="FAFAFA"/>
        </w:rPr>
      </w:pPr>
    </w:p>
    <w:p w14:paraId="6ABAF9BD" w14:textId="77777777" w:rsidR="00EE239C" w:rsidRDefault="00EE239C" w:rsidP="00DB26B2">
      <w:pPr>
        <w:ind w:right="237"/>
        <w:jc w:val="both"/>
        <w:rPr>
          <w:color w:val="auto"/>
          <w:sz w:val="22"/>
          <w:szCs w:val="22"/>
          <w:shd w:val="clear" w:color="auto" w:fill="FAFAFA"/>
        </w:rPr>
      </w:pPr>
    </w:p>
    <w:p w14:paraId="353F2627" w14:textId="77777777" w:rsidR="00EE239C" w:rsidRDefault="00EE239C" w:rsidP="00DB26B2">
      <w:pPr>
        <w:ind w:right="237"/>
        <w:jc w:val="both"/>
        <w:rPr>
          <w:color w:val="auto"/>
          <w:sz w:val="22"/>
          <w:szCs w:val="22"/>
          <w:shd w:val="clear" w:color="auto" w:fill="FAFAFA"/>
        </w:rPr>
      </w:pPr>
    </w:p>
    <w:p w14:paraId="7E232730" w14:textId="77777777" w:rsidR="00EE239C" w:rsidRDefault="00EE239C" w:rsidP="00DB26B2">
      <w:pPr>
        <w:ind w:right="237"/>
        <w:jc w:val="both"/>
        <w:rPr>
          <w:color w:val="auto"/>
          <w:sz w:val="22"/>
          <w:szCs w:val="22"/>
          <w:shd w:val="clear" w:color="auto" w:fill="FAFAFA"/>
        </w:rPr>
      </w:pPr>
    </w:p>
    <w:p w14:paraId="08D4FDEE" w14:textId="77777777" w:rsidR="00EE239C" w:rsidRDefault="00EE239C" w:rsidP="00DB26B2">
      <w:pPr>
        <w:ind w:right="237"/>
        <w:jc w:val="both"/>
        <w:rPr>
          <w:color w:val="auto"/>
          <w:sz w:val="22"/>
          <w:szCs w:val="22"/>
          <w:shd w:val="clear" w:color="auto" w:fill="FAFAFA"/>
        </w:rPr>
      </w:pPr>
    </w:p>
    <w:p w14:paraId="1AE7931D" w14:textId="77777777" w:rsidR="00EE239C" w:rsidRDefault="00EE239C" w:rsidP="00DB26B2">
      <w:pPr>
        <w:ind w:right="237"/>
        <w:jc w:val="both"/>
        <w:rPr>
          <w:color w:val="auto"/>
          <w:sz w:val="22"/>
          <w:szCs w:val="22"/>
          <w:shd w:val="clear" w:color="auto" w:fill="FAFAFA"/>
        </w:rPr>
      </w:pPr>
    </w:p>
    <w:p w14:paraId="3BA8140A" w14:textId="77777777" w:rsidR="00EE239C" w:rsidRDefault="00EE239C" w:rsidP="00DB26B2">
      <w:pPr>
        <w:ind w:right="237"/>
        <w:jc w:val="both"/>
        <w:rPr>
          <w:color w:val="auto"/>
          <w:sz w:val="22"/>
          <w:szCs w:val="22"/>
          <w:shd w:val="clear" w:color="auto" w:fill="FAFAFA"/>
        </w:rPr>
      </w:pPr>
    </w:p>
    <w:p w14:paraId="697DC5AE" w14:textId="77777777" w:rsidR="00EE239C" w:rsidRDefault="00EE239C" w:rsidP="00DB26B2">
      <w:pPr>
        <w:ind w:right="237"/>
        <w:jc w:val="both"/>
        <w:rPr>
          <w:color w:val="auto"/>
          <w:sz w:val="22"/>
          <w:szCs w:val="22"/>
          <w:shd w:val="clear" w:color="auto" w:fill="FAFAFA"/>
        </w:rPr>
      </w:pPr>
    </w:p>
    <w:p w14:paraId="6B7CE8C4" w14:textId="77777777" w:rsidR="00EE239C" w:rsidRDefault="00EE239C" w:rsidP="00DB26B2">
      <w:pPr>
        <w:ind w:right="237"/>
        <w:jc w:val="both"/>
        <w:rPr>
          <w:color w:val="auto"/>
          <w:sz w:val="22"/>
          <w:szCs w:val="22"/>
          <w:shd w:val="clear" w:color="auto" w:fill="FAFAFA"/>
        </w:rPr>
      </w:pPr>
    </w:p>
    <w:p w14:paraId="784B4EA5" w14:textId="77777777" w:rsidR="00EE239C" w:rsidRDefault="00EE239C" w:rsidP="00DB26B2">
      <w:pPr>
        <w:ind w:right="237"/>
        <w:jc w:val="both"/>
        <w:rPr>
          <w:color w:val="auto"/>
          <w:sz w:val="22"/>
          <w:szCs w:val="22"/>
          <w:shd w:val="clear" w:color="auto" w:fill="FAFAFA"/>
        </w:rPr>
      </w:pPr>
    </w:p>
    <w:p w14:paraId="4ECB909B" w14:textId="77777777" w:rsidR="00EE239C" w:rsidRDefault="00EE239C" w:rsidP="00DB26B2">
      <w:pPr>
        <w:ind w:right="237"/>
        <w:jc w:val="both"/>
        <w:rPr>
          <w:color w:val="auto"/>
          <w:sz w:val="22"/>
          <w:szCs w:val="22"/>
          <w:shd w:val="clear" w:color="auto" w:fill="FAFAFA"/>
        </w:rPr>
      </w:pPr>
    </w:p>
    <w:p w14:paraId="68A8DEB7" w14:textId="77777777" w:rsidR="00EE239C" w:rsidRDefault="00EE239C" w:rsidP="00DB26B2">
      <w:pPr>
        <w:ind w:right="237"/>
        <w:jc w:val="both"/>
        <w:rPr>
          <w:color w:val="auto"/>
          <w:sz w:val="22"/>
          <w:szCs w:val="22"/>
          <w:shd w:val="clear" w:color="auto" w:fill="FAFAFA"/>
        </w:rPr>
      </w:pPr>
    </w:p>
    <w:p w14:paraId="736614BA" w14:textId="77777777" w:rsidR="00EE239C" w:rsidRDefault="00EE239C" w:rsidP="00DB26B2">
      <w:pPr>
        <w:ind w:right="237"/>
        <w:jc w:val="both"/>
        <w:rPr>
          <w:color w:val="auto"/>
          <w:sz w:val="22"/>
          <w:szCs w:val="22"/>
          <w:shd w:val="clear" w:color="auto" w:fill="FAFAFA"/>
        </w:rPr>
      </w:pPr>
    </w:p>
    <w:p w14:paraId="6B7D91E7" w14:textId="77777777" w:rsidR="00EE239C" w:rsidRDefault="00EE239C" w:rsidP="00DB26B2">
      <w:pPr>
        <w:ind w:right="237"/>
        <w:jc w:val="both"/>
        <w:rPr>
          <w:color w:val="auto"/>
          <w:sz w:val="22"/>
          <w:szCs w:val="22"/>
          <w:shd w:val="clear" w:color="auto" w:fill="FAFAFA"/>
        </w:rPr>
      </w:pPr>
    </w:p>
    <w:p w14:paraId="52483A88" w14:textId="77777777" w:rsidR="00EE239C" w:rsidRDefault="00EE239C" w:rsidP="00DB26B2">
      <w:pPr>
        <w:ind w:right="237"/>
        <w:jc w:val="both"/>
        <w:rPr>
          <w:color w:val="auto"/>
          <w:sz w:val="22"/>
          <w:szCs w:val="22"/>
          <w:shd w:val="clear" w:color="auto" w:fill="FAFAFA"/>
        </w:rPr>
      </w:pPr>
    </w:p>
    <w:p w14:paraId="1AAE41D3" w14:textId="77777777" w:rsidR="00EE239C" w:rsidRDefault="00EE239C" w:rsidP="00DB26B2">
      <w:pPr>
        <w:ind w:right="237"/>
        <w:jc w:val="both"/>
        <w:rPr>
          <w:color w:val="auto"/>
          <w:sz w:val="22"/>
          <w:szCs w:val="22"/>
          <w:shd w:val="clear" w:color="auto" w:fill="FAFAFA"/>
        </w:rPr>
      </w:pPr>
    </w:p>
    <w:p w14:paraId="29A94E2F" w14:textId="77777777" w:rsidR="00EE239C" w:rsidRDefault="00EE239C" w:rsidP="00DB26B2">
      <w:pPr>
        <w:ind w:right="237"/>
        <w:jc w:val="both"/>
        <w:rPr>
          <w:color w:val="auto"/>
          <w:sz w:val="22"/>
          <w:szCs w:val="22"/>
          <w:shd w:val="clear" w:color="auto" w:fill="FAFAFA"/>
        </w:rPr>
      </w:pPr>
    </w:p>
    <w:p w14:paraId="481FBEB6" w14:textId="77777777" w:rsidR="00EE239C" w:rsidRDefault="00EE239C" w:rsidP="00DB26B2">
      <w:pPr>
        <w:ind w:right="237"/>
        <w:jc w:val="both"/>
        <w:rPr>
          <w:color w:val="auto"/>
          <w:sz w:val="22"/>
          <w:szCs w:val="22"/>
          <w:shd w:val="clear" w:color="auto" w:fill="FAFAFA"/>
        </w:rPr>
      </w:pPr>
    </w:p>
    <w:p w14:paraId="3EFE6046" w14:textId="77777777" w:rsidR="00EE239C" w:rsidRDefault="00EE239C" w:rsidP="00DB26B2">
      <w:pPr>
        <w:ind w:right="237"/>
        <w:jc w:val="both"/>
        <w:rPr>
          <w:color w:val="auto"/>
          <w:sz w:val="22"/>
          <w:szCs w:val="22"/>
          <w:shd w:val="clear" w:color="auto" w:fill="FAFAFA"/>
        </w:rPr>
      </w:pPr>
    </w:p>
    <w:p w14:paraId="4904670B" w14:textId="77777777" w:rsidR="00EE239C" w:rsidRDefault="00EE239C" w:rsidP="00DB26B2">
      <w:pPr>
        <w:ind w:right="237"/>
        <w:jc w:val="both"/>
        <w:rPr>
          <w:color w:val="auto"/>
          <w:sz w:val="22"/>
          <w:szCs w:val="22"/>
          <w:shd w:val="clear" w:color="auto" w:fill="FAFAFA"/>
        </w:rPr>
      </w:pPr>
    </w:p>
    <w:p w14:paraId="0599B099" w14:textId="77777777" w:rsidR="00EE239C" w:rsidRDefault="00EE239C" w:rsidP="00DB26B2">
      <w:pPr>
        <w:ind w:right="237"/>
        <w:jc w:val="both"/>
        <w:rPr>
          <w:color w:val="auto"/>
          <w:sz w:val="22"/>
          <w:szCs w:val="22"/>
          <w:shd w:val="clear" w:color="auto" w:fill="FAFAFA"/>
        </w:rPr>
      </w:pPr>
    </w:p>
    <w:p w14:paraId="6BBE726C" w14:textId="77777777" w:rsidR="00EE239C" w:rsidRDefault="00EE239C" w:rsidP="00DB26B2">
      <w:pPr>
        <w:ind w:right="237"/>
        <w:jc w:val="both"/>
        <w:rPr>
          <w:color w:val="auto"/>
          <w:sz w:val="22"/>
          <w:szCs w:val="22"/>
          <w:shd w:val="clear" w:color="auto" w:fill="FAFAFA"/>
        </w:rPr>
      </w:pPr>
    </w:p>
    <w:p w14:paraId="098E7902" w14:textId="77777777" w:rsidR="00EE239C" w:rsidRDefault="00EE239C" w:rsidP="00DB26B2">
      <w:pPr>
        <w:ind w:right="237"/>
        <w:jc w:val="both"/>
        <w:rPr>
          <w:color w:val="auto"/>
          <w:sz w:val="22"/>
          <w:szCs w:val="22"/>
          <w:shd w:val="clear" w:color="auto" w:fill="FAFAFA"/>
        </w:rPr>
      </w:pPr>
    </w:p>
    <w:p w14:paraId="54AEF5AC" w14:textId="77777777" w:rsidR="00EE239C" w:rsidRDefault="00EE239C" w:rsidP="00DB26B2">
      <w:pPr>
        <w:ind w:right="237"/>
        <w:jc w:val="both"/>
        <w:rPr>
          <w:color w:val="auto"/>
          <w:sz w:val="22"/>
          <w:szCs w:val="22"/>
          <w:shd w:val="clear" w:color="auto" w:fill="FAFAFA"/>
        </w:rPr>
      </w:pPr>
    </w:p>
    <w:p w14:paraId="29A1C1FC" w14:textId="77777777" w:rsidR="00EE239C" w:rsidRDefault="00EE239C" w:rsidP="00DB26B2">
      <w:pPr>
        <w:ind w:right="237"/>
        <w:jc w:val="both"/>
        <w:rPr>
          <w:color w:val="auto"/>
          <w:sz w:val="22"/>
          <w:szCs w:val="22"/>
          <w:shd w:val="clear" w:color="auto" w:fill="FAFAFA"/>
        </w:rPr>
      </w:pPr>
    </w:p>
    <w:p w14:paraId="1A7B1771" w14:textId="77777777" w:rsidR="00EE239C" w:rsidRDefault="00EE239C" w:rsidP="00DB26B2">
      <w:pPr>
        <w:ind w:right="237"/>
        <w:jc w:val="both"/>
        <w:rPr>
          <w:color w:val="auto"/>
          <w:sz w:val="22"/>
          <w:szCs w:val="22"/>
          <w:shd w:val="clear" w:color="auto" w:fill="FAFAFA"/>
        </w:rPr>
      </w:pPr>
    </w:p>
    <w:p w14:paraId="2F7F8AFB" w14:textId="77777777" w:rsidR="00EE239C" w:rsidRDefault="00EE239C" w:rsidP="00DB26B2">
      <w:pPr>
        <w:ind w:right="237"/>
        <w:jc w:val="both"/>
        <w:rPr>
          <w:color w:val="auto"/>
          <w:sz w:val="22"/>
          <w:szCs w:val="22"/>
          <w:shd w:val="clear" w:color="auto" w:fill="FAFAFA"/>
        </w:rPr>
      </w:pPr>
    </w:p>
    <w:p w14:paraId="647F87EF" w14:textId="77777777" w:rsidR="00EE239C" w:rsidRDefault="00EE239C" w:rsidP="00DB26B2">
      <w:pPr>
        <w:ind w:right="237"/>
        <w:jc w:val="both"/>
        <w:rPr>
          <w:color w:val="auto"/>
          <w:sz w:val="22"/>
          <w:szCs w:val="22"/>
          <w:shd w:val="clear" w:color="auto" w:fill="FAFAFA"/>
        </w:rPr>
      </w:pPr>
    </w:p>
    <w:p w14:paraId="0211D06D" w14:textId="77777777" w:rsidR="00EE239C" w:rsidRDefault="00EE239C" w:rsidP="00DB26B2">
      <w:pPr>
        <w:ind w:right="237"/>
        <w:jc w:val="both"/>
        <w:rPr>
          <w:color w:val="auto"/>
          <w:sz w:val="22"/>
          <w:szCs w:val="22"/>
          <w:shd w:val="clear" w:color="auto" w:fill="FAFAFA"/>
        </w:rPr>
      </w:pPr>
    </w:p>
    <w:p w14:paraId="3B52F602" w14:textId="77777777" w:rsidR="00EE239C" w:rsidRDefault="00EE239C" w:rsidP="00DB26B2">
      <w:pPr>
        <w:ind w:right="237"/>
        <w:jc w:val="both"/>
        <w:rPr>
          <w:color w:val="auto"/>
          <w:sz w:val="22"/>
          <w:szCs w:val="22"/>
          <w:shd w:val="clear" w:color="auto" w:fill="FAFAFA"/>
        </w:rPr>
      </w:pPr>
    </w:p>
    <w:p w14:paraId="3E3A7ECE" w14:textId="77777777" w:rsidR="00EE239C" w:rsidRDefault="00EE239C" w:rsidP="00DB26B2">
      <w:pPr>
        <w:ind w:right="237"/>
        <w:jc w:val="both"/>
        <w:rPr>
          <w:color w:val="auto"/>
          <w:sz w:val="22"/>
          <w:szCs w:val="22"/>
          <w:shd w:val="clear" w:color="auto" w:fill="FAFAFA"/>
        </w:rPr>
      </w:pPr>
    </w:p>
    <w:p w14:paraId="1D410E0F" w14:textId="77777777" w:rsidR="00E92D2E" w:rsidRDefault="00E92D2E" w:rsidP="00EE239C">
      <w:pPr>
        <w:ind w:right="237"/>
        <w:jc w:val="both"/>
        <w:rPr>
          <w:color w:val="auto"/>
          <w:sz w:val="22"/>
          <w:szCs w:val="22"/>
          <w:shd w:val="clear" w:color="auto" w:fill="FAFAFA"/>
        </w:rPr>
      </w:pPr>
    </w:p>
    <w:p w14:paraId="1C301887" w14:textId="77777777" w:rsidR="00E92D2E" w:rsidRDefault="00E92D2E" w:rsidP="00EE239C">
      <w:pPr>
        <w:ind w:right="237"/>
        <w:jc w:val="both"/>
        <w:rPr>
          <w:color w:val="auto"/>
          <w:sz w:val="22"/>
          <w:szCs w:val="22"/>
          <w:shd w:val="clear" w:color="auto" w:fill="FAFAFA"/>
        </w:rPr>
      </w:pPr>
    </w:p>
    <w:p w14:paraId="6530CAA0" w14:textId="77777777" w:rsidR="00E92D2E" w:rsidRDefault="00E92D2E" w:rsidP="00EE239C">
      <w:pPr>
        <w:ind w:right="237"/>
        <w:jc w:val="both"/>
        <w:rPr>
          <w:color w:val="auto"/>
          <w:sz w:val="22"/>
          <w:szCs w:val="22"/>
          <w:shd w:val="clear" w:color="auto" w:fill="FAFAFA"/>
        </w:rPr>
      </w:pPr>
    </w:p>
    <w:p w14:paraId="1E748979" w14:textId="77777777" w:rsidR="00E92D2E" w:rsidRDefault="00E92D2E" w:rsidP="00EE239C">
      <w:pPr>
        <w:ind w:right="237"/>
        <w:jc w:val="both"/>
        <w:rPr>
          <w:color w:val="auto"/>
          <w:sz w:val="22"/>
          <w:szCs w:val="22"/>
          <w:shd w:val="clear" w:color="auto" w:fill="FAFAFA"/>
        </w:rPr>
      </w:pPr>
    </w:p>
    <w:p w14:paraId="33FD95B4" w14:textId="77777777" w:rsidR="00E92D2E" w:rsidRDefault="00E92D2E" w:rsidP="00EE239C">
      <w:pPr>
        <w:ind w:right="237"/>
        <w:jc w:val="both"/>
        <w:rPr>
          <w:color w:val="auto"/>
          <w:sz w:val="22"/>
          <w:szCs w:val="22"/>
          <w:shd w:val="clear" w:color="auto" w:fill="FAFAFA"/>
        </w:rPr>
      </w:pPr>
    </w:p>
    <w:p w14:paraId="12D57152" w14:textId="77777777" w:rsidR="00E92D2E" w:rsidRDefault="00E92D2E" w:rsidP="00EE239C">
      <w:pPr>
        <w:ind w:right="237"/>
        <w:jc w:val="both"/>
        <w:rPr>
          <w:color w:val="auto"/>
          <w:sz w:val="22"/>
          <w:szCs w:val="22"/>
          <w:shd w:val="clear" w:color="auto" w:fill="FAFAFA"/>
        </w:rPr>
      </w:pPr>
    </w:p>
    <w:p w14:paraId="561D5FFA" w14:textId="77777777" w:rsidR="00E92D2E" w:rsidRDefault="00E92D2E" w:rsidP="00EE239C">
      <w:pPr>
        <w:ind w:right="237"/>
        <w:jc w:val="both"/>
        <w:rPr>
          <w:color w:val="auto"/>
          <w:sz w:val="22"/>
          <w:szCs w:val="22"/>
          <w:shd w:val="clear" w:color="auto" w:fill="FAFAFA"/>
        </w:rPr>
      </w:pPr>
    </w:p>
    <w:p w14:paraId="236E35D3" w14:textId="77777777" w:rsidR="00E92D2E" w:rsidRDefault="00E92D2E" w:rsidP="00EE239C">
      <w:pPr>
        <w:ind w:right="237"/>
        <w:jc w:val="both"/>
        <w:rPr>
          <w:color w:val="auto"/>
          <w:sz w:val="22"/>
          <w:szCs w:val="22"/>
          <w:shd w:val="clear" w:color="auto" w:fill="FAFAFA"/>
        </w:rPr>
      </w:pPr>
    </w:p>
    <w:p w14:paraId="44FBB2F7" w14:textId="3FF7E08C" w:rsidR="00EE239C" w:rsidRDefault="00EE239C" w:rsidP="00EE239C">
      <w:pPr>
        <w:ind w:right="237"/>
        <w:jc w:val="both"/>
        <w:rPr>
          <w:rFonts w:eastAsia="Arial"/>
          <w:b/>
          <w:bCs/>
          <w:color w:val="000000" w:themeColor="text1"/>
          <w:sz w:val="24"/>
          <w:szCs w:val="24"/>
        </w:rPr>
      </w:pPr>
      <w:r>
        <w:rPr>
          <w:rFonts w:eastAsia="Arial"/>
          <w:b/>
          <w:bCs/>
          <w:color w:val="000000" w:themeColor="text1"/>
          <w:sz w:val="24"/>
          <w:szCs w:val="24"/>
        </w:rPr>
        <w:lastRenderedPageBreak/>
        <w:t>LEWIS PESTON</w:t>
      </w:r>
    </w:p>
    <w:p w14:paraId="070D78AA" w14:textId="77777777" w:rsidR="00EE239C" w:rsidRDefault="00EE239C" w:rsidP="00EE239C">
      <w:pPr>
        <w:ind w:right="237"/>
        <w:jc w:val="both"/>
        <w:rPr>
          <w:rFonts w:eastAsia="Arial"/>
          <w:b/>
          <w:bCs/>
          <w:color w:val="000000" w:themeColor="text1"/>
          <w:sz w:val="24"/>
          <w:szCs w:val="24"/>
        </w:rPr>
      </w:pPr>
      <w:r>
        <w:rPr>
          <w:rFonts w:eastAsia="Arial"/>
          <w:b/>
          <w:bCs/>
          <w:color w:val="000000" w:themeColor="text1"/>
          <w:sz w:val="24"/>
          <w:szCs w:val="24"/>
        </w:rPr>
        <w:t>2134371</w:t>
      </w:r>
    </w:p>
    <w:p w14:paraId="2ADAB773" w14:textId="77777777" w:rsidR="00EE239C" w:rsidRDefault="00EE239C" w:rsidP="00EE239C">
      <w:pPr>
        <w:ind w:right="237"/>
        <w:jc w:val="both"/>
        <w:rPr>
          <w:rFonts w:eastAsia="Arial"/>
          <w:b/>
          <w:bCs/>
          <w:color w:val="000000" w:themeColor="text1"/>
          <w:sz w:val="24"/>
          <w:szCs w:val="24"/>
        </w:rPr>
      </w:pPr>
    </w:p>
    <w:p w14:paraId="23BC7844" w14:textId="77777777" w:rsidR="00EE239C" w:rsidRDefault="00EE239C" w:rsidP="00EE239C">
      <w:pPr>
        <w:ind w:right="237"/>
        <w:jc w:val="both"/>
        <w:rPr>
          <w:rFonts w:eastAsia="Arial"/>
          <w:color w:val="000000" w:themeColor="text1"/>
          <w:sz w:val="24"/>
          <w:szCs w:val="24"/>
          <w:u w:val="single"/>
        </w:rPr>
      </w:pPr>
      <w:r>
        <w:rPr>
          <w:rFonts w:eastAsia="Arial"/>
          <w:b/>
          <w:bCs/>
          <w:color w:val="000000" w:themeColor="text1"/>
          <w:sz w:val="24"/>
          <w:szCs w:val="24"/>
          <w:u w:val="single"/>
        </w:rPr>
        <w:t>Response Policing</w:t>
      </w:r>
    </w:p>
    <w:p w14:paraId="105E991B" w14:textId="77777777" w:rsidR="00EE239C" w:rsidRDefault="00EE239C" w:rsidP="00EE239C">
      <w:pPr>
        <w:rPr>
          <w:rFonts w:eastAsia="Arial"/>
          <w:b/>
          <w:bCs/>
          <w:color w:val="000000" w:themeColor="text1"/>
          <w:sz w:val="24"/>
          <w:szCs w:val="24"/>
        </w:rPr>
      </w:pPr>
    </w:p>
    <w:p w14:paraId="18245077" w14:textId="77777777" w:rsidR="00EE239C" w:rsidRPr="00E92D2E" w:rsidRDefault="00EE239C" w:rsidP="00EE239C">
      <w:pPr>
        <w:rPr>
          <w:b/>
          <w:bCs/>
          <w:u w:val="single"/>
        </w:rPr>
      </w:pPr>
      <w:r w:rsidRPr="00E92D2E">
        <w:rPr>
          <w:b/>
          <w:bCs/>
          <w:u w:val="single"/>
        </w:rPr>
        <w:t>TASK TWO</w:t>
      </w:r>
    </w:p>
    <w:p w14:paraId="442FACC9" w14:textId="77777777" w:rsidR="00EE239C" w:rsidRDefault="00EE239C" w:rsidP="00EE239C">
      <w:pPr>
        <w:rPr>
          <w:u w:val="single"/>
        </w:rPr>
      </w:pPr>
    </w:p>
    <w:p w14:paraId="740486C3" w14:textId="77777777" w:rsidR="00EE239C" w:rsidRPr="001A1CA4" w:rsidRDefault="00EE239C" w:rsidP="00EE239C">
      <w:pPr>
        <w:ind w:right="237"/>
        <w:rPr>
          <w:rFonts w:eastAsia="Arial"/>
          <w:b/>
          <w:bCs/>
          <w:color w:val="000000" w:themeColor="text1"/>
          <w:sz w:val="24"/>
          <w:szCs w:val="24"/>
          <w:u w:val="single"/>
        </w:rPr>
      </w:pPr>
      <w:r w:rsidRPr="001A1CA4">
        <w:rPr>
          <w:rFonts w:ascii="Calibri" w:eastAsia="Calibri" w:hAnsi="Calibri" w:cs="Calibri"/>
          <w:b/>
          <w:bCs/>
          <w:color w:val="000000" w:themeColor="text1"/>
          <w:sz w:val="28"/>
          <w:szCs w:val="28"/>
          <w:u w:val="single"/>
        </w:rPr>
        <w:t xml:space="preserve">Critically assess the challenges associated with a domestic abuse incident that you have attended, and the strategies developed for effective policing in such challenging situations. </w:t>
      </w:r>
      <w:r w:rsidRPr="001A1CA4">
        <w:rPr>
          <w:b/>
          <w:bCs/>
          <w:u w:val="single"/>
        </w:rPr>
        <w:br/>
      </w:r>
    </w:p>
    <w:p w14:paraId="6CB2EEAF" w14:textId="426315EF" w:rsidR="00EE239C" w:rsidRPr="006402A2" w:rsidRDefault="00EE239C" w:rsidP="00EE239C">
      <w:pPr>
        <w:ind w:right="237"/>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As a response officer I have dealt with a </w:t>
      </w:r>
      <w:r w:rsidRPr="006402A2">
        <w:rPr>
          <w:rFonts w:asciiTheme="minorHAnsi" w:eastAsia="Arial" w:hAnsiTheme="minorHAnsi" w:cstheme="minorHAnsi"/>
          <w:color w:val="000000" w:themeColor="text1"/>
          <w:sz w:val="24"/>
          <w:szCs w:val="24"/>
        </w:rPr>
        <w:t xml:space="preserve">specific high risk domestic violence incident that occurred within the area I work that needed immediate police intervention to prevent further harm coming to the victim. The victim in question had undergone violent and controlling behaviour from the offender for several months to which had not been raised </w:t>
      </w:r>
      <w:r>
        <w:rPr>
          <w:rFonts w:asciiTheme="minorHAnsi" w:eastAsia="Arial" w:hAnsiTheme="minorHAnsi" w:cstheme="minorHAnsi"/>
          <w:color w:val="000000" w:themeColor="text1"/>
          <w:sz w:val="24"/>
          <w:szCs w:val="24"/>
        </w:rPr>
        <w:t>and reported by the victim</w:t>
      </w:r>
      <w:r w:rsidRPr="006402A2">
        <w:rPr>
          <w:rFonts w:asciiTheme="minorHAnsi" w:eastAsia="Arial" w:hAnsiTheme="minorHAnsi" w:cstheme="minorHAnsi"/>
          <w:color w:val="000000" w:themeColor="text1"/>
          <w:sz w:val="24"/>
          <w:szCs w:val="24"/>
        </w:rPr>
        <w:t xml:space="preserve">. The victim was controlled by way of monitoring </w:t>
      </w:r>
      <w:r>
        <w:rPr>
          <w:rFonts w:asciiTheme="minorHAnsi" w:eastAsia="Arial" w:hAnsiTheme="minorHAnsi" w:cstheme="minorHAnsi"/>
          <w:color w:val="000000" w:themeColor="text1"/>
          <w:sz w:val="24"/>
          <w:szCs w:val="24"/>
        </w:rPr>
        <w:t>of</w:t>
      </w:r>
      <w:r w:rsidRPr="006402A2">
        <w:rPr>
          <w:rFonts w:asciiTheme="minorHAnsi" w:eastAsia="Arial" w:hAnsiTheme="minorHAnsi" w:cstheme="minorHAnsi"/>
          <w:color w:val="000000" w:themeColor="text1"/>
          <w:sz w:val="24"/>
          <w:szCs w:val="24"/>
        </w:rPr>
        <w:t xml:space="preserve"> devices, not allowing to talk to friends</w:t>
      </w:r>
      <w:r>
        <w:rPr>
          <w:rFonts w:asciiTheme="minorHAnsi" w:eastAsia="Arial" w:hAnsiTheme="minorHAnsi" w:cstheme="minorHAnsi"/>
          <w:color w:val="000000" w:themeColor="text1"/>
          <w:sz w:val="24"/>
          <w:szCs w:val="24"/>
        </w:rPr>
        <w:t xml:space="preserve"> and controlling where the victim was allowed to go</w:t>
      </w:r>
      <w:r w:rsidRPr="006402A2">
        <w:rPr>
          <w:rFonts w:asciiTheme="minorHAnsi" w:eastAsia="Arial" w:hAnsiTheme="minorHAnsi" w:cstheme="minorHAnsi"/>
          <w:color w:val="000000" w:themeColor="text1"/>
          <w:sz w:val="24"/>
          <w:szCs w:val="24"/>
        </w:rPr>
        <w:t xml:space="preserve">. The offender would also threaten suicide and become overly jealous and threaten to take the children to which they shared two of </w:t>
      </w:r>
      <w:r>
        <w:rPr>
          <w:rFonts w:asciiTheme="minorHAnsi" w:eastAsia="Arial" w:hAnsiTheme="minorHAnsi" w:cstheme="minorHAnsi"/>
          <w:color w:val="000000" w:themeColor="text1"/>
          <w:sz w:val="24"/>
          <w:szCs w:val="24"/>
        </w:rPr>
        <w:t>them</w:t>
      </w:r>
      <w:r w:rsidRPr="006402A2">
        <w:rPr>
          <w:rFonts w:asciiTheme="minorHAnsi" w:eastAsia="Arial" w:hAnsiTheme="minorHAnsi" w:cstheme="minorHAnsi"/>
          <w:color w:val="000000" w:themeColor="text1"/>
          <w:sz w:val="24"/>
          <w:szCs w:val="24"/>
        </w:rPr>
        <w:t>. It was also bought to police attention that the offender had indeed assaulted her on multiple occasions when the offender was to</w:t>
      </w:r>
      <w:r w:rsidR="00590D43">
        <w:rPr>
          <w:rFonts w:asciiTheme="minorHAnsi" w:eastAsia="Arial" w:hAnsiTheme="minorHAnsi" w:cstheme="minorHAnsi"/>
          <w:color w:val="000000" w:themeColor="text1"/>
          <w:sz w:val="24"/>
          <w:szCs w:val="24"/>
        </w:rPr>
        <w:t xml:space="preserve"> have</w:t>
      </w:r>
      <w:r w:rsidRPr="006402A2">
        <w:rPr>
          <w:rFonts w:asciiTheme="minorHAnsi" w:eastAsia="Arial" w:hAnsiTheme="minorHAnsi" w:cstheme="minorHAnsi"/>
          <w:color w:val="000000" w:themeColor="text1"/>
          <w:sz w:val="24"/>
          <w:szCs w:val="24"/>
        </w:rPr>
        <w:t xml:space="preserve"> dr</w:t>
      </w:r>
      <w:r w:rsidR="00590D43">
        <w:rPr>
          <w:rFonts w:asciiTheme="minorHAnsi" w:eastAsia="Arial" w:hAnsiTheme="minorHAnsi" w:cstheme="minorHAnsi"/>
          <w:color w:val="000000" w:themeColor="text1"/>
          <w:sz w:val="24"/>
          <w:szCs w:val="24"/>
        </w:rPr>
        <w:t>un</w:t>
      </w:r>
      <w:r w:rsidRPr="006402A2">
        <w:rPr>
          <w:rFonts w:asciiTheme="minorHAnsi" w:eastAsia="Arial" w:hAnsiTheme="minorHAnsi" w:cstheme="minorHAnsi"/>
          <w:color w:val="000000" w:themeColor="text1"/>
          <w:sz w:val="24"/>
          <w:szCs w:val="24"/>
        </w:rPr>
        <w:t>k unknown amounts of alcohol</w:t>
      </w:r>
      <w:r>
        <w:rPr>
          <w:rFonts w:asciiTheme="minorHAnsi" w:eastAsia="Arial" w:hAnsiTheme="minorHAnsi" w:cstheme="minorHAnsi"/>
          <w:color w:val="000000" w:themeColor="text1"/>
          <w:sz w:val="24"/>
          <w:szCs w:val="24"/>
        </w:rPr>
        <w:t>, according to the victim the problems with alcohol had got gradually more severe over the relationship</w:t>
      </w:r>
      <w:r w:rsidRPr="006402A2">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Upon arrival the offender was not present at the address of the victim. </w:t>
      </w:r>
    </w:p>
    <w:p w14:paraId="277B958E" w14:textId="77777777" w:rsidR="00EE239C" w:rsidRPr="006402A2" w:rsidRDefault="00EE239C" w:rsidP="00EE239C">
      <w:pPr>
        <w:ind w:right="237"/>
        <w:rPr>
          <w:rFonts w:asciiTheme="minorHAnsi" w:eastAsia="Arial" w:hAnsiTheme="minorHAnsi" w:cstheme="minorHAnsi"/>
          <w:color w:val="000000" w:themeColor="text1"/>
          <w:sz w:val="24"/>
          <w:szCs w:val="24"/>
        </w:rPr>
      </w:pPr>
    </w:p>
    <w:p w14:paraId="4B25244E" w14:textId="77777777" w:rsidR="00EE239C" w:rsidRDefault="00EE239C" w:rsidP="00EE239C">
      <w:pPr>
        <w:ind w:right="237"/>
        <w:rPr>
          <w:rFonts w:asciiTheme="minorHAnsi" w:hAnsiTheme="minorHAnsi" w:cstheme="minorHAnsi"/>
          <w:color w:val="000000" w:themeColor="text1"/>
          <w:sz w:val="24"/>
          <w:szCs w:val="24"/>
          <w:shd w:val="clear" w:color="auto" w:fill="FFFFFF"/>
        </w:rPr>
      </w:pPr>
      <w:r w:rsidRPr="006402A2">
        <w:rPr>
          <w:rFonts w:asciiTheme="minorHAnsi" w:eastAsia="Arial" w:hAnsiTheme="minorHAnsi" w:cstheme="minorHAnsi"/>
          <w:color w:val="000000" w:themeColor="text1"/>
          <w:sz w:val="24"/>
          <w:szCs w:val="24"/>
        </w:rPr>
        <w:t>Domestic violence is a very serious situation in which many people in the UK face da</w:t>
      </w:r>
      <w:r>
        <w:rPr>
          <w:rFonts w:asciiTheme="minorHAnsi" w:eastAsia="Arial" w:hAnsiTheme="minorHAnsi" w:cstheme="minorHAnsi"/>
          <w:color w:val="000000" w:themeColor="text1"/>
          <w:sz w:val="24"/>
          <w:szCs w:val="24"/>
        </w:rPr>
        <w:t>ily</w:t>
      </w:r>
      <w:r w:rsidRPr="006402A2">
        <w:rPr>
          <w:rFonts w:asciiTheme="minorHAnsi" w:eastAsia="Arial" w:hAnsiTheme="minorHAnsi" w:cstheme="minorHAnsi"/>
          <w:color w:val="000000" w:themeColor="text1"/>
          <w:sz w:val="24"/>
          <w:szCs w:val="24"/>
        </w:rPr>
        <w:t>. T</w:t>
      </w:r>
      <w:r w:rsidRPr="006402A2">
        <w:rPr>
          <w:rFonts w:asciiTheme="minorHAnsi" w:hAnsiTheme="minorHAnsi" w:cstheme="minorHAnsi"/>
          <w:color w:val="000000" w:themeColor="text1"/>
          <w:sz w:val="24"/>
          <w:szCs w:val="24"/>
          <w:shd w:val="clear" w:color="auto" w:fill="FFFFFF"/>
        </w:rPr>
        <w:t>he definition of domestic violence is ‘any incident or pattern of incidents of controlling, coercive, threatening behaviour, violence, or abuse between those aged 16 or over who are, or have been, intimate partners or family members regardless of gender or sexuality</w:t>
      </w:r>
      <w:r>
        <w:rPr>
          <w:rFonts w:asciiTheme="minorHAnsi" w:hAnsiTheme="minorHAnsi" w:cstheme="minorHAnsi"/>
          <w:color w:val="000000" w:themeColor="text1"/>
          <w:sz w:val="24"/>
          <w:szCs w:val="24"/>
          <w:shd w:val="clear" w:color="auto" w:fill="FFFFFF"/>
        </w:rPr>
        <w:t xml:space="preserve"> (Victim support, 2023). Domestic violence within the United Kingdom has slowly increased year in year out to which the government has had to lay out new plans and funds to help combat the violence. There is clear evidence that suggest Domestic violence has been on an upward trend since 2018. </w:t>
      </w:r>
      <w:r w:rsidRPr="009D11F9">
        <w:rPr>
          <w:rFonts w:asciiTheme="minorHAnsi" w:hAnsiTheme="minorHAnsi" w:cstheme="minorHAnsi"/>
          <w:color w:val="auto"/>
          <w:sz w:val="24"/>
          <w:szCs w:val="24"/>
          <w:shd w:val="clear" w:color="auto" w:fill="FFFFFF"/>
        </w:rPr>
        <w:t xml:space="preserve">The number of domestic abuse crimes recorded by the police in England and Wales in the year ending March 2021 increased by 6%; from 798,607 in the year ending March 2020 to 845,734 (ONS, 2021). </w:t>
      </w:r>
      <w:r>
        <w:rPr>
          <w:rFonts w:asciiTheme="minorHAnsi" w:hAnsiTheme="minorHAnsi" w:cstheme="minorHAnsi"/>
          <w:color w:val="000000" w:themeColor="text1"/>
          <w:sz w:val="24"/>
          <w:szCs w:val="24"/>
          <w:shd w:val="clear" w:color="auto" w:fill="FFFFFF"/>
        </w:rPr>
        <w:t xml:space="preserve">This demonstrates to police forces across the United Kingdom that robust and continued efforts are needed to help combat these types of crimes and offenders to help provide victims with as much support as they need to help live happy and fulfilled lives. </w:t>
      </w:r>
    </w:p>
    <w:p w14:paraId="6AEE9542"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5DE0E568" w14:textId="77777777" w:rsidR="00EE239C" w:rsidRDefault="00EE239C" w:rsidP="00EE239C">
      <w:pPr>
        <w:ind w:right="237"/>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From working as a response officer, it is now clear to me that domestic violence includes multiple layers including sexual, economic, emotional, and physical abuse aimed toward the victim to try and degrade them whereby offenders use their position of power to commit further offences against their victims.  </w:t>
      </w:r>
    </w:p>
    <w:p w14:paraId="17CDBE4B"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4B0A1238" w14:textId="77777777" w:rsidR="00EE239C" w:rsidRDefault="00EE239C" w:rsidP="00EE239C">
      <w:pPr>
        <w:ind w:right="237"/>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Before I discuss the strategies used to combat this crime, I must detail the challenges that I faced with this complex incident.  </w:t>
      </w:r>
    </w:p>
    <w:p w14:paraId="5C69D96A"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63C6A700" w14:textId="77777777" w:rsidR="00EE239C" w:rsidRDefault="00EE239C" w:rsidP="00EE239C">
      <w:pPr>
        <w:ind w:right="237"/>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lastRenderedPageBreak/>
        <w:t xml:space="preserve">When first responding to this incident I had to be aware of the challenges that I was going to be met with. First, I had to make sure the victim was happy with a male police officer taking an in-depth statement to capture all the evidence available to us and if the victim was happy to consent to speaking with myself. I wanted to start by letting the victim </w:t>
      </w:r>
      <w:r w:rsidRPr="002C1771">
        <w:rPr>
          <w:rFonts w:asciiTheme="minorHAnsi" w:hAnsiTheme="minorHAnsi" w:cstheme="minorHAnsi"/>
          <w:color w:val="000000" w:themeColor="text1"/>
          <w:sz w:val="24"/>
          <w:szCs w:val="24"/>
          <w:shd w:val="clear" w:color="auto" w:fill="FFFFFF"/>
        </w:rPr>
        <w:t>chose to make informed decisions</w:t>
      </w:r>
      <w:r>
        <w:rPr>
          <w:rFonts w:asciiTheme="minorHAnsi" w:hAnsiTheme="minorHAnsi" w:cstheme="minorHAnsi"/>
          <w:color w:val="000000" w:themeColor="text1"/>
          <w:sz w:val="24"/>
          <w:szCs w:val="24"/>
          <w:shd w:val="clear" w:color="auto" w:fill="FFFFFF"/>
        </w:rPr>
        <w:t xml:space="preserve"> for themselves.  Due to the victim stating there were Catholic I had to consider the victims’ cultural norms, values and traditions of the victim which was vital to help build a bond and gather as much intelligence as possible. The idea of discussing cultural norms and religious factors with a victim does work in practice as it is vitally important as depending on the views of the victim it may discourage victims reporting abuse, hence why potentially this victim had undergone abuse for several months as they may not have thought it necessary to report straight away. The factor that makes it work required me to be sensitive to help provide as much support as possible to the victim. </w:t>
      </w:r>
    </w:p>
    <w:p w14:paraId="57018FA1"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71EFEB27"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000000" w:themeColor="text1"/>
          <w:sz w:val="24"/>
          <w:szCs w:val="24"/>
          <w:shd w:val="clear" w:color="auto" w:fill="FFFFFF"/>
        </w:rPr>
        <w:t xml:space="preserve">Due to the nature of the crimes committed against the victim there could have also been potential trauma of the victim by years of abuse suffered, this made me approach with empathy to also make them feel comfortable with myself.  </w:t>
      </w:r>
      <w:r w:rsidRPr="00F525C3">
        <w:rPr>
          <w:rFonts w:asciiTheme="minorHAnsi" w:hAnsiTheme="minorHAnsi" w:cstheme="minorHAnsi"/>
          <w:color w:val="auto"/>
          <w:sz w:val="24"/>
          <w:szCs w:val="24"/>
          <w:shd w:val="clear" w:color="auto" w:fill="FFFFFF"/>
        </w:rPr>
        <w:t>Traumatic events like being a victim of domestic abuse can often lead to shame and confusion, particularly surrounding the way someone responds to it.</w:t>
      </w:r>
      <w:r>
        <w:rPr>
          <w:rFonts w:asciiTheme="minorHAnsi" w:hAnsiTheme="minorHAnsi" w:cstheme="minorHAnsi"/>
          <w:color w:val="auto"/>
          <w:sz w:val="24"/>
          <w:szCs w:val="24"/>
          <w:shd w:val="clear" w:color="auto" w:fill="FFFFFF"/>
        </w:rPr>
        <w:t xml:space="preserve"> (PTSD,2023). The victim may look back and wish they had behaved differently to prevent further harm or different ways in how they could have protected their children for example. </w:t>
      </w:r>
    </w:p>
    <w:p w14:paraId="1C1D24F1" w14:textId="77777777" w:rsidR="00EE239C" w:rsidRDefault="00EE239C" w:rsidP="00EE239C">
      <w:pPr>
        <w:ind w:right="237"/>
        <w:rPr>
          <w:rFonts w:asciiTheme="minorHAnsi" w:hAnsiTheme="minorHAnsi" w:cstheme="minorHAnsi"/>
          <w:color w:val="auto"/>
          <w:sz w:val="24"/>
          <w:szCs w:val="24"/>
          <w:shd w:val="clear" w:color="auto" w:fill="FFFFFF"/>
        </w:rPr>
      </w:pPr>
    </w:p>
    <w:p w14:paraId="251EE913" w14:textId="77777777" w:rsidR="00EE239C" w:rsidRPr="006661FF" w:rsidRDefault="00EE239C" w:rsidP="00EE239C">
      <w:pPr>
        <w:ind w:right="237"/>
        <w:rPr>
          <w:rFonts w:asciiTheme="minorHAnsi" w:hAnsiTheme="minorHAnsi" w:cstheme="minorHAnsi"/>
          <w:color w:val="auto"/>
          <w:sz w:val="24"/>
          <w:szCs w:val="24"/>
          <w:shd w:val="clear" w:color="auto" w:fill="FFFFFF"/>
        </w:rPr>
      </w:pPr>
      <w:r w:rsidRPr="006661FF">
        <w:rPr>
          <w:rFonts w:asciiTheme="minorHAnsi" w:hAnsiTheme="minorHAnsi" w:cstheme="minorHAnsi"/>
          <w:color w:val="auto"/>
          <w:sz w:val="24"/>
          <w:szCs w:val="24"/>
          <w:shd w:val="clear" w:color="auto" w:fill="FFFFFF"/>
        </w:rPr>
        <w:t xml:space="preserve">Other challenges include shame, guilt, fear of the process, fear of not being believed, shock, cultural context, embarrassment, language barriers and fear of reprisal. </w:t>
      </w:r>
    </w:p>
    <w:p w14:paraId="2DE0483C" w14:textId="77777777" w:rsidR="00EE239C" w:rsidRDefault="00EE239C" w:rsidP="00EE239C">
      <w:pPr>
        <w:ind w:right="237"/>
        <w:rPr>
          <w:rFonts w:asciiTheme="minorHAnsi" w:hAnsiTheme="minorHAnsi" w:cstheme="minorHAnsi"/>
          <w:color w:val="auto"/>
          <w:sz w:val="24"/>
          <w:szCs w:val="24"/>
          <w:shd w:val="clear" w:color="auto" w:fill="FFFFFF"/>
        </w:rPr>
      </w:pPr>
      <w:r w:rsidRPr="006661FF">
        <w:rPr>
          <w:rFonts w:asciiTheme="minorHAnsi" w:hAnsiTheme="minorHAnsi" w:cstheme="minorHAnsi"/>
          <w:color w:val="auto"/>
          <w:sz w:val="24"/>
          <w:szCs w:val="24"/>
          <w:shd w:val="clear" w:color="auto" w:fill="FFFFFF"/>
        </w:rPr>
        <w:t xml:space="preserve">(CPS, 2023). My victim stated to me they feared retaliation from the abuser </w:t>
      </w:r>
      <w:r w:rsidRPr="008017C4">
        <w:rPr>
          <w:rFonts w:asciiTheme="minorHAnsi" w:hAnsiTheme="minorHAnsi" w:cstheme="minorHAnsi"/>
          <w:color w:val="auto"/>
          <w:sz w:val="24"/>
          <w:szCs w:val="24"/>
          <w:shd w:val="clear" w:color="auto" w:fill="FFFFFF"/>
        </w:rPr>
        <w:t>and</w:t>
      </w:r>
      <w:r>
        <w:rPr>
          <w:rFonts w:asciiTheme="minorHAnsi" w:hAnsiTheme="minorHAnsi" w:cstheme="minorHAnsi"/>
          <w:color w:val="auto"/>
          <w:sz w:val="24"/>
          <w:szCs w:val="24"/>
          <w:shd w:val="clear" w:color="auto" w:fill="FFFFFF"/>
        </w:rPr>
        <w:t xml:space="preserve"> was</w:t>
      </w:r>
      <w:r w:rsidRPr="008017C4">
        <w:rPr>
          <w:rFonts w:asciiTheme="minorHAnsi" w:hAnsiTheme="minorHAnsi" w:cstheme="minorHAnsi"/>
          <w:color w:val="auto"/>
          <w:sz w:val="24"/>
          <w:szCs w:val="24"/>
          <w:shd w:val="clear" w:color="auto" w:fill="FFFFFF"/>
        </w:rPr>
        <w:t xml:space="preserve"> shameful that they had to report them, I confronted this problem </w:t>
      </w:r>
      <w:r>
        <w:rPr>
          <w:rFonts w:asciiTheme="minorHAnsi" w:hAnsiTheme="minorHAnsi" w:cstheme="minorHAnsi"/>
          <w:color w:val="auto"/>
          <w:sz w:val="24"/>
          <w:szCs w:val="24"/>
          <w:shd w:val="clear" w:color="auto" w:fill="FFFFFF"/>
        </w:rPr>
        <w:t>by letting</w:t>
      </w:r>
      <w:r w:rsidRPr="008017C4">
        <w:rPr>
          <w:rFonts w:asciiTheme="minorHAnsi" w:hAnsiTheme="minorHAnsi" w:cstheme="minorHAnsi"/>
          <w:color w:val="auto"/>
          <w:sz w:val="24"/>
          <w:szCs w:val="24"/>
          <w:shd w:val="clear" w:color="auto" w:fill="FFFFFF"/>
        </w:rPr>
        <w:t xml:space="preserve"> the victim </w:t>
      </w:r>
      <w:r>
        <w:rPr>
          <w:rFonts w:asciiTheme="minorHAnsi" w:hAnsiTheme="minorHAnsi" w:cstheme="minorHAnsi"/>
          <w:color w:val="auto"/>
          <w:sz w:val="24"/>
          <w:szCs w:val="24"/>
          <w:shd w:val="clear" w:color="auto" w:fill="FFFFFF"/>
        </w:rPr>
        <w:t xml:space="preserve">know </w:t>
      </w:r>
      <w:r w:rsidRPr="008017C4">
        <w:rPr>
          <w:rFonts w:asciiTheme="minorHAnsi" w:hAnsiTheme="minorHAnsi" w:cstheme="minorHAnsi"/>
          <w:color w:val="auto"/>
          <w:sz w:val="24"/>
          <w:szCs w:val="24"/>
          <w:shd w:val="clear" w:color="auto" w:fill="FFFFFF"/>
        </w:rPr>
        <w:t xml:space="preserve">that arrest enquires were to be made by myself to prevent the offender returning to the address, this worked in practice at the time as this got my victim to calm down and trust me. The policy exists to conduct arrest enquires after an incident like this to safeguard them by taking the offenders liberty away so no further harm can come to them. Following on from arrest the subject may be bailed by the crown prosecution service to another address to prevent all escalation, the main strength to this is to always keep the victim safe, the factor that makes this policy work is to locate the offender in timely fashion to prevent them being wanted and by not locating them effectively could jeopardise the victim, this in turn could be a major weakness as there is potential for the offender to go on the run and return to the address at a later date, this is why safeguarding is essential. </w:t>
      </w:r>
    </w:p>
    <w:p w14:paraId="103FE078" w14:textId="77777777" w:rsidR="00EE239C" w:rsidRPr="008017C4" w:rsidRDefault="00EE239C" w:rsidP="00EE239C">
      <w:pPr>
        <w:ind w:right="237"/>
        <w:rPr>
          <w:rFonts w:asciiTheme="minorHAnsi" w:hAnsiTheme="minorHAnsi" w:cstheme="minorHAnsi"/>
          <w:color w:val="auto"/>
          <w:sz w:val="24"/>
          <w:szCs w:val="24"/>
          <w:shd w:val="clear" w:color="auto" w:fill="FFFFFF"/>
        </w:rPr>
      </w:pPr>
    </w:p>
    <w:p w14:paraId="7D9317AF" w14:textId="77777777" w:rsidR="00EE239C" w:rsidRDefault="00EE239C" w:rsidP="00EE239C">
      <w:pPr>
        <w:ind w:right="237"/>
        <w:rPr>
          <w:rFonts w:asciiTheme="minorHAnsi" w:hAnsiTheme="minorHAnsi" w:cstheme="minorHAnsi"/>
          <w:color w:val="auto"/>
          <w:sz w:val="24"/>
          <w:szCs w:val="24"/>
          <w:shd w:val="clear" w:color="auto" w:fill="FFFFFF"/>
        </w:rPr>
      </w:pPr>
    </w:p>
    <w:p w14:paraId="495F5409"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When dealing with victims of serious crime like domestic abuse it is essential to combat it at the very core, there must be different approaches made from the police and outside professional agencies such as social services, healthcare providers including mental health medical practitioners and agencies to help create a comprehensive support network.</w:t>
      </w:r>
    </w:p>
    <w:p w14:paraId="6927B9CE" w14:textId="77777777" w:rsidR="00EE239C" w:rsidRDefault="00EE239C" w:rsidP="00EE239C">
      <w:pPr>
        <w:ind w:right="237"/>
        <w:rPr>
          <w:rFonts w:asciiTheme="minorHAnsi" w:hAnsiTheme="minorHAnsi" w:cstheme="minorHAnsi"/>
          <w:color w:val="auto"/>
          <w:sz w:val="24"/>
          <w:szCs w:val="24"/>
          <w:shd w:val="clear" w:color="auto" w:fill="FFFFFF"/>
        </w:rPr>
      </w:pPr>
    </w:p>
    <w:p w14:paraId="340FFA30"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 After my initial interaction with the victim, there are different strategies used by the police to help combat domestic violence, these include working with outside agencies. I contacted social services and informed them I would be sending two referrals their way, </w:t>
      </w:r>
      <w:r>
        <w:rPr>
          <w:rFonts w:asciiTheme="minorHAnsi" w:hAnsiTheme="minorHAnsi" w:cstheme="minorHAnsi"/>
          <w:color w:val="auto"/>
          <w:sz w:val="24"/>
          <w:szCs w:val="24"/>
          <w:shd w:val="clear" w:color="auto" w:fill="FFFFFF"/>
        </w:rPr>
        <w:lastRenderedPageBreak/>
        <w:t>one was a DASH form which is a domestic abuse, stalking and honour based violence form and a child at risk form, both known as PPN’S (Public Protection notifications), T</w:t>
      </w:r>
      <w:r w:rsidRPr="000F4532">
        <w:rPr>
          <w:rFonts w:asciiTheme="minorHAnsi" w:hAnsiTheme="minorHAnsi" w:cstheme="minorHAnsi"/>
          <w:color w:val="auto"/>
          <w:sz w:val="24"/>
          <w:szCs w:val="24"/>
          <w:shd w:val="clear" w:color="auto" w:fill="FFFFFF"/>
        </w:rPr>
        <w:t>he DASH is a multi-agency tool used by most agencies with a focus on keeping victims and their children safe and ensuring perpetrators are proactively identified and managed</w:t>
      </w:r>
      <w:r>
        <w:rPr>
          <w:rFonts w:asciiTheme="minorHAnsi" w:hAnsiTheme="minorHAnsi" w:cstheme="minorHAnsi"/>
          <w:color w:val="auto"/>
          <w:sz w:val="24"/>
          <w:szCs w:val="24"/>
          <w:shd w:val="clear" w:color="auto" w:fill="FFFFFF"/>
        </w:rPr>
        <w:t xml:space="preserve"> (Dash Risk Check List, 2023). </w:t>
      </w:r>
    </w:p>
    <w:p w14:paraId="63FDE1EC" w14:textId="77777777" w:rsidR="00EE239C" w:rsidRDefault="00EE239C" w:rsidP="00EE239C">
      <w:pPr>
        <w:ind w:right="237"/>
        <w:rPr>
          <w:rFonts w:asciiTheme="minorHAnsi" w:hAnsiTheme="minorHAnsi" w:cstheme="minorHAnsi"/>
          <w:color w:val="auto"/>
          <w:sz w:val="24"/>
          <w:szCs w:val="24"/>
          <w:shd w:val="clear" w:color="auto" w:fill="FFFFFF"/>
        </w:rPr>
      </w:pPr>
    </w:p>
    <w:p w14:paraId="1DD0F673"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This tool and policy exist to give the victim their chance to answer questions tailored to the offence and outlines to police the severity of the situation and why police involvement is needed. The DASH is always completed prior to the statement as it gives the officer completing more background information about the offender/victim relationship. I believe the policy works in practice in the real world as without it, it would be difficult to measure the level of risk posed by the offender and I believe the policy works due to the fact that the form is straight forward and coherent for the victim to answer which is important as the victim may be unable to communicate effectively at the time of the offence. When analysing the DASH policy there appears to be one weakness and that is the amount of time that passes from when the DASH is completed by the officer as not all officers complete the form before the statement as per Gwent police guidelines. This demonstrates the importance of carrying out the procedure correctly to capture all relevant information about the offender. </w:t>
      </w:r>
    </w:p>
    <w:p w14:paraId="748B59D7" w14:textId="77777777" w:rsidR="00EE239C" w:rsidRDefault="00EE239C" w:rsidP="00EE239C">
      <w:pPr>
        <w:ind w:right="237"/>
        <w:rPr>
          <w:rFonts w:asciiTheme="minorHAnsi" w:hAnsiTheme="minorHAnsi" w:cstheme="minorHAnsi"/>
          <w:color w:val="auto"/>
          <w:sz w:val="24"/>
          <w:szCs w:val="24"/>
          <w:shd w:val="clear" w:color="auto" w:fill="FFFFFF"/>
        </w:rPr>
      </w:pPr>
    </w:p>
    <w:p w14:paraId="21027290" w14:textId="3AAE14FB"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Both forms I completed were sent to social services for the local community and the risk will be weighed up by social services to provided further support such as further safety planning whereby social workers create and tailor safety plans for victims for the future, emotional support, and counselling to help victims discuss their trauma, other support could come in the way of rehousing, education on domestic abuse or even financial issues. Social services are </w:t>
      </w:r>
      <w:r w:rsidR="00233832">
        <w:rPr>
          <w:rFonts w:asciiTheme="minorHAnsi" w:hAnsiTheme="minorHAnsi" w:cstheme="minorHAnsi"/>
          <w:color w:val="auto"/>
          <w:sz w:val="24"/>
          <w:szCs w:val="24"/>
          <w:shd w:val="clear" w:color="auto" w:fill="FFFFFF"/>
        </w:rPr>
        <w:t>fundamental</w:t>
      </w:r>
      <w:r>
        <w:rPr>
          <w:rFonts w:asciiTheme="minorHAnsi" w:hAnsiTheme="minorHAnsi" w:cstheme="minorHAnsi"/>
          <w:color w:val="auto"/>
          <w:sz w:val="24"/>
          <w:szCs w:val="24"/>
          <w:shd w:val="clear" w:color="auto" w:fill="FFFFFF"/>
        </w:rPr>
        <w:t xml:space="preserve"> in providing support to victims of domestic abuse. </w:t>
      </w:r>
    </w:p>
    <w:p w14:paraId="75F1AFB0" w14:textId="77777777" w:rsidR="00EE239C" w:rsidRDefault="00EE239C" w:rsidP="00EE239C">
      <w:pPr>
        <w:ind w:right="237"/>
        <w:rPr>
          <w:rFonts w:asciiTheme="minorHAnsi" w:hAnsiTheme="minorHAnsi" w:cstheme="minorHAnsi"/>
          <w:color w:val="auto"/>
          <w:sz w:val="24"/>
          <w:szCs w:val="24"/>
          <w:shd w:val="clear" w:color="auto" w:fill="FFFFFF"/>
        </w:rPr>
      </w:pPr>
    </w:p>
    <w:p w14:paraId="53EDE7AD"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When evaluating a professional agency like social services that provide important services to the victims of crime, it would only be fair to demonstrate both strengths and weaknesses of the service and it must be mentioned there has been previous failings demonstrating the weakness and overall merit of the service, one such example was in 2022 when social services failed to protect a vulnerable toddler before the child’s arm was broken even after multiple warnings of neglect in Northamptonshire, “</w:t>
      </w:r>
      <w:r w:rsidRPr="00A0171D">
        <w:rPr>
          <w:rFonts w:asciiTheme="minorHAnsi" w:hAnsiTheme="minorHAnsi" w:cstheme="minorHAnsi"/>
          <w:color w:val="auto"/>
          <w:sz w:val="24"/>
          <w:szCs w:val="24"/>
          <w:shd w:val="clear" w:color="auto" w:fill="FFFFFF"/>
        </w:rPr>
        <w:t>The home environment in which [the child] spent the first 17 months of her life can be described as one of chronic neglect, fear, under stimulation, discomfort, loneliness and physical harm</w:t>
      </w:r>
      <w:r>
        <w:rPr>
          <w:rFonts w:asciiTheme="minorHAnsi" w:hAnsiTheme="minorHAnsi" w:cstheme="minorHAnsi"/>
          <w:color w:val="auto"/>
          <w:sz w:val="24"/>
          <w:szCs w:val="24"/>
          <w:shd w:val="clear" w:color="auto" w:fill="FFFFFF"/>
        </w:rPr>
        <w:t>” (The Guardian, 2022). Although services are strained and perhaps from personal experience within the police force on the front lines, due to minimal staffing, dealing with emergency and high stress situations, it is common to miss certain aspects of the investigation or not gather certain intelligence initially that is why multiple agencies including the police need extra help.</w:t>
      </w:r>
    </w:p>
    <w:p w14:paraId="68DDB1AF" w14:textId="77777777" w:rsidR="00EE239C" w:rsidRDefault="00EE239C" w:rsidP="00EE239C">
      <w:pPr>
        <w:ind w:right="237"/>
        <w:rPr>
          <w:rFonts w:asciiTheme="minorHAnsi" w:hAnsiTheme="minorHAnsi" w:cstheme="minorHAnsi"/>
          <w:color w:val="auto"/>
          <w:sz w:val="24"/>
          <w:szCs w:val="24"/>
          <w:shd w:val="clear" w:color="auto" w:fill="FFFFFF"/>
        </w:rPr>
      </w:pPr>
    </w:p>
    <w:p w14:paraId="1BF67E9D"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These types of incident </w:t>
      </w:r>
      <w:r w:rsidRPr="00995DBD">
        <w:rPr>
          <w:rFonts w:asciiTheme="minorHAnsi" w:hAnsiTheme="minorHAnsi" w:cstheme="minorHAnsi"/>
          <w:color w:val="auto"/>
          <w:sz w:val="24"/>
          <w:szCs w:val="24"/>
          <w:shd w:val="clear" w:color="auto" w:fill="FFFFFF"/>
        </w:rPr>
        <w:t>showcase</w:t>
      </w:r>
      <w:r>
        <w:rPr>
          <w:rFonts w:asciiTheme="minorHAnsi" w:hAnsiTheme="minorHAnsi" w:cstheme="minorHAnsi"/>
          <w:color w:val="auto"/>
          <w:sz w:val="24"/>
          <w:szCs w:val="24"/>
          <w:shd w:val="clear" w:color="auto" w:fill="FFFFFF"/>
        </w:rPr>
        <w:t xml:space="preserve"> why all agencies must work together to close loopholes or gaps in the investigations of crime to prevent further failings and make sure victims are treated to a high standard as working with outside agencies are fundamental strategies used by the police force. Further to social services another approach is MARAC, which stands for multi-agency risk assessment conference</w:t>
      </w:r>
      <w:r w:rsidRPr="00C53A26">
        <w:rPr>
          <w:rFonts w:asciiTheme="minorHAnsi" w:hAnsiTheme="minorHAnsi" w:cstheme="minorHAnsi"/>
          <w:color w:val="auto"/>
          <w:sz w:val="24"/>
          <w:szCs w:val="24"/>
          <w:shd w:val="clear" w:color="auto" w:fill="FFFFFF"/>
        </w:rPr>
        <w:t xml:space="preserve">. </w:t>
      </w:r>
      <w:r w:rsidRPr="00C53A26">
        <w:rPr>
          <w:rFonts w:asciiTheme="minorHAnsi" w:hAnsiTheme="minorHAnsi" w:cstheme="minorHAnsi"/>
          <w:color w:val="auto"/>
          <w:sz w:val="24"/>
          <w:szCs w:val="24"/>
        </w:rPr>
        <w:t xml:space="preserve">This is a meeting where information is shared on the highest risk domestic abuse cases between representatives of local </w:t>
      </w:r>
      <w:r w:rsidRPr="00C53A26">
        <w:rPr>
          <w:rFonts w:asciiTheme="minorHAnsi" w:hAnsiTheme="minorHAnsi" w:cstheme="minorHAnsi"/>
          <w:color w:val="auto"/>
          <w:sz w:val="24"/>
          <w:szCs w:val="24"/>
        </w:rPr>
        <w:lastRenderedPageBreak/>
        <w:t>police, health, child protection, housing practitioners, Independent Domestic Violence Advisors (Safe lives, 2014)</w:t>
      </w:r>
      <w:r>
        <w:rPr>
          <w:rFonts w:asciiTheme="minorHAnsi" w:hAnsiTheme="minorHAnsi" w:cstheme="minorHAnsi"/>
          <w:color w:val="auto"/>
          <w:sz w:val="24"/>
          <w:szCs w:val="24"/>
        </w:rPr>
        <w:t>. Other agencies could also include probation if the offender has recently been released from custody.</w:t>
      </w:r>
    </w:p>
    <w:p w14:paraId="5A64000F" w14:textId="77777777" w:rsidR="00EE239C" w:rsidRDefault="00EE239C" w:rsidP="00EE239C">
      <w:pPr>
        <w:ind w:right="237"/>
        <w:rPr>
          <w:rFonts w:asciiTheme="minorHAnsi" w:hAnsiTheme="minorHAnsi" w:cstheme="minorHAnsi"/>
          <w:color w:val="auto"/>
          <w:sz w:val="24"/>
          <w:szCs w:val="24"/>
          <w:shd w:val="clear" w:color="auto" w:fill="FFFFFF"/>
        </w:rPr>
      </w:pPr>
    </w:p>
    <w:p w14:paraId="4963340A" w14:textId="77777777" w:rsidR="00EE239C"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The idea of a MARAC meeting is the assumption that not only one approach or service can manage the complexity of certain victims and their needs and that multiple agencies need to come together to best solve the situations that are faced. Especially a complex domestic incident like mine where there were multiple offences of Domestic violence, coercive control, harassment, and assault, I believe the policy exists to generate help for the victim to get control back of their lives and detail security measures for the future. The strengths of the MARC lie in the number of agencies that are involved, by having multiple agencies it limits the amounts of mistakes that are made and gets the victim out of the circle of abuse.  </w:t>
      </w:r>
    </w:p>
    <w:p w14:paraId="7DD02F62" w14:textId="77777777" w:rsidR="00EE239C" w:rsidRDefault="00EE239C" w:rsidP="00EE239C">
      <w:pPr>
        <w:ind w:right="237"/>
        <w:rPr>
          <w:rFonts w:asciiTheme="minorHAnsi" w:hAnsiTheme="minorHAnsi" w:cstheme="minorHAnsi"/>
          <w:color w:val="auto"/>
          <w:sz w:val="24"/>
          <w:szCs w:val="24"/>
          <w:shd w:val="clear" w:color="auto" w:fill="FFFFFF"/>
        </w:rPr>
      </w:pPr>
    </w:p>
    <w:p w14:paraId="36B6B4F1" w14:textId="77777777" w:rsidR="00EE239C" w:rsidRPr="00B7301A" w:rsidRDefault="00EE239C" w:rsidP="00EE239C">
      <w:pPr>
        <w:pStyle w:val="NormalWeb"/>
        <w:shd w:val="clear" w:color="auto" w:fill="FFFFFF"/>
        <w:spacing w:before="0" w:beforeAutospacing="0" w:after="120" w:afterAutospacing="0"/>
        <w:textAlignment w:val="baseline"/>
        <w:rPr>
          <w:rFonts w:asciiTheme="minorHAnsi" w:hAnsiTheme="minorHAnsi" w:cstheme="minorHAnsi"/>
          <w:color w:val="1F2025"/>
        </w:rPr>
      </w:pPr>
      <w:r>
        <w:rPr>
          <w:rFonts w:asciiTheme="minorHAnsi" w:hAnsiTheme="minorHAnsi" w:cstheme="minorHAnsi"/>
          <w:shd w:val="clear" w:color="auto" w:fill="FFFFFF"/>
        </w:rPr>
        <w:t xml:space="preserve">Other strategies that I carried out are call golden hour enquires, this includes house to house, and CCTV checks to see if any possible evidence could be captured by neighbours or cameras overlooking the victims garden or in the street which could me any other evidence. Also, I gave specific detailed safety advice to my victim which included locking all her doors and windows, keeping her phone on their person, and charged and call 999 in case of further emergencies.  Also block the offender on all platforms. According to (Gwent Police, 2022) </w:t>
      </w:r>
      <w:r w:rsidRPr="00B7301A">
        <w:rPr>
          <w:rFonts w:asciiTheme="minorHAnsi" w:hAnsiTheme="minorHAnsi" w:cstheme="minorHAnsi"/>
          <w:color w:val="1F2025"/>
        </w:rPr>
        <w:t xml:space="preserve">Gwent Police is providing additional safety measures to more than 1,200 domestic abuse victims to help them feel safer in their own homes. </w:t>
      </w:r>
      <w:r w:rsidRPr="00B7301A">
        <w:rPr>
          <w:rFonts w:asciiTheme="minorHAnsi" w:hAnsiTheme="minorHAnsi" w:cstheme="minorHAnsi"/>
          <w:color w:val="1F2025"/>
          <w:shd w:val="clear" w:color="auto" w:fill="FFFFFF"/>
        </w:rPr>
        <w:t>The safety packs will be offered and issued to victims by the domestic abuse safeguarding team following a risk assessment and subject to suitability.</w:t>
      </w:r>
      <w:r>
        <w:rPr>
          <w:rFonts w:asciiTheme="minorHAnsi" w:hAnsiTheme="minorHAnsi" w:cstheme="minorHAnsi"/>
          <w:color w:val="1F2025"/>
          <w:shd w:val="clear" w:color="auto" w:fill="FFFFFF"/>
        </w:rPr>
        <w:t xml:space="preserve"> These safety packs include door jammers, CCTV, and personal alarms. My victim was deemed eligible for this pack, and I made sure to contact the correct departments to get the pack fitted to the address as soon as possible to limit the possibility of further escalation in the way of reprisal by the offender. </w:t>
      </w:r>
    </w:p>
    <w:p w14:paraId="1A486296" w14:textId="77777777" w:rsidR="00EE239C" w:rsidRPr="00EF3B47" w:rsidRDefault="00EE239C" w:rsidP="00EE239C">
      <w:pPr>
        <w:ind w:right="237"/>
        <w:rPr>
          <w:rFonts w:asciiTheme="minorHAnsi" w:hAnsiTheme="minorHAnsi" w:cstheme="minorHAnsi"/>
          <w:color w:val="auto"/>
          <w:sz w:val="22"/>
          <w:szCs w:val="22"/>
          <w:shd w:val="clear" w:color="auto" w:fill="FFFFFF"/>
        </w:rPr>
      </w:pPr>
    </w:p>
    <w:p w14:paraId="65FAD095"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6220D7E4" w14:textId="77777777" w:rsidR="00EE239C" w:rsidRPr="00B768CD" w:rsidRDefault="00EE239C" w:rsidP="00EE239C">
      <w:pPr>
        <w:ind w:right="237"/>
        <w:rPr>
          <w:rFonts w:asciiTheme="minorHAnsi" w:hAnsiTheme="minorHAnsi" w:cstheme="minorHAnsi"/>
          <w:color w:val="auto"/>
          <w:sz w:val="24"/>
          <w:szCs w:val="24"/>
          <w:shd w:val="clear" w:color="auto" w:fill="FFFFFF"/>
        </w:rPr>
      </w:pPr>
      <w:r>
        <w:rPr>
          <w:rFonts w:asciiTheme="minorHAnsi" w:hAnsiTheme="minorHAnsi" w:cstheme="minorHAnsi"/>
          <w:color w:val="000000" w:themeColor="text1"/>
          <w:sz w:val="24"/>
          <w:szCs w:val="24"/>
          <w:shd w:val="clear" w:color="auto" w:fill="FFFFFF"/>
        </w:rPr>
        <w:t xml:space="preserve">According to (SKY NEWS, 2023) </w:t>
      </w:r>
      <w:r w:rsidRPr="00334A0C">
        <w:rPr>
          <w:rFonts w:asciiTheme="minorHAnsi" w:hAnsiTheme="minorHAnsi" w:cstheme="minorHAnsi"/>
          <w:color w:val="auto"/>
          <w:sz w:val="24"/>
          <w:szCs w:val="24"/>
          <w:shd w:val="clear" w:color="auto" w:fill="FFFFFF"/>
        </w:rPr>
        <w:t>Mr Cooke, a former chief constable of Merseyside Police has stated, figures from surveys in which the public was asked if it thought police did a good job were dangerously low, dropping in two years from 75% to below 50%.</w:t>
      </w:r>
      <w:r w:rsidRPr="00334A0C">
        <w:rPr>
          <w:rFonts w:asciiTheme="minorHAnsi" w:hAnsiTheme="minorHAnsi" w:cstheme="minorHAnsi"/>
          <w:color w:val="auto"/>
          <w:sz w:val="18"/>
          <w:szCs w:val="18"/>
          <w:shd w:val="clear" w:color="auto" w:fill="FFFFFF"/>
        </w:rPr>
        <w:t xml:space="preserve"> </w:t>
      </w:r>
      <w:r w:rsidRPr="00B768CD">
        <w:rPr>
          <w:rFonts w:asciiTheme="minorHAnsi" w:hAnsiTheme="minorHAnsi" w:cstheme="minorHAnsi"/>
          <w:color w:val="auto"/>
          <w:sz w:val="24"/>
          <w:szCs w:val="24"/>
          <w:shd w:val="clear" w:color="auto" w:fill="FFFFFF"/>
        </w:rPr>
        <w:t>Referring to this sou</w:t>
      </w:r>
      <w:r>
        <w:rPr>
          <w:rFonts w:asciiTheme="minorHAnsi" w:hAnsiTheme="minorHAnsi" w:cstheme="minorHAnsi"/>
          <w:color w:val="auto"/>
          <w:sz w:val="24"/>
          <w:szCs w:val="24"/>
          <w:shd w:val="clear" w:color="auto" w:fill="FFFFFF"/>
        </w:rPr>
        <w:t xml:space="preserve">rce I can understand why as these figures can be influenced by a number a various factors including bias toward the police and concerns about accountability. After evaluation the level of trust in the police is low due to incidents of misconduct by serving and retired officers involving some serious high-profile cases over the past years including the murder of Sara Everard. </w:t>
      </w:r>
    </w:p>
    <w:p w14:paraId="21073805"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2CFCEAC3" w14:textId="79642780" w:rsidR="00EE239C" w:rsidRDefault="00EE239C" w:rsidP="00EE239C">
      <w:pPr>
        <w:ind w:right="237"/>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Referring to my victim of Domestic Violence and assault, Initially the victim stated to me they would have never gone to the police due to a lack of trust and previous poor engagements but due to the time and effort I had put in by completing all the relevant tasks and safety procedures the victim now felt in a position of trust. I felt I had accomplished restoring the victims trust within the police force and helping them live a successful life with their children without the fear of crime. The offender was charged and remanded in prison following the investigation. The whole situation was of a complex nature due to the different elements and level of sensitivity involved with the victim and I </w:t>
      </w:r>
      <w:r>
        <w:rPr>
          <w:rFonts w:asciiTheme="minorHAnsi" w:hAnsiTheme="minorHAnsi" w:cstheme="minorHAnsi"/>
          <w:color w:val="000000" w:themeColor="text1"/>
          <w:sz w:val="24"/>
          <w:szCs w:val="24"/>
          <w:shd w:val="clear" w:color="auto" w:fill="FFFFFF"/>
        </w:rPr>
        <w:lastRenderedPageBreak/>
        <w:t xml:space="preserve">believe I handled it as professionally </w:t>
      </w:r>
      <w:r w:rsidR="009723BC">
        <w:rPr>
          <w:rFonts w:asciiTheme="minorHAnsi" w:hAnsiTheme="minorHAnsi" w:cstheme="minorHAnsi"/>
          <w:color w:val="000000" w:themeColor="text1"/>
          <w:sz w:val="24"/>
          <w:szCs w:val="24"/>
          <w:shd w:val="clear" w:color="auto" w:fill="FFFFFF"/>
        </w:rPr>
        <w:t xml:space="preserve">following all procedures </w:t>
      </w:r>
      <w:r w:rsidR="002F138A">
        <w:rPr>
          <w:rFonts w:asciiTheme="minorHAnsi" w:hAnsiTheme="minorHAnsi" w:cstheme="minorHAnsi"/>
          <w:color w:val="000000" w:themeColor="text1"/>
          <w:sz w:val="24"/>
          <w:szCs w:val="24"/>
          <w:shd w:val="clear" w:color="auto" w:fill="FFFFFF"/>
        </w:rPr>
        <w:t xml:space="preserve">to maintains my victim’s safety. </w:t>
      </w:r>
    </w:p>
    <w:p w14:paraId="7DC71799"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59E143D6" w14:textId="65991380" w:rsidR="00EE239C" w:rsidRDefault="00EE239C" w:rsidP="00EE239C">
      <w:pPr>
        <w:ind w:right="237"/>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Wordcount - (2,19</w:t>
      </w:r>
      <w:r w:rsidR="002F138A">
        <w:rPr>
          <w:rFonts w:asciiTheme="minorHAnsi" w:hAnsiTheme="minorHAnsi" w:cstheme="minorHAnsi"/>
          <w:color w:val="000000" w:themeColor="text1"/>
          <w:sz w:val="24"/>
          <w:szCs w:val="24"/>
          <w:shd w:val="clear" w:color="auto" w:fill="FFFFFF"/>
        </w:rPr>
        <w:t>4</w:t>
      </w:r>
      <w:r>
        <w:rPr>
          <w:rFonts w:asciiTheme="minorHAnsi" w:hAnsiTheme="minorHAnsi" w:cstheme="minorHAnsi"/>
          <w:color w:val="000000" w:themeColor="text1"/>
          <w:sz w:val="24"/>
          <w:szCs w:val="24"/>
          <w:shd w:val="clear" w:color="auto" w:fill="FFFFFF"/>
        </w:rPr>
        <w:t>)</w:t>
      </w:r>
    </w:p>
    <w:p w14:paraId="31F4614E"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0745AAC8"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16B56C09" w14:textId="77777777" w:rsidR="00EE239C" w:rsidRDefault="00EE239C" w:rsidP="00EE239C">
      <w:pPr>
        <w:ind w:right="237"/>
        <w:rPr>
          <w:rFonts w:asciiTheme="minorHAnsi" w:hAnsiTheme="minorHAnsi" w:cstheme="minorHAnsi"/>
          <w:color w:val="000000" w:themeColor="text1"/>
          <w:sz w:val="24"/>
          <w:szCs w:val="24"/>
          <w:shd w:val="clear" w:color="auto" w:fill="FFFFFF"/>
        </w:rPr>
      </w:pPr>
    </w:p>
    <w:p w14:paraId="4C1A1F82" w14:textId="510C73A5" w:rsidR="0093571F" w:rsidRPr="00205900" w:rsidRDefault="00E67386" w:rsidP="00DB26B2">
      <w:pPr>
        <w:ind w:right="237"/>
        <w:jc w:val="both"/>
        <w:rPr>
          <w:sz w:val="22"/>
          <w:szCs w:val="22"/>
        </w:rPr>
      </w:pPr>
      <w:r w:rsidRPr="00205900">
        <w:rPr>
          <w:color w:val="auto"/>
          <w:sz w:val="22"/>
          <w:szCs w:val="22"/>
        </w:rPr>
        <w:t>CPS</w:t>
      </w:r>
      <w:r w:rsidR="00EF5B52" w:rsidRPr="00205900">
        <w:rPr>
          <w:color w:val="auto"/>
          <w:sz w:val="22"/>
          <w:szCs w:val="22"/>
        </w:rPr>
        <w:t>. (2022), Child abuse (non-sexual),</w:t>
      </w:r>
      <w:r w:rsidR="0009121D" w:rsidRPr="00205900">
        <w:rPr>
          <w:color w:val="auto"/>
          <w:sz w:val="22"/>
          <w:szCs w:val="22"/>
        </w:rPr>
        <w:t xml:space="preserve"> Child cruelty, </w:t>
      </w:r>
      <w:proofErr w:type="gramStart"/>
      <w:r w:rsidR="0009121D" w:rsidRPr="00205900">
        <w:rPr>
          <w:color w:val="auto"/>
          <w:sz w:val="22"/>
          <w:szCs w:val="22"/>
        </w:rPr>
        <w:t>neglect</w:t>
      </w:r>
      <w:proofErr w:type="gramEnd"/>
      <w:r w:rsidR="0009121D" w:rsidRPr="00205900">
        <w:rPr>
          <w:color w:val="auto"/>
          <w:sz w:val="22"/>
          <w:szCs w:val="22"/>
        </w:rPr>
        <w:t xml:space="preserve"> and violence</w:t>
      </w:r>
      <w:r w:rsidR="003E72ED">
        <w:rPr>
          <w:color w:val="auto"/>
          <w:sz w:val="22"/>
          <w:szCs w:val="22"/>
        </w:rPr>
        <w:t>. Available at:</w:t>
      </w:r>
      <w:r w:rsidR="0009121D" w:rsidRPr="00205900">
        <w:rPr>
          <w:color w:val="auto"/>
          <w:sz w:val="22"/>
          <w:szCs w:val="22"/>
        </w:rPr>
        <w:t xml:space="preserve"> </w:t>
      </w:r>
      <w:hyperlink r:id="rId6" w:history="1">
        <w:r w:rsidR="00F667A7" w:rsidRPr="00205900">
          <w:rPr>
            <w:rStyle w:val="Hyperlink"/>
            <w:sz w:val="22"/>
            <w:szCs w:val="22"/>
          </w:rPr>
          <w:t>Child Abuse (non-sexual) | The Crown Prosecution Service (cps.gov.uk)</w:t>
        </w:r>
      </w:hyperlink>
      <w:r w:rsidR="00F667A7" w:rsidRPr="00205900">
        <w:rPr>
          <w:sz w:val="22"/>
          <w:szCs w:val="22"/>
        </w:rPr>
        <w:t xml:space="preserve"> (Accessed: 7 January 2024) </w:t>
      </w:r>
    </w:p>
    <w:p w14:paraId="218FA063" w14:textId="77777777" w:rsidR="00A42401" w:rsidRPr="00205900" w:rsidRDefault="00A42401" w:rsidP="00DB26B2">
      <w:pPr>
        <w:ind w:right="237"/>
        <w:jc w:val="both"/>
        <w:rPr>
          <w:sz w:val="22"/>
          <w:szCs w:val="22"/>
        </w:rPr>
      </w:pPr>
    </w:p>
    <w:p w14:paraId="52A028F0" w14:textId="51097375" w:rsidR="00A42401" w:rsidRPr="00205900" w:rsidRDefault="004A5817" w:rsidP="00DB26B2">
      <w:pPr>
        <w:ind w:right="237"/>
        <w:jc w:val="both"/>
        <w:rPr>
          <w:sz w:val="22"/>
          <w:szCs w:val="22"/>
        </w:rPr>
      </w:pPr>
      <w:r w:rsidRPr="00205900">
        <w:rPr>
          <w:sz w:val="22"/>
          <w:szCs w:val="22"/>
        </w:rPr>
        <w:t xml:space="preserve">Wales Safeguarding Procedures. (2024), Immediate </w:t>
      </w:r>
      <w:r w:rsidR="006E730A" w:rsidRPr="00205900">
        <w:rPr>
          <w:sz w:val="22"/>
          <w:szCs w:val="22"/>
        </w:rPr>
        <w:t>protection and urgent action, Police powers of protection</w:t>
      </w:r>
      <w:r w:rsidR="009464AD">
        <w:rPr>
          <w:sz w:val="22"/>
          <w:szCs w:val="22"/>
        </w:rPr>
        <w:t xml:space="preserve">. Available at: </w:t>
      </w:r>
      <w:hyperlink r:id="rId7" w:anchor=":~:text=The%20police%20have%20Powers%20of,to%20suitable%20and%20safe%20accommodation." w:history="1">
        <w:r w:rsidR="00390317" w:rsidRPr="00205900">
          <w:rPr>
            <w:rStyle w:val="Hyperlink"/>
            <w:sz w:val="22"/>
            <w:szCs w:val="22"/>
          </w:rPr>
          <w:t>Safeguarding Wales</w:t>
        </w:r>
      </w:hyperlink>
      <w:r w:rsidR="00390317" w:rsidRPr="00205900">
        <w:rPr>
          <w:sz w:val="22"/>
          <w:szCs w:val="22"/>
        </w:rPr>
        <w:t xml:space="preserve"> (Accessed: 8 January 2024)</w:t>
      </w:r>
    </w:p>
    <w:p w14:paraId="3C271F5E" w14:textId="77777777" w:rsidR="00FF7834" w:rsidRPr="00205900" w:rsidRDefault="00FF7834" w:rsidP="00DB26B2">
      <w:pPr>
        <w:ind w:right="237"/>
        <w:jc w:val="both"/>
        <w:rPr>
          <w:sz w:val="22"/>
          <w:szCs w:val="22"/>
        </w:rPr>
      </w:pPr>
    </w:p>
    <w:p w14:paraId="784264FD" w14:textId="26A1DB69" w:rsidR="00FF7834" w:rsidRPr="00205900" w:rsidRDefault="00741CE3" w:rsidP="00DB26B2">
      <w:pPr>
        <w:ind w:right="237"/>
        <w:jc w:val="both"/>
        <w:rPr>
          <w:sz w:val="22"/>
          <w:szCs w:val="22"/>
        </w:rPr>
      </w:pPr>
      <w:r w:rsidRPr="00205900">
        <w:rPr>
          <w:sz w:val="22"/>
          <w:szCs w:val="22"/>
        </w:rPr>
        <w:t xml:space="preserve">University of Bedfordshire. (2013), </w:t>
      </w:r>
      <w:r w:rsidR="00C043DA" w:rsidRPr="00205900">
        <w:rPr>
          <w:sz w:val="22"/>
          <w:szCs w:val="22"/>
        </w:rPr>
        <w:t xml:space="preserve">WHAT DO WE KNOW ABOUT CHILD NEGLECT AND POLICING IN ENGLAND AND </w:t>
      </w:r>
      <w:r w:rsidR="005E6B22" w:rsidRPr="00205900">
        <w:rPr>
          <w:sz w:val="22"/>
          <w:szCs w:val="22"/>
        </w:rPr>
        <w:t>WALES,</w:t>
      </w:r>
      <w:r w:rsidR="008A4331" w:rsidRPr="00205900">
        <w:rPr>
          <w:sz w:val="22"/>
          <w:szCs w:val="22"/>
        </w:rPr>
        <w:t xml:space="preserve"> </w:t>
      </w:r>
      <w:r w:rsidR="005E6B22" w:rsidRPr="00205900">
        <w:rPr>
          <w:sz w:val="22"/>
          <w:szCs w:val="22"/>
        </w:rPr>
        <w:t>RISK FACTORS FOR, INDICATORS OF AND IMPACTS OF CHILD NEGLECT, Indicators of neglect 3.9</w:t>
      </w:r>
      <w:r w:rsidR="005174F0">
        <w:rPr>
          <w:sz w:val="22"/>
          <w:szCs w:val="22"/>
        </w:rPr>
        <w:t>. Available at :</w:t>
      </w:r>
      <w:r w:rsidR="005E6B22" w:rsidRPr="00205900">
        <w:rPr>
          <w:sz w:val="22"/>
          <w:szCs w:val="22"/>
        </w:rPr>
        <w:t xml:space="preserve"> </w:t>
      </w:r>
      <w:hyperlink r:id="rId8" w:history="1">
        <w:r w:rsidR="003A1654" w:rsidRPr="00205900">
          <w:rPr>
            <w:rStyle w:val="Hyperlink"/>
            <w:sz w:val="22"/>
            <w:szCs w:val="22"/>
          </w:rPr>
          <w:t>Neglect-and-policing-brifing-FINAL.pdf (uobcsepolicinghub.org.uk)</w:t>
        </w:r>
      </w:hyperlink>
      <w:r w:rsidR="003A1654" w:rsidRPr="00205900">
        <w:rPr>
          <w:sz w:val="22"/>
          <w:szCs w:val="22"/>
        </w:rPr>
        <w:t xml:space="preserve"> (Accessed: 8 January 2024)</w:t>
      </w:r>
    </w:p>
    <w:p w14:paraId="650800D8" w14:textId="77777777" w:rsidR="00C74E07" w:rsidRPr="00205900" w:rsidRDefault="00C74E07" w:rsidP="00DB26B2">
      <w:pPr>
        <w:ind w:right="237"/>
        <w:jc w:val="both"/>
        <w:rPr>
          <w:sz w:val="22"/>
          <w:szCs w:val="22"/>
        </w:rPr>
      </w:pPr>
    </w:p>
    <w:p w14:paraId="6C549DE9" w14:textId="59AEFE94" w:rsidR="00C74E07" w:rsidRPr="00205900" w:rsidRDefault="0002054F" w:rsidP="00DB26B2">
      <w:pPr>
        <w:ind w:right="237"/>
        <w:jc w:val="both"/>
        <w:rPr>
          <w:sz w:val="22"/>
          <w:szCs w:val="22"/>
        </w:rPr>
      </w:pPr>
      <w:r w:rsidRPr="00205900">
        <w:rPr>
          <w:sz w:val="22"/>
          <w:szCs w:val="22"/>
        </w:rPr>
        <w:t xml:space="preserve">Greater Manchester </w:t>
      </w:r>
      <w:r w:rsidR="005174F0" w:rsidRPr="00205900">
        <w:rPr>
          <w:sz w:val="22"/>
          <w:szCs w:val="22"/>
        </w:rPr>
        <w:t>Safeguarding</w:t>
      </w:r>
      <w:r w:rsidRPr="00205900">
        <w:rPr>
          <w:sz w:val="22"/>
          <w:szCs w:val="22"/>
        </w:rPr>
        <w:t>. (2020)</w:t>
      </w:r>
      <w:r w:rsidR="00D80F6D" w:rsidRPr="00205900">
        <w:rPr>
          <w:sz w:val="22"/>
          <w:szCs w:val="22"/>
        </w:rPr>
        <w:t>,</w:t>
      </w:r>
      <w:r w:rsidR="00A91665" w:rsidRPr="00205900">
        <w:rPr>
          <w:sz w:val="22"/>
          <w:szCs w:val="22"/>
        </w:rPr>
        <w:t xml:space="preserve"> 5.3.3</w:t>
      </w:r>
      <w:r w:rsidR="00D80F6D" w:rsidRPr="00205900">
        <w:rPr>
          <w:sz w:val="22"/>
          <w:szCs w:val="22"/>
        </w:rPr>
        <w:t xml:space="preserve"> Children of parents with mental health difficulties,</w:t>
      </w:r>
      <w:r w:rsidR="00A91665" w:rsidRPr="00205900">
        <w:rPr>
          <w:sz w:val="22"/>
          <w:szCs w:val="22"/>
        </w:rPr>
        <w:t xml:space="preserve"> 5. </w:t>
      </w:r>
      <w:r w:rsidR="00D143A6" w:rsidRPr="00205900">
        <w:rPr>
          <w:sz w:val="22"/>
          <w:szCs w:val="22"/>
        </w:rPr>
        <w:t>Possible effects of parental mental ill health</w:t>
      </w:r>
      <w:r w:rsidR="005174F0">
        <w:rPr>
          <w:sz w:val="22"/>
          <w:szCs w:val="22"/>
        </w:rPr>
        <w:t>. Available at:</w:t>
      </w:r>
      <w:r w:rsidR="00A91665" w:rsidRPr="00205900">
        <w:rPr>
          <w:sz w:val="22"/>
          <w:szCs w:val="22"/>
        </w:rPr>
        <w:t xml:space="preserve"> </w:t>
      </w:r>
      <w:hyperlink r:id="rId9" w:history="1">
        <w:r w:rsidR="0055280E" w:rsidRPr="00205900">
          <w:rPr>
            <w:rStyle w:val="Hyperlink"/>
            <w:sz w:val="22"/>
            <w:szCs w:val="22"/>
          </w:rPr>
          <w:t>5.3.3 Children of Parents with Mental Health Difficulties (proceduresonline.com)</w:t>
        </w:r>
      </w:hyperlink>
      <w:r w:rsidR="0055280E" w:rsidRPr="00205900">
        <w:rPr>
          <w:sz w:val="22"/>
          <w:szCs w:val="22"/>
        </w:rPr>
        <w:t xml:space="preserve"> (Accessed: 1</w:t>
      </w:r>
      <w:r w:rsidR="005174F0">
        <w:rPr>
          <w:sz w:val="22"/>
          <w:szCs w:val="22"/>
        </w:rPr>
        <w:t>4</w:t>
      </w:r>
      <w:r w:rsidR="0055280E" w:rsidRPr="00205900">
        <w:rPr>
          <w:sz w:val="22"/>
          <w:szCs w:val="22"/>
        </w:rPr>
        <w:t xml:space="preserve"> January 2024</w:t>
      </w:r>
      <w:r w:rsidR="009657E1" w:rsidRPr="00205900">
        <w:rPr>
          <w:sz w:val="22"/>
          <w:szCs w:val="22"/>
        </w:rPr>
        <w:t>)</w:t>
      </w:r>
    </w:p>
    <w:p w14:paraId="517537DC" w14:textId="77777777" w:rsidR="009657E1" w:rsidRPr="00205900" w:rsidRDefault="009657E1" w:rsidP="00DB26B2">
      <w:pPr>
        <w:ind w:right="237"/>
        <w:jc w:val="both"/>
        <w:rPr>
          <w:sz w:val="22"/>
          <w:szCs w:val="22"/>
        </w:rPr>
      </w:pPr>
    </w:p>
    <w:p w14:paraId="4E58B372" w14:textId="2969595F" w:rsidR="009657E1" w:rsidRPr="00205900" w:rsidRDefault="009657E1" w:rsidP="00DB26B2">
      <w:pPr>
        <w:ind w:right="237"/>
        <w:jc w:val="both"/>
        <w:rPr>
          <w:sz w:val="22"/>
          <w:szCs w:val="22"/>
        </w:rPr>
      </w:pPr>
      <w:r w:rsidRPr="00205900">
        <w:rPr>
          <w:sz w:val="22"/>
          <w:szCs w:val="22"/>
        </w:rPr>
        <w:t>Study</w:t>
      </w:r>
      <w:r w:rsidR="00362707" w:rsidRPr="00205900">
        <w:rPr>
          <w:sz w:val="22"/>
          <w:szCs w:val="22"/>
        </w:rPr>
        <w:t xml:space="preserve">. (2023), </w:t>
      </w:r>
      <w:r w:rsidR="00C4349C" w:rsidRPr="00205900">
        <w:rPr>
          <w:sz w:val="22"/>
          <w:szCs w:val="22"/>
        </w:rPr>
        <w:t xml:space="preserve">Vulnerable populations </w:t>
      </w:r>
      <w:r w:rsidR="007C1298" w:rsidRPr="00205900">
        <w:rPr>
          <w:sz w:val="22"/>
          <w:szCs w:val="22"/>
        </w:rPr>
        <w:t xml:space="preserve">| Definitions, types &amp; examples, </w:t>
      </w:r>
      <w:proofErr w:type="gramStart"/>
      <w:r w:rsidR="007C1298" w:rsidRPr="00205900">
        <w:rPr>
          <w:sz w:val="22"/>
          <w:szCs w:val="22"/>
        </w:rPr>
        <w:t>Frequently</w:t>
      </w:r>
      <w:proofErr w:type="gramEnd"/>
      <w:r w:rsidR="007C1298" w:rsidRPr="00205900">
        <w:rPr>
          <w:sz w:val="22"/>
          <w:szCs w:val="22"/>
        </w:rPr>
        <w:t xml:space="preserve"> asked questions, </w:t>
      </w:r>
      <w:r w:rsidR="00764816" w:rsidRPr="00205900">
        <w:rPr>
          <w:sz w:val="22"/>
          <w:szCs w:val="22"/>
        </w:rPr>
        <w:t xml:space="preserve">Who are the vulnerable groups in </w:t>
      </w:r>
      <w:r w:rsidR="00162745" w:rsidRPr="00205900">
        <w:rPr>
          <w:sz w:val="22"/>
          <w:szCs w:val="22"/>
        </w:rPr>
        <w:t>society.</w:t>
      </w:r>
      <w:r w:rsidR="00162745">
        <w:rPr>
          <w:sz w:val="22"/>
          <w:szCs w:val="22"/>
        </w:rPr>
        <w:t xml:space="preserve"> Available at :</w:t>
      </w:r>
      <w:r w:rsidR="00764816" w:rsidRPr="00205900">
        <w:rPr>
          <w:sz w:val="22"/>
          <w:szCs w:val="22"/>
        </w:rPr>
        <w:t xml:space="preserve"> </w:t>
      </w:r>
      <w:hyperlink r:id="rId10" w:history="1">
        <w:r w:rsidR="00764816" w:rsidRPr="00205900">
          <w:rPr>
            <w:rStyle w:val="Hyperlink"/>
            <w:sz w:val="22"/>
            <w:szCs w:val="22"/>
          </w:rPr>
          <w:t>Vulnerable Population | Definition, Types &amp; Examples - Video &amp; Lesson Transcript | Study.com</w:t>
        </w:r>
      </w:hyperlink>
      <w:r w:rsidR="002D2FBC" w:rsidRPr="00205900">
        <w:rPr>
          <w:sz w:val="22"/>
          <w:szCs w:val="22"/>
        </w:rPr>
        <w:t xml:space="preserve"> (Accessed: 14 January 2024)</w:t>
      </w:r>
    </w:p>
    <w:p w14:paraId="13A683D4" w14:textId="77777777" w:rsidR="0055280E" w:rsidRPr="00205900" w:rsidRDefault="0055280E" w:rsidP="00DB26B2">
      <w:pPr>
        <w:ind w:right="237"/>
        <w:jc w:val="both"/>
        <w:rPr>
          <w:sz w:val="22"/>
          <w:szCs w:val="22"/>
        </w:rPr>
      </w:pPr>
    </w:p>
    <w:p w14:paraId="2FAD4DE0" w14:textId="3F005A17" w:rsidR="0055280E" w:rsidRPr="00205900" w:rsidRDefault="00FC1260" w:rsidP="008E0E2F">
      <w:pPr>
        <w:ind w:right="237"/>
        <w:jc w:val="both"/>
        <w:rPr>
          <w:sz w:val="22"/>
          <w:szCs w:val="22"/>
        </w:rPr>
      </w:pPr>
      <w:proofErr w:type="spellStart"/>
      <w:r w:rsidRPr="00205900">
        <w:rPr>
          <w:sz w:val="22"/>
          <w:szCs w:val="22"/>
        </w:rPr>
        <w:t>SafeguardingNI</w:t>
      </w:r>
      <w:proofErr w:type="spellEnd"/>
      <w:r w:rsidR="004E0B18" w:rsidRPr="00205900">
        <w:rPr>
          <w:sz w:val="22"/>
          <w:szCs w:val="22"/>
        </w:rPr>
        <w:t>. (</w:t>
      </w:r>
      <w:r w:rsidRPr="00205900">
        <w:rPr>
          <w:sz w:val="22"/>
          <w:szCs w:val="22"/>
        </w:rPr>
        <w:t>2013)</w:t>
      </w:r>
      <w:r w:rsidR="004E0B18" w:rsidRPr="00205900">
        <w:rPr>
          <w:sz w:val="22"/>
          <w:szCs w:val="22"/>
        </w:rPr>
        <w:t xml:space="preserve">, </w:t>
      </w:r>
      <w:r w:rsidR="008E0E2F" w:rsidRPr="00205900">
        <w:rPr>
          <w:sz w:val="22"/>
          <w:szCs w:val="22"/>
        </w:rPr>
        <w:t>Protocol for joint investigations</w:t>
      </w:r>
      <w:r w:rsidR="00AD5650" w:rsidRPr="00205900">
        <w:rPr>
          <w:sz w:val="22"/>
          <w:szCs w:val="22"/>
        </w:rPr>
        <w:t xml:space="preserve"> by social workers and police officers of alleged and suspected cases of child abuse – Northern Ireland, </w:t>
      </w:r>
      <w:r w:rsidR="003B59C4" w:rsidRPr="00205900">
        <w:rPr>
          <w:sz w:val="22"/>
          <w:szCs w:val="22"/>
        </w:rPr>
        <w:t>confirmation of referral</w:t>
      </w:r>
      <w:r w:rsidR="00C7583A" w:rsidRPr="00205900">
        <w:rPr>
          <w:sz w:val="22"/>
          <w:szCs w:val="22"/>
        </w:rPr>
        <w:t xml:space="preserve"> of alleged or suspected abuse to the police or social services</w:t>
      </w:r>
      <w:r w:rsidR="00B26F2C" w:rsidRPr="00205900">
        <w:rPr>
          <w:sz w:val="22"/>
          <w:szCs w:val="22"/>
        </w:rPr>
        <w:t>, strategy discussion/meeting 2.26</w:t>
      </w:r>
      <w:r w:rsidR="00EF5386">
        <w:rPr>
          <w:sz w:val="22"/>
          <w:szCs w:val="22"/>
        </w:rPr>
        <w:t>. Available at:</w:t>
      </w:r>
      <w:r w:rsidR="004F57E0" w:rsidRPr="00205900">
        <w:rPr>
          <w:sz w:val="22"/>
          <w:szCs w:val="22"/>
        </w:rPr>
        <w:t xml:space="preserve"> </w:t>
      </w:r>
      <w:hyperlink r:id="rId11" w:history="1">
        <w:r w:rsidR="004F57E0" w:rsidRPr="00205900">
          <w:rPr>
            <w:rStyle w:val="Hyperlink"/>
            <w:sz w:val="22"/>
            <w:szCs w:val="22"/>
          </w:rPr>
          <w:t>Protocol for Joint Investigation - 2013.pdf (safeguardingni.org)</w:t>
        </w:r>
      </w:hyperlink>
      <w:r w:rsidR="004F57E0" w:rsidRPr="00205900">
        <w:rPr>
          <w:sz w:val="22"/>
          <w:szCs w:val="22"/>
        </w:rPr>
        <w:t xml:space="preserve"> (Accessed: 23 January 2024)</w:t>
      </w:r>
    </w:p>
    <w:p w14:paraId="6D74A9FC" w14:textId="77777777" w:rsidR="0020366E" w:rsidRPr="00205900" w:rsidRDefault="0020366E" w:rsidP="008E0E2F">
      <w:pPr>
        <w:ind w:right="237"/>
        <w:jc w:val="both"/>
        <w:rPr>
          <w:sz w:val="22"/>
          <w:szCs w:val="22"/>
        </w:rPr>
      </w:pPr>
    </w:p>
    <w:p w14:paraId="2E06DE34" w14:textId="59F80B04" w:rsidR="0020366E" w:rsidRDefault="0020366E" w:rsidP="008E0E2F">
      <w:pPr>
        <w:ind w:right="237"/>
        <w:jc w:val="both"/>
        <w:rPr>
          <w:sz w:val="22"/>
          <w:szCs w:val="22"/>
        </w:rPr>
      </w:pPr>
      <w:r w:rsidRPr="00205900">
        <w:rPr>
          <w:sz w:val="22"/>
          <w:szCs w:val="22"/>
        </w:rPr>
        <w:t xml:space="preserve">SAPAC. (2020), </w:t>
      </w:r>
      <w:r w:rsidR="005627DC" w:rsidRPr="00205900">
        <w:rPr>
          <w:sz w:val="22"/>
          <w:szCs w:val="22"/>
        </w:rPr>
        <w:t>Failures of the child protection system – Observ</w:t>
      </w:r>
      <w:r w:rsidR="003843A0" w:rsidRPr="00205900">
        <w:rPr>
          <w:sz w:val="22"/>
          <w:szCs w:val="22"/>
        </w:rPr>
        <w:t>er Editorial</w:t>
      </w:r>
      <w:r w:rsidR="00994125">
        <w:rPr>
          <w:sz w:val="22"/>
          <w:szCs w:val="22"/>
        </w:rPr>
        <w:t>. Available at</w:t>
      </w:r>
      <w:r w:rsidR="00EF5386">
        <w:rPr>
          <w:sz w:val="22"/>
          <w:szCs w:val="22"/>
        </w:rPr>
        <w:t>:</w:t>
      </w:r>
      <w:r w:rsidR="003843A0" w:rsidRPr="00205900">
        <w:rPr>
          <w:sz w:val="22"/>
          <w:szCs w:val="22"/>
        </w:rPr>
        <w:t xml:space="preserve"> </w:t>
      </w:r>
      <w:hyperlink r:id="rId12" w:history="1">
        <w:r w:rsidR="003843A0" w:rsidRPr="00205900">
          <w:rPr>
            <w:rStyle w:val="Hyperlink"/>
            <w:sz w:val="22"/>
            <w:szCs w:val="22"/>
          </w:rPr>
          <w:t xml:space="preserve">Failures of the child protection system – Observer editorial | </w:t>
        </w:r>
        <w:proofErr w:type="spellStart"/>
        <w:r w:rsidR="003843A0" w:rsidRPr="00205900">
          <w:rPr>
            <w:rStyle w:val="Hyperlink"/>
            <w:sz w:val="22"/>
            <w:szCs w:val="22"/>
          </w:rPr>
          <w:t>Sacpa</w:t>
        </w:r>
        <w:proofErr w:type="spellEnd"/>
      </w:hyperlink>
      <w:r w:rsidR="00162745">
        <w:rPr>
          <w:sz w:val="22"/>
          <w:szCs w:val="22"/>
        </w:rPr>
        <w:t xml:space="preserve"> </w:t>
      </w:r>
      <w:r w:rsidR="003843A0" w:rsidRPr="00205900">
        <w:rPr>
          <w:sz w:val="22"/>
          <w:szCs w:val="22"/>
        </w:rPr>
        <w:t>(Accessed:</w:t>
      </w:r>
      <w:r w:rsidR="00205900" w:rsidRPr="00205900">
        <w:rPr>
          <w:sz w:val="22"/>
          <w:szCs w:val="22"/>
        </w:rPr>
        <w:t xml:space="preserve"> </w:t>
      </w:r>
      <w:r w:rsidR="00EF5386">
        <w:rPr>
          <w:sz w:val="22"/>
          <w:szCs w:val="22"/>
        </w:rPr>
        <w:t>3</w:t>
      </w:r>
      <w:r w:rsidR="00205900" w:rsidRPr="00205900">
        <w:rPr>
          <w:sz w:val="22"/>
          <w:szCs w:val="22"/>
        </w:rPr>
        <w:t xml:space="preserve"> February 2024)</w:t>
      </w:r>
    </w:p>
    <w:p w14:paraId="212F5601" w14:textId="77777777" w:rsidR="009F752E" w:rsidRDefault="009F752E" w:rsidP="008E0E2F">
      <w:pPr>
        <w:ind w:right="237"/>
        <w:jc w:val="both"/>
        <w:rPr>
          <w:sz w:val="22"/>
          <w:szCs w:val="22"/>
        </w:rPr>
      </w:pPr>
    </w:p>
    <w:p w14:paraId="029F3A4E" w14:textId="58FF9903" w:rsidR="009F752E" w:rsidRDefault="008C6182" w:rsidP="008E0E2F">
      <w:pPr>
        <w:ind w:right="237"/>
        <w:jc w:val="both"/>
      </w:pPr>
      <w:r>
        <w:rPr>
          <w:sz w:val="22"/>
          <w:szCs w:val="22"/>
        </w:rPr>
        <w:t xml:space="preserve">SWPLIVE. (2014), Child protection and safeguarding </w:t>
      </w:r>
      <w:r w:rsidR="00205DC2">
        <w:rPr>
          <w:sz w:val="22"/>
          <w:szCs w:val="22"/>
        </w:rPr>
        <w:t xml:space="preserve">children and young people, </w:t>
      </w:r>
      <w:r w:rsidR="00994125">
        <w:rPr>
          <w:sz w:val="22"/>
          <w:szCs w:val="22"/>
        </w:rPr>
        <w:t>public</w:t>
      </w:r>
      <w:r w:rsidR="008F63CD">
        <w:rPr>
          <w:sz w:val="22"/>
          <w:szCs w:val="22"/>
        </w:rPr>
        <w:t xml:space="preserve"> protection Notification (PPN) Form</w:t>
      </w:r>
      <w:r w:rsidR="00E7418D">
        <w:rPr>
          <w:sz w:val="22"/>
          <w:szCs w:val="22"/>
        </w:rPr>
        <w:t>. Available at</w:t>
      </w:r>
      <w:r w:rsidR="00EF5386">
        <w:rPr>
          <w:sz w:val="22"/>
          <w:szCs w:val="22"/>
        </w:rPr>
        <w:t>:</w:t>
      </w:r>
      <w:r w:rsidR="008F63CD">
        <w:rPr>
          <w:sz w:val="22"/>
          <w:szCs w:val="22"/>
        </w:rPr>
        <w:t xml:space="preserve"> </w:t>
      </w:r>
      <w:hyperlink r:id="rId13" w:history="1">
        <w:r w:rsidR="008D3562">
          <w:rPr>
            <w:rStyle w:val="Hyperlink"/>
          </w:rPr>
          <w:t>Title: (windows.net)</w:t>
        </w:r>
      </w:hyperlink>
      <w:r w:rsidR="00911F3F">
        <w:t xml:space="preserve"> (Accessed: </w:t>
      </w:r>
      <w:r w:rsidR="00994125">
        <w:t>5</w:t>
      </w:r>
      <w:r w:rsidR="00911F3F">
        <w:t xml:space="preserve"> February 2024)</w:t>
      </w:r>
    </w:p>
    <w:p w14:paraId="3785066D" w14:textId="77777777" w:rsidR="005E685B" w:rsidRDefault="005E685B" w:rsidP="008E0E2F">
      <w:pPr>
        <w:ind w:right="237"/>
        <w:jc w:val="both"/>
      </w:pPr>
    </w:p>
    <w:p w14:paraId="1057E5F3" w14:textId="417AC5C7" w:rsidR="005E685B" w:rsidRPr="00E7418D" w:rsidRDefault="005E685B" w:rsidP="008E0E2F">
      <w:pPr>
        <w:ind w:right="237"/>
        <w:jc w:val="both"/>
        <w:rPr>
          <w:sz w:val="22"/>
          <w:szCs w:val="22"/>
        </w:rPr>
      </w:pPr>
      <w:r w:rsidRPr="00E7418D">
        <w:rPr>
          <w:sz w:val="22"/>
          <w:szCs w:val="22"/>
        </w:rPr>
        <w:t xml:space="preserve">Cartwright King. (2023), </w:t>
      </w:r>
      <w:r w:rsidR="005151F3" w:rsidRPr="00E7418D">
        <w:rPr>
          <w:sz w:val="22"/>
          <w:szCs w:val="22"/>
        </w:rPr>
        <w:t>Reasons social services would take a child</w:t>
      </w:r>
      <w:r w:rsidR="00184F20" w:rsidRPr="00E7418D">
        <w:rPr>
          <w:sz w:val="22"/>
          <w:szCs w:val="22"/>
        </w:rPr>
        <w:t>. Available at</w:t>
      </w:r>
      <w:r w:rsidR="00E7418D" w:rsidRPr="00E7418D">
        <w:rPr>
          <w:sz w:val="22"/>
          <w:szCs w:val="22"/>
        </w:rPr>
        <w:t>:</w:t>
      </w:r>
      <w:r w:rsidR="005151F3" w:rsidRPr="00E7418D">
        <w:rPr>
          <w:sz w:val="22"/>
          <w:szCs w:val="22"/>
        </w:rPr>
        <w:t xml:space="preserve"> </w:t>
      </w:r>
      <w:hyperlink r:id="rId14" w:history="1">
        <w:r w:rsidR="005151F3" w:rsidRPr="00E7418D">
          <w:rPr>
            <w:rStyle w:val="Hyperlink"/>
            <w:sz w:val="22"/>
            <w:szCs w:val="22"/>
          </w:rPr>
          <w:t>Reasons Social Services Would Take a Child - Cartwright King</w:t>
        </w:r>
      </w:hyperlink>
      <w:r w:rsidR="005151F3" w:rsidRPr="00E7418D">
        <w:rPr>
          <w:sz w:val="22"/>
          <w:szCs w:val="22"/>
        </w:rPr>
        <w:t xml:space="preserve"> (Accessed: </w:t>
      </w:r>
      <w:r w:rsidR="00E7418D" w:rsidRPr="00E7418D">
        <w:rPr>
          <w:sz w:val="22"/>
          <w:szCs w:val="22"/>
        </w:rPr>
        <w:t>5</w:t>
      </w:r>
      <w:r w:rsidR="005151F3" w:rsidRPr="00E7418D">
        <w:rPr>
          <w:sz w:val="22"/>
          <w:szCs w:val="22"/>
        </w:rPr>
        <w:t xml:space="preserve"> February 2024)</w:t>
      </w:r>
    </w:p>
    <w:p w14:paraId="2698009E" w14:textId="77777777" w:rsidR="00426C7C" w:rsidRPr="00E7418D" w:rsidRDefault="00426C7C" w:rsidP="008E0E2F">
      <w:pPr>
        <w:ind w:right="237"/>
        <w:jc w:val="both"/>
        <w:rPr>
          <w:sz w:val="22"/>
          <w:szCs w:val="22"/>
        </w:rPr>
      </w:pPr>
    </w:p>
    <w:p w14:paraId="50EA953A" w14:textId="6F4E5411" w:rsidR="002A64A3" w:rsidRPr="00E7418D" w:rsidRDefault="001F1613" w:rsidP="008E0E2F">
      <w:pPr>
        <w:ind w:right="237"/>
        <w:jc w:val="both"/>
        <w:rPr>
          <w:sz w:val="22"/>
          <w:szCs w:val="22"/>
        </w:rPr>
      </w:pPr>
      <w:r w:rsidRPr="00E7418D">
        <w:rPr>
          <w:sz w:val="22"/>
          <w:szCs w:val="22"/>
        </w:rPr>
        <w:t>Canon, P. (2015)</w:t>
      </w:r>
      <w:r w:rsidR="00D92C18" w:rsidRPr="00E7418D">
        <w:rPr>
          <w:sz w:val="22"/>
          <w:szCs w:val="22"/>
        </w:rPr>
        <w:t xml:space="preserve">, Section 20 explained, what it means for your family, </w:t>
      </w:r>
      <w:proofErr w:type="spellStart"/>
      <w:r w:rsidR="008F2E64" w:rsidRPr="00E7418D">
        <w:rPr>
          <w:sz w:val="22"/>
          <w:szCs w:val="22"/>
        </w:rPr>
        <w:t>SimpsonMillar</w:t>
      </w:r>
      <w:proofErr w:type="spellEnd"/>
      <w:r w:rsidR="002730FF" w:rsidRPr="00E7418D">
        <w:rPr>
          <w:sz w:val="22"/>
          <w:szCs w:val="22"/>
        </w:rPr>
        <w:t xml:space="preserve">. Available at : </w:t>
      </w:r>
      <w:hyperlink r:id="rId15" w:history="1">
        <w:r w:rsidR="002730FF" w:rsidRPr="00E7418D">
          <w:rPr>
            <w:rStyle w:val="Hyperlink"/>
            <w:sz w:val="22"/>
            <w:szCs w:val="22"/>
          </w:rPr>
          <w:t>Section 20 Explained | What it Means for Your Family | Simpson Millar</w:t>
        </w:r>
      </w:hyperlink>
      <w:r w:rsidR="00184F20" w:rsidRPr="00E7418D">
        <w:rPr>
          <w:sz w:val="22"/>
          <w:szCs w:val="22"/>
        </w:rPr>
        <w:t xml:space="preserve"> (Accessed: 5 February 2024)</w:t>
      </w:r>
    </w:p>
    <w:p w14:paraId="05F42F3D" w14:textId="77777777" w:rsidR="002A64A3" w:rsidRDefault="002A64A3" w:rsidP="008E0E2F">
      <w:pPr>
        <w:ind w:right="237"/>
        <w:jc w:val="both"/>
        <w:rPr>
          <w:sz w:val="22"/>
          <w:szCs w:val="22"/>
        </w:rPr>
      </w:pPr>
    </w:p>
    <w:p w14:paraId="1F75F6F2" w14:textId="77777777" w:rsidR="00497E34" w:rsidRDefault="00497E34" w:rsidP="008E0E2F">
      <w:pPr>
        <w:ind w:right="237"/>
        <w:jc w:val="both"/>
        <w:rPr>
          <w:sz w:val="22"/>
          <w:szCs w:val="22"/>
        </w:rPr>
      </w:pPr>
    </w:p>
    <w:p w14:paraId="1772107B" w14:textId="77777777" w:rsidR="00497E34" w:rsidRDefault="00497E34" w:rsidP="008E0E2F">
      <w:pPr>
        <w:ind w:right="237"/>
        <w:jc w:val="both"/>
        <w:rPr>
          <w:sz w:val="22"/>
          <w:szCs w:val="22"/>
        </w:rPr>
      </w:pPr>
    </w:p>
    <w:p w14:paraId="2675F668" w14:textId="77777777" w:rsidR="00497E34" w:rsidRDefault="00497E34" w:rsidP="008E0E2F">
      <w:pPr>
        <w:ind w:right="237"/>
        <w:jc w:val="both"/>
        <w:rPr>
          <w:sz w:val="22"/>
          <w:szCs w:val="22"/>
        </w:rPr>
      </w:pPr>
    </w:p>
    <w:p w14:paraId="00012082" w14:textId="77777777" w:rsidR="00497E34" w:rsidRDefault="00497E34" w:rsidP="008E0E2F">
      <w:pPr>
        <w:ind w:right="237"/>
        <w:jc w:val="both"/>
        <w:rPr>
          <w:sz w:val="22"/>
          <w:szCs w:val="22"/>
        </w:rPr>
      </w:pPr>
    </w:p>
    <w:p w14:paraId="707F7476" w14:textId="77777777" w:rsidR="00497E34" w:rsidRDefault="00497E34" w:rsidP="008E0E2F">
      <w:pPr>
        <w:ind w:right="237"/>
        <w:jc w:val="both"/>
        <w:rPr>
          <w:sz w:val="22"/>
          <w:szCs w:val="22"/>
        </w:rPr>
      </w:pPr>
    </w:p>
    <w:p w14:paraId="78CEAEC6" w14:textId="77777777" w:rsidR="00497E34" w:rsidRDefault="00497E34" w:rsidP="008E0E2F">
      <w:pPr>
        <w:ind w:right="237"/>
        <w:jc w:val="both"/>
        <w:rPr>
          <w:sz w:val="22"/>
          <w:szCs w:val="22"/>
        </w:rPr>
      </w:pPr>
    </w:p>
    <w:p w14:paraId="0F224358" w14:textId="77777777" w:rsidR="00497E34" w:rsidRDefault="00497E34" w:rsidP="008E0E2F">
      <w:pPr>
        <w:ind w:right="237"/>
        <w:jc w:val="both"/>
        <w:rPr>
          <w:sz w:val="22"/>
          <w:szCs w:val="22"/>
        </w:rPr>
      </w:pPr>
    </w:p>
    <w:p w14:paraId="2ECD5F21" w14:textId="0E3B44E0" w:rsidR="00497E34" w:rsidRPr="000C598C" w:rsidRDefault="00497E34" w:rsidP="00497E34">
      <w:pPr>
        <w:ind w:right="237"/>
        <w:rPr>
          <w:rFonts w:asciiTheme="minorHAnsi" w:eastAsia="Arial" w:hAnsiTheme="minorHAnsi" w:cstheme="minorHAnsi"/>
          <w:color w:val="000000" w:themeColor="text1"/>
          <w:sz w:val="24"/>
          <w:szCs w:val="24"/>
        </w:rPr>
      </w:pPr>
      <w:r w:rsidRPr="000C598C">
        <w:rPr>
          <w:rFonts w:asciiTheme="minorHAnsi" w:hAnsiTheme="minorHAnsi" w:cstheme="minorHAnsi"/>
          <w:color w:val="000000" w:themeColor="text1"/>
          <w:sz w:val="24"/>
          <w:szCs w:val="24"/>
          <w:shd w:val="clear" w:color="auto" w:fill="FFFFFF"/>
        </w:rPr>
        <w:t>Victim Support. (2023), ‘What is domestic abuse?’, Victim support</w:t>
      </w:r>
      <w:r w:rsidR="0030429C" w:rsidRPr="000C598C">
        <w:rPr>
          <w:rFonts w:asciiTheme="minorHAnsi" w:hAnsiTheme="minorHAnsi" w:cstheme="minorHAnsi"/>
          <w:color w:val="000000" w:themeColor="text1"/>
          <w:sz w:val="24"/>
          <w:szCs w:val="24"/>
          <w:shd w:val="clear" w:color="auto" w:fill="FFFFFF"/>
        </w:rPr>
        <w:t>. Available at:</w:t>
      </w:r>
      <w:r w:rsidRPr="000C598C">
        <w:rPr>
          <w:rFonts w:asciiTheme="minorHAnsi" w:hAnsiTheme="minorHAnsi" w:cstheme="minorHAnsi"/>
          <w:color w:val="000000" w:themeColor="text1"/>
          <w:sz w:val="24"/>
          <w:szCs w:val="24"/>
          <w:shd w:val="clear" w:color="auto" w:fill="FFFFFF"/>
        </w:rPr>
        <w:t xml:space="preserve">  </w:t>
      </w:r>
      <w:hyperlink r:id="rId16" w:history="1">
        <w:r w:rsidRPr="000C598C">
          <w:rPr>
            <w:rStyle w:val="Hyperlink"/>
            <w:rFonts w:asciiTheme="minorHAnsi" w:hAnsiTheme="minorHAnsi" w:cstheme="minorHAnsi"/>
            <w:sz w:val="24"/>
            <w:szCs w:val="24"/>
          </w:rPr>
          <w:t>Domestic abuse - Victim Support</w:t>
        </w:r>
      </w:hyperlink>
      <w:r w:rsidRPr="000C598C">
        <w:rPr>
          <w:rFonts w:asciiTheme="minorHAnsi" w:hAnsiTheme="minorHAnsi" w:cstheme="minorHAnsi"/>
          <w:sz w:val="24"/>
          <w:szCs w:val="24"/>
        </w:rPr>
        <w:t xml:space="preserve"> (</w:t>
      </w:r>
      <w:r w:rsidR="006B6D1E" w:rsidRPr="000C598C">
        <w:rPr>
          <w:rFonts w:asciiTheme="minorHAnsi" w:hAnsiTheme="minorHAnsi" w:cstheme="minorHAnsi"/>
          <w:sz w:val="24"/>
          <w:szCs w:val="24"/>
        </w:rPr>
        <w:t>A</w:t>
      </w:r>
      <w:r w:rsidRPr="000C598C">
        <w:rPr>
          <w:rFonts w:asciiTheme="minorHAnsi" w:hAnsiTheme="minorHAnsi" w:cstheme="minorHAnsi"/>
          <w:sz w:val="24"/>
          <w:szCs w:val="24"/>
        </w:rPr>
        <w:t>ccessed 7 December 2023)</w:t>
      </w:r>
    </w:p>
    <w:p w14:paraId="17C7380D" w14:textId="77777777" w:rsidR="00497E34" w:rsidRPr="000C598C" w:rsidRDefault="00497E34" w:rsidP="00497E34">
      <w:pPr>
        <w:ind w:right="237"/>
        <w:rPr>
          <w:rFonts w:asciiTheme="minorHAnsi" w:eastAsia="Arial" w:hAnsiTheme="minorHAnsi" w:cstheme="minorHAnsi"/>
          <w:color w:val="000000" w:themeColor="text1"/>
          <w:sz w:val="24"/>
          <w:szCs w:val="24"/>
        </w:rPr>
      </w:pPr>
    </w:p>
    <w:p w14:paraId="50BE1400" w14:textId="0876E04D" w:rsidR="00497E34" w:rsidRPr="000C598C" w:rsidRDefault="00497E34" w:rsidP="00497E34">
      <w:pPr>
        <w:ind w:right="237"/>
        <w:rPr>
          <w:rFonts w:asciiTheme="minorHAnsi" w:hAnsiTheme="minorHAnsi" w:cstheme="minorHAnsi"/>
          <w:sz w:val="24"/>
          <w:szCs w:val="24"/>
        </w:rPr>
      </w:pPr>
      <w:r w:rsidRPr="000C598C">
        <w:rPr>
          <w:rFonts w:asciiTheme="minorHAnsi" w:eastAsia="Arial" w:hAnsiTheme="minorHAnsi" w:cstheme="minorHAnsi"/>
          <w:color w:val="000000" w:themeColor="text1"/>
          <w:sz w:val="24"/>
          <w:szCs w:val="24"/>
        </w:rPr>
        <w:t>Office for National Statistics. (2021), Domestic abuse in England and Wales overview: November 2021 Part 4, Office for national Statistics</w:t>
      </w:r>
      <w:r w:rsidR="00736481" w:rsidRPr="000C598C">
        <w:rPr>
          <w:rFonts w:asciiTheme="minorHAnsi" w:eastAsia="Arial" w:hAnsiTheme="minorHAnsi" w:cstheme="minorHAnsi"/>
          <w:color w:val="000000" w:themeColor="text1"/>
          <w:sz w:val="24"/>
          <w:szCs w:val="24"/>
        </w:rPr>
        <w:t>. Available at:</w:t>
      </w:r>
      <w:r w:rsidRPr="000C598C">
        <w:rPr>
          <w:rFonts w:asciiTheme="minorHAnsi" w:eastAsia="Arial" w:hAnsiTheme="minorHAnsi" w:cstheme="minorHAnsi"/>
          <w:color w:val="000000" w:themeColor="text1"/>
          <w:sz w:val="24"/>
          <w:szCs w:val="24"/>
        </w:rPr>
        <w:t xml:space="preserve"> </w:t>
      </w:r>
      <w:hyperlink r:id="rId17" w:history="1">
        <w:r w:rsidRPr="000C598C">
          <w:rPr>
            <w:rStyle w:val="Hyperlink"/>
            <w:sz w:val="24"/>
            <w:szCs w:val="24"/>
          </w:rPr>
          <w:t>Domestic abuse in England and Wales overview - Office for National Statistics (ons.gov.uk)</w:t>
        </w:r>
      </w:hyperlink>
      <w:r w:rsidRPr="000C598C">
        <w:rPr>
          <w:sz w:val="24"/>
          <w:szCs w:val="24"/>
        </w:rPr>
        <w:t xml:space="preserve"> </w:t>
      </w:r>
      <w:r w:rsidRPr="000C598C">
        <w:rPr>
          <w:rFonts w:asciiTheme="minorHAnsi" w:hAnsiTheme="minorHAnsi" w:cstheme="minorHAnsi"/>
          <w:sz w:val="24"/>
          <w:szCs w:val="24"/>
        </w:rPr>
        <w:t>(</w:t>
      </w:r>
      <w:r w:rsidR="006B6D1E" w:rsidRPr="000C598C">
        <w:rPr>
          <w:rFonts w:asciiTheme="minorHAnsi" w:hAnsiTheme="minorHAnsi" w:cstheme="minorHAnsi"/>
          <w:sz w:val="24"/>
          <w:szCs w:val="24"/>
        </w:rPr>
        <w:t>A</w:t>
      </w:r>
      <w:r w:rsidRPr="000C598C">
        <w:rPr>
          <w:rFonts w:asciiTheme="minorHAnsi" w:hAnsiTheme="minorHAnsi" w:cstheme="minorHAnsi"/>
          <w:sz w:val="24"/>
          <w:szCs w:val="24"/>
        </w:rPr>
        <w:t xml:space="preserve">ccessed 7 December 2023) </w:t>
      </w:r>
    </w:p>
    <w:p w14:paraId="27123691" w14:textId="77777777" w:rsidR="00497E34" w:rsidRPr="000C598C" w:rsidRDefault="00497E34" w:rsidP="00497E34">
      <w:pPr>
        <w:ind w:right="237"/>
        <w:rPr>
          <w:sz w:val="24"/>
          <w:szCs w:val="24"/>
        </w:rPr>
      </w:pPr>
    </w:p>
    <w:p w14:paraId="00C4281B" w14:textId="0E8842D3" w:rsidR="00497E34" w:rsidRPr="000C598C" w:rsidRDefault="00497E34" w:rsidP="00497E34">
      <w:pPr>
        <w:ind w:right="237"/>
        <w:rPr>
          <w:rFonts w:asciiTheme="minorHAnsi" w:hAnsiTheme="minorHAnsi" w:cstheme="minorHAnsi"/>
          <w:sz w:val="24"/>
          <w:szCs w:val="24"/>
        </w:rPr>
      </w:pPr>
      <w:r w:rsidRPr="000C598C">
        <w:rPr>
          <w:rFonts w:asciiTheme="minorHAnsi" w:hAnsiTheme="minorHAnsi" w:cstheme="minorHAnsi"/>
          <w:sz w:val="24"/>
          <w:szCs w:val="24"/>
        </w:rPr>
        <w:t xml:space="preserve">PTSDUK. (2023), Causes of PTSD: Domestic Abuse, How can Domestic Abuse cause PTSD?, </w:t>
      </w:r>
      <w:r w:rsidR="00736481" w:rsidRPr="000C598C">
        <w:rPr>
          <w:rFonts w:asciiTheme="minorHAnsi" w:hAnsiTheme="minorHAnsi" w:cstheme="minorHAnsi"/>
          <w:sz w:val="24"/>
          <w:szCs w:val="24"/>
        </w:rPr>
        <w:t xml:space="preserve">Available at: </w:t>
      </w:r>
      <w:hyperlink r:id="rId18" w:history="1">
        <w:r w:rsidRPr="000C598C">
          <w:rPr>
            <w:rStyle w:val="Hyperlink"/>
            <w:rFonts w:asciiTheme="minorHAnsi" w:hAnsiTheme="minorHAnsi" w:cstheme="minorHAnsi"/>
            <w:sz w:val="24"/>
            <w:szCs w:val="24"/>
          </w:rPr>
          <w:t>Causes of PTSD: Domestic Abuse – PTSD UK</w:t>
        </w:r>
      </w:hyperlink>
      <w:r w:rsidRPr="000C598C">
        <w:rPr>
          <w:rFonts w:asciiTheme="minorHAnsi" w:hAnsiTheme="minorHAnsi" w:cstheme="minorHAnsi"/>
          <w:sz w:val="24"/>
          <w:szCs w:val="24"/>
        </w:rPr>
        <w:t xml:space="preserve"> (accessed 13 December 2023) </w:t>
      </w:r>
    </w:p>
    <w:p w14:paraId="0043359B" w14:textId="77777777" w:rsidR="00497E34" w:rsidRPr="000C598C" w:rsidRDefault="00497E34" w:rsidP="00497E34">
      <w:pPr>
        <w:ind w:right="237"/>
        <w:rPr>
          <w:sz w:val="24"/>
          <w:szCs w:val="24"/>
        </w:rPr>
      </w:pPr>
    </w:p>
    <w:p w14:paraId="2D6C2BB7" w14:textId="7DB3DB2D" w:rsidR="00497E34" w:rsidRPr="000C598C" w:rsidRDefault="00497E34" w:rsidP="00497E34">
      <w:pPr>
        <w:ind w:right="237"/>
        <w:rPr>
          <w:rFonts w:asciiTheme="minorHAnsi" w:hAnsiTheme="minorHAnsi" w:cstheme="minorHAnsi"/>
          <w:sz w:val="24"/>
          <w:szCs w:val="24"/>
        </w:rPr>
      </w:pPr>
      <w:r w:rsidRPr="000C598C">
        <w:rPr>
          <w:rFonts w:asciiTheme="minorHAnsi" w:eastAsia="Arial" w:hAnsiTheme="minorHAnsi" w:cstheme="minorHAnsi"/>
          <w:color w:val="000000" w:themeColor="text1"/>
          <w:sz w:val="24"/>
          <w:szCs w:val="24"/>
        </w:rPr>
        <w:t>Butler, P. (2022), Social workers failed to act quickly to protect neglected toddler inquiry says, The Guardian,</w:t>
      </w:r>
      <w:r w:rsidR="00736481" w:rsidRPr="000C598C">
        <w:rPr>
          <w:rFonts w:asciiTheme="minorHAnsi" w:eastAsia="Arial" w:hAnsiTheme="minorHAnsi" w:cstheme="minorHAnsi"/>
          <w:color w:val="000000" w:themeColor="text1"/>
          <w:sz w:val="24"/>
          <w:szCs w:val="24"/>
        </w:rPr>
        <w:t xml:space="preserve"> </w:t>
      </w:r>
      <w:r w:rsidR="000C598C" w:rsidRPr="000C598C">
        <w:rPr>
          <w:rFonts w:asciiTheme="minorHAnsi" w:eastAsia="Arial" w:hAnsiTheme="minorHAnsi" w:cstheme="minorHAnsi"/>
          <w:color w:val="000000" w:themeColor="text1"/>
          <w:sz w:val="24"/>
          <w:szCs w:val="24"/>
        </w:rPr>
        <w:t>A</w:t>
      </w:r>
      <w:r w:rsidR="00736481" w:rsidRPr="000C598C">
        <w:rPr>
          <w:rFonts w:asciiTheme="minorHAnsi" w:eastAsia="Arial" w:hAnsiTheme="minorHAnsi" w:cstheme="minorHAnsi"/>
          <w:color w:val="000000" w:themeColor="text1"/>
          <w:sz w:val="24"/>
          <w:szCs w:val="24"/>
        </w:rPr>
        <w:t>vailable</w:t>
      </w:r>
      <w:r w:rsidR="000C598C" w:rsidRPr="000C598C">
        <w:rPr>
          <w:rFonts w:asciiTheme="minorHAnsi" w:eastAsia="Arial" w:hAnsiTheme="minorHAnsi" w:cstheme="minorHAnsi"/>
          <w:color w:val="000000" w:themeColor="text1"/>
          <w:sz w:val="24"/>
          <w:szCs w:val="24"/>
        </w:rPr>
        <w:t xml:space="preserve"> at:</w:t>
      </w:r>
      <w:r w:rsidR="00736481" w:rsidRPr="000C598C">
        <w:rPr>
          <w:rFonts w:asciiTheme="minorHAnsi" w:eastAsia="Arial" w:hAnsiTheme="minorHAnsi" w:cstheme="minorHAnsi"/>
          <w:color w:val="000000" w:themeColor="text1"/>
          <w:sz w:val="24"/>
          <w:szCs w:val="24"/>
        </w:rPr>
        <w:t xml:space="preserve"> </w:t>
      </w:r>
      <w:r w:rsidRPr="000C598C">
        <w:rPr>
          <w:rFonts w:asciiTheme="minorHAnsi" w:eastAsia="Arial" w:hAnsiTheme="minorHAnsi" w:cstheme="minorHAnsi"/>
          <w:color w:val="000000" w:themeColor="text1"/>
          <w:sz w:val="24"/>
          <w:szCs w:val="24"/>
        </w:rPr>
        <w:t xml:space="preserve"> </w:t>
      </w:r>
      <w:hyperlink r:id="rId19" w:history="1">
        <w:r w:rsidRPr="000C598C">
          <w:rPr>
            <w:rStyle w:val="Hyperlink"/>
            <w:rFonts w:asciiTheme="minorHAnsi" w:hAnsiTheme="minorHAnsi" w:cstheme="minorHAnsi"/>
            <w:sz w:val="24"/>
            <w:szCs w:val="24"/>
          </w:rPr>
          <w:t>Social workers failed to act quickly to protect neglected toddler, inquiry says | Child protection | The Guardian</w:t>
        </w:r>
      </w:hyperlink>
      <w:r w:rsidRPr="000C598C">
        <w:rPr>
          <w:rFonts w:asciiTheme="minorHAnsi" w:hAnsiTheme="minorHAnsi" w:cstheme="minorHAnsi"/>
          <w:sz w:val="24"/>
          <w:szCs w:val="24"/>
        </w:rPr>
        <w:t xml:space="preserve"> (accessed 13 December 2023)</w:t>
      </w:r>
    </w:p>
    <w:p w14:paraId="29D5D77F" w14:textId="77777777" w:rsidR="00497E34" w:rsidRPr="000C598C" w:rsidRDefault="00497E34" w:rsidP="00497E34">
      <w:pPr>
        <w:ind w:right="237"/>
        <w:rPr>
          <w:rFonts w:asciiTheme="minorHAnsi" w:hAnsiTheme="minorHAnsi" w:cstheme="minorHAnsi"/>
          <w:sz w:val="24"/>
          <w:szCs w:val="24"/>
        </w:rPr>
      </w:pPr>
    </w:p>
    <w:p w14:paraId="0BB8E035" w14:textId="47E4906C" w:rsidR="00497E34" w:rsidRPr="000C598C" w:rsidRDefault="00497E34" w:rsidP="00497E34">
      <w:pPr>
        <w:ind w:right="237"/>
        <w:rPr>
          <w:sz w:val="24"/>
          <w:szCs w:val="24"/>
        </w:rPr>
      </w:pPr>
      <w:r w:rsidRPr="000C598C">
        <w:rPr>
          <w:rFonts w:asciiTheme="minorHAnsi" w:hAnsiTheme="minorHAnsi" w:cstheme="minorHAnsi"/>
          <w:sz w:val="24"/>
          <w:szCs w:val="24"/>
        </w:rPr>
        <w:t>Safe Lives. (2014), Frequently asked questions Multi agency risk assessment conferences (MARAC)c, What is a multi-agency risk assessment conference (MARAC)?</w:t>
      </w:r>
      <w:r w:rsidR="000C598C" w:rsidRPr="000C598C">
        <w:rPr>
          <w:rFonts w:asciiTheme="minorHAnsi" w:hAnsiTheme="minorHAnsi" w:cstheme="minorHAnsi"/>
          <w:sz w:val="24"/>
          <w:szCs w:val="24"/>
        </w:rPr>
        <w:t>, Available at:</w:t>
      </w:r>
      <w:r w:rsidRPr="000C598C">
        <w:rPr>
          <w:rFonts w:asciiTheme="minorHAnsi" w:hAnsiTheme="minorHAnsi" w:cstheme="minorHAnsi"/>
          <w:sz w:val="24"/>
          <w:szCs w:val="24"/>
        </w:rPr>
        <w:t xml:space="preserve"> </w:t>
      </w:r>
      <w:hyperlink r:id="rId20" w:history="1">
        <w:r w:rsidRPr="000C598C">
          <w:rPr>
            <w:rStyle w:val="Hyperlink"/>
          </w:rPr>
          <w:t>MARAC FAQs General FINAL.pdf (safelives.org.uk)</w:t>
        </w:r>
      </w:hyperlink>
      <w:r w:rsidRPr="000C598C">
        <w:t xml:space="preserve">, </w:t>
      </w:r>
      <w:r w:rsidRPr="000C598C">
        <w:rPr>
          <w:sz w:val="22"/>
          <w:szCs w:val="22"/>
        </w:rPr>
        <w:t>(</w:t>
      </w:r>
      <w:r w:rsidR="000C598C" w:rsidRPr="000C598C">
        <w:rPr>
          <w:sz w:val="22"/>
          <w:szCs w:val="22"/>
        </w:rPr>
        <w:t>A</w:t>
      </w:r>
      <w:r w:rsidRPr="000C598C">
        <w:rPr>
          <w:sz w:val="22"/>
          <w:szCs w:val="22"/>
        </w:rPr>
        <w:t xml:space="preserve">ccessed 14 December 2023)  </w:t>
      </w:r>
    </w:p>
    <w:p w14:paraId="4E7E0627" w14:textId="77777777" w:rsidR="00497E34" w:rsidRPr="000C598C" w:rsidRDefault="00497E34" w:rsidP="00497E34">
      <w:pPr>
        <w:ind w:right="237"/>
        <w:rPr>
          <w:rFonts w:asciiTheme="minorHAnsi" w:hAnsiTheme="minorHAnsi" w:cstheme="minorHAnsi"/>
          <w:sz w:val="32"/>
          <w:szCs w:val="32"/>
        </w:rPr>
      </w:pPr>
    </w:p>
    <w:p w14:paraId="53BEE926" w14:textId="4C8A5316" w:rsidR="00497E34" w:rsidRPr="000C598C" w:rsidRDefault="00497E34" w:rsidP="00497E34">
      <w:pPr>
        <w:ind w:right="237"/>
      </w:pPr>
      <w:r w:rsidRPr="000C598C">
        <w:rPr>
          <w:rFonts w:asciiTheme="minorHAnsi" w:hAnsiTheme="minorHAnsi" w:cstheme="minorHAnsi"/>
          <w:sz w:val="24"/>
          <w:szCs w:val="24"/>
        </w:rPr>
        <w:t>Brunt, Martin. (2023), ‘Hanging by a thread’: Public trust in police has fallen to its lowest level ever, watchdog warns, Sky News,</w:t>
      </w:r>
      <w:r w:rsidR="000C598C">
        <w:rPr>
          <w:rFonts w:asciiTheme="minorHAnsi" w:hAnsiTheme="minorHAnsi" w:cstheme="minorHAnsi"/>
          <w:sz w:val="24"/>
          <w:szCs w:val="24"/>
        </w:rPr>
        <w:t xml:space="preserve"> Available at:</w:t>
      </w:r>
      <w:r w:rsidRPr="000C598C">
        <w:rPr>
          <w:rFonts w:asciiTheme="minorHAnsi" w:hAnsiTheme="minorHAnsi" w:cstheme="minorHAnsi"/>
          <w:sz w:val="24"/>
          <w:szCs w:val="24"/>
        </w:rPr>
        <w:t xml:space="preserve"> </w:t>
      </w:r>
      <w:hyperlink r:id="rId21" w:history="1">
        <w:r w:rsidRPr="000C598C">
          <w:rPr>
            <w:rStyle w:val="Hyperlink"/>
          </w:rPr>
          <w:t>'Hanging by a thread': Public trust in police has fallen to its lowest level ever, watchdog warns | UK News | Sky News</w:t>
        </w:r>
      </w:hyperlink>
      <w:r w:rsidRPr="000C598C">
        <w:t>y (</w:t>
      </w:r>
      <w:r w:rsidR="000C598C">
        <w:t>A</w:t>
      </w:r>
      <w:r w:rsidRPr="000C598C">
        <w:t>ccessed 19 December 2023)</w:t>
      </w:r>
    </w:p>
    <w:p w14:paraId="5E032E9E" w14:textId="77777777" w:rsidR="00497E34" w:rsidRPr="000C598C" w:rsidRDefault="00497E34" w:rsidP="00497E34">
      <w:pPr>
        <w:ind w:right="237"/>
      </w:pPr>
    </w:p>
    <w:p w14:paraId="3B205F1B" w14:textId="1ED6142E" w:rsidR="00497E34" w:rsidRPr="000C598C" w:rsidRDefault="00497E34" w:rsidP="00497E34">
      <w:pPr>
        <w:ind w:right="237"/>
        <w:rPr>
          <w:rFonts w:asciiTheme="minorHAnsi" w:hAnsiTheme="minorHAnsi" w:cstheme="minorHAnsi"/>
          <w:sz w:val="24"/>
          <w:szCs w:val="24"/>
        </w:rPr>
      </w:pPr>
      <w:r w:rsidRPr="000C598C">
        <w:rPr>
          <w:rFonts w:asciiTheme="minorHAnsi" w:hAnsiTheme="minorHAnsi" w:cstheme="minorHAnsi"/>
          <w:sz w:val="24"/>
          <w:szCs w:val="24"/>
        </w:rPr>
        <w:t>Gwent Police. (2022), Additional support for domestic abuse victims,</w:t>
      </w:r>
      <w:r w:rsidR="000C598C">
        <w:rPr>
          <w:rFonts w:asciiTheme="minorHAnsi" w:hAnsiTheme="minorHAnsi" w:cstheme="minorHAnsi"/>
          <w:sz w:val="24"/>
          <w:szCs w:val="24"/>
        </w:rPr>
        <w:t xml:space="preserve"> Available at:</w:t>
      </w:r>
      <w:r w:rsidRPr="000C598C">
        <w:rPr>
          <w:rFonts w:asciiTheme="minorHAnsi" w:hAnsiTheme="minorHAnsi" w:cstheme="minorHAnsi"/>
          <w:sz w:val="24"/>
          <w:szCs w:val="24"/>
        </w:rPr>
        <w:t xml:space="preserve"> </w:t>
      </w:r>
      <w:hyperlink r:id="rId22" w:anchor=":~:text=The%20force%20will%20be%20giving%20safety%20packs%20to,personal%20safety%20advice%20and%20details%20of%20support%20services." w:history="1">
        <w:r w:rsidRPr="000C598C">
          <w:rPr>
            <w:rStyle w:val="Hyperlink"/>
            <w:rFonts w:asciiTheme="minorHAnsi" w:hAnsiTheme="minorHAnsi" w:cstheme="minorHAnsi"/>
            <w:sz w:val="24"/>
            <w:szCs w:val="24"/>
          </w:rPr>
          <w:t>Additional help for domestic abuse victims | Gwent Police</w:t>
        </w:r>
      </w:hyperlink>
      <w:r w:rsidR="000C598C">
        <w:rPr>
          <w:rFonts w:asciiTheme="minorHAnsi" w:hAnsiTheme="minorHAnsi" w:cstheme="minorHAnsi"/>
          <w:sz w:val="24"/>
          <w:szCs w:val="24"/>
        </w:rPr>
        <w:t xml:space="preserve"> </w:t>
      </w:r>
      <w:r w:rsidRPr="000C598C">
        <w:rPr>
          <w:rFonts w:asciiTheme="minorHAnsi" w:hAnsiTheme="minorHAnsi" w:cstheme="minorHAnsi"/>
          <w:sz w:val="24"/>
          <w:szCs w:val="24"/>
        </w:rPr>
        <w:t>(</w:t>
      </w:r>
      <w:r w:rsidR="000C598C">
        <w:rPr>
          <w:rFonts w:asciiTheme="minorHAnsi" w:hAnsiTheme="minorHAnsi" w:cstheme="minorHAnsi"/>
          <w:sz w:val="24"/>
          <w:szCs w:val="24"/>
        </w:rPr>
        <w:t>A</w:t>
      </w:r>
      <w:r w:rsidRPr="000C598C">
        <w:rPr>
          <w:rFonts w:asciiTheme="minorHAnsi" w:hAnsiTheme="minorHAnsi" w:cstheme="minorHAnsi"/>
          <w:sz w:val="24"/>
          <w:szCs w:val="24"/>
        </w:rPr>
        <w:t>ccessed 19 December 2023)</w:t>
      </w:r>
    </w:p>
    <w:p w14:paraId="63ED6460" w14:textId="77777777" w:rsidR="00497E34" w:rsidRPr="000C598C" w:rsidRDefault="00497E34" w:rsidP="00497E34">
      <w:pPr>
        <w:ind w:right="237"/>
        <w:rPr>
          <w:rFonts w:asciiTheme="minorHAnsi" w:hAnsiTheme="minorHAnsi" w:cstheme="minorHAnsi"/>
          <w:sz w:val="24"/>
          <w:szCs w:val="24"/>
        </w:rPr>
      </w:pPr>
    </w:p>
    <w:p w14:paraId="2530A15A" w14:textId="51C6FB0C" w:rsidR="00497E34" w:rsidRPr="000C598C" w:rsidRDefault="00497E34" w:rsidP="00497E34">
      <w:pPr>
        <w:ind w:right="237"/>
      </w:pPr>
      <w:r w:rsidRPr="000C598C">
        <w:rPr>
          <w:rFonts w:asciiTheme="minorHAnsi" w:hAnsiTheme="minorHAnsi" w:cstheme="minorHAnsi"/>
          <w:sz w:val="24"/>
          <w:szCs w:val="24"/>
        </w:rPr>
        <w:t>CPS. (2023), Domestic abuse, context and challenges,</w:t>
      </w:r>
      <w:r w:rsidR="000C598C">
        <w:rPr>
          <w:rFonts w:asciiTheme="minorHAnsi" w:hAnsiTheme="minorHAnsi" w:cstheme="minorHAnsi"/>
          <w:sz w:val="24"/>
          <w:szCs w:val="24"/>
        </w:rPr>
        <w:t xml:space="preserve"> Available at:</w:t>
      </w:r>
      <w:r w:rsidRPr="000C598C">
        <w:rPr>
          <w:rFonts w:asciiTheme="minorHAnsi" w:hAnsiTheme="minorHAnsi" w:cstheme="minorHAnsi"/>
          <w:sz w:val="24"/>
          <w:szCs w:val="24"/>
        </w:rPr>
        <w:t xml:space="preserve"> </w:t>
      </w:r>
      <w:hyperlink r:id="rId23" w:history="1">
        <w:r w:rsidRPr="000C598C">
          <w:rPr>
            <w:rStyle w:val="Hyperlink"/>
          </w:rPr>
          <w:t>Domestic abuse: Context and challenges | The Crown Prosecution Service (cps.gov.uk)</w:t>
        </w:r>
      </w:hyperlink>
      <w:r w:rsidRPr="000C598C">
        <w:t xml:space="preserve"> (</w:t>
      </w:r>
      <w:r w:rsidR="000C598C">
        <w:t>A</w:t>
      </w:r>
      <w:r w:rsidRPr="000C598C">
        <w:t>ccessed 19 December 2023)</w:t>
      </w:r>
    </w:p>
    <w:p w14:paraId="55AAB171" w14:textId="77777777" w:rsidR="00497E34" w:rsidRPr="000C598C" w:rsidRDefault="00497E34" w:rsidP="00497E34">
      <w:pPr>
        <w:ind w:right="237"/>
      </w:pPr>
    </w:p>
    <w:p w14:paraId="10661B4A" w14:textId="77777777" w:rsidR="00497E34" w:rsidRPr="000C598C" w:rsidRDefault="00497E34" w:rsidP="00497E34">
      <w:pPr>
        <w:ind w:right="237"/>
        <w:rPr>
          <w:rFonts w:asciiTheme="minorHAnsi" w:eastAsia="Arial" w:hAnsiTheme="minorHAnsi" w:cstheme="minorHAnsi"/>
          <w:color w:val="000000" w:themeColor="text1"/>
          <w:sz w:val="32"/>
          <w:szCs w:val="32"/>
        </w:rPr>
      </w:pPr>
    </w:p>
    <w:p w14:paraId="38319430" w14:textId="77777777" w:rsidR="00497E34" w:rsidRPr="000C598C" w:rsidRDefault="00497E34" w:rsidP="00497E34">
      <w:pPr>
        <w:rPr>
          <w:rFonts w:asciiTheme="minorHAnsi" w:hAnsiTheme="minorHAnsi" w:cstheme="minorHAnsi"/>
          <w:sz w:val="10"/>
          <w:szCs w:val="10"/>
          <w:u w:val="single"/>
        </w:rPr>
      </w:pPr>
    </w:p>
    <w:p w14:paraId="7567EBC8" w14:textId="77777777" w:rsidR="00497E34" w:rsidRPr="000C598C" w:rsidRDefault="00497E34" w:rsidP="008E0E2F">
      <w:pPr>
        <w:ind w:right="237"/>
        <w:jc w:val="both"/>
        <w:rPr>
          <w:sz w:val="22"/>
          <w:szCs w:val="22"/>
        </w:rPr>
      </w:pPr>
    </w:p>
    <w:p w14:paraId="599A9308" w14:textId="77777777" w:rsidR="00911F3F" w:rsidRPr="00E7418D" w:rsidRDefault="00911F3F" w:rsidP="008E0E2F">
      <w:pPr>
        <w:ind w:right="237"/>
        <w:jc w:val="both"/>
        <w:rPr>
          <w:sz w:val="24"/>
          <w:szCs w:val="24"/>
        </w:rPr>
      </w:pPr>
    </w:p>
    <w:p w14:paraId="44BAAD7B" w14:textId="77777777" w:rsidR="00205900" w:rsidRPr="00205900" w:rsidRDefault="00205900" w:rsidP="008E0E2F">
      <w:pPr>
        <w:ind w:right="237"/>
        <w:jc w:val="both"/>
        <w:rPr>
          <w:sz w:val="22"/>
          <w:szCs w:val="22"/>
        </w:rPr>
      </w:pPr>
    </w:p>
    <w:p w14:paraId="736DBAE3" w14:textId="77777777" w:rsidR="00205900" w:rsidRPr="00205900" w:rsidRDefault="00205900" w:rsidP="008E0E2F">
      <w:pPr>
        <w:ind w:right="237"/>
        <w:jc w:val="both"/>
        <w:rPr>
          <w:sz w:val="22"/>
          <w:szCs w:val="22"/>
        </w:rPr>
      </w:pPr>
    </w:p>
    <w:p w14:paraId="57F25DF3" w14:textId="7B2EC3CA" w:rsidR="00170C09" w:rsidRPr="00205900" w:rsidRDefault="00EF5B52" w:rsidP="00DB26B2">
      <w:pPr>
        <w:ind w:right="237"/>
        <w:jc w:val="both"/>
        <w:rPr>
          <w:rFonts w:eastAsia="Arial"/>
          <w:color w:val="auto"/>
          <w:sz w:val="22"/>
          <w:szCs w:val="22"/>
        </w:rPr>
      </w:pPr>
      <w:r w:rsidRPr="00205900">
        <w:rPr>
          <w:color w:val="auto"/>
          <w:sz w:val="22"/>
          <w:szCs w:val="22"/>
        </w:rPr>
        <w:t xml:space="preserve"> </w:t>
      </w:r>
    </w:p>
    <w:p w14:paraId="15BF7F80" w14:textId="552F0AB0" w:rsidR="003235EA" w:rsidRPr="00205900" w:rsidRDefault="003235EA" w:rsidP="003235EA">
      <w:pPr>
        <w:shd w:val="clear" w:color="auto" w:fill="FFFFFF"/>
        <w:overflowPunct/>
        <w:autoSpaceDE/>
        <w:autoSpaceDN/>
        <w:adjustRightInd/>
        <w:spacing w:before="100" w:beforeAutospacing="1" w:after="100" w:afterAutospacing="1" w:line="360" w:lineRule="atLeast"/>
        <w:rPr>
          <w:color w:val="444444"/>
          <w:sz w:val="22"/>
          <w:szCs w:val="22"/>
        </w:rPr>
      </w:pPr>
    </w:p>
    <w:p w14:paraId="29AC72A1" w14:textId="6E8AFD08" w:rsidR="00153F32" w:rsidRDefault="00153F32" w:rsidP="00FA41B4">
      <w:pPr>
        <w:ind w:right="237"/>
        <w:jc w:val="both"/>
        <w:rPr>
          <w:rFonts w:eastAsia="Arial"/>
          <w:color w:val="000000" w:themeColor="text1"/>
          <w:sz w:val="24"/>
          <w:szCs w:val="24"/>
        </w:rPr>
      </w:pPr>
    </w:p>
    <w:p w14:paraId="72629A97" w14:textId="77777777" w:rsidR="001E5AAF" w:rsidRDefault="001E5AAF" w:rsidP="00FA41B4">
      <w:pPr>
        <w:ind w:right="237"/>
        <w:jc w:val="both"/>
        <w:rPr>
          <w:rFonts w:eastAsia="Arial"/>
          <w:color w:val="000000" w:themeColor="text1"/>
          <w:sz w:val="24"/>
          <w:szCs w:val="24"/>
        </w:rPr>
      </w:pPr>
    </w:p>
    <w:p w14:paraId="43200B78" w14:textId="77777777" w:rsidR="001E5AAF" w:rsidRDefault="001E5AAF" w:rsidP="00FA41B4">
      <w:pPr>
        <w:ind w:right="237"/>
        <w:jc w:val="both"/>
        <w:rPr>
          <w:rFonts w:eastAsia="Arial"/>
          <w:color w:val="000000" w:themeColor="text1"/>
          <w:sz w:val="24"/>
          <w:szCs w:val="24"/>
        </w:rPr>
      </w:pPr>
    </w:p>
    <w:p w14:paraId="2F6C4911" w14:textId="77777777" w:rsidR="0068527F" w:rsidRDefault="0068527F" w:rsidP="00FA41B4">
      <w:pPr>
        <w:ind w:right="237"/>
        <w:jc w:val="both"/>
        <w:rPr>
          <w:rFonts w:eastAsia="Arial"/>
          <w:color w:val="000000" w:themeColor="text1"/>
          <w:sz w:val="24"/>
          <w:szCs w:val="24"/>
        </w:rPr>
      </w:pPr>
    </w:p>
    <w:p w14:paraId="5E0FC5FC" w14:textId="77777777" w:rsidR="0068527F" w:rsidRPr="00D335F7" w:rsidRDefault="0068527F" w:rsidP="00FA41B4">
      <w:pPr>
        <w:ind w:right="237"/>
        <w:jc w:val="both"/>
        <w:rPr>
          <w:rFonts w:eastAsia="Arial"/>
          <w:color w:val="000000" w:themeColor="text1"/>
          <w:sz w:val="24"/>
          <w:szCs w:val="24"/>
        </w:rPr>
      </w:pPr>
    </w:p>
    <w:p w14:paraId="5CB21BBE" w14:textId="37DF3100" w:rsidR="00FA41B4" w:rsidRPr="00FA41B4" w:rsidRDefault="00FA41B4" w:rsidP="00FA41B4">
      <w:pPr>
        <w:ind w:right="237"/>
        <w:jc w:val="both"/>
        <w:rPr>
          <w:rFonts w:eastAsia="Arial"/>
          <w:b/>
          <w:bCs/>
          <w:color w:val="000000" w:themeColor="text1"/>
          <w:sz w:val="24"/>
          <w:szCs w:val="24"/>
          <w:u w:val="single"/>
        </w:rPr>
      </w:pPr>
    </w:p>
    <w:p w14:paraId="086792D6" w14:textId="0878DA50" w:rsidR="00FA41B4" w:rsidRPr="00FA41B4" w:rsidRDefault="00FA41B4" w:rsidP="00FA41B4">
      <w:pPr>
        <w:ind w:right="237"/>
        <w:jc w:val="both"/>
        <w:rPr>
          <w:rFonts w:eastAsia="Arial"/>
          <w:color w:val="000000" w:themeColor="text1"/>
          <w:sz w:val="24"/>
          <w:szCs w:val="24"/>
          <w:u w:val="single"/>
        </w:rPr>
      </w:pPr>
    </w:p>
    <w:p w14:paraId="1F5BD5E1" w14:textId="77777777" w:rsidR="00FA41B4" w:rsidRPr="00FA41B4" w:rsidRDefault="00FA41B4" w:rsidP="00FA41B4">
      <w:pPr>
        <w:ind w:right="237"/>
        <w:jc w:val="both"/>
        <w:rPr>
          <w:rFonts w:eastAsia="Arial"/>
          <w:color w:val="000000" w:themeColor="text1"/>
          <w:sz w:val="24"/>
          <w:szCs w:val="24"/>
          <w:u w:val="single"/>
        </w:rPr>
      </w:pPr>
    </w:p>
    <w:p w14:paraId="0B96EFF9" w14:textId="3880D68F" w:rsidR="00FA41B4" w:rsidRDefault="00FA41B4" w:rsidP="00FA41B4">
      <w:pPr>
        <w:ind w:right="237"/>
        <w:jc w:val="both"/>
        <w:rPr>
          <w:rFonts w:eastAsia="Arial"/>
          <w:color w:val="000000" w:themeColor="text1"/>
          <w:sz w:val="24"/>
          <w:szCs w:val="24"/>
        </w:rPr>
      </w:pPr>
    </w:p>
    <w:p w14:paraId="41B40125" w14:textId="319CB013" w:rsidR="00FA41B4" w:rsidRDefault="00FA41B4" w:rsidP="00FA41B4">
      <w:pPr>
        <w:ind w:right="237"/>
        <w:jc w:val="both"/>
        <w:rPr>
          <w:rFonts w:eastAsia="Arial"/>
          <w:color w:val="000000" w:themeColor="text1"/>
          <w:sz w:val="24"/>
          <w:szCs w:val="24"/>
        </w:rPr>
      </w:pPr>
    </w:p>
    <w:p w14:paraId="631B9541" w14:textId="77777777" w:rsidR="00FA41B4" w:rsidRPr="00FA41B4" w:rsidRDefault="00FA41B4" w:rsidP="00FA41B4">
      <w:pPr>
        <w:ind w:right="237"/>
        <w:jc w:val="both"/>
        <w:rPr>
          <w:rFonts w:eastAsia="Arial"/>
          <w:color w:val="000000" w:themeColor="text1"/>
          <w:sz w:val="24"/>
          <w:szCs w:val="24"/>
          <w:u w:val="single"/>
        </w:rPr>
      </w:pPr>
    </w:p>
    <w:p w14:paraId="10447975" w14:textId="77777777" w:rsidR="002E3450" w:rsidRDefault="002E3450"/>
    <w:sectPr w:rsidR="002E3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82D5B"/>
    <w:multiLevelType w:val="multilevel"/>
    <w:tmpl w:val="8F50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97485"/>
    <w:multiLevelType w:val="hybridMultilevel"/>
    <w:tmpl w:val="7FBA9E9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21462DC"/>
    <w:multiLevelType w:val="multilevel"/>
    <w:tmpl w:val="BFF8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F4C35"/>
    <w:multiLevelType w:val="hybridMultilevel"/>
    <w:tmpl w:val="A4C23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6150277">
    <w:abstractNumId w:val="0"/>
  </w:num>
  <w:num w:numId="2" w16cid:durableId="676738040">
    <w:abstractNumId w:val="2"/>
  </w:num>
  <w:num w:numId="3" w16cid:durableId="2119369986">
    <w:abstractNumId w:val="3"/>
  </w:num>
  <w:num w:numId="4" w16cid:durableId="1487816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5D1"/>
    <w:rsid w:val="00006207"/>
    <w:rsid w:val="00014E3A"/>
    <w:rsid w:val="0002054F"/>
    <w:rsid w:val="0003347A"/>
    <w:rsid w:val="00033DF9"/>
    <w:rsid w:val="00037166"/>
    <w:rsid w:val="0004357B"/>
    <w:rsid w:val="00044AC8"/>
    <w:rsid w:val="000548F9"/>
    <w:rsid w:val="000605E9"/>
    <w:rsid w:val="000674DF"/>
    <w:rsid w:val="00072FF7"/>
    <w:rsid w:val="00086170"/>
    <w:rsid w:val="0009121D"/>
    <w:rsid w:val="000B26DB"/>
    <w:rsid w:val="000B5386"/>
    <w:rsid w:val="000C598C"/>
    <w:rsid w:val="000D1227"/>
    <w:rsid w:val="000F7E90"/>
    <w:rsid w:val="0010131C"/>
    <w:rsid w:val="00103216"/>
    <w:rsid w:val="001315E7"/>
    <w:rsid w:val="00136211"/>
    <w:rsid w:val="00153F32"/>
    <w:rsid w:val="0016045D"/>
    <w:rsid w:val="00162745"/>
    <w:rsid w:val="00163456"/>
    <w:rsid w:val="00163B2B"/>
    <w:rsid w:val="00170C09"/>
    <w:rsid w:val="00184F20"/>
    <w:rsid w:val="00185E49"/>
    <w:rsid w:val="00193A4C"/>
    <w:rsid w:val="001A0ACB"/>
    <w:rsid w:val="001A72A9"/>
    <w:rsid w:val="001B6ACE"/>
    <w:rsid w:val="001D7931"/>
    <w:rsid w:val="001E4A14"/>
    <w:rsid w:val="001E5AAF"/>
    <w:rsid w:val="001F1613"/>
    <w:rsid w:val="001F5438"/>
    <w:rsid w:val="0020201E"/>
    <w:rsid w:val="00203049"/>
    <w:rsid w:val="0020366E"/>
    <w:rsid w:val="00205900"/>
    <w:rsid w:val="00205DC2"/>
    <w:rsid w:val="00207560"/>
    <w:rsid w:val="002235BC"/>
    <w:rsid w:val="00233832"/>
    <w:rsid w:val="00237234"/>
    <w:rsid w:val="00256033"/>
    <w:rsid w:val="0026746C"/>
    <w:rsid w:val="002730FF"/>
    <w:rsid w:val="002757F9"/>
    <w:rsid w:val="00282244"/>
    <w:rsid w:val="00284FF5"/>
    <w:rsid w:val="002A64A3"/>
    <w:rsid w:val="002C4845"/>
    <w:rsid w:val="002C4F4E"/>
    <w:rsid w:val="002C5381"/>
    <w:rsid w:val="002D2128"/>
    <w:rsid w:val="002D2FBC"/>
    <w:rsid w:val="002D313C"/>
    <w:rsid w:val="002D3630"/>
    <w:rsid w:val="002E3450"/>
    <w:rsid w:val="002E590F"/>
    <w:rsid w:val="002E7170"/>
    <w:rsid w:val="002F138A"/>
    <w:rsid w:val="002F57AF"/>
    <w:rsid w:val="00303824"/>
    <w:rsid w:val="0030429C"/>
    <w:rsid w:val="003053A9"/>
    <w:rsid w:val="003106B1"/>
    <w:rsid w:val="003235EA"/>
    <w:rsid w:val="003264B0"/>
    <w:rsid w:val="00332C0E"/>
    <w:rsid w:val="0034742C"/>
    <w:rsid w:val="003518EE"/>
    <w:rsid w:val="00352B84"/>
    <w:rsid w:val="0036027B"/>
    <w:rsid w:val="00360694"/>
    <w:rsid w:val="00362707"/>
    <w:rsid w:val="003656AF"/>
    <w:rsid w:val="00380743"/>
    <w:rsid w:val="003843A0"/>
    <w:rsid w:val="00390021"/>
    <w:rsid w:val="00390317"/>
    <w:rsid w:val="00391145"/>
    <w:rsid w:val="0039212F"/>
    <w:rsid w:val="003A0DD6"/>
    <w:rsid w:val="003A1654"/>
    <w:rsid w:val="003A467A"/>
    <w:rsid w:val="003B59C4"/>
    <w:rsid w:val="003C64F3"/>
    <w:rsid w:val="003D7E8E"/>
    <w:rsid w:val="003E009C"/>
    <w:rsid w:val="003E53F9"/>
    <w:rsid w:val="003E72ED"/>
    <w:rsid w:val="003F1E32"/>
    <w:rsid w:val="00426C7C"/>
    <w:rsid w:val="00427ADF"/>
    <w:rsid w:val="00451C85"/>
    <w:rsid w:val="0045617F"/>
    <w:rsid w:val="00461B1B"/>
    <w:rsid w:val="00497E34"/>
    <w:rsid w:val="004A40C2"/>
    <w:rsid w:val="004A55CC"/>
    <w:rsid w:val="004A5817"/>
    <w:rsid w:val="004B528C"/>
    <w:rsid w:val="004C02CB"/>
    <w:rsid w:val="004C46BC"/>
    <w:rsid w:val="004C7E9C"/>
    <w:rsid w:val="004D0B1E"/>
    <w:rsid w:val="004D5F1C"/>
    <w:rsid w:val="004E0B18"/>
    <w:rsid w:val="004F2AD8"/>
    <w:rsid w:val="004F57E0"/>
    <w:rsid w:val="00507AFE"/>
    <w:rsid w:val="005151F3"/>
    <w:rsid w:val="00516AE9"/>
    <w:rsid w:val="005174F0"/>
    <w:rsid w:val="00550ADC"/>
    <w:rsid w:val="0055280E"/>
    <w:rsid w:val="005627DC"/>
    <w:rsid w:val="0057187F"/>
    <w:rsid w:val="00590D3B"/>
    <w:rsid w:val="00590D43"/>
    <w:rsid w:val="00595984"/>
    <w:rsid w:val="005A22AE"/>
    <w:rsid w:val="005B3E83"/>
    <w:rsid w:val="005C4C12"/>
    <w:rsid w:val="005D0C48"/>
    <w:rsid w:val="005D0F0E"/>
    <w:rsid w:val="005D5A8A"/>
    <w:rsid w:val="005E5A12"/>
    <w:rsid w:val="005E685B"/>
    <w:rsid w:val="005E6B22"/>
    <w:rsid w:val="0060408B"/>
    <w:rsid w:val="0062569C"/>
    <w:rsid w:val="00656345"/>
    <w:rsid w:val="006661FF"/>
    <w:rsid w:val="00672AEB"/>
    <w:rsid w:val="006745D1"/>
    <w:rsid w:val="0067504A"/>
    <w:rsid w:val="0068323F"/>
    <w:rsid w:val="0068527F"/>
    <w:rsid w:val="00691ACB"/>
    <w:rsid w:val="006A0A71"/>
    <w:rsid w:val="006B6D1E"/>
    <w:rsid w:val="006D472F"/>
    <w:rsid w:val="006E0E7B"/>
    <w:rsid w:val="006E6B15"/>
    <w:rsid w:val="006E730A"/>
    <w:rsid w:val="00716A2B"/>
    <w:rsid w:val="007357C3"/>
    <w:rsid w:val="00736481"/>
    <w:rsid w:val="00741CE3"/>
    <w:rsid w:val="00744752"/>
    <w:rsid w:val="0075798E"/>
    <w:rsid w:val="00757CA0"/>
    <w:rsid w:val="00764816"/>
    <w:rsid w:val="00767FF5"/>
    <w:rsid w:val="007700A5"/>
    <w:rsid w:val="00773697"/>
    <w:rsid w:val="00773935"/>
    <w:rsid w:val="0077573B"/>
    <w:rsid w:val="00786F9A"/>
    <w:rsid w:val="0078795E"/>
    <w:rsid w:val="007904F2"/>
    <w:rsid w:val="00797B22"/>
    <w:rsid w:val="007A48E1"/>
    <w:rsid w:val="007A524A"/>
    <w:rsid w:val="007B040D"/>
    <w:rsid w:val="007B668F"/>
    <w:rsid w:val="007C1298"/>
    <w:rsid w:val="007E3E3B"/>
    <w:rsid w:val="007E4C3E"/>
    <w:rsid w:val="007F098A"/>
    <w:rsid w:val="007F21A0"/>
    <w:rsid w:val="008173C4"/>
    <w:rsid w:val="0083770F"/>
    <w:rsid w:val="00862677"/>
    <w:rsid w:val="00863941"/>
    <w:rsid w:val="00867016"/>
    <w:rsid w:val="0087541F"/>
    <w:rsid w:val="0088620B"/>
    <w:rsid w:val="008900A8"/>
    <w:rsid w:val="008A4331"/>
    <w:rsid w:val="008C6182"/>
    <w:rsid w:val="008D1B7A"/>
    <w:rsid w:val="008D3562"/>
    <w:rsid w:val="008D7167"/>
    <w:rsid w:val="008E0E2F"/>
    <w:rsid w:val="008F2E64"/>
    <w:rsid w:val="008F63CD"/>
    <w:rsid w:val="00911F3F"/>
    <w:rsid w:val="009153B8"/>
    <w:rsid w:val="00915C84"/>
    <w:rsid w:val="0093571F"/>
    <w:rsid w:val="00944D21"/>
    <w:rsid w:val="009464AD"/>
    <w:rsid w:val="00954112"/>
    <w:rsid w:val="009657E1"/>
    <w:rsid w:val="00966D55"/>
    <w:rsid w:val="009723BC"/>
    <w:rsid w:val="009817DC"/>
    <w:rsid w:val="00994125"/>
    <w:rsid w:val="00996FB3"/>
    <w:rsid w:val="009B04CE"/>
    <w:rsid w:val="009C73C5"/>
    <w:rsid w:val="009D11F9"/>
    <w:rsid w:val="009D2481"/>
    <w:rsid w:val="009F08DE"/>
    <w:rsid w:val="009F752E"/>
    <w:rsid w:val="00A04C4F"/>
    <w:rsid w:val="00A11423"/>
    <w:rsid w:val="00A3593A"/>
    <w:rsid w:val="00A4230C"/>
    <w:rsid w:val="00A42401"/>
    <w:rsid w:val="00A433A5"/>
    <w:rsid w:val="00A44BAB"/>
    <w:rsid w:val="00A501E0"/>
    <w:rsid w:val="00A5063A"/>
    <w:rsid w:val="00A518D1"/>
    <w:rsid w:val="00A53C56"/>
    <w:rsid w:val="00A6326F"/>
    <w:rsid w:val="00A6562D"/>
    <w:rsid w:val="00A73745"/>
    <w:rsid w:val="00A91665"/>
    <w:rsid w:val="00AB6F1A"/>
    <w:rsid w:val="00AD5650"/>
    <w:rsid w:val="00AE6E1D"/>
    <w:rsid w:val="00B26F2C"/>
    <w:rsid w:val="00B573BA"/>
    <w:rsid w:val="00B63C63"/>
    <w:rsid w:val="00B834F3"/>
    <w:rsid w:val="00B9089B"/>
    <w:rsid w:val="00B97BF3"/>
    <w:rsid w:val="00BC4856"/>
    <w:rsid w:val="00BD2A74"/>
    <w:rsid w:val="00BD4ECF"/>
    <w:rsid w:val="00BE14A6"/>
    <w:rsid w:val="00BE4BEC"/>
    <w:rsid w:val="00BE5D20"/>
    <w:rsid w:val="00BF75A1"/>
    <w:rsid w:val="00C035D4"/>
    <w:rsid w:val="00C043DA"/>
    <w:rsid w:val="00C244B9"/>
    <w:rsid w:val="00C3056A"/>
    <w:rsid w:val="00C4349C"/>
    <w:rsid w:val="00C46EF8"/>
    <w:rsid w:val="00C74E07"/>
    <w:rsid w:val="00C7583A"/>
    <w:rsid w:val="00C76244"/>
    <w:rsid w:val="00C84AE5"/>
    <w:rsid w:val="00C92BB5"/>
    <w:rsid w:val="00C9331E"/>
    <w:rsid w:val="00CA04D3"/>
    <w:rsid w:val="00CB5BAD"/>
    <w:rsid w:val="00CC2978"/>
    <w:rsid w:val="00D0085C"/>
    <w:rsid w:val="00D05B6B"/>
    <w:rsid w:val="00D07F93"/>
    <w:rsid w:val="00D143A6"/>
    <w:rsid w:val="00D335F7"/>
    <w:rsid w:val="00D35DF5"/>
    <w:rsid w:val="00D37C99"/>
    <w:rsid w:val="00D441C8"/>
    <w:rsid w:val="00D521FD"/>
    <w:rsid w:val="00D52DD7"/>
    <w:rsid w:val="00D76586"/>
    <w:rsid w:val="00D80F6D"/>
    <w:rsid w:val="00D90ECB"/>
    <w:rsid w:val="00D92C18"/>
    <w:rsid w:val="00DA795F"/>
    <w:rsid w:val="00DB26B2"/>
    <w:rsid w:val="00DB5435"/>
    <w:rsid w:val="00DB7D84"/>
    <w:rsid w:val="00DC700B"/>
    <w:rsid w:val="00DD02C2"/>
    <w:rsid w:val="00DD36F7"/>
    <w:rsid w:val="00DD4EB8"/>
    <w:rsid w:val="00E04344"/>
    <w:rsid w:val="00E065C8"/>
    <w:rsid w:val="00E079B1"/>
    <w:rsid w:val="00E10B51"/>
    <w:rsid w:val="00E11F12"/>
    <w:rsid w:val="00E16AB4"/>
    <w:rsid w:val="00E210D0"/>
    <w:rsid w:val="00E51B1B"/>
    <w:rsid w:val="00E67386"/>
    <w:rsid w:val="00E7418D"/>
    <w:rsid w:val="00E74D53"/>
    <w:rsid w:val="00E74F94"/>
    <w:rsid w:val="00E9190A"/>
    <w:rsid w:val="00E92D2E"/>
    <w:rsid w:val="00EA2CE7"/>
    <w:rsid w:val="00ED552B"/>
    <w:rsid w:val="00EE239C"/>
    <w:rsid w:val="00EF092E"/>
    <w:rsid w:val="00EF5386"/>
    <w:rsid w:val="00EF5B52"/>
    <w:rsid w:val="00F00BF6"/>
    <w:rsid w:val="00F00FF5"/>
    <w:rsid w:val="00F04F0A"/>
    <w:rsid w:val="00F115BB"/>
    <w:rsid w:val="00F220DA"/>
    <w:rsid w:val="00F321A4"/>
    <w:rsid w:val="00F35384"/>
    <w:rsid w:val="00F3580B"/>
    <w:rsid w:val="00F517A8"/>
    <w:rsid w:val="00F667A7"/>
    <w:rsid w:val="00FA41B4"/>
    <w:rsid w:val="00FA4690"/>
    <w:rsid w:val="00FB5831"/>
    <w:rsid w:val="00FC08F5"/>
    <w:rsid w:val="00FC1260"/>
    <w:rsid w:val="00FE2AD3"/>
    <w:rsid w:val="00FF64C5"/>
    <w:rsid w:val="00FF7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F081"/>
  <w15:chartTrackingRefBased/>
  <w15:docId w15:val="{4EB05208-3021-46CC-990E-27C3EA55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5D1"/>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667A7"/>
    <w:rPr>
      <w:color w:val="0000FF"/>
      <w:u w:val="single"/>
    </w:rPr>
  </w:style>
  <w:style w:type="paragraph" w:styleId="ListParagraph">
    <w:name w:val="List Paragraph"/>
    <w:basedOn w:val="Normal"/>
    <w:uiPriority w:val="34"/>
    <w:qFormat/>
    <w:rsid w:val="008E0E2F"/>
    <w:pPr>
      <w:ind w:left="720"/>
      <w:contextualSpacing/>
    </w:pPr>
  </w:style>
  <w:style w:type="character" w:styleId="Strong">
    <w:name w:val="Strong"/>
    <w:basedOn w:val="DefaultParagraphFont"/>
    <w:uiPriority w:val="22"/>
    <w:qFormat/>
    <w:rsid w:val="0010131C"/>
    <w:rPr>
      <w:b/>
      <w:bCs/>
    </w:rPr>
  </w:style>
  <w:style w:type="paragraph" w:styleId="NormalWeb">
    <w:name w:val="Normal (Web)"/>
    <w:basedOn w:val="Normal"/>
    <w:uiPriority w:val="99"/>
    <w:semiHidden/>
    <w:unhideWhenUsed/>
    <w:rsid w:val="00EE239C"/>
    <w:pPr>
      <w:overflowPunct/>
      <w:autoSpaceDE/>
      <w:autoSpaceDN/>
      <w:adjustRightInd/>
      <w:spacing w:before="100" w:beforeAutospacing="1" w:after="100" w:afterAutospacing="1"/>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4183">
      <w:bodyDiv w:val="1"/>
      <w:marLeft w:val="0"/>
      <w:marRight w:val="0"/>
      <w:marTop w:val="0"/>
      <w:marBottom w:val="0"/>
      <w:divBdr>
        <w:top w:val="none" w:sz="0" w:space="0" w:color="auto"/>
        <w:left w:val="none" w:sz="0" w:space="0" w:color="auto"/>
        <w:bottom w:val="none" w:sz="0" w:space="0" w:color="auto"/>
        <w:right w:val="none" w:sz="0" w:space="0" w:color="auto"/>
      </w:divBdr>
    </w:div>
    <w:div w:id="552886967">
      <w:bodyDiv w:val="1"/>
      <w:marLeft w:val="0"/>
      <w:marRight w:val="0"/>
      <w:marTop w:val="0"/>
      <w:marBottom w:val="0"/>
      <w:divBdr>
        <w:top w:val="none" w:sz="0" w:space="0" w:color="auto"/>
        <w:left w:val="none" w:sz="0" w:space="0" w:color="auto"/>
        <w:bottom w:val="none" w:sz="0" w:space="0" w:color="auto"/>
        <w:right w:val="none" w:sz="0" w:space="0" w:color="auto"/>
      </w:divBdr>
    </w:div>
    <w:div w:id="14892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obcsepolicinghub.org.uk/assets/documents/Neglect-and-policing-brifing-FINAL.pdf" TargetMode="External"/><Relationship Id="rId13" Type="http://schemas.openxmlformats.org/officeDocument/2006/relationships/hyperlink" Target="https://swplive.blob.core.windows.net/wordpress-uploads/Procedure6.pdf" TargetMode="External"/><Relationship Id="rId18" Type="http://schemas.openxmlformats.org/officeDocument/2006/relationships/hyperlink" Target="https://www.ptsduk.org/what-is-ptsd/causes-of-ptsd/domestic-abuse/" TargetMode="External"/><Relationship Id="rId3" Type="http://schemas.openxmlformats.org/officeDocument/2006/relationships/settings" Target="settings.xml"/><Relationship Id="rId21" Type="http://schemas.openxmlformats.org/officeDocument/2006/relationships/hyperlink" Target="https://news.sky.com/story/public-trust-in-police-is-hanging-by-a-thread-watchdog-admits-12898981" TargetMode="External"/><Relationship Id="rId7" Type="http://schemas.openxmlformats.org/officeDocument/2006/relationships/hyperlink" Target="http://www.www.safeguarding.wales/en/chi-i/chi-i-c3pt1/c3pt1-p7/" TargetMode="External"/><Relationship Id="rId12" Type="http://schemas.openxmlformats.org/officeDocument/2006/relationships/hyperlink" Target="https://www.sacpa.org.uk/2022/04/25/failures-of-the-child-protection-system-observer-editorial/" TargetMode="External"/><Relationship Id="rId17" Type="http://schemas.openxmlformats.org/officeDocument/2006/relationships/hyperlink" Target="https://www.ons.gov.uk/peoplepopulationandcommunity/crimeandjustice/bulletins/domesticabuseinenglandandwalesoverview/november202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ictimsupport.org.uk/crime-info/types-crime/domestic-abuse/" TargetMode="External"/><Relationship Id="rId20" Type="http://schemas.openxmlformats.org/officeDocument/2006/relationships/hyperlink" Target="https://safelives.org.uk/sites/default/files/resources/MARAC%20FAQs%20General%20FINAL.pdf" TargetMode="External"/><Relationship Id="rId1" Type="http://schemas.openxmlformats.org/officeDocument/2006/relationships/numbering" Target="numbering.xml"/><Relationship Id="rId6" Type="http://schemas.openxmlformats.org/officeDocument/2006/relationships/hyperlink" Target="https://www.cps.gov.uk/legal-guidance/child-abuse-non-sexual" TargetMode="External"/><Relationship Id="rId11" Type="http://schemas.openxmlformats.org/officeDocument/2006/relationships/hyperlink" Target="https://www.safeguardingni.org/sites/default/files/2020-11/Protocol%20for%20Joint%20Investigation%20-%202013.pdf" TargetMode="External"/><Relationship Id="rId24" Type="http://schemas.openxmlformats.org/officeDocument/2006/relationships/fontTable" Target="fontTable.xml"/><Relationship Id="rId5" Type="http://schemas.openxmlformats.org/officeDocument/2006/relationships/hyperlink" Target="https://www.legislation.gov.uk/ukpga/1989/41/contents" TargetMode="External"/><Relationship Id="rId15" Type="http://schemas.openxmlformats.org/officeDocument/2006/relationships/hyperlink" Target="https://www.simpsonmillar.co.uk/care-proceedings-solicitors/what-section-20-means-for-your-family/" TargetMode="External"/><Relationship Id="rId23" Type="http://schemas.openxmlformats.org/officeDocument/2006/relationships/hyperlink" Target="https://www.cps.gov.uk/domestic-abuse-context-and-challenges" TargetMode="External"/><Relationship Id="rId10" Type="http://schemas.openxmlformats.org/officeDocument/2006/relationships/hyperlink" Target="https://study.com/academy/lesson/vulnerable-population-definition-examples.html" TargetMode="External"/><Relationship Id="rId19" Type="http://schemas.openxmlformats.org/officeDocument/2006/relationships/hyperlink" Target="https://www.theguardian.com/society/2022/apr/26/social-workers-failed-act-quickly-protect-neglected-toddler-inquiry-northamptonshire" TargetMode="External"/><Relationship Id="rId4" Type="http://schemas.openxmlformats.org/officeDocument/2006/relationships/webSettings" Target="webSettings.xml"/><Relationship Id="rId9" Type="http://schemas.openxmlformats.org/officeDocument/2006/relationships/hyperlink" Target="https://greatermanchesterscb.proceduresonline.com/chapters/p_ch_par_mental_health_diff.html" TargetMode="External"/><Relationship Id="rId14" Type="http://schemas.openxmlformats.org/officeDocument/2006/relationships/hyperlink" Target="https://cartwrightking.co.uk/articles/child-care/reasons-social-services-would-take-a-child/" TargetMode="External"/><Relationship Id="rId22" Type="http://schemas.openxmlformats.org/officeDocument/2006/relationships/hyperlink" Target="https://www.gwent.police.uk/news/gwent/news/news/2022/february/additional-help-for-domestic-abuse-victi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11</Pages>
  <Words>4896</Words>
  <Characters>27912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Peston, Lewis</dc:creator>
  <cp:keywords/>
  <dc:description/>
  <cp:lastModifiedBy>Peston, Lewis</cp:lastModifiedBy>
  <cp:revision>37</cp:revision>
  <dcterms:created xsi:type="dcterms:W3CDTF">2024-02-05T12:52:00Z</dcterms:created>
  <dcterms:modified xsi:type="dcterms:W3CDTF">2024-02-05T15:27:00Z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2024-01-07T12:52:46Z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c206bd6f-e02b-47f0-9d93-2b736e973c21</vt:lpwstr>
  </property>
  <property fmtid="{D5CDD505-2E9C-101B-9397-08002B2CF9AE}" pid="8" name="MSIP_Label_f2acd28b-79a3-4a0f-b0ff-4b75658b1549_ContentBits">
    <vt:lpwstr>0</vt:lpwstr>
  </property>
</Properties>
</file>