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11753429"/>
        <w:docPartObj>
          <w:docPartGallery w:val="Cover Pages"/>
          <w:docPartUnique/>
        </w:docPartObj>
      </w:sdtPr>
      <w:sdtEndPr>
        <w:rPr>
          <w:rFonts w:ascii="Arial Black" w:hAnsi="Arial Black" w:cs="Arial"/>
        </w:rPr>
      </w:sdtEndPr>
      <w:sdtContent>
        <w:p w14:paraId="4914B473" w14:textId="3E4C7D4F" w:rsidR="00226849" w:rsidRDefault="00226849">
          <w:r>
            <w:rPr>
              <w:noProof/>
            </w:rPr>
            <mc:AlternateContent>
              <mc:Choice Requires="wpg">
                <w:drawing>
                  <wp:anchor distT="0" distB="0" distL="114300" distR="114300" simplePos="0" relativeHeight="251659264" behindDoc="0" locked="0" layoutInCell="1" allowOverlap="1" wp14:anchorId="65800F99" wp14:editId="37CE52B4">
                    <wp:simplePos x="0" y="0"/>
                    <wp:positionH relativeFrom="page">
                      <wp:posOffset>4533900</wp:posOffset>
                    </wp:positionH>
                    <wp:positionV relativeFrom="page">
                      <wp:align>top</wp:align>
                    </wp:positionV>
                    <wp:extent cx="3113670" cy="103378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337800"/>
                              <a:chOff x="0" y="0"/>
                              <a:chExt cx="3113670" cy="10473183"/>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Black" w:hAnsi="Arial Black"/>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5-03-14T00:00:00Z">
                                      <w:dateFormat w:val="yyyy"/>
                                      <w:lid w:val="en-US"/>
                                      <w:storeMappedDataAs w:val="dateTime"/>
                                      <w:calendar w:val="gregorian"/>
                                    </w:date>
                                  </w:sdtPr>
                                  <w:sdtContent>
                                    <w:p w14:paraId="6A7E6BEA" w14:textId="3680AE0C" w:rsidR="00226849" w:rsidRPr="00226849" w:rsidRDefault="00226849">
                                      <w:pPr>
                                        <w:pStyle w:val="NoSpacing"/>
                                        <w:rPr>
                                          <w:rFonts w:ascii="Arial Black" w:hAnsi="Arial Black"/>
                                          <w:color w:val="FFFFFF" w:themeColor="background1"/>
                                          <w:sz w:val="96"/>
                                          <w:szCs w:val="96"/>
                                        </w:rPr>
                                      </w:pPr>
                                      <w:r w:rsidRPr="00226849">
                                        <w:rPr>
                                          <w:rFonts w:ascii="Arial Black" w:hAnsi="Arial Black"/>
                                          <w:color w:val="FFFFFF" w:themeColor="background1"/>
                                          <w:sz w:val="96"/>
                                          <w:szCs w:val="96"/>
                                        </w:rPr>
                                        <w:t>2025</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57145" y="7542879"/>
                                <a:ext cx="2943003" cy="2930304"/>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Black" w:hAnsi="Arial Black"/>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585D6F6" w14:textId="2CB6B1B8" w:rsidR="00226849" w:rsidRPr="00226849" w:rsidRDefault="00226849">
                                      <w:pPr>
                                        <w:pStyle w:val="NoSpacing"/>
                                        <w:spacing w:line="360" w:lineRule="auto"/>
                                        <w:rPr>
                                          <w:rFonts w:ascii="Arial Black" w:hAnsi="Arial Black"/>
                                          <w:color w:val="FFFFFF" w:themeColor="background1"/>
                                          <w:sz w:val="28"/>
                                          <w:szCs w:val="28"/>
                                        </w:rPr>
                                      </w:pPr>
                                      <w:r w:rsidRPr="00226849">
                                        <w:rPr>
                                          <w:rFonts w:ascii="Arial Black" w:hAnsi="Arial Black"/>
                                          <w:color w:val="FFFFFF" w:themeColor="background1"/>
                                          <w:sz w:val="28"/>
                                          <w:szCs w:val="28"/>
                                        </w:rPr>
                                        <w:t xml:space="preserve">Dumitru Hilitanu </w:t>
                                      </w:r>
                                    </w:p>
                                  </w:sdtContent>
                                </w:sdt>
                                <w:sdt>
                                  <w:sdtPr>
                                    <w:rPr>
                                      <w:rFonts w:ascii="Arial Black" w:hAnsi="Arial Black"/>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Content>
                                    <w:p w14:paraId="5A94774E" w14:textId="35BFC758" w:rsidR="00226849" w:rsidRPr="00226849" w:rsidRDefault="00226849">
                                      <w:pPr>
                                        <w:pStyle w:val="NoSpacing"/>
                                        <w:spacing w:line="360" w:lineRule="auto"/>
                                        <w:rPr>
                                          <w:rFonts w:ascii="Arial Black" w:hAnsi="Arial Black"/>
                                          <w:color w:val="FFFFFF" w:themeColor="background1"/>
                                          <w:sz w:val="28"/>
                                          <w:szCs w:val="28"/>
                                        </w:rPr>
                                      </w:pPr>
                                      <w:r w:rsidRPr="00226849">
                                        <w:rPr>
                                          <w:rFonts w:ascii="Arial Black" w:hAnsi="Arial Black"/>
                                          <w:color w:val="FFFFFF" w:themeColor="background1"/>
                                          <w:sz w:val="28"/>
                                          <w:szCs w:val="28"/>
                                        </w:rPr>
                                        <w:t>Sustainable Enterprise/ Social Enterprise Management</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5-03-14T00:00:00Z">
                                      <w:dateFormat w:val="M/d/yyyy"/>
                                      <w:lid w:val="en-US"/>
                                      <w:storeMappedDataAs w:val="dateTime"/>
                                      <w:calendar w:val="gregorian"/>
                                    </w:date>
                                  </w:sdtPr>
                                  <w:sdtContent>
                                    <w:p w14:paraId="0CB1C04F" w14:textId="38B1CBE6" w:rsidR="00226849" w:rsidRDefault="00226849">
                                      <w:pPr>
                                        <w:pStyle w:val="NoSpacing"/>
                                        <w:spacing w:line="360" w:lineRule="auto"/>
                                        <w:rPr>
                                          <w:color w:val="FFFFFF" w:themeColor="background1"/>
                                        </w:rPr>
                                      </w:pPr>
                                      <w:r>
                                        <w:rPr>
                                          <w:color w:val="FFFFFF" w:themeColor="background1"/>
                                        </w:rPr>
                                        <w:t>3/14/2025</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5800F99" id="Group 252" o:spid="_x0000_s1026" style="position:absolute;margin-left:357pt;margin-top:0;width:245.15pt;height:814pt;z-index:251659264;mso-position-horizontal-relative:page;mso-position-vertical:top;mso-position-vertical-relative:page" coordsize="31136,104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Arial Black" w:hAnsi="Arial Black"/>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5-03-14T00:00:00Z">
                                <w:dateFormat w:val="yyyy"/>
                                <w:lid w:val="en-US"/>
                                <w:storeMappedDataAs w:val="dateTime"/>
                                <w:calendar w:val="gregorian"/>
                              </w:date>
                            </w:sdtPr>
                            <w:sdtContent>
                              <w:p w14:paraId="6A7E6BEA" w14:textId="3680AE0C" w:rsidR="00226849" w:rsidRPr="00226849" w:rsidRDefault="00226849">
                                <w:pPr>
                                  <w:pStyle w:val="NoSpacing"/>
                                  <w:rPr>
                                    <w:rFonts w:ascii="Arial Black" w:hAnsi="Arial Black"/>
                                    <w:color w:val="FFFFFF" w:themeColor="background1"/>
                                    <w:sz w:val="96"/>
                                    <w:szCs w:val="96"/>
                                  </w:rPr>
                                </w:pPr>
                                <w:r w:rsidRPr="00226849">
                                  <w:rPr>
                                    <w:rFonts w:ascii="Arial Black" w:hAnsi="Arial Black"/>
                                    <w:color w:val="FFFFFF" w:themeColor="background1"/>
                                    <w:sz w:val="96"/>
                                    <w:szCs w:val="96"/>
                                  </w:rPr>
                                  <w:t>2025</w:t>
                                </w:r>
                              </w:p>
                            </w:sdtContent>
                          </w:sdt>
                        </w:txbxContent>
                      </v:textbox>
                    </v:rect>
                    <v:rect id="Rectangle 9" o:spid="_x0000_s1030" style="position:absolute;left:571;top:75428;width:29430;height:2930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Black" w:hAnsi="Arial Black"/>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585D6F6" w14:textId="2CB6B1B8" w:rsidR="00226849" w:rsidRPr="00226849" w:rsidRDefault="00226849">
                                <w:pPr>
                                  <w:pStyle w:val="NoSpacing"/>
                                  <w:spacing w:line="360" w:lineRule="auto"/>
                                  <w:rPr>
                                    <w:rFonts w:ascii="Arial Black" w:hAnsi="Arial Black"/>
                                    <w:color w:val="FFFFFF" w:themeColor="background1"/>
                                    <w:sz w:val="28"/>
                                    <w:szCs w:val="28"/>
                                  </w:rPr>
                                </w:pPr>
                                <w:r w:rsidRPr="00226849">
                                  <w:rPr>
                                    <w:rFonts w:ascii="Arial Black" w:hAnsi="Arial Black"/>
                                    <w:color w:val="FFFFFF" w:themeColor="background1"/>
                                    <w:sz w:val="28"/>
                                    <w:szCs w:val="28"/>
                                  </w:rPr>
                                  <w:t xml:space="preserve">Dumitru Hilitanu </w:t>
                                </w:r>
                              </w:p>
                            </w:sdtContent>
                          </w:sdt>
                          <w:sdt>
                            <w:sdtPr>
                              <w:rPr>
                                <w:rFonts w:ascii="Arial Black" w:hAnsi="Arial Black"/>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Content>
                              <w:p w14:paraId="5A94774E" w14:textId="35BFC758" w:rsidR="00226849" w:rsidRPr="00226849" w:rsidRDefault="00226849">
                                <w:pPr>
                                  <w:pStyle w:val="NoSpacing"/>
                                  <w:spacing w:line="360" w:lineRule="auto"/>
                                  <w:rPr>
                                    <w:rFonts w:ascii="Arial Black" w:hAnsi="Arial Black"/>
                                    <w:color w:val="FFFFFF" w:themeColor="background1"/>
                                    <w:sz w:val="28"/>
                                    <w:szCs w:val="28"/>
                                  </w:rPr>
                                </w:pPr>
                                <w:r w:rsidRPr="00226849">
                                  <w:rPr>
                                    <w:rFonts w:ascii="Arial Black" w:hAnsi="Arial Black"/>
                                    <w:color w:val="FFFFFF" w:themeColor="background1"/>
                                    <w:sz w:val="28"/>
                                    <w:szCs w:val="28"/>
                                  </w:rPr>
                                  <w:t>Sustainable Enterprise/ Social Enterprise Management</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5-03-14T00:00:00Z">
                                <w:dateFormat w:val="M/d/yyyy"/>
                                <w:lid w:val="en-US"/>
                                <w:storeMappedDataAs w:val="dateTime"/>
                                <w:calendar w:val="gregorian"/>
                              </w:date>
                            </w:sdtPr>
                            <w:sdtContent>
                              <w:p w14:paraId="0CB1C04F" w14:textId="38B1CBE6" w:rsidR="00226849" w:rsidRDefault="00226849">
                                <w:pPr>
                                  <w:pStyle w:val="NoSpacing"/>
                                  <w:spacing w:line="360" w:lineRule="auto"/>
                                  <w:rPr>
                                    <w:color w:val="FFFFFF" w:themeColor="background1"/>
                                  </w:rPr>
                                </w:pPr>
                                <w:r>
                                  <w:rPr>
                                    <w:color w:val="FFFFFF" w:themeColor="background1"/>
                                  </w:rPr>
                                  <w:t>3/14/2025</w:t>
                                </w:r>
                              </w:p>
                            </w:sdtContent>
                          </w:sdt>
                        </w:txbxContent>
                      </v:textbox>
                    </v:rect>
                    <w10:wrap anchorx="page" anchory="page"/>
                  </v:group>
                </w:pict>
              </mc:Fallback>
            </mc:AlternateContent>
          </w:r>
        </w:p>
        <w:p w14:paraId="0D4D291B" w14:textId="17700A08" w:rsidR="00226849" w:rsidRDefault="00226849">
          <w:pPr>
            <w:rPr>
              <w:rFonts w:ascii="Arial Black" w:hAnsi="Arial Black" w:cs="Arial"/>
            </w:rPr>
          </w:pPr>
          <w:r>
            <w:rPr>
              <w:noProof/>
            </w:rPr>
            <mc:AlternateContent>
              <mc:Choice Requires="wps">
                <w:drawing>
                  <wp:anchor distT="0" distB="0" distL="114300" distR="114300" simplePos="0" relativeHeight="251661312" behindDoc="0" locked="0" layoutInCell="0" allowOverlap="1" wp14:anchorId="384464DE" wp14:editId="78E279B0">
                    <wp:simplePos x="0" y="0"/>
                    <wp:positionH relativeFrom="page">
                      <wp:posOffset>323850</wp:posOffset>
                    </wp:positionH>
                    <wp:positionV relativeFrom="page">
                      <wp:posOffset>6045200</wp:posOffset>
                    </wp:positionV>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Black" w:hAnsi="Arial Black"/>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9ACB351" w14:textId="5798E570" w:rsidR="00226849" w:rsidRDefault="00226849">
                                    <w:pPr>
                                      <w:pStyle w:val="NoSpacing"/>
                                      <w:jc w:val="right"/>
                                      <w:rPr>
                                        <w:color w:val="FFFFFF" w:themeColor="background1"/>
                                        <w:sz w:val="72"/>
                                        <w:szCs w:val="72"/>
                                      </w:rPr>
                                    </w:pPr>
                                    <w:r w:rsidRPr="00226849">
                                      <w:rPr>
                                        <w:rFonts w:ascii="Arial Black" w:hAnsi="Arial Black"/>
                                        <w:color w:val="FFFFFF" w:themeColor="background1"/>
                                        <w:sz w:val="72"/>
                                        <w:szCs w:val="72"/>
                                      </w:rPr>
                                      <w:t xml:space="preserve">EcoSmart Solutions Ltd </w:t>
                                    </w:r>
                                    <w:r w:rsidRPr="00226849">
                                      <w:rPr>
                                        <w:rFonts w:ascii="Arial Black" w:hAnsi="Arial Black"/>
                                        <w:color w:val="FFFFFF" w:themeColor="background1"/>
                                        <w:sz w:val="72"/>
                                        <w:szCs w:val="72"/>
                                      </w:rPr>
                                      <w:t>-</w:t>
                                    </w:r>
                                    <w:r w:rsidRPr="00226849">
                                      <w:rPr>
                                        <w:rFonts w:ascii="Arial Black" w:hAnsi="Arial Black"/>
                                        <w:color w:val="FFFFFF" w:themeColor="background1"/>
                                        <w:sz w:val="72"/>
                                        <w:szCs w:val="72"/>
                                      </w:rPr>
                                      <w:t>Business Plan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84464DE" id="Rectangle 16" o:spid="_x0000_s1031" style="position:absolute;margin-left:25.5pt;margin-top:476pt;width:548.85pt;height:50.4pt;z-index:251661312;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" o:allowincell="f" fillcolor="black [3213]" strokecolor="black [3213]" strokeweight="1.5pt">
                    <v:textbox style="mso-fit-shape-to-text:t" inset="14.4pt,,14.4pt">
                      <w:txbxContent>
                        <w:sdt>
                          <w:sdtPr>
                            <w:rPr>
                              <w:rFonts w:ascii="Arial Black" w:hAnsi="Arial Black"/>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9ACB351" w14:textId="5798E570" w:rsidR="00226849" w:rsidRDefault="00226849">
                              <w:pPr>
                                <w:pStyle w:val="NoSpacing"/>
                                <w:jc w:val="right"/>
                                <w:rPr>
                                  <w:color w:val="FFFFFF" w:themeColor="background1"/>
                                  <w:sz w:val="72"/>
                                  <w:szCs w:val="72"/>
                                </w:rPr>
                              </w:pPr>
                              <w:r w:rsidRPr="00226849">
                                <w:rPr>
                                  <w:rFonts w:ascii="Arial Black" w:hAnsi="Arial Black"/>
                                  <w:color w:val="FFFFFF" w:themeColor="background1"/>
                                  <w:sz w:val="72"/>
                                  <w:szCs w:val="72"/>
                                </w:rPr>
                                <w:t xml:space="preserve">EcoSmart Solutions Ltd </w:t>
                              </w:r>
                              <w:r w:rsidRPr="00226849">
                                <w:rPr>
                                  <w:rFonts w:ascii="Arial Black" w:hAnsi="Arial Black"/>
                                  <w:color w:val="FFFFFF" w:themeColor="background1"/>
                                  <w:sz w:val="72"/>
                                  <w:szCs w:val="72"/>
                                </w:rPr>
                                <w:t>-</w:t>
                              </w:r>
                              <w:r w:rsidRPr="00226849">
                                <w:rPr>
                                  <w:rFonts w:ascii="Arial Black" w:hAnsi="Arial Black"/>
                                  <w:color w:val="FFFFFF" w:themeColor="background1"/>
                                  <w:sz w:val="72"/>
                                  <w:szCs w:val="72"/>
                                </w:rPr>
                                <w:t>Business Plan</w:t>
                              </w:r>
                            </w:p>
                          </w:sdtContent>
                        </w:sdt>
                      </w:txbxContent>
                    </v:textbox>
                    <w10:wrap anchorx="page" anchory="page"/>
                  </v:rect>
                </w:pict>
              </mc:Fallback>
            </mc:AlternateContent>
          </w:r>
          <w:r>
            <w:rPr>
              <w:rFonts w:ascii="Arial Black" w:hAnsi="Arial Black" w:cs="Arial"/>
            </w:rPr>
            <w:br w:type="page"/>
          </w:r>
        </w:p>
      </w:sdtContent>
    </w:sdt>
    <w:p w14:paraId="2177560C" w14:textId="24312B0C" w:rsidR="004E7831" w:rsidRPr="004E7831" w:rsidRDefault="004E7831" w:rsidP="004E7831">
      <w:pPr>
        <w:pStyle w:val="ListParagraph"/>
        <w:numPr>
          <w:ilvl w:val="0"/>
          <w:numId w:val="1"/>
        </w:numPr>
        <w:spacing w:line="480" w:lineRule="auto"/>
        <w:jc w:val="both"/>
        <w:rPr>
          <w:rFonts w:ascii="Arial Black" w:hAnsi="Arial Black" w:cs="Arial"/>
        </w:rPr>
      </w:pPr>
      <w:r w:rsidRPr="004E7831">
        <w:rPr>
          <w:rFonts w:ascii="Arial Black" w:hAnsi="Arial Black" w:cs="Arial"/>
        </w:rPr>
        <w:lastRenderedPageBreak/>
        <w:t>Executive Summary</w:t>
      </w:r>
    </w:p>
    <w:p w14:paraId="1626B6AC" w14:textId="77777777" w:rsidR="004E7831" w:rsidRDefault="004E7831" w:rsidP="004E7831">
      <w:pPr>
        <w:spacing w:line="480" w:lineRule="auto"/>
        <w:jc w:val="both"/>
        <w:rPr>
          <w:rFonts w:ascii="Arial" w:hAnsi="Arial" w:cs="Arial"/>
        </w:rPr>
      </w:pPr>
      <w:r w:rsidRPr="004E7831">
        <w:rPr>
          <w:rFonts w:ascii="Arial" w:hAnsi="Arial" w:cs="Arial"/>
        </w:rPr>
        <w:t xml:space="preserve">EcoSmart Solutions Ltd is a green technology startup established in the United Kingdom that specialises in smart energy management systems for residential and commercial buildings. Our main product is an IoT-enabled smart thermostat and energy monitoring platform that optimises energy consumption through artificial intelligence (AI), resulting in decreased utility costs and carbon emissions. The company's goals are to build a substantial market presence within five years, break even in Year 3, and position itself as a sustainable technological leader in the UK. EcoSmart Solutions is well positioned to drive both economic and environmental benefits, thanks to government support for green projects and a </w:t>
      </w:r>
      <w:r w:rsidRPr="004E7831">
        <w:rPr>
          <w:rFonts w:ascii="Arial" w:hAnsi="Arial" w:cs="Arial"/>
        </w:rPr>
        <w:t>fast-expanding</w:t>
      </w:r>
      <w:r w:rsidRPr="004E7831">
        <w:rPr>
          <w:rFonts w:ascii="Arial" w:hAnsi="Arial" w:cs="Arial"/>
        </w:rPr>
        <w:t xml:space="preserve"> global market in sustainable technologies (International Energy Agency, 2021; </w:t>
      </w:r>
      <w:r w:rsidRPr="004E7831">
        <w:rPr>
          <w:rFonts w:ascii="Arial" w:hAnsi="Arial" w:cs="Arial"/>
        </w:rPr>
        <w:t>Markets and</w:t>
      </w:r>
      <w:r>
        <w:rPr>
          <w:rFonts w:ascii="Arial" w:hAnsi="Arial" w:cs="Arial"/>
        </w:rPr>
        <w:t xml:space="preserve"> </w:t>
      </w:r>
      <w:r w:rsidRPr="004E7831">
        <w:rPr>
          <w:rFonts w:ascii="Arial" w:hAnsi="Arial" w:cs="Arial"/>
        </w:rPr>
        <w:t>Markets, 2022).</w:t>
      </w:r>
    </w:p>
    <w:p w14:paraId="74CDB7C1" w14:textId="77777777" w:rsidR="004E7831" w:rsidRPr="004E7831" w:rsidRDefault="004E7831" w:rsidP="004E7831">
      <w:pPr>
        <w:pStyle w:val="ListParagraph"/>
        <w:numPr>
          <w:ilvl w:val="0"/>
          <w:numId w:val="1"/>
        </w:numPr>
        <w:spacing w:line="480" w:lineRule="auto"/>
        <w:jc w:val="both"/>
        <w:rPr>
          <w:rFonts w:ascii="Arial Black" w:hAnsi="Arial Black" w:cs="Arial"/>
        </w:rPr>
      </w:pPr>
      <w:r w:rsidRPr="004E7831">
        <w:rPr>
          <w:rFonts w:ascii="Arial Black" w:hAnsi="Arial Black" w:cs="Arial"/>
        </w:rPr>
        <w:t>Company Description and Overview</w:t>
      </w:r>
    </w:p>
    <w:p w14:paraId="56AC40A0" w14:textId="77777777" w:rsidR="004E7831" w:rsidRDefault="004E7831" w:rsidP="004E7831">
      <w:pPr>
        <w:spacing w:line="480" w:lineRule="auto"/>
        <w:jc w:val="both"/>
        <w:rPr>
          <w:rFonts w:ascii="Arial" w:hAnsi="Arial" w:cs="Arial"/>
        </w:rPr>
      </w:pPr>
      <w:r w:rsidRPr="004E7831">
        <w:rPr>
          <w:rFonts w:ascii="Arial" w:hAnsi="Arial" w:cs="Arial"/>
        </w:rPr>
        <w:t>EcoSmart Solutions Ltd, which was founded in 2025 in Swansea, Wales, designs and produces smart energy gadgets to assist households and businesses in managing and reducing energy consumption. Our key product, a smart thermostat system with an easy-to-use mobile app, learns user behaviour to optimise heating, cooling, and appliance usage. We intend to expand our product line to include complementing products for commercial clients, such as smart plugs and energy analytics dashboards.</w:t>
      </w:r>
    </w:p>
    <w:p w14:paraId="7CB5E99A" w14:textId="77777777" w:rsidR="004E7831" w:rsidRDefault="004E7831" w:rsidP="004E7831">
      <w:pPr>
        <w:spacing w:line="480" w:lineRule="auto"/>
        <w:jc w:val="both"/>
        <w:rPr>
          <w:rFonts w:ascii="Arial Black" w:hAnsi="Arial Black" w:cs="Arial"/>
        </w:rPr>
      </w:pPr>
    </w:p>
    <w:p w14:paraId="5E865500" w14:textId="77777777" w:rsidR="004E7831" w:rsidRDefault="004E7831" w:rsidP="004E7831">
      <w:pPr>
        <w:spacing w:line="480" w:lineRule="auto"/>
        <w:jc w:val="both"/>
        <w:rPr>
          <w:rFonts w:ascii="Arial Black" w:hAnsi="Arial Black" w:cs="Arial"/>
        </w:rPr>
      </w:pPr>
    </w:p>
    <w:p w14:paraId="2AE506A0" w14:textId="77777777" w:rsidR="004E7831" w:rsidRDefault="004E7831" w:rsidP="004E7831">
      <w:pPr>
        <w:spacing w:line="480" w:lineRule="auto"/>
        <w:jc w:val="both"/>
        <w:rPr>
          <w:rFonts w:ascii="Arial Black" w:hAnsi="Arial Black" w:cs="Arial"/>
        </w:rPr>
      </w:pPr>
    </w:p>
    <w:p w14:paraId="3FCBA761" w14:textId="6277D9A2" w:rsidR="004E7831" w:rsidRPr="004E7831" w:rsidRDefault="004E7831" w:rsidP="004E7831">
      <w:pPr>
        <w:spacing w:line="480" w:lineRule="auto"/>
        <w:jc w:val="both"/>
        <w:rPr>
          <w:rFonts w:ascii="Arial Black" w:hAnsi="Arial Black" w:cs="Arial"/>
        </w:rPr>
      </w:pPr>
      <w:r w:rsidRPr="004E7831">
        <w:rPr>
          <w:rFonts w:ascii="Arial Black" w:hAnsi="Arial Black" w:cs="Arial"/>
        </w:rPr>
        <w:lastRenderedPageBreak/>
        <w:t>Mission &amp; Vision</w:t>
      </w:r>
    </w:p>
    <w:p w14:paraId="2054BFE8" w14:textId="77777777" w:rsidR="004E7831" w:rsidRDefault="004E7831" w:rsidP="004E7831">
      <w:pPr>
        <w:pStyle w:val="ListParagraph"/>
        <w:numPr>
          <w:ilvl w:val="0"/>
          <w:numId w:val="2"/>
        </w:numPr>
        <w:spacing w:line="480" w:lineRule="auto"/>
        <w:jc w:val="both"/>
        <w:rPr>
          <w:rFonts w:ascii="Arial" w:hAnsi="Arial" w:cs="Arial"/>
        </w:rPr>
      </w:pPr>
      <w:r w:rsidRPr="004E7831">
        <w:rPr>
          <w:rFonts w:ascii="Arial" w:hAnsi="Arial" w:cs="Arial"/>
        </w:rPr>
        <w:t>Mission: To enable consumers and businesses to save money on energy and lower their carbon footprints by implementing innovative, simple green technology.</w:t>
      </w:r>
    </w:p>
    <w:p w14:paraId="5D2D9250" w14:textId="4F3ADD9D" w:rsidR="004E7831" w:rsidRPr="004E7831" w:rsidRDefault="004E7831" w:rsidP="004E7831">
      <w:pPr>
        <w:pStyle w:val="ListParagraph"/>
        <w:numPr>
          <w:ilvl w:val="0"/>
          <w:numId w:val="2"/>
        </w:numPr>
        <w:spacing w:line="480" w:lineRule="auto"/>
        <w:jc w:val="both"/>
        <w:rPr>
          <w:rFonts w:ascii="Arial" w:hAnsi="Arial" w:cs="Arial"/>
        </w:rPr>
      </w:pPr>
      <w:r w:rsidRPr="004E7831">
        <w:rPr>
          <w:rFonts w:ascii="Arial" w:hAnsi="Arial" w:cs="Arial"/>
        </w:rPr>
        <w:t>Vision: To build a future in which every home and business benefits from optimised energy consumption, resulting in a more sustainable world.</w:t>
      </w:r>
    </w:p>
    <w:p w14:paraId="4517F18E" w14:textId="77777777" w:rsidR="004E7831" w:rsidRPr="004E7831" w:rsidRDefault="004E7831" w:rsidP="004E7831">
      <w:pPr>
        <w:spacing w:line="480" w:lineRule="auto"/>
        <w:jc w:val="both"/>
        <w:rPr>
          <w:rFonts w:ascii="Arial" w:hAnsi="Arial" w:cs="Arial"/>
        </w:rPr>
      </w:pPr>
      <w:r w:rsidRPr="004E7831">
        <w:rPr>
          <w:rFonts w:ascii="Arial Black" w:hAnsi="Arial Black" w:cs="Arial"/>
        </w:rPr>
        <w:t>Goals</w:t>
      </w:r>
    </w:p>
    <w:p w14:paraId="646BC309" w14:textId="2E03065D" w:rsidR="004E7831" w:rsidRPr="004E7831" w:rsidRDefault="004E7831" w:rsidP="004E7831">
      <w:pPr>
        <w:pStyle w:val="ListParagraph"/>
        <w:numPr>
          <w:ilvl w:val="0"/>
          <w:numId w:val="3"/>
        </w:numPr>
        <w:spacing w:line="480" w:lineRule="auto"/>
        <w:jc w:val="both"/>
        <w:rPr>
          <w:rFonts w:ascii="Arial" w:hAnsi="Arial" w:cs="Arial"/>
        </w:rPr>
      </w:pPr>
      <w:r w:rsidRPr="004E7831">
        <w:rPr>
          <w:rFonts w:ascii="Arial" w:hAnsi="Arial" w:cs="Arial"/>
        </w:rPr>
        <w:t>Short-Term (Year 1): Complete product development, pilot test the system with local partners, and sell about 500 units.</w:t>
      </w:r>
    </w:p>
    <w:p w14:paraId="69A82D7C" w14:textId="77777777" w:rsidR="004E7831" w:rsidRPr="004E7831" w:rsidRDefault="004E7831" w:rsidP="004E7831">
      <w:pPr>
        <w:pStyle w:val="ListParagraph"/>
        <w:numPr>
          <w:ilvl w:val="0"/>
          <w:numId w:val="3"/>
        </w:numPr>
        <w:spacing w:line="480" w:lineRule="auto"/>
        <w:jc w:val="both"/>
        <w:rPr>
          <w:rFonts w:ascii="Arial" w:hAnsi="Arial" w:cs="Arial"/>
        </w:rPr>
      </w:pPr>
      <w:r w:rsidRPr="004E7831">
        <w:rPr>
          <w:rFonts w:ascii="Arial" w:hAnsi="Arial" w:cs="Arial"/>
        </w:rPr>
        <w:t>Medium-term (Years 2-3): Increase market reach throughout the UK, enhance our product based on user feedback, and break even by gaining a greater portion of the market.</w:t>
      </w:r>
    </w:p>
    <w:p w14:paraId="695E5DE9" w14:textId="77777777" w:rsidR="004E7831" w:rsidRPr="004E7831" w:rsidRDefault="004E7831" w:rsidP="004E7831">
      <w:pPr>
        <w:pStyle w:val="ListParagraph"/>
        <w:numPr>
          <w:ilvl w:val="0"/>
          <w:numId w:val="3"/>
        </w:numPr>
        <w:spacing w:line="480" w:lineRule="auto"/>
        <w:jc w:val="both"/>
        <w:rPr>
          <w:rFonts w:ascii="Arial" w:hAnsi="Arial" w:cs="Arial"/>
        </w:rPr>
      </w:pPr>
      <w:r w:rsidRPr="004E7831">
        <w:rPr>
          <w:rFonts w:ascii="Arial" w:hAnsi="Arial" w:cs="Arial"/>
        </w:rPr>
        <w:t>Long-Term (Years 4–5): Expand operations into European markets, diversify the product line (e.g., by introducing smart water management systems), and enable large CO</w:t>
      </w:r>
      <w:r w:rsidRPr="004E7831">
        <w:rPr>
          <w:rFonts w:ascii="Cambria Math" w:hAnsi="Cambria Math" w:cs="Cambria Math"/>
        </w:rPr>
        <w:t>₂</w:t>
      </w:r>
      <w:r w:rsidRPr="004E7831">
        <w:rPr>
          <w:rFonts w:ascii="Arial" w:hAnsi="Arial" w:cs="Arial"/>
        </w:rPr>
        <w:t xml:space="preserve"> emission reductions through broad product adoption.</w:t>
      </w:r>
    </w:p>
    <w:p w14:paraId="65597C12" w14:textId="77777777" w:rsidR="004E7831" w:rsidRPr="004E7831" w:rsidRDefault="004E7831" w:rsidP="004E7831">
      <w:pPr>
        <w:pStyle w:val="ListParagraph"/>
        <w:numPr>
          <w:ilvl w:val="0"/>
          <w:numId w:val="1"/>
        </w:numPr>
        <w:spacing w:line="480" w:lineRule="auto"/>
        <w:jc w:val="both"/>
        <w:rPr>
          <w:rFonts w:ascii="Arial Black" w:hAnsi="Arial Black" w:cs="Arial"/>
        </w:rPr>
      </w:pPr>
      <w:r w:rsidRPr="004E7831">
        <w:rPr>
          <w:rFonts w:ascii="Arial Black" w:hAnsi="Arial Black" w:cs="Arial"/>
        </w:rPr>
        <w:t>Sustainability</w:t>
      </w:r>
    </w:p>
    <w:p w14:paraId="043F0C85" w14:textId="40E392F7" w:rsidR="004E7831" w:rsidRPr="004E7831" w:rsidRDefault="004E7831" w:rsidP="004E7831">
      <w:pPr>
        <w:spacing w:line="480" w:lineRule="auto"/>
        <w:jc w:val="both"/>
        <w:rPr>
          <w:rFonts w:ascii="Arial" w:hAnsi="Arial" w:cs="Arial"/>
        </w:rPr>
      </w:pPr>
      <w:r w:rsidRPr="004E7831">
        <w:rPr>
          <w:rFonts w:ascii="Arial" w:hAnsi="Arial" w:cs="Arial"/>
        </w:rPr>
        <w:t>EcoSmart Solutions has a triple bottom line concept, prioritising environmental, social, and economic sustainability.</w:t>
      </w:r>
    </w:p>
    <w:p w14:paraId="32FC0DF6" w14:textId="77777777" w:rsidR="004E7831" w:rsidRPr="004E7831" w:rsidRDefault="004E7831" w:rsidP="004E7831">
      <w:pPr>
        <w:spacing w:line="480" w:lineRule="auto"/>
        <w:jc w:val="both"/>
        <w:rPr>
          <w:rFonts w:ascii="Arial Black" w:hAnsi="Arial Black" w:cs="Arial"/>
        </w:rPr>
      </w:pPr>
      <w:r w:rsidRPr="004E7831">
        <w:rPr>
          <w:rFonts w:ascii="Arial Black" w:hAnsi="Arial Black" w:cs="Arial"/>
        </w:rPr>
        <w:t>Environmental sustainability</w:t>
      </w:r>
    </w:p>
    <w:p w14:paraId="7D0B7FE6" w14:textId="77777777" w:rsidR="004E7831" w:rsidRDefault="004E7831" w:rsidP="004E7831">
      <w:pPr>
        <w:spacing w:line="480" w:lineRule="auto"/>
        <w:jc w:val="both"/>
        <w:rPr>
          <w:rFonts w:ascii="Arial" w:hAnsi="Arial" w:cs="Arial"/>
        </w:rPr>
      </w:pPr>
      <w:r w:rsidRPr="004E7831">
        <w:rPr>
          <w:rFonts w:ascii="Arial" w:hAnsi="Arial" w:cs="Arial"/>
        </w:rPr>
        <w:t xml:space="preserve">Our smart thermostat system is intended to reduce energy consumption by 10-12% for heating and 15% for cooling, resulting in measurable reductions in greenhouse gas emissions (International Energy Agency, 2021). Furthermore, our manufacturing process prioritises the use of environmentally friendly, recyclable materials with </w:t>
      </w:r>
      <w:r w:rsidRPr="004E7831">
        <w:rPr>
          <w:rFonts w:ascii="Arial" w:hAnsi="Arial" w:cs="Arial"/>
        </w:rPr>
        <w:lastRenderedPageBreak/>
        <w:t>minimal packaging. We will also invest in renewable energy credits and tree-planting efforts to reduce our carbon footprint and ensure that our activities are environmentally responsible.</w:t>
      </w:r>
    </w:p>
    <w:p w14:paraId="025DBBAA" w14:textId="77777777" w:rsidR="004E7831" w:rsidRPr="004E7831" w:rsidRDefault="004E7831" w:rsidP="004E7831">
      <w:pPr>
        <w:spacing w:line="480" w:lineRule="auto"/>
        <w:jc w:val="both"/>
        <w:rPr>
          <w:rFonts w:ascii="Arial Black" w:hAnsi="Arial Black" w:cs="Arial"/>
        </w:rPr>
      </w:pPr>
      <w:r w:rsidRPr="004E7831">
        <w:rPr>
          <w:rFonts w:ascii="Arial Black" w:hAnsi="Arial Black" w:cs="Arial"/>
        </w:rPr>
        <w:t>Social sustainability</w:t>
      </w:r>
    </w:p>
    <w:p w14:paraId="27810DAE" w14:textId="77777777" w:rsidR="004E7831" w:rsidRDefault="004E7831" w:rsidP="004E7831">
      <w:pPr>
        <w:spacing w:line="480" w:lineRule="auto"/>
        <w:jc w:val="both"/>
        <w:rPr>
          <w:rFonts w:ascii="Arial" w:hAnsi="Arial" w:cs="Arial"/>
        </w:rPr>
      </w:pPr>
      <w:r w:rsidRPr="004E7831">
        <w:rPr>
          <w:rFonts w:ascii="Arial" w:hAnsi="Arial" w:cs="Arial"/>
        </w:rPr>
        <w:t>EcoSmart promotes social sustainability through:</w:t>
      </w:r>
    </w:p>
    <w:p w14:paraId="77DD7EF5" w14:textId="77777777" w:rsidR="004E7831" w:rsidRPr="004E7831" w:rsidRDefault="004E7831" w:rsidP="004E7831">
      <w:pPr>
        <w:pStyle w:val="ListParagraph"/>
        <w:numPr>
          <w:ilvl w:val="0"/>
          <w:numId w:val="4"/>
        </w:numPr>
        <w:spacing w:line="480" w:lineRule="auto"/>
        <w:jc w:val="both"/>
        <w:rPr>
          <w:rFonts w:ascii="Arial" w:hAnsi="Arial" w:cs="Arial"/>
        </w:rPr>
      </w:pPr>
      <w:r w:rsidRPr="004E7831">
        <w:rPr>
          <w:rFonts w:ascii="Arial" w:hAnsi="Arial" w:cs="Arial"/>
        </w:rPr>
        <w:t>Improving Quality of Life: Lowering energy bills for homes, particularly those susceptible to high utility costs.</w:t>
      </w:r>
    </w:p>
    <w:p w14:paraId="18DDA185" w14:textId="77777777" w:rsidR="004E7831" w:rsidRPr="004E7831" w:rsidRDefault="004E7831" w:rsidP="004E7831">
      <w:pPr>
        <w:pStyle w:val="ListParagraph"/>
        <w:numPr>
          <w:ilvl w:val="0"/>
          <w:numId w:val="4"/>
        </w:numPr>
        <w:spacing w:line="480" w:lineRule="auto"/>
        <w:jc w:val="both"/>
        <w:rPr>
          <w:rFonts w:ascii="Arial" w:hAnsi="Arial" w:cs="Arial"/>
        </w:rPr>
      </w:pPr>
      <w:r w:rsidRPr="004E7831">
        <w:rPr>
          <w:rFonts w:ascii="Arial" w:hAnsi="Arial" w:cs="Arial"/>
        </w:rPr>
        <w:t>Community Engagement: Working with local councils and housing associations to implement energy-efficient solutions in affordable housing projects.</w:t>
      </w:r>
    </w:p>
    <w:p w14:paraId="55ADA284" w14:textId="77777777" w:rsidR="004E7831" w:rsidRPr="004E7831" w:rsidRDefault="004E7831" w:rsidP="004E7831">
      <w:pPr>
        <w:pStyle w:val="ListParagraph"/>
        <w:numPr>
          <w:ilvl w:val="0"/>
          <w:numId w:val="4"/>
        </w:numPr>
        <w:spacing w:line="480" w:lineRule="auto"/>
        <w:jc w:val="both"/>
        <w:rPr>
          <w:rFonts w:ascii="Arial" w:hAnsi="Arial" w:cs="Arial"/>
        </w:rPr>
      </w:pPr>
      <w:r w:rsidRPr="004E7831">
        <w:rPr>
          <w:rFonts w:ascii="Arial" w:hAnsi="Arial" w:cs="Arial"/>
        </w:rPr>
        <w:t>Inclusive Employment: Creating a diverse, supportive, and innovative workplace that attracts talent committed to sustainability.</w:t>
      </w:r>
    </w:p>
    <w:p w14:paraId="6CE7E77A" w14:textId="77777777" w:rsidR="004E7831" w:rsidRPr="004E7831" w:rsidRDefault="004E7831" w:rsidP="004E7831">
      <w:pPr>
        <w:pStyle w:val="ListParagraph"/>
        <w:numPr>
          <w:ilvl w:val="0"/>
          <w:numId w:val="4"/>
        </w:numPr>
        <w:spacing w:line="480" w:lineRule="auto"/>
        <w:jc w:val="both"/>
        <w:rPr>
          <w:rFonts w:ascii="Arial" w:hAnsi="Arial" w:cs="Arial"/>
        </w:rPr>
      </w:pPr>
      <w:r w:rsidRPr="004E7831">
        <w:rPr>
          <w:rFonts w:ascii="Arial" w:hAnsi="Arial" w:cs="Arial"/>
        </w:rPr>
        <w:t>Educational Outreach: Organising workshops and offering online tools to educate the community about energy conservation methods.</w:t>
      </w:r>
    </w:p>
    <w:p w14:paraId="7912BEA4" w14:textId="77777777" w:rsidR="004E7831" w:rsidRDefault="004E7831" w:rsidP="004E7831">
      <w:pPr>
        <w:spacing w:line="480" w:lineRule="auto"/>
        <w:jc w:val="both"/>
        <w:rPr>
          <w:rFonts w:ascii="Arial" w:hAnsi="Arial" w:cs="Arial"/>
        </w:rPr>
      </w:pPr>
      <w:r w:rsidRPr="004E7831">
        <w:rPr>
          <w:rFonts w:ascii="Arial" w:hAnsi="Arial" w:cs="Arial"/>
        </w:rPr>
        <w:t>These activities promote brand loyalty and contribute to a broader societal commitment to sustainability (Deloitte, 2022).</w:t>
      </w:r>
    </w:p>
    <w:p w14:paraId="69E597EF" w14:textId="77777777" w:rsidR="004E7831" w:rsidRPr="004E7831" w:rsidRDefault="004E7831" w:rsidP="004E7831">
      <w:pPr>
        <w:spacing w:line="480" w:lineRule="auto"/>
        <w:jc w:val="both"/>
        <w:rPr>
          <w:rFonts w:ascii="Arial Black" w:hAnsi="Arial Black" w:cs="Arial"/>
        </w:rPr>
      </w:pPr>
      <w:r w:rsidRPr="004E7831">
        <w:rPr>
          <w:rFonts w:ascii="Arial Black" w:hAnsi="Arial Black" w:cs="Arial"/>
        </w:rPr>
        <w:t>Economic sustainability</w:t>
      </w:r>
    </w:p>
    <w:p w14:paraId="3F4E167E" w14:textId="77777777" w:rsidR="004E7831" w:rsidRDefault="004E7831" w:rsidP="004E7831">
      <w:pPr>
        <w:spacing w:line="480" w:lineRule="auto"/>
        <w:jc w:val="both"/>
        <w:rPr>
          <w:rFonts w:ascii="Arial" w:hAnsi="Arial" w:cs="Arial"/>
        </w:rPr>
      </w:pPr>
      <w:r w:rsidRPr="004E7831">
        <w:rPr>
          <w:rFonts w:ascii="Arial" w:hAnsi="Arial" w:cs="Arial"/>
        </w:rPr>
        <w:t xml:space="preserve">Our economic strategy ensures EcoSmart's financial viability while achieving positive environmental and social consequences. Product sales create revenue by providing clients with a tangible return on investment in the form of energy savings. We intend to reinvest profits in research and development (R&amp;D) for continued product enhancement and expansion. Government subsidies and incentives for green technology contribute to our financial stability, while positive market trends, such as </w:t>
      </w:r>
      <w:r w:rsidRPr="004E7831">
        <w:rPr>
          <w:rFonts w:ascii="Arial" w:hAnsi="Arial" w:cs="Arial"/>
        </w:rPr>
        <w:lastRenderedPageBreak/>
        <w:t>the recent infusion of over £2.6 billion in UK clean-tech investments (</w:t>
      </w:r>
      <w:r w:rsidRPr="004E7831">
        <w:rPr>
          <w:rFonts w:ascii="Arial" w:hAnsi="Arial" w:cs="Arial"/>
        </w:rPr>
        <w:t>Market</w:t>
      </w:r>
      <w:r>
        <w:rPr>
          <w:rFonts w:ascii="Arial" w:hAnsi="Arial" w:cs="Arial"/>
        </w:rPr>
        <w:t xml:space="preserve">s and </w:t>
      </w:r>
      <w:r w:rsidRPr="004E7831">
        <w:rPr>
          <w:rFonts w:ascii="Arial" w:hAnsi="Arial" w:cs="Arial"/>
        </w:rPr>
        <w:t>Markets, 2022), support our growth trajectory.</w:t>
      </w:r>
    </w:p>
    <w:p w14:paraId="6073234B" w14:textId="64A9D263" w:rsidR="004E7831" w:rsidRPr="004E7831" w:rsidRDefault="004E7831" w:rsidP="004E7831">
      <w:pPr>
        <w:pStyle w:val="ListParagraph"/>
        <w:numPr>
          <w:ilvl w:val="0"/>
          <w:numId w:val="1"/>
        </w:numPr>
        <w:spacing w:line="480" w:lineRule="auto"/>
        <w:jc w:val="both"/>
        <w:rPr>
          <w:rFonts w:ascii="Arial Black" w:hAnsi="Arial Black" w:cs="Arial"/>
        </w:rPr>
      </w:pPr>
      <w:r w:rsidRPr="004E7831">
        <w:rPr>
          <w:rFonts w:ascii="Arial Black" w:hAnsi="Arial Black" w:cs="Arial"/>
        </w:rPr>
        <w:t>Required Resources</w:t>
      </w:r>
    </w:p>
    <w:p w14:paraId="12360479" w14:textId="54AEB20A" w:rsidR="004E7831" w:rsidRPr="004E7831" w:rsidRDefault="004E7831" w:rsidP="004E7831">
      <w:pPr>
        <w:spacing w:line="480" w:lineRule="auto"/>
        <w:jc w:val="both"/>
        <w:rPr>
          <w:rFonts w:ascii="Arial Black" w:hAnsi="Arial Black" w:cs="Arial"/>
        </w:rPr>
      </w:pPr>
      <w:r w:rsidRPr="004E7831">
        <w:rPr>
          <w:rFonts w:ascii="Arial Black" w:hAnsi="Arial Black" w:cs="Arial"/>
        </w:rPr>
        <w:t>Physical</w:t>
      </w:r>
      <w:r>
        <w:rPr>
          <w:rFonts w:ascii="Arial Black" w:hAnsi="Arial Black" w:cs="Arial"/>
        </w:rPr>
        <w:t xml:space="preserve"> Resources </w:t>
      </w:r>
    </w:p>
    <w:p w14:paraId="7946121C" w14:textId="77777777" w:rsidR="004E7831" w:rsidRDefault="004E7831" w:rsidP="004E7831">
      <w:pPr>
        <w:spacing w:line="480" w:lineRule="auto"/>
        <w:jc w:val="both"/>
        <w:rPr>
          <w:rFonts w:ascii="Arial" w:hAnsi="Arial" w:cs="Arial"/>
        </w:rPr>
      </w:pPr>
      <w:r w:rsidRPr="004E7831">
        <w:rPr>
          <w:rFonts w:ascii="Arial" w:hAnsi="Arial" w:cs="Arial"/>
        </w:rPr>
        <w:t>R&amp;D Facility: A 2,000 square foot facility in Swansea that has IT infrastructure for software development, electronic workstations, testing rigs, and 3D printers for prototyping.</w:t>
      </w:r>
    </w:p>
    <w:p w14:paraId="050C0339" w14:textId="77777777" w:rsidR="004E7831" w:rsidRDefault="004E7831" w:rsidP="004E7831">
      <w:pPr>
        <w:spacing w:line="480" w:lineRule="auto"/>
        <w:jc w:val="both"/>
        <w:rPr>
          <w:rFonts w:ascii="Arial" w:hAnsi="Arial" w:cs="Arial"/>
        </w:rPr>
      </w:pPr>
      <w:r w:rsidRPr="004E7831">
        <w:rPr>
          <w:rFonts w:ascii="Arial" w:hAnsi="Arial" w:cs="Arial"/>
        </w:rPr>
        <w:t>Production Equipment: Initial manufacturing will be outsourced to a contract manufacturer. EcoSmart will use sustainable resources (such as recyclable plastics or bioplastics) to manufacture devices.</w:t>
      </w:r>
    </w:p>
    <w:p w14:paraId="30C18836" w14:textId="77777777" w:rsidR="004E7831" w:rsidRDefault="004E7831" w:rsidP="004E7831">
      <w:pPr>
        <w:spacing w:line="480" w:lineRule="auto"/>
        <w:jc w:val="both"/>
        <w:rPr>
          <w:rFonts w:ascii="Arial" w:hAnsi="Arial" w:cs="Arial"/>
        </w:rPr>
      </w:pPr>
      <w:r w:rsidRPr="004E7831">
        <w:rPr>
          <w:rFonts w:ascii="Arial" w:hAnsi="Arial" w:cs="Arial"/>
        </w:rPr>
        <w:t>Office Infrastructure: Conventional office equipment, eco-friendly furnishings, and IT gadgets that use zero energy.</w:t>
      </w:r>
    </w:p>
    <w:p w14:paraId="4CA553DB" w14:textId="77777777" w:rsidR="004E7831" w:rsidRDefault="004E7831" w:rsidP="004E7831">
      <w:pPr>
        <w:spacing w:line="480" w:lineRule="auto"/>
        <w:jc w:val="both"/>
        <w:rPr>
          <w:rFonts w:ascii="Arial" w:hAnsi="Arial" w:cs="Arial"/>
        </w:rPr>
      </w:pPr>
      <w:r w:rsidRPr="004E7831">
        <w:rPr>
          <w:rFonts w:ascii="Arial" w:hAnsi="Arial" w:cs="Arial"/>
        </w:rPr>
        <w:t>Logistics and warehouse: Inventory management systems and warehouse facilities to accommodate increased production and delivery volume.</w:t>
      </w:r>
    </w:p>
    <w:p w14:paraId="3D7D7E46" w14:textId="571B47FB" w:rsidR="004E7831" w:rsidRPr="004E7831" w:rsidRDefault="004E7831" w:rsidP="004E7831">
      <w:pPr>
        <w:spacing w:line="480" w:lineRule="auto"/>
        <w:jc w:val="both"/>
        <w:rPr>
          <w:rFonts w:ascii="Arial Black" w:hAnsi="Arial Black" w:cs="Arial"/>
        </w:rPr>
      </w:pPr>
      <w:r w:rsidRPr="004E7831">
        <w:rPr>
          <w:rFonts w:ascii="Arial Black" w:hAnsi="Arial Black" w:cs="Arial"/>
        </w:rPr>
        <w:t>Human Resources</w:t>
      </w:r>
    </w:p>
    <w:p w14:paraId="3B76F83B" w14:textId="77777777" w:rsidR="004E7831" w:rsidRPr="004E7831" w:rsidRDefault="004E7831" w:rsidP="004E7831">
      <w:pPr>
        <w:pStyle w:val="ListParagraph"/>
        <w:numPr>
          <w:ilvl w:val="0"/>
          <w:numId w:val="5"/>
        </w:numPr>
        <w:spacing w:line="480" w:lineRule="auto"/>
        <w:jc w:val="both"/>
        <w:rPr>
          <w:rFonts w:ascii="Arial" w:hAnsi="Arial" w:cs="Arial"/>
        </w:rPr>
      </w:pPr>
      <w:r w:rsidRPr="004E7831">
        <w:rPr>
          <w:rFonts w:ascii="Arial" w:hAnsi="Arial" w:cs="Arial"/>
        </w:rPr>
        <w:t>Core Team (Year 1)</w:t>
      </w:r>
      <w:r w:rsidRPr="004E7831">
        <w:rPr>
          <w:rFonts w:ascii="Arial" w:hAnsi="Arial" w:cs="Arial"/>
        </w:rPr>
        <w:t>: C</w:t>
      </w:r>
      <w:r w:rsidRPr="004E7831">
        <w:rPr>
          <w:rFonts w:ascii="Arial" w:hAnsi="Arial" w:cs="Arial"/>
        </w:rPr>
        <w:t>onsists of 10-15 workers, including hardware engineers, software developers, UX/UI designers, product managers, sales and marketing specialists, and operations managers.</w:t>
      </w:r>
    </w:p>
    <w:p w14:paraId="69A88E80" w14:textId="77777777" w:rsidR="004E7831" w:rsidRPr="004E7831" w:rsidRDefault="004E7831" w:rsidP="004E7831">
      <w:pPr>
        <w:pStyle w:val="ListParagraph"/>
        <w:numPr>
          <w:ilvl w:val="0"/>
          <w:numId w:val="5"/>
        </w:numPr>
        <w:spacing w:line="480" w:lineRule="auto"/>
        <w:jc w:val="both"/>
        <w:rPr>
          <w:rFonts w:ascii="Arial" w:hAnsi="Arial" w:cs="Arial"/>
        </w:rPr>
      </w:pPr>
      <w:r w:rsidRPr="004E7831">
        <w:rPr>
          <w:rFonts w:ascii="Arial" w:hAnsi="Arial" w:cs="Arial"/>
        </w:rPr>
        <w:t>Future Expansion: In following years, the company plans to hire 30-40 people to support product development, customer service, and market expansion.</w:t>
      </w:r>
    </w:p>
    <w:p w14:paraId="6DD152BA" w14:textId="77777777" w:rsidR="004E7831" w:rsidRDefault="004E7831" w:rsidP="004E7831">
      <w:pPr>
        <w:spacing w:line="480" w:lineRule="auto"/>
        <w:jc w:val="both"/>
        <w:rPr>
          <w:rFonts w:ascii="Arial" w:hAnsi="Arial" w:cs="Arial"/>
        </w:rPr>
      </w:pPr>
      <w:r w:rsidRPr="004E7831">
        <w:rPr>
          <w:rFonts w:ascii="Arial" w:hAnsi="Arial" w:cs="Arial"/>
        </w:rPr>
        <w:t>The recruitment strategy emphasises IoT, AI, and green technology capabilities, as well as a strong commitment to sustainability (Deloitte, 2022).</w:t>
      </w:r>
    </w:p>
    <w:p w14:paraId="3829D710" w14:textId="77777777" w:rsidR="004E7831" w:rsidRPr="004E7831" w:rsidRDefault="004E7831" w:rsidP="004E7831">
      <w:pPr>
        <w:spacing w:line="480" w:lineRule="auto"/>
        <w:jc w:val="both"/>
        <w:rPr>
          <w:rFonts w:ascii="Arial Black" w:hAnsi="Arial Black" w:cs="Arial"/>
        </w:rPr>
      </w:pPr>
      <w:r w:rsidRPr="004E7831">
        <w:rPr>
          <w:rFonts w:ascii="Arial Black" w:hAnsi="Arial Black" w:cs="Arial"/>
        </w:rPr>
        <w:lastRenderedPageBreak/>
        <w:t xml:space="preserve">Financial Resources </w:t>
      </w:r>
    </w:p>
    <w:p w14:paraId="549F88B6" w14:textId="77777777" w:rsidR="004E7831" w:rsidRDefault="004E7831" w:rsidP="004E7831">
      <w:pPr>
        <w:spacing w:line="480" w:lineRule="auto"/>
        <w:jc w:val="both"/>
        <w:rPr>
          <w:rFonts w:ascii="Arial" w:hAnsi="Arial" w:cs="Arial"/>
        </w:rPr>
      </w:pPr>
      <w:r w:rsidRPr="004E7831">
        <w:rPr>
          <w:rFonts w:ascii="Arial" w:hAnsi="Arial" w:cs="Arial"/>
        </w:rPr>
        <w:t>EcoSmart requires around £750,000 to £1,000,000 in start-up funding to cover:</w:t>
      </w:r>
    </w:p>
    <w:p w14:paraId="776026E5" w14:textId="77777777" w:rsidR="00A26BD6" w:rsidRPr="00A26BD6" w:rsidRDefault="004E7831" w:rsidP="00A26BD6">
      <w:pPr>
        <w:pStyle w:val="ListParagraph"/>
        <w:numPr>
          <w:ilvl w:val="0"/>
          <w:numId w:val="6"/>
        </w:numPr>
        <w:spacing w:line="480" w:lineRule="auto"/>
        <w:jc w:val="both"/>
        <w:rPr>
          <w:rFonts w:ascii="Arial" w:hAnsi="Arial" w:cs="Arial"/>
        </w:rPr>
      </w:pPr>
      <w:r w:rsidRPr="00A26BD6">
        <w:rPr>
          <w:rFonts w:ascii="Arial" w:hAnsi="Arial" w:cs="Arial"/>
        </w:rPr>
        <w:t>Product Development: R&amp;D, testing, prototyping, and compensation.</w:t>
      </w:r>
    </w:p>
    <w:p w14:paraId="759A7A2A" w14:textId="77777777" w:rsidR="00A26BD6" w:rsidRPr="00A26BD6" w:rsidRDefault="004E7831" w:rsidP="00A26BD6">
      <w:pPr>
        <w:pStyle w:val="ListParagraph"/>
        <w:numPr>
          <w:ilvl w:val="0"/>
          <w:numId w:val="6"/>
        </w:numPr>
        <w:spacing w:line="480" w:lineRule="auto"/>
        <w:jc w:val="both"/>
        <w:rPr>
          <w:rFonts w:ascii="Arial" w:hAnsi="Arial" w:cs="Arial"/>
        </w:rPr>
      </w:pPr>
      <w:r w:rsidRPr="00A26BD6">
        <w:rPr>
          <w:rFonts w:ascii="Arial" w:hAnsi="Arial" w:cs="Arial"/>
        </w:rPr>
        <w:t>Initial Production: Establishing and managing contract manufacturing.</w:t>
      </w:r>
    </w:p>
    <w:p w14:paraId="751F45FC" w14:textId="77777777" w:rsidR="00A26BD6" w:rsidRPr="00A26BD6" w:rsidRDefault="004E7831" w:rsidP="00A26BD6">
      <w:pPr>
        <w:pStyle w:val="ListParagraph"/>
        <w:numPr>
          <w:ilvl w:val="0"/>
          <w:numId w:val="6"/>
        </w:numPr>
        <w:spacing w:line="480" w:lineRule="auto"/>
        <w:jc w:val="both"/>
        <w:rPr>
          <w:rFonts w:ascii="Arial" w:hAnsi="Arial" w:cs="Arial"/>
        </w:rPr>
      </w:pPr>
      <w:r w:rsidRPr="00A26BD6">
        <w:rPr>
          <w:rFonts w:ascii="Arial" w:hAnsi="Arial" w:cs="Arial"/>
        </w:rPr>
        <w:t>Marketing and Launch: Public relations, digital marketing, and advertising campaigns.</w:t>
      </w:r>
    </w:p>
    <w:p w14:paraId="7A7ADA6D" w14:textId="77777777" w:rsidR="00A26BD6" w:rsidRPr="00A26BD6" w:rsidRDefault="004E7831" w:rsidP="00A26BD6">
      <w:pPr>
        <w:pStyle w:val="ListParagraph"/>
        <w:numPr>
          <w:ilvl w:val="0"/>
          <w:numId w:val="6"/>
        </w:numPr>
        <w:spacing w:line="480" w:lineRule="auto"/>
        <w:jc w:val="both"/>
        <w:rPr>
          <w:rFonts w:ascii="Arial" w:hAnsi="Arial" w:cs="Arial"/>
        </w:rPr>
      </w:pPr>
      <w:r w:rsidRPr="00A26BD6">
        <w:rPr>
          <w:rFonts w:ascii="Arial" w:hAnsi="Arial" w:cs="Arial"/>
        </w:rPr>
        <w:t>Operations Overheads: Administrative, legal, and utility expenses, as well as office rent.</w:t>
      </w:r>
    </w:p>
    <w:p w14:paraId="229B7F97" w14:textId="77777777" w:rsidR="00A26BD6" w:rsidRDefault="004E7831" w:rsidP="004E7831">
      <w:pPr>
        <w:spacing w:line="480" w:lineRule="auto"/>
        <w:jc w:val="both"/>
        <w:rPr>
          <w:rFonts w:ascii="Arial" w:hAnsi="Arial" w:cs="Arial"/>
        </w:rPr>
      </w:pPr>
      <w:r w:rsidRPr="004E7831">
        <w:rPr>
          <w:rFonts w:ascii="Arial" w:hAnsi="Arial" w:cs="Arial"/>
        </w:rPr>
        <w:t>Funding will come from founders, angel investors, and government subsidies for green innovation (UK Government, 2021).</w:t>
      </w:r>
    </w:p>
    <w:p w14:paraId="5B0D7979" w14:textId="44F4BA2D" w:rsidR="00A26BD6" w:rsidRPr="00A26BD6" w:rsidRDefault="004E7831" w:rsidP="00A26BD6">
      <w:pPr>
        <w:pStyle w:val="ListParagraph"/>
        <w:numPr>
          <w:ilvl w:val="0"/>
          <w:numId w:val="1"/>
        </w:numPr>
        <w:spacing w:line="480" w:lineRule="auto"/>
        <w:jc w:val="both"/>
        <w:rPr>
          <w:rFonts w:ascii="Arial Black" w:hAnsi="Arial Black" w:cs="Arial"/>
        </w:rPr>
      </w:pPr>
      <w:r w:rsidRPr="00A26BD6">
        <w:rPr>
          <w:rFonts w:ascii="Arial Black" w:hAnsi="Arial Black" w:cs="Arial"/>
        </w:rPr>
        <w:t>Marketing Strategy</w:t>
      </w:r>
    </w:p>
    <w:p w14:paraId="7EB9577B" w14:textId="68328A67" w:rsidR="00A26BD6" w:rsidRPr="00A26BD6" w:rsidRDefault="004E7831" w:rsidP="004E7831">
      <w:pPr>
        <w:spacing w:line="480" w:lineRule="auto"/>
        <w:jc w:val="both"/>
        <w:rPr>
          <w:rFonts w:ascii="Arial Black" w:hAnsi="Arial Black" w:cs="Arial"/>
        </w:rPr>
      </w:pPr>
      <w:r w:rsidRPr="00A26BD6">
        <w:rPr>
          <w:rFonts w:ascii="Arial Black" w:hAnsi="Arial Black" w:cs="Arial"/>
        </w:rPr>
        <w:t>Market Research and Target Audience</w:t>
      </w:r>
    </w:p>
    <w:p w14:paraId="3EF3B3EA" w14:textId="77777777" w:rsidR="00A26BD6" w:rsidRDefault="004E7831" w:rsidP="004E7831">
      <w:pPr>
        <w:spacing w:line="480" w:lineRule="auto"/>
        <w:jc w:val="both"/>
        <w:rPr>
          <w:rFonts w:ascii="Arial" w:hAnsi="Arial" w:cs="Arial"/>
        </w:rPr>
      </w:pPr>
      <w:r w:rsidRPr="004E7831">
        <w:rPr>
          <w:rFonts w:ascii="Arial" w:hAnsi="Arial" w:cs="Arial"/>
        </w:rPr>
        <w:t>The worldwide green technology market is expected to increase significantly (Markets</w:t>
      </w:r>
      <w:r w:rsidR="00A26BD6">
        <w:rPr>
          <w:rFonts w:ascii="Arial" w:hAnsi="Arial" w:cs="Arial"/>
        </w:rPr>
        <w:t xml:space="preserve"> </w:t>
      </w:r>
      <w:r w:rsidRPr="004E7831">
        <w:rPr>
          <w:rFonts w:ascii="Arial" w:hAnsi="Arial" w:cs="Arial"/>
        </w:rPr>
        <w:t>and</w:t>
      </w:r>
      <w:r w:rsidR="00A26BD6">
        <w:rPr>
          <w:rFonts w:ascii="Arial" w:hAnsi="Arial" w:cs="Arial"/>
        </w:rPr>
        <w:t xml:space="preserve"> </w:t>
      </w:r>
      <w:r w:rsidRPr="004E7831">
        <w:rPr>
          <w:rFonts w:ascii="Arial" w:hAnsi="Arial" w:cs="Arial"/>
        </w:rPr>
        <w:t>Markets, 2022). Energy-saving solutions are in high demand in the United Kingdom due to rising energy costs, increased environmental consciousness, and government incentives.</w:t>
      </w:r>
    </w:p>
    <w:p w14:paraId="4402A680" w14:textId="34BA6793" w:rsidR="00A26BD6" w:rsidRPr="00A26BD6" w:rsidRDefault="004E7831" w:rsidP="00A26BD6">
      <w:pPr>
        <w:pStyle w:val="ListParagraph"/>
        <w:numPr>
          <w:ilvl w:val="0"/>
          <w:numId w:val="7"/>
        </w:numPr>
        <w:spacing w:line="480" w:lineRule="auto"/>
        <w:jc w:val="both"/>
        <w:rPr>
          <w:rFonts w:ascii="Arial" w:hAnsi="Arial" w:cs="Arial"/>
        </w:rPr>
      </w:pPr>
      <w:r w:rsidRPr="00A26BD6">
        <w:rPr>
          <w:rFonts w:ascii="Arial" w:hAnsi="Arial" w:cs="Arial"/>
        </w:rPr>
        <w:t>Consumers: Eco-conscious homeowners aged 25 to 65 living in cities and suburbs who are motivated by energy savings and environmental effect</w:t>
      </w:r>
      <w:r w:rsidR="00A26BD6" w:rsidRPr="00A26BD6">
        <w:rPr>
          <w:rFonts w:ascii="Arial" w:hAnsi="Arial" w:cs="Arial"/>
        </w:rPr>
        <w:t>.</w:t>
      </w:r>
    </w:p>
    <w:p w14:paraId="2589F203" w14:textId="77777777" w:rsidR="00A26BD6" w:rsidRPr="00A26BD6" w:rsidRDefault="004E7831" w:rsidP="00A26BD6">
      <w:pPr>
        <w:pStyle w:val="ListParagraph"/>
        <w:numPr>
          <w:ilvl w:val="0"/>
          <w:numId w:val="7"/>
        </w:numPr>
        <w:spacing w:line="480" w:lineRule="auto"/>
        <w:jc w:val="both"/>
        <w:rPr>
          <w:rFonts w:ascii="Arial" w:hAnsi="Arial" w:cs="Arial"/>
        </w:rPr>
      </w:pPr>
      <w:r w:rsidRPr="00A26BD6">
        <w:rPr>
          <w:rFonts w:ascii="Arial" w:hAnsi="Arial" w:cs="Arial"/>
        </w:rPr>
        <w:t>Businesses: Small- to medium-sized businesses and property managers looking to cut operational expenses while meeting corporate sustainability objectives.</w:t>
      </w:r>
    </w:p>
    <w:p w14:paraId="4B2556AD" w14:textId="77777777" w:rsidR="00A26BD6" w:rsidRDefault="00A26BD6" w:rsidP="004E7831">
      <w:pPr>
        <w:spacing w:line="480" w:lineRule="auto"/>
        <w:jc w:val="both"/>
        <w:rPr>
          <w:rFonts w:ascii="Arial" w:hAnsi="Arial" w:cs="Arial"/>
        </w:rPr>
      </w:pPr>
    </w:p>
    <w:p w14:paraId="6D96845C" w14:textId="3FAF8245" w:rsidR="00A26BD6" w:rsidRPr="00A26BD6" w:rsidRDefault="004E7831" w:rsidP="004E7831">
      <w:pPr>
        <w:spacing w:line="480" w:lineRule="auto"/>
        <w:jc w:val="both"/>
        <w:rPr>
          <w:rFonts w:ascii="Arial Black" w:hAnsi="Arial Black" w:cs="Arial"/>
        </w:rPr>
      </w:pPr>
      <w:r w:rsidRPr="00A26BD6">
        <w:rPr>
          <w:rFonts w:ascii="Arial Black" w:hAnsi="Arial Black" w:cs="Arial"/>
        </w:rPr>
        <w:lastRenderedPageBreak/>
        <w:t>Branding and positioning</w:t>
      </w:r>
    </w:p>
    <w:p w14:paraId="1FB6EB9A" w14:textId="0A7D287F" w:rsidR="00A26BD6" w:rsidRDefault="004E7831" w:rsidP="004E7831">
      <w:pPr>
        <w:spacing w:line="480" w:lineRule="auto"/>
        <w:jc w:val="both"/>
        <w:rPr>
          <w:rFonts w:ascii="Arial" w:hAnsi="Arial" w:cs="Arial"/>
        </w:rPr>
      </w:pPr>
      <w:r w:rsidRPr="004E7831">
        <w:rPr>
          <w:rFonts w:ascii="Arial" w:hAnsi="Arial" w:cs="Arial"/>
        </w:rPr>
        <w:t>EcoSmart's brand identity is based on both innovation and sustainability. Our emblem, which shows a green leaf merged with digital circuits, clearly shows our dedication to environmentally responsible technologies. Our value proposition</w:t>
      </w:r>
      <w:r w:rsidR="00A26BD6">
        <w:rPr>
          <w:rFonts w:ascii="Arial" w:hAnsi="Arial" w:cs="Arial"/>
        </w:rPr>
        <w:t>-</w:t>
      </w:r>
      <w:r w:rsidRPr="004E7831">
        <w:rPr>
          <w:rFonts w:ascii="Arial" w:hAnsi="Arial" w:cs="Arial"/>
        </w:rPr>
        <w:t>"Save money, stay comfortable, and help the planet"</w:t>
      </w:r>
      <w:r w:rsidR="00A26BD6">
        <w:rPr>
          <w:rFonts w:ascii="Arial" w:hAnsi="Arial" w:cs="Arial"/>
        </w:rPr>
        <w:t>-</w:t>
      </w:r>
      <w:r w:rsidRPr="004E7831">
        <w:rPr>
          <w:rFonts w:ascii="Arial" w:hAnsi="Arial" w:cs="Arial"/>
        </w:rPr>
        <w:t>expresses both economic and environmental benefits. We distinguish ourselves from competitors like Nest by emphasising UK-centric solutions, sustainable manufacturing techniques, and localised customer service (Markets</w:t>
      </w:r>
      <w:r w:rsidR="00A26BD6">
        <w:rPr>
          <w:rFonts w:ascii="Arial" w:hAnsi="Arial" w:cs="Arial"/>
        </w:rPr>
        <w:t xml:space="preserve"> </w:t>
      </w:r>
      <w:r w:rsidRPr="004E7831">
        <w:rPr>
          <w:rFonts w:ascii="Arial" w:hAnsi="Arial" w:cs="Arial"/>
        </w:rPr>
        <w:t>and</w:t>
      </w:r>
      <w:r w:rsidR="00A26BD6">
        <w:rPr>
          <w:rFonts w:ascii="Arial" w:hAnsi="Arial" w:cs="Arial"/>
        </w:rPr>
        <w:t xml:space="preserve"> </w:t>
      </w:r>
      <w:r w:rsidRPr="004E7831">
        <w:rPr>
          <w:rFonts w:ascii="Arial" w:hAnsi="Arial" w:cs="Arial"/>
        </w:rPr>
        <w:t>Markets, 2022).</w:t>
      </w:r>
    </w:p>
    <w:p w14:paraId="192C1566" w14:textId="77777777" w:rsidR="00A26BD6" w:rsidRPr="00A26BD6" w:rsidRDefault="004E7831" w:rsidP="004E7831">
      <w:pPr>
        <w:spacing w:line="480" w:lineRule="auto"/>
        <w:jc w:val="both"/>
        <w:rPr>
          <w:rFonts w:ascii="Arial Black" w:hAnsi="Arial Black" w:cs="Arial"/>
        </w:rPr>
      </w:pPr>
      <w:r w:rsidRPr="00A26BD6">
        <w:rPr>
          <w:rFonts w:ascii="Arial Black" w:hAnsi="Arial Black" w:cs="Arial"/>
        </w:rPr>
        <w:t>Pricing strategy</w:t>
      </w:r>
    </w:p>
    <w:p w14:paraId="049417FA" w14:textId="77777777" w:rsidR="00A26BD6" w:rsidRPr="00A26BD6" w:rsidRDefault="004E7831" w:rsidP="00A26BD6">
      <w:pPr>
        <w:pStyle w:val="ListParagraph"/>
        <w:numPr>
          <w:ilvl w:val="0"/>
          <w:numId w:val="8"/>
        </w:numPr>
        <w:spacing w:line="480" w:lineRule="auto"/>
        <w:jc w:val="both"/>
        <w:rPr>
          <w:rFonts w:ascii="Arial" w:hAnsi="Arial" w:cs="Arial"/>
        </w:rPr>
      </w:pPr>
      <w:r w:rsidRPr="00A26BD6">
        <w:rPr>
          <w:rFonts w:ascii="Arial" w:hAnsi="Arial" w:cs="Arial"/>
        </w:rPr>
        <w:t>Smart Thermostat Price: Approximately £200, which is competitive in the market and provides a demonstrable return on investment through energy savings.</w:t>
      </w:r>
    </w:p>
    <w:p w14:paraId="46A46E99" w14:textId="77777777" w:rsidR="00A26BD6" w:rsidRPr="00A26BD6" w:rsidRDefault="004E7831" w:rsidP="00A26BD6">
      <w:pPr>
        <w:pStyle w:val="ListParagraph"/>
        <w:numPr>
          <w:ilvl w:val="0"/>
          <w:numId w:val="8"/>
        </w:numPr>
        <w:spacing w:line="480" w:lineRule="auto"/>
        <w:jc w:val="both"/>
        <w:rPr>
          <w:rFonts w:ascii="Arial" w:hAnsi="Arial" w:cs="Arial"/>
        </w:rPr>
      </w:pPr>
      <w:r w:rsidRPr="00A26BD6">
        <w:rPr>
          <w:rFonts w:ascii="Arial" w:hAnsi="Arial" w:cs="Arial"/>
        </w:rPr>
        <w:t>Premium Services: Optional monthly subscriptions (about £5 per month) for sophisticated analytics and personalised energy reports.</w:t>
      </w:r>
    </w:p>
    <w:p w14:paraId="7B95AEDC" w14:textId="77777777" w:rsidR="00A26BD6" w:rsidRPr="00A26BD6" w:rsidRDefault="004E7831" w:rsidP="00A26BD6">
      <w:pPr>
        <w:pStyle w:val="ListParagraph"/>
        <w:numPr>
          <w:ilvl w:val="0"/>
          <w:numId w:val="8"/>
        </w:numPr>
        <w:spacing w:line="480" w:lineRule="auto"/>
        <w:jc w:val="both"/>
        <w:rPr>
          <w:rFonts w:ascii="Arial" w:hAnsi="Arial" w:cs="Arial"/>
        </w:rPr>
      </w:pPr>
      <w:r w:rsidRPr="00A26BD6">
        <w:rPr>
          <w:rFonts w:ascii="Arial" w:hAnsi="Arial" w:cs="Arial"/>
        </w:rPr>
        <w:t>B2B Bulk Sales: Businesses can receive volume discounts of 10-15% on larger orders.</w:t>
      </w:r>
    </w:p>
    <w:p w14:paraId="7028BE9D" w14:textId="77777777" w:rsidR="00A26BD6" w:rsidRPr="00A26BD6" w:rsidRDefault="004E7831" w:rsidP="004E7831">
      <w:pPr>
        <w:spacing w:line="480" w:lineRule="auto"/>
        <w:jc w:val="both"/>
        <w:rPr>
          <w:rFonts w:ascii="Arial Black" w:hAnsi="Arial Black" w:cs="Arial"/>
        </w:rPr>
      </w:pPr>
      <w:r w:rsidRPr="00A26BD6">
        <w:rPr>
          <w:rFonts w:ascii="Arial Black" w:hAnsi="Arial Black" w:cs="Arial"/>
        </w:rPr>
        <w:t>Promotional and sales Strategy</w:t>
      </w:r>
    </w:p>
    <w:p w14:paraId="790C8E85" w14:textId="77777777" w:rsidR="00A26BD6" w:rsidRPr="00A26BD6" w:rsidRDefault="004E7831" w:rsidP="00A26BD6">
      <w:pPr>
        <w:pStyle w:val="ListParagraph"/>
        <w:numPr>
          <w:ilvl w:val="0"/>
          <w:numId w:val="9"/>
        </w:numPr>
        <w:spacing w:line="480" w:lineRule="auto"/>
        <w:jc w:val="both"/>
        <w:rPr>
          <w:rFonts w:ascii="Arial" w:hAnsi="Arial" w:cs="Arial"/>
        </w:rPr>
      </w:pPr>
      <w:r w:rsidRPr="00A26BD6">
        <w:rPr>
          <w:rFonts w:ascii="Arial" w:hAnsi="Arial" w:cs="Arial"/>
        </w:rPr>
        <w:t>Digital marketing: Create a specialised website with e-commerce features, use SEO, and conduct social media campaigns on sites like LinkedIn, Facebook, and Instagram.</w:t>
      </w:r>
    </w:p>
    <w:p w14:paraId="350F8BF8" w14:textId="77777777" w:rsidR="00A26BD6" w:rsidRPr="00A26BD6" w:rsidRDefault="004E7831" w:rsidP="00A26BD6">
      <w:pPr>
        <w:pStyle w:val="ListParagraph"/>
        <w:numPr>
          <w:ilvl w:val="0"/>
          <w:numId w:val="9"/>
        </w:numPr>
        <w:spacing w:line="480" w:lineRule="auto"/>
        <w:jc w:val="both"/>
        <w:rPr>
          <w:rFonts w:ascii="Arial" w:hAnsi="Arial" w:cs="Arial"/>
        </w:rPr>
      </w:pPr>
      <w:r w:rsidRPr="00A26BD6">
        <w:rPr>
          <w:rFonts w:ascii="Arial" w:hAnsi="Arial" w:cs="Arial"/>
        </w:rPr>
        <w:t>Partnerships: Work with utility companies to create energy rebate programs, and partner with home improvement shops.</w:t>
      </w:r>
    </w:p>
    <w:p w14:paraId="787C08E8" w14:textId="77777777" w:rsidR="00A26BD6" w:rsidRPr="00A26BD6" w:rsidRDefault="004E7831" w:rsidP="00A26BD6">
      <w:pPr>
        <w:pStyle w:val="ListParagraph"/>
        <w:numPr>
          <w:ilvl w:val="0"/>
          <w:numId w:val="9"/>
        </w:numPr>
        <w:spacing w:line="480" w:lineRule="auto"/>
        <w:jc w:val="both"/>
        <w:rPr>
          <w:rFonts w:ascii="Arial" w:hAnsi="Arial" w:cs="Arial"/>
        </w:rPr>
      </w:pPr>
      <w:r w:rsidRPr="00A26BD6">
        <w:rPr>
          <w:rFonts w:ascii="Arial" w:hAnsi="Arial" w:cs="Arial"/>
        </w:rPr>
        <w:lastRenderedPageBreak/>
        <w:t>Public Relations: Distribute press releases during product launches and funding rounds; attend trade fairs such as the Eco Tech Show.</w:t>
      </w:r>
    </w:p>
    <w:p w14:paraId="2FF30204" w14:textId="77777777" w:rsidR="00A26BD6" w:rsidRPr="00A26BD6" w:rsidRDefault="004E7831" w:rsidP="00A26BD6">
      <w:pPr>
        <w:pStyle w:val="ListParagraph"/>
        <w:numPr>
          <w:ilvl w:val="0"/>
          <w:numId w:val="9"/>
        </w:numPr>
        <w:spacing w:line="480" w:lineRule="auto"/>
        <w:jc w:val="both"/>
        <w:rPr>
          <w:rFonts w:ascii="Arial" w:hAnsi="Arial" w:cs="Arial"/>
        </w:rPr>
      </w:pPr>
      <w:r w:rsidRPr="00A26BD6">
        <w:rPr>
          <w:rFonts w:ascii="Arial" w:hAnsi="Arial" w:cs="Arial"/>
        </w:rPr>
        <w:t>Direct Sales: Prioritise online direct-to-consumer sales, supplemented by a specialised sales force for B2B outreach.</w:t>
      </w:r>
    </w:p>
    <w:p w14:paraId="1DC73057" w14:textId="77777777" w:rsidR="00A26BD6" w:rsidRDefault="004E7831" w:rsidP="004E7831">
      <w:pPr>
        <w:spacing w:line="480" w:lineRule="auto"/>
        <w:jc w:val="both"/>
        <w:rPr>
          <w:rFonts w:ascii="Arial" w:hAnsi="Arial" w:cs="Arial"/>
        </w:rPr>
      </w:pPr>
      <w:r w:rsidRPr="004E7831">
        <w:rPr>
          <w:rFonts w:ascii="Arial" w:hAnsi="Arial" w:cs="Arial"/>
        </w:rPr>
        <w:t>These integrated tactics aim to increase brand awareness, promote sales, and establish EcoSmart as a reliable name in sustainable technology (UK Government, 2021).</w:t>
      </w:r>
    </w:p>
    <w:p w14:paraId="233ED833" w14:textId="74CEC43E" w:rsidR="00A26BD6" w:rsidRPr="00A26BD6" w:rsidRDefault="004E7831" w:rsidP="00A26BD6">
      <w:pPr>
        <w:pStyle w:val="ListParagraph"/>
        <w:numPr>
          <w:ilvl w:val="0"/>
          <w:numId w:val="1"/>
        </w:numPr>
        <w:spacing w:line="480" w:lineRule="auto"/>
        <w:jc w:val="both"/>
        <w:rPr>
          <w:rFonts w:ascii="Arial Black" w:hAnsi="Arial Black" w:cs="Arial"/>
        </w:rPr>
      </w:pPr>
      <w:r w:rsidRPr="00A26BD6">
        <w:rPr>
          <w:rFonts w:ascii="Arial Black" w:hAnsi="Arial Black" w:cs="Arial"/>
        </w:rPr>
        <w:t>PESTLE Analysis</w:t>
      </w:r>
    </w:p>
    <w:p w14:paraId="66CCEED0" w14:textId="77777777" w:rsidR="00A26BD6" w:rsidRPr="00A26BD6" w:rsidRDefault="004E7831" w:rsidP="004E7831">
      <w:pPr>
        <w:spacing w:line="480" w:lineRule="auto"/>
        <w:jc w:val="both"/>
        <w:rPr>
          <w:rFonts w:ascii="Arial Black" w:hAnsi="Arial Black" w:cs="Arial"/>
        </w:rPr>
      </w:pPr>
      <w:r w:rsidRPr="00A26BD6">
        <w:rPr>
          <w:rFonts w:ascii="Arial Black" w:hAnsi="Arial Black" w:cs="Arial"/>
        </w:rPr>
        <w:t xml:space="preserve">Political </w:t>
      </w:r>
    </w:p>
    <w:p w14:paraId="75043A80" w14:textId="77777777" w:rsidR="00A26BD6" w:rsidRPr="00A26BD6" w:rsidRDefault="00A26BD6" w:rsidP="00A26BD6">
      <w:pPr>
        <w:pStyle w:val="ListParagraph"/>
        <w:numPr>
          <w:ilvl w:val="0"/>
          <w:numId w:val="11"/>
        </w:numPr>
        <w:spacing w:line="480" w:lineRule="auto"/>
        <w:jc w:val="both"/>
        <w:rPr>
          <w:rFonts w:ascii="Arial" w:hAnsi="Arial" w:cs="Arial"/>
        </w:rPr>
      </w:pPr>
      <w:r w:rsidRPr="00A26BD6">
        <w:rPr>
          <w:rFonts w:ascii="Arial" w:hAnsi="Arial" w:cs="Arial"/>
        </w:rPr>
        <w:t>Favourable</w:t>
      </w:r>
      <w:r w:rsidR="004E7831" w:rsidRPr="00A26BD6">
        <w:rPr>
          <w:rFonts w:ascii="Arial" w:hAnsi="Arial" w:cs="Arial"/>
        </w:rPr>
        <w:t xml:space="preserve"> Policies: Our market is supported by the UK's commitment to achieving net zero by 2050 and initiatives such as the Ten Point Plan for a Green Industrial Revolution (UK Government, 2021).</w:t>
      </w:r>
    </w:p>
    <w:p w14:paraId="04548796" w14:textId="77777777" w:rsidR="00A26BD6" w:rsidRPr="00A26BD6" w:rsidRDefault="004E7831" w:rsidP="00A26BD6">
      <w:pPr>
        <w:pStyle w:val="ListParagraph"/>
        <w:numPr>
          <w:ilvl w:val="0"/>
          <w:numId w:val="10"/>
        </w:numPr>
        <w:spacing w:line="480" w:lineRule="auto"/>
        <w:jc w:val="both"/>
        <w:rPr>
          <w:rFonts w:ascii="Arial" w:hAnsi="Arial" w:cs="Arial"/>
        </w:rPr>
      </w:pPr>
      <w:r w:rsidRPr="00A26BD6">
        <w:rPr>
          <w:rFonts w:ascii="Arial" w:hAnsi="Arial" w:cs="Arial"/>
        </w:rPr>
        <w:t>Subsidies and Grants: Government incentives are available for green technology start-ups.</w:t>
      </w:r>
    </w:p>
    <w:p w14:paraId="3F3CDD47" w14:textId="77777777" w:rsidR="00A26BD6" w:rsidRPr="00A26BD6" w:rsidRDefault="004E7831" w:rsidP="00A26BD6">
      <w:pPr>
        <w:pStyle w:val="ListParagraph"/>
        <w:numPr>
          <w:ilvl w:val="0"/>
          <w:numId w:val="10"/>
        </w:numPr>
        <w:spacing w:line="480" w:lineRule="auto"/>
        <w:jc w:val="both"/>
        <w:rPr>
          <w:rFonts w:ascii="Arial" w:hAnsi="Arial" w:cs="Arial"/>
        </w:rPr>
      </w:pPr>
      <w:r w:rsidRPr="00A26BD6">
        <w:rPr>
          <w:rFonts w:ascii="Arial" w:hAnsi="Arial" w:cs="Arial"/>
        </w:rPr>
        <w:t>Risks: Funding or regulatory assistance may be impacted by changes in policy.</w:t>
      </w:r>
    </w:p>
    <w:p w14:paraId="6944D9FA" w14:textId="77777777" w:rsidR="00A26BD6" w:rsidRPr="00A26BD6" w:rsidRDefault="004E7831" w:rsidP="004E7831">
      <w:pPr>
        <w:spacing w:line="480" w:lineRule="auto"/>
        <w:jc w:val="both"/>
        <w:rPr>
          <w:rFonts w:ascii="Arial Black" w:hAnsi="Arial Black" w:cs="Arial"/>
        </w:rPr>
      </w:pPr>
      <w:r w:rsidRPr="00A26BD6">
        <w:rPr>
          <w:rFonts w:ascii="Arial Black" w:hAnsi="Arial Black" w:cs="Arial"/>
        </w:rPr>
        <w:t xml:space="preserve">Economic </w:t>
      </w:r>
    </w:p>
    <w:p w14:paraId="3261C2A6" w14:textId="77777777" w:rsidR="00A26BD6" w:rsidRPr="00A26BD6" w:rsidRDefault="004E7831" w:rsidP="00A26BD6">
      <w:pPr>
        <w:pStyle w:val="ListParagraph"/>
        <w:numPr>
          <w:ilvl w:val="0"/>
          <w:numId w:val="12"/>
        </w:numPr>
        <w:spacing w:line="480" w:lineRule="auto"/>
        <w:jc w:val="both"/>
        <w:rPr>
          <w:rFonts w:ascii="Arial" w:hAnsi="Arial" w:cs="Arial"/>
        </w:rPr>
      </w:pPr>
      <w:r w:rsidRPr="00A26BD6">
        <w:rPr>
          <w:rFonts w:ascii="Arial" w:hAnsi="Arial" w:cs="Arial"/>
        </w:rPr>
        <w:t xml:space="preserve">Market Growth: A robust economic foundation is established by substantial investments in green technology, including more than £2.6 billion in UK </w:t>
      </w:r>
      <w:r w:rsidR="00A26BD6" w:rsidRPr="00A26BD6">
        <w:rPr>
          <w:rFonts w:ascii="Arial" w:hAnsi="Arial" w:cs="Arial"/>
        </w:rPr>
        <w:t>clean tech</w:t>
      </w:r>
      <w:r w:rsidRPr="00A26BD6">
        <w:rPr>
          <w:rFonts w:ascii="Arial" w:hAnsi="Arial" w:cs="Arial"/>
        </w:rPr>
        <w:t xml:space="preserve"> recently (Markets</w:t>
      </w:r>
      <w:r w:rsidR="00A26BD6" w:rsidRPr="00A26BD6">
        <w:rPr>
          <w:rFonts w:ascii="Arial" w:hAnsi="Arial" w:cs="Arial"/>
        </w:rPr>
        <w:t xml:space="preserve"> </w:t>
      </w:r>
      <w:r w:rsidRPr="00A26BD6">
        <w:rPr>
          <w:rFonts w:ascii="Arial" w:hAnsi="Arial" w:cs="Arial"/>
        </w:rPr>
        <w:t>and</w:t>
      </w:r>
      <w:r w:rsidR="00A26BD6" w:rsidRPr="00A26BD6">
        <w:rPr>
          <w:rFonts w:ascii="Arial" w:hAnsi="Arial" w:cs="Arial"/>
        </w:rPr>
        <w:t xml:space="preserve"> </w:t>
      </w:r>
      <w:r w:rsidRPr="00A26BD6">
        <w:rPr>
          <w:rFonts w:ascii="Arial" w:hAnsi="Arial" w:cs="Arial"/>
        </w:rPr>
        <w:t>Markets, 2022).</w:t>
      </w:r>
    </w:p>
    <w:p w14:paraId="4B1C1BB5" w14:textId="77777777" w:rsidR="00A26BD6" w:rsidRPr="00A26BD6" w:rsidRDefault="004E7831" w:rsidP="00A26BD6">
      <w:pPr>
        <w:pStyle w:val="ListParagraph"/>
        <w:numPr>
          <w:ilvl w:val="0"/>
          <w:numId w:val="12"/>
        </w:numPr>
        <w:spacing w:line="480" w:lineRule="auto"/>
        <w:jc w:val="both"/>
        <w:rPr>
          <w:rFonts w:ascii="Arial" w:hAnsi="Arial" w:cs="Arial"/>
        </w:rPr>
      </w:pPr>
      <w:r w:rsidRPr="00A26BD6">
        <w:rPr>
          <w:rFonts w:ascii="Arial" w:hAnsi="Arial" w:cs="Arial"/>
        </w:rPr>
        <w:t>Consumer Savings: Rising energy costs make energy-efficient alternatives more appealing.</w:t>
      </w:r>
    </w:p>
    <w:p w14:paraId="6BABA715" w14:textId="77777777" w:rsidR="00A26BD6" w:rsidRPr="00A26BD6" w:rsidRDefault="004E7831" w:rsidP="00A26BD6">
      <w:pPr>
        <w:pStyle w:val="ListParagraph"/>
        <w:numPr>
          <w:ilvl w:val="0"/>
          <w:numId w:val="12"/>
        </w:numPr>
        <w:spacing w:line="480" w:lineRule="auto"/>
        <w:jc w:val="both"/>
        <w:rPr>
          <w:rFonts w:ascii="Arial" w:hAnsi="Arial" w:cs="Arial"/>
        </w:rPr>
      </w:pPr>
      <w:r w:rsidRPr="00A26BD6">
        <w:rPr>
          <w:rFonts w:ascii="Arial" w:hAnsi="Arial" w:cs="Arial"/>
        </w:rPr>
        <w:t>Risks: Economic downturns and inflation could have an impact on consumer spending.</w:t>
      </w:r>
    </w:p>
    <w:p w14:paraId="70480F8A" w14:textId="77777777" w:rsidR="00A26BD6" w:rsidRPr="00A26BD6" w:rsidRDefault="004E7831" w:rsidP="004E7831">
      <w:pPr>
        <w:spacing w:line="480" w:lineRule="auto"/>
        <w:jc w:val="both"/>
        <w:rPr>
          <w:rFonts w:ascii="Arial Black" w:hAnsi="Arial Black" w:cs="Arial"/>
        </w:rPr>
      </w:pPr>
      <w:r w:rsidRPr="00A26BD6">
        <w:rPr>
          <w:rFonts w:ascii="Arial Black" w:hAnsi="Arial Black" w:cs="Arial"/>
        </w:rPr>
        <w:lastRenderedPageBreak/>
        <w:t xml:space="preserve">Social </w:t>
      </w:r>
    </w:p>
    <w:p w14:paraId="3AEA7B14" w14:textId="77777777" w:rsidR="00A26BD6" w:rsidRPr="00A26BD6" w:rsidRDefault="004E7831" w:rsidP="00A26BD6">
      <w:pPr>
        <w:pStyle w:val="ListParagraph"/>
        <w:numPr>
          <w:ilvl w:val="0"/>
          <w:numId w:val="13"/>
        </w:numPr>
        <w:spacing w:line="480" w:lineRule="auto"/>
        <w:jc w:val="both"/>
        <w:rPr>
          <w:rFonts w:ascii="Arial" w:hAnsi="Arial" w:cs="Arial"/>
        </w:rPr>
      </w:pPr>
      <w:r w:rsidRPr="00A26BD6">
        <w:rPr>
          <w:rFonts w:ascii="Arial" w:hAnsi="Arial" w:cs="Arial"/>
        </w:rPr>
        <w:t>Environmental Awareness: The demand for sustainable products is driven by the public's strong awareness about climate change.</w:t>
      </w:r>
    </w:p>
    <w:p w14:paraId="201ED91A" w14:textId="77777777" w:rsidR="00A26BD6" w:rsidRPr="00A26BD6" w:rsidRDefault="004E7831" w:rsidP="00A26BD6">
      <w:pPr>
        <w:pStyle w:val="ListParagraph"/>
        <w:numPr>
          <w:ilvl w:val="0"/>
          <w:numId w:val="13"/>
        </w:numPr>
        <w:spacing w:line="480" w:lineRule="auto"/>
        <w:jc w:val="both"/>
        <w:rPr>
          <w:rFonts w:ascii="Arial" w:hAnsi="Arial" w:cs="Arial"/>
        </w:rPr>
      </w:pPr>
      <w:r w:rsidRPr="00A26BD6">
        <w:rPr>
          <w:rFonts w:ascii="Arial" w:hAnsi="Arial" w:cs="Arial"/>
        </w:rPr>
        <w:t>Willingness to Invest: Consumers are willing to pay a premium for green technologies.</w:t>
      </w:r>
    </w:p>
    <w:p w14:paraId="77FD742E" w14:textId="77777777" w:rsidR="00A26BD6" w:rsidRPr="00A26BD6" w:rsidRDefault="004E7831" w:rsidP="00A26BD6">
      <w:pPr>
        <w:pStyle w:val="ListParagraph"/>
        <w:numPr>
          <w:ilvl w:val="0"/>
          <w:numId w:val="13"/>
        </w:numPr>
        <w:spacing w:line="480" w:lineRule="auto"/>
        <w:jc w:val="both"/>
        <w:rPr>
          <w:rFonts w:ascii="Arial" w:hAnsi="Arial" w:cs="Arial"/>
        </w:rPr>
      </w:pPr>
      <w:r w:rsidRPr="00A26BD6">
        <w:rPr>
          <w:rFonts w:ascii="Arial" w:hAnsi="Arial" w:cs="Arial"/>
        </w:rPr>
        <w:t>Risks: Some segments may be sceptical about new technologies.</w:t>
      </w:r>
    </w:p>
    <w:p w14:paraId="0CFF499D" w14:textId="77777777" w:rsidR="00A26BD6" w:rsidRPr="00A26BD6" w:rsidRDefault="00A26BD6" w:rsidP="004E7831">
      <w:pPr>
        <w:spacing w:line="480" w:lineRule="auto"/>
        <w:jc w:val="both"/>
        <w:rPr>
          <w:rFonts w:ascii="Arial Black" w:hAnsi="Arial Black" w:cs="Arial"/>
        </w:rPr>
      </w:pPr>
      <w:r w:rsidRPr="00A26BD6">
        <w:rPr>
          <w:rFonts w:ascii="Arial Black" w:hAnsi="Arial Black" w:cs="Arial"/>
        </w:rPr>
        <w:t>Technological</w:t>
      </w:r>
    </w:p>
    <w:p w14:paraId="452852C0" w14:textId="77777777" w:rsidR="00A26BD6" w:rsidRPr="00A26BD6" w:rsidRDefault="004E7831" w:rsidP="00A26BD6">
      <w:pPr>
        <w:pStyle w:val="ListParagraph"/>
        <w:numPr>
          <w:ilvl w:val="0"/>
          <w:numId w:val="14"/>
        </w:numPr>
        <w:spacing w:line="480" w:lineRule="auto"/>
        <w:jc w:val="both"/>
        <w:rPr>
          <w:rFonts w:ascii="Arial" w:hAnsi="Arial" w:cs="Arial"/>
        </w:rPr>
      </w:pPr>
      <w:r w:rsidRPr="00A26BD6">
        <w:rPr>
          <w:rFonts w:ascii="Arial" w:hAnsi="Arial" w:cs="Arial"/>
        </w:rPr>
        <w:t>IoT and AI advancements: Quick inventions allow us to provide innovative, reasonably priced solutions.</w:t>
      </w:r>
    </w:p>
    <w:p w14:paraId="7471512E" w14:textId="77777777" w:rsidR="00A26BD6" w:rsidRPr="00A26BD6" w:rsidRDefault="004E7831" w:rsidP="00A26BD6">
      <w:pPr>
        <w:pStyle w:val="ListParagraph"/>
        <w:numPr>
          <w:ilvl w:val="0"/>
          <w:numId w:val="14"/>
        </w:numPr>
        <w:spacing w:line="480" w:lineRule="auto"/>
        <w:jc w:val="both"/>
        <w:rPr>
          <w:rFonts w:ascii="Arial" w:hAnsi="Arial" w:cs="Arial"/>
        </w:rPr>
      </w:pPr>
      <w:r w:rsidRPr="00A26BD6">
        <w:rPr>
          <w:rFonts w:ascii="Arial" w:hAnsi="Arial" w:cs="Arial"/>
        </w:rPr>
        <w:t>Integration: Our product offerings are strengthened by compatibility with platforms like as Amazon Alexa and Google Home.</w:t>
      </w:r>
    </w:p>
    <w:p w14:paraId="7AE56B4B" w14:textId="77777777" w:rsidR="00A26BD6" w:rsidRPr="00A26BD6" w:rsidRDefault="004E7831" w:rsidP="00A26BD6">
      <w:pPr>
        <w:pStyle w:val="ListParagraph"/>
        <w:numPr>
          <w:ilvl w:val="0"/>
          <w:numId w:val="14"/>
        </w:numPr>
        <w:spacing w:line="480" w:lineRule="auto"/>
        <w:jc w:val="both"/>
        <w:rPr>
          <w:rFonts w:ascii="Arial" w:hAnsi="Arial" w:cs="Arial"/>
        </w:rPr>
      </w:pPr>
      <w:r w:rsidRPr="00A26BD6">
        <w:rPr>
          <w:rFonts w:ascii="Arial" w:hAnsi="Arial" w:cs="Arial"/>
        </w:rPr>
        <w:t>Risks: Constant technology advancement needs ongoing R&amp;D investments.</w:t>
      </w:r>
    </w:p>
    <w:p w14:paraId="1C3446EA" w14:textId="77777777" w:rsidR="00A26BD6" w:rsidRPr="00A26BD6" w:rsidRDefault="004E7831" w:rsidP="004E7831">
      <w:pPr>
        <w:spacing w:line="480" w:lineRule="auto"/>
        <w:jc w:val="both"/>
        <w:rPr>
          <w:rFonts w:ascii="Arial Black" w:hAnsi="Arial Black" w:cs="Arial"/>
        </w:rPr>
      </w:pPr>
      <w:r w:rsidRPr="00A26BD6">
        <w:rPr>
          <w:rFonts w:ascii="Arial Black" w:hAnsi="Arial Black" w:cs="Arial"/>
        </w:rPr>
        <w:t xml:space="preserve">Legal </w:t>
      </w:r>
    </w:p>
    <w:p w14:paraId="128B1286" w14:textId="77777777" w:rsidR="00A26BD6" w:rsidRPr="00A26BD6" w:rsidRDefault="004E7831" w:rsidP="00A26BD6">
      <w:pPr>
        <w:pStyle w:val="ListParagraph"/>
        <w:numPr>
          <w:ilvl w:val="0"/>
          <w:numId w:val="15"/>
        </w:numPr>
        <w:spacing w:line="480" w:lineRule="auto"/>
        <w:jc w:val="both"/>
        <w:rPr>
          <w:rFonts w:ascii="Arial" w:hAnsi="Arial" w:cs="Arial"/>
        </w:rPr>
      </w:pPr>
      <w:r w:rsidRPr="00A26BD6">
        <w:rPr>
          <w:rFonts w:ascii="Arial" w:hAnsi="Arial" w:cs="Arial"/>
        </w:rPr>
        <w:t>Compliance: It is crucial to follow GDPR, product safety regulations, and UKCA marking for electronics.</w:t>
      </w:r>
    </w:p>
    <w:p w14:paraId="44DE91BF" w14:textId="77777777" w:rsidR="00A26BD6" w:rsidRPr="00A26BD6" w:rsidRDefault="004E7831" w:rsidP="00A26BD6">
      <w:pPr>
        <w:pStyle w:val="ListParagraph"/>
        <w:numPr>
          <w:ilvl w:val="0"/>
          <w:numId w:val="15"/>
        </w:numPr>
        <w:spacing w:line="480" w:lineRule="auto"/>
        <w:jc w:val="both"/>
        <w:rPr>
          <w:rFonts w:ascii="Arial" w:hAnsi="Arial" w:cs="Arial"/>
        </w:rPr>
      </w:pPr>
      <w:r w:rsidRPr="00A26BD6">
        <w:rPr>
          <w:rFonts w:ascii="Arial" w:hAnsi="Arial" w:cs="Arial"/>
        </w:rPr>
        <w:t>Opportunities: Compliance can boost consumer trust.</w:t>
      </w:r>
    </w:p>
    <w:p w14:paraId="3BB12114" w14:textId="77777777" w:rsidR="00A26BD6" w:rsidRDefault="004E7831" w:rsidP="00A26BD6">
      <w:pPr>
        <w:pStyle w:val="ListParagraph"/>
        <w:numPr>
          <w:ilvl w:val="0"/>
          <w:numId w:val="15"/>
        </w:numPr>
        <w:spacing w:line="480" w:lineRule="auto"/>
        <w:jc w:val="both"/>
        <w:rPr>
          <w:rFonts w:ascii="Arial" w:hAnsi="Arial" w:cs="Arial"/>
        </w:rPr>
      </w:pPr>
      <w:r w:rsidRPr="00A26BD6">
        <w:rPr>
          <w:rFonts w:ascii="Arial" w:hAnsi="Arial" w:cs="Arial"/>
        </w:rPr>
        <w:t>Risks: New legislation or more stringent data protection laws may raise operational costs.</w:t>
      </w:r>
    </w:p>
    <w:p w14:paraId="618CB37C" w14:textId="77777777" w:rsidR="00A26BD6" w:rsidRPr="00A26BD6" w:rsidRDefault="004E7831" w:rsidP="00A26BD6">
      <w:pPr>
        <w:spacing w:line="480" w:lineRule="auto"/>
        <w:jc w:val="both"/>
        <w:rPr>
          <w:rFonts w:ascii="Arial Black" w:hAnsi="Arial Black" w:cs="Arial"/>
        </w:rPr>
      </w:pPr>
      <w:r w:rsidRPr="00A26BD6">
        <w:rPr>
          <w:rFonts w:ascii="Arial Black" w:hAnsi="Arial Black" w:cs="Arial"/>
        </w:rPr>
        <w:t xml:space="preserve">Environmental </w:t>
      </w:r>
    </w:p>
    <w:p w14:paraId="549A36D6" w14:textId="77777777" w:rsidR="00A26BD6" w:rsidRPr="00A26BD6" w:rsidRDefault="004E7831" w:rsidP="00A26BD6">
      <w:pPr>
        <w:pStyle w:val="ListParagraph"/>
        <w:numPr>
          <w:ilvl w:val="0"/>
          <w:numId w:val="16"/>
        </w:numPr>
        <w:spacing w:line="480" w:lineRule="auto"/>
        <w:jc w:val="both"/>
        <w:rPr>
          <w:rFonts w:ascii="Arial" w:hAnsi="Arial" w:cs="Arial"/>
        </w:rPr>
      </w:pPr>
      <w:r w:rsidRPr="00A26BD6">
        <w:rPr>
          <w:rFonts w:ascii="Arial" w:hAnsi="Arial" w:cs="Arial"/>
        </w:rPr>
        <w:t>Direct Impact: Our product has a direct impact on lowering carbon emissions and energy use.</w:t>
      </w:r>
    </w:p>
    <w:p w14:paraId="39C6D3D2" w14:textId="77777777" w:rsidR="00A26BD6" w:rsidRPr="00A26BD6" w:rsidRDefault="004E7831" w:rsidP="00A26BD6">
      <w:pPr>
        <w:pStyle w:val="ListParagraph"/>
        <w:numPr>
          <w:ilvl w:val="0"/>
          <w:numId w:val="16"/>
        </w:numPr>
        <w:spacing w:line="480" w:lineRule="auto"/>
        <w:jc w:val="both"/>
        <w:rPr>
          <w:rFonts w:ascii="Arial" w:hAnsi="Arial" w:cs="Arial"/>
        </w:rPr>
      </w:pPr>
      <w:r w:rsidRPr="00A26BD6">
        <w:rPr>
          <w:rFonts w:ascii="Arial" w:hAnsi="Arial" w:cs="Arial"/>
        </w:rPr>
        <w:lastRenderedPageBreak/>
        <w:t>Sustainable Supply Chain: Our mission is supported by a commitment to environmentally friendly resources.</w:t>
      </w:r>
    </w:p>
    <w:p w14:paraId="74B39E93" w14:textId="77777777" w:rsidR="00A26BD6" w:rsidRDefault="004E7831" w:rsidP="00A26BD6">
      <w:pPr>
        <w:pStyle w:val="ListParagraph"/>
        <w:numPr>
          <w:ilvl w:val="0"/>
          <w:numId w:val="16"/>
        </w:numPr>
        <w:spacing w:line="480" w:lineRule="auto"/>
        <w:jc w:val="both"/>
        <w:rPr>
          <w:rFonts w:ascii="Arial" w:hAnsi="Arial" w:cs="Arial"/>
        </w:rPr>
      </w:pPr>
      <w:r w:rsidRPr="00A26BD6">
        <w:rPr>
          <w:rFonts w:ascii="Arial" w:hAnsi="Arial" w:cs="Arial"/>
        </w:rPr>
        <w:t>Risks: Environmental conditions may cause supply chain disruptions, affecting output.</w:t>
      </w:r>
    </w:p>
    <w:p w14:paraId="322FE15D" w14:textId="1FC62CEC" w:rsidR="000A17C2" w:rsidRPr="000A17C2" w:rsidRDefault="004E7831" w:rsidP="000A17C2">
      <w:pPr>
        <w:pStyle w:val="ListParagraph"/>
        <w:numPr>
          <w:ilvl w:val="0"/>
          <w:numId w:val="1"/>
        </w:numPr>
        <w:spacing w:line="480" w:lineRule="auto"/>
        <w:jc w:val="both"/>
        <w:rPr>
          <w:rFonts w:ascii="Arial Black" w:hAnsi="Arial Black" w:cs="Arial"/>
        </w:rPr>
      </w:pPr>
      <w:r w:rsidRPr="000A17C2">
        <w:rPr>
          <w:rFonts w:ascii="Arial Black" w:hAnsi="Arial Black" w:cs="Arial"/>
        </w:rPr>
        <w:t>SWOT Analysis</w:t>
      </w:r>
    </w:p>
    <w:p w14:paraId="11DCE8E6" w14:textId="12AAC787" w:rsidR="000A17C2" w:rsidRPr="000A17C2" w:rsidRDefault="004E7831" w:rsidP="00A26BD6">
      <w:pPr>
        <w:spacing w:line="480" w:lineRule="auto"/>
        <w:jc w:val="both"/>
        <w:rPr>
          <w:rFonts w:ascii="Arial Black" w:hAnsi="Arial Black" w:cs="Arial"/>
        </w:rPr>
      </w:pPr>
      <w:r w:rsidRPr="000A17C2">
        <w:rPr>
          <w:rFonts w:ascii="Arial Black" w:hAnsi="Arial Black" w:cs="Arial"/>
        </w:rPr>
        <w:t>Strengths</w:t>
      </w:r>
    </w:p>
    <w:p w14:paraId="02397D81" w14:textId="77777777" w:rsidR="000A17C2" w:rsidRDefault="004E7831" w:rsidP="00A26BD6">
      <w:pPr>
        <w:spacing w:line="480" w:lineRule="auto"/>
        <w:jc w:val="both"/>
        <w:rPr>
          <w:rFonts w:ascii="Arial" w:hAnsi="Arial" w:cs="Arial"/>
        </w:rPr>
      </w:pPr>
      <w:r w:rsidRPr="00A26BD6">
        <w:rPr>
          <w:rFonts w:ascii="Arial" w:hAnsi="Arial" w:cs="Arial"/>
        </w:rPr>
        <w:t>Innovative technology: Provides substantial environmental and energy savings.</w:t>
      </w:r>
    </w:p>
    <w:p w14:paraId="562E3D57" w14:textId="1DB34A63" w:rsidR="000A17C2" w:rsidRDefault="004E7831" w:rsidP="00A26BD6">
      <w:pPr>
        <w:spacing w:line="480" w:lineRule="auto"/>
        <w:jc w:val="both"/>
        <w:rPr>
          <w:rFonts w:ascii="Arial" w:hAnsi="Arial" w:cs="Arial"/>
        </w:rPr>
      </w:pPr>
      <w:r w:rsidRPr="00A26BD6">
        <w:rPr>
          <w:rFonts w:ascii="Arial" w:hAnsi="Arial" w:cs="Arial"/>
        </w:rPr>
        <w:t>Clear Sustainability Mission: distinguishes our company and attracts like-minded customers and workers.</w:t>
      </w:r>
    </w:p>
    <w:p w14:paraId="323734C1" w14:textId="77777777" w:rsidR="000A17C2" w:rsidRDefault="004E7831" w:rsidP="00A26BD6">
      <w:pPr>
        <w:spacing w:line="480" w:lineRule="auto"/>
        <w:jc w:val="both"/>
        <w:rPr>
          <w:rFonts w:ascii="Arial" w:hAnsi="Arial" w:cs="Arial"/>
        </w:rPr>
      </w:pPr>
      <w:r w:rsidRPr="00A26BD6">
        <w:rPr>
          <w:rFonts w:ascii="Arial" w:hAnsi="Arial" w:cs="Arial"/>
        </w:rPr>
        <w:t>Agile Start-Up Structure: Enables rapid reaction to market and technical changes.</w:t>
      </w:r>
    </w:p>
    <w:p w14:paraId="3EC8B9F5" w14:textId="77777777" w:rsidR="000A17C2" w:rsidRDefault="004E7831" w:rsidP="00A26BD6">
      <w:pPr>
        <w:spacing w:line="480" w:lineRule="auto"/>
        <w:jc w:val="both"/>
        <w:rPr>
          <w:rFonts w:ascii="Arial" w:hAnsi="Arial" w:cs="Arial"/>
        </w:rPr>
      </w:pPr>
      <w:r w:rsidRPr="00A26BD6">
        <w:rPr>
          <w:rFonts w:ascii="Arial" w:hAnsi="Arial" w:cs="Arial"/>
        </w:rPr>
        <w:t>Supportive Market Trends: Government measures are helping to boost demand for green technology.</w:t>
      </w:r>
    </w:p>
    <w:p w14:paraId="0E709100" w14:textId="77777777" w:rsidR="000A17C2" w:rsidRPr="000A17C2" w:rsidRDefault="004E7831" w:rsidP="00A26BD6">
      <w:pPr>
        <w:spacing w:line="480" w:lineRule="auto"/>
        <w:jc w:val="both"/>
        <w:rPr>
          <w:rFonts w:ascii="Arial Black" w:hAnsi="Arial Black" w:cs="Arial"/>
        </w:rPr>
      </w:pPr>
      <w:r w:rsidRPr="000A17C2">
        <w:rPr>
          <w:rFonts w:ascii="Arial Black" w:hAnsi="Arial Black" w:cs="Arial"/>
        </w:rPr>
        <w:t>Weaknesses</w:t>
      </w:r>
    </w:p>
    <w:p w14:paraId="1AC01549" w14:textId="77777777" w:rsidR="000A17C2" w:rsidRPr="000A17C2" w:rsidRDefault="004E7831" w:rsidP="000A17C2">
      <w:pPr>
        <w:pStyle w:val="ListParagraph"/>
        <w:numPr>
          <w:ilvl w:val="0"/>
          <w:numId w:val="17"/>
        </w:numPr>
        <w:spacing w:line="480" w:lineRule="auto"/>
        <w:jc w:val="both"/>
        <w:rPr>
          <w:rFonts w:ascii="Arial" w:hAnsi="Arial" w:cs="Arial"/>
        </w:rPr>
      </w:pPr>
      <w:r w:rsidRPr="000A17C2">
        <w:rPr>
          <w:rFonts w:ascii="Arial" w:hAnsi="Arial" w:cs="Arial"/>
        </w:rPr>
        <w:t>Limited brand recognition: As a new entrant, we must compete with established competitors.</w:t>
      </w:r>
    </w:p>
    <w:p w14:paraId="114AE01A" w14:textId="77777777" w:rsidR="000A17C2" w:rsidRPr="000A17C2" w:rsidRDefault="004E7831" w:rsidP="000A17C2">
      <w:pPr>
        <w:pStyle w:val="ListParagraph"/>
        <w:numPr>
          <w:ilvl w:val="0"/>
          <w:numId w:val="17"/>
        </w:numPr>
        <w:spacing w:line="480" w:lineRule="auto"/>
        <w:jc w:val="both"/>
        <w:rPr>
          <w:rFonts w:ascii="Arial" w:hAnsi="Arial" w:cs="Arial"/>
        </w:rPr>
      </w:pPr>
      <w:r w:rsidRPr="000A17C2">
        <w:rPr>
          <w:rFonts w:ascii="Arial" w:hAnsi="Arial" w:cs="Arial"/>
        </w:rPr>
        <w:t>High Initial Investment: R&amp;D and production involve significant upfront expenses.</w:t>
      </w:r>
    </w:p>
    <w:p w14:paraId="24A5B6CE" w14:textId="77777777" w:rsidR="000A17C2" w:rsidRDefault="004E7831" w:rsidP="00A26BD6">
      <w:pPr>
        <w:pStyle w:val="ListParagraph"/>
        <w:numPr>
          <w:ilvl w:val="0"/>
          <w:numId w:val="17"/>
        </w:numPr>
        <w:spacing w:line="480" w:lineRule="auto"/>
        <w:jc w:val="both"/>
        <w:rPr>
          <w:rFonts w:ascii="Arial" w:hAnsi="Arial" w:cs="Arial"/>
        </w:rPr>
      </w:pPr>
      <w:r w:rsidRPr="000A17C2">
        <w:rPr>
          <w:rFonts w:ascii="Arial" w:hAnsi="Arial" w:cs="Arial"/>
        </w:rPr>
        <w:t>Unproven Track Record: Market adoption must be demonstrated by early sales and pilot programmes.</w:t>
      </w:r>
    </w:p>
    <w:p w14:paraId="37DCA451" w14:textId="3EDFA40F" w:rsidR="000A17C2" w:rsidRPr="000A17C2" w:rsidRDefault="004E7831" w:rsidP="00A26BD6">
      <w:pPr>
        <w:pStyle w:val="ListParagraph"/>
        <w:numPr>
          <w:ilvl w:val="0"/>
          <w:numId w:val="17"/>
        </w:numPr>
        <w:spacing w:line="480" w:lineRule="auto"/>
        <w:jc w:val="both"/>
        <w:rPr>
          <w:rFonts w:ascii="Arial" w:hAnsi="Arial" w:cs="Arial"/>
        </w:rPr>
      </w:pPr>
      <w:r w:rsidRPr="000A17C2">
        <w:rPr>
          <w:rFonts w:ascii="Arial" w:hAnsi="Arial" w:cs="Arial"/>
        </w:rPr>
        <w:t>Dependence on Key Personnel: When key team members leave, the small team structure becomes more vulnerable.</w:t>
      </w:r>
    </w:p>
    <w:p w14:paraId="7E5EA2F5" w14:textId="77777777" w:rsidR="000A17C2" w:rsidRDefault="000A17C2" w:rsidP="00A26BD6">
      <w:pPr>
        <w:spacing w:line="480" w:lineRule="auto"/>
        <w:jc w:val="both"/>
        <w:rPr>
          <w:rFonts w:ascii="Arial Black" w:hAnsi="Arial Black" w:cs="Arial"/>
        </w:rPr>
      </w:pPr>
    </w:p>
    <w:p w14:paraId="7B519E2F" w14:textId="55B43B95" w:rsidR="000A17C2" w:rsidRDefault="004E7831" w:rsidP="00A26BD6">
      <w:pPr>
        <w:spacing w:line="480" w:lineRule="auto"/>
        <w:jc w:val="both"/>
        <w:rPr>
          <w:rFonts w:ascii="Arial Black" w:hAnsi="Arial Black" w:cs="Arial"/>
        </w:rPr>
      </w:pPr>
      <w:r w:rsidRPr="000A17C2">
        <w:rPr>
          <w:rFonts w:ascii="Arial Black" w:hAnsi="Arial Black" w:cs="Arial"/>
        </w:rPr>
        <w:lastRenderedPageBreak/>
        <w:t>Opportunities</w:t>
      </w:r>
    </w:p>
    <w:p w14:paraId="765C8055" w14:textId="77777777" w:rsidR="000A17C2" w:rsidRPr="000A17C2" w:rsidRDefault="004E7831" w:rsidP="000A17C2">
      <w:pPr>
        <w:pStyle w:val="ListParagraph"/>
        <w:numPr>
          <w:ilvl w:val="0"/>
          <w:numId w:val="18"/>
        </w:numPr>
        <w:spacing w:line="480" w:lineRule="auto"/>
        <w:jc w:val="both"/>
        <w:rPr>
          <w:rFonts w:ascii="Arial" w:hAnsi="Arial" w:cs="Arial"/>
        </w:rPr>
      </w:pPr>
      <w:r w:rsidRPr="000A17C2">
        <w:rPr>
          <w:rFonts w:ascii="Arial" w:hAnsi="Arial" w:cs="Arial"/>
        </w:rPr>
        <w:t>Expanding Market: Energy efficiency is becoming increasingly popular among consumers and businesses in the United Kingdom and Europe.</w:t>
      </w:r>
    </w:p>
    <w:p w14:paraId="40EEDC68" w14:textId="77777777" w:rsidR="000A17C2" w:rsidRPr="000A17C2" w:rsidRDefault="004E7831" w:rsidP="000A17C2">
      <w:pPr>
        <w:pStyle w:val="ListParagraph"/>
        <w:numPr>
          <w:ilvl w:val="0"/>
          <w:numId w:val="18"/>
        </w:numPr>
        <w:spacing w:line="480" w:lineRule="auto"/>
        <w:jc w:val="both"/>
        <w:rPr>
          <w:rFonts w:ascii="Arial" w:hAnsi="Arial" w:cs="Arial"/>
        </w:rPr>
      </w:pPr>
      <w:r w:rsidRPr="000A17C2">
        <w:rPr>
          <w:rFonts w:ascii="Arial" w:hAnsi="Arial" w:cs="Arial"/>
        </w:rPr>
        <w:t>Government Incentives: Rebates and additional funding are available through green technology initiatives.</w:t>
      </w:r>
    </w:p>
    <w:p w14:paraId="132F9790" w14:textId="77777777" w:rsidR="000A17C2" w:rsidRPr="000A17C2" w:rsidRDefault="004E7831" w:rsidP="000A17C2">
      <w:pPr>
        <w:pStyle w:val="ListParagraph"/>
        <w:numPr>
          <w:ilvl w:val="0"/>
          <w:numId w:val="18"/>
        </w:numPr>
        <w:spacing w:line="480" w:lineRule="auto"/>
        <w:jc w:val="both"/>
        <w:rPr>
          <w:rFonts w:ascii="Arial" w:hAnsi="Arial" w:cs="Arial"/>
        </w:rPr>
      </w:pPr>
      <w:r w:rsidRPr="000A17C2">
        <w:rPr>
          <w:rFonts w:ascii="Arial" w:hAnsi="Arial" w:cs="Arial"/>
        </w:rPr>
        <w:t>Technological Advances: Continued innovation in IoT and AI can improve product features.</w:t>
      </w:r>
    </w:p>
    <w:p w14:paraId="0AFB79A7" w14:textId="77777777" w:rsidR="000A17C2" w:rsidRPr="000A17C2" w:rsidRDefault="004E7831" w:rsidP="000A17C2">
      <w:pPr>
        <w:pStyle w:val="ListParagraph"/>
        <w:numPr>
          <w:ilvl w:val="0"/>
          <w:numId w:val="18"/>
        </w:numPr>
        <w:spacing w:line="480" w:lineRule="auto"/>
        <w:jc w:val="both"/>
        <w:rPr>
          <w:rFonts w:ascii="Arial" w:hAnsi="Arial" w:cs="Arial"/>
        </w:rPr>
      </w:pPr>
      <w:r w:rsidRPr="000A17C2">
        <w:rPr>
          <w:rFonts w:ascii="Arial" w:hAnsi="Arial" w:cs="Arial"/>
        </w:rPr>
        <w:t>Strategic Alliances: Working together with merchants and utility firms helps hasten market penetration.</w:t>
      </w:r>
    </w:p>
    <w:p w14:paraId="216DA7E4" w14:textId="77777777" w:rsidR="000A17C2" w:rsidRPr="000A17C2" w:rsidRDefault="004E7831" w:rsidP="00A26BD6">
      <w:pPr>
        <w:spacing w:line="480" w:lineRule="auto"/>
        <w:jc w:val="both"/>
        <w:rPr>
          <w:rFonts w:ascii="Arial Black" w:hAnsi="Arial Black" w:cs="Arial"/>
        </w:rPr>
      </w:pPr>
      <w:r w:rsidRPr="000A17C2">
        <w:rPr>
          <w:rFonts w:ascii="Arial Black" w:hAnsi="Arial Black" w:cs="Arial"/>
        </w:rPr>
        <w:t>Threats</w:t>
      </w:r>
    </w:p>
    <w:p w14:paraId="0E9720CC" w14:textId="77777777" w:rsidR="000A17C2" w:rsidRPr="000A17C2" w:rsidRDefault="004E7831" w:rsidP="000A17C2">
      <w:pPr>
        <w:pStyle w:val="ListParagraph"/>
        <w:numPr>
          <w:ilvl w:val="0"/>
          <w:numId w:val="19"/>
        </w:numPr>
        <w:spacing w:line="480" w:lineRule="auto"/>
        <w:jc w:val="both"/>
        <w:rPr>
          <w:rFonts w:ascii="Arial" w:hAnsi="Arial" w:cs="Arial"/>
        </w:rPr>
      </w:pPr>
      <w:r w:rsidRPr="000A17C2">
        <w:rPr>
          <w:rFonts w:ascii="Arial" w:hAnsi="Arial" w:cs="Arial"/>
        </w:rPr>
        <w:t>Intense competition: Established companies such as Nest and Hive have a large market presence and resources.</w:t>
      </w:r>
    </w:p>
    <w:p w14:paraId="04BE96F7" w14:textId="77777777" w:rsidR="000A17C2" w:rsidRPr="000A17C2" w:rsidRDefault="004E7831" w:rsidP="000A17C2">
      <w:pPr>
        <w:pStyle w:val="ListParagraph"/>
        <w:numPr>
          <w:ilvl w:val="0"/>
          <w:numId w:val="19"/>
        </w:numPr>
        <w:spacing w:line="480" w:lineRule="auto"/>
        <w:jc w:val="both"/>
        <w:rPr>
          <w:rFonts w:ascii="Arial" w:hAnsi="Arial" w:cs="Arial"/>
        </w:rPr>
      </w:pPr>
      <w:r w:rsidRPr="000A17C2">
        <w:rPr>
          <w:rFonts w:ascii="Arial" w:hAnsi="Arial" w:cs="Arial"/>
        </w:rPr>
        <w:t>Market Adoption Uncertainty: Consumer reluctance to accept new technologies may limit progress.</w:t>
      </w:r>
    </w:p>
    <w:p w14:paraId="387B1731" w14:textId="77777777" w:rsidR="000A17C2" w:rsidRPr="000A17C2" w:rsidRDefault="004E7831" w:rsidP="000A17C2">
      <w:pPr>
        <w:pStyle w:val="ListParagraph"/>
        <w:numPr>
          <w:ilvl w:val="0"/>
          <w:numId w:val="19"/>
        </w:numPr>
        <w:spacing w:line="480" w:lineRule="auto"/>
        <w:jc w:val="both"/>
        <w:rPr>
          <w:rFonts w:ascii="Arial" w:hAnsi="Arial" w:cs="Arial"/>
        </w:rPr>
      </w:pPr>
      <w:r w:rsidRPr="000A17C2">
        <w:rPr>
          <w:rFonts w:ascii="Arial" w:hAnsi="Arial" w:cs="Arial"/>
        </w:rPr>
        <w:t>Financial Risks: Poor cash flow management may impede operations, particularly in the early stages.</w:t>
      </w:r>
    </w:p>
    <w:p w14:paraId="4638B2B3" w14:textId="77777777" w:rsidR="000A17C2" w:rsidRPr="000A17C2" w:rsidRDefault="004E7831" w:rsidP="000A17C2">
      <w:pPr>
        <w:pStyle w:val="ListParagraph"/>
        <w:numPr>
          <w:ilvl w:val="0"/>
          <w:numId w:val="19"/>
        </w:numPr>
        <w:spacing w:line="480" w:lineRule="auto"/>
        <w:jc w:val="both"/>
        <w:rPr>
          <w:rFonts w:ascii="Arial" w:hAnsi="Arial" w:cs="Arial"/>
        </w:rPr>
      </w:pPr>
      <w:r w:rsidRPr="000A17C2">
        <w:rPr>
          <w:rFonts w:ascii="Arial" w:hAnsi="Arial" w:cs="Arial"/>
        </w:rPr>
        <w:t>Regulatory Changes: New legislation or stricter standards may compel costly changes.</w:t>
      </w:r>
    </w:p>
    <w:p w14:paraId="37E04964" w14:textId="1AAC8FAC" w:rsidR="000A17C2" w:rsidRPr="000A17C2" w:rsidRDefault="004E7831" w:rsidP="000A17C2">
      <w:pPr>
        <w:pStyle w:val="ListParagraph"/>
        <w:numPr>
          <w:ilvl w:val="0"/>
          <w:numId w:val="1"/>
        </w:numPr>
        <w:spacing w:line="480" w:lineRule="auto"/>
        <w:jc w:val="both"/>
        <w:rPr>
          <w:rFonts w:ascii="Arial Black" w:hAnsi="Arial Black" w:cs="Arial"/>
        </w:rPr>
      </w:pPr>
      <w:r w:rsidRPr="000A17C2">
        <w:rPr>
          <w:rFonts w:ascii="Arial Black" w:hAnsi="Arial Black" w:cs="Arial"/>
        </w:rPr>
        <w:t>Financial Projections</w:t>
      </w:r>
    </w:p>
    <w:p w14:paraId="5025AB1B" w14:textId="77777777" w:rsidR="000A17C2" w:rsidRPr="000A17C2" w:rsidRDefault="004E7831" w:rsidP="000A17C2">
      <w:pPr>
        <w:pBdr>
          <w:between w:val="single" w:sz="6" w:space="1" w:color="auto"/>
          <w:bar w:val="single" w:sz="6" w:color="auto"/>
        </w:pBdr>
        <w:spacing w:line="480" w:lineRule="auto"/>
        <w:jc w:val="both"/>
        <w:rPr>
          <w:rFonts w:ascii="Arial" w:hAnsi="Arial" w:cs="Arial"/>
          <w:b/>
          <w:bCs/>
          <w:color w:val="4C94D8" w:themeColor="text2" w:themeTint="80"/>
        </w:rPr>
      </w:pPr>
      <w:r w:rsidRPr="000A17C2">
        <w:rPr>
          <w:rFonts w:ascii="Arial" w:hAnsi="Arial" w:cs="Arial"/>
          <w:b/>
          <w:bCs/>
          <w:color w:val="4C94D8" w:themeColor="text2" w:themeTint="80"/>
        </w:rPr>
        <w:t>Year 1 (2025/26)</w:t>
      </w:r>
    </w:p>
    <w:p w14:paraId="79E410CC" w14:textId="77777777" w:rsidR="000A17C2" w:rsidRPr="000A17C2" w:rsidRDefault="004E7831" w:rsidP="000A17C2">
      <w:pPr>
        <w:pBdr>
          <w:between w:val="single" w:sz="6" w:space="1" w:color="auto"/>
          <w:bar w:val="single" w:sz="6" w:color="auto"/>
        </w:pBdr>
        <w:spacing w:line="480" w:lineRule="auto"/>
        <w:jc w:val="both"/>
        <w:rPr>
          <w:rFonts w:ascii="Arial" w:hAnsi="Arial" w:cs="Arial"/>
          <w:b/>
          <w:bCs/>
        </w:rPr>
      </w:pPr>
      <w:r w:rsidRPr="000A17C2">
        <w:rPr>
          <w:rFonts w:ascii="Arial" w:hAnsi="Arial" w:cs="Arial"/>
          <w:b/>
          <w:bCs/>
        </w:rPr>
        <w:t>Revenue: ~£100,000 (from about 500 units).</w:t>
      </w:r>
    </w:p>
    <w:p w14:paraId="56BF0697" w14:textId="77777777" w:rsidR="000A17C2" w:rsidRPr="000A17C2" w:rsidRDefault="004E7831" w:rsidP="000A17C2">
      <w:pPr>
        <w:pBdr>
          <w:between w:val="single" w:sz="6" w:space="1" w:color="auto"/>
          <w:bar w:val="single" w:sz="6" w:color="auto"/>
        </w:pBdr>
        <w:spacing w:line="480" w:lineRule="auto"/>
        <w:jc w:val="both"/>
        <w:rPr>
          <w:rFonts w:ascii="Arial" w:hAnsi="Arial" w:cs="Arial"/>
          <w:b/>
          <w:bCs/>
        </w:rPr>
      </w:pPr>
      <w:r w:rsidRPr="000A17C2">
        <w:rPr>
          <w:rFonts w:ascii="Arial" w:hAnsi="Arial" w:cs="Arial"/>
          <w:b/>
          <w:bCs/>
        </w:rPr>
        <w:t>Costs: around £400,000 for R&amp;D, staffing, production setup, and marketing</w:t>
      </w:r>
    </w:p>
    <w:p w14:paraId="5511CB49" w14:textId="77777777" w:rsidR="000A17C2" w:rsidRPr="000A17C2" w:rsidRDefault="004E7831" w:rsidP="000A17C2">
      <w:pPr>
        <w:pBdr>
          <w:between w:val="single" w:sz="6" w:space="1" w:color="auto"/>
          <w:bar w:val="single" w:sz="6" w:color="auto"/>
        </w:pBdr>
        <w:spacing w:line="480" w:lineRule="auto"/>
        <w:jc w:val="both"/>
        <w:rPr>
          <w:rFonts w:ascii="Arial" w:hAnsi="Arial" w:cs="Arial"/>
          <w:b/>
          <w:bCs/>
        </w:rPr>
      </w:pPr>
      <w:r w:rsidRPr="000A17C2">
        <w:rPr>
          <w:rFonts w:ascii="Arial" w:hAnsi="Arial" w:cs="Arial"/>
          <w:b/>
          <w:bCs/>
        </w:rPr>
        <w:lastRenderedPageBreak/>
        <w:t>Net cash flow: -£300,000 (covered by the first finance).</w:t>
      </w:r>
    </w:p>
    <w:p w14:paraId="1E508FC8" w14:textId="77777777" w:rsidR="000A17C2" w:rsidRPr="000A17C2" w:rsidRDefault="004E7831" w:rsidP="000A17C2">
      <w:pPr>
        <w:pBdr>
          <w:between w:val="single" w:sz="6" w:space="1" w:color="auto"/>
        </w:pBdr>
        <w:spacing w:line="480" w:lineRule="auto"/>
        <w:jc w:val="both"/>
        <w:rPr>
          <w:rFonts w:ascii="Arial" w:hAnsi="Arial" w:cs="Arial"/>
          <w:b/>
          <w:bCs/>
          <w:color w:val="4C94D8" w:themeColor="text2" w:themeTint="80"/>
        </w:rPr>
      </w:pPr>
      <w:r w:rsidRPr="000A17C2">
        <w:rPr>
          <w:rFonts w:ascii="Arial" w:hAnsi="Arial" w:cs="Arial"/>
          <w:b/>
          <w:bCs/>
          <w:color w:val="4C94D8" w:themeColor="text2" w:themeTint="80"/>
        </w:rPr>
        <w:t>Year 2 (2026/27)</w:t>
      </w:r>
    </w:p>
    <w:p w14:paraId="656577E5" w14:textId="4BFDDCB9" w:rsidR="000A17C2" w:rsidRPr="000A17C2" w:rsidRDefault="004E7831" w:rsidP="000A17C2">
      <w:pPr>
        <w:pBdr>
          <w:between w:val="single" w:sz="6" w:space="1" w:color="auto"/>
        </w:pBdr>
        <w:spacing w:line="480" w:lineRule="auto"/>
        <w:jc w:val="both"/>
        <w:rPr>
          <w:rFonts w:ascii="Arial" w:hAnsi="Arial" w:cs="Arial"/>
          <w:b/>
          <w:bCs/>
        </w:rPr>
      </w:pPr>
      <w:r w:rsidRPr="000A17C2">
        <w:rPr>
          <w:rFonts w:ascii="Arial" w:hAnsi="Arial" w:cs="Arial"/>
          <w:b/>
          <w:bCs/>
        </w:rPr>
        <w:t xml:space="preserve">Revenue: ~£800,000 (estimated </w:t>
      </w:r>
      <w:r w:rsidR="000A17C2" w:rsidRPr="000A17C2">
        <w:rPr>
          <w:rFonts w:ascii="Arial" w:hAnsi="Arial" w:cs="Arial"/>
          <w:b/>
          <w:bCs/>
        </w:rPr>
        <w:t>4,000-unit</w:t>
      </w:r>
      <w:r w:rsidRPr="000A17C2">
        <w:rPr>
          <w:rFonts w:ascii="Arial" w:hAnsi="Arial" w:cs="Arial"/>
          <w:b/>
          <w:bCs/>
        </w:rPr>
        <w:t xml:space="preserve"> sales).</w:t>
      </w:r>
    </w:p>
    <w:p w14:paraId="175FCCCE" w14:textId="77777777" w:rsidR="000A17C2" w:rsidRDefault="004E7831" w:rsidP="000A17C2">
      <w:pPr>
        <w:pBdr>
          <w:between w:val="single" w:sz="6" w:space="1" w:color="auto"/>
        </w:pBdr>
        <w:spacing w:line="480" w:lineRule="auto"/>
        <w:jc w:val="both"/>
        <w:rPr>
          <w:rFonts w:ascii="Arial" w:hAnsi="Arial" w:cs="Arial"/>
        </w:rPr>
      </w:pPr>
      <w:r w:rsidRPr="000A17C2">
        <w:rPr>
          <w:rFonts w:ascii="Arial" w:hAnsi="Arial" w:cs="Arial"/>
          <w:b/>
          <w:bCs/>
        </w:rPr>
        <w:t>Costs: ~£1,000,000 (for marketing, manufacturing, and operating overheads).</w:t>
      </w:r>
    </w:p>
    <w:p w14:paraId="32C7E386" w14:textId="77777777" w:rsidR="000A17C2" w:rsidRPr="000A17C2" w:rsidRDefault="004E7831" w:rsidP="000A17C2">
      <w:pPr>
        <w:pBdr>
          <w:between w:val="single" w:sz="6" w:space="1" w:color="auto"/>
        </w:pBdr>
        <w:spacing w:line="480" w:lineRule="auto"/>
        <w:jc w:val="both"/>
        <w:rPr>
          <w:rFonts w:ascii="Arial" w:hAnsi="Arial" w:cs="Arial"/>
          <w:b/>
          <w:bCs/>
        </w:rPr>
      </w:pPr>
      <w:r w:rsidRPr="000A17C2">
        <w:rPr>
          <w:rFonts w:ascii="Arial" w:hAnsi="Arial" w:cs="Arial"/>
          <w:b/>
          <w:bCs/>
        </w:rPr>
        <w:t>Net Cash Flow: -£200,000 (performance improves with scale)</w:t>
      </w:r>
    </w:p>
    <w:p w14:paraId="60E7D764" w14:textId="77777777" w:rsidR="000A17C2" w:rsidRPr="000A17C2" w:rsidRDefault="004E7831" w:rsidP="000A17C2">
      <w:pPr>
        <w:pBdr>
          <w:between w:val="single" w:sz="6" w:space="1" w:color="auto"/>
        </w:pBdr>
        <w:spacing w:line="480" w:lineRule="auto"/>
        <w:jc w:val="both"/>
        <w:rPr>
          <w:rFonts w:ascii="Arial" w:hAnsi="Arial" w:cs="Arial"/>
          <w:b/>
          <w:bCs/>
          <w:color w:val="4C94D8" w:themeColor="text2" w:themeTint="80"/>
        </w:rPr>
      </w:pPr>
      <w:r w:rsidRPr="000A17C2">
        <w:rPr>
          <w:rFonts w:ascii="Arial" w:hAnsi="Arial" w:cs="Arial"/>
          <w:b/>
          <w:bCs/>
          <w:color w:val="4C94D8" w:themeColor="text2" w:themeTint="80"/>
        </w:rPr>
        <w:t>Year 3 (2027/28)</w:t>
      </w:r>
    </w:p>
    <w:p w14:paraId="6CCE460E" w14:textId="77777777" w:rsidR="000A17C2" w:rsidRPr="000A17C2" w:rsidRDefault="004E7831" w:rsidP="000A17C2">
      <w:pPr>
        <w:pBdr>
          <w:between w:val="single" w:sz="6" w:space="1" w:color="auto"/>
        </w:pBdr>
        <w:spacing w:line="480" w:lineRule="auto"/>
        <w:jc w:val="both"/>
        <w:rPr>
          <w:rFonts w:ascii="Arial" w:hAnsi="Arial" w:cs="Arial"/>
          <w:b/>
          <w:bCs/>
        </w:rPr>
      </w:pPr>
      <w:r w:rsidRPr="000A17C2">
        <w:rPr>
          <w:rFonts w:ascii="Arial" w:hAnsi="Arial" w:cs="Arial"/>
          <w:b/>
          <w:bCs/>
        </w:rPr>
        <w:t>Revenue: ~£2,000,000 (expected sales of 10,000 units with increased market penetration).</w:t>
      </w:r>
    </w:p>
    <w:p w14:paraId="3EC847E7" w14:textId="77777777" w:rsidR="000A17C2" w:rsidRPr="000A17C2" w:rsidRDefault="004E7831" w:rsidP="000A17C2">
      <w:pPr>
        <w:pBdr>
          <w:between w:val="single" w:sz="6" w:space="1" w:color="auto"/>
        </w:pBdr>
        <w:spacing w:line="480" w:lineRule="auto"/>
        <w:jc w:val="both"/>
        <w:rPr>
          <w:rFonts w:ascii="Arial" w:hAnsi="Arial" w:cs="Arial"/>
          <w:b/>
          <w:bCs/>
        </w:rPr>
      </w:pPr>
      <w:r w:rsidRPr="000A17C2">
        <w:rPr>
          <w:rFonts w:ascii="Arial" w:hAnsi="Arial" w:cs="Arial"/>
          <w:b/>
          <w:bCs/>
        </w:rPr>
        <w:t>Costs: ~£1,500,000 (with economies of scale and operational efficiencies)</w:t>
      </w:r>
    </w:p>
    <w:p w14:paraId="60F8E476" w14:textId="77777777" w:rsidR="000A17C2" w:rsidRPr="000A17C2" w:rsidRDefault="004E7831" w:rsidP="000A17C2">
      <w:pPr>
        <w:pBdr>
          <w:between w:val="single" w:sz="6" w:space="1" w:color="auto"/>
        </w:pBdr>
        <w:spacing w:line="480" w:lineRule="auto"/>
        <w:jc w:val="both"/>
        <w:rPr>
          <w:rFonts w:ascii="Arial" w:hAnsi="Arial" w:cs="Arial"/>
          <w:b/>
          <w:bCs/>
        </w:rPr>
      </w:pPr>
      <w:r w:rsidRPr="000A17C2">
        <w:rPr>
          <w:rFonts w:ascii="Arial" w:hAnsi="Arial" w:cs="Arial"/>
          <w:b/>
          <w:bCs/>
        </w:rPr>
        <w:t>Net Cash Flow: +£500,000 (reaching profitability and sustainable cash flow).</w:t>
      </w:r>
    </w:p>
    <w:p w14:paraId="681C7B5D" w14:textId="27B58105" w:rsidR="000A17C2" w:rsidRPr="000A17C2" w:rsidRDefault="004E7831" w:rsidP="00A26BD6">
      <w:pPr>
        <w:spacing w:line="480" w:lineRule="auto"/>
        <w:jc w:val="both"/>
        <w:rPr>
          <w:rFonts w:ascii="Arial Black" w:hAnsi="Arial Black" w:cs="Arial"/>
        </w:rPr>
      </w:pPr>
      <w:r w:rsidRPr="000A17C2">
        <w:rPr>
          <w:rFonts w:ascii="Arial Black" w:hAnsi="Arial Black" w:cs="Arial"/>
        </w:rPr>
        <w:t>Break-Even Analysis</w:t>
      </w:r>
    </w:p>
    <w:p w14:paraId="7A2F0F9E" w14:textId="77777777" w:rsidR="000A17C2" w:rsidRDefault="004E7831" w:rsidP="00A26BD6">
      <w:pPr>
        <w:spacing w:line="480" w:lineRule="auto"/>
        <w:jc w:val="both"/>
        <w:rPr>
          <w:rFonts w:ascii="Arial" w:hAnsi="Arial" w:cs="Arial"/>
        </w:rPr>
      </w:pPr>
      <w:r w:rsidRPr="00A26BD6">
        <w:rPr>
          <w:rFonts w:ascii="Arial" w:hAnsi="Arial" w:cs="Arial"/>
        </w:rPr>
        <w:t>With a unit price of £200 and an expected variable cost of £120 per unit, the contribution margin is around £80 per unit. Given fixed expenses of around £400,000 per year, the break-even volume is approximately 5,000 units (nearly £1,000,000 in revenue), which we anticipate reaching by late Year 2 or early Year 3.</w:t>
      </w:r>
    </w:p>
    <w:p w14:paraId="59338C40" w14:textId="55812C6E" w:rsidR="000A17C2" w:rsidRPr="000A17C2" w:rsidRDefault="004E7831" w:rsidP="000A17C2">
      <w:pPr>
        <w:pStyle w:val="ListParagraph"/>
        <w:numPr>
          <w:ilvl w:val="0"/>
          <w:numId w:val="1"/>
        </w:numPr>
        <w:spacing w:line="480" w:lineRule="auto"/>
        <w:jc w:val="both"/>
        <w:rPr>
          <w:rFonts w:ascii="Arial Black" w:hAnsi="Arial Black" w:cs="Arial"/>
        </w:rPr>
      </w:pPr>
      <w:r w:rsidRPr="000A17C2">
        <w:rPr>
          <w:rFonts w:ascii="Arial Black" w:hAnsi="Arial Black" w:cs="Arial"/>
        </w:rPr>
        <w:t>Contingency Plan</w:t>
      </w:r>
    </w:p>
    <w:p w14:paraId="006510AF" w14:textId="77777777" w:rsidR="000A17C2" w:rsidRDefault="004E7831" w:rsidP="00A26BD6">
      <w:pPr>
        <w:spacing w:line="480" w:lineRule="auto"/>
        <w:jc w:val="both"/>
        <w:rPr>
          <w:rFonts w:ascii="Arial" w:hAnsi="Arial" w:cs="Arial"/>
        </w:rPr>
      </w:pPr>
      <w:r w:rsidRPr="00A26BD6">
        <w:rPr>
          <w:rFonts w:ascii="Arial" w:hAnsi="Arial" w:cs="Arial"/>
        </w:rPr>
        <w:t>EcoSmart Solutions Ltd recognises inherent start-up risks and has implemented measures to address them.</w:t>
      </w:r>
    </w:p>
    <w:p w14:paraId="1F4BC1B4" w14:textId="77777777" w:rsidR="000A17C2" w:rsidRPr="000A17C2" w:rsidRDefault="004E7831" w:rsidP="000A17C2">
      <w:pPr>
        <w:pStyle w:val="ListParagraph"/>
        <w:numPr>
          <w:ilvl w:val="0"/>
          <w:numId w:val="20"/>
        </w:numPr>
        <w:spacing w:line="480" w:lineRule="auto"/>
        <w:jc w:val="both"/>
        <w:rPr>
          <w:rFonts w:ascii="Arial" w:hAnsi="Arial" w:cs="Arial"/>
        </w:rPr>
      </w:pPr>
      <w:r w:rsidRPr="000A17C2">
        <w:rPr>
          <w:rFonts w:ascii="Arial" w:hAnsi="Arial" w:cs="Arial"/>
        </w:rPr>
        <w:t xml:space="preserve">Market Risk: If demand falls short, trial programs will provide input to improve product and pricing strategies. To increase market confidence, we may change </w:t>
      </w:r>
      <w:r w:rsidRPr="000A17C2">
        <w:rPr>
          <w:rFonts w:ascii="Arial" w:hAnsi="Arial" w:cs="Arial"/>
        </w:rPr>
        <w:lastRenderedPageBreak/>
        <w:t>our focus to other market sectors, such as prioritising commercial clients, and improve educational programs.</w:t>
      </w:r>
    </w:p>
    <w:p w14:paraId="6A6B4185" w14:textId="77777777" w:rsidR="000A17C2" w:rsidRPr="000A17C2" w:rsidRDefault="004E7831" w:rsidP="000A17C2">
      <w:pPr>
        <w:pStyle w:val="ListParagraph"/>
        <w:numPr>
          <w:ilvl w:val="0"/>
          <w:numId w:val="20"/>
        </w:numPr>
        <w:spacing w:line="480" w:lineRule="auto"/>
        <w:jc w:val="both"/>
        <w:rPr>
          <w:rFonts w:ascii="Arial" w:hAnsi="Arial" w:cs="Arial"/>
        </w:rPr>
      </w:pPr>
      <w:r w:rsidRPr="000A17C2">
        <w:rPr>
          <w:rFonts w:ascii="Arial" w:hAnsi="Arial" w:cs="Arial"/>
        </w:rPr>
        <w:t>Financial Risk: Short-term financial shortages can be reduced by a reserve fund or pre-approved credit facility in addition to a strict monthly cash flow projection. Bridge funding solutions will be investigated if necessary, and expenditures will be continuously monitored and reduced as needed.</w:t>
      </w:r>
    </w:p>
    <w:p w14:paraId="66F3B244" w14:textId="6DAE53CB" w:rsidR="000A17C2" w:rsidRPr="000A17C2" w:rsidRDefault="004E7831" w:rsidP="000A17C2">
      <w:pPr>
        <w:pStyle w:val="ListParagraph"/>
        <w:numPr>
          <w:ilvl w:val="0"/>
          <w:numId w:val="20"/>
        </w:numPr>
        <w:spacing w:line="480" w:lineRule="auto"/>
        <w:jc w:val="both"/>
        <w:rPr>
          <w:rFonts w:ascii="Arial" w:hAnsi="Arial" w:cs="Arial"/>
        </w:rPr>
      </w:pPr>
      <w:r w:rsidRPr="000A17C2">
        <w:rPr>
          <w:rFonts w:ascii="Arial" w:hAnsi="Arial" w:cs="Arial"/>
        </w:rPr>
        <w:t xml:space="preserve">Technical Risk: </w:t>
      </w:r>
      <w:r w:rsidR="000A17C2" w:rsidRPr="000A17C2">
        <w:rPr>
          <w:rFonts w:ascii="Arial" w:hAnsi="Arial" w:cs="Arial"/>
        </w:rPr>
        <w:t>To</w:t>
      </w:r>
      <w:r w:rsidRPr="000A17C2">
        <w:rPr>
          <w:rFonts w:ascii="Arial" w:hAnsi="Arial" w:cs="Arial"/>
        </w:rPr>
        <w:t xml:space="preserve"> mitigate delays or product performance issues, we have incorporated allowances into our development timeline and identified secondary suppliers for critical components. A phased product launch will allow concerns to be addressed on a lesser scale before they are fully deployed.</w:t>
      </w:r>
    </w:p>
    <w:p w14:paraId="24FD3849" w14:textId="77777777" w:rsidR="000A17C2" w:rsidRPr="000A17C2" w:rsidRDefault="004E7831" w:rsidP="000A17C2">
      <w:pPr>
        <w:pStyle w:val="ListParagraph"/>
        <w:numPr>
          <w:ilvl w:val="0"/>
          <w:numId w:val="20"/>
        </w:numPr>
        <w:spacing w:line="480" w:lineRule="auto"/>
        <w:jc w:val="both"/>
        <w:rPr>
          <w:rFonts w:ascii="Arial" w:hAnsi="Arial" w:cs="Arial"/>
        </w:rPr>
      </w:pPr>
      <w:r w:rsidRPr="000A17C2">
        <w:rPr>
          <w:rFonts w:ascii="Arial" w:hAnsi="Arial" w:cs="Arial"/>
        </w:rPr>
        <w:t>Competitive Risk: Our technological advantage will be preserved through ongoing monitoring of the competitive landscape and sustained investment in R&amp;D. Strategic alliances and strong intellectual property protections (including patents and trademarks) bolster our market position.</w:t>
      </w:r>
    </w:p>
    <w:p w14:paraId="43FC4878" w14:textId="5F4CEBC1" w:rsidR="004E7831" w:rsidRDefault="004E7831" w:rsidP="000A17C2">
      <w:pPr>
        <w:pStyle w:val="ListParagraph"/>
        <w:numPr>
          <w:ilvl w:val="0"/>
          <w:numId w:val="20"/>
        </w:numPr>
        <w:spacing w:line="480" w:lineRule="auto"/>
        <w:jc w:val="both"/>
        <w:rPr>
          <w:rFonts w:ascii="Arial" w:hAnsi="Arial" w:cs="Arial"/>
        </w:rPr>
      </w:pPr>
      <w:r w:rsidRPr="000A17C2">
        <w:rPr>
          <w:rFonts w:ascii="Arial" w:hAnsi="Arial" w:cs="Arial"/>
        </w:rPr>
        <w:t>Regulatory and Operational Risk: Regular consultations with legal specialists guarantee adherence to the changing regulations of the United Kingdom, including GDPR and UKCA marking. Standard operating procedures, cross-training for critical roles, and supply chain buffers will all be introduced to successfully control operational risks.</w:t>
      </w:r>
    </w:p>
    <w:p w14:paraId="2F9D94EA" w14:textId="77777777" w:rsidR="00957F70" w:rsidRDefault="00957F70" w:rsidP="00957F70">
      <w:pPr>
        <w:spacing w:line="480" w:lineRule="auto"/>
        <w:jc w:val="both"/>
        <w:rPr>
          <w:rFonts w:ascii="Arial" w:hAnsi="Arial" w:cs="Arial"/>
        </w:rPr>
      </w:pPr>
    </w:p>
    <w:p w14:paraId="49A25A0D" w14:textId="77777777" w:rsidR="00957F70" w:rsidRDefault="00957F70" w:rsidP="00957F70">
      <w:pPr>
        <w:spacing w:line="480" w:lineRule="auto"/>
        <w:jc w:val="both"/>
        <w:rPr>
          <w:rFonts w:ascii="Arial" w:hAnsi="Arial" w:cs="Arial"/>
        </w:rPr>
      </w:pPr>
    </w:p>
    <w:p w14:paraId="752546F0" w14:textId="77777777" w:rsidR="00957F70" w:rsidRDefault="00957F70" w:rsidP="00957F70">
      <w:pPr>
        <w:spacing w:line="480" w:lineRule="auto"/>
        <w:jc w:val="both"/>
        <w:rPr>
          <w:rFonts w:ascii="Arial" w:hAnsi="Arial" w:cs="Arial"/>
        </w:rPr>
      </w:pPr>
    </w:p>
    <w:p w14:paraId="785C4C43" w14:textId="77777777" w:rsidR="00957F70" w:rsidRDefault="00957F70" w:rsidP="00957F70">
      <w:pPr>
        <w:spacing w:line="480" w:lineRule="auto"/>
        <w:jc w:val="both"/>
        <w:rPr>
          <w:rFonts w:ascii="Arial" w:hAnsi="Arial" w:cs="Arial"/>
        </w:rPr>
      </w:pPr>
    </w:p>
    <w:p w14:paraId="374ACBC3" w14:textId="77777777" w:rsidR="00957F70" w:rsidRDefault="00957F70" w:rsidP="00957F70">
      <w:pPr>
        <w:spacing w:line="480" w:lineRule="auto"/>
        <w:jc w:val="both"/>
        <w:rPr>
          <w:rFonts w:ascii="Arial" w:hAnsi="Arial" w:cs="Arial"/>
        </w:rPr>
      </w:pPr>
    </w:p>
    <w:p w14:paraId="4EBC717F" w14:textId="3BF6AABE" w:rsidR="00957F70" w:rsidRPr="00957F70" w:rsidRDefault="00957F70" w:rsidP="00957F70">
      <w:pPr>
        <w:spacing w:line="480" w:lineRule="auto"/>
        <w:jc w:val="both"/>
        <w:rPr>
          <w:rFonts w:ascii="Arial Black" w:hAnsi="Arial Black" w:cs="Arial"/>
        </w:rPr>
      </w:pPr>
      <w:r w:rsidRPr="00957F70">
        <w:rPr>
          <w:rFonts w:ascii="Arial Black" w:hAnsi="Arial Black" w:cs="Arial"/>
        </w:rPr>
        <w:lastRenderedPageBreak/>
        <w:t xml:space="preserve">Conclusion </w:t>
      </w:r>
    </w:p>
    <w:p w14:paraId="0E1BAA00" w14:textId="77777777" w:rsidR="00957F70" w:rsidRDefault="00957F70" w:rsidP="00957F70">
      <w:pPr>
        <w:spacing w:line="480" w:lineRule="auto"/>
        <w:jc w:val="both"/>
        <w:rPr>
          <w:rFonts w:ascii="Arial" w:hAnsi="Arial" w:cs="Arial"/>
        </w:rPr>
      </w:pPr>
      <w:r w:rsidRPr="00957F70">
        <w:rPr>
          <w:rFonts w:ascii="Arial" w:hAnsi="Arial" w:cs="Arial"/>
        </w:rPr>
        <w:t>EcoSmart Solutions Ltd is set to transform the green technology sector with its unique, sustainable smart energy management systems. The complete business strategy indicates a strong commitment to lowering energy usage and carbon emissions while providing considerable economic benefits to both consumers and companies. EcoSmart uses cutting-edge IoT and AI technology to improve energy efficiency while also creating a strong value proposition that corresponds with current environmental trends and government legislation aimed at achieving net zero emissions.</w:t>
      </w:r>
    </w:p>
    <w:p w14:paraId="0B185B52" w14:textId="77777777" w:rsidR="00957F70" w:rsidRDefault="00957F70" w:rsidP="00957F70">
      <w:pPr>
        <w:spacing w:line="480" w:lineRule="auto"/>
        <w:jc w:val="both"/>
        <w:rPr>
          <w:rFonts w:ascii="Arial" w:hAnsi="Arial" w:cs="Arial"/>
        </w:rPr>
      </w:pPr>
      <w:r w:rsidRPr="00957F70">
        <w:rPr>
          <w:rFonts w:ascii="Arial" w:hAnsi="Arial" w:cs="Arial"/>
        </w:rPr>
        <w:t>The strategic approach, which includes thorough planning in product creation, market positioning, and financial management, has established a solid platform for future success. The company is aimed to provide significant energy bill savings, enhance operational efficiencies for businesses, and positively contribute to community welfare by focussing on environmental, social, and economic sustainability. EcoSmart is well-prepared to overcome market problems and gain a competitive advantage by implementing targeted marketing tactics, strong industry relationships, and proactive risk management.</w:t>
      </w:r>
    </w:p>
    <w:p w14:paraId="2BCA9236" w14:textId="731BC318" w:rsidR="00957F70" w:rsidRDefault="00957F70" w:rsidP="00957F70">
      <w:pPr>
        <w:spacing w:line="480" w:lineRule="auto"/>
        <w:jc w:val="both"/>
        <w:rPr>
          <w:rFonts w:ascii="Arial" w:hAnsi="Arial" w:cs="Arial"/>
        </w:rPr>
      </w:pPr>
      <w:r w:rsidRPr="00957F70">
        <w:rPr>
          <w:rFonts w:ascii="Arial" w:hAnsi="Arial" w:cs="Arial"/>
        </w:rPr>
        <w:t>Financial predictions show that, despite initial investments and early-stage losses, the company is on course to break even in Year 3 and become profitable soon after. Continuous reinvestment in R&amp;D, combined with a strong commitment to sustainable practices, ensures that EcoSmart remains at the cutting edge of innovation. Finally, EcoSmart Solutions Ltd is not just a viable economic initiative, but also a catalyst for positive environmental change, with a scalable model that balances profit and purpose and leaves a lasting influence in the green technology sector.</w:t>
      </w:r>
    </w:p>
    <w:p w14:paraId="3E15E93D" w14:textId="77777777" w:rsidR="00957F70" w:rsidRDefault="00957F70" w:rsidP="00957F70">
      <w:pPr>
        <w:spacing w:line="480" w:lineRule="auto"/>
        <w:jc w:val="both"/>
        <w:rPr>
          <w:rFonts w:ascii="Arial" w:hAnsi="Arial" w:cs="Arial"/>
        </w:rPr>
      </w:pPr>
    </w:p>
    <w:p w14:paraId="790847E5" w14:textId="14D989D5" w:rsidR="00957F70" w:rsidRPr="00957F70" w:rsidRDefault="00957F70" w:rsidP="00957F70">
      <w:pPr>
        <w:spacing w:line="480" w:lineRule="auto"/>
        <w:jc w:val="both"/>
        <w:rPr>
          <w:rFonts w:ascii="Arial Black" w:hAnsi="Arial Black" w:cs="Arial"/>
        </w:rPr>
      </w:pPr>
      <w:r w:rsidRPr="00957F70">
        <w:rPr>
          <w:rFonts w:ascii="Arial Black" w:hAnsi="Arial Black" w:cs="Arial"/>
        </w:rPr>
        <w:lastRenderedPageBreak/>
        <w:t xml:space="preserve">References </w:t>
      </w:r>
    </w:p>
    <w:p w14:paraId="68B43840" w14:textId="77777777" w:rsidR="00957F70" w:rsidRDefault="00957F70" w:rsidP="00957F70">
      <w:pPr>
        <w:spacing w:line="480" w:lineRule="auto"/>
        <w:jc w:val="both"/>
        <w:rPr>
          <w:rFonts w:ascii="Arial" w:hAnsi="Arial" w:cs="Arial"/>
        </w:rPr>
      </w:pPr>
      <w:r w:rsidRPr="00957F70">
        <w:rPr>
          <w:rFonts w:ascii="Arial" w:hAnsi="Arial" w:cs="Arial"/>
        </w:rPr>
        <w:t xml:space="preserve">Cohen, B., Smith, B., &amp; Mitchell, R. (2008). Toward a sustainable conceptualization of dependent variables in entrepreneurship research. </w:t>
      </w:r>
      <w:r w:rsidRPr="00957F70">
        <w:rPr>
          <w:rFonts w:ascii="Arial" w:hAnsi="Arial" w:cs="Arial"/>
          <w:i/>
          <w:iCs/>
        </w:rPr>
        <w:t>Business Strategy and the Environment, 17</w:t>
      </w:r>
      <w:r w:rsidRPr="00957F70">
        <w:rPr>
          <w:rFonts w:ascii="Arial" w:hAnsi="Arial" w:cs="Arial"/>
        </w:rPr>
        <w:t>(2), 107–119.</w:t>
      </w:r>
    </w:p>
    <w:p w14:paraId="75291FC4" w14:textId="77777777" w:rsidR="00957F70" w:rsidRDefault="00957F70" w:rsidP="00957F70">
      <w:pPr>
        <w:spacing w:line="480" w:lineRule="auto"/>
        <w:jc w:val="both"/>
        <w:rPr>
          <w:rFonts w:ascii="Arial" w:hAnsi="Arial" w:cs="Arial"/>
        </w:rPr>
      </w:pPr>
      <w:r w:rsidRPr="00957F70">
        <w:rPr>
          <w:rFonts w:ascii="Arial" w:hAnsi="Arial" w:cs="Arial"/>
        </w:rPr>
        <w:t xml:space="preserve">Cohen, B., &amp; Winn, M. I. (2007). Market imperfections, opportunity and sustainable entrepreneurship. </w:t>
      </w:r>
      <w:r w:rsidRPr="00957F70">
        <w:rPr>
          <w:rFonts w:ascii="Arial" w:hAnsi="Arial" w:cs="Arial"/>
          <w:i/>
          <w:iCs/>
        </w:rPr>
        <w:t>Journal of Business Venturing, 22</w:t>
      </w:r>
      <w:r w:rsidRPr="00957F70">
        <w:rPr>
          <w:rFonts w:ascii="Arial" w:hAnsi="Arial" w:cs="Arial"/>
        </w:rPr>
        <w:t>(1), 29–49.</w:t>
      </w:r>
    </w:p>
    <w:p w14:paraId="17E194C9" w14:textId="6A08F843" w:rsidR="00957F70" w:rsidRPr="00957F70" w:rsidRDefault="00957F70" w:rsidP="00957F70">
      <w:pPr>
        <w:spacing w:line="480" w:lineRule="auto"/>
        <w:jc w:val="both"/>
        <w:rPr>
          <w:rFonts w:ascii="Arial" w:hAnsi="Arial" w:cs="Arial"/>
        </w:rPr>
      </w:pPr>
      <w:r w:rsidRPr="00957F70">
        <w:rPr>
          <w:rFonts w:ascii="Arial" w:hAnsi="Arial" w:cs="Arial"/>
        </w:rPr>
        <w:t xml:space="preserve">Cosh, A., Cumming, D., &amp; Hughes, A. (2009). Outside Entrepreneurial Capital. </w:t>
      </w:r>
      <w:r w:rsidRPr="00957F70">
        <w:rPr>
          <w:rFonts w:ascii="Arial" w:hAnsi="Arial" w:cs="Arial"/>
          <w:i/>
          <w:iCs/>
        </w:rPr>
        <w:t>The Economic Journal, 119</w:t>
      </w:r>
      <w:r w:rsidRPr="00957F70">
        <w:rPr>
          <w:rFonts w:ascii="Arial" w:hAnsi="Arial" w:cs="Arial"/>
        </w:rPr>
        <w:t>(540), 1494–1533.</w:t>
      </w:r>
    </w:p>
    <w:p w14:paraId="0B861473" w14:textId="77777777" w:rsidR="00957F70" w:rsidRPr="00957F70" w:rsidRDefault="00957F70" w:rsidP="00957F70">
      <w:pPr>
        <w:spacing w:line="480" w:lineRule="auto"/>
        <w:jc w:val="both"/>
        <w:rPr>
          <w:rFonts w:ascii="Arial" w:hAnsi="Arial" w:cs="Arial"/>
        </w:rPr>
      </w:pPr>
      <w:r w:rsidRPr="00957F70">
        <w:rPr>
          <w:rFonts w:ascii="Arial" w:hAnsi="Arial" w:cs="Arial"/>
        </w:rPr>
        <w:t xml:space="preserve">Cooper, T. (2010). </w:t>
      </w:r>
      <w:r w:rsidRPr="00957F70">
        <w:rPr>
          <w:rFonts w:ascii="Arial" w:hAnsi="Arial" w:cs="Arial"/>
          <w:i/>
          <w:iCs/>
        </w:rPr>
        <w:t>The significance of product longevity. In T. Cooper (Ed.), Longer lasting products.</w:t>
      </w:r>
      <w:r w:rsidRPr="00957F70">
        <w:rPr>
          <w:rFonts w:ascii="Arial" w:hAnsi="Arial" w:cs="Arial"/>
        </w:rPr>
        <w:t xml:space="preserve"> Farnham, UK: Gower.</w:t>
      </w:r>
    </w:p>
    <w:p w14:paraId="23925826" w14:textId="77777777" w:rsidR="00957F70" w:rsidRPr="00957F70" w:rsidRDefault="00957F70" w:rsidP="00957F70">
      <w:pPr>
        <w:spacing w:line="480" w:lineRule="auto"/>
        <w:jc w:val="both"/>
        <w:rPr>
          <w:rFonts w:ascii="Arial" w:hAnsi="Arial" w:cs="Arial"/>
        </w:rPr>
      </w:pPr>
      <w:r w:rsidRPr="00957F70">
        <w:rPr>
          <w:rFonts w:ascii="Arial" w:hAnsi="Arial" w:cs="Arial"/>
        </w:rPr>
        <w:t xml:space="preserve">Davidsson, P. (1989). Entrepreneurship and after? A study of growth willingness in small firms. </w:t>
      </w:r>
      <w:r w:rsidRPr="00226849">
        <w:rPr>
          <w:rFonts w:ascii="Arial" w:hAnsi="Arial" w:cs="Arial"/>
          <w:i/>
          <w:iCs/>
        </w:rPr>
        <w:t>Journal of Business Venturing, 4(</w:t>
      </w:r>
      <w:r w:rsidRPr="00957F70">
        <w:rPr>
          <w:rFonts w:ascii="Arial" w:hAnsi="Arial" w:cs="Arial"/>
        </w:rPr>
        <w:t>3), 211–226.</w:t>
      </w:r>
    </w:p>
    <w:p w14:paraId="4D58362C" w14:textId="13F67AE9" w:rsidR="00226849" w:rsidRDefault="00957F70" w:rsidP="00957F70">
      <w:pPr>
        <w:spacing w:line="480" w:lineRule="auto"/>
        <w:jc w:val="both"/>
        <w:rPr>
          <w:rFonts w:ascii="Arial" w:hAnsi="Arial" w:cs="Arial"/>
        </w:rPr>
      </w:pPr>
      <w:r w:rsidRPr="00957F70">
        <w:rPr>
          <w:rFonts w:ascii="Arial" w:hAnsi="Arial" w:cs="Arial"/>
        </w:rPr>
        <w:t xml:space="preserve">Deloitte. (2022). </w:t>
      </w:r>
      <w:r w:rsidRPr="00226849">
        <w:rPr>
          <w:rFonts w:ascii="Arial" w:hAnsi="Arial" w:cs="Arial"/>
          <w:i/>
          <w:iCs/>
        </w:rPr>
        <w:t>Global green technology trends: Sustainability and innovation</w:t>
      </w:r>
      <w:r w:rsidRPr="00957F70">
        <w:rPr>
          <w:rFonts w:ascii="Arial" w:hAnsi="Arial" w:cs="Arial"/>
        </w:rPr>
        <w:t xml:space="preserve">. Retrieved from </w:t>
      </w:r>
      <w:hyperlink r:id="rId9" w:history="1">
        <w:r w:rsidR="00226849" w:rsidRPr="00F648E9">
          <w:rPr>
            <w:rStyle w:val="Hyperlink"/>
            <w:rFonts w:ascii="Arial" w:hAnsi="Arial" w:cs="Arial"/>
          </w:rPr>
          <w:t>https://www2.deloitte.com/global/en/pages/energy-and-resources/articles/green-technology.html</w:t>
        </w:r>
      </w:hyperlink>
    </w:p>
    <w:p w14:paraId="31975D61" w14:textId="77777777" w:rsidR="00226849" w:rsidRDefault="00957F70" w:rsidP="00957F70">
      <w:pPr>
        <w:spacing w:line="480" w:lineRule="auto"/>
        <w:jc w:val="both"/>
        <w:rPr>
          <w:rFonts w:ascii="Arial" w:hAnsi="Arial" w:cs="Arial"/>
        </w:rPr>
      </w:pPr>
      <w:r w:rsidRPr="00957F70">
        <w:rPr>
          <w:rFonts w:ascii="Arial" w:hAnsi="Arial" w:cs="Arial"/>
        </w:rPr>
        <w:t xml:space="preserve">Fahy, J., &amp; Jobber, D. (2012). </w:t>
      </w:r>
      <w:r w:rsidRPr="00226849">
        <w:rPr>
          <w:rFonts w:ascii="Arial" w:hAnsi="Arial" w:cs="Arial"/>
          <w:i/>
          <w:iCs/>
        </w:rPr>
        <w:t>Foundations of Marketing</w:t>
      </w:r>
      <w:r w:rsidRPr="00957F70">
        <w:rPr>
          <w:rFonts w:ascii="Arial" w:hAnsi="Arial" w:cs="Arial"/>
        </w:rPr>
        <w:t xml:space="preserve"> (4th ed.). Maidenhead, UK: McGraw-Hill.</w:t>
      </w:r>
    </w:p>
    <w:p w14:paraId="066143E7" w14:textId="77777777" w:rsidR="00226849" w:rsidRDefault="00957F70" w:rsidP="00957F70">
      <w:pPr>
        <w:spacing w:line="480" w:lineRule="auto"/>
        <w:jc w:val="both"/>
        <w:rPr>
          <w:rFonts w:ascii="Arial" w:hAnsi="Arial" w:cs="Arial"/>
        </w:rPr>
      </w:pPr>
      <w:r w:rsidRPr="00957F70">
        <w:rPr>
          <w:rFonts w:ascii="Arial" w:hAnsi="Arial" w:cs="Arial"/>
        </w:rPr>
        <w:t xml:space="preserve">Fill, C. (2002). </w:t>
      </w:r>
      <w:r w:rsidRPr="00226849">
        <w:rPr>
          <w:rFonts w:ascii="Arial" w:hAnsi="Arial" w:cs="Arial"/>
          <w:i/>
          <w:iCs/>
        </w:rPr>
        <w:t>Marketing Communications: Contexts, Strategies and Applications</w:t>
      </w:r>
      <w:r w:rsidRPr="00957F70">
        <w:rPr>
          <w:rFonts w:ascii="Arial" w:hAnsi="Arial" w:cs="Arial"/>
        </w:rPr>
        <w:t xml:space="preserve"> (3rd ed.). Harlow, UK: Financial Times Prentice Hall.</w:t>
      </w:r>
    </w:p>
    <w:p w14:paraId="7C847CC3" w14:textId="77777777" w:rsidR="00226849" w:rsidRDefault="00957F70" w:rsidP="00957F70">
      <w:pPr>
        <w:spacing w:line="480" w:lineRule="auto"/>
        <w:jc w:val="both"/>
        <w:rPr>
          <w:rFonts w:ascii="Arial" w:hAnsi="Arial" w:cs="Arial"/>
        </w:rPr>
      </w:pPr>
      <w:r w:rsidRPr="00957F70">
        <w:rPr>
          <w:rFonts w:ascii="Arial" w:hAnsi="Arial" w:cs="Arial"/>
        </w:rPr>
        <w:t xml:space="preserve">Gensler, S., </w:t>
      </w:r>
      <w:proofErr w:type="spellStart"/>
      <w:r w:rsidRPr="00957F70">
        <w:rPr>
          <w:rFonts w:ascii="Arial" w:hAnsi="Arial" w:cs="Arial"/>
        </w:rPr>
        <w:t>Völckner</w:t>
      </w:r>
      <w:proofErr w:type="spellEnd"/>
      <w:r w:rsidRPr="00957F70">
        <w:rPr>
          <w:rFonts w:ascii="Arial" w:hAnsi="Arial" w:cs="Arial"/>
        </w:rPr>
        <w:t xml:space="preserve">, F., Liu-Thompkins, Y., &amp; </w:t>
      </w:r>
      <w:proofErr w:type="spellStart"/>
      <w:r w:rsidRPr="00957F70">
        <w:rPr>
          <w:rFonts w:ascii="Arial" w:hAnsi="Arial" w:cs="Arial"/>
        </w:rPr>
        <w:t>Wiertz</w:t>
      </w:r>
      <w:proofErr w:type="spellEnd"/>
      <w:r w:rsidRPr="00957F70">
        <w:rPr>
          <w:rFonts w:ascii="Arial" w:hAnsi="Arial" w:cs="Arial"/>
        </w:rPr>
        <w:t xml:space="preserve">, C. (2013). Managing brands in the social media environment. </w:t>
      </w:r>
      <w:r w:rsidRPr="00226849">
        <w:rPr>
          <w:rFonts w:ascii="Arial" w:hAnsi="Arial" w:cs="Arial"/>
          <w:i/>
          <w:iCs/>
        </w:rPr>
        <w:t>Journal of Interactive Marketing, 27</w:t>
      </w:r>
      <w:r w:rsidRPr="00957F70">
        <w:rPr>
          <w:rFonts w:ascii="Arial" w:hAnsi="Arial" w:cs="Arial"/>
        </w:rPr>
        <w:t>(4), 242–256.</w:t>
      </w:r>
    </w:p>
    <w:p w14:paraId="4254F408" w14:textId="4DF64A12" w:rsidR="00957F70" w:rsidRPr="00957F70" w:rsidRDefault="00957F70" w:rsidP="00957F70">
      <w:pPr>
        <w:spacing w:line="480" w:lineRule="auto"/>
        <w:jc w:val="both"/>
        <w:rPr>
          <w:rFonts w:ascii="Arial" w:hAnsi="Arial" w:cs="Arial"/>
        </w:rPr>
      </w:pPr>
      <w:r w:rsidRPr="00957F70">
        <w:rPr>
          <w:rFonts w:ascii="Arial" w:hAnsi="Arial" w:cs="Arial"/>
        </w:rPr>
        <w:lastRenderedPageBreak/>
        <w:t xml:space="preserve">Gleeson, P. (2018). </w:t>
      </w:r>
      <w:r w:rsidRPr="00226849">
        <w:rPr>
          <w:rFonts w:ascii="Arial" w:hAnsi="Arial" w:cs="Arial"/>
          <w:i/>
          <w:iCs/>
        </w:rPr>
        <w:t>The importance of marketing for the success of a business</w:t>
      </w:r>
      <w:r w:rsidRPr="00957F70">
        <w:rPr>
          <w:rFonts w:ascii="Arial" w:hAnsi="Arial" w:cs="Arial"/>
        </w:rPr>
        <w:t>. Retrieved from Chron website.</w:t>
      </w:r>
    </w:p>
    <w:p w14:paraId="5D2B6955" w14:textId="77777777" w:rsidR="00957F70" w:rsidRPr="00957F70" w:rsidRDefault="00957F70" w:rsidP="00957F70">
      <w:pPr>
        <w:spacing w:line="480" w:lineRule="auto"/>
        <w:jc w:val="both"/>
        <w:rPr>
          <w:rFonts w:ascii="Arial" w:hAnsi="Arial" w:cs="Arial"/>
        </w:rPr>
      </w:pPr>
      <w:r w:rsidRPr="00957F70">
        <w:rPr>
          <w:rFonts w:ascii="Arial" w:hAnsi="Arial" w:cs="Arial"/>
        </w:rPr>
        <w:t xml:space="preserve">Holbrook, M., &amp; Hirschman, E. (1982). The experiential aspects of consumption: Consumer fantasies, feelings, and fun. </w:t>
      </w:r>
      <w:r w:rsidRPr="00226849">
        <w:rPr>
          <w:rFonts w:ascii="Arial" w:hAnsi="Arial" w:cs="Arial"/>
          <w:i/>
          <w:iCs/>
        </w:rPr>
        <w:t>Journal of Consumer Research, 9</w:t>
      </w:r>
      <w:r w:rsidRPr="00957F70">
        <w:rPr>
          <w:rFonts w:ascii="Arial" w:hAnsi="Arial" w:cs="Arial"/>
        </w:rPr>
        <w:t>(2), 132–140.</w:t>
      </w:r>
    </w:p>
    <w:p w14:paraId="3A34122C" w14:textId="6D9FAF24" w:rsidR="00226849" w:rsidRDefault="00957F70" w:rsidP="00957F70">
      <w:pPr>
        <w:spacing w:line="480" w:lineRule="auto"/>
        <w:jc w:val="both"/>
        <w:rPr>
          <w:rFonts w:ascii="Arial" w:hAnsi="Arial" w:cs="Arial"/>
        </w:rPr>
      </w:pPr>
      <w:r w:rsidRPr="00957F70">
        <w:rPr>
          <w:rFonts w:ascii="Arial" w:hAnsi="Arial" w:cs="Arial"/>
        </w:rPr>
        <w:t xml:space="preserve">International Energy Agency. (2021). </w:t>
      </w:r>
      <w:r w:rsidRPr="00226849">
        <w:rPr>
          <w:rFonts w:ascii="Arial" w:hAnsi="Arial" w:cs="Arial"/>
          <w:i/>
          <w:iCs/>
        </w:rPr>
        <w:t>Energy efficiency 2021</w:t>
      </w:r>
      <w:r w:rsidRPr="00957F70">
        <w:rPr>
          <w:rFonts w:ascii="Arial" w:hAnsi="Arial" w:cs="Arial"/>
        </w:rPr>
        <w:t xml:space="preserve">. Retrieved from </w:t>
      </w:r>
      <w:hyperlink r:id="rId10" w:history="1">
        <w:r w:rsidR="00226849" w:rsidRPr="00F648E9">
          <w:rPr>
            <w:rStyle w:val="Hyperlink"/>
            <w:rFonts w:ascii="Arial" w:hAnsi="Arial" w:cs="Arial"/>
          </w:rPr>
          <w:t>https://www.iea.org/reports/energy-efficiency-2021</w:t>
        </w:r>
      </w:hyperlink>
    </w:p>
    <w:p w14:paraId="788B622B" w14:textId="77777777" w:rsidR="00226849" w:rsidRDefault="00957F70" w:rsidP="00957F70">
      <w:pPr>
        <w:spacing w:line="480" w:lineRule="auto"/>
        <w:jc w:val="both"/>
        <w:rPr>
          <w:rFonts w:ascii="Arial" w:hAnsi="Arial" w:cs="Arial"/>
        </w:rPr>
      </w:pPr>
      <w:r w:rsidRPr="00957F70">
        <w:rPr>
          <w:rFonts w:ascii="Arial" w:hAnsi="Arial" w:cs="Arial"/>
        </w:rPr>
        <w:t xml:space="preserve">Kotler, P., Armstrong, G., Harris, L., &amp; Piercy, N. (2013). </w:t>
      </w:r>
      <w:r w:rsidRPr="00226849">
        <w:rPr>
          <w:rFonts w:ascii="Arial" w:hAnsi="Arial" w:cs="Arial"/>
          <w:i/>
          <w:iCs/>
        </w:rPr>
        <w:t>Principles of Marketing</w:t>
      </w:r>
      <w:r w:rsidRPr="00957F70">
        <w:rPr>
          <w:rFonts w:ascii="Arial" w:hAnsi="Arial" w:cs="Arial"/>
        </w:rPr>
        <w:t xml:space="preserve"> (6th ed.). Harlow, UK: Prentice Education.</w:t>
      </w:r>
    </w:p>
    <w:p w14:paraId="44CDEE72" w14:textId="15AE8471" w:rsidR="00226849" w:rsidRDefault="00957F70" w:rsidP="00957F70">
      <w:pPr>
        <w:spacing w:line="480" w:lineRule="auto"/>
        <w:jc w:val="both"/>
        <w:rPr>
          <w:rFonts w:ascii="Arial" w:hAnsi="Arial" w:cs="Arial"/>
        </w:rPr>
      </w:pPr>
      <w:r w:rsidRPr="00957F70">
        <w:rPr>
          <w:rFonts w:ascii="Arial" w:hAnsi="Arial" w:cs="Arial"/>
        </w:rPr>
        <w:t>Markets</w:t>
      </w:r>
      <w:r>
        <w:rPr>
          <w:rFonts w:ascii="Arial" w:hAnsi="Arial" w:cs="Arial"/>
        </w:rPr>
        <w:t xml:space="preserve"> </w:t>
      </w:r>
      <w:r w:rsidRPr="00957F70">
        <w:rPr>
          <w:rFonts w:ascii="Arial" w:hAnsi="Arial" w:cs="Arial"/>
        </w:rPr>
        <w:t>and</w:t>
      </w:r>
      <w:r>
        <w:rPr>
          <w:rFonts w:ascii="Arial" w:hAnsi="Arial" w:cs="Arial"/>
        </w:rPr>
        <w:t xml:space="preserve"> </w:t>
      </w:r>
      <w:r w:rsidRPr="00957F70">
        <w:rPr>
          <w:rFonts w:ascii="Arial" w:hAnsi="Arial" w:cs="Arial"/>
        </w:rPr>
        <w:t xml:space="preserve">Markets. (2022). </w:t>
      </w:r>
      <w:r w:rsidRPr="00226849">
        <w:rPr>
          <w:rFonts w:ascii="Arial" w:hAnsi="Arial" w:cs="Arial"/>
          <w:i/>
          <w:iCs/>
        </w:rPr>
        <w:t xml:space="preserve">Smart thermostat market by type, technology, and region </w:t>
      </w:r>
      <w:r w:rsidRPr="00226849">
        <w:rPr>
          <w:rFonts w:ascii="Arial" w:hAnsi="Arial" w:cs="Arial"/>
          <w:i/>
          <w:iCs/>
        </w:rPr>
        <w:t>-</w:t>
      </w:r>
      <w:r w:rsidRPr="00226849">
        <w:rPr>
          <w:rFonts w:ascii="Arial" w:hAnsi="Arial" w:cs="Arial"/>
          <w:i/>
          <w:iCs/>
        </w:rPr>
        <w:t xml:space="preserve"> Global forecast to 2027</w:t>
      </w:r>
      <w:r w:rsidRPr="00957F70">
        <w:rPr>
          <w:rFonts w:ascii="Arial" w:hAnsi="Arial" w:cs="Arial"/>
        </w:rPr>
        <w:t xml:space="preserve">. Retrieved from </w:t>
      </w:r>
      <w:hyperlink r:id="rId11" w:history="1">
        <w:r w:rsidR="00226849" w:rsidRPr="00F648E9">
          <w:rPr>
            <w:rStyle w:val="Hyperlink"/>
            <w:rFonts w:ascii="Arial" w:hAnsi="Arial" w:cs="Arial"/>
          </w:rPr>
          <w:t>https://www.marketsandmarkets.com/Market-Reports/smart-thermostat-market-263666930.html</w:t>
        </w:r>
      </w:hyperlink>
    </w:p>
    <w:p w14:paraId="1F81EB83" w14:textId="7F002D11" w:rsidR="00957F70" w:rsidRPr="00957F70" w:rsidRDefault="00957F70" w:rsidP="00957F70">
      <w:pPr>
        <w:spacing w:line="480" w:lineRule="auto"/>
        <w:jc w:val="both"/>
        <w:rPr>
          <w:rFonts w:ascii="Arial" w:hAnsi="Arial" w:cs="Arial"/>
        </w:rPr>
      </w:pPr>
      <w:r w:rsidRPr="00957F70">
        <w:rPr>
          <w:rFonts w:ascii="Arial" w:hAnsi="Arial" w:cs="Arial"/>
        </w:rPr>
        <w:t xml:space="preserve">Olenski, S. (2013). </w:t>
      </w:r>
      <w:r w:rsidRPr="00226849">
        <w:rPr>
          <w:rFonts w:ascii="Arial" w:hAnsi="Arial" w:cs="Arial"/>
          <w:i/>
          <w:iCs/>
        </w:rPr>
        <w:t xml:space="preserve">Why integrated marketing communications is more important than ever. </w:t>
      </w:r>
      <w:r w:rsidRPr="00957F70">
        <w:rPr>
          <w:rFonts w:ascii="Arial" w:hAnsi="Arial" w:cs="Arial"/>
        </w:rPr>
        <w:t>Retrieved from Forbes website.</w:t>
      </w:r>
    </w:p>
    <w:p w14:paraId="5AB3CA6F" w14:textId="54DFF9DD" w:rsidR="00226849" w:rsidRDefault="00957F70" w:rsidP="00957F70">
      <w:pPr>
        <w:spacing w:line="480" w:lineRule="auto"/>
        <w:jc w:val="both"/>
        <w:rPr>
          <w:rFonts w:ascii="Arial" w:hAnsi="Arial" w:cs="Arial"/>
        </w:rPr>
      </w:pPr>
      <w:r w:rsidRPr="00957F70">
        <w:rPr>
          <w:rFonts w:ascii="Arial" w:hAnsi="Arial" w:cs="Arial"/>
        </w:rPr>
        <w:t xml:space="preserve">Statista. (2023). </w:t>
      </w:r>
      <w:r w:rsidRPr="00226849">
        <w:rPr>
          <w:rFonts w:ascii="Arial" w:hAnsi="Arial" w:cs="Arial"/>
          <w:i/>
          <w:iCs/>
        </w:rPr>
        <w:t>Smart thermostat</w:t>
      </w:r>
      <w:r w:rsidR="00226849" w:rsidRPr="00226849">
        <w:rPr>
          <w:rFonts w:ascii="Arial" w:hAnsi="Arial" w:cs="Arial"/>
          <w:i/>
          <w:iCs/>
        </w:rPr>
        <w:t>-</w:t>
      </w:r>
      <w:r w:rsidRPr="00226849">
        <w:rPr>
          <w:rFonts w:ascii="Arial" w:hAnsi="Arial" w:cs="Arial"/>
          <w:i/>
          <w:iCs/>
        </w:rPr>
        <w:t>Statistics &amp; facts</w:t>
      </w:r>
      <w:r w:rsidRPr="00957F70">
        <w:rPr>
          <w:rFonts w:ascii="Arial" w:hAnsi="Arial" w:cs="Arial"/>
        </w:rPr>
        <w:t xml:space="preserve">. Retrieved from </w:t>
      </w:r>
      <w:hyperlink r:id="rId12" w:history="1">
        <w:r w:rsidR="00226849" w:rsidRPr="00F648E9">
          <w:rPr>
            <w:rStyle w:val="Hyperlink"/>
            <w:rFonts w:ascii="Arial" w:hAnsi="Arial" w:cs="Arial"/>
          </w:rPr>
          <w:t>https://www.statista.com/topics/3034/smart-thermostats/</w:t>
        </w:r>
      </w:hyperlink>
    </w:p>
    <w:p w14:paraId="4A72329A" w14:textId="6D867D74" w:rsidR="00957F70" w:rsidRDefault="00957F70" w:rsidP="00957F70">
      <w:pPr>
        <w:spacing w:line="480" w:lineRule="auto"/>
        <w:jc w:val="both"/>
        <w:rPr>
          <w:rFonts w:ascii="Arial" w:hAnsi="Arial" w:cs="Arial"/>
        </w:rPr>
      </w:pPr>
      <w:r w:rsidRPr="00957F70">
        <w:rPr>
          <w:rFonts w:ascii="Arial" w:hAnsi="Arial" w:cs="Arial"/>
        </w:rPr>
        <w:t xml:space="preserve">UK Government. (2021). </w:t>
      </w:r>
      <w:r w:rsidRPr="00226849">
        <w:rPr>
          <w:rFonts w:ascii="Arial" w:hAnsi="Arial" w:cs="Arial"/>
          <w:i/>
          <w:iCs/>
        </w:rPr>
        <w:t>The ten point plan for a green industrial revolution</w:t>
      </w:r>
      <w:r w:rsidRPr="00957F70">
        <w:rPr>
          <w:rFonts w:ascii="Arial" w:hAnsi="Arial" w:cs="Arial"/>
        </w:rPr>
        <w:t xml:space="preserve">. Retrieved from </w:t>
      </w:r>
      <w:hyperlink r:id="rId13" w:history="1">
        <w:r w:rsidR="00226849" w:rsidRPr="00F648E9">
          <w:rPr>
            <w:rStyle w:val="Hyperlink"/>
            <w:rFonts w:ascii="Arial" w:hAnsi="Arial" w:cs="Arial"/>
          </w:rPr>
          <w:t>https://www.gov.uk/government/publications/the-ten-point-plan-for-a-green-industrial-revolution</w:t>
        </w:r>
      </w:hyperlink>
    </w:p>
    <w:p w14:paraId="3C8FADFB" w14:textId="77777777" w:rsidR="00226849" w:rsidRDefault="00226849" w:rsidP="00957F70">
      <w:pPr>
        <w:spacing w:line="480" w:lineRule="auto"/>
        <w:jc w:val="both"/>
        <w:rPr>
          <w:rFonts w:ascii="Arial" w:hAnsi="Arial" w:cs="Arial"/>
        </w:rPr>
      </w:pPr>
    </w:p>
    <w:p w14:paraId="44034B2F" w14:textId="44AD9CDE" w:rsidR="00226849" w:rsidRDefault="00296AE5" w:rsidP="00957F70">
      <w:pPr>
        <w:spacing w:line="480" w:lineRule="auto"/>
        <w:jc w:val="both"/>
        <w:rPr>
          <w:rFonts w:ascii="Arial" w:hAnsi="Arial" w:cs="Arial"/>
        </w:rPr>
      </w:pPr>
      <w:hyperlink r:id="rId14" w:history="1">
        <w:r w:rsidRPr="00F648E9">
          <w:rPr>
            <w:rStyle w:val="Hyperlink"/>
            <w:rFonts w:ascii="Arial" w:hAnsi="Arial" w:cs="Arial"/>
          </w:rPr>
          <w:t>https://www.thebioasis.com/business-regeneration-retreat?utm_medium=cpc&amp;utm_source=search&amp;gad_source=1&amp;gclid=Cj0KCQiAz6q-</w:t>
        </w:r>
        <w:r w:rsidRPr="00F648E9">
          <w:rPr>
            <w:rStyle w:val="Hyperlink"/>
            <w:rFonts w:ascii="Arial" w:hAnsi="Arial" w:cs="Arial"/>
          </w:rPr>
          <w:lastRenderedPageBreak/>
          <w:t>BhCfARIsAOezPxkvLNuFiutVtU3JxAITLrrGNDpdNZztG777u0i0SbCdqO2lGXRX9kEaAtvLEALw_wcB</w:t>
        </w:r>
      </w:hyperlink>
    </w:p>
    <w:p w14:paraId="28BC11EC" w14:textId="77777777" w:rsidR="00226849" w:rsidRDefault="00226849" w:rsidP="00957F70">
      <w:pPr>
        <w:spacing w:line="480" w:lineRule="auto"/>
        <w:jc w:val="both"/>
        <w:rPr>
          <w:rFonts w:ascii="Arial" w:hAnsi="Arial" w:cs="Arial"/>
        </w:rPr>
      </w:pPr>
    </w:p>
    <w:p w14:paraId="5A7FCBA2" w14:textId="77777777" w:rsidR="00226849" w:rsidRPr="00957F70" w:rsidRDefault="00226849" w:rsidP="00957F70">
      <w:pPr>
        <w:spacing w:line="480" w:lineRule="auto"/>
        <w:jc w:val="both"/>
        <w:rPr>
          <w:rFonts w:ascii="Arial" w:hAnsi="Arial" w:cs="Arial"/>
        </w:rPr>
      </w:pPr>
    </w:p>
    <w:p w14:paraId="233F204D" w14:textId="77777777" w:rsidR="00957F70" w:rsidRPr="00957F70" w:rsidRDefault="00957F70" w:rsidP="00957F70">
      <w:pPr>
        <w:spacing w:line="480" w:lineRule="auto"/>
        <w:jc w:val="both"/>
        <w:rPr>
          <w:rFonts w:ascii="Arial" w:hAnsi="Arial" w:cs="Arial"/>
        </w:rPr>
      </w:pPr>
    </w:p>
    <w:p w14:paraId="4E231376" w14:textId="77777777" w:rsidR="004E7831" w:rsidRPr="004E7831" w:rsidRDefault="004E7831" w:rsidP="004E7831">
      <w:pPr>
        <w:spacing w:line="480" w:lineRule="auto"/>
        <w:jc w:val="both"/>
        <w:rPr>
          <w:rFonts w:ascii="Arial" w:hAnsi="Arial" w:cs="Arial"/>
        </w:rPr>
      </w:pPr>
    </w:p>
    <w:sectPr w:rsidR="004E7831" w:rsidRPr="004E7831" w:rsidSect="00226849">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96EBD" w14:textId="77777777" w:rsidR="00B748D1" w:rsidRDefault="00B748D1" w:rsidP="004E7831">
      <w:pPr>
        <w:spacing w:after="0" w:line="240" w:lineRule="auto"/>
      </w:pPr>
      <w:r>
        <w:separator/>
      </w:r>
    </w:p>
  </w:endnote>
  <w:endnote w:type="continuationSeparator" w:id="0">
    <w:p w14:paraId="74EAACF0" w14:textId="77777777" w:rsidR="00B748D1" w:rsidRDefault="00B748D1" w:rsidP="004E7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1487C" w14:textId="77777777" w:rsidR="00B748D1" w:rsidRDefault="00B748D1" w:rsidP="004E7831">
      <w:pPr>
        <w:spacing w:after="0" w:line="240" w:lineRule="auto"/>
      </w:pPr>
      <w:r>
        <w:separator/>
      </w:r>
    </w:p>
  </w:footnote>
  <w:footnote w:type="continuationSeparator" w:id="0">
    <w:p w14:paraId="0A266189" w14:textId="77777777" w:rsidR="00B748D1" w:rsidRDefault="00B748D1" w:rsidP="004E78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9595507"/>
      <w:docPartObj>
        <w:docPartGallery w:val="Page Numbers (Top of Page)"/>
        <w:docPartUnique/>
      </w:docPartObj>
    </w:sdtPr>
    <w:sdtEndPr>
      <w:rPr>
        <w:noProof/>
      </w:rPr>
    </w:sdtEndPr>
    <w:sdtContent>
      <w:p w14:paraId="1732BE51" w14:textId="401179A9" w:rsidR="004E7831" w:rsidRDefault="004E783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ADD1846" w14:textId="77777777" w:rsidR="004E7831" w:rsidRDefault="004E78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1947"/>
    <w:multiLevelType w:val="hybridMultilevel"/>
    <w:tmpl w:val="FE2A418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A17F2"/>
    <w:multiLevelType w:val="hybridMultilevel"/>
    <w:tmpl w:val="C38A0E5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038C9"/>
    <w:multiLevelType w:val="hybridMultilevel"/>
    <w:tmpl w:val="12441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534CDD"/>
    <w:multiLevelType w:val="hybridMultilevel"/>
    <w:tmpl w:val="F21E25C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9F79B4"/>
    <w:multiLevelType w:val="hybridMultilevel"/>
    <w:tmpl w:val="A82C47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93720F"/>
    <w:multiLevelType w:val="hybridMultilevel"/>
    <w:tmpl w:val="0A3ABE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CA526A"/>
    <w:multiLevelType w:val="hybridMultilevel"/>
    <w:tmpl w:val="0700FBD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361248"/>
    <w:multiLevelType w:val="hybridMultilevel"/>
    <w:tmpl w:val="052CC64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A92F41"/>
    <w:multiLevelType w:val="hybridMultilevel"/>
    <w:tmpl w:val="32B474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8B29D1"/>
    <w:multiLevelType w:val="hybridMultilevel"/>
    <w:tmpl w:val="02DE6A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5E07B0"/>
    <w:multiLevelType w:val="hybridMultilevel"/>
    <w:tmpl w:val="4C269E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5E46A6"/>
    <w:multiLevelType w:val="hybridMultilevel"/>
    <w:tmpl w:val="021EBB8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9C7745"/>
    <w:multiLevelType w:val="hybridMultilevel"/>
    <w:tmpl w:val="D1E8549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97059E"/>
    <w:multiLevelType w:val="hybridMultilevel"/>
    <w:tmpl w:val="364A2D2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BD6DF1"/>
    <w:multiLevelType w:val="hybridMultilevel"/>
    <w:tmpl w:val="F5AA2A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F86A1E"/>
    <w:multiLevelType w:val="hybridMultilevel"/>
    <w:tmpl w:val="90C444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3F03B1"/>
    <w:multiLevelType w:val="hybridMultilevel"/>
    <w:tmpl w:val="A4CA5F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3119F6"/>
    <w:multiLevelType w:val="hybridMultilevel"/>
    <w:tmpl w:val="471A23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40685D"/>
    <w:multiLevelType w:val="hybridMultilevel"/>
    <w:tmpl w:val="2AAED6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607EB3"/>
    <w:multiLevelType w:val="hybridMultilevel"/>
    <w:tmpl w:val="D0FE4D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6225296">
    <w:abstractNumId w:val="2"/>
  </w:num>
  <w:num w:numId="2" w16cid:durableId="1454441534">
    <w:abstractNumId w:val="19"/>
  </w:num>
  <w:num w:numId="3" w16cid:durableId="86194976">
    <w:abstractNumId w:val="0"/>
  </w:num>
  <w:num w:numId="4" w16cid:durableId="1120689751">
    <w:abstractNumId w:val="18"/>
  </w:num>
  <w:num w:numId="5" w16cid:durableId="847863116">
    <w:abstractNumId w:val="14"/>
  </w:num>
  <w:num w:numId="6" w16cid:durableId="632489908">
    <w:abstractNumId w:val="6"/>
  </w:num>
  <w:num w:numId="7" w16cid:durableId="1085490831">
    <w:abstractNumId w:val="5"/>
  </w:num>
  <w:num w:numId="8" w16cid:durableId="746455">
    <w:abstractNumId w:val="17"/>
  </w:num>
  <w:num w:numId="9" w16cid:durableId="2086876832">
    <w:abstractNumId w:val="13"/>
  </w:num>
  <w:num w:numId="10" w16cid:durableId="2113353893">
    <w:abstractNumId w:val="12"/>
  </w:num>
  <w:num w:numId="11" w16cid:durableId="349455055">
    <w:abstractNumId w:val="10"/>
  </w:num>
  <w:num w:numId="12" w16cid:durableId="583228023">
    <w:abstractNumId w:val="9"/>
  </w:num>
  <w:num w:numId="13" w16cid:durableId="1183590780">
    <w:abstractNumId w:val="7"/>
  </w:num>
  <w:num w:numId="14" w16cid:durableId="1493641856">
    <w:abstractNumId w:val="4"/>
  </w:num>
  <w:num w:numId="15" w16cid:durableId="1713731686">
    <w:abstractNumId w:val="3"/>
  </w:num>
  <w:num w:numId="16" w16cid:durableId="1416128748">
    <w:abstractNumId w:val="1"/>
  </w:num>
  <w:num w:numId="17" w16cid:durableId="1424301303">
    <w:abstractNumId w:val="15"/>
  </w:num>
  <w:num w:numId="18" w16cid:durableId="1359311238">
    <w:abstractNumId w:val="16"/>
  </w:num>
  <w:num w:numId="19" w16cid:durableId="390615797">
    <w:abstractNumId w:val="11"/>
  </w:num>
  <w:num w:numId="20" w16cid:durableId="5923259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831"/>
    <w:rsid w:val="000A17C2"/>
    <w:rsid w:val="00226849"/>
    <w:rsid w:val="00296AE5"/>
    <w:rsid w:val="004E7831"/>
    <w:rsid w:val="008357AF"/>
    <w:rsid w:val="00957F70"/>
    <w:rsid w:val="00A26BD6"/>
    <w:rsid w:val="00B748D1"/>
    <w:rsid w:val="00FF5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F1D26"/>
  <w15:chartTrackingRefBased/>
  <w15:docId w15:val="{AE957D69-3968-4E14-8CCB-21345CD26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8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78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78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8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8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8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8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8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8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8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78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78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8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8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8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8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8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831"/>
    <w:rPr>
      <w:rFonts w:eastAsiaTheme="majorEastAsia" w:cstheme="majorBidi"/>
      <w:color w:val="272727" w:themeColor="text1" w:themeTint="D8"/>
    </w:rPr>
  </w:style>
  <w:style w:type="paragraph" w:styleId="Title">
    <w:name w:val="Title"/>
    <w:basedOn w:val="Normal"/>
    <w:next w:val="Normal"/>
    <w:link w:val="TitleChar"/>
    <w:uiPriority w:val="10"/>
    <w:qFormat/>
    <w:rsid w:val="004E78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8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8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8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831"/>
    <w:pPr>
      <w:spacing w:before="160"/>
      <w:jc w:val="center"/>
    </w:pPr>
    <w:rPr>
      <w:i/>
      <w:iCs/>
      <w:color w:val="404040" w:themeColor="text1" w:themeTint="BF"/>
    </w:rPr>
  </w:style>
  <w:style w:type="character" w:customStyle="1" w:styleId="QuoteChar">
    <w:name w:val="Quote Char"/>
    <w:basedOn w:val="DefaultParagraphFont"/>
    <w:link w:val="Quote"/>
    <w:uiPriority w:val="29"/>
    <w:rsid w:val="004E7831"/>
    <w:rPr>
      <w:i/>
      <w:iCs/>
      <w:color w:val="404040" w:themeColor="text1" w:themeTint="BF"/>
    </w:rPr>
  </w:style>
  <w:style w:type="paragraph" w:styleId="ListParagraph">
    <w:name w:val="List Paragraph"/>
    <w:basedOn w:val="Normal"/>
    <w:uiPriority w:val="34"/>
    <w:qFormat/>
    <w:rsid w:val="004E7831"/>
    <w:pPr>
      <w:ind w:left="720"/>
      <w:contextualSpacing/>
    </w:pPr>
  </w:style>
  <w:style w:type="character" w:styleId="IntenseEmphasis">
    <w:name w:val="Intense Emphasis"/>
    <w:basedOn w:val="DefaultParagraphFont"/>
    <w:uiPriority w:val="21"/>
    <w:qFormat/>
    <w:rsid w:val="004E7831"/>
    <w:rPr>
      <w:i/>
      <w:iCs/>
      <w:color w:val="0F4761" w:themeColor="accent1" w:themeShade="BF"/>
    </w:rPr>
  </w:style>
  <w:style w:type="paragraph" w:styleId="IntenseQuote">
    <w:name w:val="Intense Quote"/>
    <w:basedOn w:val="Normal"/>
    <w:next w:val="Normal"/>
    <w:link w:val="IntenseQuoteChar"/>
    <w:uiPriority w:val="30"/>
    <w:qFormat/>
    <w:rsid w:val="004E78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831"/>
    <w:rPr>
      <w:i/>
      <w:iCs/>
      <w:color w:val="0F4761" w:themeColor="accent1" w:themeShade="BF"/>
    </w:rPr>
  </w:style>
  <w:style w:type="character" w:styleId="IntenseReference">
    <w:name w:val="Intense Reference"/>
    <w:basedOn w:val="DefaultParagraphFont"/>
    <w:uiPriority w:val="32"/>
    <w:qFormat/>
    <w:rsid w:val="004E7831"/>
    <w:rPr>
      <w:b/>
      <w:bCs/>
      <w:smallCaps/>
      <w:color w:val="0F4761" w:themeColor="accent1" w:themeShade="BF"/>
      <w:spacing w:val="5"/>
    </w:rPr>
  </w:style>
  <w:style w:type="paragraph" w:styleId="Header">
    <w:name w:val="header"/>
    <w:basedOn w:val="Normal"/>
    <w:link w:val="HeaderChar"/>
    <w:uiPriority w:val="99"/>
    <w:unhideWhenUsed/>
    <w:rsid w:val="004E7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831"/>
  </w:style>
  <w:style w:type="paragraph" w:styleId="Footer">
    <w:name w:val="footer"/>
    <w:basedOn w:val="Normal"/>
    <w:link w:val="FooterChar"/>
    <w:uiPriority w:val="99"/>
    <w:unhideWhenUsed/>
    <w:rsid w:val="004E7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831"/>
  </w:style>
  <w:style w:type="character" w:styleId="Hyperlink">
    <w:name w:val="Hyperlink"/>
    <w:basedOn w:val="DefaultParagraphFont"/>
    <w:uiPriority w:val="99"/>
    <w:unhideWhenUsed/>
    <w:rsid w:val="00226849"/>
    <w:rPr>
      <w:color w:val="467886" w:themeColor="hyperlink"/>
      <w:u w:val="single"/>
    </w:rPr>
  </w:style>
  <w:style w:type="character" w:styleId="UnresolvedMention">
    <w:name w:val="Unresolved Mention"/>
    <w:basedOn w:val="DefaultParagraphFont"/>
    <w:uiPriority w:val="99"/>
    <w:semiHidden/>
    <w:unhideWhenUsed/>
    <w:rsid w:val="00226849"/>
    <w:rPr>
      <w:color w:val="605E5C"/>
      <w:shd w:val="clear" w:color="auto" w:fill="E1DFDD"/>
    </w:rPr>
  </w:style>
  <w:style w:type="paragraph" w:styleId="NoSpacing">
    <w:name w:val="No Spacing"/>
    <w:link w:val="NoSpacingChar"/>
    <w:uiPriority w:val="1"/>
    <w:qFormat/>
    <w:rsid w:val="0022684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2684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25218">
      <w:bodyDiv w:val="1"/>
      <w:marLeft w:val="0"/>
      <w:marRight w:val="0"/>
      <w:marTop w:val="0"/>
      <w:marBottom w:val="0"/>
      <w:divBdr>
        <w:top w:val="none" w:sz="0" w:space="0" w:color="auto"/>
        <w:left w:val="none" w:sz="0" w:space="0" w:color="auto"/>
        <w:bottom w:val="none" w:sz="0" w:space="0" w:color="auto"/>
        <w:right w:val="none" w:sz="0" w:space="0" w:color="auto"/>
      </w:divBdr>
    </w:div>
    <w:div w:id="1782533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gov.uk/government/publications/the-ten-point-plan-for-a-green-industrial-revolu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topics/3034/smart-thermosta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sandmarkets.com/Market-Reports/smart-thermostat-market-263666930.html"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iea.org/reports/energy-efficiency-2021" TargetMode="External"/><Relationship Id="rId4" Type="http://schemas.openxmlformats.org/officeDocument/2006/relationships/settings" Target="settings.xml"/><Relationship Id="rId9" Type="http://schemas.openxmlformats.org/officeDocument/2006/relationships/hyperlink" Target="https://www2.deloitte.com/global/en/pages/energy-and-resources/articles/green-technology.html" TargetMode="External"/><Relationship Id="rId14" Type="http://schemas.openxmlformats.org/officeDocument/2006/relationships/hyperlink" Target="https://www.thebioasis.com/business-regeneration-retreat?utm_medium=cpc&amp;utm_source=search&amp;gad_source=1&amp;gclid=Cj0KCQiAz6q-BhCfARIsAOezPxkvLNuFiutVtU3JxAITLrrGNDpdNZztG777u0i0SbCdqO2lGXRX9kEaAtvL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17</Pages>
  <Words>2910</Words>
  <Characters>16592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EcoSmart Solutions Ltd -Business Plan</vt:lpstr>
    </vt:vector>
  </TitlesOfParts>
  <Company>Sustainable Enterprise/ Social Enterprise Management</Company>
  <LinksUpToDate>false</LinksUpToDate>
  <CharactersWithSpaces>19464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EcoSmart Solutions Ltd -Business Plan</dc:title>
  <dc:subject/>
  <dc:creator>Dumitru Hilitanu</dc:creator>
  <cp:keywords/>
  <dc:description/>
  <cp:lastModifiedBy>Mirabela Voican (1907947)</cp:lastModifiedBy>
  <cp:revision>2</cp:revision>
  <dcterms:created xsi:type="dcterms:W3CDTF">2025-03-08T19:56:00Z</dcterms:created>
  <dcterms:modified xsi:type="dcterms:W3CDTF">2025-03-08T20:53:00Z</dcterms:modified>
</cp:coreProperties>
</file>