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C58954B" w14:textId="047999E6" w:rsidR="00630520" w:rsidRDefault="00630520" w:rsidP="00630520">
      <w:r>
        <w:t xml:space="preserve">1904695- reference list </w:t>
      </w:r>
    </w:p>
    <w:p w14:paraId="60F6292F" w14:textId="77777777" w:rsidR="00630520" w:rsidRDefault="00630520" w:rsidP="00630520"/>
    <w:p w14:paraId="6CC0DEB7" w14:textId="0C9D5F2A" w:rsidR="00630520" w:rsidRDefault="00630520" w:rsidP="00630520">
      <w:r>
        <w:t xml:space="preserve">ACAS (2014) </w:t>
      </w:r>
      <w:r>
        <w:rPr>
          <w:i/>
          <w:iCs/>
        </w:rPr>
        <w:t xml:space="preserve">Managing Attendance and Employee Turnover. </w:t>
      </w:r>
      <w:r>
        <w:t xml:space="preserve">Available at: </w:t>
      </w:r>
      <w:hyperlink r:id="rId4" w:history="1">
        <w:r w:rsidRPr="00524C06">
          <w:rPr>
            <w:rStyle w:val="Hyperlink"/>
            <w:i/>
            <w:iCs/>
          </w:rPr>
          <w:t>https://archive.acas.org.uk/media/241/Advisory-booklet---Managing-attendance-and-employee-turnover/pdf/Managing-attendance-and-employee-turnover-advisory-booklet.pdf</w:t>
        </w:r>
      </w:hyperlink>
      <w:r>
        <w:rPr>
          <w:i/>
          <w:iCs/>
        </w:rPr>
        <w:t xml:space="preserve"> </w:t>
      </w:r>
      <w:r>
        <w:t>(Accessed: 19 January 2021).</w:t>
      </w:r>
    </w:p>
    <w:p w14:paraId="008EAAE4" w14:textId="77777777" w:rsidR="00630520" w:rsidRDefault="00630520" w:rsidP="00630520"/>
    <w:p w14:paraId="3E2D16A8" w14:textId="7C3E9F1A" w:rsidR="00630520" w:rsidRDefault="00630520" w:rsidP="00385BCB">
      <w:proofErr w:type="spellStart"/>
      <w:r>
        <w:t>APSco</w:t>
      </w:r>
      <w:proofErr w:type="spellEnd"/>
      <w:r>
        <w:t xml:space="preserve"> (No Date) </w:t>
      </w:r>
      <w:r>
        <w:rPr>
          <w:i/>
          <w:iCs/>
        </w:rPr>
        <w:t xml:space="preserve">The Five Most Important Skills for Social Workers. </w:t>
      </w:r>
      <w:r>
        <w:t xml:space="preserve">Available at: </w:t>
      </w:r>
      <w:hyperlink r:id="rId5" w:history="1">
        <w:r w:rsidRPr="00524C06">
          <w:rPr>
            <w:rStyle w:val="Hyperlink"/>
          </w:rPr>
          <w:t>https://www.apsco.org/article/the-five-most-important-skills-for-social-workers-2782.aspx</w:t>
        </w:r>
      </w:hyperlink>
      <w:r>
        <w:t xml:space="preserve"> (Accessed: 19 January 2021). </w:t>
      </w:r>
    </w:p>
    <w:p w14:paraId="096AA415" w14:textId="77777777" w:rsidR="00630520" w:rsidRDefault="00630520" w:rsidP="00630520">
      <w:pPr>
        <w:ind w:firstLine="720"/>
      </w:pPr>
    </w:p>
    <w:p w14:paraId="62CAEE64" w14:textId="5B256D67" w:rsidR="00630520" w:rsidRDefault="00630520" w:rsidP="00385BCB">
      <w:r>
        <w:t xml:space="preserve">Communication Theory (No Date) </w:t>
      </w:r>
      <w:r>
        <w:rPr>
          <w:i/>
          <w:iCs/>
        </w:rPr>
        <w:t xml:space="preserve">Servant Leadership. </w:t>
      </w:r>
      <w:r>
        <w:t xml:space="preserve">Available at: </w:t>
      </w:r>
      <w:hyperlink r:id="rId6" w:history="1">
        <w:r w:rsidRPr="00524C06">
          <w:rPr>
            <w:rStyle w:val="Hyperlink"/>
          </w:rPr>
          <w:t>https://www.communicationtheory.org</w:t>
        </w:r>
      </w:hyperlink>
      <w:r>
        <w:t xml:space="preserve"> (Accessed: 19 January 2021). </w:t>
      </w:r>
    </w:p>
    <w:p w14:paraId="45E2F5F7" w14:textId="77777777" w:rsidR="00630520" w:rsidRDefault="00630520" w:rsidP="00630520">
      <w:pPr>
        <w:ind w:firstLine="720"/>
      </w:pPr>
    </w:p>
    <w:p w14:paraId="1E28577C" w14:textId="2F02CDA3" w:rsidR="00630520" w:rsidRDefault="00630520" w:rsidP="00630520">
      <w:r>
        <w:t xml:space="preserve">Core (No Date) </w:t>
      </w:r>
      <w:r>
        <w:rPr>
          <w:i/>
          <w:iCs/>
        </w:rPr>
        <w:t xml:space="preserve">Teaching Critical Thinking in Social Work Education: A Literature Review. </w:t>
      </w:r>
      <w:r>
        <w:t xml:space="preserve">Available at: </w:t>
      </w:r>
      <w:hyperlink r:id="rId7" w:history="1">
        <w:r w:rsidRPr="00524C06">
          <w:rPr>
            <w:rStyle w:val="Hyperlink"/>
            <w:i/>
            <w:iCs/>
          </w:rPr>
          <w:t>https://core.ac.uk/download/pdf/143881246.pdf</w:t>
        </w:r>
      </w:hyperlink>
      <w:r>
        <w:rPr>
          <w:rStyle w:val="Hyperlink"/>
          <w:i/>
          <w:iCs/>
        </w:rPr>
        <w:t xml:space="preserve"> </w:t>
      </w:r>
      <w:r>
        <w:t xml:space="preserve">(Accessed: 19 January 2021). </w:t>
      </w:r>
    </w:p>
    <w:p w14:paraId="1997B5F1" w14:textId="77777777" w:rsidR="00630520" w:rsidRPr="00972A53" w:rsidRDefault="00630520" w:rsidP="00630520">
      <w:pPr>
        <w:rPr>
          <w:i/>
          <w:iCs/>
        </w:rPr>
      </w:pPr>
    </w:p>
    <w:p w14:paraId="063D6631" w14:textId="3B52AF71" w:rsidR="00385BCB" w:rsidRPr="00F75046" w:rsidRDefault="00385BCB" w:rsidP="00385BCB">
      <w:pPr>
        <w:rPr>
          <w:i/>
          <w:iCs/>
        </w:rPr>
      </w:pPr>
      <w:r>
        <w:t xml:space="preserve">Department for Education (2020) </w:t>
      </w:r>
      <w:r>
        <w:rPr>
          <w:i/>
          <w:iCs/>
        </w:rPr>
        <w:t xml:space="preserve">Keeping Children Safe in Education. </w:t>
      </w:r>
      <w:r>
        <w:t>Available at:</w:t>
      </w:r>
    </w:p>
    <w:p w14:paraId="670B9006" w14:textId="68302A3F" w:rsidR="00385BCB" w:rsidRDefault="00491CE4" w:rsidP="00385BCB">
      <w:hyperlink r:id="rId8" w:history="1">
        <w:r w:rsidR="00385BCB" w:rsidRPr="00524C06">
          <w:rPr>
            <w:rStyle w:val="Hyperlink"/>
          </w:rPr>
          <w:t>https://assets.publishing.service.gov.uk/government/uploads/system/uploads/attachment_data/file/912592/Keeping_children_safe_in_education_Sep_2020.pdf</w:t>
        </w:r>
      </w:hyperlink>
      <w:r w:rsidR="00385BCB">
        <w:rPr>
          <w:rStyle w:val="Hyperlink"/>
        </w:rPr>
        <w:t xml:space="preserve"> </w:t>
      </w:r>
      <w:r w:rsidR="00385BCB">
        <w:t>(Accessed: 19 January 2021).</w:t>
      </w:r>
    </w:p>
    <w:p w14:paraId="1AD1A7C7" w14:textId="77777777" w:rsidR="00385BCB" w:rsidRPr="00385BCB" w:rsidRDefault="00385BCB" w:rsidP="00385BCB"/>
    <w:p w14:paraId="7A518F1F" w14:textId="7DD781A9" w:rsidR="00630520" w:rsidRDefault="00630520" w:rsidP="00630520">
      <w:r>
        <w:t>Department of Health (2015</w:t>
      </w:r>
      <w:r w:rsidR="00491CE4">
        <w:t>a</w:t>
      </w:r>
      <w:r>
        <w:t xml:space="preserve">) </w:t>
      </w:r>
      <w:r>
        <w:rPr>
          <w:i/>
          <w:iCs/>
        </w:rPr>
        <w:t xml:space="preserve">A Manual for Good Social Work Practise. </w:t>
      </w:r>
      <w:r>
        <w:t xml:space="preserve">Available at: </w:t>
      </w:r>
      <w:hyperlink r:id="rId9" w:history="1">
        <w:r w:rsidRPr="00524C06">
          <w:rPr>
            <w:rStyle w:val="Hyperlink"/>
          </w:rPr>
          <w:t>https://assets.publishing.service.gov.uk/government/uploads/system/uploads/attachment_data/file/467392/Pt1_Autism_Learning_Materials_Accessible.pdf</w:t>
        </w:r>
      </w:hyperlink>
      <w:r>
        <w:t xml:space="preserve"> (Accessed: 19 January 2021). </w:t>
      </w:r>
    </w:p>
    <w:p w14:paraId="6000C729" w14:textId="77777777" w:rsidR="00385BCB" w:rsidRDefault="00385BCB" w:rsidP="00385BCB"/>
    <w:p w14:paraId="25EC9F0F" w14:textId="4C6956A5" w:rsidR="00630520" w:rsidRDefault="00630520" w:rsidP="00385BCB">
      <w:r>
        <w:t>Department of Health (2015</w:t>
      </w:r>
      <w:r w:rsidR="00491CE4">
        <w:t>b</w:t>
      </w:r>
      <w:r>
        <w:t>)</w:t>
      </w:r>
      <w:r w:rsidR="00385BCB">
        <w:t xml:space="preserve"> </w:t>
      </w:r>
      <w:r>
        <w:rPr>
          <w:i/>
          <w:iCs/>
        </w:rPr>
        <w:t xml:space="preserve">Knowledge and Skills Statement </w:t>
      </w:r>
      <w:proofErr w:type="gramStart"/>
      <w:r>
        <w:rPr>
          <w:i/>
          <w:iCs/>
        </w:rPr>
        <w:t>For</w:t>
      </w:r>
      <w:proofErr w:type="gramEnd"/>
      <w:r>
        <w:rPr>
          <w:i/>
          <w:iCs/>
        </w:rPr>
        <w:t xml:space="preserve"> Social Workers in Adult Services. </w:t>
      </w:r>
      <w:r>
        <w:t xml:space="preserve">Available at: </w:t>
      </w:r>
      <w:hyperlink r:id="rId10" w:history="1">
        <w:r w:rsidRPr="00524C06">
          <w:rPr>
            <w:rStyle w:val="Hyperlink"/>
          </w:rPr>
          <w:t>https://assets.publishing.service.gov.uk/government/uploads/system/uploads/attachment_data/file/411957/KSS.pdf</w:t>
        </w:r>
      </w:hyperlink>
      <w:r>
        <w:t xml:space="preserve"> (Accessed: 19 January 2021).</w:t>
      </w:r>
    </w:p>
    <w:p w14:paraId="6D71E90D" w14:textId="77777777" w:rsidR="00630520" w:rsidRDefault="00630520" w:rsidP="00630520">
      <w:pPr>
        <w:ind w:firstLine="720"/>
      </w:pPr>
    </w:p>
    <w:p w14:paraId="019ED39A" w14:textId="46069561" w:rsidR="00630520" w:rsidRDefault="00630520" w:rsidP="00630520">
      <w:r w:rsidRPr="00FC384A">
        <w:t xml:space="preserve">Du Plessis, P. (2017) </w:t>
      </w:r>
      <w:r>
        <w:t>‘</w:t>
      </w:r>
      <w:r w:rsidRPr="00FC384A">
        <w:rPr>
          <w:i/>
          <w:iCs/>
        </w:rPr>
        <w:t xml:space="preserve">Challenges </w:t>
      </w:r>
      <w:r>
        <w:rPr>
          <w:i/>
          <w:iCs/>
        </w:rPr>
        <w:t>f</w:t>
      </w:r>
      <w:r w:rsidRPr="00FC384A">
        <w:rPr>
          <w:i/>
          <w:iCs/>
        </w:rPr>
        <w:t>or Rural School Leaders in a Developing Context</w:t>
      </w:r>
      <w:r>
        <w:rPr>
          <w:i/>
          <w:iCs/>
        </w:rPr>
        <w:t>’</w:t>
      </w:r>
      <w:r w:rsidRPr="00FC384A">
        <w:rPr>
          <w:i/>
          <w:iCs/>
        </w:rPr>
        <w:t xml:space="preserve"> A Case Study on Leadership Practices of Effective Rural Principals</w:t>
      </w:r>
      <w:r>
        <w:t xml:space="preserve">, 82(3), pp.1-10. </w:t>
      </w:r>
    </w:p>
    <w:p w14:paraId="059D753F" w14:textId="77777777" w:rsidR="00630520" w:rsidRDefault="00630520" w:rsidP="00630520"/>
    <w:p w14:paraId="4528638E" w14:textId="04A79E8C" w:rsidR="00630520" w:rsidRDefault="00630520" w:rsidP="00630520">
      <w:pPr>
        <w:rPr>
          <w:i/>
          <w:iCs/>
        </w:rPr>
      </w:pPr>
      <w:r w:rsidRPr="00427D9D">
        <w:t xml:space="preserve">Eales-Reynolds, B.J. et.al. (2013) </w:t>
      </w:r>
      <w:r>
        <w:rPr>
          <w:i/>
          <w:iCs/>
        </w:rPr>
        <w:t xml:space="preserve">Critical Thinking Skills for Education Students. </w:t>
      </w:r>
      <w:r w:rsidRPr="00777F79">
        <w:t>2</w:t>
      </w:r>
      <w:r w:rsidRPr="00777F79">
        <w:rPr>
          <w:vertAlign w:val="superscript"/>
        </w:rPr>
        <w:t>nd</w:t>
      </w:r>
      <w:r w:rsidRPr="00777F79">
        <w:t xml:space="preserve"> Ed.</w:t>
      </w:r>
      <w:r>
        <w:rPr>
          <w:i/>
          <w:iCs/>
        </w:rPr>
        <w:t xml:space="preserve"> </w:t>
      </w:r>
      <w:r w:rsidRPr="00777F79">
        <w:t>Manchester</w:t>
      </w:r>
      <w:r>
        <w:rPr>
          <w:i/>
          <w:iCs/>
        </w:rPr>
        <w:t xml:space="preserve">: </w:t>
      </w:r>
      <w:r w:rsidRPr="008D0CE4">
        <w:t xml:space="preserve">Manchester </w:t>
      </w:r>
      <w:r>
        <w:t xml:space="preserve">Metropolitan </w:t>
      </w:r>
      <w:r w:rsidRPr="008D0CE4">
        <w:t>Press.</w:t>
      </w:r>
      <w:r>
        <w:rPr>
          <w:i/>
          <w:iCs/>
        </w:rPr>
        <w:t xml:space="preserve"> </w:t>
      </w:r>
    </w:p>
    <w:p w14:paraId="5CA5F908" w14:textId="77777777" w:rsidR="00630520" w:rsidRDefault="00630520" w:rsidP="00630520">
      <w:pPr>
        <w:ind w:firstLine="720"/>
      </w:pPr>
    </w:p>
    <w:p w14:paraId="398029A9" w14:textId="1B7E7046" w:rsidR="00630520" w:rsidRDefault="00630520" w:rsidP="00630520">
      <w:r>
        <w:t xml:space="preserve">English Government (2010) </w:t>
      </w:r>
      <w:r>
        <w:rPr>
          <w:i/>
          <w:iCs/>
        </w:rPr>
        <w:t xml:space="preserve">The Teaching and Learning Research Programme in Wales: Social Inclusion. </w:t>
      </w:r>
      <w:r>
        <w:t xml:space="preserve">Available at: </w:t>
      </w:r>
      <w:hyperlink r:id="rId11" w:history="1">
        <w:r w:rsidRPr="00524C06">
          <w:rPr>
            <w:rStyle w:val="Hyperlink"/>
          </w:rPr>
          <w:t>https://gov.wales/sites/default/files/statistics-and-research/2019-09/101206-social-inclusion-briefing-en.pdf</w:t>
        </w:r>
      </w:hyperlink>
      <w:r>
        <w:t xml:space="preserve"> (Accessed: 19 January 2021).</w:t>
      </w:r>
    </w:p>
    <w:p w14:paraId="622A9BF7" w14:textId="77777777" w:rsidR="00630520" w:rsidRPr="00F75046" w:rsidRDefault="00630520" w:rsidP="00630520">
      <w:pPr>
        <w:ind w:firstLine="720"/>
      </w:pPr>
    </w:p>
    <w:p w14:paraId="04CB0CFE" w14:textId="77777777" w:rsidR="00630520" w:rsidRDefault="00630520" w:rsidP="00630520">
      <w:pPr>
        <w:rPr>
          <w:i/>
          <w:iCs/>
        </w:rPr>
      </w:pPr>
      <w:r w:rsidRPr="00C97FB9">
        <w:t>Gravells, A. (2010</w:t>
      </w:r>
      <w:r>
        <w:rPr>
          <w:i/>
          <w:iCs/>
        </w:rPr>
        <w:t xml:space="preserve">) Delivering Employability skills. </w:t>
      </w:r>
      <w:r w:rsidRPr="00C97FB9">
        <w:t>Exeter</w:t>
      </w:r>
      <w:r>
        <w:t xml:space="preserve">: Learning Matters. </w:t>
      </w:r>
    </w:p>
    <w:p w14:paraId="7CBE2285" w14:textId="17AE2C0C" w:rsidR="00630520" w:rsidRDefault="00491CE4" w:rsidP="00630520">
      <w:hyperlink r:id="rId12" w:history="1">
        <w:r w:rsidR="00630520" w:rsidRPr="00524C06">
          <w:rPr>
            <w:rStyle w:val="Hyperlink"/>
          </w:rPr>
          <w:t>https://assets.publishing.service.gov.uk/government/uploads/system/uploads/attachment_data/file/912592/Keeping_children_safe_in_education_Sep_2020.pdf</w:t>
        </w:r>
      </w:hyperlink>
      <w:r w:rsidR="00630520">
        <w:rPr>
          <w:rStyle w:val="Hyperlink"/>
        </w:rPr>
        <w:t xml:space="preserve"> </w:t>
      </w:r>
      <w:r w:rsidR="00630520">
        <w:t>(Accessed: 19 January 2021).</w:t>
      </w:r>
    </w:p>
    <w:p w14:paraId="0FDC8F9F" w14:textId="77777777" w:rsidR="00630520" w:rsidRDefault="00630520" w:rsidP="00630520"/>
    <w:p w14:paraId="2254C16D" w14:textId="77777777" w:rsidR="00630520" w:rsidRDefault="00630520" w:rsidP="00630520">
      <w:r>
        <w:t xml:space="preserve">Prospects (2021) </w:t>
      </w:r>
      <w:r>
        <w:rPr>
          <w:i/>
          <w:iCs/>
        </w:rPr>
        <w:t xml:space="preserve">Social Work. </w:t>
      </w:r>
      <w:r>
        <w:t xml:space="preserve">Available at: </w:t>
      </w:r>
      <w:hyperlink r:id="rId13" w:history="1">
        <w:r w:rsidRPr="00524C06">
          <w:rPr>
            <w:rStyle w:val="Hyperlink"/>
          </w:rPr>
          <w:t>https://www.prospects.ac.uk/job-profiles/social-worker</w:t>
        </w:r>
      </w:hyperlink>
      <w:r>
        <w:t xml:space="preserve"> (Accessed: 19 January 2021).</w:t>
      </w:r>
    </w:p>
    <w:p w14:paraId="04F988A8" w14:textId="14C69BD4" w:rsidR="00630520" w:rsidRDefault="00630520" w:rsidP="00630520">
      <w:r>
        <w:t xml:space="preserve"> </w:t>
      </w:r>
    </w:p>
    <w:p w14:paraId="73FC51B8" w14:textId="288D28EC" w:rsidR="00630520" w:rsidRDefault="00630520" w:rsidP="00630520">
      <w:r>
        <w:lastRenderedPageBreak/>
        <w:t xml:space="preserve">SCIE (2010) </w:t>
      </w:r>
      <w:r>
        <w:rPr>
          <w:i/>
          <w:iCs/>
        </w:rPr>
        <w:t xml:space="preserve">Newly Qualified Social Worker: Legislation and Policy. </w:t>
      </w:r>
      <w:r>
        <w:t xml:space="preserve">Available at: </w:t>
      </w:r>
      <w:hyperlink r:id="rId14" w:history="1">
        <w:r w:rsidRPr="00524C06">
          <w:rPr>
            <w:rStyle w:val="Hyperlink"/>
            <w:i/>
            <w:iCs/>
          </w:rPr>
          <w:t>https://www.scie.org.uk/publications/nqswtool/files/policyandlegislation.pdf?res=true</w:t>
        </w:r>
      </w:hyperlink>
      <w:r>
        <w:rPr>
          <w:i/>
          <w:iCs/>
        </w:rPr>
        <w:t xml:space="preserve"> </w:t>
      </w:r>
      <w:r>
        <w:t>(Accessed: 19 January 2021).</w:t>
      </w:r>
    </w:p>
    <w:p w14:paraId="4A67B3A9" w14:textId="77777777" w:rsidR="00630520" w:rsidRDefault="00630520" w:rsidP="00630520"/>
    <w:p w14:paraId="31D804FE" w14:textId="21777A6D" w:rsidR="00630520" w:rsidRDefault="00630520" w:rsidP="00630520">
      <w:r>
        <w:t xml:space="preserve">Sherlock, E.R. (1953) </w:t>
      </w:r>
      <w:r>
        <w:rPr>
          <w:i/>
          <w:iCs/>
        </w:rPr>
        <w:t xml:space="preserve">The </w:t>
      </w:r>
      <w:proofErr w:type="spellStart"/>
      <w:r>
        <w:rPr>
          <w:i/>
          <w:iCs/>
        </w:rPr>
        <w:t>Nonjudgmental</w:t>
      </w:r>
      <w:proofErr w:type="spellEnd"/>
      <w:r>
        <w:rPr>
          <w:i/>
          <w:iCs/>
        </w:rPr>
        <w:t xml:space="preserve"> Attitude in Social Casework. </w:t>
      </w:r>
      <w:r>
        <w:t>Available at:</w:t>
      </w:r>
      <w:r>
        <w:rPr>
          <w:i/>
          <w:iCs/>
        </w:rPr>
        <w:t xml:space="preserve"> </w:t>
      </w:r>
      <w:hyperlink r:id="rId15" w:history="1">
        <w:r w:rsidRPr="00524C06">
          <w:rPr>
            <w:rStyle w:val="Hyperlink"/>
          </w:rPr>
          <w:t>https://ecommons.luc.edu/cgi/viewcontent.cgi?article=2267&amp;context=luc_theses</w:t>
        </w:r>
      </w:hyperlink>
      <w:r>
        <w:t xml:space="preserve"> (Accessed: 19 January 2021). </w:t>
      </w:r>
    </w:p>
    <w:p w14:paraId="7FA068B5" w14:textId="77777777" w:rsidR="00385BCB" w:rsidRDefault="00385BCB" w:rsidP="00630520"/>
    <w:p w14:paraId="47445592" w14:textId="076430A4" w:rsidR="00630520" w:rsidRDefault="00630520" w:rsidP="00630520">
      <w:r>
        <w:t xml:space="preserve">Social Care Institute for Excellence (No Date) </w:t>
      </w:r>
      <w:r w:rsidRPr="004B1191">
        <w:rPr>
          <w:i/>
          <w:iCs/>
        </w:rPr>
        <w:t>NQSW Resource- Outcome Statement 2: Communication</w:t>
      </w:r>
      <w:r>
        <w:rPr>
          <w:i/>
          <w:iCs/>
        </w:rPr>
        <w:t xml:space="preserve">. </w:t>
      </w:r>
      <w:r>
        <w:t xml:space="preserve">Available at: </w:t>
      </w:r>
      <w:hyperlink r:id="rId16" w:history="1">
        <w:r w:rsidRPr="00524C06">
          <w:rPr>
            <w:rStyle w:val="Hyperlink"/>
          </w:rPr>
          <w:t>https://www.scie.org.uk/publications/nqswtool/communication</w:t>
        </w:r>
      </w:hyperlink>
      <w:r>
        <w:t xml:space="preserve"> (Accessed: 19 January 2021). </w:t>
      </w:r>
    </w:p>
    <w:p w14:paraId="29AAB9AE" w14:textId="77777777" w:rsidR="00630520" w:rsidRPr="004B1191" w:rsidRDefault="00630520" w:rsidP="00630520">
      <w:pPr>
        <w:ind w:firstLine="720"/>
      </w:pPr>
    </w:p>
    <w:p w14:paraId="23939EF4" w14:textId="15A2013C" w:rsidR="00630520" w:rsidRDefault="00630520" w:rsidP="00630520">
      <w:r>
        <w:t xml:space="preserve">Social Care Wales (2017) </w:t>
      </w:r>
      <w:r>
        <w:rPr>
          <w:i/>
          <w:iCs/>
        </w:rPr>
        <w:t xml:space="preserve">The Social Worker. </w:t>
      </w:r>
      <w:r>
        <w:t xml:space="preserve">Available at: </w:t>
      </w:r>
      <w:r w:rsidRPr="00972A53">
        <w:t>https://socialcare.wales/cms_assets/file-uploads/The-social-worker-April-2017.pdf</w:t>
      </w:r>
      <w:r>
        <w:t xml:space="preserve"> (Accessed: 19 January 2021).</w:t>
      </w:r>
    </w:p>
    <w:p w14:paraId="0316170B" w14:textId="3433165D" w:rsidR="00630520" w:rsidRDefault="00630520" w:rsidP="00630520"/>
    <w:p w14:paraId="07756050" w14:textId="77777777" w:rsidR="00630520" w:rsidRDefault="00630520" w:rsidP="00630520">
      <w:r>
        <w:t xml:space="preserve">Social Care Wales (2018) </w:t>
      </w:r>
      <w:r>
        <w:rPr>
          <w:i/>
          <w:iCs/>
        </w:rPr>
        <w:t xml:space="preserve">Return to Social Work in Wales. </w:t>
      </w:r>
      <w:r>
        <w:t xml:space="preserve">Available at: </w:t>
      </w:r>
    </w:p>
    <w:p w14:paraId="3CFCA299" w14:textId="77777777" w:rsidR="00630520" w:rsidRDefault="00491CE4" w:rsidP="00630520">
      <w:hyperlink r:id="rId17" w:history="1">
        <w:r w:rsidR="00630520" w:rsidRPr="00982BF7">
          <w:rPr>
            <w:rFonts w:ascii="Arial" w:hAnsi="Arial" w:cs="Arial"/>
            <w:color w:val="4B11A8"/>
            <w:sz w:val="20"/>
            <w:szCs w:val="20"/>
            <w:u w:val="single"/>
            <w:bdr w:val="none" w:sz="0" w:space="0" w:color="auto" w:frame="1"/>
          </w:rPr>
          <w:t>https://socialcare.wales/cms_assets/file-uploads/Return-to-social-work-in-Wales-my-portfolio-of-evidence_180920_090743.docx</w:t>
        </w:r>
      </w:hyperlink>
      <w:r w:rsidR="00630520">
        <w:rPr>
          <w:rFonts w:ascii="Arial" w:hAnsi="Arial" w:cs="Arial"/>
          <w:color w:val="4B11A8"/>
          <w:sz w:val="20"/>
          <w:szCs w:val="20"/>
          <w:u w:val="single"/>
          <w:bdr w:val="none" w:sz="0" w:space="0" w:color="auto" w:frame="1"/>
        </w:rPr>
        <w:t xml:space="preserve"> </w:t>
      </w:r>
      <w:r w:rsidR="00630520">
        <w:t xml:space="preserve">(Accessed: 19 January 2021). </w:t>
      </w:r>
    </w:p>
    <w:p w14:paraId="26EDAF93" w14:textId="77777777" w:rsidR="00630520" w:rsidRDefault="00630520" w:rsidP="00630520"/>
    <w:p w14:paraId="19F5030E" w14:textId="10620AD5" w:rsidR="00630520" w:rsidRDefault="00630520" w:rsidP="00630520">
      <w:r>
        <w:t xml:space="preserve">Social Care Wales (2021) </w:t>
      </w:r>
      <w:r>
        <w:rPr>
          <w:i/>
          <w:iCs/>
        </w:rPr>
        <w:t xml:space="preserve">Social Work Qualifications. </w:t>
      </w:r>
      <w:r>
        <w:t xml:space="preserve">Available at: </w:t>
      </w:r>
      <w:hyperlink r:id="rId18" w:history="1">
        <w:r w:rsidRPr="00524C06">
          <w:rPr>
            <w:rStyle w:val="Hyperlink"/>
          </w:rPr>
          <w:t>https://socialcare.wales/learning-and-development/social-work-qualifications</w:t>
        </w:r>
      </w:hyperlink>
      <w:r>
        <w:t xml:space="preserve"> (Accessed: 19 January 2021).</w:t>
      </w:r>
    </w:p>
    <w:p w14:paraId="1C4639F7" w14:textId="77777777" w:rsidR="00630520" w:rsidRPr="00972A53" w:rsidRDefault="00630520" w:rsidP="00630520">
      <w:pPr>
        <w:rPr>
          <w:i/>
          <w:iCs/>
        </w:rPr>
      </w:pPr>
    </w:p>
    <w:p w14:paraId="6782E775" w14:textId="4D2A6F21" w:rsidR="00630520" w:rsidRDefault="00630520" w:rsidP="00630520">
      <w:r>
        <w:t xml:space="preserve">The Higher Education Academy (2014) </w:t>
      </w:r>
      <w:r>
        <w:rPr>
          <w:i/>
          <w:iCs/>
        </w:rPr>
        <w:t xml:space="preserve">Assessing the Suitability of Students to Enter and Remain on Qualifying Social Work Programmes. </w:t>
      </w:r>
      <w:r>
        <w:t>Available at:</w:t>
      </w:r>
      <w:r w:rsidRPr="00DC5D4B">
        <w:t xml:space="preserve"> </w:t>
      </w:r>
      <w:hyperlink r:id="rId19" w:history="1">
        <w:r w:rsidRPr="007F7E18">
          <w:rPr>
            <w:rStyle w:val="Hyperlink"/>
          </w:rPr>
          <w:t>https://www.heacademy.ac.uk/sites/default/files/resources/assessing_the_suitability_of_students_to_enter_and_remain_on_qualifying_social_work_programmes_0.pdf</w:t>
        </w:r>
      </w:hyperlink>
      <w:r>
        <w:rPr>
          <w:rStyle w:val="Hyperlink"/>
        </w:rPr>
        <w:t xml:space="preserve"> </w:t>
      </w:r>
      <w:r>
        <w:t xml:space="preserve">(Accessed: 19 January 2021). </w:t>
      </w:r>
    </w:p>
    <w:p w14:paraId="40F84B00" w14:textId="77777777" w:rsidR="00630520" w:rsidRPr="00DC5D4B" w:rsidRDefault="00630520" w:rsidP="00630520">
      <w:pPr>
        <w:rPr>
          <w:i/>
          <w:iCs/>
        </w:rPr>
      </w:pPr>
    </w:p>
    <w:p w14:paraId="23F65643" w14:textId="0B398D91" w:rsidR="00630520" w:rsidRDefault="00630520" w:rsidP="00630520">
      <w:r>
        <w:t xml:space="preserve">The National Archives (2013) </w:t>
      </w:r>
      <w:r>
        <w:rPr>
          <w:i/>
          <w:iCs/>
        </w:rPr>
        <w:t xml:space="preserve">Effective Communications: Raising the Profile on your Archive Service. </w:t>
      </w:r>
      <w:r>
        <w:t xml:space="preserve">Available at: </w:t>
      </w:r>
      <w:hyperlink r:id="rId20" w:history="1">
        <w:r w:rsidRPr="00524C06">
          <w:rPr>
            <w:rStyle w:val="Hyperlink"/>
          </w:rPr>
          <w:t>https://www.nationalarchives.gov.uk/documents/archives/effective-communications.pdf</w:t>
        </w:r>
      </w:hyperlink>
      <w:r>
        <w:rPr>
          <w:rStyle w:val="Hyperlink"/>
        </w:rPr>
        <w:t xml:space="preserve"> </w:t>
      </w:r>
      <w:r>
        <w:t>(Accessed: 19 January 2021).</w:t>
      </w:r>
    </w:p>
    <w:p w14:paraId="39F8AE58" w14:textId="77777777" w:rsidR="00630520" w:rsidRDefault="00630520" w:rsidP="00630520"/>
    <w:p w14:paraId="3C580B40" w14:textId="24DB461E" w:rsidR="00630520" w:rsidRDefault="00630520" w:rsidP="00630520">
      <w:r>
        <w:t xml:space="preserve">The University of Edinburgh (2021) </w:t>
      </w:r>
      <w:r>
        <w:rPr>
          <w:i/>
          <w:iCs/>
        </w:rPr>
        <w:t xml:space="preserve">Promoting a Respectful Culture. </w:t>
      </w:r>
      <w:r>
        <w:t xml:space="preserve">Available at: </w:t>
      </w:r>
      <w:hyperlink r:id="rId21" w:history="1">
        <w:r w:rsidRPr="00524C06">
          <w:rPr>
            <w:rStyle w:val="Hyperlink"/>
          </w:rPr>
          <w:t>https://www.ed.ac.uk/equality-diversity/respect/guidance/respectful-culture</w:t>
        </w:r>
      </w:hyperlink>
      <w:r>
        <w:t xml:space="preserve"> (Accessed: 19 January 2021). </w:t>
      </w:r>
    </w:p>
    <w:p w14:paraId="0B1DA46D" w14:textId="77777777" w:rsidR="00630520" w:rsidRPr="00DC5D4B" w:rsidRDefault="00630520" w:rsidP="00630520">
      <w:pPr>
        <w:rPr>
          <w:i/>
          <w:iCs/>
        </w:rPr>
      </w:pPr>
    </w:p>
    <w:p w14:paraId="18B477F6" w14:textId="316A475C" w:rsidR="00630520" w:rsidRDefault="00630520" w:rsidP="00630520">
      <w:pPr>
        <w:rPr>
          <w:i/>
          <w:iCs/>
        </w:rPr>
      </w:pPr>
      <w:proofErr w:type="spellStart"/>
      <w:r>
        <w:t>Trought</w:t>
      </w:r>
      <w:proofErr w:type="spellEnd"/>
      <w:r>
        <w:t xml:space="preserve">, F. (2017) </w:t>
      </w:r>
      <w:r>
        <w:rPr>
          <w:i/>
          <w:iCs/>
        </w:rPr>
        <w:t xml:space="preserve">Brilliant Employability Skills. </w:t>
      </w:r>
      <w:r w:rsidRPr="00C97FB9">
        <w:t>Second Ed. England: Harlow Press</w:t>
      </w:r>
      <w:r>
        <w:rPr>
          <w:i/>
          <w:iCs/>
        </w:rPr>
        <w:t xml:space="preserve">. </w:t>
      </w:r>
    </w:p>
    <w:p w14:paraId="55407527" w14:textId="77777777" w:rsidR="00630520" w:rsidRDefault="00630520" w:rsidP="00630520">
      <w:pPr>
        <w:rPr>
          <w:i/>
          <w:iCs/>
        </w:rPr>
      </w:pPr>
    </w:p>
    <w:p w14:paraId="5E6AC672" w14:textId="017EB5F9" w:rsidR="00630520" w:rsidRDefault="00630520" w:rsidP="00630520">
      <w:proofErr w:type="spellStart"/>
      <w:r>
        <w:t>Unicef</w:t>
      </w:r>
      <w:proofErr w:type="spellEnd"/>
      <w:r>
        <w:t xml:space="preserve"> Romania (2020) </w:t>
      </w:r>
      <w:r>
        <w:rPr>
          <w:i/>
          <w:iCs/>
        </w:rPr>
        <w:t xml:space="preserve">Tips for Schools on how to Strengthen Communication with Parents/Caregivers. </w:t>
      </w:r>
      <w:r>
        <w:t xml:space="preserve">Available at: </w:t>
      </w:r>
      <w:hyperlink r:id="rId22" w:history="1">
        <w:r w:rsidRPr="00524C06">
          <w:rPr>
            <w:rStyle w:val="Hyperlink"/>
          </w:rPr>
          <w:t>https://www.unicef.org/romania/stories/tips-schools-how-strengthen-communication-parentscaregivers</w:t>
        </w:r>
      </w:hyperlink>
      <w:r>
        <w:t xml:space="preserve"> (Accessed: 19 January 2021).</w:t>
      </w:r>
    </w:p>
    <w:p w14:paraId="7517D50B" w14:textId="77777777" w:rsidR="00630520" w:rsidRDefault="00630520" w:rsidP="00630520"/>
    <w:p w14:paraId="414BF874" w14:textId="2E54F1B1" w:rsidR="00630520" w:rsidRDefault="00630520" w:rsidP="00630520">
      <w:proofErr w:type="spellStart"/>
      <w:r>
        <w:t>Unicef</w:t>
      </w:r>
      <w:proofErr w:type="spellEnd"/>
      <w:r>
        <w:t xml:space="preserve"> United Kingdom (No Date) </w:t>
      </w:r>
      <w:r>
        <w:rPr>
          <w:i/>
          <w:iCs/>
        </w:rPr>
        <w:t xml:space="preserve">How Can we Protect Children’s Rights. </w:t>
      </w:r>
      <w:r>
        <w:t xml:space="preserve">Available at: </w:t>
      </w:r>
      <w:hyperlink r:id="rId23" w:history="1">
        <w:r w:rsidRPr="00524C06">
          <w:rPr>
            <w:rStyle w:val="Hyperlink"/>
          </w:rPr>
          <w:t>https://www.unicef.org.uk/what-we-do/un-convention-child-rights/</w:t>
        </w:r>
      </w:hyperlink>
      <w:r>
        <w:t xml:space="preserve"> (Accessed: 19 January 2021).</w:t>
      </w:r>
    </w:p>
    <w:p w14:paraId="0BC8CCED" w14:textId="77777777" w:rsidR="00630520" w:rsidRPr="00FF2C48" w:rsidRDefault="00630520" w:rsidP="00630520">
      <w:pPr>
        <w:rPr>
          <w:i/>
          <w:iCs/>
        </w:rPr>
      </w:pPr>
    </w:p>
    <w:p w14:paraId="1A874958" w14:textId="77D5E2D6" w:rsidR="00630520" w:rsidRDefault="00630520" w:rsidP="00630520">
      <w:r>
        <w:lastRenderedPageBreak/>
        <w:t>University of Bradford (2021</w:t>
      </w:r>
      <w:r w:rsidR="00491CE4">
        <w:t>a</w:t>
      </w:r>
      <w:r>
        <w:t>)</w:t>
      </w:r>
      <w:r>
        <w:rPr>
          <w:i/>
          <w:iCs/>
        </w:rPr>
        <w:t xml:space="preserve"> Adaptability and Flexibility. </w:t>
      </w:r>
      <w:r>
        <w:t xml:space="preserve">Available at: </w:t>
      </w:r>
      <w:hyperlink r:id="rId24" w:history="1">
        <w:r w:rsidRPr="00524C06">
          <w:rPr>
            <w:rStyle w:val="Hyperlink"/>
          </w:rPr>
          <w:t>https://www.bradford.ac.uk/careers/develop-skills/adapt-flex/</w:t>
        </w:r>
      </w:hyperlink>
      <w:r>
        <w:t xml:space="preserve"> (Accessed: 19 January 2021). </w:t>
      </w:r>
    </w:p>
    <w:p w14:paraId="6D0274AB" w14:textId="77777777" w:rsidR="00630520" w:rsidRPr="00972A53" w:rsidRDefault="00630520" w:rsidP="00630520">
      <w:pPr>
        <w:rPr>
          <w:i/>
          <w:iCs/>
        </w:rPr>
      </w:pPr>
    </w:p>
    <w:p w14:paraId="53156838" w14:textId="4546C0D9" w:rsidR="00630520" w:rsidRDefault="00630520" w:rsidP="00630520">
      <w:r>
        <w:t>University of Bradford (2021</w:t>
      </w:r>
      <w:r w:rsidR="00491CE4">
        <w:t>b</w:t>
      </w:r>
      <w:r>
        <w:t xml:space="preserve">) </w:t>
      </w:r>
      <w:r>
        <w:rPr>
          <w:i/>
          <w:iCs/>
        </w:rPr>
        <w:t xml:space="preserve">Planning and Organising. </w:t>
      </w:r>
      <w:r>
        <w:t xml:space="preserve">Available at: </w:t>
      </w:r>
      <w:hyperlink r:id="rId25" w:history="1">
        <w:r w:rsidRPr="00524C06">
          <w:rPr>
            <w:rStyle w:val="Hyperlink"/>
          </w:rPr>
          <w:t>https://www.bradford.ac.uk/careers/develop-skills/planning/</w:t>
        </w:r>
      </w:hyperlink>
      <w:r>
        <w:t xml:space="preserve"> (Accessed: 19 January 2021).</w:t>
      </w:r>
    </w:p>
    <w:p w14:paraId="2624D951" w14:textId="77777777" w:rsidR="00630520" w:rsidRPr="00DC5D4B" w:rsidRDefault="00630520" w:rsidP="00630520">
      <w:pPr>
        <w:rPr>
          <w:i/>
          <w:iCs/>
        </w:rPr>
      </w:pPr>
    </w:p>
    <w:p w14:paraId="774C0F79" w14:textId="1508337F" w:rsidR="00630520" w:rsidRDefault="00630520" w:rsidP="00630520">
      <w:r>
        <w:t>University of Bradford (2021</w:t>
      </w:r>
      <w:r w:rsidR="00491CE4">
        <w:t>c</w:t>
      </w:r>
      <w:r>
        <w:t xml:space="preserve">) </w:t>
      </w:r>
      <w:r>
        <w:rPr>
          <w:i/>
          <w:iCs/>
        </w:rPr>
        <w:t xml:space="preserve">Problem Solving and Decision Making. </w:t>
      </w:r>
      <w:r>
        <w:t xml:space="preserve">Available at: </w:t>
      </w:r>
      <w:hyperlink r:id="rId26" w:history="1">
        <w:r w:rsidRPr="00524C06">
          <w:rPr>
            <w:rStyle w:val="Hyperlink"/>
          </w:rPr>
          <w:t>https://www.bradford.ac.uk/careers/develop-skills/problem-solving/</w:t>
        </w:r>
      </w:hyperlink>
      <w:r>
        <w:rPr>
          <w:rStyle w:val="Hyperlink"/>
        </w:rPr>
        <w:t xml:space="preserve"> </w:t>
      </w:r>
      <w:r>
        <w:t xml:space="preserve">(Accessed: 19 January 2021). </w:t>
      </w:r>
    </w:p>
    <w:p w14:paraId="363873BF" w14:textId="77777777" w:rsidR="00630520" w:rsidRPr="00972A53" w:rsidRDefault="00630520" w:rsidP="00630520">
      <w:pPr>
        <w:rPr>
          <w:i/>
          <w:iCs/>
        </w:rPr>
      </w:pPr>
    </w:p>
    <w:p w14:paraId="3BFA7AB6" w14:textId="2EBD4493" w:rsidR="00630520" w:rsidRDefault="00630520" w:rsidP="00630520">
      <w:r>
        <w:t xml:space="preserve">University of Sussex (2021) </w:t>
      </w:r>
      <w:r>
        <w:rPr>
          <w:i/>
          <w:iCs/>
        </w:rPr>
        <w:t xml:space="preserve">Being Organised. </w:t>
      </w:r>
      <w:r>
        <w:t xml:space="preserve">Available at: </w:t>
      </w:r>
      <w:hyperlink r:id="rId27" w:history="1">
        <w:r w:rsidRPr="00524C06">
          <w:rPr>
            <w:rStyle w:val="Hyperlink"/>
          </w:rPr>
          <w:t>http://www.sussex.ac.uk/skillshub/?id=391</w:t>
        </w:r>
      </w:hyperlink>
      <w:r>
        <w:t xml:space="preserve">(Accessed: 19 January 2021). </w:t>
      </w:r>
    </w:p>
    <w:p w14:paraId="2DFC7B3E" w14:textId="77777777" w:rsidR="00630520" w:rsidRPr="00DC5D4B" w:rsidRDefault="00630520" w:rsidP="00630520">
      <w:pPr>
        <w:rPr>
          <w:i/>
          <w:iCs/>
        </w:rPr>
      </w:pPr>
    </w:p>
    <w:p w14:paraId="1342655F" w14:textId="4A10CA12" w:rsidR="00630520" w:rsidRDefault="00630520" w:rsidP="00630520">
      <w:r>
        <w:t xml:space="preserve">Wales Safeguarding Procedures (No Date) </w:t>
      </w:r>
      <w:r>
        <w:rPr>
          <w:i/>
          <w:iCs/>
        </w:rPr>
        <w:t xml:space="preserve">Wales Safeguarding Procedures. </w:t>
      </w:r>
      <w:r>
        <w:t xml:space="preserve">Available at: </w:t>
      </w:r>
      <w:hyperlink r:id="rId28" w:history="1">
        <w:r w:rsidRPr="00524C06">
          <w:rPr>
            <w:rStyle w:val="Hyperlink"/>
          </w:rPr>
          <w:t>https://safeguarding.wales/index.html</w:t>
        </w:r>
      </w:hyperlink>
      <w:r>
        <w:t xml:space="preserve"> (Accessed: 19 January 2021).</w:t>
      </w:r>
    </w:p>
    <w:p w14:paraId="0124F87F" w14:textId="77777777" w:rsidR="00630520" w:rsidRPr="00972A53" w:rsidRDefault="00630520" w:rsidP="00630520">
      <w:pPr>
        <w:rPr>
          <w:i/>
          <w:iCs/>
        </w:rPr>
      </w:pPr>
    </w:p>
    <w:p w14:paraId="7537AB66" w14:textId="411C6B5E" w:rsidR="00630520" w:rsidRDefault="00630520" w:rsidP="00630520">
      <w:r>
        <w:t xml:space="preserve">Welsh Government (2015) </w:t>
      </w:r>
      <w:r>
        <w:rPr>
          <w:i/>
          <w:iCs/>
        </w:rPr>
        <w:t xml:space="preserve">Inclusion and Pupil Support. </w:t>
      </w:r>
      <w:r>
        <w:t>Available at:</w:t>
      </w:r>
      <w:r>
        <w:rPr>
          <w:i/>
          <w:iCs/>
        </w:rPr>
        <w:t xml:space="preserve"> </w:t>
      </w:r>
      <w:hyperlink r:id="rId29" w:history="1">
        <w:r w:rsidRPr="00524C06">
          <w:rPr>
            <w:rStyle w:val="Hyperlink"/>
          </w:rPr>
          <w:t>https://gov.wales/sites/default/files/consultations/2018-01/151216-inclusion-and-pupil-support-draft-guidance-en.pdf</w:t>
        </w:r>
      </w:hyperlink>
      <w:r>
        <w:rPr>
          <w:rStyle w:val="Hyperlink"/>
        </w:rPr>
        <w:t xml:space="preserve"> </w:t>
      </w:r>
      <w:r>
        <w:t>(Accessed: 19 January 2021).</w:t>
      </w:r>
    </w:p>
    <w:p w14:paraId="7A4FCA90" w14:textId="77777777" w:rsidR="00385BCB" w:rsidRDefault="00385BCB" w:rsidP="00630520"/>
    <w:p w14:paraId="73B7699A" w14:textId="77777777" w:rsidR="00630520" w:rsidRDefault="00630520" w:rsidP="00630520">
      <w:r>
        <w:t xml:space="preserve">Welsh Government (2019) </w:t>
      </w:r>
      <w:r>
        <w:rPr>
          <w:i/>
          <w:iCs/>
        </w:rPr>
        <w:t>Safeguarding Children and Protecting Professionals in Early Years Settings: Online Safety Guidance for Practitioners.</w:t>
      </w:r>
      <w:r w:rsidRPr="00F75046">
        <w:t xml:space="preserve"> </w:t>
      </w:r>
      <w:r>
        <w:t>Available at:</w:t>
      </w:r>
      <w:r>
        <w:rPr>
          <w:i/>
          <w:iCs/>
        </w:rPr>
        <w:t xml:space="preserve"> </w:t>
      </w:r>
      <w:hyperlink r:id="rId30" w:history="1">
        <w:r w:rsidRPr="00524C06">
          <w:rPr>
            <w:rStyle w:val="Hyperlink"/>
          </w:rPr>
          <w:t>https://www.gov.uk/government/publications/safeguarding-children-and-protecting-professionals-in-early-years-settings-online-safety-considerations/safeguarding-children-and-protecting-professionals-in-early-years-settings-online-safety-guidance-for-practitioners</w:t>
        </w:r>
      </w:hyperlink>
      <w:r>
        <w:rPr>
          <w:rStyle w:val="Hyperlink"/>
        </w:rPr>
        <w:t xml:space="preserve"> </w:t>
      </w:r>
      <w:r>
        <w:t>(Accessed: 19 January 2021).</w:t>
      </w:r>
    </w:p>
    <w:sectPr w:rsidR="00630520" w:rsidSect="00117FA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9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0520"/>
    <w:rsid w:val="00117FA9"/>
    <w:rsid w:val="00385BCB"/>
    <w:rsid w:val="00491CE4"/>
    <w:rsid w:val="00630520"/>
    <w:rsid w:val="00E61D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4FF05CE"/>
  <w15:chartTrackingRefBased/>
  <w15:docId w15:val="{238D4DDE-4671-BD45-AFD0-67F9572B3E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0520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30520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3052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912592/Keeping_children_safe_in_education_Sep_2020.pdf" TargetMode="External"/><Relationship Id="rId13" Type="http://schemas.openxmlformats.org/officeDocument/2006/relationships/hyperlink" Target="https://www.prospects.ac.uk/job-profiles/social-worker" TargetMode="External"/><Relationship Id="rId18" Type="http://schemas.openxmlformats.org/officeDocument/2006/relationships/hyperlink" Target="https://socialcare.wales/learning-and-development/social-work-qualifications" TargetMode="External"/><Relationship Id="rId26" Type="http://schemas.openxmlformats.org/officeDocument/2006/relationships/hyperlink" Target="https://www.bradford.ac.uk/careers/develop-skills/problem-solving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ed.ac.uk/equality-diversity/respect/guidance/respectful-culture" TargetMode="External"/><Relationship Id="rId7" Type="http://schemas.openxmlformats.org/officeDocument/2006/relationships/hyperlink" Target="https://core.ac.uk/download/pdf/143881246.pdf" TargetMode="External"/><Relationship Id="rId12" Type="http://schemas.openxmlformats.org/officeDocument/2006/relationships/hyperlink" Target="https://assets.publishing.service.gov.uk/government/uploads/system/uploads/attachment_data/file/912592/Keeping_children_safe_in_education_Sep_2020.pdf" TargetMode="External"/><Relationship Id="rId17" Type="http://schemas.openxmlformats.org/officeDocument/2006/relationships/hyperlink" Target="https://socialcare.wales/cms_assets/file-uploads/Return-to-social-work-in-Wales-my-portfolio-of-evidence_180920_090743.docx" TargetMode="External"/><Relationship Id="rId25" Type="http://schemas.openxmlformats.org/officeDocument/2006/relationships/hyperlink" Target="https://www.bradford.ac.uk/careers/develop-skills/planning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scie.org.uk/publications/nqswtool/communication/" TargetMode="External"/><Relationship Id="rId20" Type="http://schemas.openxmlformats.org/officeDocument/2006/relationships/hyperlink" Target="https://www.nationalarchives.gov.uk/documents/archives/effective-communications.pdf" TargetMode="External"/><Relationship Id="rId29" Type="http://schemas.openxmlformats.org/officeDocument/2006/relationships/hyperlink" Target="https://gov.wales/sites/default/files/consultations/2018-01/151216-inclusion-and-pupil-support-draft-guidance-en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ommunicationtheory.org" TargetMode="External"/><Relationship Id="rId11" Type="http://schemas.openxmlformats.org/officeDocument/2006/relationships/hyperlink" Target="https://gov.wales/sites/default/files/statistics-and-research/2019-09/101206-social-inclusion-briefing-en.pdf" TargetMode="External"/><Relationship Id="rId24" Type="http://schemas.openxmlformats.org/officeDocument/2006/relationships/hyperlink" Target="https://www.bradford.ac.uk/careers/develop-skills/adapt-flex/" TargetMode="External"/><Relationship Id="rId32" Type="http://schemas.openxmlformats.org/officeDocument/2006/relationships/theme" Target="theme/theme1.xml"/><Relationship Id="rId5" Type="http://schemas.openxmlformats.org/officeDocument/2006/relationships/hyperlink" Target="https://www.apsco.org/article/the-five-most-important-skills-for-social-workers-2782.aspx" TargetMode="External"/><Relationship Id="rId15" Type="http://schemas.openxmlformats.org/officeDocument/2006/relationships/hyperlink" Target="https://ecommons.luc.edu/cgi/viewcontent.cgi?article=2267&amp;context=luc_theses" TargetMode="External"/><Relationship Id="rId23" Type="http://schemas.openxmlformats.org/officeDocument/2006/relationships/hyperlink" Target="https://www.unicef.org.uk/what-we-do/un-convention-child-rights/" TargetMode="External"/><Relationship Id="rId28" Type="http://schemas.openxmlformats.org/officeDocument/2006/relationships/hyperlink" Target="https://safeguarding.wales/index.html" TargetMode="External"/><Relationship Id="rId10" Type="http://schemas.openxmlformats.org/officeDocument/2006/relationships/hyperlink" Target="https://assets.publishing.service.gov.uk/government/uploads/system/uploads/attachment_data/file/411957/KSS.pdf" TargetMode="External"/><Relationship Id="rId19" Type="http://schemas.openxmlformats.org/officeDocument/2006/relationships/hyperlink" Target="https://www.heacademy.ac.uk/sites/default/files/resources/assessing_the_suitability_of_students_to_enter_and_remain_on_qualifying_social_work_programmes_0.pdf" TargetMode="External"/><Relationship Id="rId31" Type="http://schemas.openxmlformats.org/officeDocument/2006/relationships/fontTable" Target="fontTable.xml"/><Relationship Id="rId4" Type="http://schemas.openxmlformats.org/officeDocument/2006/relationships/hyperlink" Target="https://archive.acas.org.uk/media/241/Advisory-booklet---Managing-attendance-and-employee-turnover/pdf/Managing-attendance-and-employee-turnover-advisory-booklet.pdf" TargetMode="External"/><Relationship Id="rId9" Type="http://schemas.openxmlformats.org/officeDocument/2006/relationships/hyperlink" Target="https://assets.publishing.service.gov.uk/government/uploads/system/uploads/attachment_data/file/467392/Pt1_Autism_Learning_Materials_Accessible.pdf" TargetMode="External"/><Relationship Id="rId14" Type="http://schemas.openxmlformats.org/officeDocument/2006/relationships/hyperlink" Target="https://www.scie.org.uk/publications/nqswtool/files/policyandlegislation.pdf?res=true" TargetMode="External"/><Relationship Id="rId22" Type="http://schemas.openxmlformats.org/officeDocument/2006/relationships/hyperlink" Target="https://www.unicef.org/romania/stories/tips-schools-how-strengthen-communication-parentscaregivers" TargetMode="External"/><Relationship Id="rId27" Type="http://schemas.openxmlformats.org/officeDocument/2006/relationships/hyperlink" Target="http://www.sussex.ac.uk/skillshub/?id=391" TargetMode="External"/><Relationship Id="rId30" Type="http://schemas.openxmlformats.org/officeDocument/2006/relationships/hyperlink" Target="https://www.gov.uk/government/publications/safeguarding-children-and-protecting-professionals-in-early-years-settings-online-safety-considerations/safeguarding-children-and-protecting-professionals-in-early-years-settings-online-safety-guidance-for-practitioner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3</Pages>
  <Words>1412</Words>
  <Characters>8051</Characters>
  <Application>Microsoft Office Word</Application>
  <DocSecurity>0</DocSecurity>
  <Lines>67</Lines>
  <Paragraphs>18</Paragraphs>
  <ScaleCrop>false</ScaleCrop>
  <Company/>
  <LinksUpToDate>false</LinksUpToDate>
  <CharactersWithSpaces>9445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Brooklyn Davies (1904695)</dc:creator>
  <cp:keywords/>
  <dc:description/>
  <cp:lastModifiedBy>Brooklyn Davies (1904695)</cp:lastModifiedBy>
  <cp:revision>3</cp:revision>
  <dcterms:created xsi:type="dcterms:W3CDTF">2021-01-19T22:06:00Z</dcterms:created>
  <dcterms:modified xsi:type="dcterms:W3CDTF">2021-01-21T15:41:00Z</dcterms:modified>
</cp:coreProperties>
</file>