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b/>
          <w:bCs/>
          <w:sz w:val="22"/>
          <w:szCs w:val="22"/>
          <w:u w:val="single"/>
        </w:rPr>
        <w:id w:val="778457327"/>
        <w:docPartObj>
          <w:docPartGallery w:val="Cover Pages"/>
          <w:docPartUnique/>
        </w:docPartObj>
      </w:sdtPr>
      <w:sdtContent>
        <w:p w14:paraId="5C238E4E" w14:textId="607F858D" w:rsidR="0017075E" w:rsidRPr="009C2590" w:rsidRDefault="0017075E">
          <w:pPr>
            <w:rPr>
              <w:b/>
              <w:bCs/>
              <w:sz w:val="22"/>
              <w:szCs w:val="22"/>
              <w:u w:val="single"/>
            </w:rPr>
          </w:pPr>
          <w:r w:rsidRPr="009C2590">
            <w:rPr>
              <w:b/>
              <w:bCs/>
              <w:noProof/>
              <w:sz w:val="22"/>
              <w:szCs w:val="22"/>
              <w:u w:val="single"/>
              <w:lang w:eastAsia="zh-CN"/>
            </w:rPr>
            <mc:AlternateContent>
              <mc:Choice Requires="wps">
                <w:drawing>
                  <wp:anchor distT="0" distB="0" distL="114300" distR="114300" simplePos="0" relativeHeight="251680768" behindDoc="0" locked="0" layoutInCell="1" allowOverlap="1" wp14:anchorId="1267E2F2" wp14:editId="367A0FB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6"/>
                                  <w:gridCol w:w="2219"/>
                                </w:tblGrid>
                                <w:tr w:rsidR="00CB2BA5" w14:paraId="2775F076" w14:textId="77777777">
                                  <w:trPr>
                                    <w:jc w:val="center"/>
                                  </w:trPr>
                                  <w:tc>
                                    <w:tcPr>
                                      <w:tcW w:w="2568" w:type="pct"/>
                                      <w:vAlign w:val="center"/>
                                    </w:tcPr>
                                    <w:p w14:paraId="5B173AFF" w14:textId="77777777" w:rsidR="00CB2BA5" w:rsidRDefault="00CB2BA5">
                                      <w:pPr>
                                        <w:jc w:val="right"/>
                                      </w:pPr>
                                      <w:r>
                                        <w:rPr>
                                          <w:noProof/>
                                        </w:rPr>
                                        <w:drawing>
                                          <wp:inline distT="0" distB="0" distL="0" distR="0" wp14:anchorId="0C96EF7A" wp14:editId="5288A54B">
                                            <wp:extent cx="3065006" cy="306500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53F41B9" w14:textId="7D2653D3" w:rsidR="00CB2BA5" w:rsidRDefault="00CB2BA5">
                                          <w:pPr>
                                            <w:pStyle w:val="NoSpacing"/>
                                            <w:spacing w:line="312" w:lineRule="auto"/>
                                            <w:jc w:val="right"/>
                                            <w:rPr>
                                              <w:caps/>
                                              <w:color w:val="191919" w:themeColor="text1" w:themeTint="E6"/>
                                              <w:sz w:val="72"/>
                                              <w:szCs w:val="72"/>
                                            </w:rPr>
                                          </w:pPr>
                                          <w:r>
                                            <w:rPr>
                                              <w:caps/>
                                              <w:color w:val="191919" w:themeColor="text1" w:themeTint="E6"/>
                                              <w:sz w:val="72"/>
                                              <w:szCs w:val="72"/>
                                            </w:rPr>
                                            <w:t>GIS and habitat management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6C91E11" w14:textId="74B5F896" w:rsidR="00CB2BA5" w:rsidRDefault="00CB2BA5">
                                          <w:pPr>
                                            <w:jc w:val="right"/>
                                          </w:pPr>
                                          <w:r>
                                            <w:rPr>
                                              <w:color w:val="000000" w:themeColor="text1"/>
                                            </w:rPr>
                                            <w:t>ACBA7005</w:t>
                                          </w:r>
                                        </w:p>
                                      </w:sdtContent>
                                    </w:sdt>
                                  </w:tc>
                                  <w:tc>
                                    <w:tcPr>
                                      <w:tcW w:w="2432" w:type="pct"/>
                                      <w:vAlign w:val="center"/>
                                    </w:tcPr>
                                    <w:p w14:paraId="6C932D11" w14:textId="77D70C42" w:rsidR="00CB2BA5" w:rsidRDefault="00CB2BA5">
                                      <w:pPr>
                                        <w:pStyle w:val="NoSpacing"/>
                                        <w:rPr>
                                          <w:caps/>
                                          <w:color w:val="ED7D31" w:themeColor="accent2"/>
                                          <w:sz w:val="26"/>
                                          <w:szCs w:val="26"/>
                                        </w:rPr>
                                      </w:pPr>
                                      <w:r>
                                        <w:rPr>
                                          <w:caps/>
                                          <w:color w:val="ED7D31" w:themeColor="accent2"/>
                                          <w:sz w:val="26"/>
                                          <w:szCs w:val="26"/>
                                        </w:rPr>
                                        <w:t>Penllergare valley woods</w:t>
                                      </w:r>
                                    </w:p>
                                    <w:p w14:paraId="0FFE4221" w14:textId="283BB319" w:rsidR="00CB2BA5" w:rsidRDefault="00CB2BA5">
                                      <w:pPr>
                                        <w:pStyle w:val="NoSpacing"/>
                                        <w:rPr>
                                          <w:caps/>
                                          <w:color w:val="ED7D31" w:themeColor="accent2"/>
                                          <w:sz w:val="26"/>
                                          <w:szCs w:val="26"/>
                                        </w:rPr>
                                      </w:pPr>
                                    </w:p>
                                    <w:p w14:paraId="15528806" w14:textId="1A38FBAA" w:rsidR="00CB2BA5" w:rsidRDefault="00CB2BA5">
                                      <w:pPr>
                                        <w:pStyle w:val="NoSpacing"/>
                                        <w:rPr>
                                          <w:caps/>
                                          <w:color w:val="ED7D31" w:themeColor="accent2"/>
                                          <w:sz w:val="26"/>
                                          <w:szCs w:val="26"/>
                                        </w:rPr>
                                      </w:pPr>
                                    </w:p>
                                    <w:p w14:paraId="171B660D" w14:textId="1126CA88" w:rsidR="00CB2BA5" w:rsidRDefault="00CB2BA5">
                                      <w:pPr>
                                        <w:pStyle w:val="NoSpacing"/>
                                        <w:rPr>
                                          <w:caps/>
                                          <w:color w:val="ED7D31" w:themeColor="accent2"/>
                                          <w:sz w:val="26"/>
                                          <w:szCs w:val="26"/>
                                        </w:rPr>
                                      </w:pPr>
                                    </w:p>
                                    <w:p w14:paraId="183473AA" w14:textId="77777777" w:rsidR="00CB2BA5" w:rsidRDefault="00CB2BA5">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7FD5B3F" w14:textId="2AF7C4EE" w:rsidR="00CB2BA5" w:rsidRDefault="00CB2BA5">
                                          <w:pPr>
                                            <w:pStyle w:val="NoSpacing"/>
                                            <w:rPr>
                                              <w:color w:val="ED7D31" w:themeColor="accent2"/>
                                              <w:sz w:val="26"/>
                                              <w:szCs w:val="26"/>
                                            </w:rPr>
                                          </w:pPr>
                                          <w:r>
                                            <w:rPr>
                                              <w:color w:val="ED7D31" w:themeColor="accent2"/>
                                              <w:sz w:val="26"/>
                                              <w:szCs w:val="26"/>
                                            </w:rPr>
                                            <w:t>Charlotte Angharad Morgan (1550929)</w:t>
                                          </w:r>
                                        </w:p>
                                      </w:sdtContent>
                                    </w:sdt>
                                    <w:p w14:paraId="0DA253CF" w14:textId="3B138B62" w:rsidR="00CB2BA5" w:rsidRDefault="00CB2BA5">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7296A48C" w14:textId="77777777" w:rsidR="00CB2BA5" w:rsidRDefault="00CB2BA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267E2F2" id="_x0000_t202" coordsize="21600,21600" o:spt="202" path="m,l,21600r21600,l21600,xe">
                    <v:stroke joinstyle="miter"/>
                    <v:path gradientshapeok="t" o:connecttype="rect"/>
                  </v:shapetype>
                  <v:shape id="Text Box 138" o:spid="_x0000_s1026" type="#_x0000_t202" style="position:absolute;margin-left:0;margin-top:0;width:134.85pt;height:302.4pt;z-index:25168076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46"/>
                            <w:gridCol w:w="2219"/>
                          </w:tblGrid>
                          <w:tr w:rsidR="00CB2BA5" w14:paraId="2775F076" w14:textId="77777777">
                            <w:trPr>
                              <w:jc w:val="center"/>
                            </w:trPr>
                            <w:tc>
                              <w:tcPr>
                                <w:tcW w:w="2568" w:type="pct"/>
                                <w:vAlign w:val="center"/>
                              </w:tcPr>
                              <w:p w14:paraId="5B173AFF" w14:textId="77777777" w:rsidR="00CB2BA5" w:rsidRDefault="00CB2BA5">
                                <w:pPr>
                                  <w:jc w:val="right"/>
                                </w:pPr>
                                <w:r>
                                  <w:rPr>
                                    <w:noProof/>
                                  </w:rPr>
                                  <w:drawing>
                                    <wp:inline distT="0" distB="0" distL="0" distR="0" wp14:anchorId="0C96EF7A" wp14:editId="5288A54B">
                                      <wp:extent cx="3065006" cy="306500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53F41B9" w14:textId="7D2653D3" w:rsidR="00CB2BA5" w:rsidRDefault="00CB2BA5">
                                    <w:pPr>
                                      <w:pStyle w:val="NoSpacing"/>
                                      <w:spacing w:line="312" w:lineRule="auto"/>
                                      <w:jc w:val="right"/>
                                      <w:rPr>
                                        <w:caps/>
                                        <w:color w:val="191919" w:themeColor="text1" w:themeTint="E6"/>
                                        <w:sz w:val="72"/>
                                        <w:szCs w:val="72"/>
                                      </w:rPr>
                                    </w:pPr>
                                    <w:r>
                                      <w:rPr>
                                        <w:caps/>
                                        <w:color w:val="191919" w:themeColor="text1" w:themeTint="E6"/>
                                        <w:sz w:val="72"/>
                                        <w:szCs w:val="72"/>
                                      </w:rPr>
                                      <w:t>GIS and habitat management</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6C91E11" w14:textId="74B5F896" w:rsidR="00CB2BA5" w:rsidRDefault="00CB2BA5">
                                    <w:pPr>
                                      <w:jc w:val="right"/>
                                    </w:pPr>
                                    <w:r>
                                      <w:rPr>
                                        <w:color w:val="000000" w:themeColor="text1"/>
                                      </w:rPr>
                                      <w:t>ACBA7005</w:t>
                                    </w:r>
                                  </w:p>
                                </w:sdtContent>
                              </w:sdt>
                            </w:tc>
                            <w:tc>
                              <w:tcPr>
                                <w:tcW w:w="2432" w:type="pct"/>
                                <w:vAlign w:val="center"/>
                              </w:tcPr>
                              <w:p w14:paraId="6C932D11" w14:textId="77D70C42" w:rsidR="00CB2BA5" w:rsidRDefault="00CB2BA5">
                                <w:pPr>
                                  <w:pStyle w:val="NoSpacing"/>
                                  <w:rPr>
                                    <w:caps/>
                                    <w:color w:val="ED7D31" w:themeColor="accent2"/>
                                    <w:sz w:val="26"/>
                                    <w:szCs w:val="26"/>
                                  </w:rPr>
                                </w:pPr>
                                <w:r>
                                  <w:rPr>
                                    <w:caps/>
                                    <w:color w:val="ED7D31" w:themeColor="accent2"/>
                                    <w:sz w:val="26"/>
                                    <w:szCs w:val="26"/>
                                  </w:rPr>
                                  <w:t>Penllergare valley woods</w:t>
                                </w:r>
                              </w:p>
                              <w:p w14:paraId="0FFE4221" w14:textId="283BB319" w:rsidR="00CB2BA5" w:rsidRDefault="00CB2BA5">
                                <w:pPr>
                                  <w:pStyle w:val="NoSpacing"/>
                                  <w:rPr>
                                    <w:caps/>
                                    <w:color w:val="ED7D31" w:themeColor="accent2"/>
                                    <w:sz w:val="26"/>
                                    <w:szCs w:val="26"/>
                                  </w:rPr>
                                </w:pPr>
                              </w:p>
                              <w:p w14:paraId="15528806" w14:textId="1A38FBAA" w:rsidR="00CB2BA5" w:rsidRDefault="00CB2BA5">
                                <w:pPr>
                                  <w:pStyle w:val="NoSpacing"/>
                                  <w:rPr>
                                    <w:caps/>
                                    <w:color w:val="ED7D31" w:themeColor="accent2"/>
                                    <w:sz w:val="26"/>
                                    <w:szCs w:val="26"/>
                                  </w:rPr>
                                </w:pPr>
                              </w:p>
                              <w:p w14:paraId="171B660D" w14:textId="1126CA88" w:rsidR="00CB2BA5" w:rsidRDefault="00CB2BA5">
                                <w:pPr>
                                  <w:pStyle w:val="NoSpacing"/>
                                  <w:rPr>
                                    <w:caps/>
                                    <w:color w:val="ED7D31" w:themeColor="accent2"/>
                                    <w:sz w:val="26"/>
                                    <w:szCs w:val="26"/>
                                  </w:rPr>
                                </w:pPr>
                              </w:p>
                              <w:p w14:paraId="183473AA" w14:textId="77777777" w:rsidR="00CB2BA5" w:rsidRDefault="00CB2BA5">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7FD5B3F" w14:textId="2AF7C4EE" w:rsidR="00CB2BA5" w:rsidRDefault="00CB2BA5">
                                    <w:pPr>
                                      <w:pStyle w:val="NoSpacing"/>
                                      <w:rPr>
                                        <w:color w:val="ED7D31" w:themeColor="accent2"/>
                                        <w:sz w:val="26"/>
                                        <w:szCs w:val="26"/>
                                      </w:rPr>
                                    </w:pPr>
                                    <w:r>
                                      <w:rPr>
                                        <w:color w:val="ED7D31" w:themeColor="accent2"/>
                                        <w:sz w:val="26"/>
                                        <w:szCs w:val="26"/>
                                      </w:rPr>
                                      <w:t>Charlotte Angharad Morgan (1550929)</w:t>
                                    </w:r>
                                  </w:p>
                                </w:sdtContent>
                              </w:sdt>
                              <w:p w14:paraId="0DA253CF" w14:textId="3B138B62" w:rsidR="00CB2BA5" w:rsidRDefault="00CB2BA5">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7296A48C" w14:textId="77777777" w:rsidR="00CB2BA5" w:rsidRDefault="00CB2BA5"/>
                      </w:txbxContent>
                    </v:textbox>
                    <w10:wrap anchorx="page" anchory="page"/>
                  </v:shape>
                </w:pict>
              </mc:Fallback>
            </mc:AlternateContent>
          </w:r>
          <w:r w:rsidRPr="009C2590">
            <w:rPr>
              <w:b/>
              <w:bCs/>
              <w:sz w:val="22"/>
              <w:szCs w:val="22"/>
              <w:u w:val="single"/>
            </w:rPr>
            <w:br w:type="page"/>
          </w:r>
        </w:p>
      </w:sdtContent>
    </w:sdt>
    <w:sdt>
      <w:sdtPr>
        <w:id w:val="-101600782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DB8646F" w14:textId="7E000478" w:rsidR="009C2590" w:rsidRDefault="009C2590">
          <w:pPr>
            <w:pStyle w:val="TOCHeading"/>
          </w:pPr>
          <w:r>
            <w:t>Table of Contents</w:t>
          </w:r>
        </w:p>
        <w:p w14:paraId="01579018" w14:textId="1731DB2F" w:rsidR="00D511C5" w:rsidRDefault="009C2590">
          <w:pPr>
            <w:pStyle w:val="TOC1"/>
            <w:rPr>
              <w:rFonts w:eastAsiaTheme="minorEastAsia"/>
              <w:b w:val="0"/>
              <w:bCs w:val="0"/>
              <w:i w:val="0"/>
              <w:iCs w:val="0"/>
              <w:noProof/>
              <w:lang w:eastAsia="en-GB"/>
            </w:rPr>
          </w:pPr>
          <w:r>
            <w:fldChar w:fldCharType="begin"/>
          </w:r>
          <w:r>
            <w:instrText xml:space="preserve"> TOC \o "1-3" \h \z \u </w:instrText>
          </w:r>
          <w:r>
            <w:fldChar w:fldCharType="separate"/>
          </w:r>
          <w:hyperlink w:anchor="_Toc71836665" w:history="1">
            <w:r w:rsidR="00D511C5" w:rsidRPr="00B5321F">
              <w:rPr>
                <w:rStyle w:val="Hyperlink"/>
                <w:noProof/>
              </w:rPr>
              <w:t>Introduction</w:t>
            </w:r>
            <w:r w:rsidR="00D511C5">
              <w:rPr>
                <w:noProof/>
                <w:webHidden/>
              </w:rPr>
              <w:tab/>
            </w:r>
            <w:r w:rsidR="00D511C5">
              <w:rPr>
                <w:noProof/>
                <w:webHidden/>
              </w:rPr>
              <w:fldChar w:fldCharType="begin"/>
            </w:r>
            <w:r w:rsidR="00D511C5">
              <w:rPr>
                <w:noProof/>
                <w:webHidden/>
              </w:rPr>
              <w:instrText xml:space="preserve"> PAGEREF _Toc71836665 \h </w:instrText>
            </w:r>
            <w:r w:rsidR="00D511C5">
              <w:rPr>
                <w:noProof/>
                <w:webHidden/>
              </w:rPr>
            </w:r>
            <w:r w:rsidR="00D511C5">
              <w:rPr>
                <w:noProof/>
                <w:webHidden/>
              </w:rPr>
              <w:fldChar w:fldCharType="separate"/>
            </w:r>
            <w:r w:rsidR="00D511C5">
              <w:rPr>
                <w:noProof/>
                <w:webHidden/>
              </w:rPr>
              <w:t>2</w:t>
            </w:r>
            <w:r w:rsidR="00D511C5">
              <w:rPr>
                <w:noProof/>
                <w:webHidden/>
              </w:rPr>
              <w:fldChar w:fldCharType="end"/>
            </w:r>
          </w:hyperlink>
        </w:p>
        <w:p w14:paraId="173F8AAA" w14:textId="629C6F7B" w:rsidR="00D511C5" w:rsidRDefault="00D511C5">
          <w:pPr>
            <w:pStyle w:val="TOC1"/>
            <w:rPr>
              <w:rFonts w:eastAsiaTheme="minorEastAsia"/>
              <w:b w:val="0"/>
              <w:bCs w:val="0"/>
              <w:i w:val="0"/>
              <w:iCs w:val="0"/>
              <w:noProof/>
              <w:lang w:eastAsia="en-GB"/>
            </w:rPr>
          </w:pPr>
          <w:hyperlink w:anchor="_Toc71836666" w:history="1">
            <w:r w:rsidRPr="00B5321F">
              <w:rPr>
                <w:rStyle w:val="Hyperlink"/>
                <w:noProof/>
              </w:rPr>
              <w:t>Site Overview</w:t>
            </w:r>
            <w:r>
              <w:rPr>
                <w:noProof/>
                <w:webHidden/>
              </w:rPr>
              <w:tab/>
            </w:r>
            <w:r>
              <w:rPr>
                <w:noProof/>
                <w:webHidden/>
              </w:rPr>
              <w:fldChar w:fldCharType="begin"/>
            </w:r>
            <w:r>
              <w:rPr>
                <w:noProof/>
                <w:webHidden/>
              </w:rPr>
              <w:instrText xml:space="preserve"> PAGEREF _Toc71836666 \h </w:instrText>
            </w:r>
            <w:r>
              <w:rPr>
                <w:noProof/>
                <w:webHidden/>
              </w:rPr>
            </w:r>
            <w:r>
              <w:rPr>
                <w:noProof/>
                <w:webHidden/>
              </w:rPr>
              <w:fldChar w:fldCharType="separate"/>
            </w:r>
            <w:r>
              <w:rPr>
                <w:noProof/>
                <w:webHidden/>
              </w:rPr>
              <w:t>4</w:t>
            </w:r>
            <w:r>
              <w:rPr>
                <w:noProof/>
                <w:webHidden/>
              </w:rPr>
              <w:fldChar w:fldCharType="end"/>
            </w:r>
          </w:hyperlink>
        </w:p>
        <w:p w14:paraId="7BB75A19" w14:textId="741B4703" w:rsidR="00D511C5" w:rsidRDefault="00D511C5">
          <w:pPr>
            <w:pStyle w:val="TOC1"/>
            <w:rPr>
              <w:rFonts w:eastAsiaTheme="minorEastAsia"/>
              <w:b w:val="0"/>
              <w:bCs w:val="0"/>
              <w:i w:val="0"/>
              <w:iCs w:val="0"/>
              <w:noProof/>
              <w:lang w:eastAsia="en-GB"/>
            </w:rPr>
          </w:pPr>
          <w:hyperlink w:anchor="_Toc71836667" w:history="1">
            <w:r w:rsidRPr="00B5321F">
              <w:rPr>
                <w:rStyle w:val="Hyperlink"/>
                <w:noProof/>
              </w:rPr>
              <w:t>Existing Management Plan</w:t>
            </w:r>
            <w:r>
              <w:rPr>
                <w:noProof/>
                <w:webHidden/>
              </w:rPr>
              <w:tab/>
            </w:r>
            <w:r>
              <w:rPr>
                <w:noProof/>
                <w:webHidden/>
              </w:rPr>
              <w:fldChar w:fldCharType="begin"/>
            </w:r>
            <w:r>
              <w:rPr>
                <w:noProof/>
                <w:webHidden/>
              </w:rPr>
              <w:instrText xml:space="preserve"> PAGEREF _Toc71836667 \h </w:instrText>
            </w:r>
            <w:r>
              <w:rPr>
                <w:noProof/>
                <w:webHidden/>
              </w:rPr>
            </w:r>
            <w:r>
              <w:rPr>
                <w:noProof/>
                <w:webHidden/>
              </w:rPr>
              <w:fldChar w:fldCharType="separate"/>
            </w:r>
            <w:r>
              <w:rPr>
                <w:noProof/>
                <w:webHidden/>
              </w:rPr>
              <w:t>6</w:t>
            </w:r>
            <w:r>
              <w:rPr>
                <w:noProof/>
                <w:webHidden/>
              </w:rPr>
              <w:fldChar w:fldCharType="end"/>
            </w:r>
          </w:hyperlink>
        </w:p>
        <w:p w14:paraId="44085B38" w14:textId="7CB2D3D3" w:rsidR="00D511C5" w:rsidRDefault="00D511C5">
          <w:pPr>
            <w:pStyle w:val="TOC1"/>
            <w:rPr>
              <w:rFonts w:eastAsiaTheme="minorEastAsia"/>
              <w:b w:val="0"/>
              <w:bCs w:val="0"/>
              <w:i w:val="0"/>
              <w:iCs w:val="0"/>
              <w:noProof/>
              <w:lang w:eastAsia="en-GB"/>
            </w:rPr>
          </w:pPr>
          <w:hyperlink w:anchor="_Toc71836668" w:history="1">
            <w:r w:rsidRPr="00B5321F">
              <w:rPr>
                <w:rStyle w:val="Hyperlink"/>
                <w:noProof/>
              </w:rPr>
              <w:t>Appraisal of Management Plan</w:t>
            </w:r>
            <w:r>
              <w:rPr>
                <w:noProof/>
                <w:webHidden/>
              </w:rPr>
              <w:tab/>
            </w:r>
            <w:r>
              <w:rPr>
                <w:noProof/>
                <w:webHidden/>
              </w:rPr>
              <w:fldChar w:fldCharType="begin"/>
            </w:r>
            <w:r>
              <w:rPr>
                <w:noProof/>
                <w:webHidden/>
              </w:rPr>
              <w:instrText xml:space="preserve"> PAGEREF _Toc71836668 \h </w:instrText>
            </w:r>
            <w:r>
              <w:rPr>
                <w:noProof/>
                <w:webHidden/>
              </w:rPr>
            </w:r>
            <w:r>
              <w:rPr>
                <w:noProof/>
                <w:webHidden/>
              </w:rPr>
              <w:fldChar w:fldCharType="separate"/>
            </w:r>
            <w:r>
              <w:rPr>
                <w:noProof/>
                <w:webHidden/>
              </w:rPr>
              <w:t>11</w:t>
            </w:r>
            <w:r>
              <w:rPr>
                <w:noProof/>
                <w:webHidden/>
              </w:rPr>
              <w:fldChar w:fldCharType="end"/>
            </w:r>
          </w:hyperlink>
        </w:p>
        <w:p w14:paraId="0FA04565" w14:textId="2D12C041" w:rsidR="00D511C5" w:rsidRDefault="00D511C5">
          <w:pPr>
            <w:pStyle w:val="TOC1"/>
            <w:rPr>
              <w:rFonts w:eastAsiaTheme="minorEastAsia"/>
              <w:b w:val="0"/>
              <w:bCs w:val="0"/>
              <w:i w:val="0"/>
              <w:iCs w:val="0"/>
              <w:noProof/>
              <w:lang w:eastAsia="en-GB"/>
            </w:rPr>
          </w:pPr>
          <w:hyperlink w:anchor="_Toc71836669" w:history="1">
            <w:r w:rsidRPr="00B5321F">
              <w:rPr>
                <w:rStyle w:val="Hyperlink"/>
                <w:noProof/>
              </w:rPr>
              <w:t>Suggestions for an Updated Management Plan</w:t>
            </w:r>
            <w:r>
              <w:rPr>
                <w:noProof/>
                <w:webHidden/>
              </w:rPr>
              <w:tab/>
            </w:r>
            <w:r>
              <w:rPr>
                <w:noProof/>
                <w:webHidden/>
              </w:rPr>
              <w:fldChar w:fldCharType="begin"/>
            </w:r>
            <w:r>
              <w:rPr>
                <w:noProof/>
                <w:webHidden/>
              </w:rPr>
              <w:instrText xml:space="preserve"> PAGEREF _Toc71836669 \h </w:instrText>
            </w:r>
            <w:r>
              <w:rPr>
                <w:noProof/>
                <w:webHidden/>
              </w:rPr>
            </w:r>
            <w:r>
              <w:rPr>
                <w:noProof/>
                <w:webHidden/>
              </w:rPr>
              <w:fldChar w:fldCharType="separate"/>
            </w:r>
            <w:r>
              <w:rPr>
                <w:noProof/>
                <w:webHidden/>
              </w:rPr>
              <w:t>18</w:t>
            </w:r>
            <w:r>
              <w:rPr>
                <w:noProof/>
                <w:webHidden/>
              </w:rPr>
              <w:fldChar w:fldCharType="end"/>
            </w:r>
          </w:hyperlink>
        </w:p>
        <w:p w14:paraId="1292E333" w14:textId="27FB70DA" w:rsidR="00D511C5" w:rsidRDefault="00D511C5">
          <w:pPr>
            <w:pStyle w:val="TOC1"/>
            <w:rPr>
              <w:rFonts w:eastAsiaTheme="minorEastAsia"/>
              <w:b w:val="0"/>
              <w:bCs w:val="0"/>
              <w:i w:val="0"/>
              <w:iCs w:val="0"/>
              <w:noProof/>
              <w:lang w:eastAsia="en-GB"/>
            </w:rPr>
          </w:pPr>
          <w:hyperlink w:anchor="_Toc71836670" w:history="1">
            <w:r w:rsidRPr="00B5321F">
              <w:rPr>
                <w:rStyle w:val="Hyperlink"/>
                <w:noProof/>
              </w:rPr>
              <w:t>Conclusion</w:t>
            </w:r>
            <w:r>
              <w:rPr>
                <w:noProof/>
                <w:webHidden/>
              </w:rPr>
              <w:tab/>
            </w:r>
            <w:r>
              <w:rPr>
                <w:noProof/>
                <w:webHidden/>
              </w:rPr>
              <w:fldChar w:fldCharType="begin"/>
            </w:r>
            <w:r>
              <w:rPr>
                <w:noProof/>
                <w:webHidden/>
              </w:rPr>
              <w:instrText xml:space="preserve"> PAGEREF _Toc71836670 \h </w:instrText>
            </w:r>
            <w:r>
              <w:rPr>
                <w:noProof/>
                <w:webHidden/>
              </w:rPr>
            </w:r>
            <w:r>
              <w:rPr>
                <w:noProof/>
                <w:webHidden/>
              </w:rPr>
              <w:fldChar w:fldCharType="separate"/>
            </w:r>
            <w:r>
              <w:rPr>
                <w:noProof/>
                <w:webHidden/>
              </w:rPr>
              <w:t>23</w:t>
            </w:r>
            <w:r>
              <w:rPr>
                <w:noProof/>
                <w:webHidden/>
              </w:rPr>
              <w:fldChar w:fldCharType="end"/>
            </w:r>
          </w:hyperlink>
        </w:p>
        <w:p w14:paraId="2822D526" w14:textId="77344220" w:rsidR="00D511C5" w:rsidRDefault="00D511C5">
          <w:pPr>
            <w:pStyle w:val="TOC1"/>
            <w:rPr>
              <w:rFonts w:eastAsiaTheme="minorEastAsia"/>
              <w:b w:val="0"/>
              <w:bCs w:val="0"/>
              <w:i w:val="0"/>
              <w:iCs w:val="0"/>
              <w:noProof/>
              <w:lang w:eastAsia="en-GB"/>
            </w:rPr>
          </w:pPr>
          <w:hyperlink w:anchor="_Toc71836671" w:history="1">
            <w:r w:rsidRPr="00B5321F">
              <w:rPr>
                <w:rStyle w:val="Hyperlink"/>
                <w:noProof/>
              </w:rPr>
              <w:t>References</w:t>
            </w:r>
            <w:r>
              <w:rPr>
                <w:noProof/>
                <w:webHidden/>
              </w:rPr>
              <w:tab/>
            </w:r>
            <w:r>
              <w:rPr>
                <w:noProof/>
                <w:webHidden/>
              </w:rPr>
              <w:fldChar w:fldCharType="begin"/>
            </w:r>
            <w:r>
              <w:rPr>
                <w:noProof/>
                <w:webHidden/>
              </w:rPr>
              <w:instrText xml:space="preserve"> PAGEREF _Toc71836671 \h </w:instrText>
            </w:r>
            <w:r>
              <w:rPr>
                <w:noProof/>
                <w:webHidden/>
              </w:rPr>
            </w:r>
            <w:r>
              <w:rPr>
                <w:noProof/>
                <w:webHidden/>
              </w:rPr>
              <w:fldChar w:fldCharType="separate"/>
            </w:r>
            <w:r>
              <w:rPr>
                <w:noProof/>
                <w:webHidden/>
              </w:rPr>
              <w:t>24</w:t>
            </w:r>
            <w:r>
              <w:rPr>
                <w:noProof/>
                <w:webHidden/>
              </w:rPr>
              <w:fldChar w:fldCharType="end"/>
            </w:r>
          </w:hyperlink>
        </w:p>
        <w:p w14:paraId="5B57E06E" w14:textId="61167C2E" w:rsidR="00D511C5" w:rsidRDefault="00D511C5">
          <w:pPr>
            <w:pStyle w:val="TOC1"/>
            <w:rPr>
              <w:rFonts w:eastAsiaTheme="minorEastAsia"/>
              <w:b w:val="0"/>
              <w:bCs w:val="0"/>
              <w:i w:val="0"/>
              <w:iCs w:val="0"/>
              <w:noProof/>
              <w:lang w:eastAsia="en-GB"/>
            </w:rPr>
          </w:pPr>
          <w:hyperlink w:anchor="_Toc71836672" w:history="1">
            <w:r w:rsidRPr="00B5321F">
              <w:rPr>
                <w:rStyle w:val="Hyperlink"/>
                <w:noProof/>
              </w:rPr>
              <w:t>Appendices</w:t>
            </w:r>
            <w:r>
              <w:rPr>
                <w:noProof/>
                <w:webHidden/>
              </w:rPr>
              <w:tab/>
            </w:r>
            <w:r>
              <w:rPr>
                <w:noProof/>
                <w:webHidden/>
              </w:rPr>
              <w:fldChar w:fldCharType="begin"/>
            </w:r>
            <w:r>
              <w:rPr>
                <w:noProof/>
                <w:webHidden/>
              </w:rPr>
              <w:instrText xml:space="preserve"> PAGEREF _Toc71836672 \h </w:instrText>
            </w:r>
            <w:r>
              <w:rPr>
                <w:noProof/>
                <w:webHidden/>
              </w:rPr>
            </w:r>
            <w:r>
              <w:rPr>
                <w:noProof/>
                <w:webHidden/>
              </w:rPr>
              <w:fldChar w:fldCharType="separate"/>
            </w:r>
            <w:r>
              <w:rPr>
                <w:noProof/>
                <w:webHidden/>
              </w:rPr>
              <w:t>29</w:t>
            </w:r>
            <w:r>
              <w:rPr>
                <w:noProof/>
                <w:webHidden/>
              </w:rPr>
              <w:fldChar w:fldCharType="end"/>
            </w:r>
          </w:hyperlink>
        </w:p>
        <w:p w14:paraId="55F1D5DB" w14:textId="5549BCB1" w:rsidR="009C2590" w:rsidRDefault="009C2590">
          <w:r>
            <w:rPr>
              <w:b/>
              <w:bCs/>
              <w:noProof/>
            </w:rPr>
            <w:fldChar w:fldCharType="end"/>
          </w:r>
        </w:p>
      </w:sdtContent>
    </w:sdt>
    <w:p w14:paraId="63B38EB1" w14:textId="2A54231E" w:rsidR="005E48DE" w:rsidRPr="009C2590" w:rsidRDefault="005E48DE" w:rsidP="0017075E">
      <w:pPr>
        <w:spacing w:line="480" w:lineRule="auto"/>
        <w:jc w:val="both"/>
        <w:rPr>
          <w:b/>
          <w:bCs/>
          <w:sz w:val="22"/>
          <w:szCs w:val="22"/>
          <w:u w:val="single"/>
        </w:rPr>
      </w:pPr>
    </w:p>
    <w:p w14:paraId="528B7BBD" w14:textId="77777777" w:rsidR="009C2590" w:rsidRDefault="009C2590">
      <w:pPr>
        <w:rPr>
          <w:rFonts w:asciiTheme="majorHAnsi" w:eastAsiaTheme="majorEastAsia" w:hAnsiTheme="majorHAnsi" w:cstheme="majorBidi"/>
          <w:color w:val="2F5496" w:themeColor="accent1" w:themeShade="BF"/>
          <w:sz w:val="32"/>
          <w:szCs w:val="32"/>
        </w:rPr>
      </w:pPr>
      <w:r>
        <w:br w:type="page"/>
      </w:r>
    </w:p>
    <w:p w14:paraId="6F557EB2" w14:textId="0365DC43" w:rsidR="00B03FB1" w:rsidRDefault="005E48DE" w:rsidP="009C2590">
      <w:pPr>
        <w:pStyle w:val="Heading1"/>
      </w:pPr>
      <w:bookmarkStart w:id="0" w:name="_Toc71836665"/>
      <w:r w:rsidRPr="009C2590">
        <w:lastRenderedPageBreak/>
        <w:t>Introduction</w:t>
      </w:r>
      <w:bookmarkEnd w:id="0"/>
      <w:r w:rsidRPr="009C2590">
        <w:t xml:space="preserve"> </w:t>
      </w:r>
    </w:p>
    <w:p w14:paraId="75BFBB59" w14:textId="4B08CF9A" w:rsidR="009C2590" w:rsidRDefault="009C2590" w:rsidP="009C2590"/>
    <w:p w14:paraId="2C1111CD" w14:textId="77777777" w:rsidR="009C2590" w:rsidRPr="009C2590" w:rsidRDefault="009C2590" w:rsidP="009C2590"/>
    <w:p w14:paraId="1591EF9B" w14:textId="25AD1BDD" w:rsidR="00BB5DC5" w:rsidRPr="009C2590" w:rsidRDefault="008D0049" w:rsidP="0017075E">
      <w:pPr>
        <w:spacing w:line="480" w:lineRule="auto"/>
        <w:jc w:val="both"/>
        <w:rPr>
          <w:sz w:val="22"/>
          <w:szCs w:val="22"/>
        </w:rPr>
      </w:pPr>
      <w:r w:rsidRPr="009C2590">
        <w:rPr>
          <w:sz w:val="22"/>
          <w:szCs w:val="22"/>
        </w:rPr>
        <w:t xml:space="preserve">Biodiversity is declining at a quickening pace (Butchart </w:t>
      </w:r>
      <w:r w:rsidRPr="00925239">
        <w:rPr>
          <w:i/>
          <w:iCs/>
          <w:sz w:val="22"/>
          <w:szCs w:val="22"/>
        </w:rPr>
        <w:t>et al.,</w:t>
      </w:r>
      <w:r w:rsidRPr="009C2590">
        <w:rPr>
          <w:sz w:val="22"/>
          <w:szCs w:val="22"/>
        </w:rPr>
        <w:t xml:space="preserve"> 2010) and as such, management plans and strategies to reduce biodiversity loss are becoming increasingly important. </w:t>
      </w:r>
      <w:r w:rsidR="00BB5DC5" w:rsidRPr="009C2590">
        <w:rPr>
          <w:sz w:val="22"/>
          <w:szCs w:val="22"/>
        </w:rPr>
        <w:t xml:space="preserve">Loss of biodiversity is a leading conservation issue, and as a result, a central topic in ecological research is to predict how organisms respond to natural and anthropogenic stressors (Bergman </w:t>
      </w:r>
      <w:r w:rsidR="00BB5DC5" w:rsidRPr="00925239">
        <w:rPr>
          <w:i/>
          <w:iCs/>
          <w:sz w:val="22"/>
          <w:szCs w:val="22"/>
        </w:rPr>
        <w:t>et al</w:t>
      </w:r>
      <w:r w:rsidR="00BB5DC5" w:rsidRPr="009C2590">
        <w:rPr>
          <w:sz w:val="22"/>
          <w:szCs w:val="22"/>
        </w:rPr>
        <w:t>., 2019).</w:t>
      </w:r>
      <w:r w:rsidR="0072324D">
        <w:rPr>
          <w:sz w:val="22"/>
          <w:szCs w:val="22"/>
        </w:rPr>
        <w:t xml:space="preserve"> I</w:t>
      </w:r>
      <w:r w:rsidR="00781018" w:rsidRPr="009C2590">
        <w:rPr>
          <w:sz w:val="22"/>
          <w:szCs w:val="22"/>
        </w:rPr>
        <w:t>mplementing effective conservation management is vital</w:t>
      </w:r>
      <w:r w:rsidR="00C400CF" w:rsidRPr="009C2590">
        <w:rPr>
          <w:sz w:val="22"/>
          <w:szCs w:val="22"/>
        </w:rPr>
        <w:t xml:space="preserve"> in facing the current ‘biodiversity crisis’ (Ceballos</w:t>
      </w:r>
      <w:r w:rsidR="009646C3" w:rsidRPr="009C2590">
        <w:rPr>
          <w:sz w:val="22"/>
          <w:szCs w:val="22"/>
        </w:rPr>
        <w:t xml:space="preserve"> </w:t>
      </w:r>
      <w:r w:rsidR="009646C3" w:rsidRPr="00925239">
        <w:rPr>
          <w:i/>
          <w:iCs/>
          <w:sz w:val="22"/>
          <w:szCs w:val="22"/>
        </w:rPr>
        <w:t>et al</w:t>
      </w:r>
      <w:r w:rsidR="009646C3" w:rsidRPr="009C2590">
        <w:rPr>
          <w:sz w:val="22"/>
          <w:szCs w:val="22"/>
        </w:rPr>
        <w:t xml:space="preserve">., </w:t>
      </w:r>
      <w:r w:rsidR="00C400CF" w:rsidRPr="009C2590">
        <w:rPr>
          <w:sz w:val="22"/>
          <w:szCs w:val="22"/>
        </w:rPr>
        <w:t xml:space="preserve">2017; Groves </w:t>
      </w:r>
      <w:r w:rsidR="00CB2BA5">
        <w:rPr>
          <w:sz w:val="22"/>
          <w:szCs w:val="22"/>
        </w:rPr>
        <w:t>and</w:t>
      </w:r>
      <w:r w:rsidR="00C400CF" w:rsidRPr="009C2590">
        <w:rPr>
          <w:sz w:val="22"/>
          <w:szCs w:val="22"/>
        </w:rPr>
        <w:t xml:space="preserve"> Game, 2016; Pimm </w:t>
      </w:r>
      <w:r w:rsidR="00C400CF" w:rsidRPr="00925239">
        <w:rPr>
          <w:i/>
          <w:iCs/>
          <w:sz w:val="22"/>
          <w:szCs w:val="22"/>
        </w:rPr>
        <w:t>et al</w:t>
      </w:r>
      <w:r w:rsidR="00C400CF" w:rsidRPr="009C2590">
        <w:rPr>
          <w:sz w:val="22"/>
          <w:szCs w:val="22"/>
        </w:rPr>
        <w:t xml:space="preserve">., 2014; Waldron </w:t>
      </w:r>
      <w:r w:rsidR="00C400CF" w:rsidRPr="00925239">
        <w:rPr>
          <w:i/>
          <w:iCs/>
          <w:sz w:val="22"/>
          <w:szCs w:val="22"/>
        </w:rPr>
        <w:t>et al</w:t>
      </w:r>
      <w:r w:rsidR="00C400CF" w:rsidRPr="009C2590">
        <w:rPr>
          <w:sz w:val="22"/>
          <w:szCs w:val="22"/>
        </w:rPr>
        <w:t>., 2013).</w:t>
      </w:r>
      <w:r w:rsidR="00781018" w:rsidRPr="009C2590">
        <w:rPr>
          <w:sz w:val="22"/>
          <w:szCs w:val="22"/>
        </w:rPr>
        <w:t xml:space="preserve"> </w:t>
      </w:r>
      <w:r w:rsidR="00755D2D" w:rsidRPr="009C2590">
        <w:rPr>
          <w:sz w:val="22"/>
          <w:szCs w:val="22"/>
        </w:rPr>
        <w:t xml:space="preserve"> Growing human needs and demands have led to increased global consumption of natural resources, and as such an overall decline in ecosystem services has been witnessed, warranting a potential shift in management goals and action plans (Penaluna </w:t>
      </w:r>
      <w:r w:rsidR="00755D2D" w:rsidRPr="00925239">
        <w:rPr>
          <w:i/>
          <w:iCs/>
          <w:sz w:val="22"/>
          <w:szCs w:val="22"/>
        </w:rPr>
        <w:t>et al</w:t>
      </w:r>
      <w:r w:rsidR="00755D2D" w:rsidRPr="009C2590">
        <w:rPr>
          <w:sz w:val="22"/>
          <w:szCs w:val="22"/>
        </w:rPr>
        <w:t>., 2018).</w:t>
      </w:r>
    </w:p>
    <w:p w14:paraId="4A651114" w14:textId="77777777" w:rsidR="00BB5DC5" w:rsidRPr="009C2590" w:rsidRDefault="00BB5DC5" w:rsidP="0017075E">
      <w:pPr>
        <w:spacing w:line="480" w:lineRule="auto"/>
        <w:jc w:val="both"/>
        <w:rPr>
          <w:sz w:val="22"/>
          <w:szCs w:val="22"/>
        </w:rPr>
      </w:pPr>
    </w:p>
    <w:p w14:paraId="6D121972" w14:textId="1F05AD2A" w:rsidR="00B03FB1" w:rsidRPr="009C2590" w:rsidRDefault="00B03FB1" w:rsidP="0017075E">
      <w:pPr>
        <w:spacing w:line="480" w:lineRule="auto"/>
        <w:jc w:val="both"/>
        <w:rPr>
          <w:sz w:val="22"/>
          <w:szCs w:val="22"/>
        </w:rPr>
      </w:pPr>
      <w:r w:rsidRPr="009C2590">
        <w:rPr>
          <w:sz w:val="22"/>
          <w:szCs w:val="22"/>
        </w:rPr>
        <w:t xml:space="preserve">When creating habitat management plans, decision makers </w:t>
      </w:r>
      <w:r w:rsidR="00BD04DD" w:rsidRPr="009C2590">
        <w:rPr>
          <w:sz w:val="22"/>
          <w:szCs w:val="22"/>
        </w:rPr>
        <w:t>must</w:t>
      </w:r>
      <w:r w:rsidRPr="009C2590">
        <w:rPr>
          <w:sz w:val="22"/>
          <w:szCs w:val="22"/>
        </w:rPr>
        <w:t xml:space="preserve"> select from a suite of management actions that might benefit a given species, and these options can range from small-scale solutions that would be aim</w:t>
      </w:r>
      <w:r w:rsidR="00F47089" w:rsidRPr="009C2590">
        <w:rPr>
          <w:sz w:val="22"/>
          <w:szCs w:val="22"/>
        </w:rPr>
        <w:t xml:space="preserve">ed </w:t>
      </w:r>
      <w:r w:rsidRPr="009C2590">
        <w:rPr>
          <w:sz w:val="22"/>
          <w:szCs w:val="22"/>
        </w:rPr>
        <w:t xml:space="preserve">at protecting a local area, or large-scale actions that regulate human activities which are considered detrimental (Oppel, 2018). When considering Penllergare Valley Woods (PVW), there </w:t>
      </w:r>
      <w:r w:rsidRPr="0072324D">
        <w:rPr>
          <w:sz w:val="22"/>
          <w:szCs w:val="22"/>
        </w:rPr>
        <w:t xml:space="preserve">is </w:t>
      </w:r>
      <w:r w:rsidR="0072324D" w:rsidRPr="0072324D">
        <w:rPr>
          <w:sz w:val="22"/>
          <w:szCs w:val="22"/>
        </w:rPr>
        <w:t xml:space="preserve">an </w:t>
      </w:r>
      <w:r w:rsidRPr="0072324D">
        <w:rPr>
          <w:sz w:val="22"/>
          <w:szCs w:val="22"/>
        </w:rPr>
        <w:t xml:space="preserve">argument </w:t>
      </w:r>
      <w:r w:rsidRPr="009C2590">
        <w:rPr>
          <w:sz w:val="22"/>
          <w:szCs w:val="22"/>
        </w:rPr>
        <w:t xml:space="preserve">that the area needs to be considered on both small and large scale. Although the site would be considered </w:t>
      </w:r>
      <w:r w:rsidR="00BB5DC5" w:rsidRPr="009C2590">
        <w:rPr>
          <w:sz w:val="22"/>
          <w:szCs w:val="22"/>
        </w:rPr>
        <w:t>small-scale</w:t>
      </w:r>
      <w:r w:rsidRPr="009C2590">
        <w:rPr>
          <w:sz w:val="22"/>
          <w:szCs w:val="22"/>
        </w:rPr>
        <w:t xml:space="preserve"> in si</w:t>
      </w:r>
      <w:r w:rsidR="00F47089" w:rsidRPr="009C2590">
        <w:rPr>
          <w:sz w:val="22"/>
          <w:szCs w:val="22"/>
        </w:rPr>
        <w:t>ze</w:t>
      </w:r>
      <w:r w:rsidRPr="009C2590">
        <w:rPr>
          <w:sz w:val="22"/>
          <w:szCs w:val="22"/>
        </w:rPr>
        <w:t xml:space="preserve">, and as such needs to be protected from local outside disturbances, management needs to also consider wider threats, for example from humans. </w:t>
      </w:r>
    </w:p>
    <w:p w14:paraId="12F1C01D" w14:textId="77777777" w:rsidR="00B03FB1" w:rsidRPr="009C2590" w:rsidRDefault="00B03FB1" w:rsidP="0017075E">
      <w:pPr>
        <w:spacing w:line="480" w:lineRule="auto"/>
        <w:jc w:val="both"/>
        <w:rPr>
          <w:sz w:val="22"/>
          <w:szCs w:val="22"/>
        </w:rPr>
      </w:pPr>
    </w:p>
    <w:p w14:paraId="405995B4" w14:textId="5DE23D0C" w:rsidR="00B03FB1" w:rsidRPr="009C2590" w:rsidRDefault="00B03FB1" w:rsidP="0017075E">
      <w:pPr>
        <w:spacing w:line="480" w:lineRule="auto"/>
        <w:jc w:val="both"/>
        <w:rPr>
          <w:sz w:val="22"/>
          <w:szCs w:val="22"/>
        </w:rPr>
      </w:pPr>
      <w:r w:rsidRPr="009C2590">
        <w:rPr>
          <w:sz w:val="22"/>
          <w:szCs w:val="22"/>
        </w:rPr>
        <w:t xml:space="preserve">Knowing the spatial scales at which effective management can be implemented is fundamental for conservation planning (Oppel, 2018). </w:t>
      </w:r>
      <w:r w:rsidR="008D0049" w:rsidRPr="009C2590">
        <w:rPr>
          <w:sz w:val="22"/>
          <w:szCs w:val="22"/>
        </w:rPr>
        <w:t xml:space="preserve">Proactive conservation science also involves management strategies that rely on early identification and monitoring of threats before demographic instability is reached and may provide a more effective method for risk management (Bergman </w:t>
      </w:r>
      <w:r w:rsidR="008D0049" w:rsidRPr="00925239">
        <w:rPr>
          <w:i/>
          <w:iCs/>
          <w:sz w:val="22"/>
          <w:szCs w:val="22"/>
        </w:rPr>
        <w:t>et al</w:t>
      </w:r>
      <w:r w:rsidR="008D0049" w:rsidRPr="009C2590">
        <w:rPr>
          <w:sz w:val="22"/>
          <w:szCs w:val="22"/>
        </w:rPr>
        <w:t xml:space="preserve">., 2019). It also focusses on identifying populations that are more susceptible to threats before they reach critical levels and are generally more successful than reactive strategies (Drechsler </w:t>
      </w:r>
      <w:r w:rsidR="008D0049" w:rsidRPr="00925239">
        <w:rPr>
          <w:i/>
          <w:iCs/>
          <w:sz w:val="22"/>
          <w:szCs w:val="22"/>
        </w:rPr>
        <w:t>et al</w:t>
      </w:r>
      <w:r w:rsidR="008D0049" w:rsidRPr="009C2590">
        <w:rPr>
          <w:sz w:val="22"/>
          <w:szCs w:val="22"/>
        </w:rPr>
        <w:t>., 2011).</w:t>
      </w:r>
    </w:p>
    <w:p w14:paraId="4B4CDB30" w14:textId="5E819FF8" w:rsidR="00B307D7" w:rsidRPr="009C2590" w:rsidRDefault="00B307D7" w:rsidP="0017075E">
      <w:pPr>
        <w:spacing w:line="480" w:lineRule="auto"/>
        <w:jc w:val="both"/>
        <w:rPr>
          <w:sz w:val="22"/>
          <w:szCs w:val="22"/>
        </w:rPr>
      </w:pPr>
    </w:p>
    <w:p w14:paraId="2DE2DDA3" w14:textId="7B50A9CE" w:rsidR="00B307D7" w:rsidRPr="009C2590" w:rsidRDefault="00B307D7" w:rsidP="0017075E">
      <w:pPr>
        <w:spacing w:line="480" w:lineRule="auto"/>
        <w:jc w:val="both"/>
        <w:rPr>
          <w:sz w:val="22"/>
          <w:szCs w:val="22"/>
        </w:rPr>
      </w:pPr>
      <w:r w:rsidRPr="009C2590">
        <w:rPr>
          <w:sz w:val="22"/>
          <w:szCs w:val="22"/>
        </w:rPr>
        <w:t xml:space="preserve">Riparian zone is </w:t>
      </w:r>
      <w:r w:rsidR="00227C34">
        <w:rPr>
          <w:sz w:val="22"/>
          <w:szCs w:val="22"/>
        </w:rPr>
        <w:t>in</w:t>
      </w:r>
      <w:r w:rsidRPr="009C2590">
        <w:rPr>
          <w:sz w:val="22"/>
          <w:szCs w:val="22"/>
        </w:rPr>
        <w:t xml:space="preserve"> immediate </w:t>
      </w:r>
      <w:r w:rsidR="00227C34" w:rsidRPr="00227C34">
        <w:rPr>
          <w:sz w:val="22"/>
          <w:szCs w:val="22"/>
        </w:rPr>
        <w:t>proximately</w:t>
      </w:r>
      <w:r w:rsidR="00227C34">
        <w:rPr>
          <w:sz w:val="22"/>
          <w:szCs w:val="22"/>
        </w:rPr>
        <w:t xml:space="preserve"> to</w:t>
      </w:r>
      <w:r w:rsidRPr="009C2590">
        <w:rPr>
          <w:sz w:val="22"/>
          <w:szCs w:val="22"/>
        </w:rPr>
        <w:t xml:space="preserve"> the river, riverbank and flood plain which</w:t>
      </w:r>
      <w:r w:rsidR="00190B08" w:rsidRPr="009C2590">
        <w:rPr>
          <w:sz w:val="22"/>
          <w:szCs w:val="22"/>
        </w:rPr>
        <w:t xml:space="preserve"> experience sediment entrapment, chemical filtration, leaf litter input to the channel, flood control and support riparian wildlife (Pal </w:t>
      </w:r>
      <w:r w:rsidR="00190B08" w:rsidRPr="00925239">
        <w:rPr>
          <w:i/>
          <w:iCs/>
          <w:sz w:val="22"/>
          <w:szCs w:val="22"/>
        </w:rPr>
        <w:t>et al</w:t>
      </w:r>
      <w:r w:rsidR="00190B08" w:rsidRPr="009C2590">
        <w:rPr>
          <w:sz w:val="22"/>
          <w:szCs w:val="22"/>
        </w:rPr>
        <w:t>., 2020). Active riparian corridors vary historically based on inputs from rainfall, flow volume and flood barriers (Martínez-Fernández</w:t>
      </w:r>
      <w:r w:rsidR="009646C3" w:rsidRPr="009C2590">
        <w:rPr>
          <w:sz w:val="22"/>
          <w:szCs w:val="22"/>
        </w:rPr>
        <w:t xml:space="preserve"> </w:t>
      </w:r>
      <w:r w:rsidR="00190B08" w:rsidRPr="00925239">
        <w:rPr>
          <w:i/>
          <w:iCs/>
          <w:sz w:val="22"/>
          <w:szCs w:val="22"/>
        </w:rPr>
        <w:t>et al</w:t>
      </w:r>
      <w:r w:rsidR="00190B08" w:rsidRPr="009C2590">
        <w:rPr>
          <w:sz w:val="22"/>
          <w:szCs w:val="22"/>
        </w:rPr>
        <w:t xml:space="preserve">., 2017, Fernandes </w:t>
      </w:r>
      <w:r w:rsidR="00190B08" w:rsidRPr="00925239">
        <w:rPr>
          <w:i/>
          <w:iCs/>
          <w:sz w:val="22"/>
          <w:szCs w:val="22"/>
        </w:rPr>
        <w:t>et al</w:t>
      </w:r>
      <w:r w:rsidR="00190B08" w:rsidRPr="009C2590">
        <w:rPr>
          <w:sz w:val="22"/>
          <w:szCs w:val="22"/>
        </w:rPr>
        <w:t xml:space="preserve">., 2016). </w:t>
      </w:r>
    </w:p>
    <w:p w14:paraId="1D18821C" w14:textId="50443E71" w:rsidR="00512814" w:rsidRPr="009C2590" w:rsidRDefault="00512814" w:rsidP="0017075E">
      <w:pPr>
        <w:spacing w:line="480" w:lineRule="auto"/>
        <w:jc w:val="both"/>
        <w:rPr>
          <w:sz w:val="22"/>
          <w:szCs w:val="22"/>
        </w:rPr>
      </w:pPr>
    </w:p>
    <w:p w14:paraId="651C5FD2" w14:textId="176C83DF" w:rsidR="00512814" w:rsidRPr="009C2590" w:rsidRDefault="00BD04DD" w:rsidP="0017075E">
      <w:pPr>
        <w:spacing w:line="480" w:lineRule="auto"/>
        <w:jc w:val="both"/>
        <w:rPr>
          <w:sz w:val="22"/>
          <w:szCs w:val="22"/>
        </w:rPr>
      </w:pPr>
      <w:r w:rsidRPr="009C2590">
        <w:rPr>
          <w:sz w:val="22"/>
          <w:szCs w:val="22"/>
        </w:rPr>
        <w:t xml:space="preserve">Emerging views of aquatic-riparian ecosystems describe them as having a range of processes and attributes that are inherently complex, nonlinear, and dynamic (Reeves </w:t>
      </w:r>
      <w:r w:rsidRPr="00925239">
        <w:rPr>
          <w:i/>
          <w:iCs/>
          <w:sz w:val="22"/>
          <w:szCs w:val="22"/>
        </w:rPr>
        <w:t>et al</w:t>
      </w:r>
      <w:r w:rsidRPr="009C2590">
        <w:rPr>
          <w:sz w:val="22"/>
          <w:szCs w:val="22"/>
        </w:rPr>
        <w:t xml:space="preserve">. 1995; Wallington </w:t>
      </w:r>
      <w:r w:rsidRPr="00925239">
        <w:rPr>
          <w:i/>
          <w:iCs/>
          <w:sz w:val="22"/>
          <w:szCs w:val="22"/>
        </w:rPr>
        <w:t>et al</w:t>
      </w:r>
      <w:r w:rsidRPr="009C2590">
        <w:rPr>
          <w:sz w:val="22"/>
          <w:szCs w:val="22"/>
        </w:rPr>
        <w:t xml:space="preserve">. 2005; Penaluna </w:t>
      </w:r>
      <w:r w:rsidRPr="00925239">
        <w:rPr>
          <w:i/>
          <w:iCs/>
          <w:sz w:val="22"/>
          <w:szCs w:val="22"/>
        </w:rPr>
        <w:t>et al</w:t>
      </w:r>
      <w:r w:rsidRPr="009C2590">
        <w:rPr>
          <w:sz w:val="22"/>
          <w:szCs w:val="22"/>
        </w:rPr>
        <w:t xml:space="preserve">. 2016).  </w:t>
      </w:r>
      <w:r w:rsidR="00512814" w:rsidRPr="009C2590">
        <w:rPr>
          <w:sz w:val="22"/>
          <w:szCs w:val="22"/>
        </w:rPr>
        <w:t>R</w:t>
      </w:r>
      <w:r w:rsidRPr="009C2590">
        <w:rPr>
          <w:sz w:val="22"/>
          <w:szCs w:val="22"/>
        </w:rPr>
        <w:t>i</w:t>
      </w:r>
      <w:r w:rsidR="00512814" w:rsidRPr="009C2590">
        <w:rPr>
          <w:sz w:val="22"/>
          <w:szCs w:val="22"/>
        </w:rPr>
        <w:t xml:space="preserve">vers and their associated riparian areas are typically managed to supply domestic and agriculture water uses, generate hydropower, reduce flood damages, and support habitat for flora and fauna (Bernhardt </w:t>
      </w:r>
      <w:r w:rsidR="00512814" w:rsidRPr="00925239">
        <w:rPr>
          <w:i/>
          <w:iCs/>
          <w:sz w:val="22"/>
          <w:szCs w:val="22"/>
        </w:rPr>
        <w:t>et al</w:t>
      </w:r>
      <w:r w:rsidR="00512814" w:rsidRPr="009C2590">
        <w:rPr>
          <w:sz w:val="22"/>
          <w:szCs w:val="22"/>
        </w:rPr>
        <w:t xml:space="preserve">., 2005). Although </w:t>
      </w:r>
      <w:r w:rsidRPr="009C2590">
        <w:rPr>
          <w:sz w:val="22"/>
          <w:szCs w:val="22"/>
        </w:rPr>
        <w:t>most</w:t>
      </w:r>
      <w:r w:rsidR="00512814" w:rsidRPr="009C2590">
        <w:rPr>
          <w:sz w:val="22"/>
          <w:szCs w:val="22"/>
        </w:rPr>
        <w:t xml:space="preserve"> uses mentioned prioritise human benefits, flow management can also improve the surrounding habitat (Jager and Smith, 2008; Tharme, 2003).</w:t>
      </w:r>
    </w:p>
    <w:p w14:paraId="390BC526" w14:textId="5856529F" w:rsidR="00C566AD" w:rsidRPr="009C2590" w:rsidRDefault="00C566AD" w:rsidP="0017075E">
      <w:pPr>
        <w:spacing w:line="480" w:lineRule="auto"/>
        <w:jc w:val="both"/>
        <w:rPr>
          <w:sz w:val="22"/>
          <w:szCs w:val="22"/>
        </w:rPr>
      </w:pPr>
    </w:p>
    <w:p w14:paraId="277C045B" w14:textId="3FC72827" w:rsidR="00C566AD" w:rsidRPr="009C2590" w:rsidRDefault="00C566AD" w:rsidP="0017075E">
      <w:pPr>
        <w:spacing w:line="480" w:lineRule="auto"/>
        <w:jc w:val="both"/>
        <w:rPr>
          <w:sz w:val="22"/>
          <w:szCs w:val="22"/>
        </w:rPr>
      </w:pPr>
      <w:r w:rsidRPr="009C2590">
        <w:rPr>
          <w:sz w:val="22"/>
          <w:szCs w:val="22"/>
        </w:rPr>
        <w:t xml:space="preserve">Interactions between societies and their environment can be </w:t>
      </w:r>
      <w:r w:rsidR="00D54B08" w:rsidRPr="009C2590">
        <w:rPr>
          <w:sz w:val="22"/>
          <w:szCs w:val="22"/>
        </w:rPr>
        <w:t>complex and</w:t>
      </w:r>
      <w:r w:rsidRPr="009C2590">
        <w:rPr>
          <w:sz w:val="22"/>
          <w:szCs w:val="22"/>
        </w:rPr>
        <w:t xml:space="preserve"> have shaped landscaped across Europe for centuries (Raum, 2020). </w:t>
      </w:r>
      <w:r w:rsidR="00D54B08" w:rsidRPr="009C2590">
        <w:rPr>
          <w:sz w:val="22"/>
          <w:szCs w:val="22"/>
        </w:rPr>
        <w:t xml:space="preserve">Traditional land-use practices are often based on local traditional ecological </w:t>
      </w:r>
      <w:r w:rsidR="0034462B" w:rsidRPr="009C2590">
        <w:rPr>
          <w:sz w:val="22"/>
          <w:szCs w:val="22"/>
        </w:rPr>
        <w:t xml:space="preserve">knowledge (Berkes </w:t>
      </w:r>
      <w:r w:rsidR="0034462B" w:rsidRPr="00925239">
        <w:rPr>
          <w:i/>
          <w:iCs/>
          <w:sz w:val="22"/>
          <w:szCs w:val="22"/>
        </w:rPr>
        <w:t>et al</w:t>
      </w:r>
      <w:r w:rsidR="0034462B" w:rsidRPr="009C2590">
        <w:rPr>
          <w:sz w:val="22"/>
          <w:szCs w:val="22"/>
        </w:rPr>
        <w:t xml:space="preserve">., 2000) and using traditional methods will help to maintain environmental characteristics. Holding such traditional ecological knowledge can be vital when developing feasible and innovative management methods to ensure the maintenance of desired ecological conditions (Biró </w:t>
      </w:r>
      <w:r w:rsidR="0034462B" w:rsidRPr="00925239">
        <w:rPr>
          <w:i/>
          <w:iCs/>
          <w:sz w:val="22"/>
          <w:szCs w:val="22"/>
        </w:rPr>
        <w:t>et al</w:t>
      </w:r>
      <w:r w:rsidR="0034462B" w:rsidRPr="009C2590">
        <w:rPr>
          <w:sz w:val="22"/>
          <w:szCs w:val="22"/>
        </w:rPr>
        <w:t xml:space="preserve">., 2019). </w:t>
      </w:r>
    </w:p>
    <w:p w14:paraId="75FB1FEF" w14:textId="6B69F0B0" w:rsidR="00D54B08" w:rsidRPr="009C2590" w:rsidRDefault="00D54B08" w:rsidP="0017075E">
      <w:pPr>
        <w:rPr>
          <w:sz w:val="22"/>
          <w:szCs w:val="22"/>
        </w:rPr>
      </w:pPr>
    </w:p>
    <w:p w14:paraId="5A4390E3" w14:textId="77777777" w:rsidR="0017075E" w:rsidRPr="009C2590" w:rsidRDefault="0017075E" w:rsidP="0017075E">
      <w:pPr>
        <w:rPr>
          <w:sz w:val="22"/>
          <w:szCs w:val="22"/>
        </w:rPr>
      </w:pPr>
    </w:p>
    <w:p w14:paraId="23EA4FEB" w14:textId="77777777" w:rsidR="0017075E" w:rsidRPr="009C2590" w:rsidRDefault="0017075E">
      <w:pPr>
        <w:rPr>
          <w:b/>
          <w:bCs/>
          <w:sz w:val="22"/>
          <w:szCs w:val="22"/>
          <w:u w:val="single"/>
        </w:rPr>
      </w:pPr>
      <w:r w:rsidRPr="009C2590">
        <w:rPr>
          <w:b/>
          <w:bCs/>
          <w:sz w:val="22"/>
          <w:szCs w:val="22"/>
          <w:u w:val="single"/>
        </w:rPr>
        <w:br w:type="page"/>
      </w:r>
    </w:p>
    <w:p w14:paraId="0C20146C" w14:textId="6D1A4587" w:rsidR="005E48DE" w:rsidRPr="009C2590" w:rsidRDefault="005E48DE" w:rsidP="009C2590">
      <w:pPr>
        <w:pStyle w:val="Heading1"/>
      </w:pPr>
      <w:bookmarkStart w:id="1" w:name="_Toc71836666"/>
      <w:r w:rsidRPr="009C2590">
        <w:lastRenderedPageBreak/>
        <w:t>Site Overview</w:t>
      </w:r>
      <w:bookmarkEnd w:id="1"/>
      <w:r w:rsidRPr="009C2590">
        <w:t xml:space="preserve"> </w:t>
      </w:r>
    </w:p>
    <w:p w14:paraId="310D250C" w14:textId="77777777" w:rsidR="00A359EB" w:rsidRPr="009C2590" w:rsidRDefault="00A359EB" w:rsidP="00A359EB">
      <w:pPr>
        <w:spacing w:line="480" w:lineRule="auto"/>
        <w:jc w:val="both"/>
        <w:rPr>
          <w:b/>
          <w:bCs/>
          <w:sz w:val="22"/>
          <w:szCs w:val="22"/>
        </w:rPr>
      </w:pPr>
    </w:p>
    <w:p w14:paraId="605304D7" w14:textId="1344A800" w:rsidR="00A359EB" w:rsidRPr="009C2590" w:rsidRDefault="00A359EB" w:rsidP="00A359EB">
      <w:pPr>
        <w:spacing w:line="480" w:lineRule="auto"/>
        <w:jc w:val="both"/>
        <w:rPr>
          <w:sz w:val="22"/>
          <w:szCs w:val="22"/>
        </w:rPr>
      </w:pPr>
      <w:r>
        <w:rPr>
          <w:sz w:val="22"/>
          <w:szCs w:val="22"/>
        </w:rPr>
        <w:t>Penllergare Valley Woods (PVW)</w:t>
      </w:r>
      <w:r w:rsidRPr="009C2590">
        <w:rPr>
          <w:sz w:val="22"/>
          <w:szCs w:val="22"/>
        </w:rPr>
        <w:t xml:space="preserve"> are managed by The Penllergare Trust, not Swansea City Council, which is an independent local charity managed by local volunteers (PVW, 2021). The charity has ‘the huge challenge’ of protecting and maintain the 260 acres of historic landscape for the ‘benefit of the people of Swansea and beyond’ (PWV, 2021).</w:t>
      </w:r>
    </w:p>
    <w:p w14:paraId="5654FC7D" w14:textId="77777777" w:rsidR="007A40A9" w:rsidRDefault="007A40A9" w:rsidP="0017075E">
      <w:pPr>
        <w:spacing w:line="480" w:lineRule="auto"/>
        <w:jc w:val="both"/>
        <w:rPr>
          <w:sz w:val="22"/>
          <w:szCs w:val="22"/>
        </w:rPr>
      </w:pPr>
    </w:p>
    <w:p w14:paraId="78C964B2" w14:textId="1809FE5B" w:rsidR="006C6AB8" w:rsidRPr="009C2590" w:rsidRDefault="006C6AB8" w:rsidP="0017075E">
      <w:pPr>
        <w:spacing w:line="480" w:lineRule="auto"/>
        <w:jc w:val="both"/>
        <w:rPr>
          <w:sz w:val="22"/>
          <w:szCs w:val="22"/>
        </w:rPr>
      </w:pPr>
      <w:r w:rsidRPr="009C2590">
        <w:rPr>
          <w:sz w:val="22"/>
          <w:szCs w:val="22"/>
        </w:rPr>
        <w:t xml:space="preserve">PVW is a ‘relict but highly significant designated historic landscape’ which is located on the outskirts of Swansea (The Penllergare Trust, 2008). The area is currently cared for by a local charitable group as there is no ownership or secure tenancy over the woods (The Penllergare Trust, 2008). </w:t>
      </w:r>
      <w:r w:rsidR="007A6B8F" w:rsidRPr="00E2278C">
        <w:rPr>
          <w:sz w:val="22"/>
          <w:szCs w:val="22"/>
        </w:rPr>
        <w:t xml:space="preserve">The Trust has </w:t>
      </w:r>
      <w:r w:rsidR="00E2278C" w:rsidRPr="00E2278C">
        <w:rPr>
          <w:sz w:val="22"/>
          <w:szCs w:val="22"/>
        </w:rPr>
        <w:t xml:space="preserve">prided itself in </w:t>
      </w:r>
      <w:r w:rsidR="007A6B8F" w:rsidRPr="00E2278C">
        <w:rPr>
          <w:sz w:val="22"/>
          <w:szCs w:val="22"/>
        </w:rPr>
        <w:t>be</w:t>
      </w:r>
      <w:r w:rsidR="00E2278C" w:rsidRPr="00E2278C">
        <w:rPr>
          <w:sz w:val="22"/>
          <w:szCs w:val="22"/>
        </w:rPr>
        <w:t>ing</w:t>
      </w:r>
      <w:r w:rsidR="007A6B8F" w:rsidRPr="00E2278C">
        <w:rPr>
          <w:sz w:val="22"/>
          <w:szCs w:val="22"/>
        </w:rPr>
        <w:t xml:space="preserve"> successful in promoting the importance of conserving the site for </w:t>
      </w:r>
      <w:r w:rsidR="00F47089" w:rsidRPr="00E2278C">
        <w:rPr>
          <w:sz w:val="22"/>
          <w:szCs w:val="22"/>
        </w:rPr>
        <w:t>its</w:t>
      </w:r>
      <w:r w:rsidR="007A6B8F" w:rsidRPr="00E2278C">
        <w:rPr>
          <w:sz w:val="22"/>
          <w:szCs w:val="22"/>
        </w:rPr>
        <w:t xml:space="preserve"> historical nature, </w:t>
      </w:r>
      <w:r w:rsidR="00F47089" w:rsidRPr="00E2278C">
        <w:rPr>
          <w:sz w:val="22"/>
          <w:szCs w:val="22"/>
        </w:rPr>
        <w:t>and</w:t>
      </w:r>
      <w:r w:rsidR="007A6B8F" w:rsidRPr="00E2278C">
        <w:rPr>
          <w:sz w:val="22"/>
          <w:szCs w:val="22"/>
        </w:rPr>
        <w:t xml:space="preserve"> on improving the understanding of the history within the site (The Penllergare Trust, 2008).</w:t>
      </w:r>
      <w:r w:rsidR="007A6B8F" w:rsidRPr="009C2590">
        <w:rPr>
          <w:sz w:val="22"/>
          <w:szCs w:val="22"/>
        </w:rPr>
        <w:t xml:space="preserve"> </w:t>
      </w:r>
    </w:p>
    <w:p w14:paraId="620C601D" w14:textId="58BD38F9" w:rsidR="000D7B41" w:rsidRPr="009C2590" w:rsidRDefault="000D7B41" w:rsidP="0017075E">
      <w:pPr>
        <w:spacing w:line="480" w:lineRule="auto"/>
        <w:jc w:val="both"/>
        <w:rPr>
          <w:sz w:val="22"/>
          <w:szCs w:val="22"/>
        </w:rPr>
      </w:pPr>
    </w:p>
    <w:p w14:paraId="4037B230" w14:textId="594D338B" w:rsidR="000D7B41" w:rsidRPr="009C2590" w:rsidRDefault="000D7B41" w:rsidP="0017075E">
      <w:pPr>
        <w:spacing w:line="480" w:lineRule="auto"/>
        <w:jc w:val="both"/>
        <w:rPr>
          <w:sz w:val="22"/>
          <w:szCs w:val="22"/>
        </w:rPr>
      </w:pPr>
      <w:r w:rsidRPr="009C2590">
        <w:rPr>
          <w:sz w:val="22"/>
          <w:szCs w:val="22"/>
        </w:rPr>
        <w:t xml:space="preserve">The park has been described by the Trust (2008) as a ‘valuable haven for wildlife with extensive woodland, the river Llan, wetland and grassland habitats, slowly being brought back into management by a group of volunteers, trainees and Penllergare Trust staff’. </w:t>
      </w:r>
    </w:p>
    <w:p w14:paraId="79B4BD31" w14:textId="46C14C90" w:rsidR="006C6AB8" w:rsidRPr="009C2590" w:rsidRDefault="006C6AB8" w:rsidP="0017075E">
      <w:pPr>
        <w:spacing w:line="480" w:lineRule="auto"/>
        <w:jc w:val="both"/>
        <w:rPr>
          <w:sz w:val="22"/>
          <w:szCs w:val="22"/>
        </w:rPr>
      </w:pPr>
    </w:p>
    <w:p w14:paraId="584FBA04" w14:textId="5D765E97" w:rsidR="00271D71" w:rsidRPr="009C2590" w:rsidRDefault="0013272F" w:rsidP="0017075E">
      <w:pPr>
        <w:spacing w:line="480" w:lineRule="auto"/>
        <w:jc w:val="both"/>
        <w:rPr>
          <w:sz w:val="22"/>
          <w:szCs w:val="22"/>
        </w:rPr>
      </w:pPr>
      <w:r w:rsidRPr="009C2590">
        <w:rPr>
          <w:sz w:val="22"/>
          <w:szCs w:val="22"/>
        </w:rPr>
        <w:t xml:space="preserve">The floristic distinctiveness of ancient woodland is a well-established concept and provides strong justification for ancient woodlands to be conserved as a priority (Goldberg </w:t>
      </w:r>
      <w:r w:rsidRPr="00925239">
        <w:rPr>
          <w:i/>
          <w:iCs/>
          <w:sz w:val="22"/>
          <w:szCs w:val="22"/>
        </w:rPr>
        <w:t>et al</w:t>
      </w:r>
      <w:r w:rsidRPr="009C2590">
        <w:rPr>
          <w:sz w:val="22"/>
          <w:szCs w:val="22"/>
        </w:rPr>
        <w:t xml:space="preserve">., 2007; Glaves </w:t>
      </w:r>
      <w:r w:rsidRPr="00925239">
        <w:rPr>
          <w:i/>
          <w:iCs/>
          <w:sz w:val="22"/>
          <w:szCs w:val="22"/>
        </w:rPr>
        <w:t>et al</w:t>
      </w:r>
      <w:r w:rsidRPr="009C2590">
        <w:rPr>
          <w:sz w:val="22"/>
          <w:szCs w:val="22"/>
        </w:rPr>
        <w:t>., 2009; Rotherham, 2011</w:t>
      </w:r>
      <w:r w:rsidRPr="00A359EB">
        <w:rPr>
          <w:sz w:val="22"/>
          <w:szCs w:val="22"/>
        </w:rPr>
        <w:t xml:space="preserve">). </w:t>
      </w:r>
      <w:r w:rsidR="00A359EB" w:rsidRPr="00A359EB">
        <w:rPr>
          <w:sz w:val="22"/>
          <w:szCs w:val="22"/>
        </w:rPr>
        <w:t>A</w:t>
      </w:r>
      <w:r w:rsidR="00112A6E" w:rsidRPr="00A359EB">
        <w:rPr>
          <w:sz w:val="22"/>
          <w:szCs w:val="22"/>
        </w:rPr>
        <w:t xml:space="preserve">ncient woodland is defined as land that has been continuously wooded since at least 1600 (Goldberg </w:t>
      </w:r>
      <w:r w:rsidR="00112A6E" w:rsidRPr="00A359EB">
        <w:rPr>
          <w:i/>
          <w:iCs/>
          <w:sz w:val="22"/>
          <w:szCs w:val="22"/>
        </w:rPr>
        <w:t>et al</w:t>
      </w:r>
      <w:r w:rsidR="00112A6E" w:rsidRPr="00A359EB">
        <w:rPr>
          <w:sz w:val="22"/>
          <w:szCs w:val="22"/>
        </w:rPr>
        <w:t>., 2007), and that includes both Ancient Semi Natural Woodland (ASNW) and Plantations on</w:t>
      </w:r>
      <w:r w:rsidR="00112A6E" w:rsidRPr="009C2590">
        <w:rPr>
          <w:sz w:val="22"/>
          <w:szCs w:val="22"/>
        </w:rPr>
        <w:t xml:space="preserve"> Ancient Woodland Sites (PAWS) (Swallow </w:t>
      </w:r>
      <w:r w:rsidR="00112A6E" w:rsidRPr="00925239">
        <w:rPr>
          <w:i/>
          <w:iCs/>
          <w:sz w:val="22"/>
          <w:szCs w:val="22"/>
        </w:rPr>
        <w:t>et al</w:t>
      </w:r>
      <w:r w:rsidR="00112A6E" w:rsidRPr="009C2590">
        <w:rPr>
          <w:sz w:val="22"/>
          <w:szCs w:val="22"/>
        </w:rPr>
        <w:t xml:space="preserve">., 2020). Penllergare Valley Woods is made up of </w:t>
      </w:r>
      <w:r w:rsidR="00F47089" w:rsidRPr="009C2590">
        <w:rPr>
          <w:sz w:val="22"/>
          <w:szCs w:val="22"/>
        </w:rPr>
        <w:t>several</w:t>
      </w:r>
      <w:r w:rsidR="00112A6E" w:rsidRPr="009C2590">
        <w:rPr>
          <w:sz w:val="22"/>
          <w:szCs w:val="22"/>
        </w:rPr>
        <w:t xml:space="preserve"> variations of Ancient Woodland, as seen in Figur</w:t>
      </w:r>
      <w:r w:rsidR="00F47089" w:rsidRPr="009C2590">
        <w:rPr>
          <w:sz w:val="22"/>
          <w:szCs w:val="22"/>
        </w:rPr>
        <w:t>e 1 below.</w:t>
      </w:r>
    </w:p>
    <w:p w14:paraId="5AC64062" w14:textId="586024F6" w:rsidR="00062BD4" w:rsidRPr="009C2590" w:rsidRDefault="00062BD4" w:rsidP="0017075E">
      <w:pPr>
        <w:spacing w:line="480" w:lineRule="auto"/>
        <w:jc w:val="both"/>
        <w:rPr>
          <w:sz w:val="22"/>
          <w:szCs w:val="22"/>
        </w:rPr>
      </w:pPr>
    </w:p>
    <w:p w14:paraId="3B66200F" w14:textId="3344830E" w:rsidR="00062BD4" w:rsidRPr="009C2590" w:rsidRDefault="00062BD4" w:rsidP="0017075E">
      <w:pPr>
        <w:spacing w:line="480" w:lineRule="auto"/>
        <w:jc w:val="both"/>
        <w:rPr>
          <w:sz w:val="22"/>
          <w:szCs w:val="22"/>
        </w:rPr>
      </w:pPr>
    </w:p>
    <w:p w14:paraId="27C6BC03" w14:textId="77777777" w:rsidR="0017075E" w:rsidRPr="009C2590" w:rsidRDefault="0017075E" w:rsidP="0017075E">
      <w:pPr>
        <w:spacing w:line="480" w:lineRule="auto"/>
        <w:jc w:val="both"/>
        <w:rPr>
          <w:sz w:val="22"/>
          <w:szCs w:val="22"/>
        </w:rPr>
      </w:pPr>
      <w:r w:rsidRPr="009C2590">
        <w:rPr>
          <w:noProof/>
          <w:sz w:val="22"/>
          <w:szCs w:val="22"/>
        </w:rPr>
        <w:lastRenderedPageBreak/>
        <mc:AlternateContent>
          <mc:Choice Requires="wps">
            <w:drawing>
              <wp:anchor distT="0" distB="0" distL="114300" distR="114300" simplePos="0" relativeHeight="251660288" behindDoc="0" locked="0" layoutInCell="1" allowOverlap="1" wp14:anchorId="5F0CA648" wp14:editId="0FB21D0C">
                <wp:simplePos x="0" y="0"/>
                <wp:positionH relativeFrom="column">
                  <wp:posOffset>11310</wp:posOffset>
                </wp:positionH>
                <wp:positionV relativeFrom="paragraph">
                  <wp:posOffset>4081121</wp:posOffset>
                </wp:positionV>
                <wp:extent cx="5497830" cy="635"/>
                <wp:effectExtent l="0" t="0" r="1270" b="12065"/>
                <wp:wrapTopAndBottom/>
                <wp:docPr id="1" name="Text Box 1"/>
                <wp:cNvGraphicFramePr/>
                <a:graphic xmlns:a="http://schemas.openxmlformats.org/drawingml/2006/main">
                  <a:graphicData uri="http://schemas.microsoft.com/office/word/2010/wordprocessingShape">
                    <wps:wsp>
                      <wps:cNvSpPr txBox="1"/>
                      <wps:spPr>
                        <a:xfrm>
                          <a:off x="0" y="0"/>
                          <a:ext cx="5497830" cy="635"/>
                        </a:xfrm>
                        <a:prstGeom prst="rect">
                          <a:avLst/>
                        </a:prstGeom>
                        <a:solidFill>
                          <a:prstClr val="white"/>
                        </a:solidFill>
                        <a:ln>
                          <a:noFill/>
                        </a:ln>
                      </wps:spPr>
                      <wps:txbx>
                        <w:txbxContent>
                          <w:p w14:paraId="341AE329" w14:textId="5F9C3B27" w:rsidR="00CB2BA5" w:rsidRPr="00367827" w:rsidRDefault="00CB2BA5" w:rsidP="00271D71">
                            <w:pPr>
                              <w:pStyle w:val="Caption"/>
                              <w:rPr>
                                <w:b/>
                                <w:bCs/>
                              </w:rPr>
                            </w:pPr>
                            <w:r>
                              <w:t xml:space="preserve">Figure </w:t>
                            </w:r>
                            <w:r>
                              <w:fldChar w:fldCharType="begin"/>
                            </w:r>
                            <w:r>
                              <w:instrText xml:space="preserve"> SEQ Figure \* ARABIC </w:instrText>
                            </w:r>
                            <w:r>
                              <w:fldChar w:fldCharType="separate"/>
                            </w:r>
                            <w:r>
                              <w:rPr>
                                <w:noProof/>
                              </w:rPr>
                              <w:t>1</w:t>
                            </w:r>
                            <w:r>
                              <w:fldChar w:fldCharType="end"/>
                            </w:r>
                            <w:r>
                              <w:t>:</w:t>
                            </w:r>
                            <w:r w:rsidRPr="00482FC9">
                              <w:t xml:space="preserve"> Map of PVW showing variety of Ancient Woodland categories and their locations throughout the 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0CA648" id="Text Box 1" o:spid="_x0000_s1027" type="#_x0000_t202" style="position:absolute;left:0;text-align:left;margin-left:.9pt;margin-top:321.35pt;width:432.9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" stroked="f">
                <v:textbox style="mso-fit-shape-to-text:t" inset="0,0,0,0">
                  <w:txbxContent>
                    <w:p w14:paraId="341AE329" w14:textId="5F9C3B27" w:rsidR="00CB2BA5" w:rsidRPr="00367827" w:rsidRDefault="00CB2BA5" w:rsidP="00271D71">
                      <w:pPr>
                        <w:pStyle w:val="Caption"/>
                        <w:rPr>
                          <w:b/>
                          <w:bCs/>
                        </w:rPr>
                      </w:pPr>
                      <w:r>
                        <w:t xml:space="preserve">Figure </w:t>
                      </w:r>
                      <w:r>
                        <w:fldChar w:fldCharType="begin"/>
                      </w:r>
                      <w:r>
                        <w:instrText xml:space="preserve"> SEQ Figure \* ARABIC </w:instrText>
                      </w:r>
                      <w:r>
                        <w:fldChar w:fldCharType="separate"/>
                      </w:r>
                      <w:r>
                        <w:rPr>
                          <w:noProof/>
                        </w:rPr>
                        <w:t>1</w:t>
                      </w:r>
                      <w:r>
                        <w:fldChar w:fldCharType="end"/>
                      </w:r>
                      <w:r>
                        <w:t>:</w:t>
                      </w:r>
                      <w:r w:rsidRPr="00482FC9">
                        <w:t xml:space="preserve"> Map of PVW showing variety of Ancient Woodland categories and their locations throughout the site.</w:t>
                      </w:r>
                    </w:p>
                  </w:txbxContent>
                </v:textbox>
                <w10:wrap type="topAndBottom"/>
              </v:shape>
            </w:pict>
          </mc:Fallback>
        </mc:AlternateContent>
      </w:r>
      <w:r w:rsidRPr="009C2590">
        <w:rPr>
          <w:b/>
          <w:bCs/>
          <w:sz w:val="22"/>
          <w:szCs w:val="22"/>
        </w:rPr>
        <w:drawing>
          <wp:anchor distT="0" distB="0" distL="114300" distR="114300" simplePos="0" relativeHeight="251658240" behindDoc="1" locked="0" layoutInCell="1" allowOverlap="1" wp14:anchorId="3162CA82" wp14:editId="14E5F298">
            <wp:simplePos x="0" y="0"/>
            <wp:positionH relativeFrom="column">
              <wp:posOffset>-764516</wp:posOffset>
            </wp:positionH>
            <wp:positionV relativeFrom="paragraph">
              <wp:posOffset>80</wp:posOffset>
            </wp:positionV>
            <wp:extent cx="7240270" cy="4039235"/>
            <wp:effectExtent l="0" t="0" r="0" b="0"/>
            <wp:wrapTopAndBottom/>
            <wp:docPr id="27" name="Picture 26" descr="Graphical user interface, application&#10;&#10;Description automatically generated">
              <a:extLst xmlns:a="http://schemas.openxmlformats.org/drawingml/2006/main">
                <a:ext uri="{FF2B5EF4-FFF2-40B4-BE49-F238E27FC236}">
                  <a16:creationId xmlns:a16="http://schemas.microsoft.com/office/drawing/2014/main" id="{3B24A361-5A76-40AE-A4F9-CEB1184AEA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descr="Graphical user interface, application&#10;&#10;Description automatically generated">
                      <a:extLst>
                        <a:ext uri="{FF2B5EF4-FFF2-40B4-BE49-F238E27FC236}">
                          <a16:creationId xmlns:a16="http://schemas.microsoft.com/office/drawing/2014/main" id="{3B24A361-5A76-40AE-A4F9-CEB1184AEAE6}"/>
                        </a:ext>
                      </a:extLst>
                    </pic:cNvPr>
                    <pic:cNvPicPr>
                      <a:picLocks noChangeAspect="1"/>
                    </pic:cNvPicPr>
                  </pic:nvPicPr>
                  <pic:blipFill rotWithShape="1">
                    <a:blip r:embed="rId9">
                      <a:extLst>
                        <a:ext uri="{28A0092B-C50C-407E-A947-70E740481C1C}">
                          <a14:useLocalDpi xmlns:a14="http://schemas.microsoft.com/office/drawing/2010/main" val="0"/>
                        </a:ext>
                      </a:extLst>
                    </a:blip>
                    <a:srcRect l="11916" t="25851" r="63001" b="24390"/>
                    <a:stretch/>
                  </pic:blipFill>
                  <pic:spPr bwMode="auto">
                    <a:xfrm>
                      <a:off x="0" y="0"/>
                      <a:ext cx="7240270" cy="4039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C0B04A" w14:textId="79F5DB95" w:rsidR="00112A6E" w:rsidRDefault="008C39A8" w:rsidP="0017075E">
      <w:pPr>
        <w:spacing w:line="480" w:lineRule="auto"/>
        <w:jc w:val="both"/>
        <w:rPr>
          <w:sz w:val="22"/>
          <w:szCs w:val="22"/>
        </w:rPr>
      </w:pPr>
      <w:r w:rsidRPr="009C2590">
        <w:rPr>
          <w:sz w:val="22"/>
          <w:szCs w:val="22"/>
        </w:rPr>
        <w:t xml:space="preserve">The ancient woodland concept is well-integrated into forest research and conservation practice even though definitions and date thresholds vary amongst countries (Wirth </w:t>
      </w:r>
      <w:r w:rsidRPr="00925239">
        <w:rPr>
          <w:i/>
          <w:iCs/>
          <w:sz w:val="22"/>
          <w:szCs w:val="22"/>
        </w:rPr>
        <w:t>et al</w:t>
      </w:r>
      <w:r w:rsidRPr="009C2590">
        <w:rPr>
          <w:sz w:val="22"/>
          <w:szCs w:val="22"/>
        </w:rPr>
        <w:t xml:space="preserve">. 2009). </w:t>
      </w:r>
    </w:p>
    <w:p w14:paraId="110B414B" w14:textId="77D4961C" w:rsidR="00FA17E9" w:rsidRPr="009C2590" w:rsidRDefault="00FA17E9" w:rsidP="0017075E">
      <w:pPr>
        <w:spacing w:line="480" w:lineRule="auto"/>
        <w:jc w:val="both"/>
        <w:rPr>
          <w:b/>
          <w:bCs/>
          <w:sz w:val="22"/>
          <w:szCs w:val="22"/>
        </w:rPr>
      </w:pPr>
    </w:p>
    <w:p w14:paraId="1FACCDCD" w14:textId="0C4DF665" w:rsidR="00112A6E" w:rsidRPr="009C2590" w:rsidRDefault="00FA17E9" w:rsidP="0017075E">
      <w:pPr>
        <w:spacing w:line="480" w:lineRule="auto"/>
        <w:jc w:val="both"/>
        <w:rPr>
          <w:sz w:val="22"/>
          <w:szCs w:val="22"/>
        </w:rPr>
      </w:pPr>
      <w:r w:rsidRPr="009C2590">
        <w:rPr>
          <w:sz w:val="22"/>
          <w:szCs w:val="22"/>
        </w:rPr>
        <w:t>The management plan was written by</w:t>
      </w:r>
      <w:r w:rsidR="00271D71" w:rsidRPr="009C2590">
        <w:rPr>
          <w:sz w:val="22"/>
          <w:szCs w:val="22"/>
        </w:rPr>
        <w:t xml:space="preserve"> Nicholas Pearson Associates, </w:t>
      </w:r>
      <w:r w:rsidRPr="009C2590">
        <w:rPr>
          <w:sz w:val="22"/>
          <w:szCs w:val="22"/>
        </w:rPr>
        <w:t>commissioned by The Penllergare Trust. It sets ou</w:t>
      </w:r>
      <w:r w:rsidR="00271D71" w:rsidRPr="009C2590">
        <w:rPr>
          <w:sz w:val="22"/>
          <w:szCs w:val="22"/>
        </w:rPr>
        <w:t xml:space="preserve">t </w:t>
      </w:r>
      <w:r w:rsidR="006F19E0" w:rsidRPr="009C2590">
        <w:rPr>
          <w:sz w:val="22"/>
          <w:szCs w:val="22"/>
        </w:rPr>
        <w:t xml:space="preserve">the methodology, site context and objectives, </w:t>
      </w:r>
      <w:r w:rsidR="00271D71" w:rsidRPr="009C2590">
        <w:rPr>
          <w:sz w:val="22"/>
          <w:szCs w:val="22"/>
        </w:rPr>
        <w:t>a</w:t>
      </w:r>
      <w:r w:rsidRPr="009C2590">
        <w:rPr>
          <w:sz w:val="22"/>
          <w:szCs w:val="22"/>
        </w:rPr>
        <w:t>nd will hereby be referenced as ‘The Penllergare Trust, 2008’.</w:t>
      </w:r>
    </w:p>
    <w:p w14:paraId="3C9031FB" w14:textId="421C16A1" w:rsidR="0017075E" w:rsidRPr="009C2590" w:rsidRDefault="0017075E">
      <w:pPr>
        <w:rPr>
          <w:b/>
          <w:bCs/>
          <w:sz w:val="22"/>
          <w:szCs w:val="22"/>
          <w:u w:val="single"/>
        </w:rPr>
      </w:pPr>
    </w:p>
    <w:p w14:paraId="33958EC1" w14:textId="77777777" w:rsidR="00E31A5B" w:rsidRDefault="00E31A5B">
      <w:pPr>
        <w:rPr>
          <w:rFonts w:asciiTheme="majorHAnsi" w:eastAsiaTheme="majorEastAsia" w:hAnsiTheme="majorHAnsi" w:cstheme="majorBidi"/>
          <w:color w:val="2F5496" w:themeColor="accent1" w:themeShade="BF"/>
          <w:sz w:val="32"/>
          <w:szCs w:val="32"/>
        </w:rPr>
      </w:pPr>
      <w:r>
        <w:br w:type="page"/>
      </w:r>
    </w:p>
    <w:p w14:paraId="4ECA7A72" w14:textId="57E1483A" w:rsidR="005E48DE" w:rsidRPr="009C2590" w:rsidRDefault="005E48DE" w:rsidP="009C2590">
      <w:pPr>
        <w:pStyle w:val="Heading1"/>
      </w:pPr>
      <w:bookmarkStart w:id="2" w:name="_Toc71836667"/>
      <w:r w:rsidRPr="009C2590">
        <w:lastRenderedPageBreak/>
        <w:t xml:space="preserve">Existing Management </w:t>
      </w:r>
      <w:r w:rsidR="00EA18DA">
        <w:t>Plan</w:t>
      </w:r>
      <w:bookmarkEnd w:id="2"/>
      <w:r w:rsidR="00EA18DA">
        <w:t xml:space="preserve"> </w:t>
      </w:r>
    </w:p>
    <w:p w14:paraId="33612330" w14:textId="77777777" w:rsidR="007A6B8F" w:rsidRPr="009C2590" w:rsidRDefault="007A6B8F" w:rsidP="0017075E">
      <w:pPr>
        <w:spacing w:line="480" w:lineRule="auto"/>
        <w:jc w:val="both"/>
        <w:rPr>
          <w:sz w:val="22"/>
          <w:szCs w:val="22"/>
        </w:rPr>
      </w:pPr>
    </w:p>
    <w:p w14:paraId="3088C286" w14:textId="291132FC" w:rsidR="00A0435B" w:rsidRDefault="00A0435B" w:rsidP="0017075E">
      <w:pPr>
        <w:spacing w:line="480" w:lineRule="auto"/>
        <w:jc w:val="both"/>
        <w:rPr>
          <w:sz w:val="22"/>
          <w:szCs w:val="22"/>
        </w:rPr>
      </w:pPr>
      <w:r w:rsidRPr="009C2590">
        <w:rPr>
          <w:sz w:val="22"/>
          <w:szCs w:val="22"/>
        </w:rPr>
        <w:t>The management plan uses the Ordnance Survey map of 1876 where practicable to guide conservation management of the landscape, as this records the last complete phase of the designated mid-nineteenth century landscape (The Penllergare Trust, 2008). The report does go on to state that this will be supplemented by continued research into the historic and archaeological importance of the site, and the scope to interpret the history of the area further through planting, management, and maintenance.</w:t>
      </w:r>
    </w:p>
    <w:p w14:paraId="13DDA599" w14:textId="77777777" w:rsidR="00A0435B" w:rsidRDefault="00A0435B" w:rsidP="0017075E">
      <w:pPr>
        <w:spacing w:line="480" w:lineRule="auto"/>
        <w:jc w:val="both"/>
        <w:rPr>
          <w:sz w:val="22"/>
          <w:szCs w:val="22"/>
        </w:rPr>
      </w:pPr>
    </w:p>
    <w:p w14:paraId="6E269D9A" w14:textId="5D9949D4" w:rsidR="00C566AD" w:rsidRPr="009C2590" w:rsidRDefault="00C566AD" w:rsidP="0017075E">
      <w:pPr>
        <w:spacing w:line="480" w:lineRule="auto"/>
        <w:jc w:val="both"/>
        <w:rPr>
          <w:sz w:val="22"/>
          <w:szCs w:val="22"/>
        </w:rPr>
      </w:pPr>
      <w:r w:rsidRPr="009C2590">
        <w:rPr>
          <w:sz w:val="22"/>
          <w:szCs w:val="22"/>
        </w:rPr>
        <w:t>Over the past two decades, Raum (2020) states that an increasing number of scholars have come to recognise that historical understanding of a landscape is important to inform current and future policies and practices</w:t>
      </w:r>
      <w:r w:rsidR="00425001" w:rsidRPr="009C2590">
        <w:rPr>
          <w:sz w:val="22"/>
          <w:szCs w:val="22"/>
        </w:rPr>
        <w:t xml:space="preserve">. </w:t>
      </w:r>
      <w:r w:rsidRPr="009C2590">
        <w:rPr>
          <w:sz w:val="22"/>
          <w:szCs w:val="22"/>
        </w:rPr>
        <w:t>Throughout the management plan for PVW w</w:t>
      </w:r>
      <w:r w:rsidR="00425001" w:rsidRPr="009C2590">
        <w:rPr>
          <w:sz w:val="22"/>
          <w:szCs w:val="22"/>
        </w:rPr>
        <w:t xml:space="preserve">ere </w:t>
      </w:r>
      <w:r w:rsidRPr="009C2590">
        <w:rPr>
          <w:sz w:val="22"/>
          <w:szCs w:val="22"/>
        </w:rPr>
        <w:t xml:space="preserve">suggestions that historical management of the site will be considered and implemented. </w:t>
      </w:r>
      <w:r w:rsidR="00A0435B" w:rsidRPr="009C2590">
        <w:rPr>
          <w:sz w:val="22"/>
          <w:szCs w:val="22"/>
        </w:rPr>
        <w:t xml:space="preserve">Innovative methods are often rooted in the past and have both ecological and conservational value, as well as social, cultural, and economic benefits (Hartel </w:t>
      </w:r>
      <w:r w:rsidR="00A0435B" w:rsidRPr="00925239">
        <w:rPr>
          <w:i/>
          <w:iCs/>
          <w:sz w:val="22"/>
          <w:szCs w:val="22"/>
        </w:rPr>
        <w:t>et al</w:t>
      </w:r>
      <w:r w:rsidR="00A0435B" w:rsidRPr="009C2590">
        <w:rPr>
          <w:sz w:val="22"/>
          <w:szCs w:val="22"/>
        </w:rPr>
        <w:t xml:space="preserve">., </w:t>
      </w:r>
      <w:r w:rsidR="00A0435B" w:rsidRPr="00A0435B">
        <w:rPr>
          <w:sz w:val="22"/>
          <w:szCs w:val="22"/>
        </w:rPr>
        <w:t xml:space="preserve">2016). </w:t>
      </w:r>
      <w:r w:rsidRPr="00A0435B">
        <w:rPr>
          <w:sz w:val="22"/>
          <w:szCs w:val="22"/>
        </w:rPr>
        <w:t xml:space="preserve">Nevertheless, there was </w:t>
      </w:r>
      <w:r w:rsidR="00425001" w:rsidRPr="00A0435B">
        <w:rPr>
          <w:sz w:val="22"/>
          <w:szCs w:val="22"/>
        </w:rPr>
        <w:t>little</w:t>
      </w:r>
      <w:r w:rsidRPr="00A0435B">
        <w:rPr>
          <w:sz w:val="22"/>
          <w:szCs w:val="22"/>
        </w:rPr>
        <w:t xml:space="preserve"> description or explanation of what this would look like in the present day, and what the expected outcomes would be.</w:t>
      </w:r>
      <w:r w:rsidRPr="009C2590">
        <w:rPr>
          <w:sz w:val="22"/>
          <w:szCs w:val="22"/>
        </w:rPr>
        <w:t xml:space="preserve"> </w:t>
      </w:r>
    </w:p>
    <w:p w14:paraId="0B0CFABF" w14:textId="0BFC331A" w:rsidR="00C400CF" w:rsidRPr="009C2590" w:rsidRDefault="00C400CF" w:rsidP="0017075E">
      <w:pPr>
        <w:spacing w:line="480" w:lineRule="auto"/>
        <w:jc w:val="both"/>
        <w:rPr>
          <w:sz w:val="22"/>
          <w:szCs w:val="22"/>
        </w:rPr>
      </w:pPr>
    </w:p>
    <w:p w14:paraId="65412B62" w14:textId="1A5274EC" w:rsidR="00C400CF" w:rsidRPr="009C2590" w:rsidRDefault="00C400CF" w:rsidP="0017075E">
      <w:pPr>
        <w:spacing w:line="480" w:lineRule="auto"/>
        <w:jc w:val="both"/>
        <w:rPr>
          <w:sz w:val="22"/>
          <w:szCs w:val="22"/>
        </w:rPr>
      </w:pPr>
      <w:r w:rsidRPr="009C2590">
        <w:rPr>
          <w:sz w:val="22"/>
          <w:szCs w:val="22"/>
        </w:rPr>
        <w:t>Sustaining aspects of previous human management</w:t>
      </w:r>
      <w:r w:rsidR="00A43BBD" w:rsidRPr="009C2590">
        <w:rPr>
          <w:sz w:val="22"/>
          <w:szCs w:val="22"/>
        </w:rPr>
        <w:t xml:space="preserve">, particularly traditional grazing, would be important as a way of maintaining the ‘necessary’ disturbances for many species (Biró </w:t>
      </w:r>
      <w:r w:rsidR="00A43BBD" w:rsidRPr="00925239">
        <w:rPr>
          <w:i/>
          <w:iCs/>
          <w:sz w:val="22"/>
          <w:szCs w:val="22"/>
        </w:rPr>
        <w:t>et al</w:t>
      </w:r>
      <w:r w:rsidR="00A43BBD" w:rsidRPr="009C2590">
        <w:rPr>
          <w:sz w:val="22"/>
          <w:szCs w:val="22"/>
        </w:rPr>
        <w:t>., 2019).</w:t>
      </w:r>
      <w:r w:rsidR="00F67CE0" w:rsidRPr="009C2590">
        <w:rPr>
          <w:sz w:val="22"/>
          <w:szCs w:val="22"/>
        </w:rPr>
        <w:t xml:space="preserve"> </w:t>
      </w:r>
      <w:r w:rsidR="00732A98" w:rsidRPr="009C2590">
        <w:rPr>
          <w:sz w:val="22"/>
          <w:szCs w:val="22"/>
        </w:rPr>
        <w:t xml:space="preserve">The lateral connectivity between the river channel and its floodplain in a primary factor in shaping plant community composition, </w:t>
      </w:r>
      <w:r w:rsidR="00425001" w:rsidRPr="009C2590">
        <w:rPr>
          <w:sz w:val="22"/>
          <w:szCs w:val="22"/>
        </w:rPr>
        <w:t>abundance,</w:t>
      </w:r>
      <w:r w:rsidR="00732A98" w:rsidRPr="009C2590">
        <w:rPr>
          <w:sz w:val="22"/>
          <w:szCs w:val="22"/>
        </w:rPr>
        <w:t xml:space="preserve"> and survival (Merritt </w:t>
      </w:r>
      <w:r w:rsidR="00732A98" w:rsidRPr="00925239">
        <w:rPr>
          <w:i/>
          <w:iCs/>
          <w:sz w:val="22"/>
          <w:szCs w:val="22"/>
        </w:rPr>
        <w:t>et al</w:t>
      </w:r>
      <w:r w:rsidR="00732A98" w:rsidRPr="009C2590">
        <w:rPr>
          <w:sz w:val="22"/>
          <w:szCs w:val="22"/>
        </w:rPr>
        <w:t>.,</w:t>
      </w:r>
      <w:r w:rsidR="00F35D2E" w:rsidRPr="009C2590">
        <w:rPr>
          <w:sz w:val="22"/>
          <w:szCs w:val="22"/>
        </w:rPr>
        <w:t xml:space="preserve"> 2010</w:t>
      </w:r>
      <w:r w:rsidR="00732A98" w:rsidRPr="009C2590">
        <w:rPr>
          <w:sz w:val="22"/>
          <w:szCs w:val="22"/>
        </w:rPr>
        <w:t>). Therefore, it can be suggested that managers of habitats containing riparian and floodplain areas can manage the connectivity by managing the flows and plant cover.</w:t>
      </w:r>
      <w:r w:rsidR="00D320C7" w:rsidRPr="009C2590">
        <w:rPr>
          <w:sz w:val="22"/>
          <w:szCs w:val="22"/>
        </w:rPr>
        <w:t xml:space="preserve"> Knowledge of traditional uses and management methods would help when planning the proper conservation management of contemporary wetlands (Middleton, 2016).</w:t>
      </w:r>
    </w:p>
    <w:p w14:paraId="2D794180" w14:textId="1FD2A677" w:rsidR="00F67CE0" w:rsidRPr="009C2590" w:rsidRDefault="00F67CE0" w:rsidP="0017075E">
      <w:pPr>
        <w:spacing w:line="480" w:lineRule="auto"/>
        <w:jc w:val="both"/>
        <w:rPr>
          <w:sz w:val="22"/>
          <w:szCs w:val="22"/>
        </w:rPr>
      </w:pPr>
    </w:p>
    <w:p w14:paraId="6F48EA56" w14:textId="2652C7E2" w:rsidR="00F67CE0" w:rsidRPr="009C2590" w:rsidRDefault="00F67CE0" w:rsidP="0017075E">
      <w:pPr>
        <w:spacing w:line="480" w:lineRule="auto"/>
        <w:jc w:val="both"/>
        <w:rPr>
          <w:sz w:val="22"/>
          <w:szCs w:val="22"/>
        </w:rPr>
      </w:pPr>
      <w:r w:rsidRPr="009C2590">
        <w:rPr>
          <w:sz w:val="22"/>
          <w:szCs w:val="22"/>
        </w:rPr>
        <w:lastRenderedPageBreak/>
        <w:t xml:space="preserve">Floodplain and riparian areas are those located adjacent to stream and are periodically inundated with water (Alafifi and Rosenberg, 2020). Seasonally high-water levels in these areas inundate riparian plant roots and keep soil moist (Meier and Hauer, 2010). </w:t>
      </w:r>
      <w:r w:rsidR="00732A98" w:rsidRPr="009C2590">
        <w:rPr>
          <w:sz w:val="22"/>
          <w:szCs w:val="22"/>
        </w:rPr>
        <w:t xml:space="preserve"> These aquatic ecosystems can provide water (Brown </w:t>
      </w:r>
      <w:r w:rsidR="00732A98" w:rsidRPr="00925239">
        <w:rPr>
          <w:i/>
          <w:iCs/>
          <w:sz w:val="22"/>
          <w:szCs w:val="22"/>
        </w:rPr>
        <w:t>et al</w:t>
      </w:r>
      <w:r w:rsidR="00732A98" w:rsidRPr="009C2590">
        <w:rPr>
          <w:sz w:val="22"/>
          <w:szCs w:val="22"/>
        </w:rPr>
        <w:t xml:space="preserve">., 2008), recreation opportunities (Gillespie </w:t>
      </w:r>
      <w:r w:rsidR="00732A98" w:rsidRPr="00925239">
        <w:rPr>
          <w:i/>
          <w:iCs/>
          <w:sz w:val="22"/>
          <w:szCs w:val="22"/>
        </w:rPr>
        <w:t>et al</w:t>
      </w:r>
      <w:r w:rsidR="00732A98" w:rsidRPr="009C2590">
        <w:rPr>
          <w:sz w:val="22"/>
          <w:szCs w:val="22"/>
        </w:rPr>
        <w:t xml:space="preserve">., 2018) and habitats for </w:t>
      </w:r>
      <w:r w:rsidR="0017075E" w:rsidRPr="009C2590">
        <w:rPr>
          <w:sz w:val="22"/>
          <w:szCs w:val="22"/>
        </w:rPr>
        <w:t>biota,</w:t>
      </w:r>
      <w:r w:rsidR="00732A98" w:rsidRPr="009C2590">
        <w:rPr>
          <w:sz w:val="22"/>
          <w:szCs w:val="22"/>
        </w:rPr>
        <w:t xml:space="preserve"> all of which can be found in the study area of PVW.</w:t>
      </w:r>
    </w:p>
    <w:p w14:paraId="45EB9AAC" w14:textId="7A99A1C1" w:rsidR="00190B08" w:rsidRPr="009C2590" w:rsidRDefault="00190B08" w:rsidP="0017075E">
      <w:pPr>
        <w:spacing w:line="480" w:lineRule="auto"/>
        <w:jc w:val="both"/>
        <w:rPr>
          <w:sz w:val="22"/>
          <w:szCs w:val="22"/>
        </w:rPr>
      </w:pPr>
    </w:p>
    <w:p w14:paraId="72DF712E" w14:textId="1FA39C53" w:rsidR="00190B08" w:rsidRPr="009C2590" w:rsidRDefault="00190B08" w:rsidP="0017075E">
      <w:pPr>
        <w:spacing w:line="480" w:lineRule="auto"/>
        <w:jc w:val="both"/>
        <w:rPr>
          <w:sz w:val="22"/>
          <w:szCs w:val="22"/>
        </w:rPr>
      </w:pPr>
      <w:r w:rsidRPr="009C2590">
        <w:rPr>
          <w:sz w:val="22"/>
          <w:szCs w:val="22"/>
        </w:rPr>
        <w:t xml:space="preserve">Riparian forest and wetland are two major components of riparian </w:t>
      </w:r>
      <w:r w:rsidR="00FD1E92" w:rsidRPr="009C2590">
        <w:rPr>
          <w:sz w:val="22"/>
          <w:szCs w:val="22"/>
        </w:rPr>
        <w:t>corridor;</w:t>
      </w:r>
      <w:r w:rsidRPr="009C2590">
        <w:rPr>
          <w:sz w:val="22"/>
          <w:szCs w:val="22"/>
        </w:rPr>
        <w:t xml:space="preserve"> </w:t>
      </w:r>
      <w:r w:rsidR="00F35D2E" w:rsidRPr="009C2590">
        <w:rPr>
          <w:sz w:val="22"/>
          <w:szCs w:val="22"/>
        </w:rPr>
        <w:t>however,</w:t>
      </w:r>
      <w:r w:rsidRPr="009C2590">
        <w:rPr>
          <w:sz w:val="22"/>
          <w:szCs w:val="22"/>
        </w:rPr>
        <w:t xml:space="preserve"> they are also susceptible to fragmentation and transformations by anthropogenic activities (Stella and Bendix, 2019). </w:t>
      </w:r>
      <w:r w:rsidR="00503865" w:rsidRPr="009C2590">
        <w:rPr>
          <w:sz w:val="22"/>
          <w:szCs w:val="22"/>
        </w:rPr>
        <w:t xml:space="preserve">Alterations </w:t>
      </w:r>
      <w:r w:rsidR="00864C43" w:rsidRPr="009C2590">
        <w:rPr>
          <w:sz w:val="22"/>
          <w:szCs w:val="22"/>
        </w:rPr>
        <w:t xml:space="preserve">to the riparian corridor in PWV has come mainly from the installation of a low head hydropower Archimedes screw generator which is largely concealed within the earth bank east of the </w:t>
      </w:r>
      <w:r w:rsidR="00114526" w:rsidRPr="009C2590">
        <w:rPr>
          <w:sz w:val="22"/>
          <w:szCs w:val="22"/>
        </w:rPr>
        <w:t>Falls and</w:t>
      </w:r>
      <w:r w:rsidR="00864C43" w:rsidRPr="009C2590">
        <w:rPr>
          <w:sz w:val="22"/>
          <w:szCs w:val="22"/>
        </w:rPr>
        <w:t xml:space="preserve"> is controlled to avoid reduction of water flows over the Falls (The Penllergare Trust, 2008). </w:t>
      </w:r>
      <w:r w:rsidR="00B32773" w:rsidRPr="009C2590">
        <w:rPr>
          <w:sz w:val="22"/>
          <w:szCs w:val="22"/>
        </w:rPr>
        <w:t xml:space="preserve">It was put </w:t>
      </w:r>
      <w:r w:rsidR="00741E19" w:rsidRPr="009C2590">
        <w:rPr>
          <w:sz w:val="22"/>
          <w:szCs w:val="22"/>
        </w:rPr>
        <w:t>forward</w:t>
      </w:r>
      <w:r w:rsidR="00B32773" w:rsidRPr="009C2590">
        <w:rPr>
          <w:sz w:val="22"/>
          <w:szCs w:val="22"/>
        </w:rPr>
        <w:t xml:space="preserve"> in the Design and Access Statement (</w:t>
      </w:r>
      <w:r w:rsidR="00E2278C">
        <w:rPr>
          <w:sz w:val="22"/>
          <w:szCs w:val="22"/>
        </w:rPr>
        <w:t>planning reference:</w:t>
      </w:r>
      <w:r w:rsidR="00B32773" w:rsidRPr="009C2590">
        <w:rPr>
          <w:sz w:val="22"/>
          <w:szCs w:val="22"/>
        </w:rPr>
        <w:t xml:space="preserve"> 2012/0853)</w:t>
      </w:r>
      <w:r w:rsidR="00741E19" w:rsidRPr="009C2590">
        <w:rPr>
          <w:sz w:val="22"/>
          <w:szCs w:val="22"/>
        </w:rPr>
        <w:t xml:space="preserve"> that the micro-hydropower turbine is a ‘pioneering example’ of how a visitor attraction can be self-sustainable. The statement also mentioned desilting of the lake and how the silt would be used to restore areas of rough ground following previous incomplete </w:t>
      </w:r>
      <w:r w:rsidR="00114526" w:rsidRPr="009C2590">
        <w:rPr>
          <w:sz w:val="22"/>
          <w:szCs w:val="22"/>
        </w:rPr>
        <w:t>desilting.</w:t>
      </w:r>
      <w:r w:rsidR="00741E19" w:rsidRPr="009C2590">
        <w:rPr>
          <w:sz w:val="22"/>
          <w:szCs w:val="22"/>
        </w:rPr>
        <w:t xml:space="preserve"> The approach put forward for desilting was said to be the best method in terms of minimising the impact upon water quality and surroundings of the lake by pumping the silt to an area of parkland that needs soil-forming materials. </w:t>
      </w:r>
    </w:p>
    <w:p w14:paraId="0C00012C" w14:textId="78A92B6E" w:rsidR="00741E19" w:rsidRPr="009C2590" w:rsidRDefault="00741E19" w:rsidP="0017075E">
      <w:pPr>
        <w:spacing w:line="480" w:lineRule="auto"/>
        <w:jc w:val="both"/>
        <w:rPr>
          <w:sz w:val="22"/>
          <w:szCs w:val="22"/>
        </w:rPr>
      </w:pPr>
    </w:p>
    <w:p w14:paraId="7B6AB83E" w14:textId="4B2454F0" w:rsidR="00741E19" w:rsidRPr="009C2590" w:rsidRDefault="00741E19" w:rsidP="0017075E">
      <w:pPr>
        <w:spacing w:line="480" w:lineRule="auto"/>
        <w:jc w:val="both"/>
        <w:rPr>
          <w:sz w:val="22"/>
          <w:szCs w:val="22"/>
        </w:rPr>
      </w:pPr>
      <w:r w:rsidRPr="009C2590">
        <w:rPr>
          <w:sz w:val="22"/>
          <w:szCs w:val="22"/>
        </w:rPr>
        <w:t>The method statement prepared for the application (</w:t>
      </w:r>
      <w:r w:rsidR="00E2278C" w:rsidRPr="00E2278C">
        <w:rPr>
          <w:sz w:val="22"/>
          <w:szCs w:val="22"/>
        </w:rPr>
        <w:t xml:space="preserve">planning reference: 2012/0853) </w:t>
      </w:r>
      <w:r w:rsidR="0046566C" w:rsidRPr="009C2590">
        <w:rPr>
          <w:sz w:val="22"/>
          <w:szCs w:val="22"/>
        </w:rPr>
        <w:t xml:space="preserve">outlined that there was a project to desilt the Upper Lake in the 1980s which was limited to the formation of a river channel, and that at the time the Method Statement was written the lake was ‘entirely overgrown with marsh vegetation’. The proposal to desilt the lake for the installation of the micro hydro-power turbine was in-line with the objectives set out in the conservation plan, which was also highlighted in the Method Statement. </w:t>
      </w:r>
      <w:r w:rsidR="00FD1E92" w:rsidRPr="009C2590">
        <w:rPr>
          <w:sz w:val="22"/>
          <w:szCs w:val="22"/>
        </w:rPr>
        <w:t>F</w:t>
      </w:r>
      <w:r w:rsidR="0046566C" w:rsidRPr="009C2590">
        <w:rPr>
          <w:sz w:val="22"/>
          <w:szCs w:val="22"/>
        </w:rPr>
        <w:t xml:space="preserve">igures </w:t>
      </w:r>
      <w:r w:rsidR="00FD1E92" w:rsidRPr="009C2590">
        <w:rPr>
          <w:sz w:val="22"/>
          <w:szCs w:val="22"/>
        </w:rPr>
        <w:t>2</w:t>
      </w:r>
      <w:r w:rsidR="0046566C" w:rsidRPr="009C2590">
        <w:rPr>
          <w:sz w:val="22"/>
          <w:szCs w:val="22"/>
        </w:rPr>
        <w:t xml:space="preserve"> and </w:t>
      </w:r>
      <w:r w:rsidR="00FD1E92" w:rsidRPr="009C2590">
        <w:rPr>
          <w:sz w:val="22"/>
          <w:szCs w:val="22"/>
        </w:rPr>
        <w:t xml:space="preserve">3 </w:t>
      </w:r>
      <w:r w:rsidR="0046566C" w:rsidRPr="009C2590">
        <w:rPr>
          <w:sz w:val="22"/>
          <w:szCs w:val="22"/>
        </w:rPr>
        <w:t>clearly show the appearance of the lake following desilting and the installation of the hydropower</w:t>
      </w:r>
      <w:r w:rsidR="00FD1E92" w:rsidRPr="009C2590">
        <w:rPr>
          <w:sz w:val="22"/>
          <w:szCs w:val="22"/>
        </w:rPr>
        <w:t>.</w:t>
      </w:r>
      <w:r w:rsidR="0046566C" w:rsidRPr="009C2590">
        <w:rPr>
          <w:sz w:val="22"/>
          <w:szCs w:val="22"/>
        </w:rPr>
        <w:t xml:space="preserve"> </w:t>
      </w:r>
    </w:p>
    <w:p w14:paraId="3AC81530" w14:textId="52F5A3F8" w:rsidR="00FD1E92" w:rsidRPr="009C2590" w:rsidRDefault="0017075E" w:rsidP="0017075E">
      <w:pPr>
        <w:spacing w:line="480" w:lineRule="auto"/>
        <w:jc w:val="both"/>
        <w:rPr>
          <w:sz w:val="22"/>
          <w:szCs w:val="22"/>
        </w:rPr>
      </w:pPr>
      <w:r w:rsidRPr="009C2590">
        <w:rPr>
          <w:sz w:val="22"/>
          <w:szCs w:val="22"/>
        </w:rPr>
        <w:lastRenderedPageBreak/>
        <w:drawing>
          <wp:anchor distT="0" distB="0" distL="114300" distR="114300" simplePos="0" relativeHeight="251664384" behindDoc="0" locked="0" layoutInCell="1" allowOverlap="1" wp14:anchorId="5C3CF916" wp14:editId="69770A27">
            <wp:simplePos x="0" y="0"/>
            <wp:positionH relativeFrom="column">
              <wp:posOffset>-127635</wp:posOffset>
            </wp:positionH>
            <wp:positionV relativeFrom="paragraph">
              <wp:posOffset>3439096</wp:posOffset>
            </wp:positionV>
            <wp:extent cx="5731510" cy="4740910"/>
            <wp:effectExtent l="0" t="0" r="0" b="0"/>
            <wp:wrapTopAndBottom/>
            <wp:docPr id="4" name="Picture 1" descr="A picture containing text, screenshot, electronics, computer&#10;&#10;Description automatically generated">
              <a:extLst xmlns:a="http://schemas.openxmlformats.org/drawingml/2006/main">
                <a:ext uri="{FF2B5EF4-FFF2-40B4-BE49-F238E27FC236}">
                  <a16:creationId xmlns:a16="http://schemas.microsoft.com/office/drawing/2014/main" id="{78D42FD0-2798-4689-8B80-2DDBF14B5FD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picture containing text, screenshot, electronics, computer&#10;&#10;Description automatically generated">
                      <a:extLst>
                        <a:ext uri="{FF2B5EF4-FFF2-40B4-BE49-F238E27FC236}">
                          <a16:creationId xmlns:a16="http://schemas.microsoft.com/office/drawing/2014/main" id="{78D42FD0-2798-4689-8B80-2DDBF14B5FD6}"/>
                        </a:ext>
                      </a:extLst>
                    </pic:cNvPr>
                    <pic:cNvPicPr>
                      <a:picLocks noChangeAspect="1"/>
                    </pic:cNvPicPr>
                  </pic:nvPicPr>
                  <pic:blipFill rotWithShape="1">
                    <a:blip r:embed="rId10">
                      <a:extLst>
                        <a:ext uri="{28A0092B-C50C-407E-A947-70E740481C1C}">
                          <a14:useLocalDpi xmlns:a14="http://schemas.microsoft.com/office/drawing/2010/main" val="0"/>
                        </a:ext>
                      </a:extLst>
                    </a:blip>
                    <a:srcRect l="44531" t="35000" r="15234" b="5833"/>
                    <a:stretch/>
                  </pic:blipFill>
                  <pic:spPr>
                    <a:xfrm>
                      <a:off x="0" y="0"/>
                      <a:ext cx="5731510" cy="4740910"/>
                    </a:xfrm>
                    <a:prstGeom prst="rect">
                      <a:avLst/>
                    </a:prstGeom>
                  </pic:spPr>
                </pic:pic>
              </a:graphicData>
            </a:graphic>
            <wp14:sizeRelH relativeFrom="page">
              <wp14:pctWidth>0</wp14:pctWidth>
            </wp14:sizeRelH>
            <wp14:sizeRelV relativeFrom="page">
              <wp14:pctHeight>0</wp14:pctHeight>
            </wp14:sizeRelV>
          </wp:anchor>
        </w:drawing>
      </w:r>
      <w:r w:rsidRPr="009C2590">
        <w:rPr>
          <w:noProof/>
          <w:sz w:val="22"/>
          <w:szCs w:val="22"/>
        </w:rPr>
        <mc:AlternateContent>
          <mc:Choice Requires="wps">
            <w:drawing>
              <wp:anchor distT="0" distB="0" distL="114300" distR="114300" simplePos="0" relativeHeight="251663360" behindDoc="0" locked="0" layoutInCell="1" allowOverlap="1" wp14:anchorId="5C45FC1B" wp14:editId="7C8BE06F">
                <wp:simplePos x="0" y="0"/>
                <wp:positionH relativeFrom="column">
                  <wp:posOffset>-138574</wp:posOffset>
                </wp:positionH>
                <wp:positionV relativeFrom="paragraph">
                  <wp:posOffset>3060290</wp:posOffset>
                </wp:positionV>
                <wp:extent cx="5730875" cy="635"/>
                <wp:effectExtent l="0" t="0" r="0" b="12065"/>
                <wp:wrapTopAndBottom/>
                <wp:docPr id="3" name="Text Box 3"/>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373AF7D5" w14:textId="6F846E39" w:rsidR="00CB2BA5" w:rsidRPr="0017500D" w:rsidRDefault="00CB2BA5" w:rsidP="00FD1E92">
                            <w:pPr>
                              <w:pStyle w:val="Caption"/>
                            </w:pPr>
                            <w:r>
                              <w:t xml:space="preserve">Figure </w:t>
                            </w:r>
                            <w:r>
                              <w:fldChar w:fldCharType="begin"/>
                            </w:r>
                            <w:r>
                              <w:instrText xml:space="preserve"> SEQ Figure \* ARABIC </w:instrText>
                            </w:r>
                            <w:r>
                              <w:fldChar w:fldCharType="separate"/>
                            </w:r>
                            <w:r>
                              <w:rPr>
                                <w:noProof/>
                              </w:rPr>
                              <w:t>2</w:t>
                            </w:r>
                            <w:r>
                              <w:fldChar w:fldCharType="end"/>
                            </w:r>
                            <w:r>
                              <w:t>: Map of Penllergare Valley Woods in 2009, prior to lake dredging.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45FC1B" id="Text Box 3" o:spid="_x0000_s1028" type="#_x0000_t202" style="position:absolute;left:0;text-align:left;margin-left:-10.9pt;margin-top:240.95pt;width:451.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" stroked="f">
                <v:textbox style="mso-fit-shape-to-text:t" inset="0,0,0,0">
                  <w:txbxContent>
                    <w:p w14:paraId="373AF7D5" w14:textId="6F846E39" w:rsidR="00CB2BA5" w:rsidRPr="0017500D" w:rsidRDefault="00CB2BA5" w:rsidP="00FD1E92">
                      <w:pPr>
                        <w:pStyle w:val="Caption"/>
                      </w:pPr>
                      <w:r>
                        <w:t xml:space="preserve">Figure </w:t>
                      </w:r>
                      <w:r>
                        <w:fldChar w:fldCharType="begin"/>
                      </w:r>
                      <w:r>
                        <w:instrText xml:space="preserve"> SEQ Figure \* ARABIC </w:instrText>
                      </w:r>
                      <w:r>
                        <w:fldChar w:fldCharType="separate"/>
                      </w:r>
                      <w:r>
                        <w:rPr>
                          <w:noProof/>
                        </w:rPr>
                        <w:t>2</w:t>
                      </w:r>
                      <w:r>
                        <w:fldChar w:fldCharType="end"/>
                      </w:r>
                      <w:r>
                        <w:t>: Map of Penllergare Valley Woods in 2009, prior to lake dredging.</w:t>
                      </w:r>
                    </w:p>
                  </w:txbxContent>
                </v:textbox>
                <w10:wrap type="topAndBottom"/>
              </v:shape>
            </w:pict>
          </mc:Fallback>
        </mc:AlternateContent>
      </w:r>
      <w:r w:rsidRPr="009C2590">
        <w:rPr>
          <w:sz w:val="22"/>
          <w:szCs w:val="22"/>
        </w:rPr>
        <w:drawing>
          <wp:anchor distT="0" distB="0" distL="114300" distR="114300" simplePos="0" relativeHeight="251678720" behindDoc="0" locked="0" layoutInCell="1" allowOverlap="1" wp14:anchorId="3A1A622B" wp14:editId="2134D727">
            <wp:simplePos x="0" y="0"/>
            <wp:positionH relativeFrom="column">
              <wp:posOffset>-134219</wp:posOffset>
            </wp:positionH>
            <wp:positionV relativeFrom="paragraph">
              <wp:posOffset>0</wp:posOffset>
            </wp:positionV>
            <wp:extent cx="5738495" cy="2861945"/>
            <wp:effectExtent l="0" t="0" r="1905" b="0"/>
            <wp:wrapTopAndBottom/>
            <wp:docPr id="24" name="Picture 1" descr="Graphical user interface, application, map&#10;&#10;Description automatically generated">
              <a:extLst xmlns:a="http://schemas.openxmlformats.org/drawingml/2006/main">
                <a:ext uri="{FF2B5EF4-FFF2-40B4-BE49-F238E27FC236}">
                  <a16:creationId xmlns:a16="http://schemas.microsoft.com/office/drawing/2014/main" id="{09010C78-D4D9-469D-970C-7509198A71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Graphical user interface, application, map&#10;&#10;Description automatically generated">
                      <a:extLst>
                        <a:ext uri="{FF2B5EF4-FFF2-40B4-BE49-F238E27FC236}">
                          <a16:creationId xmlns:a16="http://schemas.microsoft.com/office/drawing/2014/main" id="{09010C78-D4D9-469D-970C-7509198A7153}"/>
                        </a:ext>
                      </a:extLst>
                    </pic:cNvPr>
                    <pic:cNvPicPr>
                      <a:picLocks noChangeAspect="1"/>
                    </pic:cNvPicPr>
                  </pic:nvPicPr>
                  <pic:blipFill rotWithShape="1">
                    <a:blip r:embed="rId11">
                      <a:extLst>
                        <a:ext uri="{28A0092B-C50C-407E-A947-70E740481C1C}">
                          <a14:useLocalDpi xmlns:a14="http://schemas.microsoft.com/office/drawing/2010/main" val="0"/>
                        </a:ext>
                      </a:extLst>
                    </a:blip>
                    <a:srcRect l="32031" t="31806" r="2187" b="9861"/>
                    <a:stretch/>
                  </pic:blipFill>
                  <pic:spPr>
                    <a:xfrm>
                      <a:off x="0" y="0"/>
                      <a:ext cx="5738495" cy="2861945"/>
                    </a:xfrm>
                    <a:prstGeom prst="rect">
                      <a:avLst/>
                    </a:prstGeom>
                  </pic:spPr>
                </pic:pic>
              </a:graphicData>
            </a:graphic>
            <wp14:sizeRelH relativeFrom="page">
              <wp14:pctWidth>0</wp14:pctWidth>
            </wp14:sizeRelH>
            <wp14:sizeRelV relativeFrom="page">
              <wp14:pctHeight>0</wp14:pctHeight>
            </wp14:sizeRelV>
          </wp:anchor>
        </w:drawing>
      </w:r>
      <w:r w:rsidRPr="009C2590">
        <w:rPr>
          <w:sz w:val="22"/>
          <w:szCs w:val="22"/>
        </w:rPr>
        <w:drawing>
          <wp:anchor distT="0" distB="0" distL="114300" distR="114300" simplePos="0" relativeHeight="251661312" behindDoc="0" locked="0" layoutInCell="1" allowOverlap="1" wp14:anchorId="28E9BE2C" wp14:editId="12BB2168">
            <wp:simplePos x="0" y="0"/>
            <wp:positionH relativeFrom="column">
              <wp:posOffset>-57150</wp:posOffset>
            </wp:positionH>
            <wp:positionV relativeFrom="paragraph">
              <wp:posOffset>531</wp:posOffset>
            </wp:positionV>
            <wp:extent cx="5738495" cy="2861945"/>
            <wp:effectExtent l="0" t="0" r="1905" b="0"/>
            <wp:wrapTopAndBottom/>
            <wp:docPr id="2" name="Picture 1" descr="Graphical user interface, application, map&#10;&#10;Description automatically generated">
              <a:extLst xmlns:a="http://schemas.openxmlformats.org/drawingml/2006/main">
                <a:ext uri="{FF2B5EF4-FFF2-40B4-BE49-F238E27FC236}">
                  <a16:creationId xmlns:a16="http://schemas.microsoft.com/office/drawing/2014/main" id="{09010C78-D4D9-469D-970C-7509198A71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Graphical user interface, application, map&#10;&#10;Description automatically generated">
                      <a:extLst>
                        <a:ext uri="{FF2B5EF4-FFF2-40B4-BE49-F238E27FC236}">
                          <a16:creationId xmlns:a16="http://schemas.microsoft.com/office/drawing/2014/main" id="{09010C78-D4D9-469D-970C-7509198A7153}"/>
                        </a:ext>
                      </a:extLst>
                    </pic:cNvPr>
                    <pic:cNvPicPr>
                      <a:picLocks noChangeAspect="1"/>
                    </pic:cNvPicPr>
                  </pic:nvPicPr>
                  <pic:blipFill rotWithShape="1">
                    <a:blip r:embed="rId11">
                      <a:extLst>
                        <a:ext uri="{28A0092B-C50C-407E-A947-70E740481C1C}">
                          <a14:useLocalDpi xmlns:a14="http://schemas.microsoft.com/office/drawing/2010/main" val="0"/>
                        </a:ext>
                      </a:extLst>
                    </a:blip>
                    <a:srcRect l="32031" t="31806" r="2187" b="9861"/>
                    <a:stretch/>
                  </pic:blipFill>
                  <pic:spPr>
                    <a:xfrm>
                      <a:off x="0" y="0"/>
                      <a:ext cx="5738495" cy="2861945"/>
                    </a:xfrm>
                    <a:prstGeom prst="rect">
                      <a:avLst/>
                    </a:prstGeom>
                  </pic:spPr>
                </pic:pic>
              </a:graphicData>
            </a:graphic>
            <wp14:sizeRelH relativeFrom="page">
              <wp14:pctWidth>0</wp14:pctWidth>
            </wp14:sizeRelH>
            <wp14:sizeRelV relativeFrom="page">
              <wp14:pctHeight>0</wp14:pctHeight>
            </wp14:sizeRelV>
          </wp:anchor>
        </w:drawing>
      </w:r>
    </w:p>
    <w:p w14:paraId="3C0E9006" w14:textId="77777777" w:rsidR="0017075E" w:rsidRPr="009C2590" w:rsidRDefault="0017075E" w:rsidP="0017075E">
      <w:pPr>
        <w:spacing w:line="480" w:lineRule="auto"/>
        <w:jc w:val="both"/>
        <w:rPr>
          <w:sz w:val="22"/>
          <w:szCs w:val="22"/>
        </w:rPr>
      </w:pPr>
      <w:r w:rsidRPr="009C2590">
        <w:rPr>
          <w:noProof/>
          <w:sz w:val="22"/>
          <w:szCs w:val="22"/>
        </w:rPr>
        <mc:AlternateContent>
          <mc:Choice Requires="wps">
            <w:drawing>
              <wp:anchor distT="0" distB="0" distL="114300" distR="114300" simplePos="0" relativeHeight="251666432" behindDoc="0" locked="0" layoutInCell="1" allowOverlap="1" wp14:anchorId="1932E779" wp14:editId="7D4D4BBB">
                <wp:simplePos x="0" y="0"/>
                <wp:positionH relativeFrom="column">
                  <wp:posOffset>149547</wp:posOffset>
                </wp:positionH>
                <wp:positionV relativeFrom="paragraph">
                  <wp:posOffset>5347536</wp:posOffset>
                </wp:positionV>
                <wp:extent cx="5731510" cy="635"/>
                <wp:effectExtent l="0" t="0" r="0" b="12065"/>
                <wp:wrapTopAndBottom/>
                <wp:docPr id="5" name="Text Box 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B41FD26" w14:textId="22179634" w:rsidR="00CB2BA5" w:rsidRPr="007E0184" w:rsidRDefault="00CB2BA5" w:rsidP="00FD1E92">
                            <w:pPr>
                              <w:pStyle w:val="Caption"/>
                            </w:pPr>
                            <w:r>
                              <w:t xml:space="preserve">Figure </w:t>
                            </w:r>
                            <w:r>
                              <w:fldChar w:fldCharType="begin"/>
                            </w:r>
                            <w:r>
                              <w:instrText xml:space="preserve"> SEQ Figure \* ARABIC </w:instrText>
                            </w:r>
                            <w:r>
                              <w:fldChar w:fldCharType="separate"/>
                            </w:r>
                            <w:r>
                              <w:rPr>
                                <w:noProof/>
                              </w:rPr>
                              <w:t>3</w:t>
                            </w:r>
                            <w:r>
                              <w:fldChar w:fldCharType="end"/>
                            </w:r>
                            <w:r>
                              <w:t>: Map of Penllergare Valley Woods in 2019, showing the lake after dredging.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32E779" id="Text Box 5" o:spid="_x0000_s1029" type="#_x0000_t202" style="position:absolute;left:0;text-align:left;margin-left:11.8pt;margin-top:421.05pt;width:451.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" stroked="f">
                <v:textbox style="mso-fit-shape-to-text:t" inset="0,0,0,0">
                  <w:txbxContent>
                    <w:p w14:paraId="6B41FD26" w14:textId="22179634" w:rsidR="00CB2BA5" w:rsidRPr="007E0184" w:rsidRDefault="00CB2BA5" w:rsidP="00FD1E92">
                      <w:pPr>
                        <w:pStyle w:val="Caption"/>
                      </w:pPr>
                      <w:r>
                        <w:t xml:space="preserve">Figure </w:t>
                      </w:r>
                      <w:r>
                        <w:fldChar w:fldCharType="begin"/>
                      </w:r>
                      <w:r>
                        <w:instrText xml:space="preserve"> SEQ Figure \* ARABIC </w:instrText>
                      </w:r>
                      <w:r>
                        <w:fldChar w:fldCharType="separate"/>
                      </w:r>
                      <w:r>
                        <w:rPr>
                          <w:noProof/>
                        </w:rPr>
                        <w:t>3</w:t>
                      </w:r>
                      <w:r>
                        <w:fldChar w:fldCharType="end"/>
                      </w:r>
                      <w:r>
                        <w:t>: Map of Penllergare Valley Woods in 2019, showing the lake after dredging.</w:t>
                      </w:r>
                    </w:p>
                  </w:txbxContent>
                </v:textbox>
                <w10:wrap type="topAndBottom"/>
              </v:shape>
            </w:pict>
          </mc:Fallback>
        </mc:AlternateContent>
      </w:r>
    </w:p>
    <w:p w14:paraId="41A5B008" w14:textId="615EBAFE" w:rsidR="0089041A" w:rsidRPr="009C2590" w:rsidRDefault="0017075E" w:rsidP="0017075E">
      <w:pPr>
        <w:spacing w:line="480" w:lineRule="auto"/>
        <w:jc w:val="both"/>
        <w:rPr>
          <w:sz w:val="22"/>
          <w:szCs w:val="22"/>
        </w:rPr>
      </w:pPr>
      <w:r w:rsidRPr="009C2590">
        <w:rPr>
          <w:noProof/>
          <w:sz w:val="22"/>
          <w:szCs w:val="22"/>
        </w:rPr>
        <w:lastRenderedPageBreak/>
        <mc:AlternateContent>
          <mc:Choice Requires="wps">
            <w:drawing>
              <wp:anchor distT="0" distB="0" distL="114300" distR="114300" simplePos="0" relativeHeight="251674624" behindDoc="0" locked="0" layoutInCell="1" allowOverlap="1" wp14:anchorId="1A91F4D3" wp14:editId="4E99C739">
                <wp:simplePos x="0" y="0"/>
                <wp:positionH relativeFrom="column">
                  <wp:posOffset>-221792</wp:posOffset>
                </wp:positionH>
                <wp:positionV relativeFrom="paragraph">
                  <wp:posOffset>5710868</wp:posOffset>
                </wp:positionV>
                <wp:extent cx="6083935" cy="635"/>
                <wp:effectExtent l="0" t="0" r="0" b="12065"/>
                <wp:wrapTopAndBottom/>
                <wp:docPr id="22" name="Text Box 22"/>
                <wp:cNvGraphicFramePr/>
                <a:graphic xmlns:a="http://schemas.openxmlformats.org/drawingml/2006/main">
                  <a:graphicData uri="http://schemas.microsoft.com/office/word/2010/wordprocessingShape">
                    <wps:wsp>
                      <wps:cNvSpPr txBox="1"/>
                      <wps:spPr>
                        <a:xfrm>
                          <a:off x="0" y="0"/>
                          <a:ext cx="6083935" cy="635"/>
                        </a:xfrm>
                        <a:prstGeom prst="rect">
                          <a:avLst/>
                        </a:prstGeom>
                        <a:solidFill>
                          <a:prstClr val="white"/>
                        </a:solidFill>
                        <a:ln>
                          <a:noFill/>
                        </a:ln>
                      </wps:spPr>
                      <wps:txbx>
                        <w:txbxContent>
                          <w:p w14:paraId="4D7AE65D" w14:textId="5E1E0713" w:rsidR="00CB2BA5" w:rsidRPr="00D058EE" w:rsidRDefault="00CB2BA5" w:rsidP="0089041A">
                            <w:pPr>
                              <w:pStyle w:val="Caption"/>
                            </w:pPr>
                            <w:r>
                              <w:t xml:space="preserve">Figure </w:t>
                            </w:r>
                            <w:r>
                              <w:fldChar w:fldCharType="begin"/>
                            </w:r>
                            <w:r>
                              <w:instrText xml:space="preserve"> SEQ Figure \* ARABIC </w:instrText>
                            </w:r>
                            <w:r>
                              <w:fldChar w:fldCharType="separate"/>
                            </w:r>
                            <w:r>
                              <w:rPr>
                                <w:noProof/>
                              </w:rPr>
                              <w:t>4</w:t>
                            </w:r>
                            <w:r>
                              <w:fldChar w:fldCharType="end"/>
                            </w:r>
                            <w:r>
                              <w:t>: Flood zone and riparian zone shown by dark blue outline.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91F4D3" id="Text Box 22" o:spid="_x0000_s1030" type="#_x0000_t202" style="position:absolute;left:0;text-align:left;margin-left:-17.45pt;margin-top:449.65pt;width:479.0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" stroked="f">
                <v:textbox style="mso-fit-shape-to-text:t" inset="0,0,0,0">
                  <w:txbxContent>
                    <w:p w14:paraId="4D7AE65D" w14:textId="5E1E0713" w:rsidR="00CB2BA5" w:rsidRPr="00D058EE" w:rsidRDefault="00CB2BA5" w:rsidP="0089041A">
                      <w:pPr>
                        <w:pStyle w:val="Caption"/>
                      </w:pPr>
                      <w:r>
                        <w:t xml:space="preserve">Figure </w:t>
                      </w:r>
                      <w:r>
                        <w:fldChar w:fldCharType="begin"/>
                      </w:r>
                      <w:r>
                        <w:instrText xml:space="preserve"> SEQ Figure \* ARABIC </w:instrText>
                      </w:r>
                      <w:r>
                        <w:fldChar w:fldCharType="separate"/>
                      </w:r>
                      <w:r>
                        <w:rPr>
                          <w:noProof/>
                        </w:rPr>
                        <w:t>4</w:t>
                      </w:r>
                      <w:r>
                        <w:fldChar w:fldCharType="end"/>
                      </w:r>
                      <w:r>
                        <w:t>: Flood zone and riparian zone shown by dark blue outline.</w:t>
                      </w:r>
                    </w:p>
                  </w:txbxContent>
                </v:textbox>
                <w10:wrap type="topAndBottom"/>
              </v:shape>
            </w:pict>
          </mc:Fallback>
        </mc:AlternateContent>
      </w:r>
      <w:r w:rsidR="0089041A" w:rsidRPr="009C2590">
        <w:rPr>
          <w:sz w:val="22"/>
          <w:szCs w:val="22"/>
        </w:rPr>
        <w:t>The riparian habitat in PVW is that located in closest proximity to the River Llan. Riparian habitat often experiences flooding, thus wildlife that lives in the riparian zone around the River Llan must be adapted to withstand such flooding. Figure 4 shows the extent of the flood zone of the River Llan, which also indicates the location of the riparian habitat.</w:t>
      </w:r>
    </w:p>
    <w:p w14:paraId="66EB94C0" w14:textId="36180A99" w:rsidR="0017075E" w:rsidRPr="009C2590" w:rsidRDefault="0071150D" w:rsidP="0017075E">
      <w:pPr>
        <w:spacing w:line="480" w:lineRule="auto"/>
        <w:jc w:val="both"/>
        <w:rPr>
          <w:sz w:val="22"/>
          <w:szCs w:val="22"/>
        </w:rPr>
      </w:pPr>
      <w:r>
        <w:rPr>
          <w:noProof/>
          <w:sz w:val="22"/>
          <w:szCs w:val="22"/>
        </w:rPr>
        <mc:AlternateContent>
          <mc:Choice Requires="wpi">
            <w:drawing>
              <wp:anchor distT="0" distB="0" distL="114300" distR="114300" simplePos="0" relativeHeight="251684864" behindDoc="0" locked="0" layoutInCell="1" allowOverlap="1" wp14:anchorId="535B6FB7" wp14:editId="25A95EBD">
                <wp:simplePos x="0" y="0"/>
                <wp:positionH relativeFrom="column">
                  <wp:posOffset>-446291</wp:posOffset>
                </wp:positionH>
                <wp:positionV relativeFrom="paragraph">
                  <wp:posOffset>3145152</wp:posOffset>
                </wp:positionV>
                <wp:extent cx="639360" cy="938160"/>
                <wp:effectExtent l="88900" t="139700" r="85090" b="141605"/>
                <wp:wrapNone/>
                <wp:docPr id="29" name="Ink 29"/>
                <wp:cNvGraphicFramePr/>
                <a:graphic xmlns:a="http://schemas.openxmlformats.org/drawingml/2006/main">
                  <a:graphicData uri="http://schemas.microsoft.com/office/word/2010/wordprocessingInk">
                    <w14:contentPart bwMode="auto" r:id="rId12">
                      <w14:nvContentPartPr>
                        <w14:cNvContentPartPr/>
                      </w14:nvContentPartPr>
                      <w14:xfrm>
                        <a:off x="0" y="0"/>
                        <a:ext cx="639360" cy="938160"/>
                      </w14:xfrm>
                    </w14:contentPart>
                  </a:graphicData>
                </a:graphic>
              </wp:anchor>
            </w:drawing>
          </mc:Choice>
          <mc:Fallback>
            <w:pict>
              <v:shapetype w14:anchorId="20ED683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9" o:spid="_x0000_s1026" type="#_x0000_t75" style="position:absolute;margin-left:-39.35pt;margin-top:239.15pt;width:58.85pt;height:90.8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">
                <v:imagedata r:id="rId13" o:title=""/>
              </v:shape>
            </w:pict>
          </mc:Fallback>
        </mc:AlternateContent>
      </w:r>
      <w:r>
        <w:rPr>
          <w:noProof/>
          <w:sz w:val="22"/>
          <w:szCs w:val="22"/>
        </w:rPr>
        <mc:AlternateContent>
          <mc:Choice Requires="wpi">
            <w:drawing>
              <wp:anchor distT="0" distB="0" distL="114300" distR="114300" simplePos="0" relativeHeight="251683840" behindDoc="0" locked="0" layoutInCell="1" allowOverlap="1" wp14:anchorId="0F9F88D9" wp14:editId="108809D4">
                <wp:simplePos x="0" y="0"/>
                <wp:positionH relativeFrom="column">
                  <wp:posOffset>-181331</wp:posOffset>
                </wp:positionH>
                <wp:positionV relativeFrom="paragraph">
                  <wp:posOffset>3899352</wp:posOffset>
                </wp:positionV>
                <wp:extent cx="426960" cy="164520"/>
                <wp:effectExtent l="88900" t="139700" r="93980" b="140335"/>
                <wp:wrapNone/>
                <wp:docPr id="28" name="Ink 28"/>
                <wp:cNvGraphicFramePr/>
                <a:graphic xmlns:a="http://schemas.openxmlformats.org/drawingml/2006/main">
                  <a:graphicData uri="http://schemas.microsoft.com/office/word/2010/wordprocessingInk">
                    <w14:contentPart bwMode="auto" r:id="rId14">
                      <w14:nvContentPartPr>
                        <w14:cNvContentPartPr/>
                      </w14:nvContentPartPr>
                      <w14:xfrm>
                        <a:off x="0" y="0"/>
                        <a:ext cx="426960" cy="164520"/>
                      </w14:xfrm>
                    </w14:contentPart>
                  </a:graphicData>
                </a:graphic>
              </wp:anchor>
            </w:drawing>
          </mc:Choice>
          <mc:Fallback>
            <w:pict>
              <v:shape w14:anchorId="6BC81B59" id="Ink 28" o:spid="_x0000_s1026" type="#_x0000_t75" style="position:absolute;margin-left:-18.5pt;margin-top:298.55pt;width:42.1pt;height:29.9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">
                <v:imagedata r:id="rId15" o:title=""/>
              </v:shape>
            </w:pict>
          </mc:Fallback>
        </mc:AlternateContent>
      </w:r>
      <w:r>
        <w:rPr>
          <w:noProof/>
          <w:sz w:val="22"/>
          <w:szCs w:val="22"/>
        </w:rPr>
        <mc:AlternateContent>
          <mc:Choice Requires="wpi">
            <w:drawing>
              <wp:anchor distT="0" distB="0" distL="114300" distR="114300" simplePos="0" relativeHeight="251682816" behindDoc="0" locked="0" layoutInCell="1" allowOverlap="1" wp14:anchorId="393FB0D8" wp14:editId="102A931F">
                <wp:simplePos x="0" y="0"/>
                <wp:positionH relativeFrom="column">
                  <wp:posOffset>-359531</wp:posOffset>
                </wp:positionH>
                <wp:positionV relativeFrom="paragraph">
                  <wp:posOffset>3286632</wp:posOffset>
                </wp:positionV>
                <wp:extent cx="580680" cy="751320"/>
                <wp:effectExtent l="88900" t="139700" r="80010" b="137795"/>
                <wp:wrapNone/>
                <wp:docPr id="26" name="Ink 26"/>
                <wp:cNvGraphicFramePr/>
                <a:graphic xmlns:a="http://schemas.openxmlformats.org/drawingml/2006/main">
                  <a:graphicData uri="http://schemas.microsoft.com/office/word/2010/wordprocessingInk">
                    <w14:contentPart bwMode="auto" r:id="rId16">
                      <w14:nvContentPartPr>
                        <w14:cNvContentPartPr/>
                      </w14:nvContentPartPr>
                      <w14:xfrm>
                        <a:off x="0" y="0"/>
                        <a:ext cx="580680" cy="751320"/>
                      </w14:xfrm>
                    </w14:contentPart>
                  </a:graphicData>
                </a:graphic>
              </wp:anchor>
            </w:drawing>
          </mc:Choice>
          <mc:Fallback>
            <w:pict>
              <v:shape w14:anchorId="6921FAD4" id="Ink 26" o:spid="_x0000_s1026" type="#_x0000_t75" style="position:absolute;margin-left:-32.5pt;margin-top:250.3pt;width:54.2pt;height:76.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">
                <v:imagedata r:id="rId17" o:title=""/>
              </v:shape>
            </w:pict>
          </mc:Fallback>
        </mc:AlternateContent>
      </w:r>
      <w:r>
        <w:rPr>
          <w:noProof/>
          <w:sz w:val="22"/>
          <w:szCs w:val="22"/>
        </w:rPr>
        <mc:AlternateContent>
          <mc:Choice Requires="wpi">
            <w:drawing>
              <wp:anchor distT="0" distB="0" distL="114300" distR="114300" simplePos="0" relativeHeight="251681792" behindDoc="0" locked="0" layoutInCell="1" allowOverlap="1" wp14:anchorId="2AF4DF8F" wp14:editId="1F9F606D">
                <wp:simplePos x="0" y="0"/>
                <wp:positionH relativeFrom="column">
                  <wp:posOffset>-96011</wp:posOffset>
                </wp:positionH>
                <wp:positionV relativeFrom="paragraph">
                  <wp:posOffset>3284832</wp:posOffset>
                </wp:positionV>
                <wp:extent cx="345240" cy="558720"/>
                <wp:effectExtent l="88900" t="139700" r="86995" b="140335"/>
                <wp:wrapNone/>
                <wp:docPr id="25" name="Ink 25"/>
                <wp:cNvGraphicFramePr/>
                <a:graphic xmlns:a="http://schemas.openxmlformats.org/drawingml/2006/main">
                  <a:graphicData uri="http://schemas.microsoft.com/office/word/2010/wordprocessingInk">
                    <w14:contentPart bwMode="auto" r:id="rId18">
                      <w14:nvContentPartPr>
                        <w14:cNvContentPartPr/>
                      </w14:nvContentPartPr>
                      <w14:xfrm>
                        <a:off x="0" y="0"/>
                        <a:ext cx="345240" cy="558720"/>
                      </w14:xfrm>
                    </w14:contentPart>
                  </a:graphicData>
                </a:graphic>
              </wp:anchor>
            </w:drawing>
          </mc:Choice>
          <mc:Fallback>
            <w:pict>
              <v:shape w14:anchorId="044B09D0" id="Ink 25" o:spid="_x0000_s1026" type="#_x0000_t75" style="position:absolute;margin-left:-11.75pt;margin-top:250.15pt;width:35.7pt;height:61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">
                <v:imagedata r:id="rId19" o:title=""/>
              </v:shape>
            </w:pict>
          </mc:Fallback>
        </mc:AlternateContent>
      </w:r>
      <w:r w:rsidR="0017075E" w:rsidRPr="009C2590">
        <w:rPr>
          <w:sz w:val="22"/>
          <w:szCs w:val="22"/>
        </w:rPr>
        <mc:AlternateContent>
          <mc:Choice Requires="wpg">
            <w:drawing>
              <wp:anchor distT="0" distB="0" distL="114300" distR="114300" simplePos="0" relativeHeight="251672576" behindDoc="0" locked="0" layoutInCell="1" allowOverlap="1" wp14:anchorId="48806CFD" wp14:editId="332F8F94">
                <wp:simplePos x="0" y="0"/>
                <wp:positionH relativeFrom="column">
                  <wp:posOffset>-221615</wp:posOffset>
                </wp:positionH>
                <wp:positionV relativeFrom="page">
                  <wp:posOffset>2568853</wp:posOffset>
                </wp:positionV>
                <wp:extent cx="6083935" cy="4166235"/>
                <wp:effectExtent l="0" t="0" r="0" b="0"/>
                <wp:wrapTopAndBottom/>
                <wp:docPr id="19" name="Group 12"/>
                <wp:cNvGraphicFramePr xmlns:a="http://schemas.openxmlformats.org/drawingml/2006/main">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083935" cy="4166235"/>
                          <a:chOff x="0" y="0"/>
                          <a:chExt cx="8261240" cy="5657852"/>
                        </a:xfrm>
                      </wpg:grpSpPr>
                      <pic:pic xmlns:pic="http://schemas.openxmlformats.org/drawingml/2006/picture">
                        <pic:nvPicPr>
                          <pic:cNvPr id="20" name="Picture 20"/>
                          <pic:cNvPicPr>
                            <a:picLocks noChangeAspect="1"/>
                          </pic:cNvPicPr>
                        </pic:nvPicPr>
                        <pic:blipFill rotWithShape="1">
                          <a:blip r:embed="rId20"/>
                          <a:srcRect l="58594" t="23889" r="3751" b="9445"/>
                          <a:stretch/>
                        </pic:blipFill>
                        <pic:spPr>
                          <a:xfrm>
                            <a:off x="647747" y="0"/>
                            <a:ext cx="7613493" cy="3790951"/>
                          </a:xfrm>
                          <a:prstGeom prst="rect">
                            <a:avLst/>
                          </a:prstGeom>
                        </pic:spPr>
                      </pic:pic>
                      <pic:pic xmlns:pic="http://schemas.openxmlformats.org/drawingml/2006/picture">
                        <pic:nvPicPr>
                          <pic:cNvPr id="21" name="Picture 21"/>
                          <pic:cNvPicPr>
                            <a:picLocks noChangeAspect="1"/>
                          </pic:cNvPicPr>
                        </pic:nvPicPr>
                        <pic:blipFill rotWithShape="1">
                          <a:blip r:embed="rId21"/>
                          <a:srcRect l="11916" t="62859" r="78439" b="21649"/>
                          <a:stretch/>
                        </pic:blipFill>
                        <pic:spPr>
                          <a:xfrm>
                            <a:off x="0" y="3961132"/>
                            <a:ext cx="3756191" cy="169672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3E9B9B1" id="Group 12" o:spid="_x0000_s1026" style="position:absolute;margin-left:-17.45pt;margin-top:202.25pt;width:479.05pt;height:328.05pt;z-index:251672576;mso-position-vertical-relative:page;mso-width-relative:margin;mso-height-relative:margin" coordsize="82612,5657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">
                <o:lock v:ext="edit" aspectratio="t"/>
                <v:shape id="Picture 20" o:spid="_x0000_s1027" type="#_x0000_t75" style="position:absolute;left:6477;width:76135;height:3790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">
                  <v:imagedata r:id="rId22" o:title="" croptop="15656f" cropbottom="6190f" cropleft="38400f" cropright="2458f"/>
                </v:shape>
                <v:shape id="Picture 21" o:spid="_x0000_s1028" type="#_x0000_t75" style="position:absolute;top:39611;width:37561;height:169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">
                  <v:imagedata r:id="rId23" o:title="" croptop="41195f" cropbottom="14188f" cropleft="7809f" cropright="51406f"/>
                </v:shape>
                <w10:wrap type="topAndBottom" anchory="page"/>
              </v:group>
            </w:pict>
          </mc:Fallback>
        </mc:AlternateContent>
      </w:r>
    </w:p>
    <w:p w14:paraId="5CE89135" w14:textId="3B430867" w:rsidR="009C17BC" w:rsidRPr="009C2590" w:rsidRDefault="00512814" w:rsidP="0017075E">
      <w:pPr>
        <w:spacing w:line="480" w:lineRule="auto"/>
        <w:jc w:val="both"/>
        <w:rPr>
          <w:sz w:val="22"/>
          <w:szCs w:val="22"/>
        </w:rPr>
      </w:pPr>
      <w:r w:rsidRPr="009C2590">
        <w:rPr>
          <w:sz w:val="22"/>
          <w:szCs w:val="22"/>
        </w:rPr>
        <w:t>Improving riparian habitat requires definition of ecological objectives and determining the timing, magnitude and locations of any diversions and restoration efforts to advance the objectives (Alafifi and Rosenberg, 2020). In the PVW management plan, there was little mention of potential impacts of installing the small-scale hydropower unit.</w:t>
      </w:r>
      <w:r w:rsidRPr="009C2590">
        <w:rPr>
          <w:b/>
          <w:bCs/>
          <w:sz w:val="22"/>
          <w:szCs w:val="22"/>
        </w:rPr>
        <w:t xml:space="preserve"> </w:t>
      </w:r>
      <w:r w:rsidR="0046566C" w:rsidRPr="009C2590">
        <w:rPr>
          <w:sz w:val="22"/>
          <w:szCs w:val="22"/>
        </w:rPr>
        <w:t xml:space="preserve">The Method Statement submitted as part of the planning permission </w:t>
      </w:r>
      <w:r w:rsidR="00823984" w:rsidRPr="009C2590">
        <w:rPr>
          <w:sz w:val="22"/>
          <w:szCs w:val="22"/>
        </w:rPr>
        <w:t>(</w:t>
      </w:r>
      <w:r w:rsidR="00E2278C">
        <w:rPr>
          <w:sz w:val="22"/>
          <w:szCs w:val="22"/>
        </w:rPr>
        <w:t>planning reference:</w:t>
      </w:r>
      <w:r w:rsidR="00E2278C" w:rsidRPr="009C2590">
        <w:rPr>
          <w:sz w:val="22"/>
          <w:szCs w:val="22"/>
        </w:rPr>
        <w:t xml:space="preserve"> 2012/0853</w:t>
      </w:r>
      <w:r w:rsidR="00E2278C">
        <w:rPr>
          <w:sz w:val="22"/>
          <w:szCs w:val="22"/>
        </w:rPr>
        <w:t>)</w:t>
      </w:r>
      <w:r w:rsidR="00823984" w:rsidRPr="009C2590">
        <w:rPr>
          <w:sz w:val="22"/>
          <w:szCs w:val="22"/>
        </w:rPr>
        <w:t xml:space="preserve"> </w:t>
      </w:r>
      <w:r w:rsidR="0046566C" w:rsidRPr="009C2590">
        <w:rPr>
          <w:sz w:val="22"/>
          <w:szCs w:val="22"/>
        </w:rPr>
        <w:t xml:space="preserve">detailed ecological surveys that were carried out as part of the investigative works confirmed that: salmon cannot leap the waterfall and therefore only spawn downstream; eels use the river both above and below the falls; lamprey use the lake banks and EPS such as water voles and otters were not recorded at the application site but were moted north and </w:t>
      </w:r>
      <w:r w:rsidR="0046566C" w:rsidRPr="009C2590">
        <w:rPr>
          <w:sz w:val="22"/>
          <w:szCs w:val="22"/>
        </w:rPr>
        <w:lastRenderedPageBreak/>
        <w:t xml:space="preserve">south of PVW. </w:t>
      </w:r>
      <w:r w:rsidR="00823984" w:rsidRPr="009C2590">
        <w:rPr>
          <w:sz w:val="22"/>
          <w:szCs w:val="22"/>
        </w:rPr>
        <w:t xml:space="preserve">The Method Statement also stipulated that river works would be suspended during the salmon migrating and spawning period. This illustrates that surveys undertaken were used to inform how and when works could be undertaken. </w:t>
      </w:r>
    </w:p>
    <w:p w14:paraId="3C3AD2BD" w14:textId="3D69D6C3" w:rsidR="003231CC" w:rsidRDefault="003231CC" w:rsidP="0017075E">
      <w:pPr>
        <w:spacing w:line="480" w:lineRule="auto"/>
        <w:jc w:val="both"/>
        <w:rPr>
          <w:sz w:val="22"/>
          <w:szCs w:val="22"/>
        </w:rPr>
      </w:pPr>
    </w:p>
    <w:p w14:paraId="3D15B62D" w14:textId="77777777" w:rsidR="0086011A" w:rsidRPr="009C2590" w:rsidRDefault="0086011A" w:rsidP="0086011A">
      <w:pPr>
        <w:spacing w:line="480" w:lineRule="auto"/>
        <w:jc w:val="both"/>
        <w:rPr>
          <w:sz w:val="22"/>
          <w:szCs w:val="22"/>
        </w:rPr>
      </w:pPr>
      <w:r w:rsidRPr="0086011A">
        <w:rPr>
          <w:sz w:val="22"/>
          <w:szCs w:val="22"/>
        </w:rPr>
        <w:t xml:space="preserve">Developing and implementing conservation actions usually draws on expert opinion, drawn from the experience of conservation managers, yet research has shown that the outcomes of these actions can be improved if complemented with quantitative models (Addison </w:t>
      </w:r>
      <w:r w:rsidRPr="0086011A">
        <w:rPr>
          <w:i/>
          <w:iCs/>
          <w:sz w:val="22"/>
          <w:szCs w:val="22"/>
        </w:rPr>
        <w:t>et al</w:t>
      </w:r>
      <w:r w:rsidRPr="0086011A">
        <w:rPr>
          <w:sz w:val="22"/>
          <w:szCs w:val="22"/>
        </w:rPr>
        <w:t xml:space="preserve">., 2013). Quantitative models can produce better conservation management than expertise-based actions (Addison </w:t>
      </w:r>
      <w:r w:rsidRPr="0086011A">
        <w:rPr>
          <w:i/>
          <w:iCs/>
          <w:sz w:val="22"/>
          <w:szCs w:val="22"/>
        </w:rPr>
        <w:t>et al</w:t>
      </w:r>
      <w:r w:rsidRPr="0086011A">
        <w:rPr>
          <w:sz w:val="22"/>
          <w:szCs w:val="22"/>
        </w:rPr>
        <w:t xml:space="preserve">., 2013; McCarthy </w:t>
      </w:r>
      <w:r w:rsidRPr="0086011A">
        <w:rPr>
          <w:i/>
          <w:iCs/>
          <w:sz w:val="22"/>
          <w:szCs w:val="22"/>
        </w:rPr>
        <w:t>et al</w:t>
      </w:r>
      <w:r w:rsidRPr="0086011A">
        <w:rPr>
          <w:sz w:val="22"/>
          <w:szCs w:val="22"/>
        </w:rPr>
        <w:t>., 2004) and therefore it is important to have quantitative data to base management plans on.</w:t>
      </w:r>
    </w:p>
    <w:p w14:paraId="2060CFEF" w14:textId="77777777" w:rsidR="0086011A" w:rsidRPr="009C2590" w:rsidRDefault="0086011A" w:rsidP="0017075E">
      <w:pPr>
        <w:spacing w:line="480" w:lineRule="auto"/>
        <w:jc w:val="both"/>
        <w:rPr>
          <w:sz w:val="22"/>
          <w:szCs w:val="22"/>
        </w:rPr>
      </w:pPr>
    </w:p>
    <w:p w14:paraId="0B78DFF5" w14:textId="77777777" w:rsidR="0017075E" w:rsidRPr="009C2590" w:rsidRDefault="0017075E">
      <w:pPr>
        <w:rPr>
          <w:b/>
          <w:bCs/>
          <w:sz w:val="22"/>
          <w:szCs w:val="22"/>
          <w:u w:val="single"/>
        </w:rPr>
      </w:pPr>
      <w:r w:rsidRPr="009C2590">
        <w:rPr>
          <w:b/>
          <w:bCs/>
          <w:sz w:val="22"/>
          <w:szCs w:val="22"/>
          <w:u w:val="single"/>
        </w:rPr>
        <w:br w:type="page"/>
      </w:r>
    </w:p>
    <w:p w14:paraId="59D99D3B" w14:textId="0DEFBFF7" w:rsidR="005E48DE" w:rsidRPr="009C2590" w:rsidRDefault="005E48DE" w:rsidP="009C2590">
      <w:pPr>
        <w:pStyle w:val="Heading1"/>
      </w:pPr>
      <w:bookmarkStart w:id="3" w:name="_Toc71836668"/>
      <w:r w:rsidRPr="009C2590">
        <w:lastRenderedPageBreak/>
        <w:t xml:space="preserve">Appraisal </w:t>
      </w:r>
      <w:r w:rsidR="00EA18DA">
        <w:t>of Management Plan</w:t>
      </w:r>
      <w:bookmarkEnd w:id="3"/>
    </w:p>
    <w:p w14:paraId="3A4B072A" w14:textId="6B5EAC20" w:rsidR="005E48DE" w:rsidRPr="009C2590" w:rsidRDefault="005E48DE" w:rsidP="0017075E">
      <w:pPr>
        <w:spacing w:line="480" w:lineRule="auto"/>
        <w:jc w:val="both"/>
        <w:rPr>
          <w:b/>
          <w:bCs/>
          <w:sz w:val="22"/>
          <w:szCs w:val="22"/>
          <w:u w:val="single"/>
        </w:rPr>
      </w:pPr>
    </w:p>
    <w:p w14:paraId="7FC23FF1" w14:textId="643F2C0E" w:rsidR="0022635D" w:rsidRPr="009C2590" w:rsidRDefault="008B0A31" w:rsidP="0017075E">
      <w:pPr>
        <w:spacing w:line="480" w:lineRule="auto"/>
        <w:jc w:val="both"/>
        <w:rPr>
          <w:sz w:val="22"/>
          <w:szCs w:val="22"/>
        </w:rPr>
      </w:pPr>
      <w:r w:rsidRPr="009C2590">
        <w:rPr>
          <w:sz w:val="22"/>
          <w:szCs w:val="22"/>
        </w:rPr>
        <w:t xml:space="preserve">Anthropogenic activities such as the spread of roads, infrastructure, influx of people to an area and intensive agriculture near a riparian habitat are some of the well-explored causes which are responsible for qualitative degradation of riparian habitat (Sallustio </w:t>
      </w:r>
      <w:r w:rsidRPr="00925239">
        <w:rPr>
          <w:i/>
          <w:iCs/>
          <w:sz w:val="22"/>
          <w:szCs w:val="22"/>
        </w:rPr>
        <w:t>et al</w:t>
      </w:r>
      <w:r w:rsidRPr="009C2590">
        <w:rPr>
          <w:sz w:val="22"/>
          <w:szCs w:val="22"/>
        </w:rPr>
        <w:t xml:space="preserve">.,2017; He </w:t>
      </w:r>
      <w:r w:rsidRPr="00925239">
        <w:rPr>
          <w:i/>
          <w:iCs/>
          <w:sz w:val="22"/>
          <w:szCs w:val="22"/>
        </w:rPr>
        <w:t>et al</w:t>
      </w:r>
      <w:r w:rsidRPr="009C2590">
        <w:rPr>
          <w:sz w:val="22"/>
          <w:szCs w:val="22"/>
        </w:rPr>
        <w:t xml:space="preserve">., 2017; Ware </w:t>
      </w:r>
      <w:r w:rsidRPr="00925239">
        <w:rPr>
          <w:i/>
          <w:iCs/>
          <w:sz w:val="22"/>
          <w:szCs w:val="22"/>
        </w:rPr>
        <w:t>et al</w:t>
      </w:r>
      <w:r w:rsidRPr="009C2590">
        <w:rPr>
          <w:sz w:val="22"/>
          <w:szCs w:val="22"/>
        </w:rPr>
        <w:t xml:space="preserve">., 2015; Júnior </w:t>
      </w:r>
      <w:r w:rsidRPr="00925239">
        <w:rPr>
          <w:i/>
          <w:iCs/>
          <w:sz w:val="22"/>
          <w:szCs w:val="22"/>
        </w:rPr>
        <w:t>et al</w:t>
      </w:r>
      <w:r w:rsidRPr="009C2590">
        <w:rPr>
          <w:sz w:val="22"/>
          <w:szCs w:val="22"/>
        </w:rPr>
        <w:t xml:space="preserve">., 2015). </w:t>
      </w:r>
      <w:r w:rsidR="0022635D" w:rsidRPr="009C2590">
        <w:rPr>
          <w:sz w:val="22"/>
          <w:szCs w:val="22"/>
        </w:rPr>
        <w:t xml:space="preserve">The management plan lists some problems that have been experienced by the woods, such as a division of ownership, pressures from highways, residential and commercial development, failures in the planning system and lack of clear responsibility for management (The Penllergare Trust, 2008). The historic landscape has been seriously and, in parts, irreversibly compromised through neglect, insensitive development and </w:t>
      </w:r>
      <w:r w:rsidR="00114526" w:rsidRPr="009C2590">
        <w:rPr>
          <w:sz w:val="22"/>
          <w:szCs w:val="22"/>
        </w:rPr>
        <w:t>poor-quality</w:t>
      </w:r>
      <w:r w:rsidR="0022635D" w:rsidRPr="009C2590">
        <w:rPr>
          <w:sz w:val="22"/>
          <w:szCs w:val="22"/>
        </w:rPr>
        <w:t xml:space="preserve"> engineering works (The Penllergare Trust, 2008). </w:t>
      </w:r>
    </w:p>
    <w:p w14:paraId="7DAF30CB" w14:textId="77777777" w:rsidR="0022635D" w:rsidRPr="009C2590" w:rsidRDefault="0022635D" w:rsidP="0017075E">
      <w:pPr>
        <w:spacing w:line="480" w:lineRule="auto"/>
        <w:jc w:val="both"/>
        <w:rPr>
          <w:sz w:val="22"/>
          <w:szCs w:val="22"/>
        </w:rPr>
      </w:pPr>
    </w:p>
    <w:p w14:paraId="41E12FF5" w14:textId="284323DA" w:rsidR="006D75FE" w:rsidRDefault="006D75FE" w:rsidP="0017075E">
      <w:pPr>
        <w:spacing w:line="480" w:lineRule="auto"/>
        <w:jc w:val="both"/>
        <w:rPr>
          <w:sz w:val="22"/>
          <w:szCs w:val="22"/>
        </w:rPr>
      </w:pPr>
      <w:r w:rsidRPr="009C2590">
        <w:rPr>
          <w:sz w:val="22"/>
          <w:szCs w:val="22"/>
        </w:rPr>
        <w:t xml:space="preserve">The area around PVW has experienced the </w:t>
      </w:r>
      <w:r w:rsidR="00FD1E92" w:rsidRPr="009C2590">
        <w:rPr>
          <w:sz w:val="22"/>
          <w:szCs w:val="22"/>
        </w:rPr>
        <w:t>human</w:t>
      </w:r>
      <w:r w:rsidRPr="009C2590">
        <w:rPr>
          <w:sz w:val="22"/>
          <w:szCs w:val="22"/>
        </w:rPr>
        <w:t xml:space="preserve"> activities</w:t>
      </w:r>
      <w:r w:rsidR="008B0A31">
        <w:rPr>
          <w:sz w:val="22"/>
          <w:szCs w:val="22"/>
        </w:rPr>
        <w:t xml:space="preserve"> noted above</w:t>
      </w:r>
      <w:r w:rsidRPr="009C2590">
        <w:rPr>
          <w:sz w:val="22"/>
          <w:szCs w:val="22"/>
        </w:rPr>
        <w:t xml:space="preserve">, </w:t>
      </w:r>
      <w:r w:rsidR="008B0A31">
        <w:rPr>
          <w:sz w:val="22"/>
          <w:szCs w:val="22"/>
        </w:rPr>
        <w:t>y</w:t>
      </w:r>
      <w:r w:rsidR="008B0A31" w:rsidRPr="009C2590">
        <w:rPr>
          <w:sz w:val="22"/>
          <w:szCs w:val="22"/>
        </w:rPr>
        <w:t>et</w:t>
      </w:r>
      <w:r w:rsidRPr="009C2590">
        <w:rPr>
          <w:sz w:val="22"/>
          <w:szCs w:val="22"/>
        </w:rPr>
        <w:t xml:space="preserve"> it does not seem that the habitat management plan for PVW considered or suggested any mitigation for such development. Of course, it would be almost impossible to foresee all possible developments proposed for the surrounding areas, however, there did not seem to be any consideration for how to protect the habitat from such development. </w:t>
      </w:r>
    </w:p>
    <w:p w14:paraId="32C3349E" w14:textId="77777777" w:rsidR="00842D01" w:rsidRPr="009C2590" w:rsidRDefault="00842D01" w:rsidP="0017075E">
      <w:pPr>
        <w:spacing w:line="480" w:lineRule="auto"/>
        <w:jc w:val="both"/>
        <w:rPr>
          <w:sz w:val="22"/>
          <w:szCs w:val="22"/>
        </w:rPr>
      </w:pPr>
    </w:p>
    <w:p w14:paraId="637C76B7" w14:textId="6BF2E60E" w:rsidR="006D75FE" w:rsidRPr="009C2590" w:rsidRDefault="006D75FE" w:rsidP="0017075E">
      <w:pPr>
        <w:spacing w:line="480" w:lineRule="auto"/>
        <w:jc w:val="both"/>
        <w:rPr>
          <w:sz w:val="22"/>
          <w:szCs w:val="22"/>
        </w:rPr>
      </w:pPr>
      <w:r w:rsidRPr="009C2590">
        <w:rPr>
          <w:sz w:val="22"/>
          <w:szCs w:val="22"/>
        </w:rPr>
        <w:t xml:space="preserve">Safeguarding </w:t>
      </w:r>
      <w:r w:rsidR="005C427F" w:rsidRPr="009C2590">
        <w:rPr>
          <w:sz w:val="22"/>
          <w:szCs w:val="22"/>
        </w:rPr>
        <w:t xml:space="preserve">the provisioning of multiple ecosystem goods and services is a major goal of modern forest management (Lessa Derci Augustynczik </w:t>
      </w:r>
      <w:r w:rsidR="005C427F" w:rsidRPr="00925239">
        <w:rPr>
          <w:i/>
          <w:iCs/>
          <w:sz w:val="22"/>
          <w:szCs w:val="22"/>
        </w:rPr>
        <w:t>et al</w:t>
      </w:r>
      <w:r w:rsidR="005C427F" w:rsidRPr="009C2590">
        <w:rPr>
          <w:sz w:val="22"/>
          <w:szCs w:val="22"/>
        </w:rPr>
        <w:t xml:space="preserve">., 2018). </w:t>
      </w:r>
      <w:r w:rsidR="00FD1E92" w:rsidRPr="009C2590">
        <w:rPr>
          <w:sz w:val="22"/>
          <w:szCs w:val="22"/>
        </w:rPr>
        <w:t>Nevertheless</w:t>
      </w:r>
      <w:r w:rsidR="005C427F" w:rsidRPr="009C2590">
        <w:rPr>
          <w:sz w:val="22"/>
          <w:szCs w:val="22"/>
        </w:rPr>
        <w:t xml:space="preserve">, the overall focus of the management plan written for PVW seems to place more importance on the physical human features present on the site from its rich history. </w:t>
      </w:r>
      <w:r w:rsidR="00712F8C" w:rsidRPr="009C2590">
        <w:rPr>
          <w:sz w:val="22"/>
          <w:szCs w:val="22"/>
        </w:rPr>
        <w:t>This is illustrated in the statement which reads ‘thinning and management of areas of dense trees and shrub to reopen historic views</w:t>
      </w:r>
      <w:r w:rsidR="00FD1E92" w:rsidRPr="009C2590">
        <w:rPr>
          <w:sz w:val="22"/>
          <w:szCs w:val="22"/>
        </w:rPr>
        <w:t>’</w:t>
      </w:r>
      <w:r w:rsidR="00712F8C" w:rsidRPr="009C2590">
        <w:rPr>
          <w:sz w:val="22"/>
          <w:szCs w:val="22"/>
        </w:rPr>
        <w:t xml:space="preserve"> (The Penllergare Trust, 2008). </w:t>
      </w:r>
      <w:r w:rsidR="005C427F" w:rsidRPr="009C2590">
        <w:rPr>
          <w:sz w:val="22"/>
          <w:szCs w:val="22"/>
        </w:rPr>
        <w:t xml:space="preserve">While it is appreciated that these are also important for the conservation of the </w:t>
      </w:r>
      <w:r w:rsidR="00062BD4" w:rsidRPr="009C2590">
        <w:rPr>
          <w:sz w:val="22"/>
          <w:szCs w:val="22"/>
        </w:rPr>
        <w:t>site, more</w:t>
      </w:r>
      <w:r w:rsidR="005C427F" w:rsidRPr="009C2590">
        <w:rPr>
          <w:sz w:val="22"/>
          <w:szCs w:val="22"/>
        </w:rPr>
        <w:t xml:space="preserve"> focus should be given to the biodiversity in the area. As PVW is run by volunteers and relies heavily on donations, it should be recognised by managers that visitors are drawn to the area for its natural </w:t>
      </w:r>
      <w:r w:rsidR="005C427F" w:rsidRPr="009C2590">
        <w:rPr>
          <w:sz w:val="22"/>
          <w:szCs w:val="22"/>
        </w:rPr>
        <w:lastRenderedPageBreak/>
        <w:t xml:space="preserve">setting rich in flora and fauna, as much as they are drawn to the historic structures within the area. As such, preserving and improving the natural environment should be a priority throughout the plan, rather than its current form which tends to focus on the restoration of physical structures. </w:t>
      </w:r>
    </w:p>
    <w:p w14:paraId="7A7176F9" w14:textId="6EAC6E2F" w:rsidR="005C427F" w:rsidRPr="009C2590" w:rsidRDefault="005C427F" w:rsidP="0017075E">
      <w:pPr>
        <w:spacing w:line="480" w:lineRule="auto"/>
        <w:jc w:val="both"/>
        <w:rPr>
          <w:sz w:val="22"/>
          <w:szCs w:val="22"/>
        </w:rPr>
      </w:pPr>
    </w:p>
    <w:p w14:paraId="680BF835" w14:textId="7BCC6BB3" w:rsidR="005C427F" w:rsidRDefault="005C427F" w:rsidP="0017075E">
      <w:pPr>
        <w:spacing w:line="480" w:lineRule="auto"/>
        <w:jc w:val="both"/>
        <w:rPr>
          <w:sz w:val="22"/>
          <w:szCs w:val="22"/>
        </w:rPr>
      </w:pPr>
      <w:r w:rsidRPr="009C2590">
        <w:rPr>
          <w:sz w:val="22"/>
          <w:szCs w:val="22"/>
        </w:rPr>
        <w:t xml:space="preserve">Penllergare Valley Woods is known by locals for its history, but more so its rich and diverse nature. Several key forest processes are dependent on forest biodiversity such as: pollination, </w:t>
      </w:r>
      <w:r w:rsidR="00114526" w:rsidRPr="009C2590">
        <w:rPr>
          <w:sz w:val="22"/>
          <w:szCs w:val="22"/>
        </w:rPr>
        <w:t>decomposition,</w:t>
      </w:r>
      <w:r w:rsidRPr="009C2590">
        <w:rPr>
          <w:sz w:val="22"/>
          <w:szCs w:val="22"/>
        </w:rPr>
        <w:t xml:space="preserve"> and nutrient-cycling (Thompson </w:t>
      </w:r>
      <w:r w:rsidRPr="00925239">
        <w:rPr>
          <w:i/>
          <w:iCs/>
          <w:sz w:val="22"/>
          <w:szCs w:val="22"/>
        </w:rPr>
        <w:t>et al</w:t>
      </w:r>
      <w:r w:rsidRPr="009C2590">
        <w:rPr>
          <w:sz w:val="22"/>
          <w:szCs w:val="22"/>
        </w:rPr>
        <w:t xml:space="preserve">., 2009). Despite this importance, biodiversity had been decreasing in nature at an alarming rate due to anthropogenic influence (Wilson </w:t>
      </w:r>
      <w:r w:rsidRPr="00925239">
        <w:rPr>
          <w:i/>
          <w:iCs/>
          <w:sz w:val="22"/>
          <w:szCs w:val="22"/>
        </w:rPr>
        <w:t>et al</w:t>
      </w:r>
      <w:r w:rsidRPr="009C2590">
        <w:rPr>
          <w:sz w:val="22"/>
          <w:szCs w:val="22"/>
        </w:rPr>
        <w:t>., 2005). The exact state of biodiversity in PVW, and how this might have changed over the decades is un</w:t>
      </w:r>
      <w:r w:rsidR="0013272F" w:rsidRPr="009C2590">
        <w:rPr>
          <w:sz w:val="22"/>
          <w:szCs w:val="22"/>
        </w:rPr>
        <w:t xml:space="preserve">known, and this is something that could have been discussed in the management plan. Without a baseline to work from, there is little to no way of measuring the success of a management plan on the biodiversity, Of course, approaches to mitigate the issue of biodiversity loss are difficult </w:t>
      </w:r>
      <w:r w:rsidR="00114526" w:rsidRPr="009C2590">
        <w:rPr>
          <w:sz w:val="22"/>
          <w:szCs w:val="22"/>
        </w:rPr>
        <w:t>since</w:t>
      </w:r>
      <w:r w:rsidR="0013272F" w:rsidRPr="009C2590">
        <w:rPr>
          <w:sz w:val="22"/>
          <w:szCs w:val="22"/>
        </w:rPr>
        <w:t xml:space="preserve"> mechanisms related to valuation of ecosystems and their services are lacking (Lessa Derci Augustynczik </w:t>
      </w:r>
      <w:r w:rsidR="0013272F" w:rsidRPr="00925239">
        <w:rPr>
          <w:i/>
          <w:iCs/>
          <w:sz w:val="22"/>
          <w:szCs w:val="22"/>
        </w:rPr>
        <w:t>et al</w:t>
      </w:r>
      <w:r w:rsidR="0013272F" w:rsidRPr="009C2590">
        <w:rPr>
          <w:sz w:val="22"/>
          <w:szCs w:val="22"/>
        </w:rPr>
        <w:t>., 2018).</w:t>
      </w:r>
    </w:p>
    <w:p w14:paraId="6C4CA783" w14:textId="77777777" w:rsidR="00842D01" w:rsidRPr="009C2590" w:rsidRDefault="00842D01" w:rsidP="0017075E">
      <w:pPr>
        <w:spacing w:line="480" w:lineRule="auto"/>
        <w:jc w:val="both"/>
        <w:rPr>
          <w:sz w:val="22"/>
          <w:szCs w:val="22"/>
        </w:rPr>
      </w:pPr>
    </w:p>
    <w:p w14:paraId="02DBF970" w14:textId="4B007CEF" w:rsidR="00D34653" w:rsidRDefault="00842D01" w:rsidP="00842D01">
      <w:pPr>
        <w:spacing w:line="480" w:lineRule="auto"/>
        <w:jc w:val="both"/>
        <w:rPr>
          <w:sz w:val="22"/>
          <w:szCs w:val="22"/>
        </w:rPr>
      </w:pPr>
      <w:r w:rsidRPr="00FE06D3">
        <w:rPr>
          <w:sz w:val="22"/>
          <w:szCs w:val="22"/>
        </w:rPr>
        <w:t xml:space="preserve">The management plan states that there are no visitor facilities or designated car parking (The Penllergare Trust, 2008), though both now exist and there are further plans to develop visitor facilities in the form of an education centre. Work to restore the Upper Lake and historic paths has been ongoing for the past years by volunteers, </w:t>
      </w:r>
      <w:r w:rsidR="00CB2BA5" w:rsidRPr="00FE06D3">
        <w:rPr>
          <w:sz w:val="22"/>
          <w:szCs w:val="22"/>
        </w:rPr>
        <w:t>staff,</w:t>
      </w:r>
      <w:r w:rsidRPr="00FE06D3">
        <w:rPr>
          <w:sz w:val="22"/>
          <w:szCs w:val="22"/>
        </w:rPr>
        <w:t xml:space="preserve"> and contractors (PVW, 2021). Further restoration is planned for the coming years, with focus being on the Walled Gardens and Orchid House (PVW, 2021). </w:t>
      </w:r>
    </w:p>
    <w:p w14:paraId="4368F6AA" w14:textId="77777777" w:rsidR="00D34653" w:rsidRDefault="00D34653" w:rsidP="00842D01">
      <w:pPr>
        <w:spacing w:line="480" w:lineRule="auto"/>
        <w:jc w:val="both"/>
        <w:rPr>
          <w:sz w:val="22"/>
          <w:szCs w:val="22"/>
        </w:rPr>
      </w:pPr>
    </w:p>
    <w:p w14:paraId="06C33C1D" w14:textId="58E360AF" w:rsidR="00FE06D3" w:rsidRDefault="00842D01" w:rsidP="0017075E">
      <w:pPr>
        <w:spacing w:line="480" w:lineRule="auto"/>
        <w:jc w:val="both"/>
        <w:rPr>
          <w:sz w:val="22"/>
          <w:szCs w:val="22"/>
        </w:rPr>
      </w:pPr>
      <w:r w:rsidRPr="00FE06D3">
        <w:rPr>
          <w:sz w:val="22"/>
          <w:szCs w:val="22"/>
        </w:rPr>
        <w:t>This demonstrates that the management plan is being acted on and developing the site in this way will help to bring in visitors, and as a result revenue which can be used to further manage and conserve the site.</w:t>
      </w:r>
      <w:r w:rsidRPr="009C2590">
        <w:rPr>
          <w:sz w:val="22"/>
          <w:szCs w:val="22"/>
        </w:rPr>
        <w:t xml:space="preserve"> </w:t>
      </w:r>
      <w:r w:rsidR="003231CC" w:rsidRPr="009C2590">
        <w:rPr>
          <w:sz w:val="22"/>
          <w:szCs w:val="22"/>
        </w:rPr>
        <w:t xml:space="preserve">The plan places a lot of emphasis on historical structures </w:t>
      </w:r>
      <w:r w:rsidR="00FE06D3">
        <w:rPr>
          <w:sz w:val="22"/>
          <w:szCs w:val="22"/>
        </w:rPr>
        <w:t>and whilst this is beneficial neglects the importance of historical biodiversity whic</w:t>
      </w:r>
      <w:r w:rsidR="00FE06D3" w:rsidRPr="00D34653">
        <w:rPr>
          <w:sz w:val="22"/>
          <w:szCs w:val="22"/>
        </w:rPr>
        <w:t>h also appeals to the public.</w:t>
      </w:r>
      <w:r w:rsidR="00D34653" w:rsidRPr="00D34653">
        <w:rPr>
          <w:sz w:val="22"/>
          <w:szCs w:val="22"/>
        </w:rPr>
        <w:t xml:space="preserve"> M</w:t>
      </w:r>
      <w:r w:rsidR="003231CC" w:rsidRPr="00D34653">
        <w:rPr>
          <w:sz w:val="22"/>
          <w:szCs w:val="22"/>
        </w:rPr>
        <w:t>any ancient and other noteworthy trees have famous cultural and historical ties, which present valuable recreational and tourism opportunities (Lonsdale 2013).</w:t>
      </w:r>
      <w:r w:rsidR="003231CC" w:rsidRPr="009C2590">
        <w:rPr>
          <w:sz w:val="22"/>
          <w:szCs w:val="22"/>
        </w:rPr>
        <w:t xml:space="preserve"> </w:t>
      </w:r>
    </w:p>
    <w:p w14:paraId="36963E2E" w14:textId="499EB910" w:rsidR="003231CC" w:rsidRPr="009C2590" w:rsidRDefault="003231CC" w:rsidP="0017075E">
      <w:pPr>
        <w:spacing w:line="480" w:lineRule="auto"/>
        <w:jc w:val="both"/>
        <w:rPr>
          <w:sz w:val="22"/>
          <w:szCs w:val="22"/>
        </w:rPr>
      </w:pPr>
      <w:r w:rsidRPr="009C2590">
        <w:rPr>
          <w:sz w:val="22"/>
          <w:szCs w:val="22"/>
        </w:rPr>
        <w:lastRenderedPageBreak/>
        <w:t>The site boasts the presence of the Monkey Puzzle tree, Bamboo Garden and until recently, a Redwood that have no doubt been a major pull for visitors in previous years. Unfortunately, the importance of these ornamental trees seems to have been lost during the creation of the management plan as they have only been mentioned</w:t>
      </w:r>
      <w:r w:rsidR="0038638A" w:rsidRPr="009C2590">
        <w:rPr>
          <w:sz w:val="22"/>
          <w:szCs w:val="22"/>
        </w:rPr>
        <w:t xml:space="preserve"> where the plan states that a blanket Tree Preservation Order (TPO) extends across the whole of the wooded valley (referenced City and County of Swansea P17.7.4.484., The Penllergare Trust, 2008). </w:t>
      </w:r>
      <w:r w:rsidR="00D34653">
        <w:rPr>
          <w:sz w:val="22"/>
          <w:szCs w:val="22"/>
        </w:rPr>
        <w:t>T</w:t>
      </w:r>
      <w:r w:rsidR="0038638A" w:rsidRPr="009C2590">
        <w:rPr>
          <w:sz w:val="22"/>
          <w:szCs w:val="22"/>
        </w:rPr>
        <w:t xml:space="preserve">his unfortunately did not protect the trees during the recent </w:t>
      </w:r>
      <w:r w:rsidR="00D34653">
        <w:rPr>
          <w:sz w:val="22"/>
          <w:szCs w:val="22"/>
        </w:rPr>
        <w:t xml:space="preserve">housing </w:t>
      </w:r>
      <w:r w:rsidR="0038638A" w:rsidRPr="009C2590">
        <w:rPr>
          <w:sz w:val="22"/>
          <w:szCs w:val="22"/>
        </w:rPr>
        <w:t>development of Mansion Gardens</w:t>
      </w:r>
      <w:r w:rsidR="00D34653">
        <w:rPr>
          <w:sz w:val="22"/>
          <w:szCs w:val="22"/>
        </w:rPr>
        <w:t>;</w:t>
      </w:r>
      <w:r w:rsidR="0038638A" w:rsidRPr="009C2590">
        <w:rPr>
          <w:sz w:val="22"/>
          <w:szCs w:val="22"/>
        </w:rPr>
        <w:t xml:space="preserve"> a large Redwood was illegally felled by the developers. Of course, environmental crime is common and hard to prevent, but one would assume that a wood of such historic value and importance would be afforded greater protection, especially when development is on-going nearby. </w:t>
      </w:r>
    </w:p>
    <w:p w14:paraId="18DA7853" w14:textId="1046CE4A" w:rsidR="003231CC" w:rsidRPr="009C2590" w:rsidRDefault="003231CC" w:rsidP="0017075E">
      <w:pPr>
        <w:spacing w:line="480" w:lineRule="auto"/>
        <w:jc w:val="both"/>
        <w:rPr>
          <w:b/>
          <w:bCs/>
          <w:sz w:val="22"/>
          <w:szCs w:val="22"/>
        </w:rPr>
      </w:pPr>
    </w:p>
    <w:p w14:paraId="46B6B680" w14:textId="16F69F3A" w:rsidR="006C6A02" w:rsidRPr="009C2590" w:rsidRDefault="00281AAD" w:rsidP="0017075E">
      <w:pPr>
        <w:spacing w:line="480" w:lineRule="auto"/>
        <w:jc w:val="both"/>
        <w:rPr>
          <w:sz w:val="22"/>
          <w:szCs w:val="22"/>
        </w:rPr>
      </w:pPr>
      <w:r w:rsidRPr="009C2590">
        <w:rPr>
          <w:sz w:val="22"/>
          <w:szCs w:val="22"/>
        </w:rPr>
        <w:t>There is a further statement in the plan that states ‘development that unacceptably adversely affects the character or setting of registered Historic Parks and Gardens or the character of Historic Landscapes will not be permitted’ which was taken directly from planning policy relating to Historic Parks, Gardens and Landscapes (EV11) (The Penllergare Trust, 2008). Again, this was unfortunately not adhered to with the permission of Mansion Gardens which is directly adjacent to the woods</w:t>
      </w:r>
      <w:r w:rsidR="006C6A02" w:rsidRPr="009C2590">
        <w:rPr>
          <w:sz w:val="22"/>
          <w:szCs w:val="22"/>
        </w:rPr>
        <w:t>. The Committee Report produced for the planning of Mansion Gardens (</w:t>
      </w:r>
      <w:r w:rsidR="00E2278C">
        <w:rPr>
          <w:sz w:val="22"/>
          <w:szCs w:val="22"/>
        </w:rPr>
        <w:t>planning reference 2017/0986/FUL)</w:t>
      </w:r>
      <w:r w:rsidR="006C6A02" w:rsidRPr="009C2590">
        <w:rPr>
          <w:sz w:val="22"/>
          <w:szCs w:val="22"/>
        </w:rPr>
        <w:t xml:space="preserve"> included comments from the Local Authority Tree Officer. These comments discussed the development and the fact that comments and concerns put forward by the Tree Officer were ‘on the whole not addressed’ in respect </w:t>
      </w:r>
      <w:r w:rsidR="00114526" w:rsidRPr="009C2590">
        <w:rPr>
          <w:sz w:val="22"/>
          <w:szCs w:val="22"/>
        </w:rPr>
        <w:t>of</w:t>
      </w:r>
      <w:r w:rsidR="006C6A02" w:rsidRPr="009C2590">
        <w:rPr>
          <w:sz w:val="22"/>
          <w:szCs w:val="22"/>
        </w:rPr>
        <w:t xml:space="preserve"> no-dig design and impact o</w:t>
      </w:r>
      <w:r w:rsidR="00D34653">
        <w:rPr>
          <w:sz w:val="22"/>
          <w:szCs w:val="22"/>
        </w:rPr>
        <w:t>n</w:t>
      </w:r>
      <w:r w:rsidR="006C6A02" w:rsidRPr="009C2590">
        <w:rPr>
          <w:sz w:val="22"/>
          <w:szCs w:val="22"/>
        </w:rPr>
        <w:t xml:space="preserve"> retained heritage trees</w:t>
      </w:r>
      <w:r w:rsidR="00114526" w:rsidRPr="009C2590">
        <w:rPr>
          <w:sz w:val="22"/>
          <w:szCs w:val="22"/>
        </w:rPr>
        <w:t xml:space="preserve">, </w:t>
      </w:r>
      <w:r w:rsidR="006C6A02" w:rsidRPr="009C2590">
        <w:rPr>
          <w:sz w:val="22"/>
          <w:szCs w:val="22"/>
        </w:rPr>
        <w:t xml:space="preserve">and further information on levels were needed to ensure important trees will not be affected. </w:t>
      </w:r>
    </w:p>
    <w:p w14:paraId="18D5E37A" w14:textId="608480A8" w:rsidR="00845A47" w:rsidRPr="009C2590" w:rsidRDefault="00845A47" w:rsidP="0017075E">
      <w:pPr>
        <w:spacing w:line="480" w:lineRule="auto"/>
        <w:jc w:val="both"/>
        <w:rPr>
          <w:sz w:val="22"/>
          <w:szCs w:val="22"/>
        </w:rPr>
      </w:pPr>
    </w:p>
    <w:p w14:paraId="564895DB" w14:textId="7CA8E918" w:rsidR="00845A47" w:rsidRPr="009C2590" w:rsidRDefault="00845A47" w:rsidP="0017075E">
      <w:pPr>
        <w:spacing w:line="480" w:lineRule="auto"/>
        <w:jc w:val="both"/>
        <w:rPr>
          <w:sz w:val="22"/>
          <w:szCs w:val="22"/>
        </w:rPr>
      </w:pPr>
      <w:r w:rsidRPr="009C2590">
        <w:rPr>
          <w:sz w:val="22"/>
          <w:szCs w:val="22"/>
        </w:rPr>
        <w:t xml:space="preserve">The Design and Access Statement produced by the Applicant’s Agent, included a statement outlining that ‘the quality and maturity of the trees on site comprise a significant constraint in respect of </w:t>
      </w:r>
      <w:r w:rsidR="00C70D2B" w:rsidRPr="009C2590">
        <w:rPr>
          <w:sz w:val="22"/>
          <w:szCs w:val="22"/>
        </w:rPr>
        <w:t xml:space="preserve">the developable area with a strong preference for retention, but also a need to ensure any scheme is deemed economically viable.’ Hence it was acknowledged that the trees on the site to be developed </w:t>
      </w:r>
      <w:r w:rsidR="00C70D2B" w:rsidRPr="009C2590">
        <w:rPr>
          <w:sz w:val="22"/>
          <w:szCs w:val="22"/>
        </w:rPr>
        <w:lastRenderedPageBreak/>
        <w:t xml:space="preserve">were important and presented a constraint, unfortunately this was not upheld by the developer who went ahead and chopped down 70 protected trees, one of which a </w:t>
      </w:r>
      <w:r w:rsidR="00114526" w:rsidRPr="009C2590">
        <w:rPr>
          <w:sz w:val="22"/>
          <w:szCs w:val="22"/>
        </w:rPr>
        <w:t>176-year-old</w:t>
      </w:r>
      <w:r w:rsidR="00C70D2B" w:rsidRPr="009C2590">
        <w:rPr>
          <w:sz w:val="22"/>
          <w:szCs w:val="22"/>
        </w:rPr>
        <w:t xml:space="preserve"> Redwood to make way for the 80 homes (BBC, 2019). </w:t>
      </w:r>
    </w:p>
    <w:p w14:paraId="5B55DD1A" w14:textId="081014BA" w:rsidR="006C6A02" w:rsidRPr="009C2590" w:rsidRDefault="006C6A02" w:rsidP="0017075E">
      <w:pPr>
        <w:spacing w:line="480" w:lineRule="auto"/>
        <w:jc w:val="both"/>
        <w:rPr>
          <w:sz w:val="22"/>
          <w:szCs w:val="22"/>
        </w:rPr>
      </w:pPr>
    </w:p>
    <w:p w14:paraId="6BF7D4B9" w14:textId="605D883C" w:rsidR="006C6A02" w:rsidRPr="009C2590" w:rsidRDefault="006C6A02" w:rsidP="0017075E">
      <w:pPr>
        <w:spacing w:line="480" w:lineRule="auto"/>
        <w:jc w:val="both"/>
        <w:rPr>
          <w:b/>
          <w:bCs/>
          <w:sz w:val="22"/>
          <w:szCs w:val="22"/>
        </w:rPr>
      </w:pPr>
      <w:r w:rsidRPr="009C2590">
        <w:rPr>
          <w:sz w:val="22"/>
          <w:szCs w:val="22"/>
        </w:rPr>
        <w:t>Similarly, the Local Authority Ecology Officer also raised concerns with respect to an area of previously undeveloped woodland (Penbwl Woods) and the potential for the development to impact European Protected Species (EPS) as these potential impacts had not been assessed</w:t>
      </w:r>
      <w:r w:rsidR="00EA38AE" w:rsidRPr="009C2590">
        <w:rPr>
          <w:sz w:val="22"/>
          <w:szCs w:val="22"/>
        </w:rPr>
        <w:t xml:space="preserve">. Figure 5 below shows the recorded locations of EPS across the site. </w:t>
      </w:r>
      <w:r w:rsidR="00EA38AE" w:rsidRPr="00E2278C">
        <w:rPr>
          <w:sz w:val="22"/>
          <w:szCs w:val="22"/>
        </w:rPr>
        <w:t xml:space="preserve">European Protected Species </w:t>
      </w:r>
      <w:r w:rsidR="00A4729C" w:rsidRPr="00E2278C">
        <w:rPr>
          <w:sz w:val="22"/>
          <w:szCs w:val="22"/>
        </w:rPr>
        <w:t>include</w:t>
      </w:r>
      <w:r w:rsidR="00EA38AE" w:rsidRPr="00E2278C">
        <w:rPr>
          <w:sz w:val="22"/>
          <w:szCs w:val="22"/>
        </w:rPr>
        <w:t xml:space="preserve"> bats, dormice, otters, great crested </w:t>
      </w:r>
      <w:r w:rsidR="00A4729C" w:rsidRPr="00E2278C">
        <w:rPr>
          <w:sz w:val="22"/>
          <w:szCs w:val="22"/>
        </w:rPr>
        <w:t>newts,</w:t>
      </w:r>
      <w:r w:rsidR="00EA38AE" w:rsidRPr="00E2278C">
        <w:rPr>
          <w:sz w:val="22"/>
          <w:szCs w:val="22"/>
        </w:rPr>
        <w:t xml:space="preserve"> and water voles</w:t>
      </w:r>
      <w:r w:rsidR="00E2278C">
        <w:rPr>
          <w:sz w:val="22"/>
          <w:szCs w:val="22"/>
        </w:rPr>
        <w:t xml:space="preserve">; in PVW otters and bats are most prevalent. </w:t>
      </w:r>
    </w:p>
    <w:p w14:paraId="5C8ED18D" w14:textId="6F5A6643" w:rsidR="00062BD4" w:rsidRPr="009C2590" w:rsidRDefault="00062BD4" w:rsidP="0017075E">
      <w:pPr>
        <w:spacing w:line="480" w:lineRule="auto"/>
        <w:jc w:val="both"/>
        <w:rPr>
          <w:b/>
          <w:bCs/>
          <w:sz w:val="22"/>
          <w:szCs w:val="22"/>
        </w:rPr>
      </w:pPr>
    </w:p>
    <w:p w14:paraId="6678A0F2" w14:textId="77777777" w:rsidR="0017075E" w:rsidRPr="009C2590" w:rsidRDefault="00EA38AE" w:rsidP="0017075E">
      <w:pPr>
        <w:spacing w:line="480" w:lineRule="auto"/>
        <w:jc w:val="both"/>
        <w:rPr>
          <w:b/>
          <w:bCs/>
          <w:sz w:val="22"/>
          <w:szCs w:val="22"/>
        </w:rPr>
      </w:pPr>
      <w:r w:rsidRPr="009C2590">
        <w:rPr>
          <w:noProof/>
          <w:sz w:val="22"/>
          <w:szCs w:val="22"/>
        </w:rPr>
        <mc:AlternateContent>
          <mc:Choice Requires="wps">
            <w:drawing>
              <wp:anchor distT="0" distB="0" distL="114300" distR="114300" simplePos="0" relativeHeight="251676672" behindDoc="0" locked="0" layoutInCell="1" allowOverlap="1" wp14:anchorId="61E4B75F" wp14:editId="4C6BFB12">
                <wp:simplePos x="0" y="0"/>
                <wp:positionH relativeFrom="column">
                  <wp:posOffset>-266700</wp:posOffset>
                </wp:positionH>
                <wp:positionV relativeFrom="paragraph">
                  <wp:posOffset>4028440</wp:posOffset>
                </wp:positionV>
                <wp:extent cx="6263640" cy="635"/>
                <wp:effectExtent l="0" t="0" r="0" b="12065"/>
                <wp:wrapTopAndBottom/>
                <wp:docPr id="23" name="Text Box 23"/>
                <wp:cNvGraphicFramePr/>
                <a:graphic xmlns:a="http://schemas.openxmlformats.org/drawingml/2006/main">
                  <a:graphicData uri="http://schemas.microsoft.com/office/word/2010/wordprocessingShape">
                    <wps:wsp>
                      <wps:cNvSpPr txBox="1"/>
                      <wps:spPr>
                        <a:xfrm>
                          <a:off x="0" y="0"/>
                          <a:ext cx="6263640" cy="635"/>
                        </a:xfrm>
                        <a:prstGeom prst="rect">
                          <a:avLst/>
                        </a:prstGeom>
                        <a:solidFill>
                          <a:prstClr val="white"/>
                        </a:solidFill>
                        <a:ln>
                          <a:noFill/>
                        </a:ln>
                      </wps:spPr>
                      <wps:txbx>
                        <w:txbxContent>
                          <w:p w14:paraId="74B78709" w14:textId="2EBCB7DF" w:rsidR="00CB2BA5" w:rsidRPr="00CB0803" w:rsidRDefault="00CB2BA5" w:rsidP="00EA38AE">
                            <w:pPr>
                              <w:pStyle w:val="Caption"/>
                              <w:rPr>
                                <w:b/>
                                <w:bCs/>
                              </w:rPr>
                            </w:pPr>
                            <w:r>
                              <w:t xml:space="preserve">Figure </w:t>
                            </w:r>
                            <w:r>
                              <w:fldChar w:fldCharType="begin"/>
                            </w:r>
                            <w:r>
                              <w:instrText xml:space="preserve"> SEQ Figure \* ARABIC </w:instrText>
                            </w:r>
                            <w:r>
                              <w:fldChar w:fldCharType="separate"/>
                            </w:r>
                            <w:r>
                              <w:rPr>
                                <w:noProof/>
                              </w:rPr>
                              <w:t>5</w:t>
                            </w:r>
                            <w:r>
                              <w:fldChar w:fldCharType="end"/>
                            </w:r>
                            <w:r>
                              <w:t>: Map of PVW with EPS identified using blue dots.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E4B75F" id="Text Box 23" o:spid="_x0000_s1031" type="#_x0000_t202" style="position:absolute;left:0;text-align:left;margin-left:-21pt;margin-top:317.2pt;width:493.2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" stroked="f">
                <v:textbox style="mso-fit-shape-to-text:t" inset="0,0,0,0">
                  <w:txbxContent>
                    <w:p w14:paraId="74B78709" w14:textId="2EBCB7DF" w:rsidR="00CB2BA5" w:rsidRPr="00CB0803" w:rsidRDefault="00CB2BA5" w:rsidP="00EA38AE">
                      <w:pPr>
                        <w:pStyle w:val="Caption"/>
                        <w:rPr>
                          <w:b/>
                          <w:bCs/>
                        </w:rPr>
                      </w:pPr>
                      <w:r>
                        <w:t xml:space="preserve">Figure </w:t>
                      </w:r>
                      <w:r>
                        <w:fldChar w:fldCharType="begin"/>
                      </w:r>
                      <w:r>
                        <w:instrText xml:space="preserve"> SEQ Figure \* ARABIC </w:instrText>
                      </w:r>
                      <w:r>
                        <w:fldChar w:fldCharType="separate"/>
                      </w:r>
                      <w:r>
                        <w:rPr>
                          <w:noProof/>
                        </w:rPr>
                        <w:t>5</w:t>
                      </w:r>
                      <w:r>
                        <w:fldChar w:fldCharType="end"/>
                      </w:r>
                      <w:r>
                        <w:t>: Map of PVW with EPS identified using blue dots.</w:t>
                      </w:r>
                    </w:p>
                  </w:txbxContent>
                </v:textbox>
                <w10:wrap type="topAndBottom"/>
              </v:shape>
            </w:pict>
          </mc:Fallback>
        </mc:AlternateContent>
      </w:r>
      <w:r w:rsidR="00062BD4" w:rsidRPr="009C2590">
        <w:rPr>
          <w:b/>
          <w:bCs/>
          <w:sz w:val="22"/>
          <w:szCs w:val="22"/>
        </w:rPr>
        <mc:AlternateContent>
          <mc:Choice Requires="wpg">
            <w:drawing>
              <wp:anchor distT="0" distB="0" distL="114300" distR="114300" simplePos="0" relativeHeight="251668480" behindDoc="0" locked="0" layoutInCell="1" allowOverlap="1" wp14:anchorId="2A1DE923" wp14:editId="0C6C8E54">
                <wp:simplePos x="0" y="0"/>
                <wp:positionH relativeFrom="column">
                  <wp:posOffset>-266700</wp:posOffset>
                </wp:positionH>
                <wp:positionV relativeFrom="paragraph">
                  <wp:posOffset>138743</wp:posOffset>
                </wp:positionV>
                <wp:extent cx="6263640" cy="3832860"/>
                <wp:effectExtent l="0" t="0" r="0" b="2540"/>
                <wp:wrapTopAndBottom/>
                <wp:docPr id="10" name="Group 4"/>
                <wp:cNvGraphicFramePr xmlns:a="http://schemas.openxmlformats.org/drawingml/2006/main">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263640" cy="3832860"/>
                          <a:chOff x="0" y="0"/>
                          <a:chExt cx="9572831" cy="5932806"/>
                        </a:xfrm>
                      </wpg:grpSpPr>
                      <pic:pic xmlns:pic="http://schemas.openxmlformats.org/drawingml/2006/picture">
                        <pic:nvPicPr>
                          <pic:cNvPr id="11" name="Picture 11"/>
                          <pic:cNvPicPr>
                            <a:picLocks noChangeAspect="1"/>
                          </pic:cNvPicPr>
                        </pic:nvPicPr>
                        <pic:blipFill rotWithShape="1">
                          <a:blip r:embed="rId24"/>
                          <a:srcRect l="24854" t="40954" r="14063" b="9713"/>
                          <a:stretch/>
                        </pic:blipFill>
                        <pic:spPr>
                          <a:xfrm>
                            <a:off x="582421" y="0"/>
                            <a:ext cx="8990410" cy="4084321"/>
                          </a:xfrm>
                          <a:prstGeom prst="rect">
                            <a:avLst/>
                          </a:prstGeom>
                        </pic:spPr>
                      </pic:pic>
                      <pic:pic xmlns:pic="http://schemas.openxmlformats.org/drawingml/2006/picture">
                        <pic:nvPicPr>
                          <pic:cNvPr id="12" name="Picture 12"/>
                          <pic:cNvPicPr>
                            <a:picLocks noChangeAspect="1"/>
                          </pic:cNvPicPr>
                        </pic:nvPicPr>
                        <pic:blipFill rotWithShape="1">
                          <a:blip r:embed="rId21"/>
                          <a:srcRect l="11916" t="62859" r="78439" b="21649"/>
                          <a:stretch/>
                        </pic:blipFill>
                        <pic:spPr>
                          <a:xfrm>
                            <a:off x="0" y="4236086"/>
                            <a:ext cx="3756191" cy="169672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A138CAB" id="Group 4" o:spid="_x0000_s1026" style="position:absolute;margin-left:-21pt;margin-top:10.9pt;width:493.2pt;height:301.8pt;z-index:251668480;mso-width-relative:margin;mso-height-relative:margin" coordsize="95728,5932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">
                <o:lock v:ext="edit" aspectratio="t"/>
                <v:shape id="Picture 11" o:spid="_x0000_s1027" type="#_x0000_t75" style="position:absolute;left:5824;width:89904;height:4084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">
                  <v:imagedata r:id="rId25" o:title="" croptop="26840f" cropbottom="6366f" cropleft="16288f" cropright="9216f"/>
                </v:shape>
                <v:shape id="Picture 12" o:spid="_x0000_s1028" type="#_x0000_t75" style="position:absolute;top:42360;width:37561;height:1696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">
                  <v:imagedata r:id="rId23" o:title="" croptop="41195f" cropbottom="14188f" cropleft="7809f" cropright="51406f"/>
                </v:shape>
                <w10:wrap type="topAndBottom"/>
              </v:group>
            </w:pict>
          </mc:Fallback>
        </mc:AlternateContent>
      </w:r>
    </w:p>
    <w:p w14:paraId="6CAEE7A3" w14:textId="08146917" w:rsidR="006C6A02" w:rsidRPr="009C2590" w:rsidRDefault="006C6A02" w:rsidP="0017075E">
      <w:pPr>
        <w:spacing w:line="480" w:lineRule="auto"/>
        <w:jc w:val="both"/>
        <w:rPr>
          <w:b/>
          <w:bCs/>
          <w:sz w:val="22"/>
          <w:szCs w:val="22"/>
        </w:rPr>
      </w:pPr>
      <w:r w:rsidRPr="009C2590">
        <w:rPr>
          <w:sz w:val="22"/>
          <w:szCs w:val="22"/>
        </w:rPr>
        <w:t>The Ecology Officer also commented that under the proposed layout approximately 2 hectares of</w:t>
      </w:r>
      <w:r w:rsidR="00A4729C">
        <w:rPr>
          <w:sz w:val="22"/>
          <w:szCs w:val="22"/>
        </w:rPr>
        <w:t xml:space="preserve"> Site of Importance for Nature Conservation (</w:t>
      </w:r>
      <w:r w:rsidR="00152867" w:rsidRPr="009C2590">
        <w:rPr>
          <w:sz w:val="22"/>
          <w:szCs w:val="22"/>
        </w:rPr>
        <w:t>SINC</w:t>
      </w:r>
      <w:r w:rsidR="00A4729C">
        <w:rPr>
          <w:sz w:val="22"/>
          <w:szCs w:val="22"/>
        </w:rPr>
        <w:t>)</w:t>
      </w:r>
      <w:r w:rsidR="00152867" w:rsidRPr="009C2590">
        <w:rPr>
          <w:sz w:val="22"/>
          <w:szCs w:val="22"/>
        </w:rPr>
        <w:t xml:space="preserve"> </w:t>
      </w:r>
      <w:r w:rsidR="002F23B7">
        <w:rPr>
          <w:sz w:val="22"/>
          <w:szCs w:val="22"/>
        </w:rPr>
        <w:t>w</w:t>
      </w:r>
      <w:r w:rsidR="00152867" w:rsidRPr="009C2590">
        <w:rPr>
          <w:sz w:val="22"/>
          <w:szCs w:val="22"/>
        </w:rPr>
        <w:t xml:space="preserve">oodland would be lost permanently and that due to </w:t>
      </w:r>
      <w:r w:rsidR="00152867" w:rsidRPr="009C2590">
        <w:rPr>
          <w:sz w:val="22"/>
          <w:szCs w:val="22"/>
        </w:rPr>
        <w:lastRenderedPageBreak/>
        <w:t>the protection afforded to SINCs</w:t>
      </w:r>
      <w:r w:rsidR="002F23B7">
        <w:rPr>
          <w:sz w:val="22"/>
          <w:szCs w:val="22"/>
        </w:rPr>
        <w:t>,</w:t>
      </w:r>
      <w:r w:rsidR="00152867" w:rsidRPr="009C2590">
        <w:rPr>
          <w:sz w:val="22"/>
          <w:szCs w:val="22"/>
        </w:rPr>
        <w:t xml:space="preserve"> mitigation or compensation </w:t>
      </w:r>
      <w:r w:rsidR="002F23B7" w:rsidRPr="009C2590">
        <w:rPr>
          <w:sz w:val="22"/>
          <w:szCs w:val="22"/>
        </w:rPr>
        <w:t>should</w:t>
      </w:r>
      <w:r w:rsidR="00152867" w:rsidRPr="009C2590">
        <w:rPr>
          <w:sz w:val="22"/>
          <w:szCs w:val="22"/>
        </w:rPr>
        <w:t xml:space="preserve"> be agreed for any loss of SINC designated habitat. These mitigation measures were discussed with The Penllergare Trust and as such mitigation agreed would allow the restoration of native broadleaved woodland habitat through the control and removal of invasive species and the management of non-native tree species. To fund this, a contribution estimated at £70,000 was</w:t>
      </w:r>
      <w:r w:rsidR="00845A47" w:rsidRPr="009C2590">
        <w:rPr>
          <w:sz w:val="22"/>
          <w:szCs w:val="22"/>
        </w:rPr>
        <w:t xml:space="preserve"> put forward and was directly related to the extent of the proposed woodland loss. </w:t>
      </w:r>
    </w:p>
    <w:p w14:paraId="1F364024" w14:textId="7F4770D4" w:rsidR="00845A47" w:rsidRPr="009C2590" w:rsidRDefault="00845A47" w:rsidP="0017075E">
      <w:pPr>
        <w:spacing w:line="480" w:lineRule="auto"/>
        <w:jc w:val="both"/>
        <w:rPr>
          <w:b/>
          <w:bCs/>
          <w:sz w:val="22"/>
          <w:szCs w:val="22"/>
        </w:rPr>
      </w:pPr>
    </w:p>
    <w:p w14:paraId="69837780" w14:textId="33735B67" w:rsidR="006C6A02" w:rsidRPr="009C2590" w:rsidRDefault="00845A47" w:rsidP="0017075E">
      <w:pPr>
        <w:spacing w:line="480" w:lineRule="auto"/>
        <w:jc w:val="both"/>
        <w:rPr>
          <w:sz w:val="22"/>
          <w:szCs w:val="22"/>
        </w:rPr>
      </w:pPr>
      <w:r w:rsidRPr="009C2590">
        <w:rPr>
          <w:sz w:val="22"/>
          <w:szCs w:val="22"/>
        </w:rPr>
        <w:t>Notwithstanding this, it will be unknown for a while exactly</w:t>
      </w:r>
      <w:r w:rsidR="002F23B7">
        <w:rPr>
          <w:sz w:val="22"/>
          <w:szCs w:val="22"/>
        </w:rPr>
        <w:t xml:space="preserve"> how</w:t>
      </w:r>
      <w:r w:rsidRPr="009C2590">
        <w:rPr>
          <w:sz w:val="22"/>
          <w:szCs w:val="22"/>
        </w:rPr>
        <w:t xml:space="preserve"> much mitigation will be carried out and how effective this will be. The development at Mansion Gardens highlights an unfortunate truth that biodiversity and environmentally sensitive areas are not always protected as best possible, despite the efforts of many involved, and will usually fall foul to the economic benefits of allowing such development to go ahead.</w:t>
      </w:r>
    </w:p>
    <w:p w14:paraId="6239021D" w14:textId="77777777" w:rsidR="00845A47" w:rsidRPr="009C2590" w:rsidRDefault="00845A47" w:rsidP="0017075E">
      <w:pPr>
        <w:spacing w:line="480" w:lineRule="auto"/>
        <w:jc w:val="both"/>
        <w:rPr>
          <w:sz w:val="22"/>
          <w:szCs w:val="22"/>
        </w:rPr>
      </w:pPr>
    </w:p>
    <w:p w14:paraId="2626B90F" w14:textId="738C6235" w:rsidR="003231CC" w:rsidRPr="009C2590" w:rsidRDefault="00281AAD" w:rsidP="0017075E">
      <w:pPr>
        <w:spacing w:line="480" w:lineRule="auto"/>
        <w:jc w:val="both"/>
        <w:rPr>
          <w:sz w:val="22"/>
          <w:szCs w:val="22"/>
        </w:rPr>
      </w:pPr>
      <w:r w:rsidRPr="009C2590">
        <w:rPr>
          <w:sz w:val="22"/>
          <w:szCs w:val="22"/>
        </w:rPr>
        <w:t>Allowing development of this kind so close to the woods goes some way in illustrating that development is more highly regarded that conserving nature. Moreover, there is m</w:t>
      </w:r>
      <w:r w:rsidR="005402D6" w:rsidRPr="009C2590">
        <w:rPr>
          <w:sz w:val="22"/>
          <w:szCs w:val="22"/>
        </w:rPr>
        <w:t>ention</w:t>
      </w:r>
      <w:r w:rsidRPr="009C2590">
        <w:rPr>
          <w:sz w:val="22"/>
          <w:szCs w:val="22"/>
        </w:rPr>
        <w:t>ed</w:t>
      </w:r>
      <w:r w:rsidR="005402D6" w:rsidRPr="009C2590">
        <w:rPr>
          <w:sz w:val="22"/>
          <w:szCs w:val="22"/>
        </w:rPr>
        <w:t xml:space="preserve"> on </w:t>
      </w:r>
      <w:r w:rsidRPr="009C2590">
        <w:rPr>
          <w:sz w:val="22"/>
          <w:szCs w:val="22"/>
        </w:rPr>
        <w:t xml:space="preserve">the PVW </w:t>
      </w:r>
      <w:r w:rsidR="005402D6" w:rsidRPr="009C2590">
        <w:rPr>
          <w:sz w:val="22"/>
          <w:szCs w:val="22"/>
        </w:rPr>
        <w:t xml:space="preserve">website </w:t>
      </w:r>
      <w:r w:rsidRPr="009C2590">
        <w:rPr>
          <w:sz w:val="22"/>
          <w:szCs w:val="22"/>
        </w:rPr>
        <w:t>that the</w:t>
      </w:r>
      <w:r w:rsidR="005402D6" w:rsidRPr="009C2590">
        <w:rPr>
          <w:sz w:val="22"/>
          <w:szCs w:val="22"/>
        </w:rPr>
        <w:t xml:space="preserve"> woods</w:t>
      </w:r>
      <w:r w:rsidRPr="009C2590">
        <w:rPr>
          <w:sz w:val="22"/>
          <w:szCs w:val="22"/>
        </w:rPr>
        <w:t xml:space="preserve"> are</w:t>
      </w:r>
      <w:r w:rsidR="005402D6" w:rsidRPr="009C2590">
        <w:rPr>
          <w:sz w:val="22"/>
          <w:szCs w:val="22"/>
        </w:rPr>
        <w:t xml:space="preserve"> being managed for ‘the people of Swansea and beyond’ rather than for the biodiversity.</w:t>
      </w:r>
      <w:r w:rsidRPr="009C2590">
        <w:rPr>
          <w:sz w:val="22"/>
          <w:szCs w:val="22"/>
        </w:rPr>
        <w:t xml:space="preserve"> These two examples highlight that the focus for conservation is on ‘people’ rather than ‘place’. </w:t>
      </w:r>
    </w:p>
    <w:p w14:paraId="326481C2" w14:textId="54D2C5A5" w:rsidR="00B77430" w:rsidRPr="009C2590" w:rsidRDefault="00B77430" w:rsidP="0017075E">
      <w:pPr>
        <w:spacing w:line="480" w:lineRule="auto"/>
        <w:jc w:val="both"/>
        <w:rPr>
          <w:sz w:val="22"/>
          <w:szCs w:val="22"/>
        </w:rPr>
      </w:pPr>
    </w:p>
    <w:p w14:paraId="6B9289E0" w14:textId="27DA09B8" w:rsidR="00C70D2B" w:rsidRPr="009C2590" w:rsidRDefault="00B77430" w:rsidP="0017075E">
      <w:pPr>
        <w:spacing w:line="480" w:lineRule="auto"/>
        <w:jc w:val="both"/>
        <w:rPr>
          <w:sz w:val="22"/>
          <w:szCs w:val="22"/>
        </w:rPr>
      </w:pPr>
      <w:r w:rsidRPr="009C2590">
        <w:rPr>
          <w:sz w:val="22"/>
          <w:szCs w:val="22"/>
        </w:rPr>
        <w:t xml:space="preserve">There is a new project which is to be funded by the Heritage Lottery </w:t>
      </w:r>
      <w:r w:rsidR="00F714AB" w:rsidRPr="009C2590">
        <w:rPr>
          <w:sz w:val="22"/>
          <w:szCs w:val="22"/>
        </w:rPr>
        <w:t>Fund</w:t>
      </w:r>
      <w:r w:rsidR="00E31A5B">
        <w:rPr>
          <w:sz w:val="22"/>
          <w:szCs w:val="22"/>
        </w:rPr>
        <w:t xml:space="preserve"> (now known as National Lottery Community Fund)</w:t>
      </w:r>
      <w:r w:rsidR="00F714AB" w:rsidRPr="009C2590">
        <w:rPr>
          <w:sz w:val="22"/>
          <w:szCs w:val="22"/>
        </w:rPr>
        <w:t xml:space="preserve"> and</w:t>
      </w:r>
      <w:r w:rsidRPr="009C2590">
        <w:rPr>
          <w:sz w:val="22"/>
          <w:szCs w:val="22"/>
        </w:rPr>
        <w:t xml:space="preserve"> has been designed to ‘breathe new life into the old walled gardens and protect the ruins of the Vinery and Orchid house’ (PWV, 2021). For this to happen, it is stated than area adjacent to the walled gardens which is presently ‘overgrown’ will become a lawn </w:t>
      </w:r>
      <w:r w:rsidR="00F714AB" w:rsidRPr="009C2590">
        <w:rPr>
          <w:sz w:val="22"/>
          <w:szCs w:val="22"/>
        </w:rPr>
        <w:t xml:space="preserve">with a network of paths which will be designed to allow visitors to access the unique site (PWV, 2021). This will certainly help to conserve the site from a sense of visitor attraction which will gain revenue for the trust, however, there is no mention to what potential alternatives could have been installed instead </w:t>
      </w:r>
      <w:r w:rsidR="00F714AB" w:rsidRPr="009C2590">
        <w:rPr>
          <w:sz w:val="22"/>
          <w:szCs w:val="22"/>
        </w:rPr>
        <w:lastRenderedPageBreak/>
        <w:t xml:space="preserve">of a lawn. The area could have been developed in a way that is more sympathetic to the biodiversity in the area rather than putting in a lawn which would have </w:t>
      </w:r>
      <w:r w:rsidR="00D54B08" w:rsidRPr="009C2590">
        <w:rPr>
          <w:sz w:val="22"/>
          <w:szCs w:val="22"/>
        </w:rPr>
        <w:t xml:space="preserve">arguably lower biodiversity potential than the existing ‘overgrown’ area. </w:t>
      </w:r>
    </w:p>
    <w:p w14:paraId="5369789E" w14:textId="10453352" w:rsidR="00221490" w:rsidRPr="009C2590" w:rsidRDefault="00221490" w:rsidP="0017075E">
      <w:pPr>
        <w:spacing w:line="480" w:lineRule="auto"/>
        <w:jc w:val="both"/>
        <w:rPr>
          <w:sz w:val="22"/>
          <w:szCs w:val="22"/>
        </w:rPr>
      </w:pPr>
    </w:p>
    <w:p w14:paraId="455E29AB" w14:textId="3323EE32" w:rsidR="008F7F57" w:rsidRPr="009C2590" w:rsidRDefault="00FA17E9" w:rsidP="0017075E">
      <w:pPr>
        <w:spacing w:line="480" w:lineRule="auto"/>
        <w:jc w:val="both"/>
        <w:rPr>
          <w:sz w:val="22"/>
          <w:szCs w:val="22"/>
        </w:rPr>
      </w:pPr>
      <w:r w:rsidRPr="009C2590">
        <w:rPr>
          <w:sz w:val="22"/>
          <w:szCs w:val="22"/>
        </w:rPr>
        <w:t>Penllergare Valley Woods is clearly known and appreciated for its historical merit, although there is little mention of the ‘woods’ aspect. The management plan stipulates the aim t</w:t>
      </w:r>
      <w:r w:rsidR="00ED6610" w:rsidRPr="009C2590">
        <w:rPr>
          <w:sz w:val="22"/>
          <w:szCs w:val="22"/>
        </w:rPr>
        <w:t>o</w:t>
      </w:r>
      <w:r w:rsidRPr="009C2590">
        <w:rPr>
          <w:sz w:val="22"/>
          <w:szCs w:val="22"/>
        </w:rPr>
        <w:t xml:space="preserve"> replant specimen trees and ornamental shrubberies that have been lost, </w:t>
      </w:r>
      <w:r w:rsidR="00E31A5B" w:rsidRPr="009C2590">
        <w:rPr>
          <w:sz w:val="22"/>
          <w:szCs w:val="22"/>
        </w:rPr>
        <w:t>and</w:t>
      </w:r>
      <w:r w:rsidRPr="009C2590">
        <w:rPr>
          <w:sz w:val="22"/>
          <w:szCs w:val="22"/>
        </w:rPr>
        <w:t xml:space="preserve"> the aim to maintain and enhance biodiversity (The Penllergare Trust, 2008), however there is no further mention of how this will be achieved, nor is there disc</w:t>
      </w:r>
      <w:r w:rsidR="00E31A5B">
        <w:rPr>
          <w:sz w:val="22"/>
          <w:szCs w:val="22"/>
        </w:rPr>
        <w:t>u</w:t>
      </w:r>
      <w:r w:rsidRPr="009C2590">
        <w:rPr>
          <w:sz w:val="22"/>
          <w:szCs w:val="22"/>
        </w:rPr>
        <w:t xml:space="preserve">ssion of why this is important. </w:t>
      </w:r>
      <w:r w:rsidR="002C12AB" w:rsidRPr="009C2590">
        <w:rPr>
          <w:sz w:val="22"/>
          <w:szCs w:val="22"/>
        </w:rPr>
        <w:t>The key threats to the resilient and future of ancient tree populations arise from the lack of appropriate tree planting (Read, 2000) and elevated mortality</w:t>
      </w:r>
      <w:r w:rsidR="00FF6F72" w:rsidRPr="009C2590">
        <w:rPr>
          <w:sz w:val="22"/>
          <w:szCs w:val="22"/>
        </w:rPr>
        <w:t xml:space="preserve"> resulting from poor management, for example the end of traditional techniques such as coppicing and pollarding (Lonsdale, 2013). The report does mention restoring the area to its historical state and paying particular attention to historical structures within the site, however there is no clear method of how historical practices will be reintroduced and the expected outcomes. </w:t>
      </w:r>
    </w:p>
    <w:p w14:paraId="5F6EB582" w14:textId="3536316A" w:rsidR="00ED6610" w:rsidRPr="009C2590" w:rsidRDefault="00ED6610" w:rsidP="0017075E">
      <w:pPr>
        <w:spacing w:line="480" w:lineRule="auto"/>
        <w:jc w:val="both"/>
        <w:rPr>
          <w:sz w:val="22"/>
          <w:szCs w:val="22"/>
        </w:rPr>
      </w:pPr>
    </w:p>
    <w:p w14:paraId="7B128CA4" w14:textId="06366805" w:rsidR="00ED6610" w:rsidRPr="009C2590" w:rsidRDefault="00ED6610" w:rsidP="0017075E">
      <w:pPr>
        <w:spacing w:line="480" w:lineRule="auto"/>
        <w:jc w:val="both"/>
        <w:rPr>
          <w:sz w:val="22"/>
          <w:szCs w:val="22"/>
        </w:rPr>
      </w:pPr>
      <w:r w:rsidRPr="002C18E0">
        <w:rPr>
          <w:sz w:val="22"/>
          <w:szCs w:val="22"/>
        </w:rPr>
        <w:t>One aspect of the management plan that has been progressed is the desilting of the Upper Lake. This was put forward as part of the installation programme for the micro hydro-power plant and was also conducted in-line with historic practices as per the management plan. The Method Statement (reference) stated that the proposed silt deposition following from the removal of the silt from the lake would be used on an area identifies within the country park in need of agricultural improvement, to allow its reuse and restoration as grazed parkland based in historic evidence and the previous use of the area.</w:t>
      </w:r>
      <w:r w:rsidRPr="009C2590">
        <w:rPr>
          <w:sz w:val="22"/>
          <w:szCs w:val="22"/>
        </w:rPr>
        <w:t xml:space="preserve"> </w:t>
      </w:r>
    </w:p>
    <w:p w14:paraId="2EB1CB54" w14:textId="2F2C79BC" w:rsidR="009C17BC" w:rsidRPr="009C2590" w:rsidRDefault="00ED6610" w:rsidP="0017075E">
      <w:pPr>
        <w:spacing w:line="480" w:lineRule="auto"/>
        <w:jc w:val="both"/>
        <w:rPr>
          <w:sz w:val="22"/>
          <w:szCs w:val="22"/>
        </w:rPr>
      </w:pPr>
      <w:r w:rsidRPr="009C2590">
        <w:rPr>
          <w:sz w:val="22"/>
          <w:szCs w:val="22"/>
        </w:rPr>
        <w:t xml:space="preserve"> </w:t>
      </w:r>
    </w:p>
    <w:p w14:paraId="6391406B" w14:textId="329D8FCD" w:rsidR="009C17BC" w:rsidRPr="009C2590" w:rsidRDefault="009C17BC" w:rsidP="0017075E">
      <w:pPr>
        <w:spacing w:line="480" w:lineRule="auto"/>
        <w:jc w:val="both"/>
        <w:rPr>
          <w:sz w:val="22"/>
          <w:szCs w:val="22"/>
        </w:rPr>
      </w:pPr>
      <w:r w:rsidRPr="009C2590">
        <w:rPr>
          <w:sz w:val="22"/>
          <w:szCs w:val="22"/>
        </w:rPr>
        <w:t xml:space="preserve">Penllergare Valley Woods’s management plan was written in 2008, and gave timings which stipulated that, if successful, the whole process would likely take two years in planning, and once plans were set the works would take three years to implement (The Penllergare Trust, 2008). Where some of the </w:t>
      </w:r>
      <w:r w:rsidRPr="009C2590">
        <w:rPr>
          <w:sz w:val="22"/>
          <w:szCs w:val="22"/>
        </w:rPr>
        <w:lastRenderedPageBreak/>
        <w:t xml:space="preserve">plans laid out in the conservation strategy have since come to fruition, there is little to suggest that the majority has been achieved, and certainly not within the initial five-year period set out in the plan. The educational centre mentioned has only now (in 2021) gone into the planning process, so although work is on-going, it was not achieved by the dates suggested in the plan. </w:t>
      </w:r>
      <w:r w:rsidR="00823984" w:rsidRPr="009C2590">
        <w:rPr>
          <w:sz w:val="22"/>
          <w:szCs w:val="22"/>
        </w:rPr>
        <w:t xml:space="preserve">This could be </w:t>
      </w:r>
      <w:r w:rsidR="00114526" w:rsidRPr="009C2590">
        <w:rPr>
          <w:sz w:val="22"/>
          <w:szCs w:val="22"/>
        </w:rPr>
        <w:t>because</w:t>
      </w:r>
      <w:r w:rsidR="00823984" w:rsidRPr="009C2590">
        <w:rPr>
          <w:sz w:val="22"/>
          <w:szCs w:val="22"/>
        </w:rPr>
        <w:t xml:space="preserve"> determining timings, magnitudes and locations of management efforts often requires navigating a complex set of ecological, hydrological and stakeholder opinions (Alafifi and Rosenberg, 2020), for which there may not have been time, </w:t>
      </w:r>
      <w:r w:rsidR="002C18E0" w:rsidRPr="009C2590">
        <w:rPr>
          <w:sz w:val="22"/>
          <w:szCs w:val="22"/>
        </w:rPr>
        <w:t>finances,</w:t>
      </w:r>
      <w:r w:rsidR="00823984" w:rsidRPr="009C2590">
        <w:rPr>
          <w:sz w:val="22"/>
          <w:szCs w:val="22"/>
        </w:rPr>
        <w:t xml:space="preserve"> or resources available when the management plan for PVW was created.</w:t>
      </w:r>
    </w:p>
    <w:p w14:paraId="5BA767C4" w14:textId="77777777" w:rsidR="006D75FE" w:rsidRPr="009C2590" w:rsidRDefault="006D75FE" w:rsidP="0017075E">
      <w:pPr>
        <w:spacing w:line="480" w:lineRule="auto"/>
        <w:jc w:val="both"/>
        <w:rPr>
          <w:b/>
          <w:bCs/>
          <w:sz w:val="22"/>
          <w:szCs w:val="22"/>
          <w:u w:val="single"/>
        </w:rPr>
      </w:pPr>
    </w:p>
    <w:p w14:paraId="71F4295D" w14:textId="77777777" w:rsidR="0017075E" w:rsidRPr="009C2590" w:rsidRDefault="0017075E">
      <w:pPr>
        <w:rPr>
          <w:b/>
          <w:bCs/>
          <w:sz w:val="22"/>
          <w:szCs w:val="22"/>
          <w:u w:val="single"/>
        </w:rPr>
      </w:pPr>
      <w:r w:rsidRPr="009C2590">
        <w:rPr>
          <w:b/>
          <w:bCs/>
          <w:sz w:val="22"/>
          <w:szCs w:val="22"/>
          <w:u w:val="single"/>
        </w:rPr>
        <w:br w:type="page"/>
      </w:r>
    </w:p>
    <w:p w14:paraId="29FE279C" w14:textId="6984E23C" w:rsidR="005E48DE" w:rsidRPr="009C2590" w:rsidRDefault="005E48DE" w:rsidP="009C2590">
      <w:pPr>
        <w:pStyle w:val="Heading1"/>
      </w:pPr>
      <w:bookmarkStart w:id="4" w:name="_Toc71836669"/>
      <w:r w:rsidRPr="009C2590">
        <w:lastRenderedPageBreak/>
        <w:t xml:space="preserve">Suggestions for </w:t>
      </w:r>
      <w:r w:rsidR="004E5643">
        <w:t xml:space="preserve">an </w:t>
      </w:r>
      <w:r w:rsidR="00EA18DA">
        <w:t>Updated Management Plan</w:t>
      </w:r>
      <w:bookmarkEnd w:id="4"/>
    </w:p>
    <w:p w14:paraId="4DF680CD" w14:textId="12F58581" w:rsidR="005E48DE" w:rsidRPr="009C2590" w:rsidRDefault="005E48DE" w:rsidP="0017075E">
      <w:pPr>
        <w:spacing w:line="480" w:lineRule="auto"/>
        <w:jc w:val="both"/>
        <w:rPr>
          <w:b/>
          <w:bCs/>
          <w:sz w:val="22"/>
          <w:szCs w:val="22"/>
          <w:u w:val="single"/>
        </w:rPr>
      </w:pPr>
    </w:p>
    <w:p w14:paraId="48A94C94" w14:textId="22EB6596" w:rsidR="00035FCE" w:rsidRPr="009C2590" w:rsidRDefault="00035FCE" w:rsidP="0017075E">
      <w:pPr>
        <w:spacing w:line="480" w:lineRule="auto"/>
        <w:jc w:val="both"/>
        <w:rPr>
          <w:sz w:val="22"/>
          <w:szCs w:val="22"/>
        </w:rPr>
      </w:pPr>
      <w:r w:rsidRPr="009C2590">
        <w:rPr>
          <w:sz w:val="22"/>
          <w:szCs w:val="22"/>
        </w:rPr>
        <w:t xml:space="preserve">In the very first paragraph of the management plan, there is a statement which reads ‘there is an urgent need to improve the conservation and appreciation of important historic features including two Scheduled Ancient Monuments and listed structures ‘at risk’, and to identify how the site’s public amenities can be sustained in the long term’ (The Penllergare Trust, 2008). This statement is indicative of the theme which runs through the management plan. It can be interpreted as one which places the focus of conservation on the anthropogenic history of the site, and a future focus to sustain visitor interest in the site. Of course, </w:t>
      </w:r>
      <w:r w:rsidR="002C18E0" w:rsidRPr="009C2590">
        <w:rPr>
          <w:sz w:val="22"/>
          <w:szCs w:val="22"/>
        </w:rPr>
        <w:t>both</w:t>
      </w:r>
      <w:r w:rsidRPr="009C2590">
        <w:rPr>
          <w:sz w:val="22"/>
          <w:szCs w:val="22"/>
        </w:rPr>
        <w:t xml:space="preserve"> aspects are important when considering the overall conservation of the site</w:t>
      </w:r>
      <w:r w:rsidR="002C18E0">
        <w:rPr>
          <w:sz w:val="22"/>
          <w:szCs w:val="22"/>
        </w:rPr>
        <w:t>, h</w:t>
      </w:r>
      <w:r w:rsidRPr="009C2590">
        <w:rPr>
          <w:sz w:val="22"/>
          <w:szCs w:val="22"/>
        </w:rPr>
        <w:t xml:space="preserve">owever, it does not place conservation of biodiversity at the centre of the work. </w:t>
      </w:r>
    </w:p>
    <w:p w14:paraId="277F80D0" w14:textId="77777777" w:rsidR="00035FCE" w:rsidRPr="009C2590" w:rsidRDefault="00035FCE" w:rsidP="0017075E">
      <w:pPr>
        <w:spacing w:line="480" w:lineRule="auto"/>
        <w:jc w:val="both"/>
        <w:rPr>
          <w:sz w:val="22"/>
          <w:szCs w:val="22"/>
        </w:rPr>
      </w:pPr>
    </w:p>
    <w:p w14:paraId="700F50A5" w14:textId="0BA1C36F" w:rsidR="0033523F" w:rsidRPr="009C2590" w:rsidRDefault="0033523F" w:rsidP="0017075E">
      <w:pPr>
        <w:spacing w:line="480" w:lineRule="auto"/>
        <w:jc w:val="both"/>
        <w:rPr>
          <w:sz w:val="22"/>
          <w:szCs w:val="22"/>
        </w:rPr>
      </w:pPr>
      <w:r w:rsidRPr="0005108D">
        <w:rPr>
          <w:sz w:val="22"/>
          <w:szCs w:val="22"/>
        </w:rPr>
        <w:t xml:space="preserve">The current management plan was written in </w:t>
      </w:r>
      <w:r w:rsidR="00035FCE" w:rsidRPr="0005108D">
        <w:rPr>
          <w:sz w:val="22"/>
          <w:szCs w:val="22"/>
        </w:rPr>
        <w:t xml:space="preserve">2008 </w:t>
      </w:r>
      <w:r w:rsidRPr="0005108D">
        <w:rPr>
          <w:sz w:val="22"/>
          <w:szCs w:val="22"/>
        </w:rPr>
        <w:t xml:space="preserve">and while the basic principles remain the same, it is important to have up-to-date plans to work from. Identifying tools that recognise individuals or populations that are experiencing negative consequences of environmental change would be highly valuable in conservation monitoring scenarios (Bergman </w:t>
      </w:r>
      <w:r w:rsidRPr="0005108D">
        <w:rPr>
          <w:i/>
          <w:iCs/>
          <w:sz w:val="22"/>
          <w:szCs w:val="22"/>
        </w:rPr>
        <w:t>et al</w:t>
      </w:r>
      <w:r w:rsidRPr="0005108D">
        <w:rPr>
          <w:sz w:val="22"/>
          <w:szCs w:val="22"/>
        </w:rPr>
        <w:t>., 2019). As PVW has experienced a high amount of development on its fringe in the recent decade and given the predicted increase in an already high footfall on the site, it is important that management plans are equipped with strategies to deal with these new pressures.</w:t>
      </w:r>
      <w:r w:rsidRPr="009C2590">
        <w:rPr>
          <w:sz w:val="22"/>
          <w:szCs w:val="22"/>
        </w:rPr>
        <w:t xml:space="preserve"> </w:t>
      </w:r>
    </w:p>
    <w:p w14:paraId="57D33DBC" w14:textId="5DF428EA" w:rsidR="00425A3B" w:rsidRPr="009C2590" w:rsidRDefault="00425A3B" w:rsidP="0017075E">
      <w:pPr>
        <w:spacing w:line="480" w:lineRule="auto"/>
        <w:jc w:val="both"/>
        <w:rPr>
          <w:sz w:val="22"/>
          <w:szCs w:val="22"/>
        </w:rPr>
      </w:pPr>
    </w:p>
    <w:p w14:paraId="7AD28E1E" w14:textId="0F153C29" w:rsidR="00425A3B" w:rsidRPr="009C2590" w:rsidRDefault="00425A3B" w:rsidP="0017075E">
      <w:pPr>
        <w:spacing w:line="480" w:lineRule="auto"/>
        <w:jc w:val="both"/>
        <w:rPr>
          <w:sz w:val="22"/>
          <w:szCs w:val="22"/>
        </w:rPr>
      </w:pPr>
      <w:r w:rsidRPr="009C2590">
        <w:rPr>
          <w:sz w:val="22"/>
          <w:szCs w:val="22"/>
        </w:rPr>
        <w:t xml:space="preserve">Successful land managers carefully plan and target management activities to accomplish their objectives and ensure the longevity </w:t>
      </w:r>
      <w:r w:rsidR="00F2454C" w:rsidRPr="009C2590">
        <w:rPr>
          <w:sz w:val="22"/>
          <w:szCs w:val="22"/>
        </w:rPr>
        <w:t>of a site</w:t>
      </w:r>
      <w:r w:rsidR="007D7C7F" w:rsidRPr="009C2590">
        <w:rPr>
          <w:sz w:val="22"/>
          <w:szCs w:val="22"/>
        </w:rPr>
        <w:t>. Clemson (2018) suggests that components of an effective management plan should include:</w:t>
      </w:r>
    </w:p>
    <w:p w14:paraId="0A13A1C9" w14:textId="1ACAC0B8" w:rsidR="007D7C7F" w:rsidRPr="009C2590" w:rsidRDefault="007D7C7F" w:rsidP="0017075E">
      <w:pPr>
        <w:pStyle w:val="ListParagraph"/>
        <w:numPr>
          <w:ilvl w:val="0"/>
          <w:numId w:val="2"/>
        </w:numPr>
        <w:spacing w:line="480" w:lineRule="auto"/>
        <w:jc w:val="both"/>
        <w:rPr>
          <w:sz w:val="22"/>
          <w:szCs w:val="22"/>
        </w:rPr>
      </w:pPr>
      <w:r w:rsidRPr="009C2590">
        <w:rPr>
          <w:sz w:val="22"/>
          <w:szCs w:val="22"/>
        </w:rPr>
        <w:t>Land management goals and objectives.</w:t>
      </w:r>
    </w:p>
    <w:p w14:paraId="7DDDD20E" w14:textId="6BD00C4E" w:rsidR="007D7C7F" w:rsidRPr="009C2590" w:rsidRDefault="007D7C7F" w:rsidP="0017075E">
      <w:pPr>
        <w:pStyle w:val="ListParagraph"/>
        <w:numPr>
          <w:ilvl w:val="0"/>
          <w:numId w:val="2"/>
        </w:numPr>
        <w:spacing w:line="480" w:lineRule="auto"/>
        <w:jc w:val="both"/>
        <w:rPr>
          <w:sz w:val="22"/>
          <w:szCs w:val="22"/>
        </w:rPr>
      </w:pPr>
      <w:r w:rsidRPr="009C2590">
        <w:rPr>
          <w:sz w:val="22"/>
          <w:szCs w:val="22"/>
        </w:rPr>
        <w:t>A resource inventory.</w:t>
      </w:r>
    </w:p>
    <w:p w14:paraId="40C18ADE" w14:textId="4CB486D1" w:rsidR="007D7C7F" w:rsidRPr="009C2590" w:rsidRDefault="007D7C7F" w:rsidP="0017075E">
      <w:pPr>
        <w:pStyle w:val="ListParagraph"/>
        <w:numPr>
          <w:ilvl w:val="0"/>
          <w:numId w:val="2"/>
        </w:numPr>
        <w:spacing w:line="480" w:lineRule="auto"/>
        <w:jc w:val="both"/>
        <w:rPr>
          <w:sz w:val="22"/>
          <w:szCs w:val="22"/>
        </w:rPr>
      </w:pPr>
      <w:r w:rsidRPr="009C2590">
        <w:rPr>
          <w:sz w:val="22"/>
          <w:szCs w:val="22"/>
        </w:rPr>
        <w:t>Site specific habitat improvement recommendations.</w:t>
      </w:r>
    </w:p>
    <w:p w14:paraId="15410E1D" w14:textId="72DB4007" w:rsidR="007D7C7F" w:rsidRPr="009C2590" w:rsidRDefault="007D7C7F" w:rsidP="0017075E">
      <w:pPr>
        <w:pStyle w:val="ListParagraph"/>
        <w:numPr>
          <w:ilvl w:val="0"/>
          <w:numId w:val="2"/>
        </w:numPr>
        <w:spacing w:line="480" w:lineRule="auto"/>
        <w:jc w:val="both"/>
        <w:rPr>
          <w:sz w:val="22"/>
          <w:szCs w:val="22"/>
        </w:rPr>
      </w:pPr>
      <w:r w:rsidRPr="009C2590">
        <w:rPr>
          <w:sz w:val="22"/>
          <w:szCs w:val="22"/>
        </w:rPr>
        <w:t>A schedule for conducting management practices.</w:t>
      </w:r>
    </w:p>
    <w:p w14:paraId="4C03A948" w14:textId="361018AB" w:rsidR="007D7C7F" w:rsidRPr="0005108D" w:rsidRDefault="007D7C7F" w:rsidP="0017075E">
      <w:pPr>
        <w:pStyle w:val="ListParagraph"/>
        <w:numPr>
          <w:ilvl w:val="0"/>
          <w:numId w:val="2"/>
        </w:numPr>
        <w:spacing w:line="480" w:lineRule="auto"/>
        <w:jc w:val="both"/>
        <w:rPr>
          <w:sz w:val="22"/>
          <w:szCs w:val="22"/>
        </w:rPr>
      </w:pPr>
      <w:r w:rsidRPr="009C2590">
        <w:rPr>
          <w:sz w:val="22"/>
          <w:szCs w:val="22"/>
        </w:rPr>
        <w:lastRenderedPageBreak/>
        <w:t xml:space="preserve">Record keeping and evaluation of management </w:t>
      </w:r>
      <w:r w:rsidRPr="0005108D">
        <w:rPr>
          <w:sz w:val="22"/>
          <w:szCs w:val="22"/>
        </w:rPr>
        <w:t xml:space="preserve">efforts and their impacts on the habitat. </w:t>
      </w:r>
    </w:p>
    <w:p w14:paraId="228F1FAE" w14:textId="77777777" w:rsidR="0005108D" w:rsidRPr="0005108D" w:rsidRDefault="0005108D" w:rsidP="0005108D">
      <w:pPr>
        <w:spacing w:line="480" w:lineRule="auto"/>
        <w:jc w:val="both"/>
        <w:rPr>
          <w:sz w:val="22"/>
          <w:szCs w:val="22"/>
        </w:rPr>
      </w:pPr>
    </w:p>
    <w:p w14:paraId="7DBD9FAB" w14:textId="7AA0EA6A" w:rsidR="00054935" w:rsidRPr="009C2590" w:rsidRDefault="007D7C7F" w:rsidP="0017075E">
      <w:pPr>
        <w:spacing w:line="480" w:lineRule="auto"/>
        <w:jc w:val="both"/>
        <w:rPr>
          <w:sz w:val="22"/>
          <w:szCs w:val="22"/>
        </w:rPr>
      </w:pPr>
      <w:r w:rsidRPr="0005108D">
        <w:rPr>
          <w:sz w:val="22"/>
          <w:szCs w:val="22"/>
        </w:rPr>
        <w:t>The management plan currently in place for PVW has already set out</w:t>
      </w:r>
      <w:r w:rsidRPr="009C2590">
        <w:rPr>
          <w:sz w:val="22"/>
          <w:szCs w:val="22"/>
        </w:rPr>
        <w:t xml:space="preserve"> objectives </w:t>
      </w:r>
      <w:r w:rsidRPr="0005108D">
        <w:rPr>
          <w:sz w:val="22"/>
          <w:szCs w:val="22"/>
        </w:rPr>
        <w:t xml:space="preserve">1 and 2, and there are site-specific improvement recommendations </w:t>
      </w:r>
      <w:r w:rsidR="0005108D" w:rsidRPr="0005108D">
        <w:rPr>
          <w:sz w:val="22"/>
          <w:szCs w:val="22"/>
        </w:rPr>
        <w:t xml:space="preserve">that </w:t>
      </w:r>
      <w:r w:rsidRPr="0005108D">
        <w:rPr>
          <w:sz w:val="22"/>
          <w:szCs w:val="22"/>
        </w:rPr>
        <w:t>have been made</w:t>
      </w:r>
      <w:r w:rsidRPr="009C2590">
        <w:rPr>
          <w:sz w:val="22"/>
          <w:szCs w:val="22"/>
        </w:rPr>
        <w:t xml:space="preserve"> for the historical structures on the site. An </w:t>
      </w:r>
      <w:r w:rsidRPr="0005108D">
        <w:rPr>
          <w:sz w:val="22"/>
          <w:szCs w:val="22"/>
        </w:rPr>
        <w:t>updated plan</w:t>
      </w:r>
      <w:r w:rsidRPr="009C2590">
        <w:rPr>
          <w:sz w:val="22"/>
          <w:szCs w:val="22"/>
        </w:rPr>
        <w:t xml:space="preserve"> should </w:t>
      </w:r>
      <w:r w:rsidRPr="0005108D">
        <w:rPr>
          <w:sz w:val="22"/>
          <w:szCs w:val="22"/>
        </w:rPr>
        <w:t>also</w:t>
      </w:r>
      <w:r w:rsidRPr="009C2590">
        <w:rPr>
          <w:sz w:val="22"/>
          <w:szCs w:val="22"/>
        </w:rPr>
        <w:t xml:space="preserve"> look to include site-specific habitat improvement recommendations in more detail, as presently the management plan lacks detail where the habitat is concerned. It should also look to </w:t>
      </w:r>
      <w:r w:rsidRPr="0005108D">
        <w:rPr>
          <w:sz w:val="22"/>
          <w:szCs w:val="22"/>
        </w:rPr>
        <w:t>re-address</w:t>
      </w:r>
      <w:r w:rsidRPr="009C2590">
        <w:rPr>
          <w:sz w:val="22"/>
          <w:szCs w:val="22"/>
        </w:rPr>
        <w:t xml:space="preserve"> points 4 and 5 as the </w:t>
      </w:r>
      <w:r w:rsidR="0005108D">
        <w:rPr>
          <w:sz w:val="22"/>
          <w:szCs w:val="22"/>
        </w:rPr>
        <w:t>timings</w:t>
      </w:r>
      <w:r w:rsidRPr="009C2590">
        <w:rPr>
          <w:sz w:val="22"/>
          <w:szCs w:val="22"/>
        </w:rPr>
        <w:t xml:space="preserve"> </w:t>
      </w:r>
      <w:r w:rsidRPr="0005108D">
        <w:rPr>
          <w:sz w:val="22"/>
          <w:szCs w:val="22"/>
        </w:rPr>
        <w:t>set</w:t>
      </w:r>
      <w:r w:rsidRPr="009C2590">
        <w:rPr>
          <w:sz w:val="22"/>
          <w:szCs w:val="22"/>
        </w:rPr>
        <w:t xml:space="preserve"> out in the original plan </w:t>
      </w:r>
      <w:r w:rsidR="0005108D">
        <w:rPr>
          <w:sz w:val="22"/>
          <w:szCs w:val="22"/>
        </w:rPr>
        <w:t>are</w:t>
      </w:r>
      <w:r w:rsidRPr="009C2590">
        <w:rPr>
          <w:sz w:val="22"/>
          <w:szCs w:val="22"/>
        </w:rPr>
        <w:t xml:space="preserve"> now out-of-date, and there is no evidence of clear record keeping or evaluation of management efforts and their impacts. </w:t>
      </w:r>
    </w:p>
    <w:p w14:paraId="1E99EE69" w14:textId="125BE1BA" w:rsidR="007D7C7F" w:rsidRPr="009C2590" w:rsidRDefault="007D7C7F" w:rsidP="0017075E">
      <w:pPr>
        <w:spacing w:line="480" w:lineRule="auto"/>
        <w:jc w:val="both"/>
        <w:rPr>
          <w:sz w:val="22"/>
          <w:szCs w:val="22"/>
        </w:rPr>
      </w:pPr>
    </w:p>
    <w:p w14:paraId="69EF5D28" w14:textId="5FF67182" w:rsidR="007D7C7F" w:rsidRPr="009C2590" w:rsidRDefault="007D7C7F" w:rsidP="0017075E">
      <w:pPr>
        <w:spacing w:line="480" w:lineRule="auto"/>
        <w:jc w:val="both"/>
        <w:rPr>
          <w:sz w:val="22"/>
          <w:szCs w:val="22"/>
        </w:rPr>
      </w:pPr>
      <w:r w:rsidRPr="0005108D">
        <w:rPr>
          <w:sz w:val="22"/>
          <w:szCs w:val="22"/>
        </w:rPr>
        <w:t xml:space="preserve">As part of point 3, PVW should first identify ‘compartments’ of habitat to focus on (Clemson, 2018). Once this has been done, </w:t>
      </w:r>
      <w:r w:rsidR="00E0660E" w:rsidRPr="0005108D">
        <w:rPr>
          <w:sz w:val="22"/>
          <w:szCs w:val="22"/>
        </w:rPr>
        <w:t xml:space="preserve">point 4 can be undertaken, starting with the review of </w:t>
      </w:r>
      <w:r w:rsidRPr="0005108D">
        <w:rPr>
          <w:sz w:val="22"/>
          <w:szCs w:val="22"/>
        </w:rPr>
        <w:t>current habitat improvement practices, and</w:t>
      </w:r>
      <w:r w:rsidR="00E0660E" w:rsidRPr="0005108D">
        <w:rPr>
          <w:sz w:val="22"/>
          <w:szCs w:val="22"/>
        </w:rPr>
        <w:t xml:space="preserve"> the</w:t>
      </w:r>
      <w:r w:rsidRPr="0005108D">
        <w:rPr>
          <w:sz w:val="22"/>
          <w:szCs w:val="22"/>
        </w:rPr>
        <w:t xml:space="preserve"> most appropriate ones selected to continue moving forward. Knowing which practices would be most effective should be discussed with an appropriate professional in that </w:t>
      </w:r>
      <w:r w:rsidR="00E0660E" w:rsidRPr="0005108D">
        <w:rPr>
          <w:sz w:val="22"/>
          <w:szCs w:val="22"/>
        </w:rPr>
        <w:t>field</w:t>
      </w:r>
      <w:r w:rsidRPr="0005108D">
        <w:rPr>
          <w:sz w:val="22"/>
          <w:szCs w:val="22"/>
        </w:rPr>
        <w:t xml:space="preserve">. </w:t>
      </w:r>
      <w:r w:rsidR="00E0660E" w:rsidRPr="0005108D">
        <w:rPr>
          <w:sz w:val="22"/>
          <w:szCs w:val="22"/>
        </w:rPr>
        <w:t>Finally, point 5 should be continuous whereby each compartment is monitored and reviewed regularly with clear and concise records kept (see appendix 1 for example of a record keeping sheet that could be adopted).</w:t>
      </w:r>
    </w:p>
    <w:p w14:paraId="16F8DDF3" w14:textId="77777777" w:rsidR="007D7C7F" w:rsidRPr="009C2590" w:rsidRDefault="007D7C7F" w:rsidP="0017075E">
      <w:pPr>
        <w:spacing w:line="480" w:lineRule="auto"/>
        <w:jc w:val="both"/>
        <w:rPr>
          <w:sz w:val="22"/>
          <w:szCs w:val="22"/>
        </w:rPr>
      </w:pPr>
    </w:p>
    <w:p w14:paraId="0B013187" w14:textId="39395110" w:rsidR="00054935" w:rsidRPr="009C2590" w:rsidRDefault="00054935" w:rsidP="0017075E">
      <w:pPr>
        <w:spacing w:line="480" w:lineRule="auto"/>
        <w:jc w:val="both"/>
        <w:rPr>
          <w:sz w:val="22"/>
          <w:szCs w:val="22"/>
        </w:rPr>
      </w:pPr>
      <w:r w:rsidRPr="009C2590">
        <w:rPr>
          <w:sz w:val="22"/>
          <w:szCs w:val="22"/>
        </w:rPr>
        <w:t>Suggested management plan over the next 10 years:</w:t>
      </w:r>
    </w:p>
    <w:p w14:paraId="7A8BA53C" w14:textId="5C896E79" w:rsidR="00054935" w:rsidRPr="009C2590" w:rsidRDefault="00054935" w:rsidP="0017075E">
      <w:pPr>
        <w:pStyle w:val="ListParagraph"/>
        <w:numPr>
          <w:ilvl w:val="0"/>
          <w:numId w:val="1"/>
        </w:numPr>
        <w:spacing w:line="480" w:lineRule="auto"/>
        <w:jc w:val="both"/>
        <w:rPr>
          <w:sz w:val="22"/>
          <w:szCs w:val="22"/>
        </w:rPr>
      </w:pPr>
      <w:r w:rsidRPr="009C2590">
        <w:rPr>
          <w:sz w:val="22"/>
          <w:szCs w:val="22"/>
        </w:rPr>
        <w:t xml:space="preserve">Years 1-2: Further surveys to </w:t>
      </w:r>
      <w:r w:rsidR="00E0660E" w:rsidRPr="009C2590">
        <w:rPr>
          <w:sz w:val="22"/>
          <w:szCs w:val="22"/>
        </w:rPr>
        <w:t>identify compartments.</w:t>
      </w:r>
    </w:p>
    <w:p w14:paraId="2EDC849F" w14:textId="127DF513" w:rsidR="00054935" w:rsidRPr="009C2590" w:rsidRDefault="00054935" w:rsidP="0017075E">
      <w:pPr>
        <w:pStyle w:val="ListParagraph"/>
        <w:numPr>
          <w:ilvl w:val="0"/>
          <w:numId w:val="1"/>
        </w:numPr>
        <w:spacing w:line="480" w:lineRule="auto"/>
        <w:jc w:val="both"/>
        <w:rPr>
          <w:sz w:val="22"/>
          <w:szCs w:val="22"/>
        </w:rPr>
      </w:pPr>
      <w:r w:rsidRPr="009C2590">
        <w:rPr>
          <w:sz w:val="22"/>
          <w:szCs w:val="22"/>
        </w:rPr>
        <w:t xml:space="preserve">Years 3-4: Assessment of </w:t>
      </w:r>
      <w:r w:rsidR="00E0660E" w:rsidRPr="009C2590">
        <w:rPr>
          <w:sz w:val="22"/>
          <w:szCs w:val="22"/>
        </w:rPr>
        <w:t>current management practices in each compartment. Further surveys to assess habitat and biodiversity and within each compartment.</w:t>
      </w:r>
    </w:p>
    <w:p w14:paraId="2BFF1EFF" w14:textId="726FB374" w:rsidR="00054935" w:rsidRPr="009C2590" w:rsidRDefault="00054935" w:rsidP="0017075E">
      <w:pPr>
        <w:pStyle w:val="ListParagraph"/>
        <w:numPr>
          <w:ilvl w:val="0"/>
          <w:numId w:val="1"/>
        </w:numPr>
        <w:spacing w:line="480" w:lineRule="auto"/>
        <w:jc w:val="both"/>
        <w:rPr>
          <w:sz w:val="22"/>
          <w:szCs w:val="22"/>
        </w:rPr>
      </w:pPr>
      <w:r w:rsidRPr="009C2590">
        <w:rPr>
          <w:sz w:val="22"/>
          <w:szCs w:val="22"/>
        </w:rPr>
        <w:t xml:space="preserve">Years </w:t>
      </w:r>
      <w:r w:rsidR="004E5643">
        <w:rPr>
          <w:sz w:val="22"/>
          <w:szCs w:val="22"/>
        </w:rPr>
        <w:t>5</w:t>
      </w:r>
      <w:r w:rsidRPr="009C2590">
        <w:rPr>
          <w:sz w:val="22"/>
          <w:szCs w:val="22"/>
        </w:rPr>
        <w:t>-</w:t>
      </w:r>
      <w:r w:rsidR="004E5643">
        <w:rPr>
          <w:sz w:val="22"/>
          <w:szCs w:val="22"/>
        </w:rPr>
        <w:t>7</w:t>
      </w:r>
      <w:r w:rsidRPr="009C2590">
        <w:rPr>
          <w:sz w:val="22"/>
          <w:szCs w:val="22"/>
        </w:rPr>
        <w:t xml:space="preserve">: </w:t>
      </w:r>
      <w:r w:rsidR="00ED5C5C">
        <w:rPr>
          <w:sz w:val="22"/>
          <w:szCs w:val="22"/>
        </w:rPr>
        <w:t>I</w:t>
      </w:r>
      <w:r w:rsidR="008F7F57" w:rsidRPr="009C2590">
        <w:rPr>
          <w:sz w:val="22"/>
          <w:szCs w:val="22"/>
        </w:rPr>
        <w:t>mplementation</w:t>
      </w:r>
      <w:r w:rsidRPr="009C2590">
        <w:rPr>
          <w:sz w:val="22"/>
          <w:szCs w:val="22"/>
        </w:rPr>
        <w:t xml:space="preserve"> of new/</w:t>
      </w:r>
      <w:r w:rsidR="008F7F57" w:rsidRPr="009C2590">
        <w:rPr>
          <w:sz w:val="22"/>
          <w:szCs w:val="22"/>
        </w:rPr>
        <w:t>improved</w:t>
      </w:r>
      <w:r w:rsidRPr="009C2590">
        <w:rPr>
          <w:sz w:val="22"/>
          <w:szCs w:val="22"/>
        </w:rPr>
        <w:t xml:space="preserve"> strategies</w:t>
      </w:r>
      <w:r w:rsidR="00E0660E" w:rsidRPr="009C2590">
        <w:rPr>
          <w:sz w:val="22"/>
          <w:szCs w:val="22"/>
        </w:rPr>
        <w:t xml:space="preserve"> based on findings of compartment analysis</w:t>
      </w:r>
    </w:p>
    <w:p w14:paraId="205FD611" w14:textId="54D7EEBC" w:rsidR="00054935" w:rsidRPr="009C2590" w:rsidRDefault="00054935" w:rsidP="0017075E">
      <w:pPr>
        <w:pStyle w:val="ListParagraph"/>
        <w:numPr>
          <w:ilvl w:val="0"/>
          <w:numId w:val="1"/>
        </w:numPr>
        <w:spacing w:line="480" w:lineRule="auto"/>
        <w:jc w:val="both"/>
        <w:rPr>
          <w:sz w:val="22"/>
          <w:szCs w:val="22"/>
        </w:rPr>
      </w:pPr>
      <w:r w:rsidRPr="009C2590">
        <w:rPr>
          <w:sz w:val="22"/>
          <w:szCs w:val="22"/>
        </w:rPr>
        <w:t xml:space="preserve">Years 8-10: </w:t>
      </w:r>
      <w:r w:rsidR="00ED5C5C">
        <w:rPr>
          <w:sz w:val="22"/>
          <w:szCs w:val="22"/>
        </w:rPr>
        <w:t>C</w:t>
      </w:r>
      <w:r w:rsidR="00E0660E" w:rsidRPr="009C2590">
        <w:rPr>
          <w:sz w:val="22"/>
          <w:szCs w:val="22"/>
        </w:rPr>
        <w:t>ontinuation of compartment analysis and clear record keeping.</w:t>
      </w:r>
    </w:p>
    <w:p w14:paraId="0DC83647" w14:textId="77777777" w:rsidR="00512814" w:rsidRPr="009C2590" w:rsidRDefault="00512814" w:rsidP="0017075E">
      <w:pPr>
        <w:spacing w:line="480" w:lineRule="auto"/>
        <w:jc w:val="both"/>
        <w:rPr>
          <w:sz w:val="22"/>
          <w:szCs w:val="22"/>
        </w:rPr>
      </w:pPr>
    </w:p>
    <w:p w14:paraId="28C85AD1" w14:textId="77777777" w:rsidR="002F5DB8" w:rsidRDefault="0033523F" w:rsidP="0017075E">
      <w:pPr>
        <w:spacing w:line="480" w:lineRule="auto"/>
        <w:jc w:val="both"/>
        <w:rPr>
          <w:sz w:val="22"/>
          <w:szCs w:val="22"/>
        </w:rPr>
      </w:pPr>
      <w:r w:rsidRPr="009C2590">
        <w:rPr>
          <w:sz w:val="22"/>
          <w:szCs w:val="22"/>
        </w:rPr>
        <w:lastRenderedPageBreak/>
        <w:t xml:space="preserve">There are several mechanistic tools that exist, for example genetics, behaviour and physiology or a population, although environmental stressors such as direct anthropogenic disturbances, habitat alteration and pollution often have a rapid physiological effect on individuals before a population decline is evident (Wikelski and Cooke, 2006; Ellis </w:t>
      </w:r>
      <w:r w:rsidRPr="00925239">
        <w:rPr>
          <w:i/>
          <w:iCs/>
          <w:sz w:val="22"/>
          <w:szCs w:val="22"/>
        </w:rPr>
        <w:t>et al</w:t>
      </w:r>
      <w:r w:rsidRPr="009C2590">
        <w:rPr>
          <w:sz w:val="22"/>
          <w:szCs w:val="22"/>
        </w:rPr>
        <w:t>., 2012). The site has already seen developments which have caused direct anthropogenic disturbances and most likely pollution, and these will only increase as the future developments make the site more accessible and attractive to visitors.</w:t>
      </w:r>
      <w:r w:rsidR="002F5DB8">
        <w:rPr>
          <w:sz w:val="22"/>
          <w:szCs w:val="22"/>
        </w:rPr>
        <w:t xml:space="preserve"> </w:t>
      </w:r>
    </w:p>
    <w:p w14:paraId="16426848" w14:textId="0CA7609C" w:rsidR="00781018" w:rsidRPr="00413241" w:rsidRDefault="00781018" w:rsidP="0017075E">
      <w:pPr>
        <w:spacing w:line="480" w:lineRule="auto"/>
        <w:jc w:val="both"/>
        <w:rPr>
          <w:sz w:val="22"/>
          <w:szCs w:val="22"/>
        </w:rPr>
      </w:pPr>
    </w:p>
    <w:p w14:paraId="4AFC9005" w14:textId="4697281D" w:rsidR="002F5DB8" w:rsidRPr="00413241" w:rsidRDefault="00781018" w:rsidP="002F5DB8">
      <w:pPr>
        <w:spacing w:line="480" w:lineRule="auto"/>
        <w:jc w:val="both"/>
        <w:rPr>
          <w:sz w:val="22"/>
          <w:szCs w:val="22"/>
        </w:rPr>
      </w:pPr>
      <w:r w:rsidRPr="00413241">
        <w:rPr>
          <w:sz w:val="22"/>
          <w:szCs w:val="22"/>
        </w:rPr>
        <w:t xml:space="preserve">When considering these mechanistic tools, the discipline of conservation physiology aims to use physiological indicators to predict how natural and anthropogenic stressors may translate into changes in population demographics, </w:t>
      </w:r>
      <w:r w:rsidR="00114526" w:rsidRPr="00413241">
        <w:rPr>
          <w:sz w:val="22"/>
          <w:szCs w:val="22"/>
        </w:rPr>
        <w:t>and</w:t>
      </w:r>
      <w:r w:rsidRPr="00413241">
        <w:rPr>
          <w:sz w:val="22"/>
          <w:szCs w:val="22"/>
        </w:rPr>
        <w:t xml:space="preserve"> how practitioners can use these tools to better manage wildlife populations (Bergman </w:t>
      </w:r>
      <w:r w:rsidRPr="00413241">
        <w:rPr>
          <w:i/>
          <w:iCs/>
          <w:sz w:val="22"/>
          <w:szCs w:val="22"/>
        </w:rPr>
        <w:t>et al</w:t>
      </w:r>
      <w:r w:rsidRPr="00413241">
        <w:rPr>
          <w:sz w:val="22"/>
          <w:szCs w:val="22"/>
        </w:rPr>
        <w:t>., 2019)</w:t>
      </w:r>
      <w:r w:rsidR="002F5DB8" w:rsidRPr="00413241">
        <w:rPr>
          <w:sz w:val="22"/>
          <w:szCs w:val="22"/>
        </w:rPr>
        <w:t xml:space="preserve">, </w:t>
      </w:r>
      <w:r w:rsidR="00413241" w:rsidRPr="00413241">
        <w:rPr>
          <w:sz w:val="22"/>
          <w:szCs w:val="22"/>
        </w:rPr>
        <w:t>whilst using</w:t>
      </w:r>
      <w:r w:rsidR="002F5DB8" w:rsidRPr="00413241">
        <w:rPr>
          <w:sz w:val="22"/>
          <w:szCs w:val="22"/>
        </w:rPr>
        <w:t xml:space="preserve"> quantitative data to help drive conservation.</w:t>
      </w:r>
    </w:p>
    <w:p w14:paraId="558949DE" w14:textId="1D0077AA" w:rsidR="00512814" w:rsidRPr="009C2590" w:rsidRDefault="00512814" w:rsidP="0017075E">
      <w:pPr>
        <w:spacing w:line="480" w:lineRule="auto"/>
        <w:jc w:val="both"/>
        <w:rPr>
          <w:sz w:val="22"/>
          <w:szCs w:val="22"/>
        </w:rPr>
      </w:pPr>
    </w:p>
    <w:p w14:paraId="35FB6EFA" w14:textId="0211BBE7" w:rsidR="00512814" w:rsidRPr="009C2590" w:rsidRDefault="00512814" w:rsidP="0017075E">
      <w:pPr>
        <w:spacing w:line="480" w:lineRule="auto"/>
        <w:jc w:val="both"/>
        <w:rPr>
          <w:sz w:val="22"/>
          <w:szCs w:val="22"/>
        </w:rPr>
      </w:pPr>
      <w:r w:rsidRPr="009C2590">
        <w:rPr>
          <w:sz w:val="22"/>
          <w:szCs w:val="22"/>
        </w:rPr>
        <w:t xml:space="preserve">Habitat management and improvement requires managers to identify and locate the exact areas that need improvement and select indicator species from such habitats (Alafifi and Rosenberg, 2020). Once these selections have been made, managers can use models to mathematically </w:t>
      </w:r>
      <w:r w:rsidR="00F67CE0" w:rsidRPr="009C2590">
        <w:rPr>
          <w:sz w:val="22"/>
          <w:szCs w:val="22"/>
        </w:rPr>
        <w:t xml:space="preserve">quantify each indicator species’ response to the habitat conditions (Alafifi and Rosenberg, 2020). Finally, it is important that managers also collaborate with and stakeholders in the vicinity to identify when, </w:t>
      </w:r>
      <w:r w:rsidR="00114526" w:rsidRPr="009C2590">
        <w:rPr>
          <w:sz w:val="22"/>
          <w:szCs w:val="22"/>
        </w:rPr>
        <w:t>where,</w:t>
      </w:r>
      <w:r w:rsidR="00F67CE0" w:rsidRPr="009C2590">
        <w:rPr>
          <w:sz w:val="22"/>
          <w:szCs w:val="22"/>
        </w:rPr>
        <w:t xml:space="preserve"> and how to allocate water, financial </w:t>
      </w:r>
      <w:r w:rsidR="002F5DB8" w:rsidRPr="009C2590">
        <w:rPr>
          <w:sz w:val="22"/>
          <w:szCs w:val="22"/>
        </w:rPr>
        <w:t>resources,</w:t>
      </w:r>
      <w:r w:rsidR="00F67CE0" w:rsidRPr="009C2590">
        <w:rPr>
          <w:sz w:val="22"/>
          <w:szCs w:val="22"/>
        </w:rPr>
        <w:t xml:space="preserve"> and revegetation efforts to improve habitats (Barbour </w:t>
      </w:r>
      <w:r w:rsidR="00F67CE0" w:rsidRPr="00925239">
        <w:rPr>
          <w:i/>
          <w:iCs/>
          <w:sz w:val="22"/>
          <w:szCs w:val="22"/>
        </w:rPr>
        <w:t>et al</w:t>
      </w:r>
      <w:r w:rsidR="00F67CE0" w:rsidRPr="009C2590">
        <w:rPr>
          <w:sz w:val="22"/>
          <w:szCs w:val="22"/>
        </w:rPr>
        <w:t xml:space="preserve">., 2016). </w:t>
      </w:r>
      <w:r w:rsidR="00413241">
        <w:rPr>
          <w:sz w:val="22"/>
          <w:szCs w:val="22"/>
        </w:rPr>
        <w:t>A</w:t>
      </w:r>
      <w:r w:rsidR="00F67CE0" w:rsidRPr="009C2590">
        <w:rPr>
          <w:sz w:val="22"/>
          <w:szCs w:val="22"/>
        </w:rPr>
        <w:t xml:space="preserve">s beneficial as </w:t>
      </w:r>
      <w:r w:rsidR="00413241" w:rsidRPr="00413241">
        <w:rPr>
          <w:sz w:val="22"/>
          <w:szCs w:val="22"/>
        </w:rPr>
        <w:t>this</w:t>
      </w:r>
      <w:r w:rsidR="00413241">
        <w:rPr>
          <w:sz w:val="22"/>
          <w:szCs w:val="22"/>
        </w:rPr>
        <w:t xml:space="preserve"> </w:t>
      </w:r>
      <w:r w:rsidR="00F67CE0" w:rsidRPr="009C2590">
        <w:rPr>
          <w:sz w:val="22"/>
          <w:szCs w:val="22"/>
        </w:rPr>
        <w:t>management could be to the habitats within PVW, it is</w:t>
      </w:r>
      <w:r w:rsidR="00413241">
        <w:rPr>
          <w:sz w:val="22"/>
          <w:szCs w:val="22"/>
        </w:rPr>
        <w:t xml:space="preserve"> worth</w:t>
      </w:r>
      <w:r w:rsidR="00F67CE0" w:rsidRPr="009C2590">
        <w:rPr>
          <w:sz w:val="22"/>
          <w:szCs w:val="22"/>
        </w:rPr>
        <w:t xml:space="preserve"> </w:t>
      </w:r>
      <w:r w:rsidR="00F67CE0" w:rsidRPr="00413241">
        <w:rPr>
          <w:sz w:val="22"/>
          <w:szCs w:val="22"/>
        </w:rPr>
        <w:t>not</w:t>
      </w:r>
      <w:r w:rsidR="00413241" w:rsidRPr="00413241">
        <w:rPr>
          <w:sz w:val="22"/>
          <w:szCs w:val="22"/>
        </w:rPr>
        <w:t>ing</w:t>
      </w:r>
      <w:r w:rsidR="00F67CE0" w:rsidRPr="009C2590">
        <w:rPr>
          <w:sz w:val="22"/>
          <w:szCs w:val="22"/>
        </w:rPr>
        <w:t xml:space="preserve"> that this is a volunteer run and funded site which probably does not have the funds to </w:t>
      </w:r>
      <w:r w:rsidR="00413241">
        <w:rPr>
          <w:sz w:val="22"/>
          <w:szCs w:val="22"/>
        </w:rPr>
        <w:t>implement</w:t>
      </w:r>
      <w:r w:rsidR="00F67CE0" w:rsidRPr="009C2590">
        <w:rPr>
          <w:sz w:val="22"/>
          <w:szCs w:val="22"/>
        </w:rPr>
        <w:t xml:space="preserve"> a scheme of this nature.</w:t>
      </w:r>
      <w:r w:rsidR="00413241">
        <w:rPr>
          <w:sz w:val="22"/>
          <w:szCs w:val="22"/>
        </w:rPr>
        <w:t xml:space="preserve"> </w:t>
      </w:r>
    </w:p>
    <w:p w14:paraId="51B5E826" w14:textId="4A97C9FA" w:rsidR="00755D2D" w:rsidRPr="009C2590" w:rsidRDefault="00755D2D" w:rsidP="0017075E">
      <w:pPr>
        <w:spacing w:line="480" w:lineRule="auto"/>
        <w:jc w:val="both"/>
        <w:rPr>
          <w:sz w:val="22"/>
          <w:szCs w:val="22"/>
        </w:rPr>
      </w:pPr>
    </w:p>
    <w:p w14:paraId="09D7F205" w14:textId="7ABB367D" w:rsidR="0033523F" w:rsidRPr="009C2590" w:rsidRDefault="00755D2D" w:rsidP="0017075E">
      <w:pPr>
        <w:spacing w:line="480" w:lineRule="auto"/>
        <w:jc w:val="both"/>
        <w:rPr>
          <w:sz w:val="22"/>
          <w:szCs w:val="22"/>
        </w:rPr>
      </w:pPr>
      <w:r w:rsidRPr="009C2590">
        <w:rPr>
          <w:sz w:val="22"/>
          <w:szCs w:val="22"/>
        </w:rPr>
        <w:t xml:space="preserve">The traditional management approach has been </w:t>
      </w:r>
      <w:r w:rsidR="00413241">
        <w:rPr>
          <w:sz w:val="22"/>
          <w:szCs w:val="22"/>
        </w:rPr>
        <w:t>designed</w:t>
      </w:r>
      <w:r w:rsidRPr="009C2590">
        <w:rPr>
          <w:sz w:val="22"/>
          <w:szCs w:val="22"/>
        </w:rPr>
        <w:t xml:space="preserve"> to create and maintain a standard set of conditions across a </w:t>
      </w:r>
      <w:r w:rsidR="00BD04DD" w:rsidRPr="009C2590">
        <w:rPr>
          <w:sz w:val="22"/>
          <w:szCs w:val="22"/>
        </w:rPr>
        <w:t>landscape and</w:t>
      </w:r>
      <w:r w:rsidRPr="009C2590">
        <w:rPr>
          <w:sz w:val="22"/>
          <w:szCs w:val="22"/>
        </w:rPr>
        <w:t xml:space="preserve"> is often targeted toward a subset of selected organisms (Penaluna </w:t>
      </w:r>
      <w:r w:rsidRPr="00925239">
        <w:rPr>
          <w:i/>
          <w:iCs/>
          <w:sz w:val="22"/>
          <w:szCs w:val="22"/>
        </w:rPr>
        <w:t>et al</w:t>
      </w:r>
      <w:r w:rsidRPr="009C2590">
        <w:rPr>
          <w:sz w:val="22"/>
          <w:szCs w:val="22"/>
        </w:rPr>
        <w:t xml:space="preserve">., 2018). </w:t>
      </w:r>
      <w:r w:rsidR="00413241">
        <w:rPr>
          <w:sz w:val="22"/>
          <w:szCs w:val="22"/>
        </w:rPr>
        <w:t>T</w:t>
      </w:r>
      <w:r w:rsidRPr="009C2590">
        <w:rPr>
          <w:sz w:val="22"/>
          <w:szCs w:val="22"/>
        </w:rPr>
        <w:t>his perspective assumes that firstly,</w:t>
      </w:r>
      <w:r w:rsidR="00BD04DD" w:rsidRPr="009C2590">
        <w:rPr>
          <w:sz w:val="22"/>
          <w:szCs w:val="22"/>
        </w:rPr>
        <w:t xml:space="preserve"> once the desired outcomes have been achieved a well-managed landscape will remain relatively static, and secondly, that a static state best supports </w:t>
      </w:r>
      <w:r w:rsidR="00BD04DD" w:rsidRPr="009C2590">
        <w:rPr>
          <w:sz w:val="22"/>
          <w:szCs w:val="22"/>
        </w:rPr>
        <w:lastRenderedPageBreak/>
        <w:t xml:space="preserve">sustainable services (Penaluna </w:t>
      </w:r>
      <w:r w:rsidR="00BD04DD" w:rsidRPr="00925239">
        <w:rPr>
          <w:i/>
          <w:iCs/>
          <w:sz w:val="22"/>
          <w:szCs w:val="22"/>
        </w:rPr>
        <w:t>et al</w:t>
      </w:r>
      <w:r w:rsidR="00BD04DD" w:rsidRPr="009C2590">
        <w:rPr>
          <w:sz w:val="22"/>
          <w:szCs w:val="22"/>
        </w:rPr>
        <w:t xml:space="preserve">., 2018). </w:t>
      </w:r>
      <w:r w:rsidR="00413241">
        <w:rPr>
          <w:sz w:val="22"/>
          <w:szCs w:val="22"/>
        </w:rPr>
        <w:t>A</w:t>
      </w:r>
      <w:r w:rsidR="00BD04DD" w:rsidRPr="009C2590">
        <w:rPr>
          <w:sz w:val="22"/>
          <w:szCs w:val="22"/>
        </w:rPr>
        <w:t xml:space="preserve"> static ecosystem perspective does not capture the dynamic nature of natural systems that is necessary to support long-term habitat complexity and species diversity (Hiers </w:t>
      </w:r>
      <w:r w:rsidR="00BD04DD" w:rsidRPr="00925239">
        <w:rPr>
          <w:i/>
          <w:iCs/>
          <w:sz w:val="22"/>
          <w:szCs w:val="22"/>
        </w:rPr>
        <w:t>et al</w:t>
      </w:r>
      <w:r w:rsidR="00BD04DD" w:rsidRPr="009C2590">
        <w:rPr>
          <w:sz w:val="22"/>
          <w:szCs w:val="22"/>
        </w:rPr>
        <w:t xml:space="preserve">. 2016). In the PVW management plan, there was little mention of how habitats were going to be measured and supported once the plan had been implemented. Nor was there any discussion around how the habitats present might react to the changes, and </w:t>
      </w:r>
      <w:r w:rsidR="00413241">
        <w:rPr>
          <w:sz w:val="22"/>
          <w:szCs w:val="22"/>
        </w:rPr>
        <w:t>this suggests</w:t>
      </w:r>
      <w:r w:rsidR="00BD04DD" w:rsidRPr="009C2590">
        <w:rPr>
          <w:sz w:val="22"/>
          <w:szCs w:val="22"/>
        </w:rPr>
        <w:t xml:space="preserve"> that the site was considered a static system during the creation of the plan.</w:t>
      </w:r>
    </w:p>
    <w:p w14:paraId="2AAA725F" w14:textId="39074B05" w:rsidR="00C566AD" w:rsidRPr="009C2590" w:rsidRDefault="00C566AD" w:rsidP="0017075E">
      <w:pPr>
        <w:spacing w:line="480" w:lineRule="auto"/>
        <w:jc w:val="both"/>
        <w:rPr>
          <w:sz w:val="22"/>
          <w:szCs w:val="22"/>
        </w:rPr>
      </w:pPr>
    </w:p>
    <w:p w14:paraId="7A7B5393" w14:textId="45690A6F" w:rsidR="007A32D6" w:rsidRPr="009C2590" w:rsidRDefault="000D7B41" w:rsidP="0017075E">
      <w:pPr>
        <w:spacing w:line="480" w:lineRule="auto"/>
        <w:jc w:val="both"/>
        <w:rPr>
          <w:sz w:val="22"/>
          <w:szCs w:val="22"/>
        </w:rPr>
      </w:pPr>
      <w:r w:rsidRPr="009C2590">
        <w:rPr>
          <w:sz w:val="22"/>
          <w:szCs w:val="22"/>
        </w:rPr>
        <w:t xml:space="preserve">There are also anthropogenic stressors from members of the public, which are acknowledged in the early sections of the report but are not discussed in detail. </w:t>
      </w:r>
      <w:r w:rsidRPr="00191B65">
        <w:rPr>
          <w:sz w:val="22"/>
          <w:szCs w:val="22"/>
        </w:rPr>
        <w:t>For example, it is well known that the site is popular with visitors</w:t>
      </w:r>
      <w:r w:rsidR="000B7E85" w:rsidRPr="00191B65">
        <w:rPr>
          <w:sz w:val="22"/>
          <w:szCs w:val="22"/>
        </w:rPr>
        <w:t xml:space="preserve"> (who are encouraged to attend)</w:t>
      </w:r>
      <w:r w:rsidRPr="00191B65">
        <w:rPr>
          <w:sz w:val="22"/>
          <w:szCs w:val="22"/>
        </w:rPr>
        <w:t>, but there is no dialogue relating to the impacts associated with this, and how it might impact biodiversity.</w:t>
      </w:r>
      <w:r w:rsidRPr="009C2590">
        <w:rPr>
          <w:sz w:val="22"/>
          <w:szCs w:val="22"/>
        </w:rPr>
        <w:t xml:space="preserve"> One example is highlighted in the initial description of the site, with a statement that proclaims the site ‘is a popular green space for quiet recreation and enjoyment by the local communities’ (The Penllergare Trust, 2008). The site is particularly popular with dog walkers, which can have obvious impacts on the site’s biodiversity. </w:t>
      </w:r>
      <w:r w:rsidR="000B7E85" w:rsidRPr="00191B65">
        <w:rPr>
          <w:sz w:val="22"/>
          <w:szCs w:val="22"/>
        </w:rPr>
        <w:t>Although</w:t>
      </w:r>
      <w:r w:rsidRPr="00191B65">
        <w:rPr>
          <w:sz w:val="22"/>
          <w:szCs w:val="22"/>
        </w:rPr>
        <w:t>,</w:t>
      </w:r>
      <w:r w:rsidRPr="009C2590">
        <w:rPr>
          <w:sz w:val="22"/>
          <w:szCs w:val="22"/>
        </w:rPr>
        <w:t xml:space="preserve"> there is no mitigation suggested nor is there any suggestions of what impacts this might have. This is something that could be considered in a revised management plan, particularly as people are being actively encouraged to visit the site. It is important to consider all possible impacts and stressors so that adequate mitigation and protection can be implemented.</w:t>
      </w:r>
    </w:p>
    <w:p w14:paraId="167A707A" w14:textId="7239C69E" w:rsidR="007A32D6" w:rsidRPr="009C2590" w:rsidRDefault="007A32D6" w:rsidP="0017075E">
      <w:pPr>
        <w:spacing w:line="480" w:lineRule="auto"/>
        <w:jc w:val="both"/>
        <w:rPr>
          <w:sz w:val="22"/>
          <w:szCs w:val="22"/>
        </w:rPr>
      </w:pPr>
    </w:p>
    <w:p w14:paraId="2D85947C" w14:textId="6D239D12" w:rsidR="007A32D6" w:rsidRPr="009C2590" w:rsidRDefault="007A32D6" w:rsidP="0017075E">
      <w:pPr>
        <w:spacing w:line="480" w:lineRule="auto"/>
        <w:jc w:val="both"/>
        <w:rPr>
          <w:sz w:val="22"/>
          <w:szCs w:val="22"/>
        </w:rPr>
      </w:pPr>
      <w:r w:rsidRPr="009C2590">
        <w:rPr>
          <w:sz w:val="22"/>
          <w:szCs w:val="22"/>
        </w:rPr>
        <w:t xml:space="preserve">The management plan discusses the inclusion of improved interpretation, signage, website, </w:t>
      </w:r>
      <w:r w:rsidR="00114526" w:rsidRPr="009C2590">
        <w:rPr>
          <w:sz w:val="22"/>
          <w:szCs w:val="22"/>
        </w:rPr>
        <w:t>accessibility,</w:t>
      </w:r>
      <w:r w:rsidRPr="009C2590">
        <w:rPr>
          <w:sz w:val="22"/>
          <w:szCs w:val="22"/>
        </w:rPr>
        <w:t xml:space="preserve"> and events, along with increased involvement with local schools and </w:t>
      </w:r>
      <w:r w:rsidRPr="00191B65">
        <w:rPr>
          <w:sz w:val="22"/>
          <w:szCs w:val="22"/>
        </w:rPr>
        <w:t>coll</w:t>
      </w:r>
      <w:r w:rsidR="00191B65" w:rsidRPr="00191B65">
        <w:rPr>
          <w:sz w:val="22"/>
          <w:szCs w:val="22"/>
        </w:rPr>
        <w:t>e</w:t>
      </w:r>
      <w:r w:rsidRPr="00191B65">
        <w:rPr>
          <w:sz w:val="22"/>
          <w:szCs w:val="22"/>
        </w:rPr>
        <w:t>ges so</w:t>
      </w:r>
      <w:r w:rsidRPr="009C2590">
        <w:rPr>
          <w:sz w:val="22"/>
          <w:szCs w:val="22"/>
        </w:rPr>
        <w:t xml:space="preserve"> that the site gives a ‘wider welcome’ (The Penllergare Trust, 2008). This has and is being worked on, with the development of the proposed new education centre which is currently going through planning. </w:t>
      </w:r>
      <w:r w:rsidR="00191B65">
        <w:rPr>
          <w:sz w:val="22"/>
          <w:szCs w:val="22"/>
        </w:rPr>
        <w:t>F</w:t>
      </w:r>
      <w:r w:rsidRPr="009C2590">
        <w:rPr>
          <w:sz w:val="22"/>
          <w:szCs w:val="22"/>
        </w:rPr>
        <w:t xml:space="preserve">or this to be even more beneficial to the site, it is important that these outreach opportunities are used to raise awareness of the importance of conserving the biodiversity of the site as well as the historic </w:t>
      </w:r>
      <w:r w:rsidRPr="009C2590">
        <w:rPr>
          <w:sz w:val="22"/>
          <w:szCs w:val="22"/>
        </w:rPr>
        <w:lastRenderedPageBreak/>
        <w:t xml:space="preserve">elements. The educational centre and improved interpretation signage </w:t>
      </w:r>
      <w:r w:rsidR="006B469E" w:rsidRPr="009C2590">
        <w:rPr>
          <w:sz w:val="22"/>
          <w:szCs w:val="22"/>
        </w:rPr>
        <w:t>provide</w:t>
      </w:r>
      <w:r w:rsidRPr="009C2590">
        <w:rPr>
          <w:sz w:val="22"/>
          <w:szCs w:val="22"/>
        </w:rPr>
        <w:t xml:space="preserve"> a valuable opportunity to increase the appreciation of the natural site.</w:t>
      </w:r>
    </w:p>
    <w:p w14:paraId="43A17784" w14:textId="2472ED34" w:rsidR="00FF6F72" w:rsidRPr="009C2590" w:rsidRDefault="00FF6F72" w:rsidP="0017075E">
      <w:pPr>
        <w:spacing w:line="480" w:lineRule="auto"/>
        <w:jc w:val="both"/>
        <w:rPr>
          <w:sz w:val="22"/>
          <w:szCs w:val="22"/>
        </w:rPr>
      </w:pPr>
    </w:p>
    <w:p w14:paraId="6802AD18" w14:textId="1DBA812C" w:rsidR="00FF6F72" w:rsidRPr="009C2590" w:rsidRDefault="00191B65" w:rsidP="0017075E">
      <w:pPr>
        <w:spacing w:line="480" w:lineRule="auto"/>
        <w:jc w:val="both"/>
        <w:rPr>
          <w:sz w:val="22"/>
          <w:szCs w:val="22"/>
        </w:rPr>
      </w:pPr>
      <w:r>
        <w:rPr>
          <w:sz w:val="22"/>
          <w:szCs w:val="22"/>
        </w:rPr>
        <w:t>Finally,</w:t>
      </w:r>
      <w:r w:rsidR="00FF6F72" w:rsidRPr="009C2590">
        <w:rPr>
          <w:sz w:val="22"/>
          <w:szCs w:val="22"/>
        </w:rPr>
        <w:t xml:space="preserve"> is the potential impact that climate change could have on the site. There is uncertainty around how ancient and veteran trees and their de</w:t>
      </w:r>
      <w:r w:rsidR="006B469E" w:rsidRPr="009C2590">
        <w:rPr>
          <w:sz w:val="22"/>
          <w:szCs w:val="22"/>
        </w:rPr>
        <w:t xml:space="preserve">pendent species will be affected by climate change (Ranius, 2002). Although ancient trees have shown their ability to survive by the very nature of their existence, they may be less able to cope with the rapid environmental and climate change predictions in the future (Butler </w:t>
      </w:r>
      <w:r w:rsidR="006B469E" w:rsidRPr="00925239">
        <w:rPr>
          <w:i/>
          <w:iCs/>
          <w:sz w:val="22"/>
          <w:szCs w:val="22"/>
        </w:rPr>
        <w:t>et al</w:t>
      </w:r>
      <w:r w:rsidR="006B469E" w:rsidRPr="009C2590">
        <w:rPr>
          <w:sz w:val="22"/>
          <w:szCs w:val="22"/>
        </w:rPr>
        <w:t xml:space="preserve">., 2002). Therefore, it would be useful for The Penllergare Trust to start undertaking surveys for monitoring purposes. Surveys could then be used as a baseline for the health and overall biodiversity of the site, and any changes can be measured and monitored against the baseline. </w:t>
      </w:r>
    </w:p>
    <w:p w14:paraId="67D5BE81" w14:textId="77777777" w:rsidR="000D7B41" w:rsidRPr="009C2590" w:rsidRDefault="000D7B41" w:rsidP="0017075E">
      <w:pPr>
        <w:spacing w:line="480" w:lineRule="auto"/>
        <w:jc w:val="both"/>
        <w:rPr>
          <w:sz w:val="22"/>
          <w:szCs w:val="22"/>
        </w:rPr>
      </w:pPr>
    </w:p>
    <w:p w14:paraId="62B828B9" w14:textId="4DFF2CCE" w:rsidR="0013272F" w:rsidRPr="009C2590" w:rsidRDefault="0013272F" w:rsidP="0017075E">
      <w:pPr>
        <w:spacing w:line="480" w:lineRule="auto"/>
        <w:jc w:val="both"/>
        <w:rPr>
          <w:sz w:val="22"/>
          <w:szCs w:val="22"/>
        </w:rPr>
      </w:pPr>
    </w:p>
    <w:p w14:paraId="17B248E0" w14:textId="77777777" w:rsidR="0013272F" w:rsidRPr="009C2590" w:rsidRDefault="0013272F" w:rsidP="0017075E">
      <w:pPr>
        <w:spacing w:line="480" w:lineRule="auto"/>
        <w:jc w:val="both"/>
        <w:rPr>
          <w:b/>
          <w:bCs/>
          <w:sz w:val="22"/>
          <w:szCs w:val="22"/>
          <w:u w:val="single"/>
        </w:rPr>
      </w:pPr>
    </w:p>
    <w:p w14:paraId="42DC7D59" w14:textId="77777777" w:rsidR="0017075E" w:rsidRPr="009C2590" w:rsidRDefault="0017075E">
      <w:pPr>
        <w:rPr>
          <w:b/>
          <w:bCs/>
          <w:sz w:val="22"/>
          <w:szCs w:val="22"/>
          <w:u w:val="single"/>
        </w:rPr>
      </w:pPr>
      <w:r w:rsidRPr="009C2590">
        <w:rPr>
          <w:b/>
          <w:bCs/>
          <w:sz w:val="22"/>
          <w:szCs w:val="22"/>
          <w:u w:val="single"/>
        </w:rPr>
        <w:br w:type="page"/>
      </w:r>
    </w:p>
    <w:p w14:paraId="238105CC" w14:textId="20404258" w:rsidR="005E48DE" w:rsidRPr="009C2590" w:rsidRDefault="005E48DE" w:rsidP="009C2590">
      <w:pPr>
        <w:pStyle w:val="Heading1"/>
      </w:pPr>
      <w:bookmarkStart w:id="5" w:name="_Toc71836670"/>
      <w:r w:rsidRPr="009C2590">
        <w:lastRenderedPageBreak/>
        <w:t>Conclusion</w:t>
      </w:r>
      <w:bookmarkEnd w:id="5"/>
    </w:p>
    <w:p w14:paraId="50D39077" w14:textId="5F5A0F1A" w:rsidR="00112A6E" w:rsidRPr="009C2590" w:rsidRDefault="00112A6E" w:rsidP="0017075E">
      <w:pPr>
        <w:spacing w:line="480" w:lineRule="auto"/>
        <w:jc w:val="both"/>
        <w:rPr>
          <w:b/>
          <w:bCs/>
          <w:sz w:val="22"/>
          <w:szCs w:val="22"/>
          <w:u w:val="single"/>
        </w:rPr>
      </w:pPr>
    </w:p>
    <w:p w14:paraId="607C7C9D" w14:textId="25EC92DC" w:rsidR="00E0660E" w:rsidRDefault="004E5643" w:rsidP="0017075E">
      <w:pPr>
        <w:spacing w:line="480" w:lineRule="auto"/>
        <w:jc w:val="both"/>
        <w:rPr>
          <w:sz w:val="22"/>
          <w:szCs w:val="22"/>
        </w:rPr>
      </w:pPr>
      <w:r>
        <w:rPr>
          <w:sz w:val="22"/>
          <w:szCs w:val="22"/>
        </w:rPr>
        <w:t>T</w:t>
      </w:r>
      <w:r w:rsidR="00EA18DA">
        <w:rPr>
          <w:sz w:val="22"/>
          <w:szCs w:val="22"/>
        </w:rPr>
        <w:t>he existing management plan has several positives. It clearly set out that restoration of historical structures and the creation of more visitor amenities were a priority</w:t>
      </w:r>
      <w:r>
        <w:rPr>
          <w:sz w:val="22"/>
          <w:szCs w:val="22"/>
        </w:rPr>
        <w:t xml:space="preserve"> to boost income</w:t>
      </w:r>
      <w:r w:rsidR="00EA18DA">
        <w:rPr>
          <w:sz w:val="22"/>
          <w:szCs w:val="22"/>
        </w:rPr>
        <w:t xml:space="preserve">, and a great deal of work has been done to achieve this in the years since the plan was written. It is also worth remembering that the site is run and managed by a charity, and so does not have the funding that sites of a similar nature might have to undertake such work. </w:t>
      </w:r>
    </w:p>
    <w:p w14:paraId="45EAB2BC" w14:textId="57D7C0B2" w:rsidR="00EA18DA" w:rsidRDefault="00EA18DA" w:rsidP="0017075E">
      <w:pPr>
        <w:spacing w:line="480" w:lineRule="auto"/>
        <w:jc w:val="both"/>
        <w:rPr>
          <w:sz w:val="22"/>
          <w:szCs w:val="22"/>
        </w:rPr>
      </w:pPr>
    </w:p>
    <w:p w14:paraId="41735D98" w14:textId="1459B8A4" w:rsidR="00CB2BA5" w:rsidRDefault="00EA18DA" w:rsidP="0017075E">
      <w:pPr>
        <w:spacing w:line="480" w:lineRule="auto"/>
        <w:jc w:val="both"/>
        <w:rPr>
          <w:sz w:val="22"/>
          <w:szCs w:val="22"/>
        </w:rPr>
      </w:pPr>
      <w:r>
        <w:rPr>
          <w:sz w:val="22"/>
          <w:szCs w:val="22"/>
        </w:rPr>
        <w:t xml:space="preserve">With that being said, </w:t>
      </w:r>
      <w:r w:rsidR="00CB2BA5">
        <w:rPr>
          <w:sz w:val="22"/>
          <w:szCs w:val="22"/>
        </w:rPr>
        <w:t xml:space="preserve">the lack of focus on biodiversity and habitat conservation is apparent throughout the plan. </w:t>
      </w:r>
      <w:r w:rsidR="004E5643">
        <w:rPr>
          <w:sz w:val="22"/>
          <w:szCs w:val="22"/>
        </w:rPr>
        <w:t xml:space="preserve">Each section of the plan talks in depth about improving the historical structures or restoring the historical views enjoyed by the sites previous occupiers, but there is </w:t>
      </w:r>
      <w:r w:rsidR="00D511C5">
        <w:rPr>
          <w:sz w:val="22"/>
          <w:szCs w:val="22"/>
        </w:rPr>
        <w:t>little</w:t>
      </w:r>
      <w:r w:rsidR="004E5643">
        <w:rPr>
          <w:sz w:val="22"/>
          <w:szCs w:val="22"/>
        </w:rPr>
        <w:t xml:space="preserve"> detail when considering biodiversity. </w:t>
      </w:r>
      <w:r w:rsidR="00CB2BA5">
        <w:rPr>
          <w:sz w:val="22"/>
          <w:szCs w:val="22"/>
        </w:rPr>
        <w:t xml:space="preserve">Moving forward, this should become as much of a priority as the works underway to the historical structures. Particularly given the recent developments in the area which will no doubt have had an impact on the </w:t>
      </w:r>
      <w:r w:rsidR="004E5643">
        <w:rPr>
          <w:sz w:val="22"/>
          <w:szCs w:val="22"/>
        </w:rPr>
        <w:t>site’s flora and fauna</w:t>
      </w:r>
      <w:r w:rsidR="00CB2BA5">
        <w:rPr>
          <w:sz w:val="22"/>
          <w:szCs w:val="22"/>
        </w:rPr>
        <w:t>. This will need to be done by following a clear plan and using quantitative data to inform each step of the way.</w:t>
      </w:r>
      <w:r w:rsidR="004E5643">
        <w:rPr>
          <w:sz w:val="22"/>
          <w:szCs w:val="22"/>
        </w:rPr>
        <w:t xml:space="preserve"> This will ensure that the site and its nature will both be managed in the most effective way possible.</w:t>
      </w:r>
    </w:p>
    <w:p w14:paraId="3A8E6DC0" w14:textId="05152171" w:rsidR="00CB2BA5" w:rsidRDefault="00CB2BA5" w:rsidP="0017075E">
      <w:pPr>
        <w:spacing w:line="480" w:lineRule="auto"/>
        <w:jc w:val="both"/>
        <w:rPr>
          <w:sz w:val="22"/>
          <w:szCs w:val="22"/>
        </w:rPr>
      </w:pPr>
    </w:p>
    <w:p w14:paraId="16B0927E" w14:textId="5B42A97F" w:rsidR="00CB2BA5" w:rsidRDefault="00CB2BA5" w:rsidP="0017075E">
      <w:pPr>
        <w:spacing w:line="480" w:lineRule="auto"/>
        <w:jc w:val="both"/>
        <w:rPr>
          <w:sz w:val="22"/>
          <w:szCs w:val="22"/>
        </w:rPr>
      </w:pPr>
      <w:r>
        <w:rPr>
          <w:sz w:val="22"/>
          <w:szCs w:val="22"/>
        </w:rPr>
        <w:t>For Penllergare Valley Woods to be conserved for generations to come, it is imperative that the right balance between human and natural features is found and maintained.</w:t>
      </w:r>
    </w:p>
    <w:p w14:paraId="276D5EF4" w14:textId="29E08D1C" w:rsidR="00CB2BA5" w:rsidRDefault="00CB2BA5" w:rsidP="0017075E">
      <w:pPr>
        <w:spacing w:line="480" w:lineRule="auto"/>
        <w:jc w:val="both"/>
        <w:rPr>
          <w:sz w:val="22"/>
          <w:szCs w:val="22"/>
        </w:rPr>
      </w:pPr>
    </w:p>
    <w:p w14:paraId="2692362D" w14:textId="52352F5E" w:rsidR="00CB2BA5" w:rsidRDefault="00CB2BA5" w:rsidP="0017075E">
      <w:pPr>
        <w:spacing w:line="480" w:lineRule="auto"/>
        <w:jc w:val="both"/>
        <w:rPr>
          <w:sz w:val="22"/>
          <w:szCs w:val="22"/>
        </w:rPr>
      </w:pPr>
    </w:p>
    <w:p w14:paraId="5D670CE0" w14:textId="5565E483" w:rsidR="00CB2BA5" w:rsidRDefault="00CB2BA5" w:rsidP="0017075E">
      <w:pPr>
        <w:spacing w:line="480" w:lineRule="auto"/>
        <w:jc w:val="both"/>
        <w:rPr>
          <w:sz w:val="22"/>
          <w:szCs w:val="22"/>
        </w:rPr>
      </w:pPr>
    </w:p>
    <w:p w14:paraId="40FC4816" w14:textId="29664D4F" w:rsidR="00CB2BA5" w:rsidRDefault="00CB2BA5" w:rsidP="0017075E">
      <w:pPr>
        <w:spacing w:line="480" w:lineRule="auto"/>
        <w:jc w:val="both"/>
        <w:rPr>
          <w:sz w:val="22"/>
          <w:szCs w:val="22"/>
        </w:rPr>
      </w:pPr>
    </w:p>
    <w:p w14:paraId="54B096F5" w14:textId="159C04E1" w:rsidR="00CB2BA5" w:rsidRDefault="00CB2BA5" w:rsidP="0017075E">
      <w:pPr>
        <w:spacing w:line="480" w:lineRule="auto"/>
        <w:jc w:val="both"/>
        <w:rPr>
          <w:sz w:val="22"/>
          <w:szCs w:val="22"/>
        </w:rPr>
      </w:pPr>
    </w:p>
    <w:p w14:paraId="1D73F758" w14:textId="04E4A903" w:rsidR="00CB2BA5" w:rsidRDefault="00CB2BA5" w:rsidP="0017075E">
      <w:pPr>
        <w:spacing w:line="480" w:lineRule="auto"/>
        <w:jc w:val="both"/>
        <w:rPr>
          <w:sz w:val="22"/>
          <w:szCs w:val="22"/>
        </w:rPr>
      </w:pPr>
    </w:p>
    <w:p w14:paraId="4A75975F" w14:textId="031C0358" w:rsidR="00CB2BA5" w:rsidRDefault="00CB2BA5" w:rsidP="00CB2BA5">
      <w:pPr>
        <w:spacing w:line="480" w:lineRule="auto"/>
        <w:jc w:val="both"/>
        <w:rPr>
          <w:sz w:val="22"/>
          <w:szCs w:val="22"/>
        </w:rPr>
      </w:pPr>
      <w:r>
        <w:rPr>
          <w:sz w:val="22"/>
          <w:szCs w:val="22"/>
        </w:rPr>
        <w:t>Word Count: 5</w:t>
      </w:r>
      <w:r w:rsidR="004E5643">
        <w:rPr>
          <w:sz w:val="22"/>
          <w:szCs w:val="22"/>
        </w:rPr>
        <w:t>41</w:t>
      </w:r>
      <w:r w:rsidR="00D511C5">
        <w:rPr>
          <w:sz w:val="22"/>
          <w:szCs w:val="22"/>
        </w:rPr>
        <w:t>7</w:t>
      </w:r>
    </w:p>
    <w:p w14:paraId="22126C59" w14:textId="0EE33E47" w:rsidR="00E0660E" w:rsidRPr="004E5643" w:rsidRDefault="004E5643" w:rsidP="004E5643">
      <w:pPr>
        <w:pStyle w:val="Heading1"/>
      </w:pPr>
      <w:r>
        <w:br w:type="page"/>
      </w:r>
      <w:bookmarkStart w:id="6" w:name="_Toc71836671"/>
      <w:r w:rsidR="00E0660E" w:rsidRPr="009C2590">
        <w:lastRenderedPageBreak/>
        <w:t>References</w:t>
      </w:r>
      <w:bookmarkEnd w:id="6"/>
    </w:p>
    <w:p w14:paraId="6DBE1508" w14:textId="111375F1" w:rsidR="00CB2BA5" w:rsidRDefault="00CB2BA5" w:rsidP="00CB2BA5"/>
    <w:p w14:paraId="32A05194" w14:textId="77777777" w:rsidR="00CB2BA5" w:rsidRPr="00CB2BA5" w:rsidRDefault="00CB2BA5" w:rsidP="00CB2BA5"/>
    <w:p w14:paraId="12F20D40" w14:textId="77777777" w:rsidR="00CB2BA5" w:rsidRPr="00CB2BA5" w:rsidRDefault="00CB2BA5" w:rsidP="00D511C5">
      <w:pPr>
        <w:spacing w:after="120"/>
        <w:jc w:val="both"/>
        <w:rPr>
          <w:sz w:val="22"/>
          <w:szCs w:val="22"/>
        </w:rPr>
      </w:pPr>
      <w:r w:rsidRPr="00CB2BA5">
        <w:rPr>
          <w:sz w:val="22"/>
          <w:szCs w:val="22"/>
        </w:rPr>
        <w:t>Addison, P. F. E. </w:t>
      </w:r>
      <w:r w:rsidRPr="00CB2BA5">
        <w:rPr>
          <w:i/>
          <w:iCs/>
          <w:sz w:val="22"/>
          <w:szCs w:val="22"/>
        </w:rPr>
        <w:t>et al.</w:t>
      </w:r>
      <w:r w:rsidRPr="00CB2BA5">
        <w:rPr>
          <w:sz w:val="22"/>
          <w:szCs w:val="22"/>
        </w:rPr>
        <w:t> (2013) ‘Practical solutions for making models indispensable in conservation decision-making’, </w:t>
      </w:r>
      <w:r w:rsidRPr="00CB2BA5">
        <w:rPr>
          <w:i/>
          <w:iCs/>
          <w:sz w:val="22"/>
          <w:szCs w:val="22"/>
        </w:rPr>
        <w:t>Diversity Distrib.</w:t>
      </w:r>
      <w:r w:rsidRPr="00CB2BA5">
        <w:rPr>
          <w:sz w:val="22"/>
          <w:szCs w:val="22"/>
        </w:rPr>
        <w:t>, 19(5–6), pp. 490–502. doi: </w:t>
      </w:r>
      <w:hyperlink r:id="rId26" w:tgtFrame="_blank" w:history="1">
        <w:r w:rsidRPr="00CB2BA5">
          <w:rPr>
            <w:rStyle w:val="Hyperlink"/>
            <w:sz w:val="22"/>
            <w:szCs w:val="22"/>
          </w:rPr>
          <w:t>10.1111/ddi.12054</w:t>
        </w:r>
      </w:hyperlink>
      <w:r w:rsidRPr="00CB2BA5">
        <w:rPr>
          <w:sz w:val="22"/>
          <w:szCs w:val="22"/>
        </w:rPr>
        <w:t>.</w:t>
      </w:r>
    </w:p>
    <w:p w14:paraId="6AF2FC28" w14:textId="77777777" w:rsidR="00CB2BA5" w:rsidRPr="00CB2BA5" w:rsidRDefault="00CB2BA5" w:rsidP="00D511C5">
      <w:pPr>
        <w:spacing w:after="120"/>
        <w:jc w:val="both"/>
        <w:rPr>
          <w:sz w:val="22"/>
          <w:szCs w:val="22"/>
        </w:rPr>
      </w:pPr>
      <w:r w:rsidRPr="00CB2BA5">
        <w:rPr>
          <w:sz w:val="22"/>
          <w:szCs w:val="22"/>
        </w:rPr>
        <w:t>Alafifi, A. H. and Rosenberg, D. E. (2020) ‘Systems modeling to improve river, riparian, and wetland habitat quality and area’, </w:t>
      </w:r>
      <w:r w:rsidRPr="00CB2BA5">
        <w:rPr>
          <w:i/>
          <w:iCs/>
          <w:sz w:val="22"/>
          <w:szCs w:val="22"/>
        </w:rPr>
        <w:t>Environmental Modelling &amp; Software</w:t>
      </w:r>
      <w:r w:rsidRPr="00CB2BA5">
        <w:rPr>
          <w:sz w:val="22"/>
          <w:szCs w:val="22"/>
        </w:rPr>
        <w:t>, 126, p. 104643. doi: </w:t>
      </w:r>
      <w:hyperlink r:id="rId27" w:tgtFrame="_blank" w:history="1">
        <w:r w:rsidRPr="00CB2BA5">
          <w:rPr>
            <w:rStyle w:val="Hyperlink"/>
            <w:sz w:val="22"/>
            <w:szCs w:val="22"/>
          </w:rPr>
          <w:t>10.1016/j.envsoft.2020.104643</w:t>
        </w:r>
      </w:hyperlink>
      <w:r w:rsidRPr="00CB2BA5">
        <w:rPr>
          <w:sz w:val="22"/>
          <w:szCs w:val="22"/>
        </w:rPr>
        <w:t>.</w:t>
      </w:r>
    </w:p>
    <w:p w14:paraId="06C0754F" w14:textId="77777777" w:rsidR="00CB2BA5" w:rsidRPr="00CB2BA5" w:rsidRDefault="00CB2BA5" w:rsidP="00D511C5">
      <w:pPr>
        <w:spacing w:after="120"/>
        <w:jc w:val="both"/>
        <w:rPr>
          <w:sz w:val="22"/>
          <w:szCs w:val="22"/>
        </w:rPr>
      </w:pPr>
      <w:r w:rsidRPr="00CB2BA5">
        <w:rPr>
          <w:sz w:val="22"/>
          <w:szCs w:val="22"/>
        </w:rPr>
        <w:t>Arif, M. </w:t>
      </w:r>
      <w:r w:rsidRPr="00CB2BA5">
        <w:rPr>
          <w:i/>
          <w:iCs/>
          <w:sz w:val="22"/>
          <w:szCs w:val="22"/>
        </w:rPr>
        <w:t>et al.</w:t>
      </w:r>
      <w:r w:rsidRPr="00CB2BA5">
        <w:rPr>
          <w:sz w:val="22"/>
          <w:szCs w:val="22"/>
        </w:rPr>
        <w:t> (2021) ‘Assessing riparian zone changes under the influence of stress factors in higher-order streams and tributaries: Implications for the management of massive dams and reservoirs’, </w:t>
      </w:r>
      <w:r w:rsidRPr="00CB2BA5">
        <w:rPr>
          <w:i/>
          <w:iCs/>
          <w:sz w:val="22"/>
          <w:szCs w:val="22"/>
        </w:rPr>
        <w:t>Science of The Total Environment</w:t>
      </w:r>
      <w:r w:rsidRPr="00CB2BA5">
        <w:rPr>
          <w:sz w:val="22"/>
          <w:szCs w:val="22"/>
        </w:rPr>
        <w:t>, 776, p. 146011. doi: </w:t>
      </w:r>
      <w:hyperlink r:id="rId28" w:tgtFrame="_blank" w:history="1">
        <w:r w:rsidRPr="00CB2BA5">
          <w:rPr>
            <w:rStyle w:val="Hyperlink"/>
            <w:sz w:val="22"/>
            <w:szCs w:val="22"/>
          </w:rPr>
          <w:t>10.1016/j.scitotenv.2021.146011</w:t>
        </w:r>
      </w:hyperlink>
      <w:r w:rsidRPr="00CB2BA5">
        <w:rPr>
          <w:sz w:val="22"/>
          <w:szCs w:val="22"/>
        </w:rPr>
        <w:t>.</w:t>
      </w:r>
    </w:p>
    <w:p w14:paraId="20610508" w14:textId="77777777" w:rsidR="00CB2BA5" w:rsidRPr="00CB2BA5" w:rsidRDefault="00CB2BA5" w:rsidP="00D511C5">
      <w:pPr>
        <w:spacing w:after="120"/>
        <w:jc w:val="both"/>
        <w:rPr>
          <w:sz w:val="22"/>
          <w:szCs w:val="22"/>
        </w:rPr>
      </w:pPr>
      <w:r w:rsidRPr="00CB2BA5">
        <w:rPr>
          <w:sz w:val="22"/>
          <w:szCs w:val="22"/>
        </w:rPr>
        <w:t>Barbour, E. J. </w:t>
      </w:r>
      <w:r w:rsidRPr="00CB2BA5">
        <w:rPr>
          <w:i/>
          <w:iCs/>
          <w:sz w:val="22"/>
          <w:szCs w:val="22"/>
        </w:rPr>
        <w:t>et al.</w:t>
      </w:r>
      <w:r w:rsidRPr="00CB2BA5">
        <w:rPr>
          <w:sz w:val="22"/>
          <w:szCs w:val="22"/>
        </w:rPr>
        <w:t> (2016) ‘Optimisation as a process for understanding and managing river ecosystems’, </w:t>
      </w:r>
      <w:r w:rsidRPr="00CB2BA5">
        <w:rPr>
          <w:i/>
          <w:iCs/>
          <w:sz w:val="22"/>
          <w:szCs w:val="22"/>
        </w:rPr>
        <w:t>Environmental Modelling &amp; Software</w:t>
      </w:r>
      <w:r w:rsidRPr="00CB2BA5">
        <w:rPr>
          <w:sz w:val="22"/>
          <w:szCs w:val="22"/>
        </w:rPr>
        <w:t>, 83, pp. 167–178. doi: </w:t>
      </w:r>
      <w:hyperlink r:id="rId29" w:tgtFrame="_blank" w:history="1">
        <w:r w:rsidRPr="00CB2BA5">
          <w:rPr>
            <w:rStyle w:val="Hyperlink"/>
            <w:sz w:val="22"/>
            <w:szCs w:val="22"/>
          </w:rPr>
          <w:t>10.1016/j.envsoft.2016.04.029</w:t>
        </w:r>
      </w:hyperlink>
      <w:r w:rsidRPr="00CB2BA5">
        <w:rPr>
          <w:sz w:val="22"/>
          <w:szCs w:val="22"/>
        </w:rPr>
        <w:t>.</w:t>
      </w:r>
    </w:p>
    <w:p w14:paraId="450AD9A0" w14:textId="77777777" w:rsidR="00CB2BA5" w:rsidRPr="00CB2BA5" w:rsidRDefault="00CB2BA5" w:rsidP="00D511C5">
      <w:pPr>
        <w:spacing w:after="120"/>
        <w:jc w:val="both"/>
        <w:rPr>
          <w:sz w:val="22"/>
          <w:szCs w:val="22"/>
        </w:rPr>
      </w:pPr>
      <w:r w:rsidRPr="00CB2BA5">
        <w:rPr>
          <w:sz w:val="22"/>
          <w:szCs w:val="22"/>
        </w:rPr>
        <w:t>BBC (2019) </w:t>
      </w:r>
      <w:r w:rsidRPr="00CB2BA5">
        <w:rPr>
          <w:i/>
          <w:iCs/>
          <w:sz w:val="22"/>
          <w:szCs w:val="22"/>
        </w:rPr>
        <w:t>Illegal Tree Felling: Fiorenzo Sauro And Enzo Homes Fined £300k</w:t>
      </w:r>
      <w:r w:rsidRPr="00CB2BA5">
        <w:rPr>
          <w:sz w:val="22"/>
          <w:szCs w:val="22"/>
        </w:rPr>
        <w:t>, </w:t>
      </w:r>
      <w:r w:rsidRPr="00CB2BA5">
        <w:rPr>
          <w:i/>
          <w:iCs/>
          <w:sz w:val="22"/>
          <w:szCs w:val="22"/>
        </w:rPr>
        <w:t>BBC News</w:t>
      </w:r>
      <w:r w:rsidRPr="00CB2BA5">
        <w:rPr>
          <w:sz w:val="22"/>
          <w:szCs w:val="22"/>
        </w:rPr>
        <w:t>. Available at: </w:t>
      </w:r>
      <w:hyperlink r:id="rId30" w:tgtFrame="_blank" w:history="1">
        <w:r w:rsidRPr="00CB2BA5">
          <w:rPr>
            <w:rStyle w:val="Hyperlink"/>
            <w:sz w:val="22"/>
            <w:szCs w:val="22"/>
          </w:rPr>
          <w:t>https://www.bbc.co.uk/news/uk-wales-50061303</w:t>
        </w:r>
      </w:hyperlink>
      <w:r w:rsidRPr="00CB2BA5">
        <w:rPr>
          <w:sz w:val="22"/>
          <w:szCs w:val="22"/>
        </w:rPr>
        <w:t> (Accessed: 10 May 2021).</w:t>
      </w:r>
    </w:p>
    <w:p w14:paraId="4C4BA12C" w14:textId="77777777" w:rsidR="00CB2BA5" w:rsidRPr="00CB2BA5" w:rsidRDefault="00CB2BA5" w:rsidP="00D511C5">
      <w:pPr>
        <w:spacing w:after="120"/>
        <w:jc w:val="both"/>
        <w:rPr>
          <w:sz w:val="22"/>
          <w:szCs w:val="22"/>
        </w:rPr>
      </w:pPr>
      <w:r w:rsidRPr="00CB2BA5">
        <w:rPr>
          <w:sz w:val="22"/>
          <w:szCs w:val="22"/>
        </w:rPr>
        <w:t>Bergman, J. N. </w:t>
      </w:r>
      <w:r w:rsidRPr="00CB2BA5">
        <w:rPr>
          <w:i/>
          <w:iCs/>
          <w:sz w:val="22"/>
          <w:szCs w:val="22"/>
        </w:rPr>
        <w:t>et al.</w:t>
      </w:r>
      <w:r w:rsidRPr="00CB2BA5">
        <w:rPr>
          <w:sz w:val="22"/>
          <w:szCs w:val="22"/>
        </w:rPr>
        <w:t> (2019) ‘Scaling from individual physiological measures to population-level demographic change: Case studies and future directions for conservation management’, </w:t>
      </w:r>
      <w:r w:rsidRPr="00CB2BA5">
        <w:rPr>
          <w:i/>
          <w:iCs/>
          <w:sz w:val="22"/>
          <w:szCs w:val="22"/>
        </w:rPr>
        <w:t>Biological Conservation</w:t>
      </w:r>
      <w:r w:rsidRPr="00CB2BA5">
        <w:rPr>
          <w:sz w:val="22"/>
          <w:szCs w:val="22"/>
        </w:rPr>
        <w:t>, 238, p. 108242. doi: </w:t>
      </w:r>
      <w:hyperlink r:id="rId31" w:tgtFrame="_blank" w:history="1">
        <w:r w:rsidRPr="00CB2BA5">
          <w:rPr>
            <w:rStyle w:val="Hyperlink"/>
            <w:sz w:val="22"/>
            <w:szCs w:val="22"/>
          </w:rPr>
          <w:t>10.1016/j.biocon.2019.108242</w:t>
        </w:r>
      </w:hyperlink>
      <w:r w:rsidRPr="00CB2BA5">
        <w:rPr>
          <w:sz w:val="22"/>
          <w:szCs w:val="22"/>
        </w:rPr>
        <w:t>.</w:t>
      </w:r>
    </w:p>
    <w:p w14:paraId="0C72EADB" w14:textId="77777777" w:rsidR="00CB2BA5" w:rsidRPr="00CB2BA5" w:rsidRDefault="00CB2BA5" w:rsidP="00D511C5">
      <w:pPr>
        <w:spacing w:after="120"/>
        <w:jc w:val="both"/>
        <w:rPr>
          <w:sz w:val="22"/>
          <w:szCs w:val="22"/>
        </w:rPr>
      </w:pPr>
      <w:r w:rsidRPr="00CB2BA5">
        <w:rPr>
          <w:sz w:val="22"/>
          <w:szCs w:val="22"/>
        </w:rPr>
        <w:t>Bernhardt, E. S. (2005) ‘ECOLOGY: Synthesizing U.S. River Restoration Efforts’, </w:t>
      </w:r>
      <w:r w:rsidRPr="00CB2BA5">
        <w:rPr>
          <w:i/>
          <w:iCs/>
          <w:sz w:val="22"/>
          <w:szCs w:val="22"/>
        </w:rPr>
        <w:t>Science</w:t>
      </w:r>
      <w:r w:rsidRPr="00CB2BA5">
        <w:rPr>
          <w:sz w:val="22"/>
          <w:szCs w:val="22"/>
        </w:rPr>
        <w:t>, 308(5722), pp. 636–637. doi: </w:t>
      </w:r>
      <w:hyperlink r:id="rId32" w:tgtFrame="_blank" w:history="1">
        <w:r w:rsidRPr="00CB2BA5">
          <w:rPr>
            <w:rStyle w:val="Hyperlink"/>
            <w:sz w:val="22"/>
            <w:szCs w:val="22"/>
          </w:rPr>
          <w:t>10.1126/science.1109769</w:t>
        </w:r>
      </w:hyperlink>
      <w:r w:rsidRPr="00CB2BA5">
        <w:rPr>
          <w:sz w:val="22"/>
          <w:szCs w:val="22"/>
        </w:rPr>
        <w:t>.</w:t>
      </w:r>
    </w:p>
    <w:p w14:paraId="2FA88D2E" w14:textId="77777777" w:rsidR="00CB2BA5" w:rsidRPr="00CB2BA5" w:rsidRDefault="00CB2BA5" w:rsidP="00D511C5">
      <w:pPr>
        <w:spacing w:after="120"/>
        <w:jc w:val="both"/>
        <w:rPr>
          <w:sz w:val="22"/>
          <w:szCs w:val="22"/>
        </w:rPr>
      </w:pPr>
      <w:r w:rsidRPr="00CB2BA5">
        <w:rPr>
          <w:sz w:val="22"/>
          <w:szCs w:val="22"/>
        </w:rPr>
        <w:t>Bettinger, P. </w:t>
      </w:r>
      <w:r w:rsidRPr="00CB2BA5">
        <w:rPr>
          <w:i/>
          <w:iCs/>
          <w:sz w:val="22"/>
          <w:szCs w:val="22"/>
        </w:rPr>
        <w:t>et al.</w:t>
      </w:r>
      <w:r w:rsidRPr="00CB2BA5">
        <w:rPr>
          <w:sz w:val="22"/>
          <w:szCs w:val="22"/>
        </w:rPr>
        <w:t> (2017) ‘Spatial Restrictions and Considerations in Forest Planning’, pp. 249–267. doi: </w:t>
      </w:r>
      <w:hyperlink r:id="rId33" w:tgtFrame="_blank" w:history="1">
        <w:r w:rsidRPr="00CB2BA5">
          <w:rPr>
            <w:rStyle w:val="Hyperlink"/>
            <w:sz w:val="22"/>
            <w:szCs w:val="22"/>
          </w:rPr>
          <w:t>10.1016/b978-0-12-809476-1.00012-6</w:t>
        </w:r>
      </w:hyperlink>
      <w:r w:rsidRPr="00CB2BA5">
        <w:rPr>
          <w:sz w:val="22"/>
          <w:szCs w:val="22"/>
        </w:rPr>
        <w:t>.</w:t>
      </w:r>
    </w:p>
    <w:p w14:paraId="703CEB56" w14:textId="77777777" w:rsidR="00CB2BA5" w:rsidRPr="00CB2BA5" w:rsidRDefault="00CB2BA5" w:rsidP="00D511C5">
      <w:pPr>
        <w:spacing w:after="120"/>
        <w:jc w:val="both"/>
        <w:rPr>
          <w:sz w:val="22"/>
          <w:szCs w:val="22"/>
        </w:rPr>
      </w:pPr>
      <w:r w:rsidRPr="00CB2BA5">
        <w:rPr>
          <w:sz w:val="22"/>
          <w:szCs w:val="22"/>
        </w:rPr>
        <w:t>Biró, M. </w:t>
      </w:r>
      <w:r w:rsidRPr="00CB2BA5">
        <w:rPr>
          <w:i/>
          <w:iCs/>
          <w:sz w:val="22"/>
          <w:szCs w:val="22"/>
        </w:rPr>
        <w:t>et al.</w:t>
      </w:r>
      <w:r w:rsidRPr="00CB2BA5">
        <w:rPr>
          <w:sz w:val="22"/>
          <w:szCs w:val="22"/>
        </w:rPr>
        <w:t> (2019) ‘Reviewing historical traditional knowledge for innovative conservation management: A re-evaluation of wetland grazing’, </w:t>
      </w:r>
      <w:r w:rsidRPr="00CB2BA5">
        <w:rPr>
          <w:i/>
          <w:iCs/>
          <w:sz w:val="22"/>
          <w:szCs w:val="22"/>
        </w:rPr>
        <w:t>Science of The Total Environment</w:t>
      </w:r>
      <w:r w:rsidRPr="00CB2BA5">
        <w:rPr>
          <w:sz w:val="22"/>
          <w:szCs w:val="22"/>
        </w:rPr>
        <w:t>, 666, pp. 1114–1125. doi: </w:t>
      </w:r>
      <w:hyperlink r:id="rId34" w:tgtFrame="_blank" w:history="1">
        <w:r w:rsidRPr="00CB2BA5">
          <w:rPr>
            <w:rStyle w:val="Hyperlink"/>
            <w:sz w:val="22"/>
            <w:szCs w:val="22"/>
          </w:rPr>
          <w:t>10.1016/j.scitotenv.2019.02.292</w:t>
        </w:r>
      </w:hyperlink>
      <w:r w:rsidRPr="00CB2BA5">
        <w:rPr>
          <w:sz w:val="22"/>
          <w:szCs w:val="22"/>
        </w:rPr>
        <w:t>.</w:t>
      </w:r>
    </w:p>
    <w:p w14:paraId="6C1D22F9" w14:textId="77777777" w:rsidR="00CB2BA5" w:rsidRPr="00CB2BA5" w:rsidRDefault="00CB2BA5" w:rsidP="00D511C5">
      <w:pPr>
        <w:spacing w:after="120"/>
        <w:jc w:val="both"/>
        <w:rPr>
          <w:sz w:val="22"/>
          <w:szCs w:val="22"/>
        </w:rPr>
      </w:pPr>
      <w:r w:rsidRPr="00CB2BA5">
        <w:rPr>
          <w:sz w:val="22"/>
          <w:szCs w:val="22"/>
        </w:rPr>
        <w:t>Brown, T. C., Hobbins, M. T. and Ramirez, J. A. (2008) ‘Spatial Distribution of Water Supply in the Coterminous United States1’, 44(6), pp. 1474–1487. doi: </w:t>
      </w:r>
      <w:hyperlink r:id="rId35" w:tgtFrame="_blank" w:history="1">
        <w:r w:rsidRPr="00CB2BA5">
          <w:rPr>
            <w:rStyle w:val="Hyperlink"/>
            <w:sz w:val="22"/>
            <w:szCs w:val="22"/>
          </w:rPr>
          <w:t>10.1111/j.1752-1688.2008.00252.x</w:t>
        </w:r>
      </w:hyperlink>
      <w:r w:rsidRPr="00CB2BA5">
        <w:rPr>
          <w:sz w:val="22"/>
          <w:szCs w:val="22"/>
        </w:rPr>
        <w:t>.</w:t>
      </w:r>
    </w:p>
    <w:p w14:paraId="34D3977B" w14:textId="77777777" w:rsidR="00CB2BA5" w:rsidRPr="00CB2BA5" w:rsidRDefault="00CB2BA5" w:rsidP="00D511C5">
      <w:pPr>
        <w:spacing w:after="120"/>
        <w:jc w:val="both"/>
        <w:rPr>
          <w:sz w:val="22"/>
          <w:szCs w:val="22"/>
        </w:rPr>
      </w:pPr>
      <w:r w:rsidRPr="00CB2BA5">
        <w:rPr>
          <w:sz w:val="22"/>
          <w:szCs w:val="22"/>
        </w:rPr>
        <w:t>Butchart </w:t>
      </w:r>
      <w:r w:rsidRPr="00CB2BA5">
        <w:rPr>
          <w:i/>
          <w:iCs/>
          <w:sz w:val="22"/>
          <w:szCs w:val="22"/>
        </w:rPr>
        <w:t>et al.</w:t>
      </w:r>
      <w:r w:rsidRPr="00CB2BA5">
        <w:rPr>
          <w:sz w:val="22"/>
          <w:szCs w:val="22"/>
        </w:rPr>
        <w:t> (2010) </w:t>
      </w:r>
      <w:r w:rsidRPr="00CB2BA5">
        <w:rPr>
          <w:i/>
          <w:iCs/>
          <w:sz w:val="22"/>
          <w:szCs w:val="22"/>
        </w:rPr>
        <w:t>Global Biodiversity: Indicators Of Recent Declines</w:t>
      </w:r>
      <w:r w:rsidRPr="00CB2BA5">
        <w:rPr>
          <w:sz w:val="22"/>
          <w:szCs w:val="22"/>
        </w:rPr>
        <w:t>, </w:t>
      </w:r>
      <w:r w:rsidRPr="00CB2BA5">
        <w:rPr>
          <w:i/>
          <w:iCs/>
          <w:sz w:val="22"/>
          <w:szCs w:val="22"/>
        </w:rPr>
        <w:t>Science</w:t>
      </w:r>
      <w:r w:rsidRPr="00CB2BA5">
        <w:rPr>
          <w:sz w:val="22"/>
          <w:szCs w:val="22"/>
        </w:rPr>
        <w:t>. Available at: </w:t>
      </w:r>
      <w:hyperlink r:id="rId36" w:tgtFrame="_blank" w:history="1">
        <w:r w:rsidRPr="00CB2BA5">
          <w:rPr>
            <w:rStyle w:val="Hyperlink"/>
            <w:sz w:val="22"/>
            <w:szCs w:val="22"/>
          </w:rPr>
          <w:t>https://science.sciencemag.org/content/328/5982/1164</w:t>
        </w:r>
      </w:hyperlink>
      <w:r w:rsidRPr="00CB2BA5">
        <w:rPr>
          <w:sz w:val="22"/>
          <w:szCs w:val="22"/>
        </w:rPr>
        <w:t> (Accessed: 11 May 2021).</w:t>
      </w:r>
    </w:p>
    <w:p w14:paraId="34670840" w14:textId="77777777" w:rsidR="00CB2BA5" w:rsidRPr="00CB2BA5" w:rsidRDefault="00CB2BA5" w:rsidP="00D511C5">
      <w:pPr>
        <w:spacing w:after="120"/>
        <w:jc w:val="both"/>
        <w:rPr>
          <w:sz w:val="22"/>
          <w:szCs w:val="22"/>
        </w:rPr>
      </w:pPr>
      <w:r w:rsidRPr="00CB2BA5">
        <w:rPr>
          <w:sz w:val="22"/>
          <w:szCs w:val="22"/>
        </w:rPr>
        <w:t>Butler, J., Alexander, K. and Green, T. (2002) ‘Decaying wood: an overview of its status and ecology in the United Kingdom and Continental Europe.’, </w:t>
      </w:r>
      <w:r w:rsidRPr="00CB2BA5">
        <w:rPr>
          <w:i/>
          <w:iCs/>
          <w:sz w:val="22"/>
          <w:szCs w:val="22"/>
        </w:rPr>
        <w:t>USDA</w:t>
      </w:r>
      <w:r w:rsidRPr="00CB2BA5">
        <w:rPr>
          <w:sz w:val="22"/>
          <w:szCs w:val="22"/>
        </w:rPr>
        <w:t>, (181), pp. 11–19.</w:t>
      </w:r>
    </w:p>
    <w:p w14:paraId="6FB44C6C" w14:textId="77777777" w:rsidR="00CB2BA5" w:rsidRPr="00CB2BA5" w:rsidRDefault="00CB2BA5" w:rsidP="00D511C5">
      <w:pPr>
        <w:spacing w:after="120"/>
        <w:jc w:val="both"/>
        <w:rPr>
          <w:sz w:val="22"/>
          <w:szCs w:val="22"/>
        </w:rPr>
      </w:pPr>
      <w:r w:rsidRPr="00CB2BA5">
        <w:rPr>
          <w:sz w:val="22"/>
          <w:szCs w:val="22"/>
        </w:rPr>
        <w:t>Ceballos, G., Ehrlich, P. R. and Dirzo, R. (2017) ‘Biological annihilation via the ongoing sixth mass extinction signaled by vertebrate population losses and declines’, </w:t>
      </w:r>
      <w:r w:rsidRPr="00CB2BA5">
        <w:rPr>
          <w:i/>
          <w:iCs/>
          <w:sz w:val="22"/>
          <w:szCs w:val="22"/>
        </w:rPr>
        <w:t>Proc Natl Acad Sci USA</w:t>
      </w:r>
      <w:r w:rsidRPr="00CB2BA5">
        <w:rPr>
          <w:sz w:val="22"/>
          <w:szCs w:val="22"/>
        </w:rPr>
        <w:t>, 114(30), pp. E6089–E6096. doi: </w:t>
      </w:r>
      <w:hyperlink r:id="rId37" w:tgtFrame="_blank" w:history="1">
        <w:r w:rsidRPr="00CB2BA5">
          <w:rPr>
            <w:rStyle w:val="Hyperlink"/>
            <w:sz w:val="22"/>
            <w:szCs w:val="22"/>
          </w:rPr>
          <w:t>10.1073/pnas.1704949114</w:t>
        </w:r>
      </w:hyperlink>
      <w:r w:rsidRPr="00CB2BA5">
        <w:rPr>
          <w:sz w:val="22"/>
          <w:szCs w:val="22"/>
        </w:rPr>
        <w:t>.</w:t>
      </w:r>
    </w:p>
    <w:p w14:paraId="72E4CEE1" w14:textId="77777777" w:rsidR="00CB2BA5" w:rsidRPr="00CB2BA5" w:rsidRDefault="00CB2BA5" w:rsidP="00D511C5">
      <w:pPr>
        <w:spacing w:after="120"/>
        <w:jc w:val="both"/>
        <w:rPr>
          <w:sz w:val="22"/>
          <w:szCs w:val="22"/>
        </w:rPr>
      </w:pPr>
      <w:r w:rsidRPr="00CB2BA5">
        <w:rPr>
          <w:sz w:val="22"/>
          <w:szCs w:val="22"/>
        </w:rPr>
        <w:t>Celtic Rainforests (2021) </w:t>
      </w:r>
      <w:r w:rsidRPr="00CB2BA5">
        <w:rPr>
          <w:i/>
          <w:iCs/>
          <w:sz w:val="22"/>
          <w:szCs w:val="22"/>
        </w:rPr>
        <w:t>Ancient Woodland Restoration</w:t>
      </w:r>
      <w:r w:rsidRPr="00CB2BA5">
        <w:rPr>
          <w:sz w:val="22"/>
          <w:szCs w:val="22"/>
        </w:rPr>
        <w:t>, </w:t>
      </w:r>
      <w:r w:rsidRPr="00CB2BA5">
        <w:rPr>
          <w:i/>
          <w:iCs/>
          <w:sz w:val="22"/>
          <w:szCs w:val="22"/>
        </w:rPr>
        <w:t>Celtic Rainforests Wales</w:t>
      </w:r>
      <w:r w:rsidRPr="00CB2BA5">
        <w:rPr>
          <w:sz w:val="22"/>
          <w:szCs w:val="22"/>
        </w:rPr>
        <w:t>. Available at: </w:t>
      </w:r>
      <w:hyperlink r:id="rId38" w:tgtFrame="_blank" w:history="1">
        <w:r w:rsidRPr="00CB2BA5">
          <w:rPr>
            <w:rStyle w:val="Hyperlink"/>
            <w:sz w:val="22"/>
            <w:szCs w:val="22"/>
          </w:rPr>
          <w:t>https://celticrainforests.wales/ancient-woodland-restoration</w:t>
        </w:r>
      </w:hyperlink>
      <w:r w:rsidRPr="00CB2BA5">
        <w:rPr>
          <w:sz w:val="22"/>
          <w:szCs w:val="22"/>
        </w:rPr>
        <w:t> (Accessed: 25 April 2021).</w:t>
      </w:r>
    </w:p>
    <w:p w14:paraId="4EE1937C" w14:textId="77777777" w:rsidR="00CB2BA5" w:rsidRPr="00CB2BA5" w:rsidRDefault="00CB2BA5" w:rsidP="00D511C5">
      <w:pPr>
        <w:spacing w:after="120"/>
        <w:jc w:val="both"/>
        <w:rPr>
          <w:sz w:val="22"/>
          <w:szCs w:val="22"/>
        </w:rPr>
      </w:pPr>
      <w:r w:rsidRPr="00CB2BA5">
        <w:rPr>
          <w:sz w:val="22"/>
          <w:szCs w:val="22"/>
        </w:rPr>
        <w:t>Clemson (2018) </w:t>
      </w:r>
      <w:r w:rsidRPr="00CB2BA5">
        <w:rPr>
          <w:i/>
          <w:iCs/>
          <w:sz w:val="22"/>
          <w:szCs w:val="22"/>
        </w:rPr>
        <w:t>Developing A Wildlife Management Plan</w:t>
      </w:r>
      <w:r w:rsidRPr="00CB2BA5">
        <w:rPr>
          <w:sz w:val="22"/>
          <w:szCs w:val="22"/>
        </w:rPr>
        <w:t>, </w:t>
      </w:r>
      <w:r w:rsidRPr="00CB2BA5">
        <w:rPr>
          <w:i/>
          <w:iCs/>
          <w:sz w:val="22"/>
          <w:szCs w:val="22"/>
        </w:rPr>
        <w:t>Home &amp; Garden Information Center | Clemson University, South Carolina</w:t>
      </w:r>
      <w:r w:rsidRPr="00CB2BA5">
        <w:rPr>
          <w:sz w:val="22"/>
          <w:szCs w:val="22"/>
        </w:rPr>
        <w:t>. Available at: </w:t>
      </w:r>
      <w:hyperlink r:id="rId39" w:tgtFrame="_blank" w:history="1">
        <w:r w:rsidRPr="00CB2BA5">
          <w:rPr>
            <w:rStyle w:val="Hyperlink"/>
            <w:sz w:val="22"/>
            <w:szCs w:val="22"/>
          </w:rPr>
          <w:t>https://hgic.clemson.edu/factsheet/developing-a-wildlife-management-plan/</w:t>
        </w:r>
      </w:hyperlink>
      <w:r w:rsidRPr="00CB2BA5">
        <w:rPr>
          <w:sz w:val="22"/>
          <w:szCs w:val="22"/>
        </w:rPr>
        <w:t> (Accessed: 11 May 2021).</w:t>
      </w:r>
    </w:p>
    <w:p w14:paraId="3EE3DEBA" w14:textId="77777777" w:rsidR="00CB2BA5" w:rsidRPr="00CB2BA5" w:rsidRDefault="00CB2BA5" w:rsidP="00D511C5">
      <w:pPr>
        <w:spacing w:after="120"/>
        <w:jc w:val="both"/>
        <w:rPr>
          <w:sz w:val="22"/>
          <w:szCs w:val="22"/>
        </w:rPr>
      </w:pPr>
      <w:r w:rsidRPr="00CB2BA5">
        <w:rPr>
          <w:i/>
          <w:iCs/>
          <w:sz w:val="22"/>
          <w:szCs w:val="22"/>
        </w:rPr>
        <w:t>Cover Image</w:t>
      </w:r>
      <w:r w:rsidRPr="00CB2BA5">
        <w:rPr>
          <w:sz w:val="22"/>
          <w:szCs w:val="22"/>
        </w:rPr>
        <w:t> (2021). Available at: </w:t>
      </w:r>
      <w:hyperlink r:id="rId40" w:tgtFrame="_blank" w:history="1">
        <w:r w:rsidRPr="00CB2BA5">
          <w:rPr>
            <w:rStyle w:val="Hyperlink"/>
            <w:sz w:val="22"/>
            <w:szCs w:val="22"/>
          </w:rPr>
          <w:t>https://www.google.com/url?sa=i&amp;url=https%3A%2F%2Fwww.vrbo.com%2Fen-gb%2Fholiday-rentals%2Funited-kingdom%2Fwales%2Fswansea%2Fpenllergaer%2Fpenllergare-valley-woods&amp;psig=AOvVaw2inS_hRRu7C-</w:t>
        </w:r>
        <w:r w:rsidRPr="00CB2BA5">
          <w:rPr>
            <w:rStyle w:val="Hyperlink"/>
            <w:sz w:val="22"/>
            <w:szCs w:val="22"/>
          </w:rPr>
          <w:lastRenderedPageBreak/>
          <w:t>gWpCeH89JH&amp;ust=1620930844244000&amp;source=images&amp;cd=vfe&amp;ved=0CAIQjRxqFwoTCMCbkovkxPACFQAAAAAdAAAAABAE</w:t>
        </w:r>
      </w:hyperlink>
      <w:r w:rsidRPr="00CB2BA5">
        <w:rPr>
          <w:sz w:val="22"/>
          <w:szCs w:val="22"/>
        </w:rPr>
        <w:t>(Accessed: 12 May 2021).</w:t>
      </w:r>
    </w:p>
    <w:p w14:paraId="46E467E0" w14:textId="77777777" w:rsidR="00CB2BA5" w:rsidRPr="00CB2BA5" w:rsidRDefault="00CB2BA5" w:rsidP="00D511C5">
      <w:pPr>
        <w:spacing w:after="120"/>
        <w:jc w:val="both"/>
        <w:rPr>
          <w:sz w:val="22"/>
          <w:szCs w:val="22"/>
        </w:rPr>
      </w:pPr>
      <w:r w:rsidRPr="00CB2BA5">
        <w:rPr>
          <w:sz w:val="22"/>
          <w:szCs w:val="22"/>
        </w:rPr>
        <w:t>Drechsler, M., Eppink, F. V. and Wätzold, F. (2011) ‘Does proactive biodiversity conservation save costs?’, </w:t>
      </w:r>
      <w:r w:rsidRPr="00CB2BA5">
        <w:rPr>
          <w:i/>
          <w:iCs/>
          <w:sz w:val="22"/>
          <w:szCs w:val="22"/>
        </w:rPr>
        <w:t>Biodivers Conserv</w:t>
      </w:r>
      <w:r w:rsidRPr="00CB2BA5">
        <w:rPr>
          <w:sz w:val="22"/>
          <w:szCs w:val="22"/>
        </w:rPr>
        <w:t>, 20(5), pp. 1045–1055. doi: </w:t>
      </w:r>
      <w:hyperlink r:id="rId41" w:tgtFrame="_blank" w:history="1">
        <w:r w:rsidRPr="00CB2BA5">
          <w:rPr>
            <w:rStyle w:val="Hyperlink"/>
            <w:sz w:val="22"/>
            <w:szCs w:val="22"/>
          </w:rPr>
          <w:t>10.1007/s10531-011-0013-4</w:t>
        </w:r>
      </w:hyperlink>
      <w:r w:rsidRPr="00CB2BA5">
        <w:rPr>
          <w:sz w:val="22"/>
          <w:szCs w:val="22"/>
        </w:rPr>
        <w:t>.</w:t>
      </w:r>
    </w:p>
    <w:p w14:paraId="4371E234" w14:textId="77777777" w:rsidR="00CB2BA5" w:rsidRPr="00CB2BA5" w:rsidRDefault="00CB2BA5" w:rsidP="00D511C5">
      <w:pPr>
        <w:spacing w:after="120"/>
        <w:jc w:val="both"/>
        <w:rPr>
          <w:sz w:val="22"/>
          <w:szCs w:val="22"/>
        </w:rPr>
      </w:pPr>
      <w:r w:rsidRPr="00CB2BA5">
        <w:rPr>
          <w:sz w:val="22"/>
          <w:szCs w:val="22"/>
        </w:rPr>
        <w:t>Ellis, R. D., McWhorter, T. J. and Maron, M. (2012) ‘Integrating landscape ecology and conservation physiology’, </w:t>
      </w:r>
      <w:r w:rsidRPr="00CB2BA5">
        <w:rPr>
          <w:i/>
          <w:iCs/>
          <w:sz w:val="22"/>
          <w:szCs w:val="22"/>
        </w:rPr>
        <w:t>Landscape Ecol</w:t>
      </w:r>
      <w:r w:rsidRPr="00CB2BA5">
        <w:rPr>
          <w:sz w:val="22"/>
          <w:szCs w:val="22"/>
        </w:rPr>
        <w:t>, 27(1), pp. 1–12. doi: </w:t>
      </w:r>
      <w:hyperlink r:id="rId42" w:tgtFrame="_blank" w:history="1">
        <w:r w:rsidRPr="00CB2BA5">
          <w:rPr>
            <w:rStyle w:val="Hyperlink"/>
            <w:sz w:val="22"/>
            <w:szCs w:val="22"/>
          </w:rPr>
          <w:t>10.1007/s10980-011-9671-6</w:t>
        </w:r>
      </w:hyperlink>
      <w:r w:rsidRPr="00CB2BA5">
        <w:rPr>
          <w:sz w:val="22"/>
          <w:szCs w:val="22"/>
        </w:rPr>
        <w:t>.</w:t>
      </w:r>
    </w:p>
    <w:p w14:paraId="02FFB8F7" w14:textId="77777777" w:rsidR="00CB2BA5" w:rsidRPr="00CB2BA5" w:rsidRDefault="00CB2BA5" w:rsidP="00D511C5">
      <w:pPr>
        <w:spacing w:after="120"/>
        <w:jc w:val="both"/>
        <w:rPr>
          <w:sz w:val="22"/>
          <w:szCs w:val="22"/>
        </w:rPr>
      </w:pPr>
      <w:r w:rsidRPr="00CB2BA5">
        <w:rPr>
          <w:sz w:val="22"/>
          <w:szCs w:val="22"/>
        </w:rPr>
        <w:t>Fernandes, M. R. </w:t>
      </w:r>
      <w:r w:rsidRPr="00CB2BA5">
        <w:rPr>
          <w:i/>
          <w:iCs/>
          <w:sz w:val="22"/>
          <w:szCs w:val="22"/>
        </w:rPr>
        <w:t>et al.</w:t>
      </w:r>
      <w:r w:rsidRPr="00CB2BA5">
        <w:rPr>
          <w:sz w:val="22"/>
          <w:szCs w:val="22"/>
        </w:rPr>
        <w:t> (2016) ‘Riparian responses to extreme climate and land-use change scenarios’, </w:t>
      </w:r>
      <w:r w:rsidRPr="00CB2BA5">
        <w:rPr>
          <w:i/>
          <w:iCs/>
          <w:sz w:val="22"/>
          <w:szCs w:val="22"/>
        </w:rPr>
        <w:t>Science of The Total Environment</w:t>
      </w:r>
      <w:r w:rsidRPr="00CB2BA5">
        <w:rPr>
          <w:sz w:val="22"/>
          <w:szCs w:val="22"/>
        </w:rPr>
        <w:t>, 569–570, pp. 145–158. doi: </w:t>
      </w:r>
      <w:hyperlink r:id="rId43" w:tgtFrame="_blank" w:history="1">
        <w:r w:rsidRPr="00CB2BA5">
          <w:rPr>
            <w:rStyle w:val="Hyperlink"/>
            <w:sz w:val="22"/>
            <w:szCs w:val="22"/>
          </w:rPr>
          <w:t>10.1016/j.scitotenv.2016.06.099</w:t>
        </w:r>
      </w:hyperlink>
      <w:r w:rsidRPr="00CB2BA5">
        <w:rPr>
          <w:sz w:val="22"/>
          <w:szCs w:val="22"/>
        </w:rPr>
        <w:t>.</w:t>
      </w:r>
    </w:p>
    <w:p w14:paraId="27678791" w14:textId="77777777" w:rsidR="00CB2BA5" w:rsidRPr="00CB2BA5" w:rsidRDefault="00CB2BA5" w:rsidP="00D511C5">
      <w:pPr>
        <w:spacing w:after="120"/>
        <w:jc w:val="both"/>
        <w:rPr>
          <w:sz w:val="22"/>
          <w:szCs w:val="22"/>
        </w:rPr>
      </w:pPr>
      <w:r w:rsidRPr="00CB2BA5">
        <w:rPr>
          <w:sz w:val="22"/>
          <w:szCs w:val="22"/>
        </w:rPr>
        <w:t>García-Díaz, P. </w:t>
      </w:r>
      <w:r w:rsidRPr="00CB2BA5">
        <w:rPr>
          <w:i/>
          <w:iCs/>
          <w:sz w:val="22"/>
          <w:szCs w:val="22"/>
        </w:rPr>
        <w:t>et al.</w:t>
      </w:r>
      <w:r w:rsidRPr="00CB2BA5">
        <w:rPr>
          <w:sz w:val="22"/>
          <w:szCs w:val="22"/>
        </w:rPr>
        <w:t> (2019) ‘A concise guide to developing and using quantitative models in conservation management’, </w:t>
      </w:r>
      <w:r w:rsidRPr="00CB2BA5">
        <w:rPr>
          <w:i/>
          <w:iCs/>
          <w:sz w:val="22"/>
          <w:szCs w:val="22"/>
        </w:rPr>
        <w:t>Conservation Science and Practice</w:t>
      </w:r>
      <w:r w:rsidRPr="00CB2BA5">
        <w:rPr>
          <w:sz w:val="22"/>
          <w:szCs w:val="22"/>
        </w:rPr>
        <w:t>, 1(2), p. e11. doi: </w:t>
      </w:r>
      <w:hyperlink r:id="rId44" w:tgtFrame="_blank" w:history="1">
        <w:r w:rsidRPr="00CB2BA5">
          <w:rPr>
            <w:rStyle w:val="Hyperlink"/>
            <w:sz w:val="22"/>
            <w:szCs w:val="22"/>
          </w:rPr>
          <w:t>10.1002/csp2.11</w:t>
        </w:r>
      </w:hyperlink>
      <w:r w:rsidRPr="00CB2BA5">
        <w:rPr>
          <w:sz w:val="22"/>
          <w:szCs w:val="22"/>
        </w:rPr>
        <w:t>.</w:t>
      </w:r>
    </w:p>
    <w:p w14:paraId="49C8831E" w14:textId="77777777" w:rsidR="00CB2BA5" w:rsidRPr="00CB2BA5" w:rsidRDefault="00CB2BA5" w:rsidP="00D511C5">
      <w:pPr>
        <w:spacing w:after="120"/>
        <w:jc w:val="both"/>
        <w:rPr>
          <w:sz w:val="22"/>
          <w:szCs w:val="22"/>
        </w:rPr>
      </w:pPr>
      <w:r w:rsidRPr="00CB2BA5">
        <w:rPr>
          <w:sz w:val="22"/>
          <w:szCs w:val="22"/>
        </w:rPr>
        <w:t>Gillespie, N. </w:t>
      </w:r>
      <w:r w:rsidRPr="00CB2BA5">
        <w:rPr>
          <w:i/>
          <w:iCs/>
          <w:sz w:val="22"/>
          <w:szCs w:val="22"/>
        </w:rPr>
        <w:t>et al.</w:t>
      </w:r>
      <w:r w:rsidRPr="00CB2BA5">
        <w:rPr>
          <w:sz w:val="22"/>
          <w:szCs w:val="22"/>
        </w:rPr>
        <w:t> (2018) ‘Socioeconomic Benefits of Recreational, Commercial, and Subsistence Fishing Associated with National Forests’, </w:t>
      </w:r>
      <w:r w:rsidRPr="00CB2BA5">
        <w:rPr>
          <w:i/>
          <w:iCs/>
          <w:sz w:val="22"/>
          <w:szCs w:val="22"/>
        </w:rPr>
        <w:t>Fisheries</w:t>
      </w:r>
      <w:r w:rsidRPr="00CB2BA5">
        <w:rPr>
          <w:sz w:val="22"/>
          <w:szCs w:val="22"/>
        </w:rPr>
        <w:t>, 43(9), pp. 432–439. doi: </w:t>
      </w:r>
      <w:hyperlink r:id="rId45" w:tgtFrame="_blank" w:history="1">
        <w:r w:rsidRPr="00CB2BA5">
          <w:rPr>
            <w:rStyle w:val="Hyperlink"/>
            <w:sz w:val="22"/>
            <w:szCs w:val="22"/>
          </w:rPr>
          <w:t>10.1002/fsh.10127</w:t>
        </w:r>
      </w:hyperlink>
      <w:r w:rsidRPr="00CB2BA5">
        <w:rPr>
          <w:sz w:val="22"/>
          <w:szCs w:val="22"/>
        </w:rPr>
        <w:t>.</w:t>
      </w:r>
    </w:p>
    <w:p w14:paraId="2C5B04A5" w14:textId="77777777" w:rsidR="00CB2BA5" w:rsidRPr="00CB2BA5" w:rsidRDefault="00CB2BA5" w:rsidP="00D511C5">
      <w:pPr>
        <w:spacing w:after="120"/>
        <w:jc w:val="both"/>
        <w:rPr>
          <w:sz w:val="22"/>
          <w:szCs w:val="22"/>
        </w:rPr>
      </w:pPr>
      <w:r w:rsidRPr="00CB2BA5">
        <w:rPr>
          <w:sz w:val="22"/>
          <w:szCs w:val="22"/>
        </w:rPr>
        <w:t>Glaves, P. </w:t>
      </w:r>
      <w:r w:rsidRPr="00CB2BA5">
        <w:rPr>
          <w:i/>
          <w:iCs/>
          <w:sz w:val="22"/>
          <w:szCs w:val="22"/>
        </w:rPr>
        <w:t>et al.</w:t>
      </w:r>
      <w:r w:rsidRPr="00CB2BA5">
        <w:rPr>
          <w:sz w:val="22"/>
          <w:szCs w:val="22"/>
        </w:rPr>
        <w:t> (2009) </w:t>
      </w:r>
      <w:r w:rsidRPr="00CB2BA5">
        <w:rPr>
          <w:i/>
          <w:iCs/>
          <w:sz w:val="22"/>
          <w:szCs w:val="22"/>
        </w:rPr>
        <w:t>A survey of the coverage, use and application of ancient woodland indicator lists in the UK.</w:t>
      </w:r>
      <w:r w:rsidRPr="00CB2BA5">
        <w:rPr>
          <w:sz w:val="22"/>
          <w:szCs w:val="22"/>
        </w:rPr>
        <w:t>Sheffield Hallam University, UK: Report to The Woodland Trust.</w:t>
      </w:r>
    </w:p>
    <w:p w14:paraId="3ACDF340" w14:textId="77777777" w:rsidR="00CB2BA5" w:rsidRPr="00CB2BA5" w:rsidRDefault="00CB2BA5" w:rsidP="00D511C5">
      <w:pPr>
        <w:spacing w:after="120"/>
        <w:jc w:val="both"/>
        <w:rPr>
          <w:sz w:val="22"/>
          <w:szCs w:val="22"/>
        </w:rPr>
      </w:pPr>
      <w:r w:rsidRPr="00CB2BA5">
        <w:rPr>
          <w:sz w:val="22"/>
          <w:szCs w:val="22"/>
        </w:rPr>
        <w:t>Goldberg, E. </w:t>
      </w:r>
      <w:r w:rsidRPr="00CB2BA5">
        <w:rPr>
          <w:i/>
          <w:iCs/>
          <w:sz w:val="22"/>
          <w:szCs w:val="22"/>
        </w:rPr>
        <w:t>et al.</w:t>
      </w:r>
      <w:r w:rsidRPr="00CB2BA5">
        <w:rPr>
          <w:sz w:val="22"/>
          <w:szCs w:val="22"/>
        </w:rPr>
        <w:t> (2007) ‘The ancient woodland concept as a practical conservation tool in Great Britain’, </w:t>
      </w:r>
      <w:r w:rsidRPr="00CB2BA5">
        <w:rPr>
          <w:i/>
          <w:iCs/>
          <w:sz w:val="22"/>
          <w:szCs w:val="22"/>
        </w:rPr>
        <w:t>Journal for Nature Conservation</w:t>
      </w:r>
      <w:r w:rsidRPr="00CB2BA5">
        <w:rPr>
          <w:sz w:val="22"/>
          <w:szCs w:val="22"/>
        </w:rPr>
        <w:t>, 15(2), pp. 109–119. doi: </w:t>
      </w:r>
      <w:hyperlink r:id="rId46" w:tgtFrame="_blank" w:history="1">
        <w:r w:rsidRPr="00CB2BA5">
          <w:rPr>
            <w:rStyle w:val="Hyperlink"/>
            <w:sz w:val="22"/>
            <w:szCs w:val="22"/>
          </w:rPr>
          <w:t>10.1016/j.jnc.2007.04.001</w:t>
        </w:r>
      </w:hyperlink>
      <w:r w:rsidRPr="00CB2BA5">
        <w:rPr>
          <w:sz w:val="22"/>
          <w:szCs w:val="22"/>
        </w:rPr>
        <w:t>.</w:t>
      </w:r>
    </w:p>
    <w:p w14:paraId="09F9B8C4" w14:textId="77777777" w:rsidR="00CB2BA5" w:rsidRPr="00CB2BA5" w:rsidRDefault="00CB2BA5" w:rsidP="00D511C5">
      <w:pPr>
        <w:spacing w:after="120"/>
        <w:jc w:val="both"/>
        <w:rPr>
          <w:sz w:val="22"/>
          <w:szCs w:val="22"/>
        </w:rPr>
      </w:pPr>
      <w:r w:rsidRPr="00CB2BA5">
        <w:rPr>
          <w:sz w:val="22"/>
          <w:szCs w:val="22"/>
        </w:rPr>
        <w:t>González-Chang, M. </w:t>
      </w:r>
      <w:r w:rsidRPr="00CB2BA5">
        <w:rPr>
          <w:i/>
          <w:iCs/>
          <w:sz w:val="22"/>
          <w:szCs w:val="22"/>
        </w:rPr>
        <w:t>et al.</w:t>
      </w:r>
      <w:r w:rsidRPr="00CB2BA5">
        <w:rPr>
          <w:sz w:val="22"/>
          <w:szCs w:val="22"/>
        </w:rPr>
        <w:t> (2019) ‘Habitat Management for Pest Management: Limitations and Prospects’, 112(4), pp. 302–317. doi: </w:t>
      </w:r>
      <w:hyperlink r:id="rId47" w:tgtFrame="_blank" w:history="1">
        <w:r w:rsidRPr="00CB2BA5">
          <w:rPr>
            <w:rStyle w:val="Hyperlink"/>
            <w:sz w:val="22"/>
            <w:szCs w:val="22"/>
          </w:rPr>
          <w:t>10.1093/aesa/saz020</w:t>
        </w:r>
      </w:hyperlink>
      <w:r w:rsidRPr="00CB2BA5">
        <w:rPr>
          <w:sz w:val="22"/>
          <w:szCs w:val="22"/>
        </w:rPr>
        <w:t>.</w:t>
      </w:r>
    </w:p>
    <w:p w14:paraId="4C31FADD" w14:textId="77777777" w:rsidR="00CB2BA5" w:rsidRPr="00CB2BA5" w:rsidRDefault="00CB2BA5" w:rsidP="00D511C5">
      <w:pPr>
        <w:spacing w:after="120"/>
        <w:jc w:val="both"/>
        <w:rPr>
          <w:sz w:val="22"/>
          <w:szCs w:val="22"/>
        </w:rPr>
      </w:pPr>
      <w:r w:rsidRPr="00CB2BA5">
        <w:rPr>
          <w:sz w:val="22"/>
          <w:szCs w:val="22"/>
        </w:rPr>
        <w:t>Hartel, Reti and Craioveanu (2016) ‘Tree Hay as Source of Economic Resilience in Traditional Social-ecological Systems from Transylvania’. Martor, (21), pp. 53–64.</w:t>
      </w:r>
    </w:p>
    <w:p w14:paraId="3471CAF3" w14:textId="77777777" w:rsidR="00CB2BA5" w:rsidRPr="00CB2BA5" w:rsidRDefault="00CB2BA5" w:rsidP="00D511C5">
      <w:pPr>
        <w:spacing w:after="120"/>
        <w:jc w:val="both"/>
        <w:rPr>
          <w:sz w:val="22"/>
          <w:szCs w:val="22"/>
        </w:rPr>
      </w:pPr>
      <w:r w:rsidRPr="00CB2BA5">
        <w:rPr>
          <w:sz w:val="22"/>
          <w:szCs w:val="22"/>
        </w:rPr>
        <w:t>He, J., Huang, J. and Li, C. (2017) ‘The evaluation for the impact of land use change on habitat quality: A joint contribution of cellular automata scenario simulation and habitat quality assessment model’, </w:t>
      </w:r>
      <w:r w:rsidRPr="00CB2BA5">
        <w:rPr>
          <w:i/>
          <w:iCs/>
          <w:sz w:val="22"/>
          <w:szCs w:val="22"/>
        </w:rPr>
        <w:t>Ecological Modelling</w:t>
      </w:r>
      <w:r w:rsidRPr="00CB2BA5">
        <w:rPr>
          <w:sz w:val="22"/>
          <w:szCs w:val="22"/>
        </w:rPr>
        <w:t>, 366, pp. 58–67. doi: </w:t>
      </w:r>
      <w:hyperlink r:id="rId48" w:tgtFrame="_blank" w:history="1">
        <w:r w:rsidRPr="00CB2BA5">
          <w:rPr>
            <w:rStyle w:val="Hyperlink"/>
            <w:sz w:val="22"/>
            <w:szCs w:val="22"/>
          </w:rPr>
          <w:t>10.1016/j.ecolmodel.2017.10.001</w:t>
        </w:r>
      </w:hyperlink>
      <w:r w:rsidRPr="00CB2BA5">
        <w:rPr>
          <w:sz w:val="22"/>
          <w:szCs w:val="22"/>
        </w:rPr>
        <w:t>.</w:t>
      </w:r>
    </w:p>
    <w:p w14:paraId="0C839DE1" w14:textId="77777777" w:rsidR="00CB2BA5" w:rsidRPr="00CB2BA5" w:rsidRDefault="00CB2BA5" w:rsidP="00D511C5">
      <w:pPr>
        <w:spacing w:after="120"/>
        <w:jc w:val="both"/>
        <w:rPr>
          <w:sz w:val="22"/>
          <w:szCs w:val="22"/>
        </w:rPr>
      </w:pPr>
      <w:r w:rsidRPr="00CB2BA5">
        <w:rPr>
          <w:sz w:val="22"/>
          <w:szCs w:val="22"/>
        </w:rPr>
        <w:t>Hiers, J. K. </w:t>
      </w:r>
      <w:r w:rsidRPr="00CB2BA5">
        <w:rPr>
          <w:i/>
          <w:iCs/>
          <w:sz w:val="22"/>
          <w:szCs w:val="22"/>
        </w:rPr>
        <w:t>et al.</w:t>
      </w:r>
      <w:r w:rsidRPr="00CB2BA5">
        <w:rPr>
          <w:sz w:val="22"/>
          <w:szCs w:val="22"/>
        </w:rPr>
        <w:t> (2016) ‘The Precision Problem in Conservation and Restoration’, </w:t>
      </w:r>
      <w:r w:rsidRPr="00CB2BA5">
        <w:rPr>
          <w:i/>
          <w:iCs/>
          <w:sz w:val="22"/>
          <w:szCs w:val="22"/>
        </w:rPr>
        <w:t>Trends in Ecology &amp; Evolution</w:t>
      </w:r>
      <w:r w:rsidRPr="00CB2BA5">
        <w:rPr>
          <w:sz w:val="22"/>
          <w:szCs w:val="22"/>
        </w:rPr>
        <w:t>, 31(11), pp. 820–830. doi: </w:t>
      </w:r>
      <w:hyperlink r:id="rId49" w:tgtFrame="_blank" w:history="1">
        <w:r w:rsidRPr="00CB2BA5">
          <w:rPr>
            <w:rStyle w:val="Hyperlink"/>
            <w:sz w:val="22"/>
            <w:szCs w:val="22"/>
          </w:rPr>
          <w:t>10.1016/j.tree.2016.08.001</w:t>
        </w:r>
      </w:hyperlink>
      <w:r w:rsidRPr="00CB2BA5">
        <w:rPr>
          <w:sz w:val="22"/>
          <w:szCs w:val="22"/>
        </w:rPr>
        <w:t>.</w:t>
      </w:r>
    </w:p>
    <w:p w14:paraId="304C6CCC" w14:textId="77777777" w:rsidR="00CB2BA5" w:rsidRPr="00CB2BA5" w:rsidRDefault="00CB2BA5" w:rsidP="00D511C5">
      <w:pPr>
        <w:spacing w:after="120"/>
        <w:jc w:val="both"/>
        <w:rPr>
          <w:sz w:val="22"/>
          <w:szCs w:val="22"/>
        </w:rPr>
      </w:pPr>
      <w:r w:rsidRPr="00CB2BA5">
        <w:rPr>
          <w:sz w:val="22"/>
          <w:szCs w:val="22"/>
        </w:rPr>
        <w:t>Jager, H. I. and Smith, B. T. (2008) ‘Sustainable reservoir operation: can we generate hydropower and preserve ecosystem values?’, </w:t>
      </w:r>
      <w:r w:rsidRPr="00CB2BA5">
        <w:rPr>
          <w:i/>
          <w:iCs/>
          <w:sz w:val="22"/>
          <w:szCs w:val="22"/>
        </w:rPr>
        <w:t>River Res. Applic.</w:t>
      </w:r>
      <w:r w:rsidRPr="00CB2BA5">
        <w:rPr>
          <w:sz w:val="22"/>
          <w:szCs w:val="22"/>
        </w:rPr>
        <w:t>, 24(3), pp. 340–352. doi: </w:t>
      </w:r>
      <w:hyperlink r:id="rId50" w:tgtFrame="_blank" w:history="1">
        <w:r w:rsidRPr="00CB2BA5">
          <w:rPr>
            <w:rStyle w:val="Hyperlink"/>
            <w:sz w:val="22"/>
            <w:szCs w:val="22"/>
          </w:rPr>
          <w:t>10.1002/rra.1069</w:t>
        </w:r>
      </w:hyperlink>
      <w:r w:rsidRPr="00CB2BA5">
        <w:rPr>
          <w:sz w:val="22"/>
          <w:szCs w:val="22"/>
        </w:rPr>
        <w:t>.</w:t>
      </w:r>
    </w:p>
    <w:p w14:paraId="7EF6A074" w14:textId="77777777" w:rsidR="00CB2BA5" w:rsidRPr="00CB2BA5" w:rsidRDefault="00CB2BA5" w:rsidP="00D511C5">
      <w:pPr>
        <w:spacing w:after="120"/>
        <w:jc w:val="both"/>
        <w:rPr>
          <w:sz w:val="22"/>
          <w:szCs w:val="22"/>
        </w:rPr>
      </w:pPr>
      <w:r w:rsidRPr="00CB2BA5">
        <w:rPr>
          <w:sz w:val="22"/>
          <w:szCs w:val="22"/>
        </w:rPr>
        <w:t>Lessa Derci Augustynczik, A. </w:t>
      </w:r>
      <w:r w:rsidRPr="00CB2BA5">
        <w:rPr>
          <w:i/>
          <w:iCs/>
          <w:sz w:val="22"/>
          <w:szCs w:val="22"/>
        </w:rPr>
        <w:t>et al.</w:t>
      </w:r>
      <w:r w:rsidRPr="00CB2BA5">
        <w:rPr>
          <w:sz w:val="22"/>
          <w:szCs w:val="22"/>
        </w:rPr>
        <w:t> (2018) ‘Conservation Costs of Retention Forestry and Optimal Habitat Network Selection in Southwestern Germany’. doi: </w:t>
      </w:r>
      <w:hyperlink r:id="rId51" w:tgtFrame="_blank" w:history="1">
        <w:r w:rsidRPr="00CB2BA5">
          <w:rPr>
            <w:rStyle w:val="Hyperlink"/>
            <w:sz w:val="22"/>
            <w:szCs w:val="22"/>
          </w:rPr>
          <w:t>10.17011/conference/eccb2018/107993</w:t>
        </w:r>
      </w:hyperlink>
      <w:r w:rsidRPr="00CB2BA5">
        <w:rPr>
          <w:sz w:val="22"/>
          <w:szCs w:val="22"/>
        </w:rPr>
        <w:t>.</w:t>
      </w:r>
    </w:p>
    <w:p w14:paraId="567673E1" w14:textId="77777777" w:rsidR="00CB2BA5" w:rsidRPr="00CB2BA5" w:rsidRDefault="00CB2BA5" w:rsidP="00D511C5">
      <w:pPr>
        <w:spacing w:after="120"/>
        <w:jc w:val="both"/>
        <w:rPr>
          <w:sz w:val="22"/>
          <w:szCs w:val="22"/>
        </w:rPr>
      </w:pPr>
      <w:r w:rsidRPr="00CB2BA5">
        <w:rPr>
          <w:sz w:val="22"/>
          <w:szCs w:val="22"/>
        </w:rPr>
        <w:t>Lonsdale, D. (2013) ‘Ancient and other veteran trees: further guidance on management.’, pp. 1–212.</w:t>
      </w:r>
    </w:p>
    <w:p w14:paraId="194874C1" w14:textId="77777777" w:rsidR="00CB2BA5" w:rsidRPr="00CB2BA5" w:rsidRDefault="00CB2BA5" w:rsidP="00D511C5">
      <w:pPr>
        <w:spacing w:after="120"/>
        <w:jc w:val="both"/>
        <w:rPr>
          <w:sz w:val="22"/>
          <w:szCs w:val="22"/>
        </w:rPr>
      </w:pPr>
      <w:r w:rsidRPr="00CB2BA5">
        <w:rPr>
          <w:sz w:val="22"/>
          <w:szCs w:val="22"/>
        </w:rPr>
        <w:t>Lozanovska, I. </w:t>
      </w:r>
      <w:r w:rsidRPr="00CB2BA5">
        <w:rPr>
          <w:i/>
          <w:iCs/>
          <w:sz w:val="22"/>
          <w:szCs w:val="22"/>
        </w:rPr>
        <w:t>et al.</w:t>
      </w:r>
      <w:r w:rsidRPr="00CB2BA5">
        <w:rPr>
          <w:sz w:val="22"/>
          <w:szCs w:val="22"/>
        </w:rPr>
        <w:t> (2020) ‘Functional Diversity of Riparian Woody Vegetation Is Less Affected by River Regulation in the Mediterranean Than Boreal Region’, </w:t>
      </w:r>
      <w:r w:rsidRPr="00CB2BA5">
        <w:rPr>
          <w:i/>
          <w:iCs/>
          <w:sz w:val="22"/>
          <w:szCs w:val="22"/>
        </w:rPr>
        <w:t>Front. Plant Sci.</w:t>
      </w:r>
      <w:r w:rsidRPr="00CB2BA5">
        <w:rPr>
          <w:sz w:val="22"/>
          <w:szCs w:val="22"/>
        </w:rPr>
        <w:t>, 11. doi: </w:t>
      </w:r>
      <w:hyperlink r:id="rId52" w:tgtFrame="_blank" w:history="1">
        <w:r w:rsidRPr="00CB2BA5">
          <w:rPr>
            <w:rStyle w:val="Hyperlink"/>
            <w:sz w:val="22"/>
            <w:szCs w:val="22"/>
          </w:rPr>
          <w:t>10.3389/fpls.2020.00857</w:t>
        </w:r>
      </w:hyperlink>
      <w:r w:rsidRPr="00CB2BA5">
        <w:rPr>
          <w:sz w:val="22"/>
          <w:szCs w:val="22"/>
        </w:rPr>
        <w:t>.</w:t>
      </w:r>
    </w:p>
    <w:p w14:paraId="0BB3C6D1" w14:textId="77777777" w:rsidR="00CB2BA5" w:rsidRPr="00CB2BA5" w:rsidRDefault="00CB2BA5" w:rsidP="00D511C5">
      <w:pPr>
        <w:spacing w:after="120"/>
        <w:jc w:val="both"/>
        <w:rPr>
          <w:sz w:val="22"/>
          <w:szCs w:val="22"/>
        </w:rPr>
      </w:pPr>
      <w:r w:rsidRPr="00CB2BA5">
        <w:rPr>
          <w:sz w:val="22"/>
          <w:szCs w:val="22"/>
        </w:rPr>
        <w:t>Martínez-Fernández, V. </w:t>
      </w:r>
      <w:r w:rsidRPr="00CB2BA5">
        <w:rPr>
          <w:i/>
          <w:iCs/>
          <w:sz w:val="22"/>
          <w:szCs w:val="22"/>
        </w:rPr>
        <w:t>et al.</w:t>
      </w:r>
      <w:r w:rsidRPr="00CB2BA5">
        <w:rPr>
          <w:sz w:val="22"/>
          <w:szCs w:val="22"/>
        </w:rPr>
        <w:t> (2017) ‘Fluvial Corridor Changes Over Time in Regulated and Non-Regulated Rivers (Upper Esla River, NW Spain)’, </w:t>
      </w:r>
      <w:r w:rsidRPr="00CB2BA5">
        <w:rPr>
          <w:i/>
          <w:iCs/>
          <w:sz w:val="22"/>
          <w:szCs w:val="22"/>
        </w:rPr>
        <w:t>River Res. Applic.</w:t>
      </w:r>
      <w:r w:rsidRPr="00CB2BA5">
        <w:rPr>
          <w:sz w:val="22"/>
          <w:szCs w:val="22"/>
        </w:rPr>
        <w:t>, 33(2), pp. 214–223. doi: </w:t>
      </w:r>
      <w:hyperlink r:id="rId53" w:tgtFrame="_blank" w:history="1">
        <w:r w:rsidRPr="00CB2BA5">
          <w:rPr>
            <w:rStyle w:val="Hyperlink"/>
            <w:sz w:val="22"/>
            <w:szCs w:val="22"/>
          </w:rPr>
          <w:t>10.1002/rra.3032</w:t>
        </w:r>
      </w:hyperlink>
      <w:r w:rsidRPr="00CB2BA5">
        <w:rPr>
          <w:sz w:val="22"/>
          <w:szCs w:val="22"/>
        </w:rPr>
        <w:t>.</w:t>
      </w:r>
    </w:p>
    <w:p w14:paraId="0ADEE3F8" w14:textId="77777777" w:rsidR="00CB2BA5" w:rsidRPr="00CB2BA5" w:rsidRDefault="00CB2BA5" w:rsidP="00D511C5">
      <w:pPr>
        <w:spacing w:after="120"/>
        <w:jc w:val="both"/>
        <w:rPr>
          <w:sz w:val="22"/>
          <w:szCs w:val="22"/>
        </w:rPr>
      </w:pPr>
      <w:r w:rsidRPr="00CB2BA5">
        <w:rPr>
          <w:sz w:val="22"/>
          <w:szCs w:val="22"/>
        </w:rPr>
        <w:t>McCarthy, M. A. </w:t>
      </w:r>
      <w:r w:rsidRPr="00CB2BA5">
        <w:rPr>
          <w:i/>
          <w:iCs/>
          <w:sz w:val="22"/>
          <w:szCs w:val="22"/>
        </w:rPr>
        <w:t>et al.</w:t>
      </w:r>
      <w:r w:rsidRPr="00CB2BA5">
        <w:rPr>
          <w:sz w:val="22"/>
          <w:szCs w:val="22"/>
        </w:rPr>
        <w:t> (2004) ‘Comparing predictions of extinction risk using models and subjective judgement’, </w:t>
      </w:r>
      <w:r w:rsidRPr="00CB2BA5">
        <w:rPr>
          <w:i/>
          <w:iCs/>
          <w:sz w:val="22"/>
          <w:szCs w:val="22"/>
        </w:rPr>
        <w:t>Acta Oecologica</w:t>
      </w:r>
      <w:r w:rsidRPr="00CB2BA5">
        <w:rPr>
          <w:sz w:val="22"/>
          <w:szCs w:val="22"/>
        </w:rPr>
        <w:t>, 26(2), pp. 67–74. doi: </w:t>
      </w:r>
      <w:hyperlink r:id="rId54" w:tgtFrame="_blank" w:history="1">
        <w:r w:rsidRPr="00CB2BA5">
          <w:rPr>
            <w:rStyle w:val="Hyperlink"/>
            <w:sz w:val="22"/>
            <w:szCs w:val="22"/>
          </w:rPr>
          <w:t>10.1016/j.actao.2004.01.008</w:t>
        </w:r>
      </w:hyperlink>
      <w:r w:rsidRPr="00CB2BA5">
        <w:rPr>
          <w:sz w:val="22"/>
          <w:szCs w:val="22"/>
        </w:rPr>
        <w:t>.</w:t>
      </w:r>
    </w:p>
    <w:p w14:paraId="23DC62BC" w14:textId="77777777" w:rsidR="00CB2BA5" w:rsidRPr="00CB2BA5" w:rsidRDefault="00CB2BA5" w:rsidP="00D511C5">
      <w:pPr>
        <w:spacing w:after="120"/>
        <w:jc w:val="both"/>
        <w:rPr>
          <w:sz w:val="22"/>
          <w:szCs w:val="22"/>
        </w:rPr>
      </w:pPr>
      <w:r w:rsidRPr="00CB2BA5">
        <w:rPr>
          <w:sz w:val="22"/>
          <w:szCs w:val="22"/>
        </w:rPr>
        <w:t>Meier, C. I. and Hauer, F. R. (2010) ‘Strong effect of coarse surface layer on moisture within gravel bars: Results from an outdoor experiment’, </w:t>
      </w:r>
      <w:r w:rsidRPr="00CB2BA5">
        <w:rPr>
          <w:i/>
          <w:iCs/>
          <w:sz w:val="22"/>
          <w:szCs w:val="22"/>
        </w:rPr>
        <w:t>Water Resour. Res.</w:t>
      </w:r>
      <w:r w:rsidRPr="00CB2BA5">
        <w:rPr>
          <w:sz w:val="22"/>
          <w:szCs w:val="22"/>
        </w:rPr>
        <w:t>, 46(5). doi: </w:t>
      </w:r>
      <w:hyperlink r:id="rId55" w:tgtFrame="_blank" w:history="1">
        <w:r w:rsidRPr="00CB2BA5">
          <w:rPr>
            <w:rStyle w:val="Hyperlink"/>
            <w:sz w:val="22"/>
            <w:szCs w:val="22"/>
          </w:rPr>
          <w:t>10.1029/2008wr007250</w:t>
        </w:r>
      </w:hyperlink>
      <w:r w:rsidRPr="00CB2BA5">
        <w:rPr>
          <w:sz w:val="22"/>
          <w:szCs w:val="22"/>
        </w:rPr>
        <w:t>.</w:t>
      </w:r>
    </w:p>
    <w:p w14:paraId="58C47E44" w14:textId="77777777" w:rsidR="00CB2BA5" w:rsidRPr="00CB2BA5" w:rsidRDefault="00CB2BA5" w:rsidP="00D511C5">
      <w:pPr>
        <w:spacing w:after="120"/>
        <w:jc w:val="both"/>
        <w:rPr>
          <w:sz w:val="22"/>
          <w:szCs w:val="22"/>
        </w:rPr>
      </w:pPr>
      <w:r w:rsidRPr="00CB2BA5">
        <w:rPr>
          <w:sz w:val="22"/>
          <w:szCs w:val="22"/>
        </w:rPr>
        <w:lastRenderedPageBreak/>
        <w:t>MERRITT, D. M. </w:t>
      </w:r>
      <w:r w:rsidRPr="00CB2BA5">
        <w:rPr>
          <w:i/>
          <w:iCs/>
          <w:sz w:val="22"/>
          <w:szCs w:val="22"/>
        </w:rPr>
        <w:t>et al.</w:t>
      </w:r>
      <w:r w:rsidRPr="00CB2BA5">
        <w:rPr>
          <w:sz w:val="22"/>
          <w:szCs w:val="22"/>
        </w:rPr>
        <w:t> (2010) ‘Theory, methods and tools for determining environmental flows for riparian vegetation: riparian vegetation-flow response guilds’, 55(1), pp. 206–225. doi: </w:t>
      </w:r>
      <w:hyperlink r:id="rId56" w:tgtFrame="_blank" w:history="1">
        <w:r w:rsidRPr="00CB2BA5">
          <w:rPr>
            <w:rStyle w:val="Hyperlink"/>
            <w:sz w:val="22"/>
            <w:szCs w:val="22"/>
          </w:rPr>
          <w:t>10.1111/j.1365-2427.2009.02206.x</w:t>
        </w:r>
      </w:hyperlink>
      <w:r w:rsidRPr="00CB2BA5">
        <w:rPr>
          <w:sz w:val="22"/>
          <w:szCs w:val="22"/>
        </w:rPr>
        <w:t>.</w:t>
      </w:r>
    </w:p>
    <w:p w14:paraId="052CEAD9" w14:textId="77777777" w:rsidR="00CB2BA5" w:rsidRPr="00CB2BA5" w:rsidRDefault="00CB2BA5" w:rsidP="00D511C5">
      <w:pPr>
        <w:spacing w:after="120"/>
        <w:jc w:val="both"/>
        <w:rPr>
          <w:sz w:val="22"/>
          <w:szCs w:val="22"/>
        </w:rPr>
      </w:pPr>
      <w:r w:rsidRPr="00CB2BA5">
        <w:rPr>
          <w:sz w:val="22"/>
          <w:szCs w:val="22"/>
        </w:rPr>
        <w:t>Middleton, B. A. (2016) ‘Broken connections of wetland cultural knowledge’, </w:t>
      </w:r>
      <w:r w:rsidRPr="00CB2BA5">
        <w:rPr>
          <w:i/>
          <w:iCs/>
          <w:sz w:val="22"/>
          <w:szCs w:val="22"/>
        </w:rPr>
        <w:t>Ecosystem Health and Sustainability</w:t>
      </w:r>
      <w:r w:rsidRPr="00CB2BA5">
        <w:rPr>
          <w:sz w:val="22"/>
          <w:szCs w:val="22"/>
        </w:rPr>
        <w:t>, 2(7), p. e01223. doi: </w:t>
      </w:r>
      <w:hyperlink r:id="rId57" w:tgtFrame="_blank" w:history="1">
        <w:r w:rsidRPr="00CB2BA5">
          <w:rPr>
            <w:rStyle w:val="Hyperlink"/>
            <w:sz w:val="22"/>
            <w:szCs w:val="22"/>
          </w:rPr>
          <w:t>10.1002/ehs2.1223</w:t>
        </w:r>
      </w:hyperlink>
      <w:r w:rsidRPr="00CB2BA5">
        <w:rPr>
          <w:sz w:val="22"/>
          <w:szCs w:val="22"/>
        </w:rPr>
        <w:t>.</w:t>
      </w:r>
    </w:p>
    <w:p w14:paraId="273A28C7" w14:textId="77777777" w:rsidR="00CB2BA5" w:rsidRPr="00CB2BA5" w:rsidRDefault="00CB2BA5" w:rsidP="00D511C5">
      <w:pPr>
        <w:spacing w:after="120"/>
        <w:jc w:val="both"/>
        <w:rPr>
          <w:sz w:val="22"/>
          <w:szCs w:val="22"/>
        </w:rPr>
      </w:pPr>
      <w:r w:rsidRPr="00CB2BA5">
        <w:rPr>
          <w:i/>
          <w:iCs/>
          <w:sz w:val="22"/>
          <w:szCs w:val="22"/>
        </w:rPr>
        <w:t>Ministry Of Housing, Communities &amp; Local Government</w:t>
      </w:r>
      <w:r w:rsidRPr="00CB2BA5">
        <w:rPr>
          <w:sz w:val="22"/>
          <w:szCs w:val="22"/>
        </w:rPr>
        <w:t> (2019) </w:t>
      </w:r>
      <w:r w:rsidRPr="00CB2BA5">
        <w:rPr>
          <w:i/>
          <w:iCs/>
          <w:sz w:val="22"/>
          <w:szCs w:val="22"/>
        </w:rPr>
        <w:t>GOV.UK</w:t>
      </w:r>
      <w:r w:rsidRPr="00CB2BA5">
        <w:rPr>
          <w:sz w:val="22"/>
          <w:szCs w:val="22"/>
        </w:rPr>
        <w:t>. Available at: </w:t>
      </w:r>
      <w:hyperlink r:id="rId58" w:tgtFrame="_blank" w:history="1">
        <w:r w:rsidRPr="00CB2BA5">
          <w:rPr>
            <w:rStyle w:val="Hyperlink"/>
            <w:sz w:val="22"/>
            <w:szCs w:val="22"/>
          </w:rPr>
          <w:t>https://www.gov.uk/government/organisations/ministry-of-housing-communities-and-local-government</w:t>
        </w:r>
      </w:hyperlink>
      <w:r w:rsidRPr="00CB2BA5">
        <w:rPr>
          <w:sz w:val="22"/>
          <w:szCs w:val="22"/>
        </w:rPr>
        <w:t> (Accessed: 11 May 2021).</w:t>
      </w:r>
    </w:p>
    <w:p w14:paraId="7D3B18A1" w14:textId="77777777" w:rsidR="00CB2BA5" w:rsidRPr="00CB2BA5" w:rsidRDefault="00CB2BA5" w:rsidP="00D511C5">
      <w:pPr>
        <w:spacing w:after="120"/>
        <w:jc w:val="both"/>
        <w:rPr>
          <w:sz w:val="22"/>
          <w:szCs w:val="22"/>
        </w:rPr>
      </w:pPr>
      <w:r w:rsidRPr="00CB2BA5">
        <w:rPr>
          <w:sz w:val="22"/>
          <w:szCs w:val="22"/>
        </w:rPr>
        <w:t>Mitchell, M. G. E., Bennett, E. M. and Gonzalez, A. (2013) ‘Linking Landscape Connectivity and Ecosystem Service Provision: Current Knowledge and Research Gaps’, </w:t>
      </w:r>
      <w:r w:rsidRPr="00CB2BA5">
        <w:rPr>
          <w:i/>
          <w:iCs/>
          <w:sz w:val="22"/>
          <w:szCs w:val="22"/>
        </w:rPr>
        <w:t>Ecosystems</w:t>
      </w:r>
      <w:r w:rsidRPr="00CB2BA5">
        <w:rPr>
          <w:sz w:val="22"/>
          <w:szCs w:val="22"/>
        </w:rPr>
        <w:t>, 16(5), pp. 894–908. doi: </w:t>
      </w:r>
      <w:hyperlink r:id="rId59" w:tgtFrame="_blank" w:history="1">
        <w:r w:rsidRPr="00CB2BA5">
          <w:rPr>
            <w:rStyle w:val="Hyperlink"/>
            <w:sz w:val="22"/>
            <w:szCs w:val="22"/>
          </w:rPr>
          <w:t>10.1007/s10021-013-9647-2</w:t>
        </w:r>
      </w:hyperlink>
      <w:r w:rsidRPr="00CB2BA5">
        <w:rPr>
          <w:sz w:val="22"/>
          <w:szCs w:val="22"/>
        </w:rPr>
        <w:t>.</w:t>
      </w:r>
    </w:p>
    <w:p w14:paraId="5F2CDD7C" w14:textId="77777777" w:rsidR="00CB2BA5" w:rsidRPr="00CB2BA5" w:rsidRDefault="00CB2BA5" w:rsidP="00D511C5">
      <w:pPr>
        <w:spacing w:after="120"/>
        <w:jc w:val="both"/>
        <w:rPr>
          <w:sz w:val="22"/>
          <w:szCs w:val="22"/>
        </w:rPr>
      </w:pPr>
      <w:r w:rsidRPr="00CB2BA5">
        <w:rPr>
          <w:sz w:val="22"/>
          <w:szCs w:val="22"/>
        </w:rPr>
        <w:t>Monteiro Júnior, C. da S., Juen, L. and Hamada, N. (2015) ‘Analysis of urban impacts on aquatic habitats in the central Amazon basin: Adult odonates as bioindicators of environmental quality’, </w:t>
      </w:r>
      <w:r w:rsidRPr="00CB2BA5">
        <w:rPr>
          <w:i/>
          <w:iCs/>
          <w:sz w:val="22"/>
          <w:szCs w:val="22"/>
        </w:rPr>
        <w:t>Ecological Indicators</w:t>
      </w:r>
      <w:r w:rsidRPr="00CB2BA5">
        <w:rPr>
          <w:sz w:val="22"/>
          <w:szCs w:val="22"/>
        </w:rPr>
        <w:t>, 48, pp. 303–311. doi: </w:t>
      </w:r>
      <w:hyperlink r:id="rId60" w:tgtFrame="_blank" w:history="1">
        <w:r w:rsidRPr="00CB2BA5">
          <w:rPr>
            <w:rStyle w:val="Hyperlink"/>
            <w:sz w:val="22"/>
            <w:szCs w:val="22"/>
          </w:rPr>
          <w:t>10.1016/j.ecolind.2014.08.021</w:t>
        </w:r>
      </w:hyperlink>
      <w:r w:rsidRPr="00CB2BA5">
        <w:rPr>
          <w:sz w:val="22"/>
          <w:szCs w:val="22"/>
        </w:rPr>
        <w:t>.</w:t>
      </w:r>
    </w:p>
    <w:p w14:paraId="5739C7C5" w14:textId="77777777" w:rsidR="00CB2BA5" w:rsidRPr="00CB2BA5" w:rsidRDefault="00CB2BA5" w:rsidP="00D511C5">
      <w:pPr>
        <w:spacing w:after="120"/>
        <w:jc w:val="both"/>
        <w:rPr>
          <w:sz w:val="22"/>
          <w:szCs w:val="22"/>
        </w:rPr>
      </w:pPr>
      <w:r w:rsidRPr="00CB2BA5">
        <w:rPr>
          <w:sz w:val="22"/>
          <w:szCs w:val="22"/>
        </w:rPr>
        <w:t>Natural Resources Wales (2021) </w:t>
      </w:r>
      <w:r w:rsidRPr="00CB2BA5">
        <w:rPr>
          <w:i/>
          <w:iCs/>
          <w:sz w:val="22"/>
          <w:szCs w:val="22"/>
        </w:rPr>
        <w:t>Natural Resources Wales / Ancient Woodland Inventory</w:t>
      </w:r>
      <w:r w:rsidRPr="00CB2BA5">
        <w:rPr>
          <w:sz w:val="22"/>
          <w:szCs w:val="22"/>
        </w:rPr>
        <w:t>. Available at: </w:t>
      </w:r>
      <w:hyperlink r:id="rId61" w:tgtFrame="_blank" w:history="1">
        <w:r w:rsidRPr="00CB2BA5">
          <w:rPr>
            <w:rStyle w:val="Hyperlink"/>
            <w:sz w:val="22"/>
            <w:szCs w:val="22"/>
          </w:rPr>
          <w:t>https://naturalresources.wales/evidence-and-data/research-and-reports/ancient-woodland-inventory/?lang=en</w:t>
        </w:r>
      </w:hyperlink>
      <w:r w:rsidRPr="00CB2BA5">
        <w:rPr>
          <w:sz w:val="22"/>
          <w:szCs w:val="22"/>
        </w:rPr>
        <w:t>(Accessed: 25 April 2021).</w:t>
      </w:r>
    </w:p>
    <w:p w14:paraId="5EB1B5B8" w14:textId="77777777" w:rsidR="00CB2BA5" w:rsidRPr="00CB2BA5" w:rsidRDefault="00CB2BA5" w:rsidP="00D511C5">
      <w:pPr>
        <w:spacing w:after="120"/>
        <w:jc w:val="both"/>
        <w:rPr>
          <w:sz w:val="22"/>
          <w:szCs w:val="22"/>
        </w:rPr>
      </w:pPr>
      <w:r w:rsidRPr="00CB2BA5">
        <w:rPr>
          <w:sz w:val="22"/>
          <w:szCs w:val="22"/>
        </w:rPr>
        <w:t>Nolan, V. </w:t>
      </w:r>
      <w:r w:rsidRPr="00CB2BA5">
        <w:rPr>
          <w:i/>
          <w:iCs/>
          <w:sz w:val="22"/>
          <w:szCs w:val="22"/>
        </w:rPr>
        <w:t>et al.</w:t>
      </w:r>
      <w:r w:rsidRPr="00CB2BA5">
        <w:rPr>
          <w:sz w:val="22"/>
          <w:szCs w:val="22"/>
        </w:rPr>
        <w:t> (2020) ‘The Ancient Tree Inventory: a summary of the results of a 15 year citizen science project recording ancient, veteran and notable trees across the UK’, </w:t>
      </w:r>
      <w:r w:rsidRPr="00CB2BA5">
        <w:rPr>
          <w:i/>
          <w:iCs/>
          <w:sz w:val="22"/>
          <w:szCs w:val="22"/>
        </w:rPr>
        <w:t>Biodivers Conserv</w:t>
      </w:r>
      <w:r w:rsidRPr="00CB2BA5">
        <w:rPr>
          <w:sz w:val="22"/>
          <w:szCs w:val="22"/>
        </w:rPr>
        <w:t>, 29(11–12), pp. 3103–3129. doi: </w:t>
      </w:r>
      <w:hyperlink r:id="rId62" w:tgtFrame="_blank" w:history="1">
        <w:r w:rsidRPr="00CB2BA5">
          <w:rPr>
            <w:rStyle w:val="Hyperlink"/>
            <w:sz w:val="22"/>
            <w:szCs w:val="22"/>
          </w:rPr>
          <w:t>10.1007/s10531-020-02033-2</w:t>
        </w:r>
      </w:hyperlink>
      <w:r w:rsidRPr="00CB2BA5">
        <w:rPr>
          <w:sz w:val="22"/>
          <w:szCs w:val="22"/>
        </w:rPr>
        <w:t>.</w:t>
      </w:r>
    </w:p>
    <w:p w14:paraId="629535EC" w14:textId="77777777" w:rsidR="00CB2BA5" w:rsidRPr="00CB2BA5" w:rsidRDefault="00CB2BA5" w:rsidP="00D511C5">
      <w:pPr>
        <w:spacing w:after="120"/>
        <w:jc w:val="both"/>
        <w:rPr>
          <w:sz w:val="22"/>
          <w:szCs w:val="22"/>
        </w:rPr>
      </w:pPr>
      <w:r w:rsidRPr="00CB2BA5">
        <w:rPr>
          <w:sz w:val="22"/>
          <w:szCs w:val="22"/>
        </w:rPr>
        <w:t>Oppel, S. (2018) ‘Spatial scales of marine conservation management for breeding seabirds’, 98. doi: </w:t>
      </w:r>
      <w:hyperlink r:id="rId63" w:tgtFrame="_blank" w:history="1">
        <w:r w:rsidRPr="00CB2BA5">
          <w:rPr>
            <w:rStyle w:val="Hyperlink"/>
            <w:sz w:val="22"/>
            <w:szCs w:val="22"/>
          </w:rPr>
          <w:t>10.31230/osf.io/9avnt</w:t>
        </w:r>
      </w:hyperlink>
      <w:r w:rsidRPr="00CB2BA5">
        <w:rPr>
          <w:sz w:val="22"/>
          <w:szCs w:val="22"/>
        </w:rPr>
        <w:t>.</w:t>
      </w:r>
    </w:p>
    <w:p w14:paraId="11429606" w14:textId="77777777" w:rsidR="00CB2BA5" w:rsidRPr="00CB2BA5" w:rsidRDefault="00CB2BA5" w:rsidP="00D511C5">
      <w:pPr>
        <w:spacing w:after="120"/>
        <w:jc w:val="both"/>
        <w:rPr>
          <w:sz w:val="22"/>
          <w:szCs w:val="22"/>
        </w:rPr>
      </w:pPr>
      <w:r w:rsidRPr="00CB2BA5">
        <w:rPr>
          <w:sz w:val="22"/>
          <w:szCs w:val="22"/>
        </w:rPr>
        <w:t>Pal, S., Talukdar, S. and Ghosh, R. (2020) ‘Damming effect on habitat quality of riparian corridor’, </w:t>
      </w:r>
      <w:r w:rsidRPr="00CB2BA5">
        <w:rPr>
          <w:i/>
          <w:iCs/>
          <w:sz w:val="22"/>
          <w:szCs w:val="22"/>
        </w:rPr>
        <w:t>Ecological Indicators</w:t>
      </w:r>
      <w:r w:rsidRPr="00CB2BA5">
        <w:rPr>
          <w:sz w:val="22"/>
          <w:szCs w:val="22"/>
        </w:rPr>
        <w:t>, 114, p. 106300. doi: </w:t>
      </w:r>
      <w:hyperlink r:id="rId64" w:tgtFrame="_blank" w:history="1">
        <w:r w:rsidRPr="00CB2BA5">
          <w:rPr>
            <w:rStyle w:val="Hyperlink"/>
            <w:sz w:val="22"/>
            <w:szCs w:val="22"/>
          </w:rPr>
          <w:t>10.1016/j.ecolind.2020.106300</w:t>
        </w:r>
      </w:hyperlink>
      <w:r w:rsidRPr="00CB2BA5">
        <w:rPr>
          <w:sz w:val="22"/>
          <w:szCs w:val="22"/>
        </w:rPr>
        <w:t>.</w:t>
      </w:r>
    </w:p>
    <w:p w14:paraId="42821E40" w14:textId="77777777" w:rsidR="00CB2BA5" w:rsidRPr="00CB2BA5" w:rsidRDefault="00CB2BA5" w:rsidP="00D511C5">
      <w:pPr>
        <w:spacing w:after="120"/>
        <w:jc w:val="both"/>
        <w:rPr>
          <w:sz w:val="22"/>
          <w:szCs w:val="22"/>
        </w:rPr>
      </w:pPr>
      <w:r w:rsidRPr="00CB2BA5">
        <w:rPr>
          <w:sz w:val="22"/>
          <w:szCs w:val="22"/>
        </w:rPr>
        <w:t>Pascual, A. (2021) ‘Multi-objective forest planning at tree-level combining mixed integer programming and airborne laser scanning’, </w:t>
      </w:r>
      <w:r w:rsidRPr="00CB2BA5">
        <w:rPr>
          <w:i/>
          <w:iCs/>
          <w:sz w:val="22"/>
          <w:szCs w:val="22"/>
        </w:rPr>
        <w:t>Forest Ecology and Management</w:t>
      </w:r>
      <w:r w:rsidRPr="00CB2BA5">
        <w:rPr>
          <w:sz w:val="22"/>
          <w:szCs w:val="22"/>
        </w:rPr>
        <w:t>, 483, p. 118714. doi: </w:t>
      </w:r>
      <w:hyperlink r:id="rId65" w:tgtFrame="_blank" w:history="1">
        <w:r w:rsidRPr="00CB2BA5">
          <w:rPr>
            <w:rStyle w:val="Hyperlink"/>
            <w:sz w:val="22"/>
            <w:szCs w:val="22"/>
          </w:rPr>
          <w:t>10.1016/j.foreco.2020.118714</w:t>
        </w:r>
      </w:hyperlink>
      <w:r w:rsidRPr="00CB2BA5">
        <w:rPr>
          <w:sz w:val="22"/>
          <w:szCs w:val="22"/>
        </w:rPr>
        <w:t>.</w:t>
      </w:r>
    </w:p>
    <w:p w14:paraId="14CF4E53" w14:textId="77777777" w:rsidR="00CB2BA5" w:rsidRPr="00CB2BA5" w:rsidRDefault="00CB2BA5" w:rsidP="00D511C5">
      <w:pPr>
        <w:spacing w:after="120"/>
        <w:jc w:val="both"/>
        <w:rPr>
          <w:sz w:val="22"/>
          <w:szCs w:val="22"/>
        </w:rPr>
      </w:pPr>
      <w:r w:rsidRPr="00CB2BA5">
        <w:rPr>
          <w:sz w:val="22"/>
          <w:szCs w:val="22"/>
        </w:rPr>
        <w:t>Penaluna, B. E. </w:t>
      </w:r>
      <w:r w:rsidRPr="00CB2BA5">
        <w:rPr>
          <w:i/>
          <w:iCs/>
          <w:sz w:val="22"/>
          <w:szCs w:val="22"/>
        </w:rPr>
        <w:t>et al.</w:t>
      </w:r>
      <w:r w:rsidRPr="00CB2BA5">
        <w:rPr>
          <w:sz w:val="22"/>
          <w:szCs w:val="22"/>
        </w:rPr>
        <w:t> (2017) ‘Aquatic biodiversity in forests: a weak link in ecosystem services resilience’, </w:t>
      </w:r>
      <w:r w:rsidRPr="00CB2BA5">
        <w:rPr>
          <w:i/>
          <w:iCs/>
          <w:sz w:val="22"/>
          <w:szCs w:val="22"/>
        </w:rPr>
        <w:t>Biodivers Conserv</w:t>
      </w:r>
      <w:r w:rsidRPr="00CB2BA5">
        <w:rPr>
          <w:sz w:val="22"/>
          <w:szCs w:val="22"/>
        </w:rPr>
        <w:t>, 26(13), pp. 3125–3155. doi: </w:t>
      </w:r>
      <w:hyperlink r:id="rId66" w:tgtFrame="_blank" w:history="1">
        <w:r w:rsidRPr="00CB2BA5">
          <w:rPr>
            <w:rStyle w:val="Hyperlink"/>
            <w:sz w:val="22"/>
            <w:szCs w:val="22"/>
          </w:rPr>
          <w:t>10.1007/s10531-016-1148-0</w:t>
        </w:r>
      </w:hyperlink>
      <w:r w:rsidRPr="00CB2BA5">
        <w:rPr>
          <w:sz w:val="22"/>
          <w:szCs w:val="22"/>
        </w:rPr>
        <w:t>.</w:t>
      </w:r>
    </w:p>
    <w:p w14:paraId="6FFC8E28" w14:textId="77777777" w:rsidR="00CB2BA5" w:rsidRPr="00CB2BA5" w:rsidRDefault="00CB2BA5" w:rsidP="00D511C5">
      <w:pPr>
        <w:spacing w:after="120"/>
        <w:jc w:val="both"/>
        <w:rPr>
          <w:sz w:val="22"/>
          <w:szCs w:val="22"/>
        </w:rPr>
      </w:pPr>
      <w:r w:rsidRPr="00CB2BA5">
        <w:rPr>
          <w:sz w:val="22"/>
          <w:szCs w:val="22"/>
        </w:rPr>
        <w:t>Penaluna, B. E. </w:t>
      </w:r>
      <w:r w:rsidRPr="00CB2BA5">
        <w:rPr>
          <w:i/>
          <w:iCs/>
          <w:sz w:val="22"/>
          <w:szCs w:val="22"/>
        </w:rPr>
        <w:t>et al.</w:t>
      </w:r>
      <w:r w:rsidRPr="00CB2BA5">
        <w:rPr>
          <w:sz w:val="22"/>
          <w:szCs w:val="22"/>
        </w:rPr>
        <w:t> (2018) ‘Using Natural Disturbance and Portfolio Concepts to Guide Aquatic-Riparian Ecosystem Management’, </w:t>
      </w:r>
      <w:r w:rsidRPr="00CB2BA5">
        <w:rPr>
          <w:i/>
          <w:iCs/>
          <w:sz w:val="22"/>
          <w:szCs w:val="22"/>
        </w:rPr>
        <w:t>Fisheries</w:t>
      </w:r>
      <w:r w:rsidRPr="00CB2BA5">
        <w:rPr>
          <w:sz w:val="22"/>
          <w:szCs w:val="22"/>
        </w:rPr>
        <w:t>, 43(9), pp. 406–422. doi: </w:t>
      </w:r>
      <w:hyperlink r:id="rId67" w:tgtFrame="_blank" w:history="1">
        <w:r w:rsidRPr="00CB2BA5">
          <w:rPr>
            <w:rStyle w:val="Hyperlink"/>
            <w:sz w:val="22"/>
            <w:szCs w:val="22"/>
          </w:rPr>
          <w:t>10.1002/fsh.10097</w:t>
        </w:r>
      </w:hyperlink>
      <w:r w:rsidRPr="00CB2BA5">
        <w:rPr>
          <w:sz w:val="22"/>
          <w:szCs w:val="22"/>
        </w:rPr>
        <w:t>.</w:t>
      </w:r>
    </w:p>
    <w:p w14:paraId="46E683BA" w14:textId="77777777" w:rsidR="00CB2BA5" w:rsidRPr="00CB2BA5" w:rsidRDefault="00CB2BA5" w:rsidP="00D511C5">
      <w:pPr>
        <w:spacing w:after="120"/>
        <w:jc w:val="both"/>
        <w:rPr>
          <w:sz w:val="22"/>
          <w:szCs w:val="22"/>
        </w:rPr>
      </w:pPr>
      <w:r w:rsidRPr="00CB2BA5">
        <w:rPr>
          <w:sz w:val="22"/>
          <w:szCs w:val="22"/>
        </w:rPr>
        <w:t>Pimm, S. L. </w:t>
      </w:r>
      <w:r w:rsidRPr="00CB2BA5">
        <w:rPr>
          <w:i/>
          <w:iCs/>
          <w:sz w:val="22"/>
          <w:szCs w:val="22"/>
        </w:rPr>
        <w:t>et al.</w:t>
      </w:r>
      <w:r w:rsidRPr="00CB2BA5">
        <w:rPr>
          <w:sz w:val="22"/>
          <w:szCs w:val="22"/>
        </w:rPr>
        <w:t> (2014) ‘The biodiversity of species and their rates of extinction, distribution, and protection’, </w:t>
      </w:r>
      <w:r w:rsidRPr="00CB2BA5">
        <w:rPr>
          <w:i/>
          <w:iCs/>
          <w:sz w:val="22"/>
          <w:szCs w:val="22"/>
        </w:rPr>
        <w:t>Science</w:t>
      </w:r>
      <w:r w:rsidRPr="00CB2BA5">
        <w:rPr>
          <w:sz w:val="22"/>
          <w:szCs w:val="22"/>
        </w:rPr>
        <w:t>, 344(6187), pp. 1246752–1246752. doi: </w:t>
      </w:r>
      <w:hyperlink r:id="rId68" w:tgtFrame="_blank" w:history="1">
        <w:r w:rsidRPr="00CB2BA5">
          <w:rPr>
            <w:rStyle w:val="Hyperlink"/>
            <w:sz w:val="22"/>
            <w:szCs w:val="22"/>
          </w:rPr>
          <w:t>10.1126/science.1246752</w:t>
        </w:r>
      </w:hyperlink>
      <w:r w:rsidRPr="00CB2BA5">
        <w:rPr>
          <w:sz w:val="22"/>
          <w:szCs w:val="22"/>
        </w:rPr>
        <w:t>.</w:t>
      </w:r>
    </w:p>
    <w:p w14:paraId="14583F54" w14:textId="77777777" w:rsidR="00CB2BA5" w:rsidRPr="00CB2BA5" w:rsidRDefault="00CB2BA5" w:rsidP="00D511C5">
      <w:pPr>
        <w:spacing w:after="120"/>
        <w:jc w:val="both"/>
        <w:rPr>
          <w:sz w:val="22"/>
          <w:szCs w:val="22"/>
        </w:rPr>
      </w:pPr>
      <w:r w:rsidRPr="00CB2BA5">
        <w:rPr>
          <w:sz w:val="22"/>
          <w:szCs w:val="22"/>
        </w:rPr>
        <w:t>Ranius, T. (2002) ‘Influence of stand size and quality of tree hollows on saproxylic beetles in Sweden’, </w:t>
      </w:r>
      <w:r w:rsidRPr="00CB2BA5">
        <w:rPr>
          <w:i/>
          <w:iCs/>
          <w:sz w:val="22"/>
          <w:szCs w:val="22"/>
        </w:rPr>
        <w:t>Biological Conservation</w:t>
      </w:r>
      <w:r w:rsidRPr="00CB2BA5">
        <w:rPr>
          <w:sz w:val="22"/>
          <w:szCs w:val="22"/>
        </w:rPr>
        <w:t>, 103(1), pp. 85–91. doi: </w:t>
      </w:r>
      <w:hyperlink r:id="rId69" w:tgtFrame="_blank" w:history="1">
        <w:r w:rsidRPr="00CB2BA5">
          <w:rPr>
            <w:rStyle w:val="Hyperlink"/>
            <w:sz w:val="22"/>
            <w:szCs w:val="22"/>
          </w:rPr>
          <w:t>10.1016/s0006-3207(01)00124-0</w:t>
        </w:r>
      </w:hyperlink>
      <w:r w:rsidRPr="00CB2BA5">
        <w:rPr>
          <w:sz w:val="22"/>
          <w:szCs w:val="22"/>
        </w:rPr>
        <w:t>.</w:t>
      </w:r>
    </w:p>
    <w:p w14:paraId="18823B4E" w14:textId="77777777" w:rsidR="00CB2BA5" w:rsidRPr="00CB2BA5" w:rsidRDefault="00CB2BA5" w:rsidP="00D511C5">
      <w:pPr>
        <w:spacing w:after="120"/>
        <w:jc w:val="both"/>
        <w:rPr>
          <w:sz w:val="22"/>
          <w:szCs w:val="22"/>
        </w:rPr>
      </w:pPr>
      <w:r w:rsidRPr="00CB2BA5">
        <w:rPr>
          <w:sz w:val="22"/>
          <w:szCs w:val="22"/>
        </w:rPr>
        <w:t>Raum, S. (2020) ‘Land-use legacies of twentieth-century forestry in the UK: a perspective’, </w:t>
      </w:r>
      <w:r w:rsidRPr="00CB2BA5">
        <w:rPr>
          <w:i/>
          <w:iCs/>
          <w:sz w:val="22"/>
          <w:szCs w:val="22"/>
        </w:rPr>
        <w:t>Landscape Ecol</w:t>
      </w:r>
      <w:r w:rsidRPr="00CB2BA5">
        <w:rPr>
          <w:sz w:val="22"/>
          <w:szCs w:val="22"/>
        </w:rPr>
        <w:t>, 35(12), pp. 2713–2722. doi: </w:t>
      </w:r>
      <w:hyperlink r:id="rId70" w:tgtFrame="_blank" w:history="1">
        <w:r w:rsidRPr="00CB2BA5">
          <w:rPr>
            <w:rStyle w:val="Hyperlink"/>
            <w:sz w:val="22"/>
            <w:szCs w:val="22"/>
          </w:rPr>
          <w:t>10.1007/s10980-020-01126-1</w:t>
        </w:r>
      </w:hyperlink>
      <w:r w:rsidRPr="00CB2BA5">
        <w:rPr>
          <w:sz w:val="22"/>
          <w:szCs w:val="22"/>
        </w:rPr>
        <w:t>.</w:t>
      </w:r>
    </w:p>
    <w:p w14:paraId="5729E53E" w14:textId="77777777" w:rsidR="00CB2BA5" w:rsidRPr="00CB2BA5" w:rsidRDefault="00CB2BA5" w:rsidP="00D511C5">
      <w:pPr>
        <w:spacing w:after="120"/>
        <w:jc w:val="both"/>
        <w:rPr>
          <w:sz w:val="22"/>
          <w:szCs w:val="22"/>
        </w:rPr>
      </w:pPr>
      <w:r w:rsidRPr="00CB2BA5">
        <w:rPr>
          <w:sz w:val="22"/>
          <w:szCs w:val="22"/>
        </w:rPr>
        <w:t>Read (2000) </w:t>
      </w:r>
      <w:r w:rsidRPr="00CB2BA5">
        <w:rPr>
          <w:i/>
          <w:iCs/>
          <w:sz w:val="22"/>
          <w:szCs w:val="22"/>
        </w:rPr>
        <w:t>Natural England</w:t>
      </w:r>
      <w:r w:rsidRPr="00CB2BA5">
        <w:rPr>
          <w:sz w:val="22"/>
          <w:szCs w:val="22"/>
        </w:rPr>
        <w:t>, </w:t>
      </w:r>
      <w:r w:rsidRPr="00CB2BA5">
        <w:rPr>
          <w:i/>
          <w:iCs/>
          <w:sz w:val="22"/>
          <w:szCs w:val="22"/>
        </w:rPr>
        <w:t>GOV.UK</w:t>
      </w:r>
      <w:r w:rsidRPr="00CB2BA5">
        <w:rPr>
          <w:sz w:val="22"/>
          <w:szCs w:val="22"/>
        </w:rPr>
        <w:t>. Available at: </w:t>
      </w:r>
      <w:hyperlink r:id="rId71" w:tgtFrame="_blank" w:history="1">
        <w:r w:rsidRPr="00CB2BA5">
          <w:rPr>
            <w:rStyle w:val="Hyperlink"/>
            <w:sz w:val="22"/>
            <w:szCs w:val="22"/>
          </w:rPr>
          <w:t>https://www.naturalengland.gov.uk</w:t>
        </w:r>
      </w:hyperlink>
      <w:r w:rsidRPr="00CB2BA5">
        <w:rPr>
          <w:sz w:val="22"/>
          <w:szCs w:val="22"/>
        </w:rPr>
        <w:t> (Accessed: 12 May 2021).</w:t>
      </w:r>
    </w:p>
    <w:p w14:paraId="7D4C676B" w14:textId="77777777" w:rsidR="00CB2BA5" w:rsidRPr="00CB2BA5" w:rsidRDefault="00CB2BA5" w:rsidP="00D511C5">
      <w:pPr>
        <w:spacing w:after="120"/>
        <w:jc w:val="both"/>
        <w:rPr>
          <w:sz w:val="22"/>
          <w:szCs w:val="22"/>
        </w:rPr>
      </w:pPr>
      <w:r w:rsidRPr="00CB2BA5">
        <w:rPr>
          <w:sz w:val="22"/>
          <w:szCs w:val="22"/>
        </w:rPr>
        <w:t>Reeves, G. H., Pickard, B. R. and Johnson, K. N. (2016) ‘An initial evaluation of potential options for managing riparian reserves of the Aquatic Conservation Strategy of the Northwest Forest Plan’. doi: </w:t>
      </w:r>
      <w:hyperlink r:id="rId72" w:tgtFrame="_blank" w:history="1">
        <w:r w:rsidRPr="00CB2BA5">
          <w:rPr>
            <w:rStyle w:val="Hyperlink"/>
            <w:sz w:val="22"/>
            <w:szCs w:val="22"/>
          </w:rPr>
          <w:t>10.2737/pnw-gtr-937</w:t>
        </w:r>
      </w:hyperlink>
      <w:r w:rsidRPr="00CB2BA5">
        <w:rPr>
          <w:sz w:val="22"/>
          <w:szCs w:val="22"/>
        </w:rPr>
        <w:t>.</w:t>
      </w:r>
    </w:p>
    <w:p w14:paraId="77286349" w14:textId="77777777" w:rsidR="00CB2BA5" w:rsidRPr="00CB2BA5" w:rsidRDefault="00CB2BA5" w:rsidP="00D511C5">
      <w:pPr>
        <w:spacing w:after="120"/>
        <w:jc w:val="both"/>
        <w:rPr>
          <w:sz w:val="22"/>
          <w:szCs w:val="22"/>
        </w:rPr>
      </w:pPr>
      <w:r w:rsidRPr="00CB2BA5">
        <w:rPr>
          <w:i/>
          <w:iCs/>
          <w:sz w:val="22"/>
          <w:szCs w:val="22"/>
        </w:rPr>
        <w:t>Restoration - Penllergare Valley Woods</w:t>
      </w:r>
      <w:r w:rsidRPr="00CB2BA5">
        <w:rPr>
          <w:sz w:val="22"/>
          <w:szCs w:val="22"/>
        </w:rPr>
        <w:t> (2021) </w:t>
      </w:r>
      <w:r w:rsidRPr="00CB2BA5">
        <w:rPr>
          <w:i/>
          <w:iCs/>
          <w:sz w:val="22"/>
          <w:szCs w:val="22"/>
        </w:rPr>
        <w:t>Penllergare Valley Woods</w:t>
      </w:r>
      <w:r w:rsidRPr="00CB2BA5">
        <w:rPr>
          <w:sz w:val="22"/>
          <w:szCs w:val="22"/>
        </w:rPr>
        <w:t>. Available at: </w:t>
      </w:r>
      <w:hyperlink r:id="rId73" w:anchor="page-content" w:tgtFrame="_blank" w:history="1">
        <w:r w:rsidRPr="00CB2BA5">
          <w:rPr>
            <w:rStyle w:val="Hyperlink"/>
            <w:sz w:val="22"/>
            <w:szCs w:val="22"/>
          </w:rPr>
          <w:t>https://penllergare.org/saving-penllergare/restoration/#page-content</w:t>
        </w:r>
      </w:hyperlink>
      <w:r w:rsidRPr="00CB2BA5">
        <w:rPr>
          <w:sz w:val="22"/>
          <w:szCs w:val="22"/>
        </w:rPr>
        <w:t> (Accessed: 25 April 2021).</w:t>
      </w:r>
    </w:p>
    <w:p w14:paraId="6375EB9E" w14:textId="77777777" w:rsidR="00CB2BA5" w:rsidRPr="00CB2BA5" w:rsidRDefault="00CB2BA5" w:rsidP="00D511C5">
      <w:pPr>
        <w:spacing w:after="120"/>
        <w:jc w:val="both"/>
        <w:rPr>
          <w:sz w:val="22"/>
          <w:szCs w:val="22"/>
        </w:rPr>
      </w:pPr>
      <w:r w:rsidRPr="00CB2BA5">
        <w:rPr>
          <w:sz w:val="22"/>
          <w:szCs w:val="22"/>
        </w:rPr>
        <w:lastRenderedPageBreak/>
        <w:t>Riley, W. D. </w:t>
      </w:r>
      <w:r w:rsidRPr="00CB2BA5">
        <w:rPr>
          <w:i/>
          <w:iCs/>
          <w:sz w:val="22"/>
          <w:szCs w:val="22"/>
        </w:rPr>
        <w:t>et al.</w:t>
      </w:r>
      <w:r w:rsidRPr="00CB2BA5">
        <w:rPr>
          <w:sz w:val="22"/>
          <w:szCs w:val="22"/>
        </w:rPr>
        <w:t> (2018) ‘Small Water Bodies in Great Britain and Ireland: Ecosystem function, human-generated degradation, and options for restorative action’, </w:t>
      </w:r>
      <w:r w:rsidRPr="00CB2BA5">
        <w:rPr>
          <w:i/>
          <w:iCs/>
          <w:sz w:val="22"/>
          <w:szCs w:val="22"/>
        </w:rPr>
        <w:t>Science of The Total Environment</w:t>
      </w:r>
      <w:r w:rsidRPr="00CB2BA5">
        <w:rPr>
          <w:sz w:val="22"/>
          <w:szCs w:val="22"/>
        </w:rPr>
        <w:t>, 645, pp. 1598–1616. doi: </w:t>
      </w:r>
      <w:hyperlink r:id="rId74" w:tgtFrame="_blank" w:history="1">
        <w:r w:rsidRPr="00CB2BA5">
          <w:rPr>
            <w:rStyle w:val="Hyperlink"/>
            <w:sz w:val="22"/>
            <w:szCs w:val="22"/>
          </w:rPr>
          <w:t>10.1016/j.scitotenv.2018.07.243</w:t>
        </w:r>
      </w:hyperlink>
      <w:r w:rsidRPr="00CB2BA5">
        <w:rPr>
          <w:sz w:val="22"/>
          <w:szCs w:val="22"/>
        </w:rPr>
        <w:t>.</w:t>
      </w:r>
    </w:p>
    <w:p w14:paraId="3DDCEF3B" w14:textId="77777777" w:rsidR="00CB2BA5" w:rsidRPr="00CB2BA5" w:rsidRDefault="00CB2BA5" w:rsidP="00D511C5">
      <w:pPr>
        <w:spacing w:after="120"/>
        <w:jc w:val="both"/>
        <w:rPr>
          <w:sz w:val="22"/>
          <w:szCs w:val="22"/>
        </w:rPr>
      </w:pPr>
      <w:r w:rsidRPr="00CB2BA5">
        <w:rPr>
          <w:sz w:val="22"/>
          <w:szCs w:val="22"/>
        </w:rPr>
        <w:t>Rotherham, I. D. (2011) ‘New Insights into the Ancient Woodland Paradigm’, </w:t>
      </w:r>
      <w:r w:rsidRPr="00CB2BA5">
        <w:rPr>
          <w:i/>
          <w:iCs/>
          <w:sz w:val="22"/>
          <w:szCs w:val="22"/>
        </w:rPr>
        <w:t>Problems and possibilities on the border between historical ecology and environmental history and archaeology, Zurich, August-September, 2011</w:t>
      </w:r>
      <w:r w:rsidRPr="00CB2BA5">
        <w:rPr>
          <w:sz w:val="22"/>
          <w:szCs w:val="22"/>
        </w:rPr>
        <w:t>, pp. 1–19.</w:t>
      </w:r>
    </w:p>
    <w:p w14:paraId="5FD27450" w14:textId="77777777" w:rsidR="00CB2BA5" w:rsidRPr="00CB2BA5" w:rsidRDefault="00CB2BA5" w:rsidP="00D511C5">
      <w:pPr>
        <w:spacing w:after="120"/>
        <w:jc w:val="both"/>
        <w:rPr>
          <w:sz w:val="22"/>
          <w:szCs w:val="22"/>
        </w:rPr>
      </w:pPr>
      <w:r w:rsidRPr="00CB2BA5">
        <w:rPr>
          <w:sz w:val="22"/>
          <w:szCs w:val="22"/>
        </w:rPr>
        <w:t>Sallustio, L. </w:t>
      </w:r>
      <w:r w:rsidRPr="00CB2BA5">
        <w:rPr>
          <w:i/>
          <w:iCs/>
          <w:sz w:val="22"/>
          <w:szCs w:val="22"/>
        </w:rPr>
        <w:t>et al.</w:t>
      </w:r>
      <w:r w:rsidRPr="00CB2BA5">
        <w:rPr>
          <w:sz w:val="22"/>
          <w:szCs w:val="22"/>
        </w:rPr>
        <w:t> (2017) ‘Assessing habitat quality in relation to the spatial distribution of protected areas in Italy’, </w:t>
      </w:r>
      <w:r w:rsidRPr="00CB2BA5">
        <w:rPr>
          <w:i/>
          <w:iCs/>
          <w:sz w:val="22"/>
          <w:szCs w:val="22"/>
        </w:rPr>
        <w:t>Journal of Environmental Management</w:t>
      </w:r>
      <w:r w:rsidRPr="00CB2BA5">
        <w:rPr>
          <w:sz w:val="22"/>
          <w:szCs w:val="22"/>
        </w:rPr>
        <w:t>, 201, pp. 129–137. doi: </w:t>
      </w:r>
      <w:hyperlink r:id="rId75" w:tgtFrame="_blank" w:history="1">
        <w:r w:rsidRPr="00CB2BA5">
          <w:rPr>
            <w:rStyle w:val="Hyperlink"/>
            <w:sz w:val="22"/>
            <w:szCs w:val="22"/>
          </w:rPr>
          <w:t>10.1016/j.jenvman.2017.06.031</w:t>
        </w:r>
      </w:hyperlink>
      <w:r w:rsidRPr="00CB2BA5">
        <w:rPr>
          <w:sz w:val="22"/>
          <w:szCs w:val="22"/>
        </w:rPr>
        <w:t>.</w:t>
      </w:r>
    </w:p>
    <w:p w14:paraId="27C4FEA6" w14:textId="77777777" w:rsidR="00CB2BA5" w:rsidRPr="00CB2BA5" w:rsidRDefault="00CB2BA5" w:rsidP="00D511C5">
      <w:pPr>
        <w:spacing w:after="120"/>
        <w:jc w:val="both"/>
        <w:rPr>
          <w:sz w:val="22"/>
          <w:szCs w:val="22"/>
        </w:rPr>
      </w:pPr>
      <w:r w:rsidRPr="00CB2BA5">
        <w:rPr>
          <w:sz w:val="22"/>
          <w:szCs w:val="22"/>
        </w:rPr>
        <w:t>Smith, R. J. (2017) ‘Conservation Planning: Informed Decisions for a Healthier Planet by Craig. R. Groves and Edward T. Game (2015), 608 pp., Roberts and Company Publishers Inc., Colorado, USA. ISBN 978-1-936221-51-6 (pbk), USD 42.00.’, </w:t>
      </w:r>
      <w:r w:rsidRPr="00CB2BA5">
        <w:rPr>
          <w:i/>
          <w:iCs/>
          <w:sz w:val="22"/>
          <w:szCs w:val="22"/>
        </w:rPr>
        <w:t>Oryx</w:t>
      </w:r>
      <w:r w:rsidRPr="00CB2BA5">
        <w:rPr>
          <w:sz w:val="22"/>
          <w:szCs w:val="22"/>
        </w:rPr>
        <w:t>, 51(2), pp. 378–378. doi: </w:t>
      </w:r>
      <w:hyperlink r:id="rId76" w:tgtFrame="_blank" w:history="1">
        <w:r w:rsidRPr="00CB2BA5">
          <w:rPr>
            <w:rStyle w:val="Hyperlink"/>
            <w:sz w:val="22"/>
            <w:szCs w:val="22"/>
          </w:rPr>
          <w:t>10.1017/s0030605317000187</w:t>
        </w:r>
      </w:hyperlink>
      <w:r w:rsidRPr="00CB2BA5">
        <w:rPr>
          <w:sz w:val="22"/>
          <w:szCs w:val="22"/>
        </w:rPr>
        <w:t>.</w:t>
      </w:r>
    </w:p>
    <w:p w14:paraId="4B69FB20" w14:textId="77777777" w:rsidR="00CB2BA5" w:rsidRPr="00CB2BA5" w:rsidRDefault="00CB2BA5" w:rsidP="00D511C5">
      <w:pPr>
        <w:spacing w:after="120"/>
        <w:jc w:val="both"/>
        <w:rPr>
          <w:sz w:val="22"/>
          <w:szCs w:val="22"/>
        </w:rPr>
      </w:pPr>
      <w:r w:rsidRPr="00CB2BA5">
        <w:rPr>
          <w:sz w:val="22"/>
          <w:szCs w:val="22"/>
        </w:rPr>
        <w:t>Stella, J. C. and Bendix, J. (2019) ‘Multiple Stressors in Riparian Ecosystems’, pp. 81–110. doi: </w:t>
      </w:r>
      <w:hyperlink r:id="rId77" w:tgtFrame="_blank" w:history="1">
        <w:r w:rsidRPr="00CB2BA5">
          <w:rPr>
            <w:rStyle w:val="Hyperlink"/>
            <w:sz w:val="22"/>
            <w:szCs w:val="22"/>
          </w:rPr>
          <w:t>10.1016/b978-0-12-811713-2.00005-4</w:t>
        </w:r>
      </w:hyperlink>
      <w:r w:rsidRPr="00CB2BA5">
        <w:rPr>
          <w:sz w:val="22"/>
          <w:szCs w:val="22"/>
        </w:rPr>
        <w:t>.</w:t>
      </w:r>
    </w:p>
    <w:p w14:paraId="3BD3C5C7" w14:textId="77777777" w:rsidR="00CB2BA5" w:rsidRPr="00CB2BA5" w:rsidRDefault="00CB2BA5" w:rsidP="00D511C5">
      <w:pPr>
        <w:spacing w:after="120"/>
        <w:jc w:val="both"/>
        <w:rPr>
          <w:sz w:val="22"/>
          <w:szCs w:val="22"/>
        </w:rPr>
      </w:pPr>
      <w:r w:rsidRPr="00CB2BA5">
        <w:rPr>
          <w:sz w:val="22"/>
          <w:szCs w:val="22"/>
        </w:rPr>
        <w:t>Swallow, K. A. and Goodenough, A. E. (2017) ‘Double-edged effect? Impact of dual edge proximity on the distribution of ancient woodland indicator plant species in a fragmented habitat’, </w:t>
      </w:r>
      <w:r w:rsidRPr="00CB2BA5">
        <w:rPr>
          <w:i/>
          <w:iCs/>
          <w:sz w:val="22"/>
          <w:szCs w:val="22"/>
        </w:rPr>
        <w:t>Community Ecology</w:t>
      </w:r>
      <w:r w:rsidRPr="00CB2BA5">
        <w:rPr>
          <w:sz w:val="22"/>
          <w:szCs w:val="22"/>
        </w:rPr>
        <w:t>, 18(1), pp. 31–36. doi: </w:t>
      </w:r>
      <w:hyperlink r:id="rId78" w:tgtFrame="_blank" w:history="1">
        <w:r w:rsidRPr="00CB2BA5">
          <w:rPr>
            <w:rStyle w:val="Hyperlink"/>
            <w:sz w:val="22"/>
            <w:szCs w:val="22"/>
          </w:rPr>
          <w:t>10.1556/168.2017.18.1.4</w:t>
        </w:r>
      </w:hyperlink>
      <w:r w:rsidRPr="00CB2BA5">
        <w:rPr>
          <w:sz w:val="22"/>
          <w:szCs w:val="22"/>
        </w:rPr>
        <w:t>.</w:t>
      </w:r>
    </w:p>
    <w:p w14:paraId="46574440" w14:textId="77777777" w:rsidR="00CB2BA5" w:rsidRPr="00CB2BA5" w:rsidRDefault="00CB2BA5" w:rsidP="00D511C5">
      <w:pPr>
        <w:spacing w:after="120"/>
        <w:jc w:val="both"/>
        <w:rPr>
          <w:sz w:val="22"/>
          <w:szCs w:val="22"/>
        </w:rPr>
      </w:pPr>
      <w:r w:rsidRPr="00CB2BA5">
        <w:rPr>
          <w:sz w:val="22"/>
          <w:szCs w:val="22"/>
        </w:rPr>
        <w:t>Swallow, K. A., Wood, M. J. and Goodenough, A. E. (2020) ‘Relative contribution of ancient woodland indicator and non‐indicator species to herb layer distinctiveness in ancient semi‐natural, ancient replanted, and recent woodland’, </w:t>
      </w:r>
      <w:r w:rsidRPr="00CB2BA5">
        <w:rPr>
          <w:i/>
          <w:iCs/>
          <w:sz w:val="22"/>
          <w:szCs w:val="22"/>
        </w:rPr>
        <w:t>Appl Veg Sci</w:t>
      </w:r>
      <w:r w:rsidRPr="00CB2BA5">
        <w:rPr>
          <w:sz w:val="22"/>
          <w:szCs w:val="22"/>
        </w:rPr>
        <w:t>, 23(4), pp. 471–481. doi: </w:t>
      </w:r>
      <w:hyperlink r:id="rId79" w:tgtFrame="_blank" w:history="1">
        <w:r w:rsidRPr="00CB2BA5">
          <w:rPr>
            <w:rStyle w:val="Hyperlink"/>
            <w:sz w:val="22"/>
            <w:szCs w:val="22"/>
          </w:rPr>
          <w:t>10.1111/avsc.12501</w:t>
        </w:r>
      </w:hyperlink>
      <w:r w:rsidRPr="00CB2BA5">
        <w:rPr>
          <w:sz w:val="22"/>
          <w:szCs w:val="22"/>
        </w:rPr>
        <w:t>.</w:t>
      </w:r>
    </w:p>
    <w:p w14:paraId="1CE226BD" w14:textId="77777777" w:rsidR="00CB2BA5" w:rsidRPr="00CB2BA5" w:rsidRDefault="00CB2BA5" w:rsidP="00D511C5">
      <w:pPr>
        <w:spacing w:after="120"/>
        <w:jc w:val="both"/>
        <w:rPr>
          <w:sz w:val="22"/>
          <w:szCs w:val="22"/>
        </w:rPr>
      </w:pPr>
      <w:r w:rsidRPr="00CB2BA5">
        <w:rPr>
          <w:sz w:val="22"/>
          <w:szCs w:val="22"/>
        </w:rPr>
        <w:t>Taylor, G. S. </w:t>
      </w:r>
      <w:r w:rsidRPr="00CB2BA5">
        <w:rPr>
          <w:i/>
          <w:iCs/>
          <w:sz w:val="22"/>
          <w:szCs w:val="22"/>
        </w:rPr>
        <w:t>et al.</w:t>
      </w:r>
      <w:r w:rsidRPr="00CB2BA5">
        <w:rPr>
          <w:sz w:val="22"/>
          <w:szCs w:val="22"/>
        </w:rPr>
        <w:t> (2018) ‘Strategic national approach for improving the conservation management of insects and allied invertebrates in Australia’, </w:t>
      </w:r>
      <w:r w:rsidRPr="00CB2BA5">
        <w:rPr>
          <w:i/>
          <w:iCs/>
          <w:sz w:val="22"/>
          <w:szCs w:val="22"/>
        </w:rPr>
        <w:t>Austral Entomology</w:t>
      </w:r>
      <w:r w:rsidRPr="00CB2BA5">
        <w:rPr>
          <w:sz w:val="22"/>
          <w:szCs w:val="22"/>
        </w:rPr>
        <w:t>, 57(2), pp. 124–149. doi: </w:t>
      </w:r>
      <w:hyperlink r:id="rId80" w:tgtFrame="_blank" w:history="1">
        <w:r w:rsidRPr="00CB2BA5">
          <w:rPr>
            <w:rStyle w:val="Hyperlink"/>
            <w:sz w:val="22"/>
            <w:szCs w:val="22"/>
          </w:rPr>
          <w:t>10.1111/aen.12343</w:t>
        </w:r>
      </w:hyperlink>
      <w:r w:rsidRPr="00CB2BA5">
        <w:rPr>
          <w:sz w:val="22"/>
          <w:szCs w:val="22"/>
        </w:rPr>
        <w:t>.</w:t>
      </w:r>
    </w:p>
    <w:p w14:paraId="2AF4F22F" w14:textId="77777777" w:rsidR="00CB2BA5" w:rsidRPr="00CB2BA5" w:rsidRDefault="00CB2BA5" w:rsidP="00D511C5">
      <w:pPr>
        <w:spacing w:after="120"/>
        <w:jc w:val="both"/>
        <w:rPr>
          <w:sz w:val="22"/>
          <w:szCs w:val="22"/>
        </w:rPr>
      </w:pPr>
      <w:r w:rsidRPr="00CB2BA5">
        <w:rPr>
          <w:sz w:val="22"/>
          <w:szCs w:val="22"/>
        </w:rPr>
        <w:t>Tharme, R. E. (2003) ‘A global perspective on environmental flow assessment: emerging trends in the development and application of environmental flow methodologies for rivers’, </w:t>
      </w:r>
      <w:r w:rsidRPr="00CB2BA5">
        <w:rPr>
          <w:i/>
          <w:iCs/>
          <w:sz w:val="22"/>
          <w:szCs w:val="22"/>
        </w:rPr>
        <w:t>River Res. Applic.</w:t>
      </w:r>
      <w:r w:rsidRPr="00CB2BA5">
        <w:rPr>
          <w:sz w:val="22"/>
          <w:szCs w:val="22"/>
        </w:rPr>
        <w:t>, 19(5–6), pp. 397–441. doi: </w:t>
      </w:r>
      <w:hyperlink r:id="rId81" w:tgtFrame="_blank" w:history="1">
        <w:r w:rsidRPr="00CB2BA5">
          <w:rPr>
            <w:rStyle w:val="Hyperlink"/>
            <w:sz w:val="22"/>
            <w:szCs w:val="22"/>
          </w:rPr>
          <w:t>10.1002/rra.736</w:t>
        </w:r>
      </w:hyperlink>
      <w:r w:rsidRPr="00CB2BA5">
        <w:rPr>
          <w:sz w:val="22"/>
          <w:szCs w:val="22"/>
        </w:rPr>
        <w:t>.</w:t>
      </w:r>
    </w:p>
    <w:p w14:paraId="11FBC088" w14:textId="77777777" w:rsidR="00CB2BA5" w:rsidRPr="00CB2BA5" w:rsidRDefault="00CB2BA5" w:rsidP="00D511C5">
      <w:pPr>
        <w:spacing w:after="120"/>
        <w:jc w:val="both"/>
        <w:rPr>
          <w:sz w:val="22"/>
          <w:szCs w:val="22"/>
        </w:rPr>
      </w:pPr>
      <w:r w:rsidRPr="00CB2BA5">
        <w:rPr>
          <w:sz w:val="22"/>
          <w:szCs w:val="22"/>
        </w:rPr>
        <w:t>The Penllergare Valley Trust (2008) </w:t>
      </w:r>
      <w:r w:rsidRPr="00CB2BA5">
        <w:rPr>
          <w:i/>
          <w:iCs/>
          <w:sz w:val="22"/>
          <w:szCs w:val="22"/>
        </w:rPr>
        <w:t>Penllergare Conservation Management Plan</w:t>
      </w:r>
      <w:r w:rsidRPr="00CB2BA5">
        <w:rPr>
          <w:sz w:val="22"/>
          <w:szCs w:val="22"/>
        </w:rPr>
        <w:t>.</w:t>
      </w:r>
    </w:p>
    <w:p w14:paraId="0215D184" w14:textId="77777777" w:rsidR="00CB2BA5" w:rsidRPr="00CB2BA5" w:rsidRDefault="00CB2BA5" w:rsidP="00D511C5">
      <w:pPr>
        <w:spacing w:after="120"/>
        <w:jc w:val="both"/>
        <w:rPr>
          <w:sz w:val="22"/>
          <w:szCs w:val="22"/>
        </w:rPr>
      </w:pPr>
      <w:r w:rsidRPr="00CB2BA5">
        <w:rPr>
          <w:sz w:val="22"/>
          <w:szCs w:val="22"/>
        </w:rPr>
        <w:t>Thompson et al (2009) ‘Forest resilience, biodiversity, and climate change’. A Synthesis of the Biodiversity/resilience/stability Relationship in Forest Ecosystems, Technical Series, vol. 43, Secretariat of the Convention on Biological Diversity, Montreal, 43, pp. 1–67.</w:t>
      </w:r>
    </w:p>
    <w:p w14:paraId="1A135999" w14:textId="77777777" w:rsidR="00CB2BA5" w:rsidRPr="00CB2BA5" w:rsidRDefault="00CB2BA5" w:rsidP="00D511C5">
      <w:pPr>
        <w:spacing w:after="120"/>
        <w:jc w:val="both"/>
        <w:rPr>
          <w:sz w:val="22"/>
          <w:szCs w:val="22"/>
        </w:rPr>
      </w:pPr>
      <w:r w:rsidRPr="00CB2BA5">
        <w:rPr>
          <w:sz w:val="22"/>
          <w:szCs w:val="22"/>
        </w:rPr>
        <w:t>Waldron, A. </w:t>
      </w:r>
      <w:r w:rsidRPr="00CB2BA5">
        <w:rPr>
          <w:i/>
          <w:iCs/>
          <w:sz w:val="22"/>
          <w:szCs w:val="22"/>
        </w:rPr>
        <w:t>et al.</w:t>
      </w:r>
      <w:r w:rsidRPr="00CB2BA5">
        <w:rPr>
          <w:sz w:val="22"/>
          <w:szCs w:val="22"/>
        </w:rPr>
        <w:t> (2013) ‘Targeting global conservation funding to limit immediate biodiversity declines’, </w:t>
      </w:r>
      <w:r w:rsidRPr="00CB2BA5">
        <w:rPr>
          <w:i/>
          <w:iCs/>
          <w:sz w:val="22"/>
          <w:szCs w:val="22"/>
        </w:rPr>
        <w:t>Proceedings of the National Academy of Sciences</w:t>
      </w:r>
      <w:r w:rsidRPr="00CB2BA5">
        <w:rPr>
          <w:sz w:val="22"/>
          <w:szCs w:val="22"/>
        </w:rPr>
        <w:t>, 110(29), pp. 12144–12148. doi: </w:t>
      </w:r>
      <w:hyperlink r:id="rId82" w:tgtFrame="_blank" w:history="1">
        <w:r w:rsidRPr="00CB2BA5">
          <w:rPr>
            <w:rStyle w:val="Hyperlink"/>
            <w:sz w:val="22"/>
            <w:szCs w:val="22"/>
          </w:rPr>
          <w:t>10.1073/pnas.1221370110</w:t>
        </w:r>
      </w:hyperlink>
      <w:r w:rsidRPr="00CB2BA5">
        <w:rPr>
          <w:sz w:val="22"/>
          <w:szCs w:val="22"/>
        </w:rPr>
        <w:t>.</w:t>
      </w:r>
    </w:p>
    <w:p w14:paraId="7360EF3D" w14:textId="77777777" w:rsidR="00CB2BA5" w:rsidRPr="00CB2BA5" w:rsidRDefault="00CB2BA5" w:rsidP="00D511C5">
      <w:pPr>
        <w:spacing w:after="120"/>
        <w:jc w:val="both"/>
        <w:rPr>
          <w:sz w:val="22"/>
          <w:szCs w:val="22"/>
        </w:rPr>
      </w:pPr>
      <w:r w:rsidRPr="00CB2BA5">
        <w:rPr>
          <w:sz w:val="22"/>
          <w:szCs w:val="22"/>
        </w:rPr>
        <w:t>Wallington, T. J., Hobbs, R. J. and Moore, S. A. (2005) ‘Implications of Current Ecological Thinking for Biodiversity Conservation: a Review of the Salient Issues’, </w:t>
      </w:r>
      <w:r w:rsidRPr="00CB2BA5">
        <w:rPr>
          <w:i/>
          <w:iCs/>
          <w:sz w:val="22"/>
          <w:szCs w:val="22"/>
        </w:rPr>
        <w:t>E&amp;S</w:t>
      </w:r>
      <w:r w:rsidRPr="00CB2BA5">
        <w:rPr>
          <w:sz w:val="22"/>
          <w:szCs w:val="22"/>
        </w:rPr>
        <w:t>, 10(1). doi: </w:t>
      </w:r>
      <w:hyperlink r:id="rId83" w:tgtFrame="_blank" w:history="1">
        <w:r w:rsidRPr="00CB2BA5">
          <w:rPr>
            <w:rStyle w:val="Hyperlink"/>
            <w:sz w:val="22"/>
            <w:szCs w:val="22"/>
          </w:rPr>
          <w:t>10.5751/es-01256-100115</w:t>
        </w:r>
      </w:hyperlink>
      <w:r w:rsidRPr="00CB2BA5">
        <w:rPr>
          <w:sz w:val="22"/>
          <w:szCs w:val="22"/>
        </w:rPr>
        <w:t>.</w:t>
      </w:r>
    </w:p>
    <w:p w14:paraId="68C6F1E4" w14:textId="77777777" w:rsidR="00CB2BA5" w:rsidRPr="00CB2BA5" w:rsidRDefault="00CB2BA5" w:rsidP="00D511C5">
      <w:pPr>
        <w:spacing w:after="120"/>
        <w:jc w:val="both"/>
        <w:rPr>
          <w:sz w:val="22"/>
          <w:szCs w:val="22"/>
        </w:rPr>
      </w:pPr>
      <w:r w:rsidRPr="00CB2BA5">
        <w:rPr>
          <w:sz w:val="22"/>
          <w:szCs w:val="22"/>
        </w:rPr>
        <w:t>Ware, H. E. </w:t>
      </w:r>
      <w:r w:rsidRPr="00CB2BA5">
        <w:rPr>
          <w:i/>
          <w:iCs/>
          <w:sz w:val="22"/>
          <w:szCs w:val="22"/>
        </w:rPr>
        <w:t>et al.</w:t>
      </w:r>
      <w:r w:rsidRPr="00CB2BA5">
        <w:rPr>
          <w:sz w:val="22"/>
          <w:szCs w:val="22"/>
        </w:rPr>
        <w:t> (2015) ‘A phantom road experiment reveals traffic noise is an invisible source of habitat degradation’, </w:t>
      </w:r>
      <w:r w:rsidRPr="00CB2BA5">
        <w:rPr>
          <w:i/>
          <w:iCs/>
          <w:sz w:val="22"/>
          <w:szCs w:val="22"/>
        </w:rPr>
        <w:t>Proc Natl Acad Sci USA</w:t>
      </w:r>
      <w:r w:rsidRPr="00CB2BA5">
        <w:rPr>
          <w:sz w:val="22"/>
          <w:szCs w:val="22"/>
        </w:rPr>
        <w:t>, 112(39), pp. 12105–12109. doi: </w:t>
      </w:r>
      <w:hyperlink r:id="rId84" w:tgtFrame="_blank" w:history="1">
        <w:r w:rsidRPr="00CB2BA5">
          <w:rPr>
            <w:rStyle w:val="Hyperlink"/>
            <w:sz w:val="22"/>
            <w:szCs w:val="22"/>
          </w:rPr>
          <w:t>10.1073/pnas.1504710112</w:t>
        </w:r>
      </w:hyperlink>
      <w:r w:rsidRPr="00CB2BA5">
        <w:rPr>
          <w:sz w:val="22"/>
          <w:szCs w:val="22"/>
        </w:rPr>
        <w:t>.</w:t>
      </w:r>
    </w:p>
    <w:p w14:paraId="333AA60C" w14:textId="77777777" w:rsidR="00CB2BA5" w:rsidRPr="00CB2BA5" w:rsidRDefault="00CB2BA5" w:rsidP="00D511C5">
      <w:pPr>
        <w:spacing w:after="120"/>
        <w:jc w:val="both"/>
        <w:rPr>
          <w:sz w:val="22"/>
          <w:szCs w:val="22"/>
        </w:rPr>
      </w:pPr>
      <w:r w:rsidRPr="00CB2BA5">
        <w:rPr>
          <w:sz w:val="22"/>
          <w:szCs w:val="22"/>
        </w:rPr>
        <w:t>Welsh Government (2018) </w:t>
      </w:r>
      <w:r w:rsidRPr="00CB2BA5">
        <w:rPr>
          <w:i/>
          <w:iCs/>
          <w:sz w:val="22"/>
          <w:szCs w:val="22"/>
        </w:rPr>
        <w:t>Woodlands for Wales</w:t>
      </w:r>
      <w:r w:rsidRPr="00CB2BA5">
        <w:rPr>
          <w:sz w:val="22"/>
          <w:szCs w:val="22"/>
        </w:rPr>
        <w:t>. Available at: </w:t>
      </w:r>
      <w:hyperlink r:id="rId85" w:tgtFrame="_blank" w:history="1">
        <w:r w:rsidRPr="00CB2BA5">
          <w:rPr>
            <w:rStyle w:val="Hyperlink"/>
            <w:sz w:val="22"/>
            <w:szCs w:val="22"/>
          </w:rPr>
          <w:t>https://gov.wales/sites/default/files/publications/2018-06/woodlands-for-wales-strategy_0.pdf</w:t>
        </w:r>
      </w:hyperlink>
      <w:r w:rsidRPr="00CB2BA5">
        <w:rPr>
          <w:sz w:val="22"/>
          <w:szCs w:val="22"/>
        </w:rPr>
        <w:t> (Accessed: 25 April 2021).</w:t>
      </w:r>
    </w:p>
    <w:p w14:paraId="6C00FB9D" w14:textId="77777777" w:rsidR="00CB2BA5" w:rsidRPr="00CB2BA5" w:rsidRDefault="00CB2BA5" w:rsidP="00D511C5">
      <w:pPr>
        <w:spacing w:after="120"/>
        <w:jc w:val="both"/>
        <w:rPr>
          <w:sz w:val="22"/>
          <w:szCs w:val="22"/>
        </w:rPr>
      </w:pPr>
      <w:r w:rsidRPr="00CB2BA5">
        <w:rPr>
          <w:sz w:val="22"/>
          <w:szCs w:val="22"/>
        </w:rPr>
        <w:t>Wikelski, M. and Cooke, S. J. (2006) ‘Conservation physiology’, </w:t>
      </w:r>
      <w:r w:rsidRPr="00CB2BA5">
        <w:rPr>
          <w:i/>
          <w:iCs/>
          <w:sz w:val="22"/>
          <w:szCs w:val="22"/>
        </w:rPr>
        <w:t>Trends in Ecology and Evolution</w:t>
      </w:r>
      <w:r w:rsidRPr="00CB2BA5">
        <w:rPr>
          <w:sz w:val="22"/>
          <w:szCs w:val="22"/>
        </w:rPr>
        <w:t>, (21), pp. 38–46.</w:t>
      </w:r>
    </w:p>
    <w:p w14:paraId="7CC1AD64" w14:textId="77777777" w:rsidR="00CB2BA5" w:rsidRPr="00CB2BA5" w:rsidRDefault="00CB2BA5" w:rsidP="00D511C5">
      <w:pPr>
        <w:spacing w:after="120"/>
        <w:jc w:val="both"/>
        <w:rPr>
          <w:sz w:val="22"/>
          <w:szCs w:val="22"/>
        </w:rPr>
      </w:pPr>
      <w:r w:rsidRPr="00CB2BA5">
        <w:rPr>
          <w:sz w:val="22"/>
          <w:szCs w:val="22"/>
        </w:rPr>
        <w:lastRenderedPageBreak/>
        <w:t>Wilson, K. </w:t>
      </w:r>
      <w:r w:rsidRPr="00CB2BA5">
        <w:rPr>
          <w:i/>
          <w:iCs/>
          <w:sz w:val="22"/>
          <w:szCs w:val="22"/>
        </w:rPr>
        <w:t>et al.</w:t>
      </w:r>
      <w:r w:rsidRPr="00CB2BA5">
        <w:rPr>
          <w:sz w:val="22"/>
          <w:szCs w:val="22"/>
        </w:rPr>
        <w:t> (2005) ‘Measuring and Incorporating Vulnerability into Conservation Planning’, </w:t>
      </w:r>
      <w:r w:rsidRPr="00CB2BA5">
        <w:rPr>
          <w:i/>
          <w:iCs/>
          <w:sz w:val="22"/>
          <w:szCs w:val="22"/>
        </w:rPr>
        <w:t>Environmental Management</w:t>
      </w:r>
      <w:r w:rsidRPr="00CB2BA5">
        <w:rPr>
          <w:sz w:val="22"/>
          <w:szCs w:val="22"/>
        </w:rPr>
        <w:t>, 35(5), pp. 527–543. doi: </w:t>
      </w:r>
      <w:hyperlink r:id="rId86" w:tgtFrame="_blank" w:history="1">
        <w:r w:rsidRPr="00CB2BA5">
          <w:rPr>
            <w:rStyle w:val="Hyperlink"/>
            <w:sz w:val="22"/>
            <w:szCs w:val="22"/>
          </w:rPr>
          <w:t>10.1007/s00267-004-0095-9</w:t>
        </w:r>
      </w:hyperlink>
      <w:r w:rsidRPr="00CB2BA5">
        <w:rPr>
          <w:sz w:val="22"/>
          <w:szCs w:val="22"/>
        </w:rPr>
        <w:t>.</w:t>
      </w:r>
    </w:p>
    <w:p w14:paraId="2D25E32B" w14:textId="77777777" w:rsidR="00CB2BA5" w:rsidRPr="00CB2BA5" w:rsidRDefault="00CB2BA5" w:rsidP="00D511C5">
      <w:pPr>
        <w:spacing w:after="120"/>
        <w:jc w:val="both"/>
        <w:rPr>
          <w:sz w:val="22"/>
          <w:szCs w:val="22"/>
        </w:rPr>
      </w:pPr>
      <w:r w:rsidRPr="00CB2BA5">
        <w:rPr>
          <w:sz w:val="22"/>
          <w:szCs w:val="22"/>
        </w:rPr>
        <w:t>Wirth, C. </w:t>
      </w:r>
      <w:r w:rsidRPr="00CB2BA5">
        <w:rPr>
          <w:i/>
          <w:iCs/>
          <w:sz w:val="22"/>
          <w:szCs w:val="22"/>
        </w:rPr>
        <w:t>et al.</w:t>
      </w:r>
      <w:r w:rsidRPr="00CB2BA5">
        <w:rPr>
          <w:sz w:val="22"/>
          <w:szCs w:val="22"/>
        </w:rPr>
        <w:t> (2009) ‘Old-Growth Forest Definitions: a Pragmatic View’, pp. 11–33. doi: </w:t>
      </w:r>
      <w:hyperlink r:id="rId87" w:tgtFrame="_blank" w:history="1">
        <w:r w:rsidRPr="00CB2BA5">
          <w:rPr>
            <w:rStyle w:val="Hyperlink"/>
            <w:sz w:val="22"/>
            <w:szCs w:val="22"/>
          </w:rPr>
          <w:t>10.1007/978-3-540-92706-8_2</w:t>
        </w:r>
      </w:hyperlink>
      <w:r w:rsidRPr="00CB2BA5">
        <w:rPr>
          <w:sz w:val="22"/>
          <w:szCs w:val="22"/>
        </w:rPr>
        <w:t>.</w:t>
      </w:r>
    </w:p>
    <w:p w14:paraId="4E15C4BB" w14:textId="77777777" w:rsidR="00D511C5" w:rsidRDefault="00D511C5">
      <w:pPr>
        <w:rPr>
          <w:rFonts w:asciiTheme="majorHAnsi" w:eastAsiaTheme="majorEastAsia" w:hAnsiTheme="majorHAnsi" w:cstheme="majorBidi"/>
          <w:color w:val="2F5496" w:themeColor="accent1" w:themeShade="BF"/>
          <w:sz w:val="32"/>
          <w:szCs w:val="32"/>
        </w:rPr>
      </w:pPr>
      <w:r>
        <w:br w:type="page"/>
      </w:r>
    </w:p>
    <w:p w14:paraId="6FE18DD7" w14:textId="06142681" w:rsidR="00E0660E" w:rsidRPr="00CB2BA5" w:rsidRDefault="00E0660E" w:rsidP="00CB2BA5">
      <w:pPr>
        <w:pStyle w:val="Heading1"/>
        <w:rPr>
          <w:sz w:val="22"/>
          <w:szCs w:val="22"/>
        </w:rPr>
      </w:pPr>
      <w:bookmarkStart w:id="7" w:name="_Toc71836672"/>
      <w:r w:rsidRPr="009C2590">
        <w:lastRenderedPageBreak/>
        <w:t>Appendice</w:t>
      </w:r>
      <w:r w:rsidR="0017075E" w:rsidRPr="009C2590">
        <w:t>s</w:t>
      </w:r>
      <w:bookmarkEnd w:id="7"/>
    </w:p>
    <w:p w14:paraId="5CD0F139" w14:textId="4FB48442" w:rsidR="00E0660E" w:rsidRPr="009C2590" w:rsidRDefault="00E0660E" w:rsidP="009C2590">
      <w:pPr>
        <w:pStyle w:val="Subtitle"/>
      </w:pPr>
      <w:r w:rsidRPr="009C2590">
        <w:t>Appendix 1</w:t>
      </w:r>
      <w:r w:rsidR="00CB2BA5">
        <w:t xml:space="preserve"> – from Clemson, 2018.</w:t>
      </w:r>
    </w:p>
    <w:p w14:paraId="5194250E" w14:textId="3B5E6FD7" w:rsidR="00E0660E" w:rsidRPr="009C2590" w:rsidRDefault="00E0660E" w:rsidP="0017075E">
      <w:pPr>
        <w:spacing w:line="480" w:lineRule="auto"/>
        <w:jc w:val="both"/>
        <w:rPr>
          <w:sz w:val="22"/>
          <w:szCs w:val="22"/>
        </w:rPr>
      </w:pPr>
    </w:p>
    <w:p w14:paraId="0D83B81F" w14:textId="1229201C" w:rsidR="00E0660E" w:rsidRPr="009C2590" w:rsidRDefault="00E0660E" w:rsidP="00D511C5">
      <w:pPr>
        <w:rPr>
          <w:sz w:val="22"/>
          <w:szCs w:val="22"/>
        </w:rPr>
      </w:pPr>
      <w:r w:rsidRPr="00E0660E">
        <w:rPr>
          <w:b/>
          <w:bCs/>
          <w:sz w:val="22"/>
          <w:szCs w:val="22"/>
        </w:rPr>
        <w:t>Compartment No</w:t>
      </w:r>
      <w:r w:rsidRPr="00E0660E">
        <w:rPr>
          <w:sz w:val="22"/>
          <w:szCs w:val="22"/>
        </w:rPr>
        <w:t>.______________________________</w:t>
      </w:r>
    </w:p>
    <w:p w14:paraId="4EC18FFD" w14:textId="77777777" w:rsidR="00E0660E" w:rsidRPr="00E0660E" w:rsidRDefault="00E0660E" w:rsidP="00D511C5">
      <w:pPr>
        <w:rPr>
          <w:sz w:val="22"/>
          <w:szCs w:val="22"/>
        </w:rPr>
      </w:pPr>
    </w:p>
    <w:p w14:paraId="113B2A39" w14:textId="72BDB120" w:rsidR="00E0660E" w:rsidRPr="009C2590" w:rsidRDefault="00E0660E" w:rsidP="00D511C5">
      <w:pPr>
        <w:rPr>
          <w:sz w:val="22"/>
          <w:szCs w:val="22"/>
        </w:rPr>
      </w:pPr>
      <w:r w:rsidRPr="00E0660E">
        <w:rPr>
          <w:b/>
          <w:bCs/>
          <w:sz w:val="22"/>
          <w:szCs w:val="22"/>
        </w:rPr>
        <w:t>Management Objectives</w:t>
      </w:r>
      <w:r w:rsidRPr="00E0660E">
        <w:rPr>
          <w:sz w:val="22"/>
          <w:szCs w:val="22"/>
        </w:rPr>
        <w:t> (includes priorities for wildlife, timber and other land uses)</w:t>
      </w:r>
    </w:p>
    <w:p w14:paraId="72411F1E" w14:textId="77777777" w:rsidR="00E0660E" w:rsidRPr="00E0660E" w:rsidRDefault="00E0660E" w:rsidP="00D511C5">
      <w:pPr>
        <w:rPr>
          <w:sz w:val="22"/>
          <w:szCs w:val="22"/>
        </w:rPr>
      </w:pPr>
    </w:p>
    <w:p w14:paraId="25CF7F96" w14:textId="77777777" w:rsidR="00E0660E" w:rsidRPr="00E0660E" w:rsidRDefault="00E0660E" w:rsidP="00D511C5">
      <w:pPr>
        <w:rPr>
          <w:sz w:val="22"/>
          <w:szCs w:val="22"/>
        </w:rPr>
      </w:pPr>
      <w:r w:rsidRPr="00E0660E">
        <w:rPr>
          <w:sz w:val="22"/>
          <w:szCs w:val="22"/>
        </w:rPr>
        <w:t>Wildlife____________________________________________________________________________________________________________________________________________________</w:t>
      </w:r>
    </w:p>
    <w:p w14:paraId="245E5DC8" w14:textId="77777777" w:rsidR="00E0660E" w:rsidRPr="00E0660E" w:rsidRDefault="00E0660E" w:rsidP="00D511C5">
      <w:pPr>
        <w:rPr>
          <w:sz w:val="22"/>
          <w:szCs w:val="22"/>
        </w:rPr>
      </w:pPr>
      <w:r w:rsidRPr="00E0660E">
        <w:rPr>
          <w:sz w:val="22"/>
          <w:szCs w:val="22"/>
        </w:rPr>
        <w:t>Timber_____________________________________________________________________________________________________________________________________________________</w:t>
      </w:r>
    </w:p>
    <w:p w14:paraId="534095A6" w14:textId="4753C3E6" w:rsidR="00E0660E" w:rsidRPr="009C2590" w:rsidRDefault="00E0660E" w:rsidP="00D511C5">
      <w:pPr>
        <w:rPr>
          <w:sz w:val="22"/>
          <w:szCs w:val="22"/>
        </w:rPr>
      </w:pPr>
      <w:r w:rsidRPr="00E0660E">
        <w:rPr>
          <w:sz w:val="22"/>
          <w:szCs w:val="22"/>
        </w:rPr>
        <w:t>Other______________________________________________________________________________________________________________________________________________________</w:t>
      </w:r>
    </w:p>
    <w:p w14:paraId="738F2E16" w14:textId="77777777" w:rsidR="00E0660E" w:rsidRPr="00E0660E" w:rsidRDefault="00E0660E" w:rsidP="00D511C5">
      <w:pPr>
        <w:rPr>
          <w:sz w:val="22"/>
          <w:szCs w:val="22"/>
        </w:rPr>
      </w:pPr>
    </w:p>
    <w:p w14:paraId="6FB9F2E5" w14:textId="200BC9D7" w:rsidR="00E0660E" w:rsidRPr="009C2590" w:rsidRDefault="00E0660E" w:rsidP="00D511C5">
      <w:pPr>
        <w:pBdr>
          <w:bottom w:val="single" w:sz="12" w:space="1" w:color="auto"/>
        </w:pBdr>
        <w:rPr>
          <w:sz w:val="22"/>
          <w:szCs w:val="22"/>
        </w:rPr>
      </w:pPr>
      <w:r w:rsidRPr="00E0660E">
        <w:rPr>
          <w:b/>
          <w:bCs/>
          <w:sz w:val="22"/>
          <w:szCs w:val="22"/>
        </w:rPr>
        <w:t>Location of Compartment</w:t>
      </w:r>
      <w:r w:rsidRPr="00E0660E">
        <w:rPr>
          <w:sz w:val="22"/>
          <w:szCs w:val="22"/>
        </w:rPr>
        <w:t>__________________________________________________________________________________________________________________________________________</w:t>
      </w:r>
    </w:p>
    <w:p w14:paraId="7F4B0AF4" w14:textId="77777777" w:rsidR="00E0660E" w:rsidRPr="00E0660E" w:rsidRDefault="00E0660E" w:rsidP="00D511C5">
      <w:pPr>
        <w:pBdr>
          <w:bottom w:val="single" w:sz="12" w:space="1" w:color="auto"/>
        </w:pBdr>
        <w:rPr>
          <w:sz w:val="22"/>
          <w:szCs w:val="22"/>
        </w:rPr>
      </w:pPr>
    </w:p>
    <w:p w14:paraId="1B504504" w14:textId="77777777" w:rsidR="00E0660E" w:rsidRPr="00E0660E" w:rsidRDefault="00E0660E" w:rsidP="00D511C5">
      <w:pPr>
        <w:rPr>
          <w:sz w:val="22"/>
          <w:szCs w:val="22"/>
        </w:rPr>
      </w:pPr>
    </w:p>
    <w:p w14:paraId="1CE1AFFB" w14:textId="2D877902" w:rsidR="00E0660E" w:rsidRPr="009C2590" w:rsidRDefault="00E0660E" w:rsidP="00D511C5">
      <w:pPr>
        <w:pBdr>
          <w:bottom w:val="single" w:sz="12" w:space="1" w:color="auto"/>
        </w:pBdr>
        <w:rPr>
          <w:sz w:val="22"/>
          <w:szCs w:val="22"/>
        </w:rPr>
      </w:pPr>
      <w:r w:rsidRPr="00E0660E">
        <w:rPr>
          <w:b/>
          <w:bCs/>
          <w:sz w:val="22"/>
          <w:szCs w:val="22"/>
        </w:rPr>
        <w:t>Description of Compartment</w:t>
      </w:r>
      <w:r w:rsidRPr="00E0660E">
        <w:rPr>
          <w:sz w:val="22"/>
          <w:szCs w:val="22"/>
        </w:rPr>
        <w:t xml:space="preserve"> (Narrative description of compartment) </w:t>
      </w:r>
    </w:p>
    <w:p w14:paraId="413A0C0E" w14:textId="77777777" w:rsidR="00E0660E" w:rsidRPr="009C2590" w:rsidRDefault="00E0660E" w:rsidP="00D511C5">
      <w:pPr>
        <w:pBdr>
          <w:bottom w:val="single" w:sz="12" w:space="1" w:color="auto"/>
        </w:pBdr>
        <w:rPr>
          <w:sz w:val="22"/>
          <w:szCs w:val="22"/>
        </w:rPr>
      </w:pPr>
    </w:p>
    <w:p w14:paraId="5586A475" w14:textId="77777777" w:rsidR="00E0660E" w:rsidRPr="00E0660E" w:rsidRDefault="00E0660E" w:rsidP="00D511C5">
      <w:pPr>
        <w:rPr>
          <w:sz w:val="22"/>
          <w:szCs w:val="22"/>
        </w:rPr>
      </w:pPr>
    </w:p>
    <w:p w14:paraId="29049B79" w14:textId="295FEE8D" w:rsidR="00E0660E" w:rsidRPr="009C2590" w:rsidRDefault="00E0660E" w:rsidP="00D511C5">
      <w:pPr>
        <w:rPr>
          <w:sz w:val="22"/>
          <w:szCs w:val="22"/>
        </w:rPr>
      </w:pPr>
      <w:r w:rsidRPr="00E0660E">
        <w:rPr>
          <w:b/>
          <w:bCs/>
          <w:sz w:val="22"/>
          <w:szCs w:val="22"/>
        </w:rPr>
        <w:t>Size of Compartment</w:t>
      </w:r>
      <w:r w:rsidRPr="00E0660E">
        <w:rPr>
          <w:sz w:val="22"/>
          <w:szCs w:val="22"/>
        </w:rPr>
        <w:t> ____________________________acres</w:t>
      </w:r>
    </w:p>
    <w:p w14:paraId="604F6D17" w14:textId="77777777" w:rsidR="00E0660E" w:rsidRPr="00E0660E" w:rsidRDefault="00E0660E" w:rsidP="00D511C5">
      <w:pPr>
        <w:rPr>
          <w:sz w:val="22"/>
          <w:szCs w:val="22"/>
        </w:rPr>
      </w:pPr>
    </w:p>
    <w:p w14:paraId="30CD34C5" w14:textId="6218EB56" w:rsidR="00E0660E" w:rsidRPr="009C2590" w:rsidRDefault="00E0660E" w:rsidP="00D511C5">
      <w:pPr>
        <w:rPr>
          <w:b/>
          <w:bCs/>
          <w:sz w:val="22"/>
          <w:szCs w:val="22"/>
        </w:rPr>
      </w:pPr>
      <w:r w:rsidRPr="00E0660E">
        <w:rPr>
          <w:b/>
          <w:bCs/>
          <w:sz w:val="22"/>
          <w:szCs w:val="22"/>
        </w:rPr>
        <w:t>Compartment Characteristics:</w:t>
      </w:r>
    </w:p>
    <w:p w14:paraId="7109363A" w14:textId="77777777" w:rsidR="00E0660E" w:rsidRPr="00E0660E" w:rsidRDefault="00E0660E" w:rsidP="00D511C5">
      <w:pPr>
        <w:rPr>
          <w:sz w:val="22"/>
          <w:szCs w:val="22"/>
        </w:rPr>
      </w:pPr>
    </w:p>
    <w:p w14:paraId="4B6E2BCD" w14:textId="77777777" w:rsidR="00E0660E" w:rsidRPr="00E0660E" w:rsidRDefault="00E0660E" w:rsidP="00D511C5">
      <w:pPr>
        <w:rPr>
          <w:sz w:val="22"/>
          <w:szCs w:val="22"/>
        </w:rPr>
      </w:pPr>
      <w:r w:rsidRPr="00E0660E">
        <w:rPr>
          <w:sz w:val="22"/>
          <w:szCs w:val="22"/>
        </w:rPr>
        <w:t>Soil type and capabilities___________________</w:t>
      </w:r>
    </w:p>
    <w:p w14:paraId="5C934730" w14:textId="77777777" w:rsidR="00E0660E" w:rsidRPr="00E0660E" w:rsidRDefault="00E0660E" w:rsidP="00D511C5">
      <w:pPr>
        <w:rPr>
          <w:sz w:val="22"/>
          <w:szCs w:val="22"/>
        </w:rPr>
      </w:pPr>
      <w:r w:rsidRPr="00E0660E">
        <w:rPr>
          <w:sz w:val="22"/>
          <w:szCs w:val="22"/>
        </w:rPr>
        <w:t>Drainage________________________________</w:t>
      </w:r>
      <w:r w:rsidRPr="00E0660E">
        <w:rPr>
          <w:sz w:val="22"/>
          <w:szCs w:val="22"/>
        </w:rPr>
        <w:br/>
        <w:t>Tree species composition___________________</w:t>
      </w:r>
      <w:r w:rsidRPr="00E0660E">
        <w:rPr>
          <w:sz w:val="22"/>
          <w:szCs w:val="22"/>
        </w:rPr>
        <w:br/>
        <w:t>Trees per acre___________________________</w:t>
      </w:r>
    </w:p>
    <w:p w14:paraId="191EF5F9" w14:textId="77777777" w:rsidR="00E0660E" w:rsidRPr="00E0660E" w:rsidRDefault="00E0660E" w:rsidP="00D511C5">
      <w:pPr>
        <w:rPr>
          <w:sz w:val="22"/>
          <w:szCs w:val="22"/>
        </w:rPr>
      </w:pPr>
      <w:r w:rsidRPr="00E0660E">
        <w:rPr>
          <w:sz w:val="22"/>
          <w:szCs w:val="22"/>
        </w:rPr>
        <w:t>Mast-Producing Trees_____________________</w:t>
      </w:r>
    </w:p>
    <w:p w14:paraId="53CF1CC2" w14:textId="77777777" w:rsidR="00E0660E" w:rsidRPr="00E0660E" w:rsidRDefault="00E0660E" w:rsidP="00D511C5">
      <w:pPr>
        <w:rPr>
          <w:sz w:val="22"/>
          <w:szCs w:val="22"/>
        </w:rPr>
      </w:pPr>
      <w:r w:rsidRPr="00E0660E">
        <w:rPr>
          <w:sz w:val="22"/>
          <w:szCs w:val="22"/>
        </w:rPr>
        <w:t>Fruit-bearing shrubs &amp; herbaceous plants__________________________________</w:t>
      </w:r>
    </w:p>
    <w:p w14:paraId="4B8F2D5F" w14:textId="77777777" w:rsidR="00E0660E" w:rsidRPr="00E0660E" w:rsidRDefault="00E0660E" w:rsidP="00D511C5">
      <w:pPr>
        <w:rPr>
          <w:sz w:val="22"/>
          <w:szCs w:val="22"/>
        </w:rPr>
      </w:pPr>
      <w:r w:rsidRPr="00E0660E">
        <w:rPr>
          <w:sz w:val="22"/>
          <w:szCs w:val="22"/>
        </w:rPr>
        <w:t>Den Trees &amp; Snags________________________</w:t>
      </w:r>
    </w:p>
    <w:p w14:paraId="4ECC68C2" w14:textId="0972562B" w:rsidR="00E0660E" w:rsidRPr="009C2590" w:rsidRDefault="00E0660E" w:rsidP="00D511C5">
      <w:pPr>
        <w:rPr>
          <w:sz w:val="22"/>
          <w:szCs w:val="22"/>
        </w:rPr>
      </w:pPr>
      <w:r w:rsidRPr="00E0660E">
        <w:rPr>
          <w:sz w:val="22"/>
          <w:szCs w:val="22"/>
        </w:rPr>
        <w:t>Specific wildlife habitat information_______________________________Site index_________________________</w:t>
      </w:r>
      <w:r w:rsidRPr="00E0660E">
        <w:rPr>
          <w:sz w:val="22"/>
          <w:szCs w:val="22"/>
        </w:rPr>
        <w:br/>
        <w:t>Aspect___________________________</w:t>
      </w:r>
      <w:r w:rsidRPr="00E0660E">
        <w:rPr>
          <w:sz w:val="22"/>
          <w:szCs w:val="22"/>
        </w:rPr>
        <w:br/>
        <w:t>Volume/basal area of timber__________</w:t>
      </w:r>
      <w:r w:rsidRPr="00E0660E">
        <w:rPr>
          <w:sz w:val="22"/>
          <w:szCs w:val="22"/>
        </w:rPr>
        <w:br/>
        <w:t>Mean DBH (diameter of tree at breast height)___________________________</w:t>
      </w:r>
    </w:p>
    <w:p w14:paraId="02607648" w14:textId="77777777" w:rsidR="00E0660E" w:rsidRPr="00E0660E" w:rsidRDefault="00E0660E" w:rsidP="00D511C5">
      <w:pPr>
        <w:rPr>
          <w:sz w:val="22"/>
          <w:szCs w:val="22"/>
        </w:rPr>
      </w:pPr>
    </w:p>
    <w:p w14:paraId="12DBACC0" w14:textId="49A666A5" w:rsidR="00E0660E" w:rsidRPr="009C2590" w:rsidRDefault="00E0660E" w:rsidP="00D511C5">
      <w:pPr>
        <w:rPr>
          <w:b/>
          <w:bCs/>
          <w:sz w:val="22"/>
          <w:szCs w:val="22"/>
        </w:rPr>
      </w:pPr>
      <w:r w:rsidRPr="00E0660E">
        <w:rPr>
          <w:b/>
          <w:bCs/>
          <w:sz w:val="22"/>
          <w:szCs w:val="22"/>
        </w:rPr>
        <w:t>Activities to be conducted (in a calendar year from start to finish)</w:t>
      </w:r>
    </w:p>
    <w:p w14:paraId="0FBCB485" w14:textId="77777777" w:rsidR="00E0660E" w:rsidRPr="00E0660E" w:rsidRDefault="00E0660E" w:rsidP="00D511C5">
      <w:pPr>
        <w:rPr>
          <w:sz w:val="22"/>
          <w:szCs w:val="22"/>
        </w:rPr>
      </w:pPr>
    </w:p>
    <w:p w14:paraId="107F062A" w14:textId="77777777" w:rsidR="00E0660E" w:rsidRPr="00E0660E" w:rsidRDefault="00E0660E" w:rsidP="00D511C5">
      <w:pPr>
        <w:rPr>
          <w:sz w:val="22"/>
          <w:szCs w:val="22"/>
        </w:rPr>
      </w:pPr>
      <w:r w:rsidRPr="00E0660E">
        <w:rPr>
          <w:sz w:val="22"/>
          <w:szCs w:val="22"/>
        </w:rPr>
        <w:t>1.</w:t>
      </w:r>
    </w:p>
    <w:p w14:paraId="741C2683" w14:textId="77777777" w:rsidR="00E0660E" w:rsidRPr="00E0660E" w:rsidRDefault="00E0660E" w:rsidP="00D511C5">
      <w:pPr>
        <w:rPr>
          <w:sz w:val="22"/>
          <w:szCs w:val="22"/>
        </w:rPr>
      </w:pPr>
      <w:r w:rsidRPr="00E0660E">
        <w:rPr>
          <w:sz w:val="22"/>
          <w:szCs w:val="22"/>
        </w:rPr>
        <w:t>2.</w:t>
      </w:r>
    </w:p>
    <w:p w14:paraId="76FE64B3" w14:textId="77777777" w:rsidR="00E0660E" w:rsidRPr="00E0660E" w:rsidRDefault="00E0660E" w:rsidP="00D511C5">
      <w:pPr>
        <w:rPr>
          <w:sz w:val="22"/>
          <w:szCs w:val="22"/>
        </w:rPr>
      </w:pPr>
      <w:r w:rsidRPr="00E0660E">
        <w:rPr>
          <w:sz w:val="22"/>
          <w:szCs w:val="22"/>
        </w:rPr>
        <w:t>3.</w:t>
      </w:r>
    </w:p>
    <w:p w14:paraId="186A23A3" w14:textId="77777777" w:rsidR="00E0660E" w:rsidRPr="00E0660E" w:rsidRDefault="00E0660E" w:rsidP="00D511C5">
      <w:pPr>
        <w:rPr>
          <w:sz w:val="22"/>
          <w:szCs w:val="22"/>
        </w:rPr>
      </w:pPr>
      <w:r w:rsidRPr="00E0660E">
        <w:rPr>
          <w:sz w:val="22"/>
          <w:szCs w:val="22"/>
        </w:rPr>
        <w:t>4.</w:t>
      </w:r>
    </w:p>
    <w:p w14:paraId="3AE5DA63" w14:textId="77777777" w:rsidR="00E0660E" w:rsidRPr="00E0660E" w:rsidRDefault="00E0660E" w:rsidP="00D511C5">
      <w:pPr>
        <w:rPr>
          <w:sz w:val="22"/>
          <w:szCs w:val="22"/>
        </w:rPr>
      </w:pPr>
      <w:r w:rsidRPr="00E0660E">
        <w:rPr>
          <w:sz w:val="22"/>
          <w:szCs w:val="22"/>
        </w:rPr>
        <w:t>5.</w:t>
      </w:r>
    </w:p>
    <w:p w14:paraId="1EF7EE52" w14:textId="77777777" w:rsidR="00E0660E" w:rsidRPr="00E0660E" w:rsidRDefault="00E0660E" w:rsidP="00D511C5">
      <w:pPr>
        <w:rPr>
          <w:sz w:val="22"/>
          <w:szCs w:val="22"/>
        </w:rPr>
      </w:pPr>
      <w:r w:rsidRPr="00E0660E">
        <w:rPr>
          <w:sz w:val="22"/>
          <w:szCs w:val="22"/>
        </w:rPr>
        <w:t>6.</w:t>
      </w:r>
    </w:p>
    <w:p w14:paraId="287E77EA" w14:textId="77777777" w:rsidR="00E0660E" w:rsidRPr="00E0660E" w:rsidRDefault="00E0660E" w:rsidP="00D511C5">
      <w:pPr>
        <w:rPr>
          <w:sz w:val="22"/>
          <w:szCs w:val="22"/>
        </w:rPr>
      </w:pPr>
      <w:r w:rsidRPr="00E0660E">
        <w:rPr>
          <w:sz w:val="22"/>
          <w:szCs w:val="22"/>
        </w:rPr>
        <w:t>7.</w:t>
      </w:r>
    </w:p>
    <w:p w14:paraId="16CB015C" w14:textId="77777777" w:rsidR="00E0660E" w:rsidRPr="00E0660E" w:rsidRDefault="00E0660E" w:rsidP="00D511C5">
      <w:pPr>
        <w:rPr>
          <w:sz w:val="22"/>
          <w:szCs w:val="22"/>
        </w:rPr>
      </w:pPr>
      <w:r w:rsidRPr="00E0660E">
        <w:rPr>
          <w:sz w:val="22"/>
          <w:szCs w:val="22"/>
        </w:rPr>
        <w:t>8.</w:t>
      </w:r>
    </w:p>
    <w:p w14:paraId="04FFE67D" w14:textId="77777777" w:rsidR="00E0660E" w:rsidRPr="00E0660E" w:rsidRDefault="00E0660E" w:rsidP="00D511C5">
      <w:pPr>
        <w:rPr>
          <w:sz w:val="22"/>
          <w:szCs w:val="22"/>
        </w:rPr>
      </w:pPr>
      <w:r w:rsidRPr="00E0660E">
        <w:rPr>
          <w:sz w:val="22"/>
          <w:szCs w:val="22"/>
        </w:rPr>
        <w:lastRenderedPageBreak/>
        <w:t>9.</w:t>
      </w:r>
    </w:p>
    <w:p w14:paraId="683A087F" w14:textId="5565FE00" w:rsidR="00E0660E" w:rsidRPr="009C2590" w:rsidRDefault="00E0660E" w:rsidP="00D511C5">
      <w:pPr>
        <w:rPr>
          <w:sz w:val="22"/>
          <w:szCs w:val="22"/>
        </w:rPr>
      </w:pPr>
      <w:r w:rsidRPr="00E0660E">
        <w:rPr>
          <w:sz w:val="22"/>
          <w:szCs w:val="22"/>
        </w:rPr>
        <w:t>10.</w:t>
      </w:r>
    </w:p>
    <w:p w14:paraId="44CE1BDE" w14:textId="77777777" w:rsidR="00E0660E" w:rsidRPr="00E0660E" w:rsidRDefault="00E0660E" w:rsidP="00D511C5">
      <w:pPr>
        <w:rPr>
          <w:sz w:val="22"/>
          <w:szCs w:val="22"/>
        </w:rPr>
      </w:pPr>
    </w:p>
    <w:p w14:paraId="1564EE18" w14:textId="5A7C380D" w:rsidR="00E0660E" w:rsidRPr="009C2590" w:rsidRDefault="00E0660E" w:rsidP="00D511C5">
      <w:pPr>
        <w:rPr>
          <w:b/>
          <w:bCs/>
          <w:sz w:val="22"/>
          <w:szCs w:val="22"/>
        </w:rPr>
      </w:pPr>
      <w:r w:rsidRPr="00E0660E">
        <w:rPr>
          <w:b/>
          <w:bCs/>
          <w:sz w:val="22"/>
          <w:szCs w:val="22"/>
        </w:rPr>
        <w:t>Record of wildlife, timber and other management activities:</w:t>
      </w:r>
    </w:p>
    <w:p w14:paraId="6A7F37AB" w14:textId="77777777" w:rsidR="00E0660E" w:rsidRPr="00E0660E" w:rsidRDefault="00E0660E" w:rsidP="00D511C5">
      <w:pPr>
        <w:rPr>
          <w:sz w:val="22"/>
          <w:szCs w:val="22"/>
        </w:rPr>
      </w:pPr>
    </w:p>
    <w:p w14:paraId="5C0ECF28" w14:textId="320FF3A2" w:rsidR="00E0660E" w:rsidRPr="009C2590" w:rsidRDefault="00E0660E" w:rsidP="00D511C5">
      <w:pPr>
        <w:rPr>
          <w:b/>
          <w:bCs/>
          <w:sz w:val="22"/>
          <w:szCs w:val="22"/>
        </w:rPr>
      </w:pPr>
      <w:r w:rsidRPr="00E0660E">
        <w:rPr>
          <w:b/>
          <w:bCs/>
          <w:sz w:val="22"/>
          <w:szCs w:val="22"/>
        </w:rPr>
        <w:t>Activity</w:t>
      </w:r>
      <w:r w:rsidRPr="00E0660E">
        <w:rPr>
          <w:sz w:val="22"/>
          <w:szCs w:val="22"/>
        </w:rPr>
        <w:t> </w:t>
      </w:r>
      <w:r w:rsidRPr="00E0660E">
        <w:rPr>
          <w:b/>
          <w:bCs/>
          <w:sz w:val="22"/>
          <w:szCs w:val="22"/>
        </w:rPr>
        <w:t>Year</w:t>
      </w:r>
    </w:p>
    <w:p w14:paraId="29025B7B" w14:textId="77777777" w:rsidR="00E0660E" w:rsidRPr="00E0660E" w:rsidRDefault="00E0660E" w:rsidP="00D511C5">
      <w:pPr>
        <w:rPr>
          <w:sz w:val="22"/>
          <w:szCs w:val="22"/>
        </w:rPr>
      </w:pPr>
    </w:p>
    <w:p w14:paraId="3F2E1377" w14:textId="77777777" w:rsidR="00E0660E" w:rsidRPr="00E0660E" w:rsidRDefault="00E0660E" w:rsidP="00D511C5">
      <w:pPr>
        <w:rPr>
          <w:sz w:val="22"/>
          <w:szCs w:val="22"/>
        </w:rPr>
      </w:pPr>
      <w:r w:rsidRPr="00E0660E">
        <w:rPr>
          <w:sz w:val="22"/>
          <w:szCs w:val="22"/>
        </w:rPr>
        <w:t>Impact of Management Activitie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5AD7F37" w14:textId="77777777" w:rsidR="00E0660E" w:rsidRPr="00E0660E" w:rsidRDefault="00E0660E" w:rsidP="00D511C5">
      <w:pPr>
        <w:rPr>
          <w:sz w:val="22"/>
          <w:szCs w:val="22"/>
        </w:rPr>
      </w:pPr>
    </w:p>
    <w:p w14:paraId="30F55835" w14:textId="77777777" w:rsidR="00E0660E" w:rsidRPr="009C2590" w:rsidRDefault="00E0660E" w:rsidP="00D511C5">
      <w:pPr>
        <w:rPr>
          <w:sz w:val="22"/>
          <w:szCs w:val="22"/>
        </w:rPr>
      </w:pPr>
    </w:p>
    <w:p w14:paraId="14A740C3" w14:textId="6F6C25CB" w:rsidR="00E0660E" w:rsidRPr="009C2590" w:rsidRDefault="00E0660E" w:rsidP="00D511C5">
      <w:pPr>
        <w:rPr>
          <w:sz w:val="22"/>
          <w:szCs w:val="22"/>
        </w:rPr>
      </w:pPr>
    </w:p>
    <w:p w14:paraId="22F2DC5A" w14:textId="59FC290F" w:rsidR="00E0660E" w:rsidRPr="009C2590" w:rsidRDefault="00E0660E" w:rsidP="00D511C5">
      <w:pPr>
        <w:rPr>
          <w:sz w:val="22"/>
          <w:szCs w:val="22"/>
        </w:rPr>
      </w:pPr>
    </w:p>
    <w:p w14:paraId="39BFFF6A" w14:textId="15B64C9E" w:rsidR="00E0660E" w:rsidRPr="009C2590" w:rsidRDefault="00E0660E" w:rsidP="00D511C5">
      <w:pPr>
        <w:rPr>
          <w:sz w:val="22"/>
          <w:szCs w:val="22"/>
        </w:rPr>
      </w:pPr>
    </w:p>
    <w:p w14:paraId="0DA60B57" w14:textId="360DB616" w:rsidR="00E0660E" w:rsidRPr="009C2590" w:rsidRDefault="00E0660E" w:rsidP="00D511C5">
      <w:pPr>
        <w:rPr>
          <w:sz w:val="22"/>
          <w:szCs w:val="22"/>
        </w:rPr>
      </w:pPr>
    </w:p>
    <w:p w14:paraId="470F4DA6" w14:textId="3122A31C" w:rsidR="00E0660E" w:rsidRPr="009C2590" w:rsidRDefault="00E0660E" w:rsidP="00D511C5">
      <w:pPr>
        <w:rPr>
          <w:sz w:val="22"/>
          <w:szCs w:val="22"/>
        </w:rPr>
      </w:pPr>
    </w:p>
    <w:p w14:paraId="18D83FCB" w14:textId="3B140153" w:rsidR="00E0660E" w:rsidRPr="009C2590" w:rsidRDefault="00E0660E" w:rsidP="0017075E">
      <w:pPr>
        <w:spacing w:line="480" w:lineRule="auto"/>
        <w:jc w:val="both"/>
        <w:rPr>
          <w:sz w:val="22"/>
          <w:szCs w:val="22"/>
        </w:rPr>
      </w:pPr>
    </w:p>
    <w:p w14:paraId="098397EF" w14:textId="186869F1" w:rsidR="00E0660E" w:rsidRPr="009C2590" w:rsidRDefault="00E0660E" w:rsidP="0017075E">
      <w:pPr>
        <w:spacing w:line="480" w:lineRule="auto"/>
        <w:jc w:val="both"/>
        <w:rPr>
          <w:sz w:val="22"/>
          <w:szCs w:val="22"/>
        </w:rPr>
      </w:pPr>
    </w:p>
    <w:p w14:paraId="78B50C47" w14:textId="54A4F5CE" w:rsidR="00E0660E" w:rsidRPr="009C2590" w:rsidRDefault="00E0660E" w:rsidP="0017075E">
      <w:pPr>
        <w:spacing w:line="480" w:lineRule="auto"/>
        <w:jc w:val="both"/>
        <w:rPr>
          <w:sz w:val="22"/>
          <w:szCs w:val="22"/>
        </w:rPr>
      </w:pPr>
    </w:p>
    <w:p w14:paraId="5776BCF8" w14:textId="013C6DD5" w:rsidR="00E0660E" w:rsidRPr="009C2590" w:rsidRDefault="00E0660E" w:rsidP="0017075E">
      <w:pPr>
        <w:spacing w:line="480" w:lineRule="auto"/>
        <w:jc w:val="both"/>
        <w:rPr>
          <w:sz w:val="22"/>
          <w:szCs w:val="22"/>
        </w:rPr>
      </w:pPr>
    </w:p>
    <w:p w14:paraId="064E41E6" w14:textId="0342CCE8" w:rsidR="00E0660E" w:rsidRPr="009C2590" w:rsidRDefault="00E0660E" w:rsidP="0017075E">
      <w:pPr>
        <w:spacing w:line="480" w:lineRule="auto"/>
        <w:jc w:val="both"/>
        <w:rPr>
          <w:sz w:val="22"/>
          <w:szCs w:val="22"/>
        </w:rPr>
      </w:pPr>
    </w:p>
    <w:p w14:paraId="34BB8FAB" w14:textId="1A837436" w:rsidR="00E0660E" w:rsidRPr="009C2590" w:rsidRDefault="00E0660E" w:rsidP="0017075E">
      <w:pPr>
        <w:spacing w:line="480" w:lineRule="auto"/>
        <w:jc w:val="both"/>
        <w:rPr>
          <w:sz w:val="22"/>
          <w:szCs w:val="22"/>
        </w:rPr>
      </w:pPr>
    </w:p>
    <w:p w14:paraId="400DEF8B" w14:textId="71AB7C9D" w:rsidR="00E0660E" w:rsidRPr="009C2590" w:rsidRDefault="00E0660E" w:rsidP="0017075E">
      <w:pPr>
        <w:spacing w:line="480" w:lineRule="auto"/>
        <w:jc w:val="both"/>
        <w:rPr>
          <w:sz w:val="22"/>
          <w:szCs w:val="22"/>
        </w:rPr>
      </w:pPr>
    </w:p>
    <w:p w14:paraId="5AD87A0F" w14:textId="3DCF885C" w:rsidR="00E0660E" w:rsidRPr="009C2590" w:rsidRDefault="00E0660E" w:rsidP="0017075E">
      <w:pPr>
        <w:spacing w:line="480" w:lineRule="auto"/>
        <w:jc w:val="both"/>
        <w:rPr>
          <w:sz w:val="22"/>
          <w:szCs w:val="22"/>
        </w:rPr>
      </w:pPr>
    </w:p>
    <w:p w14:paraId="5DAF1560" w14:textId="20D3E98E" w:rsidR="00E0660E" w:rsidRPr="009C2590" w:rsidRDefault="00E0660E" w:rsidP="0017075E">
      <w:pPr>
        <w:spacing w:line="480" w:lineRule="auto"/>
        <w:jc w:val="both"/>
        <w:rPr>
          <w:sz w:val="22"/>
          <w:szCs w:val="22"/>
        </w:rPr>
      </w:pPr>
    </w:p>
    <w:p w14:paraId="2B137C31" w14:textId="77777777" w:rsidR="00E0660E" w:rsidRPr="009C2590" w:rsidRDefault="00E0660E" w:rsidP="0017075E">
      <w:pPr>
        <w:spacing w:line="480" w:lineRule="auto"/>
        <w:jc w:val="both"/>
        <w:rPr>
          <w:sz w:val="22"/>
          <w:szCs w:val="22"/>
        </w:rPr>
      </w:pPr>
    </w:p>
    <w:sectPr w:rsidR="00E0660E" w:rsidRPr="009C2590" w:rsidSect="0017075E">
      <w:footerReference w:type="even" r:id="rId88"/>
      <w:footerReference w:type="default" r:id="rId8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4D2467" w14:textId="77777777" w:rsidR="00757AA3" w:rsidRDefault="00757AA3" w:rsidP="009C2590">
      <w:r>
        <w:separator/>
      </w:r>
    </w:p>
  </w:endnote>
  <w:endnote w:type="continuationSeparator" w:id="0">
    <w:p w14:paraId="72536CF2" w14:textId="77777777" w:rsidR="00757AA3" w:rsidRDefault="00757AA3" w:rsidP="009C25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65933574"/>
      <w:docPartObj>
        <w:docPartGallery w:val="Page Numbers (Bottom of Page)"/>
        <w:docPartUnique/>
      </w:docPartObj>
    </w:sdtPr>
    <w:sdtContent>
      <w:p w14:paraId="49E53500" w14:textId="2186E05D" w:rsidR="00CB2BA5" w:rsidRDefault="00CB2BA5" w:rsidP="00842D0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61BEE6" w14:textId="77777777" w:rsidR="00CB2BA5" w:rsidRDefault="00CB2B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BB4581" w14:textId="3E6BD517" w:rsidR="00CB2BA5" w:rsidRDefault="00CB2BA5">
    <w:pPr>
      <w:pStyle w:val="Footer"/>
    </w:pPr>
    <w:r>
      <w:t>Charlotte Morgan 1550929</w:t>
    </w:r>
  </w:p>
  <w:p w14:paraId="7617BAB1" w14:textId="77777777" w:rsidR="00CB2BA5" w:rsidRDefault="00CB2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BC2199" w14:textId="77777777" w:rsidR="00757AA3" w:rsidRDefault="00757AA3" w:rsidP="009C2590">
      <w:r>
        <w:separator/>
      </w:r>
    </w:p>
  </w:footnote>
  <w:footnote w:type="continuationSeparator" w:id="0">
    <w:p w14:paraId="0F74E60E" w14:textId="77777777" w:rsidR="00757AA3" w:rsidRDefault="00757AA3" w:rsidP="009C25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10517"/>
    <w:multiLevelType w:val="hybridMultilevel"/>
    <w:tmpl w:val="32E83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277903"/>
    <w:multiLevelType w:val="hybridMultilevel"/>
    <w:tmpl w:val="6016A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1D5AF7"/>
    <w:multiLevelType w:val="hybridMultilevel"/>
    <w:tmpl w:val="E9F4C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8DE"/>
    <w:rsid w:val="00035FCE"/>
    <w:rsid w:val="0005108D"/>
    <w:rsid w:val="00054935"/>
    <w:rsid w:val="00062BD4"/>
    <w:rsid w:val="00086580"/>
    <w:rsid w:val="000A4F0F"/>
    <w:rsid w:val="000A6710"/>
    <w:rsid w:val="000B7E85"/>
    <w:rsid w:val="000D7B41"/>
    <w:rsid w:val="00107B70"/>
    <w:rsid w:val="00112A6E"/>
    <w:rsid w:val="00114526"/>
    <w:rsid w:val="0013272F"/>
    <w:rsid w:val="00152867"/>
    <w:rsid w:val="001675A0"/>
    <w:rsid w:val="0017075E"/>
    <w:rsid w:val="00170C45"/>
    <w:rsid w:val="001754C0"/>
    <w:rsid w:val="00190B08"/>
    <w:rsid w:val="00191B65"/>
    <w:rsid w:val="00221490"/>
    <w:rsid w:val="0022635D"/>
    <w:rsid w:val="00227C34"/>
    <w:rsid w:val="00271D71"/>
    <w:rsid w:val="0027659F"/>
    <w:rsid w:val="00281AAD"/>
    <w:rsid w:val="002867EA"/>
    <w:rsid w:val="002C12AB"/>
    <w:rsid w:val="002C18E0"/>
    <w:rsid w:val="002F23B7"/>
    <w:rsid w:val="002F5DB8"/>
    <w:rsid w:val="003231CC"/>
    <w:rsid w:val="00330D3E"/>
    <w:rsid w:val="0033523F"/>
    <w:rsid w:val="0034462B"/>
    <w:rsid w:val="00381FF7"/>
    <w:rsid w:val="0038638A"/>
    <w:rsid w:val="003E3272"/>
    <w:rsid w:val="00413241"/>
    <w:rsid w:val="00425001"/>
    <w:rsid w:val="00425A3B"/>
    <w:rsid w:val="0046566C"/>
    <w:rsid w:val="004E5643"/>
    <w:rsid w:val="00503865"/>
    <w:rsid w:val="00512814"/>
    <w:rsid w:val="00514396"/>
    <w:rsid w:val="00534039"/>
    <w:rsid w:val="005402D6"/>
    <w:rsid w:val="005578BB"/>
    <w:rsid w:val="005C427F"/>
    <w:rsid w:val="005E48DE"/>
    <w:rsid w:val="006379B6"/>
    <w:rsid w:val="006B469E"/>
    <w:rsid w:val="006C6A02"/>
    <w:rsid w:val="006C6AB8"/>
    <w:rsid w:val="006D75FE"/>
    <w:rsid w:val="006E16A9"/>
    <w:rsid w:val="006F19E0"/>
    <w:rsid w:val="0071150D"/>
    <w:rsid w:val="00712F8C"/>
    <w:rsid w:val="00722CA0"/>
    <w:rsid w:val="0072324D"/>
    <w:rsid w:val="00731C91"/>
    <w:rsid w:val="00732A98"/>
    <w:rsid w:val="00741E19"/>
    <w:rsid w:val="00755D2D"/>
    <w:rsid w:val="00757AA3"/>
    <w:rsid w:val="00781018"/>
    <w:rsid w:val="007A32D6"/>
    <w:rsid w:val="007A40A9"/>
    <w:rsid w:val="007A6B8F"/>
    <w:rsid w:val="007D7C7F"/>
    <w:rsid w:val="00823984"/>
    <w:rsid w:val="00842D01"/>
    <w:rsid w:val="00845A47"/>
    <w:rsid w:val="0086011A"/>
    <w:rsid w:val="00864C43"/>
    <w:rsid w:val="0089041A"/>
    <w:rsid w:val="008B0A31"/>
    <w:rsid w:val="008C39A8"/>
    <w:rsid w:val="008D0049"/>
    <w:rsid w:val="008F7F57"/>
    <w:rsid w:val="0091060F"/>
    <w:rsid w:val="00925239"/>
    <w:rsid w:val="009646C3"/>
    <w:rsid w:val="00987557"/>
    <w:rsid w:val="009C17BC"/>
    <w:rsid w:val="009C2590"/>
    <w:rsid w:val="009E29E7"/>
    <w:rsid w:val="00A0435B"/>
    <w:rsid w:val="00A34B23"/>
    <w:rsid w:val="00A359EB"/>
    <w:rsid w:val="00A43BBD"/>
    <w:rsid w:val="00A4729C"/>
    <w:rsid w:val="00B03FB1"/>
    <w:rsid w:val="00B21642"/>
    <w:rsid w:val="00B307D7"/>
    <w:rsid w:val="00B32773"/>
    <w:rsid w:val="00B77430"/>
    <w:rsid w:val="00BB5DC5"/>
    <w:rsid w:val="00BC6B6F"/>
    <w:rsid w:val="00BD04DD"/>
    <w:rsid w:val="00BF4B1D"/>
    <w:rsid w:val="00C400CF"/>
    <w:rsid w:val="00C566AD"/>
    <w:rsid w:val="00C6183C"/>
    <w:rsid w:val="00C70D2B"/>
    <w:rsid w:val="00CA7404"/>
    <w:rsid w:val="00CB2BA5"/>
    <w:rsid w:val="00CB4066"/>
    <w:rsid w:val="00D06D9E"/>
    <w:rsid w:val="00D320C7"/>
    <w:rsid w:val="00D34653"/>
    <w:rsid w:val="00D511C5"/>
    <w:rsid w:val="00D54B08"/>
    <w:rsid w:val="00DE620A"/>
    <w:rsid w:val="00E0660E"/>
    <w:rsid w:val="00E13656"/>
    <w:rsid w:val="00E2278C"/>
    <w:rsid w:val="00E31A5B"/>
    <w:rsid w:val="00EA18DA"/>
    <w:rsid w:val="00EA38AE"/>
    <w:rsid w:val="00ED5C5C"/>
    <w:rsid w:val="00ED6610"/>
    <w:rsid w:val="00EF30AA"/>
    <w:rsid w:val="00F2454C"/>
    <w:rsid w:val="00F35D2E"/>
    <w:rsid w:val="00F47089"/>
    <w:rsid w:val="00F67CE0"/>
    <w:rsid w:val="00F714AB"/>
    <w:rsid w:val="00FA17E9"/>
    <w:rsid w:val="00FD1E92"/>
    <w:rsid w:val="00FE06D3"/>
    <w:rsid w:val="00FF6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BE707"/>
  <w15:chartTrackingRefBased/>
  <w15:docId w15:val="{D7FBB807-570F-504F-AD8F-3324F4872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59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4935"/>
    <w:pPr>
      <w:ind w:left="720"/>
      <w:contextualSpacing/>
    </w:pPr>
  </w:style>
  <w:style w:type="paragraph" w:styleId="Caption">
    <w:name w:val="caption"/>
    <w:basedOn w:val="Normal"/>
    <w:next w:val="Normal"/>
    <w:uiPriority w:val="35"/>
    <w:unhideWhenUsed/>
    <w:qFormat/>
    <w:rsid w:val="00271D71"/>
    <w:pPr>
      <w:spacing w:after="200"/>
    </w:pPr>
    <w:rPr>
      <w:i/>
      <w:iCs/>
      <w:color w:val="44546A" w:themeColor="text2"/>
      <w:sz w:val="18"/>
      <w:szCs w:val="18"/>
    </w:rPr>
  </w:style>
  <w:style w:type="paragraph" w:styleId="NoSpacing">
    <w:name w:val="No Spacing"/>
    <w:link w:val="NoSpacingChar"/>
    <w:uiPriority w:val="1"/>
    <w:qFormat/>
    <w:rsid w:val="0017075E"/>
    <w:rPr>
      <w:rFonts w:eastAsiaTheme="minorEastAsia"/>
      <w:sz w:val="22"/>
      <w:szCs w:val="22"/>
      <w:lang w:val="en-US" w:eastAsia="zh-CN"/>
    </w:rPr>
  </w:style>
  <w:style w:type="character" w:customStyle="1" w:styleId="NoSpacingChar">
    <w:name w:val="No Spacing Char"/>
    <w:basedOn w:val="DefaultParagraphFont"/>
    <w:link w:val="NoSpacing"/>
    <w:uiPriority w:val="1"/>
    <w:rsid w:val="0017075E"/>
    <w:rPr>
      <w:rFonts w:eastAsiaTheme="minorEastAsia"/>
      <w:sz w:val="22"/>
      <w:szCs w:val="22"/>
      <w:lang w:val="en-US" w:eastAsia="zh-CN"/>
    </w:rPr>
  </w:style>
  <w:style w:type="character" w:customStyle="1" w:styleId="Heading1Char">
    <w:name w:val="Heading 1 Char"/>
    <w:basedOn w:val="DefaultParagraphFont"/>
    <w:link w:val="Heading1"/>
    <w:uiPriority w:val="9"/>
    <w:rsid w:val="009C25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259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B2BA5"/>
    <w:pPr>
      <w:tabs>
        <w:tab w:val="right" w:leader="dot" w:pos="9016"/>
      </w:tabs>
      <w:spacing w:before="120"/>
    </w:pPr>
    <w:rPr>
      <w:b/>
      <w:bCs/>
      <w:i/>
      <w:iCs/>
    </w:rPr>
  </w:style>
  <w:style w:type="paragraph" w:styleId="TOC2">
    <w:name w:val="toc 2"/>
    <w:basedOn w:val="Normal"/>
    <w:next w:val="Normal"/>
    <w:autoRedefine/>
    <w:uiPriority w:val="39"/>
    <w:semiHidden/>
    <w:unhideWhenUsed/>
    <w:rsid w:val="009C2590"/>
    <w:pPr>
      <w:spacing w:before="120"/>
      <w:ind w:left="240"/>
    </w:pPr>
    <w:rPr>
      <w:b/>
      <w:bCs/>
      <w:sz w:val="22"/>
      <w:szCs w:val="22"/>
    </w:rPr>
  </w:style>
  <w:style w:type="paragraph" w:styleId="TOC3">
    <w:name w:val="toc 3"/>
    <w:basedOn w:val="Normal"/>
    <w:next w:val="Normal"/>
    <w:autoRedefine/>
    <w:uiPriority w:val="39"/>
    <w:semiHidden/>
    <w:unhideWhenUsed/>
    <w:rsid w:val="009C2590"/>
    <w:pPr>
      <w:ind w:left="480"/>
    </w:pPr>
    <w:rPr>
      <w:sz w:val="20"/>
      <w:szCs w:val="20"/>
    </w:rPr>
  </w:style>
  <w:style w:type="paragraph" w:styleId="TOC4">
    <w:name w:val="toc 4"/>
    <w:basedOn w:val="Normal"/>
    <w:next w:val="Normal"/>
    <w:autoRedefine/>
    <w:uiPriority w:val="39"/>
    <w:semiHidden/>
    <w:unhideWhenUsed/>
    <w:rsid w:val="009C2590"/>
    <w:pPr>
      <w:ind w:left="720"/>
    </w:pPr>
    <w:rPr>
      <w:sz w:val="20"/>
      <w:szCs w:val="20"/>
    </w:rPr>
  </w:style>
  <w:style w:type="paragraph" w:styleId="TOC5">
    <w:name w:val="toc 5"/>
    <w:basedOn w:val="Normal"/>
    <w:next w:val="Normal"/>
    <w:autoRedefine/>
    <w:uiPriority w:val="39"/>
    <w:semiHidden/>
    <w:unhideWhenUsed/>
    <w:rsid w:val="009C2590"/>
    <w:pPr>
      <w:ind w:left="960"/>
    </w:pPr>
    <w:rPr>
      <w:sz w:val="20"/>
      <w:szCs w:val="20"/>
    </w:rPr>
  </w:style>
  <w:style w:type="paragraph" w:styleId="TOC6">
    <w:name w:val="toc 6"/>
    <w:basedOn w:val="Normal"/>
    <w:next w:val="Normal"/>
    <w:autoRedefine/>
    <w:uiPriority w:val="39"/>
    <w:semiHidden/>
    <w:unhideWhenUsed/>
    <w:rsid w:val="009C2590"/>
    <w:pPr>
      <w:ind w:left="1200"/>
    </w:pPr>
    <w:rPr>
      <w:sz w:val="20"/>
      <w:szCs w:val="20"/>
    </w:rPr>
  </w:style>
  <w:style w:type="paragraph" w:styleId="TOC7">
    <w:name w:val="toc 7"/>
    <w:basedOn w:val="Normal"/>
    <w:next w:val="Normal"/>
    <w:autoRedefine/>
    <w:uiPriority w:val="39"/>
    <w:semiHidden/>
    <w:unhideWhenUsed/>
    <w:rsid w:val="009C2590"/>
    <w:pPr>
      <w:ind w:left="1440"/>
    </w:pPr>
    <w:rPr>
      <w:sz w:val="20"/>
      <w:szCs w:val="20"/>
    </w:rPr>
  </w:style>
  <w:style w:type="paragraph" w:styleId="TOC8">
    <w:name w:val="toc 8"/>
    <w:basedOn w:val="Normal"/>
    <w:next w:val="Normal"/>
    <w:autoRedefine/>
    <w:uiPriority w:val="39"/>
    <w:semiHidden/>
    <w:unhideWhenUsed/>
    <w:rsid w:val="009C2590"/>
    <w:pPr>
      <w:ind w:left="1680"/>
    </w:pPr>
    <w:rPr>
      <w:sz w:val="20"/>
      <w:szCs w:val="20"/>
    </w:rPr>
  </w:style>
  <w:style w:type="paragraph" w:styleId="TOC9">
    <w:name w:val="toc 9"/>
    <w:basedOn w:val="Normal"/>
    <w:next w:val="Normal"/>
    <w:autoRedefine/>
    <w:uiPriority w:val="39"/>
    <w:semiHidden/>
    <w:unhideWhenUsed/>
    <w:rsid w:val="009C2590"/>
    <w:pPr>
      <w:ind w:left="1920"/>
    </w:pPr>
    <w:rPr>
      <w:sz w:val="20"/>
      <w:szCs w:val="20"/>
    </w:rPr>
  </w:style>
  <w:style w:type="paragraph" w:styleId="Subtitle">
    <w:name w:val="Subtitle"/>
    <w:basedOn w:val="Normal"/>
    <w:next w:val="Normal"/>
    <w:link w:val="SubtitleChar"/>
    <w:uiPriority w:val="11"/>
    <w:qFormat/>
    <w:rsid w:val="009C2590"/>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9C2590"/>
    <w:rPr>
      <w:rFonts w:eastAsiaTheme="minorEastAsia"/>
      <w:color w:val="5A5A5A" w:themeColor="text1" w:themeTint="A5"/>
      <w:spacing w:val="15"/>
      <w:sz w:val="22"/>
      <w:szCs w:val="22"/>
    </w:rPr>
  </w:style>
  <w:style w:type="character" w:styleId="Hyperlink">
    <w:name w:val="Hyperlink"/>
    <w:basedOn w:val="DefaultParagraphFont"/>
    <w:uiPriority w:val="99"/>
    <w:unhideWhenUsed/>
    <w:rsid w:val="009C2590"/>
    <w:rPr>
      <w:color w:val="0563C1" w:themeColor="hyperlink"/>
      <w:u w:val="single"/>
    </w:rPr>
  </w:style>
  <w:style w:type="paragraph" w:styleId="Footer">
    <w:name w:val="footer"/>
    <w:basedOn w:val="Normal"/>
    <w:link w:val="FooterChar"/>
    <w:uiPriority w:val="99"/>
    <w:unhideWhenUsed/>
    <w:rsid w:val="009C2590"/>
    <w:pPr>
      <w:tabs>
        <w:tab w:val="center" w:pos="4513"/>
        <w:tab w:val="right" w:pos="9026"/>
      </w:tabs>
    </w:pPr>
  </w:style>
  <w:style w:type="character" w:customStyle="1" w:styleId="FooterChar">
    <w:name w:val="Footer Char"/>
    <w:basedOn w:val="DefaultParagraphFont"/>
    <w:link w:val="Footer"/>
    <w:uiPriority w:val="99"/>
    <w:rsid w:val="009C2590"/>
  </w:style>
  <w:style w:type="character" w:styleId="PageNumber">
    <w:name w:val="page number"/>
    <w:basedOn w:val="DefaultParagraphFont"/>
    <w:uiPriority w:val="99"/>
    <w:semiHidden/>
    <w:unhideWhenUsed/>
    <w:rsid w:val="009C2590"/>
  </w:style>
  <w:style w:type="paragraph" w:styleId="Header">
    <w:name w:val="header"/>
    <w:basedOn w:val="Normal"/>
    <w:link w:val="HeaderChar"/>
    <w:uiPriority w:val="99"/>
    <w:unhideWhenUsed/>
    <w:rsid w:val="00925239"/>
    <w:pPr>
      <w:tabs>
        <w:tab w:val="center" w:pos="4513"/>
        <w:tab w:val="right" w:pos="9026"/>
      </w:tabs>
    </w:pPr>
  </w:style>
  <w:style w:type="character" w:customStyle="1" w:styleId="HeaderChar">
    <w:name w:val="Header Char"/>
    <w:basedOn w:val="DefaultParagraphFont"/>
    <w:link w:val="Header"/>
    <w:uiPriority w:val="99"/>
    <w:rsid w:val="00925239"/>
  </w:style>
  <w:style w:type="paragraph" w:styleId="Revision">
    <w:name w:val="Revision"/>
    <w:hidden/>
    <w:uiPriority w:val="99"/>
    <w:semiHidden/>
    <w:rsid w:val="00925239"/>
  </w:style>
  <w:style w:type="character" w:styleId="UnresolvedMention">
    <w:name w:val="Unresolved Mention"/>
    <w:basedOn w:val="DefaultParagraphFont"/>
    <w:uiPriority w:val="99"/>
    <w:semiHidden/>
    <w:unhideWhenUsed/>
    <w:rsid w:val="00CB2B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7615594">
      <w:bodyDiv w:val="1"/>
      <w:marLeft w:val="0"/>
      <w:marRight w:val="0"/>
      <w:marTop w:val="0"/>
      <w:marBottom w:val="0"/>
      <w:divBdr>
        <w:top w:val="none" w:sz="0" w:space="0" w:color="auto"/>
        <w:left w:val="none" w:sz="0" w:space="0" w:color="auto"/>
        <w:bottom w:val="none" w:sz="0" w:space="0" w:color="auto"/>
        <w:right w:val="none" w:sz="0" w:space="0" w:color="auto"/>
      </w:divBdr>
      <w:divsChild>
        <w:div w:id="1868446419">
          <w:marLeft w:val="0"/>
          <w:marRight w:val="0"/>
          <w:marTop w:val="0"/>
          <w:marBottom w:val="0"/>
          <w:divBdr>
            <w:top w:val="none" w:sz="0" w:space="0" w:color="auto"/>
            <w:left w:val="none" w:sz="0" w:space="0" w:color="auto"/>
            <w:bottom w:val="none" w:sz="0" w:space="0" w:color="auto"/>
            <w:right w:val="none" w:sz="0" w:space="0" w:color="auto"/>
          </w:divBdr>
        </w:div>
        <w:div w:id="1719238502">
          <w:marLeft w:val="0"/>
          <w:marRight w:val="0"/>
          <w:marTop w:val="240"/>
          <w:marBottom w:val="240"/>
          <w:divBdr>
            <w:top w:val="none" w:sz="0" w:space="0" w:color="auto"/>
            <w:left w:val="single" w:sz="24" w:space="0" w:color="FFFFFF"/>
            <w:bottom w:val="none" w:sz="0" w:space="0" w:color="auto"/>
            <w:right w:val="none" w:sz="0" w:space="0" w:color="auto"/>
          </w:divBdr>
          <w:divsChild>
            <w:div w:id="1024745985">
              <w:marLeft w:val="0"/>
              <w:marRight w:val="0"/>
              <w:marTop w:val="0"/>
              <w:marBottom w:val="0"/>
              <w:divBdr>
                <w:top w:val="none" w:sz="0" w:space="0" w:color="auto"/>
                <w:left w:val="none" w:sz="0" w:space="0" w:color="auto"/>
                <w:bottom w:val="none" w:sz="0" w:space="0" w:color="auto"/>
                <w:right w:val="none" w:sz="0" w:space="0" w:color="auto"/>
              </w:divBdr>
              <w:divsChild>
                <w:div w:id="1298149194">
                  <w:marLeft w:val="0"/>
                  <w:marRight w:val="0"/>
                  <w:marTop w:val="0"/>
                  <w:marBottom w:val="0"/>
                  <w:divBdr>
                    <w:top w:val="none" w:sz="0" w:space="0" w:color="auto"/>
                    <w:left w:val="none" w:sz="0" w:space="0" w:color="auto"/>
                    <w:bottom w:val="none" w:sz="0" w:space="0" w:color="auto"/>
                    <w:right w:val="none" w:sz="0" w:space="0" w:color="auto"/>
                  </w:divBdr>
                </w:div>
                <w:div w:id="2111045817">
                  <w:marLeft w:val="0"/>
                  <w:marRight w:val="0"/>
                  <w:marTop w:val="240"/>
                  <w:marBottom w:val="240"/>
                  <w:divBdr>
                    <w:top w:val="none" w:sz="0" w:space="0" w:color="auto"/>
                    <w:left w:val="single" w:sz="24" w:space="0" w:color="FFFFFF"/>
                    <w:bottom w:val="none" w:sz="0" w:space="0" w:color="auto"/>
                    <w:right w:val="none" w:sz="0" w:space="0" w:color="auto"/>
                  </w:divBdr>
                  <w:divsChild>
                    <w:div w:id="216401477">
                      <w:marLeft w:val="0"/>
                      <w:marRight w:val="0"/>
                      <w:marTop w:val="0"/>
                      <w:marBottom w:val="0"/>
                      <w:divBdr>
                        <w:top w:val="none" w:sz="0" w:space="0" w:color="auto"/>
                        <w:left w:val="none" w:sz="0" w:space="0" w:color="auto"/>
                        <w:bottom w:val="none" w:sz="0" w:space="0" w:color="auto"/>
                        <w:right w:val="none" w:sz="0" w:space="0" w:color="auto"/>
                      </w:divBdr>
                      <w:divsChild>
                        <w:div w:id="1221482658">
                          <w:marLeft w:val="0"/>
                          <w:marRight w:val="0"/>
                          <w:marTop w:val="0"/>
                          <w:marBottom w:val="0"/>
                          <w:divBdr>
                            <w:top w:val="none" w:sz="0" w:space="0" w:color="auto"/>
                            <w:left w:val="none" w:sz="0" w:space="0" w:color="auto"/>
                            <w:bottom w:val="none" w:sz="0" w:space="0" w:color="auto"/>
                            <w:right w:val="none" w:sz="0" w:space="0" w:color="auto"/>
                          </w:divBdr>
                        </w:div>
                        <w:div w:id="139153304">
                          <w:marLeft w:val="0"/>
                          <w:marRight w:val="0"/>
                          <w:marTop w:val="240"/>
                          <w:marBottom w:val="240"/>
                          <w:divBdr>
                            <w:top w:val="none" w:sz="0" w:space="0" w:color="auto"/>
                            <w:left w:val="single" w:sz="24" w:space="0" w:color="FFFFFF"/>
                            <w:bottom w:val="none" w:sz="0" w:space="0" w:color="auto"/>
                            <w:right w:val="none" w:sz="0" w:space="0" w:color="auto"/>
                          </w:divBdr>
                          <w:divsChild>
                            <w:div w:id="1364939452">
                              <w:marLeft w:val="0"/>
                              <w:marRight w:val="0"/>
                              <w:marTop w:val="0"/>
                              <w:marBottom w:val="0"/>
                              <w:divBdr>
                                <w:top w:val="none" w:sz="0" w:space="0" w:color="auto"/>
                                <w:left w:val="none" w:sz="0" w:space="0" w:color="auto"/>
                                <w:bottom w:val="none" w:sz="0" w:space="0" w:color="auto"/>
                                <w:right w:val="none" w:sz="0" w:space="0" w:color="auto"/>
                              </w:divBdr>
                              <w:divsChild>
                                <w:div w:id="1629511836">
                                  <w:marLeft w:val="0"/>
                                  <w:marRight w:val="0"/>
                                  <w:marTop w:val="0"/>
                                  <w:marBottom w:val="0"/>
                                  <w:divBdr>
                                    <w:top w:val="none" w:sz="0" w:space="0" w:color="auto"/>
                                    <w:left w:val="none" w:sz="0" w:space="0" w:color="auto"/>
                                    <w:bottom w:val="none" w:sz="0" w:space="0" w:color="auto"/>
                                    <w:right w:val="none" w:sz="0" w:space="0" w:color="auto"/>
                                  </w:divBdr>
                                </w:div>
                                <w:div w:id="425733469">
                                  <w:marLeft w:val="0"/>
                                  <w:marRight w:val="0"/>
                                  <w:marTop w:val="240"/>
                                  <w:marBottom w:val="240"/>
                                  <w:divBdr>
                                    <w:top w:val="none" w:sz="0" w:space="0" w:color="auto"/>
                                    <w:left w:val="single" w:sz="24" w:space="0" w:color="FFFFFF"/>
                                    <w:bottom w:val="none" w:sz="0" w:space="0" w:color="auto"/>
                                    <w:right w:val="none" w:sz="0" w:space="0" w:color="auto"/>
                                  </w:divBdr>
                                  <w:divsChild>
                                    <w:div w:id="1586648541">
                                      <w:marLeft w:val="0"/>
                                      <w:marRight w:val="0"/>
                                      <w:marTop w:val="0"/>
                                      <w:marBottom w:val="0"/>
                                      <w:divBdr>
                                        <w:top w:val="none" w:sz="0" w:space="0" w:color="auto"/>
                                        <w:left w:val="none" w:sz="0" w:space="0" w:color="auto"/>
                                        <w:bottom w:val="none" w:sz="0" w:space="0" w:color="auto"/>
                                        <w:right w:val="none" w:sz="0" w:space="0" w:color="auto"/>
                                      </w:divBdr>
                                      <w:divsChild>
                                        <w:div w:id="1381859158">
                                          <w:marLeft w:val="0"/>
                                          <w:marRight w:val="0"/>
                                          <w:marTop w:val="0"/>
                                          <w:marBottom w:val="0"/>
                                          <w:divBdr>
                                            <w:top w:val="none" w:sz="0" w:space="0" w:color="auto"/>
                                            <w:left w:val="none" w:sz="0" w:space="0" w:color="auto"/>
                                            <w:bottom w:val="none" w:sz="0" w:space="0" w:color="auto"/>
                                            <w:right w:val="none" w:sz="0" w:space="0" w:color="auto"/>
                                          </w:divBdr>
                                        </w:div>
                                        <w:div w:id="633364546">
                                          <w:marLeft w:val="0"/>
                                          <w:marRight w:val="0"/>
                                          <w:marTop w:val="240"/>
                                          <w:marBottom w:val="240"/>
                                          <w:divBdr>
                                            <w:top w:val="none" w:sz="0" w:space="0" w:color="auto"/>
                                            <w:left w:val="single" w:sz="24" w:space="0" w:color="FFFFFF"/>
                                            <w:bottom w:val="none" w:sz="0" w:space="0" w:color="auto"/>
                                            <w:right w:val="none" w:sz="0" w:space="0" w:color="auto"/>
                                          </w:divBdr>
                                          <w:divsChild>
                                            <w:div w:id="1869833691">
                                              <w:marLeft w:val="0"/>
                                              <w:marRight w:val="0"/>
                                              <w:marTop w:val="0"/>
                                              <w:marBottom w:val="0"/>
                                              <w:divBdr>
                                                <w:top w:val="none" w:sz="0" w:space="0" w:color="auto"/>
                                                <w:left w:val="none" w:sz="0" w:space="0" w:color="auto"/>
                                                <w:bottom w:val="none" w:sz="0" w:space="0" w:color="auto"/>
                                                <w:right w:val="none" w:sz="0" w:space="0" w:color="auto"/>
                                              </w:divBdr>
                                              <w:divsChild>
                                                <w:div w:id="677929624">
                                                  <w:marLeft w:val="0"/>
                                                  <w:marRight w:val="0"/>
                                                  <w:marTop w:val="0"/>
                                                  <w:marBottom w:val="0"/>
                                                  <w:divBdr>
                                                    <w:top w:val="none" w:sz="0" w:space="0" w:color="auto"/>
                                                    <w:left w:val="none" w:sz="0" w:space="0" w:color="auto"/>
                                                    <w:bottom w:val="none" w:sz="0" w:space="0" w:color="auto"/>
                                                    <w:right w:val="none" w:sz="0" w:space="0" w:color="auto"/>
                                                  </w:divBdr>
                                                </w:div>
                                                <w:div w:id="1676685118">
                                                  <w:marLeft w:val="0"/>
                                                  <w:marRight w:val="0"/>
                                                  <w:marTop w:val="240"/>
                                                  <w:marBottom w:val="240"/>
                                                  <w:divBdr>
                                                    <w:top w:val="none" w:sz="0" w:space="0" w:color="auto"/>
                                                    <w:left w:val="single" w:sz="24" w:space="0" w:color="FFFFFF"/>
                                                    <w:bottom w:val="none" w:sz="0" w:space="0" w:color="auto"/>
                                                    <w:right w:val="none" w:sz="0" w:space="0" w:color="auto"/>
                                                  </w:divBdr>
                                                  <w:divsChild>
                                                    <w:div w:id="983849095">
                                                      <w:marLeft w:val="0"/>
                                                      <w:marRight w:val="0"/>
                                                      <w:marTop w:val="0"/>
                                                      <w:marBottom w:val="0"/>
                                                      <w:divBdr>
                                                        <w:top w:val="none" w:sz="0" w:space="0" w:color="auto"/>
                                                        <w:left w:val="none" w:sz="0" w:space="0" w:color="auto"/>
                                                        <w:bottom w:val="none" w:sz="0" w:space="0" w:color="auto"/>
                                                        <w:right w:val="none" w:sz="0" w:space="0" w:color="auto"/>
                                                      </w:divBdr>
                                                      <w:divsChild>
                                                        <w:div w:id="224951318">
                                                          <w:marLeft w:val="0"/>
                                                          <w:marRight w:val="0"/>
                                                          <w:marTop w:val="0"/>
                                                          <w:marBottom w:val="0"/>
                                                          <w:divBdr>
                                                            <w:top w:val="none" w:sz="0" w:space="0" w:color="auto"/>
                                                            <w:left w:val="none" w:sz="0" w:space="0" w:color="auto"/>
                                                            <w:bottom w:val="none" w:sz="0" w:space="0" w:color="auto"/>
                                                            <w:right w:val="none" w:sz="0" w:space="0" w:color="auto"/>
                                                          </w:divBdr>
                                                        </w:div>
                                                        <w:div w:id="614169377">
                                                          <w:marLeft w:val="0"/>
                                                          <w:marRight w:val="0"/>
                                                          <w:marTop w:val="240"/>
                                                          <w:marBottom w:val="240"/>
                                                          <w:divBdr>
                                                            <w:top w:val="none" w:sz="0" w:space="0" w:color="auto"/>
                                                            <w:left w:val="single" w:sz="24" w:space="0" w:color="FFFFFF"/>
                                                            <w:bottom w:val="none" w:sz="0" w:space="0" w:color="auto"/>
                                                            <w:right w:val="none" w:sz="0" w:space="0" w:color="auto"/>
                                                          </w:divBdr>
                                                          <w:divsChild>
                                                            <w:div w:id="1085150751">
                                                              <w:marLeft w:val="0"/>
                                                              <w:marRight w:val="0"/>
                                                              <w:marTop w:val="0"/>
                                                              <w:marBottom w:val="0"/>
                                                              <w:divBdr>
                                                                <w:top w:val="none" w:sz="0" w:space="0" w:color="auto"/>
                                                                <w:left w:val="none" w:sz="0" w:space="0" w:color="auto"/>
                                                                <w:bottom w:val="none" w:sz="0" w:space="0" w:color="auto"/>
                                                                <w:right w:val="none" w:sz="0" w:space="0" w:color="auto"/>
                                                              </w:divBdr>
                                                              <w:divsChild>
                                                                <w:div w:id="249241789">
                                                                  <w:marLeft w:val="0"/>
                                                                  <w:marRight w:val="0"/>
                                                                  <w:marTop w:val="0"/>
                                                                  <w:marBottom w:val="0"/>
                                                                  <w:divBdr>
                                                                    <w:top w:val="none" w:sz="0" w:space="0" w:color="auto"/>
                                                                    <w:left w:val="none" w:sz="0" w:space="0" w:color="auto"/>
                                                                    <w:bottom w:val="none" w:sz="0" w:space="0" w:color="auto"/>
                                                                    <w:right w:val="none" w:sz="0" w:space="0" w:color="auto"/>
                                                                  </w:divBdr>
                                                                </w:div>
                                                                <w:div w:id="959457244">
                                                                  <w:marLeft w:val="0"/>
                                                                  <w:marRight w:val="0"/>
                                                                  <w:marTop w:val="240"/>
                                                                  <w:marBottom w:val="240"/>
                                                                  <w:divBdr>
                                                                    <w:top w:val="none" w:sz="0" w:space="0" w:color="auto"/>
                                                                    <w:left w:val="single" w:sz="24" w:space="0" w:color="FFFFFF"/>
                                                                    <w:bottom w:val="none" w:sz="0" w:space="0" w:color="auto"/>
                                                                    <w:right w:val="none" w:sz="0" w:space="0" w:color="auto"/>
                                                                  </w:divBdr>
                                                                  <w:divsChild>
                                                                    <w:div w:id="1932817094">
                                                                      <w:marLeft w:val="0"/>
                                                                      <w:marRight w:val="0"/>
                                                                      <w:marTop w:val="0"/>
                                                                      <w:marBottom w:val="0"/>
                                                                      <w:divBdr>
                                                                        <w:top w:val="none" w:sz="0" w:space="0" w:color="auto"/>
                                                                        <w:left w:val="none" w:sz="0" w:space="0" w:color="auto"/>
                                                                        <w:bottom w:val="none" w:sz="0" w:space="0" w:color="auto"/>
                                                                        <w:right w:val="none" w:sz="0" w:space="0" w:color="auto"/>
                                                                      </w:divBdr>
                                                                      <w:divsChild>
                                                                        <w:div w:id="98917973">
                                                                          <w:marLeft w:val="0"/>
                                                                          <w:marRight w:val="0"/>
                                                                          <w:marTop w:val="0"/>
                                                                          <w:marBottom w:val="0"/>
                                                                          <w:divBdr>
                                                                            <w:top w:val="none" w:sz="0" w:space="0" w:color="auto"/>
                                                                            <w:left w:val="none" w:sz="0" w:space="0" w:color="auto"/>
                                                                            <w:bottom w:val="none" w:sz="0" w:space="0" w:color="auto"/>
                                                                            <w:right w:val="none" w:sz="0" w:space="0" w:color="auto"/>
                                                                          </w:divBdr>
                                                                        </w:div>
                                                                        <w:div w:id="1385913800">
                                                                          <w:marLeft w:val="0"/>
                                                                          <w:marRight w:val="0"/>
                                                                          <w:marTop w:val="240"/>
                                                                          <w:marBottom w:val="240"/>
                                                                          <w:divBdr>
                                                                            <w:top w:val="none" w:sz="0" w:space="0" w:color="auto"/>
                                                                            <w:left w:val="single" w:sz="24" w:space="0" w:color="FFFFFF"/>
                                                                            <w:bottom w:val="none" w:sz="0" w:space="0" w:color="auto"/>
                                                                            <w:right w:val="none" w:sz="0" w:space="0" w:color="auto"/>
                                                                          </w:divBdr>
                                                                          <w:divsChild>
                                                                            <w:div w:id="1814370851">
                                                                              <w:marLeft w:val="0"/>
                                                                              <w:marRight w:val="0"/>
                                                                              <w:marTop w:val="0"/>
                                                                              <w:marBottom w:val="0"/>
                                                                              <w:divBdr>
                                                                                <w:top w:val="none" w:sz="0" w:space="0" w:color="auto"/>
                                                                                <w:left w:val="none" w:sz="0" w:space="0" w:color="auto"/>
                                                                                <w:bottom w:val="none" w:sz="0" w:space="0" w:color="auto"/>
                                                                                <w:right w:val="none" w:sz="0" w:space="0" w:color="auto"/>
                                                                              </w:divBdr>
                                                                              <w:divsChild>
                                                                                <w:div w:id="2090685708">
                                                                                  <w:marLeft w:val="0"/>
                                                                                  <w:marRight w:val="0"/>
                                                                                  <w:marTop w:val="0"/>
                                                                                  <w:marBottom w:val="0"/>
                                                                                  <w:divBdr>
                                                                                    <w:top w:val="none" w:sz="0" w:space="0" w:color="auto"/>
                                                                                    <w:left w:val="none" w:sz="0" w:space="0" w:color="auto"/>
                                                                                    <w:bottom w:val="none" w:sz="0" w:space="0" w:color="auto"/>
                                                                                    <w:right w:val="none" w:sz="0" w:space="0" w:color="auto"/>
                                                                                  </w:divBdr>
                                                                                </w:div>
                                                                                <w:div w:id="2011325847">
                                                                                  <w:marLeft w:val="0"/>
                                                                                  <w:marRight w:val="0"/>
                                                                                  <w:marTop w:val="240"/>
                                                                                  <w:marBottom w:val="240"/>
                                                                                  <w:divBdr>
                                                                                    <w:top w:val="none" w:sz="0" w:space="0" w:color="auto"/>
                                                                                    <w:left w:val="single" w:sz="24" w:space="0" w:color="FFFFFF"/>
                                                                                    <w:bottom w:val="none" w:sz="0" w:space="0" w:color="auto"/>
                                                                                    <w:right w:val="none" w:sz="0" w:space="0" w:color="auto"/>
                                                                                  </w:divBdr>
                                                                                  <w:divsChild>
                                                                                    <w:div w:id="1306546932">
                                                                                      <w:marLeft w:val="0"/>
                                                                                      <w:marRight w:val="0"/>
                                                                                      <w:marTop w:val="0"/>
                                                                                      <w:marBottom w:val="0"/>
                                                                                      <w:divBdr>
                                                                                        <w:top w:val="none" w:sz="0" w:space="0" w:color="auto"/>
                                                                                        <w:left w:val="none" w:sz="0" w:space="0" w:color="auto"/>
                                                                                        <w:bottom w:val="none" w:sz="0" w:space="0" w:color="auto"/>
                                                                                        <w:right w:val="none" w:sz="0" w:space="0" w:color="auto"/>
                                                                                      </w:divBdr>
                                                                                      <w:divsChild>
                                                                                        <w:div w:id="1469275698">
                                                                                          <w:marLeft w:val="0"/>
                                                                                          <w:marRight w:val="0"/>
                                                                                          <w:marTop w:val="0"/>
                                                                                          <w:marBottom w:val="0"/>
                                                                                          <w:divBdr>
                                                                                            <w:top w:val="none" w:sz="0" w:space="0" w:color="auto"/>
                                                                                            <w:left w:val="none" w:sz="0" w:space="0" w:color="auto"/>
                                                                                            <w:bottom w:val="none" w:sz="0" w:space="0" w:color="auto"/>
                                                                                            <w:right w:val="none" w:sz="0" w:space="0" w:color="auto"/>
                                                                                          </w:divBdr>
                                                                                        </w:div>
                                                                                        <w:div w:id="1648778198">
                                                                                          <w:marLeft w:val="0"/>
                                                                                          <w:marRight w:val="0"/>
                                                                                          <w:marTop w:val="240"/>
                                                                                          <w:marBottom w:val="240"/>
                                                                                          <w:divBdr>
                                                                                            <w:top w:val="none" w:sz="0" w:space="0" w:color="auto"/>
                                                                                            <w:left w:val="single" w:sz="24" w:space="0" w:color="FFFFFF"/>
                                                                                            <w:bottom w:val="none" w:sz="0" w:space="0" w:color="auto"/>
                                                                                            <w:right w:val="none" w:sz="0" w:space="0" w:color="auto"/>
                                                                                          </w:divBdr>
                                                                                          <w:divsChild>
                                                                                            <w:div w:id="1119907987">
                                                                                              <w:marLeft w:val="0"/>
                                                                                              <w:marRight w:val="0"/>
                                                                                              <w:marTop w:val="0"/>
                                                                                              <w:marBottom w:val="0"/>
                                                                                              <w:divBdr>
                                                                                                <w:top w:val="none" w:sz="0" w:space="0" w:color="auto"/>
                                                                                                <w:left w:val="none" w:sz="0" w:space="0" w:color="auto"/>
                                                                                                <w:bottom w:val="none" w:sz="0" w:space="0" w:color="auto"/>
                                                                                                <w:right w:val="none" w:sz="0" w:space="0" w:color="auto"/>
                                                                                              </w:divBdr>
                                                                                              <w:divsChild>
                                                                                                <w:div w:id="1270311012">
                                                                                                  <w:marLeft w:val="0"/>
                                                                                                  <w:marRight w:val="0"/>
                                                                                                  <w:marTop w:val="0"/>
                                                                                                  <w:marBottom w:val="0"/>
                                                                                                  <w:divBdr>
                                                                                                    <w:top w:val="none" w:sz="0" w:space="0" w:color="auto"/>
                                                                                                    <w:left w:val="none" w:sz="0" w:space="0" w:color="auto"/>
                                                                                                    <w:bottom w:val="none" w:sz="0" w:space="0" w:color="auto"/>
                                                                                                    <w:right w:val="none" w:sz="0" w:space="0" w:color="auto"/>
                                                                                                  </w:divBdr>
                                                                                                </w:div>
                                                                                                <w:div w:id="1724670741">
                                                                                                  <w:marLeft w:val="0"/>
                                                                                                  <w:marRight w:val="0"/>
                                                                                                  <w:marTop w:val="240"/>
                                                                                                  <w:marBottom w:val="240"/>
                                                                                                  <w:divBdr>
                                                                                                    <w:top w:val="none" w:sz="0" w:space="0" w:color="auto"/>
                                                                                                    <w:left w:val="single" w:sz="24" w:space="0" w:color="FFFFFF"/>
                                                                                                    <w:bottom w:val="none" w:sz="0" w:space="0" w:color="auto"/>
                                                                                                    <w:right w:val="none" w:sz="0" w:space="0" w:color="auto"/>
                                                                                                  </w:divBdr>
                                                                                                  <w:divsChild>
                                                                                                    <w:div w:id="1632517170">
                                                                                                      <w:marLeft w:val="0"/>
                                                                                                      <w:marRight w:val="0"/>
                                                                                                      <w:marTop w:val="0"/>
                                                                                                      <w:marBottom w:val="0"/>
                                                                                                      <w:divBdr>
                                                                                                        <w:top w:val="none" w:sz="0" w:space="0" w:color="auto"/>
                                                                                                        <w:left w:val="none" w:sz="0" w:space="0" w:color="auto"/>
                                                                                                        <w:bottom w:val="none" w:sz="0" w:space="0" w:color="auto"/>
                                                                                                        <w:right w:val="none" w:sz="0" w:space="0" w:color="auto"/>
                                                                                                      </w:divBdr>
                                                                                                      <w:divsChild>
                                                                                                        <w:div w:id="1699547049">
                                                                                                          <w:marLeft w:val="0"/>
                                                                                                          <w:marRight w:val="0"/>
                                                                                                          <w:marTop w:val="0"/>
                                                                                                          <w:marBottom w:val="0"/>
                                                                                                          <w:divBdr>
                                                                                                            <w:top w:val="none" w:sz="0" w:space="0" w:color="auto"/>
                                                                                                            <w:left w:val="none" w:sz="0" w:space="0" w:color="auto"/>
                                                                                                            <w:bottom w:val="none" w:sz="0" w:space="0" w:color="auto"/>
                                                                                                            <w:right w:val="none" w:sz="0" w:space="0" w:color="auto"/>
                                                                                                          </w:divBdr>
                                                                                                        </w:div>
                                                                                                        <w:div w:id="1248271631">
                                                                                                          <w:marLeft w:val="0"/>
                                                                                                          <w:marRight w:val="0"/>
                                                                                                          <w:marTop w:val="240"/>
                                                                                                          <w:marBottom w:val="240"/>
                                                                                                          <w:divBdr>
                                                                                                            <w:top w:val="none" w:sz="0" w:space="0" w:color="auto"/>
                                                                                                            <w:left w:val="single" w:sz="24" w:space="0" w:color="FFFFFF"/>
                                                                                                            <w:bottom w:val="none" w:sz="0" w:space="0" w:color="auto"/>
                                                                                                            <w:right w:val="none" w:sz="0" w:space="0" w:color="auto"/>
                                                                                                          </w:divBdr>
                                                                                                          <w:divsChild>
                                                                                                            <w:div w:id="244383859">
                                                                                                              <w:marLeft w:val="0"/>
                                                                                                              <w:marRight w:val="0"/>
                                                                                                              <w:marTop w:val="0"/>
                                                                                                              <w:marBottom w:val="0"/>
                                                                                                              <w:divBdr>
                                                                                                                <w:top w:val="none" w:sz="0" w:space="0" w:color="auto"/>
                                                                                                                <w:left w:val="none" w:sz="0" w:space="0" w:color="auto"/>
                                                                                                                <w:bottom w:val="none" w:sz="0" w:space="0" w:color="auto"/>
                                                                                                                <w:right w:val="none" w:sz="0" w:space="0" w:color="auto"/>
                                                                                                              </w:divBdr>
                                                                                                              <w:divsChild>
                                                                                                                <w:div w:id="1889952124">
                                                                                                                  <w:marLeft w:val="0"/>
                                                                                                                  <w:marRight w:val="0"/>
                                                                                                                  <w:marTop w:val="0"/>
                                                                                                                  <w:marBottom w:val="0"/>
                                                                                                                  <w:divBdr>
                                                                                                                    <w:top w:val="none" w:sz="0" w:space="0" w:color="auto"/>
                                                                                                                    <w:left w:val="none" w:sz="0" w:space="0" w:color="auto"/>
                                                                                                                    <w:bottom w:val="none" w:sz="0" w:space="0" w:color="auto"/>
                                                                                                                    <w:right w:val="none" w:sz="0" w:space="0" w:color="auto"/>
                                                                                                                  </w:divBdr>
                                                                                                                </w:div>
                                                                                                                <w:div w:id="1118449431">
                                                                                                                  <w:marLeft w:val="0"/>
                                                                                                                  <w:marRight w:val="0"/>
                                                                                                                  <w:marTop w:val="240"/>
                                                                                                                  <w:marBottom w:val="240"/>
                                                                                                                  <w:divBdr>
                                                                                                                    <w:top w:val="none" w:sz="0" w:space="0" w:color="auto"/>
                                                                                                                    <w:left w:val="single" w:sz="24" w:space="0" w:color="FFFFFF"/>
                                                                                                                    <w:bottom w:val="none" w:sz="0" w:space="0" w:color="auto"/>
                                                                                                                    <w:right w:val="none" w:sz="0" w:space="0" w:color="auto"/>
                                                                                                                  </w:divBdr>
                                                                                                                  <w:divsChild>
                                                                                                                    <w:div w:id="1528987041">
                                                                                                                      <w:marLeft w:val="0"/>
                                                                                                                      <w:marRight w:val="0"/>
                                                                                                                      <w:marTop w:val="0"/>
                                                                                                                      <w:marBottom w:val="0"/>
                                                                                                                      <w:divBdr>
                                                                                                                        <w:top w:val="none" w:sz="0" w:space="0" w:color="auto"/>
                                                                                                                        <w:left w:val="none" w:sz="0" w:space="0" w:color="auto"/>
                                                                                                                        <w:bottom w:val="none" w:sz="0" w:space="0" w:color="auto"/>
                                                                                                                        <w:right w:val="none" w:sz="0" w:space="0" w:color="auto"/>
                                                                                                                      </w:divBdr>
                                                                                                                      <w:divsChild>
                                                                                                                        <w:div w:id="1746026411">
                                                                                                                          <w:marLeft w:val="0"/>
                                                                                                                          <w:marRight w:val="0"/>
                                                                                                                          <w:marTop w:val="0"/>
                                                                                                                          <w:marBottom w:val="0"/>
                                                                                                                          <w:divBdr>
                                                                                                                            <w:top w:val="none" w:sz="0" w:space="0" w:color="auto"/>
                                                                                                                            <w:left w:val="none" w:sz="0" w:space="0" w:color="auto"/>
                                                                                                                            <w:bottom w:val="none" w:sz="0" w:space="0" w:color="auto"/>
                                                                                                                            <w:right w:val="none" w:sz="0" w:space="0" w:color="auto"/>
                                                                                                                          </w:divBdr>
                                                                                                                        </w:div>
                                                                                                                        <w:div w:id="1816219049">
                                                                                                                          <w:marLeft w:val="0"/>
                                                                                                                          <w:marRight w:val="0"/>
                                                                                                                          <w:marTop w:val="240"/>
                                                                                                                          <w:marBottom w:val="240"/>
                                                                                                                          <w:divBdr>
                                                                                                                            <w:top w:val="none" w:sz="0" w:space="0" w:color="auto"/>
                                                                                                                            <w:left w:val="single" w:sz="24" w:space="0" w:color="FFFFFF"/>
                                                                                                                            <w:bottom w:val="none" w:sz="0" w:space="0" w:color="auto"/>
                                                                                                                            <w:right w:val="none" w:sz="0" w:space="0" w:color="auto"/>
                                                                                                                          </w:divBdr>
                                                                                                                          <w:divsChild>
                                                                                                                            <w:div w:id="768549022">
                                                                                                                              <w:marLeft w:val="0"/>
                                                                                                                              <w:marRight w:val="0"/>
                                                                                                                              <w:marTop w:val="0"/>
                                                                                                                              <w:marBottom w:val="0"/>
                                                                                                                              <w:divBdr>
                                                                                                                                <w:top w:val="none" w:sz="0" w:space="0" w:color="auto"/>
                                                                                                                                <w:left w:val="none" w:sz="0" w:space="0" w:color="auto"/>
                                                                                                                                <w:bottom w:val="none" w:sz="0" w:space="0" w:color="auto"/>
                                                                                                                                <w:right w:val="none" w:sz="0" w:space="0" w:color="auto"/>
                                                                                                                              </w:divBdr>
                                                                                                                              <w:divsChild>
                                                                                                                                <w:div w:id="233131383">
                                                                                                                                  <w:marLeft w:val="0"/>
                                                                                                                                  <w:marRight w:val="0"/>
                                                                                                                                  <w:marTop w:val="0"/>
                                                                                                                                  <w:marBottom w:val="0"/>
                                                                                                                                  <w:divBdr>
                                                                                                                                    <w:top w:val="none" w:sz="0" w:space="0" w:color="auto"/>
                                                                                                                                    <w:left w:val="none" w:sz="0" w:space="0" w:color="auto"/>
                                                                                                                                    <w:bottom w:val="none" w:sz="0" w:space="0" w:color="auto"/>
                                                                                                                                    <w:right w:val="none" w:sz="0" w:space="0" w:color="auto"/>
                                                                                                                                  </w:divBdr>
                                                                                                                                </w:div>
                                                                                                                                <w:div w:id="529882760">
                                                                                                                                  <w:marLeft w:val="0"/>
                                                                                                                                  <w:marRight w:val="0"/>
                                                                                                                                  <w:marTop w:val="240"/>
                                                                                                                                  <w:marBottom w:val="240"/>
                                                                                                                                  <w:divBdr>
                                                                                                                                    <w:top w:val="none" w:sz="0" w:space="0" w:color="auto"/>
                                                                                                                                    <w:left w:val="single" w:sz="24" w:space="0" w:color="FFFFFF"/>
                                                                                                                                    <w:bottom w:val="none" w:sz="0" w:space="0" w:color="auto"/>
                                                                                                                                    <w:right w:val="none" w:sz="0" w:space="0" w:color="auto"/>
                                                                                                                                  </w:divBdr>
                                                                                                                                  <w:divsChild>
                                                                                                                                    <w:div w:id="837425354">
                                                                                                                                      <w:marLeft w:val="0"/>
                                                                                                                                      <w:marRight w:val="0"/>
                                                                                                                                      <w:marTop w:val="0"/>
                                                                                                                                      <w:marBottom w:val="0"/>
                                                                                                                                      <w:divBdr>
                                                                                                                                        <w:top w:val="none" w:sz="0" w:space="0" w:color="auto"/>
                                                                                                                                        <w:left w:val="none" w:sz="0" w:space="0" w:color="auto"/>
                                                                                                                                        <w:bottom w:val="none" w:sz="0" w:space="0" w:color="auto"/>
                                                                                                                                        <w:right w:val="none" w:sz="0" w:space="0" w:color="auto"/>
                                                                                                                                      </w:divBdr>
                                                                                                                                      <w:divsChild>
                                                                                                                                        <w:div w:id="1943684205">
                                                                                                                                          <w:marLeft w:val="0"/>
                                                                                                                                          <w:marRight w:val="0"/>
                                                                                                                                          <w:marTop w:val="0"/>
                                                                                                                                          <w:marBottom w:val="0"/>
                                                                                                                                          <w:divBdr>
                                                                                                                                            <w:top w:val="none" w:sz="0" w:space="0" w:color="auto"/>
                                                                                                                                            <w:left w:val="none" w:sz="0" w:space="0" w:color="auto"/>
                                                                                                                                            <w:bottom w:val="none" w:sz="0" w:space="0" w:color="auto"/>
                                                                                                                                            <w:right w:val="none" w:sz="0" w:space="0" w:color="auto"/>
                                                                                                                                          </w:divBdr>
                                                                                                                                        </w:div>
                                                                                                                                        <w:div w:id="407390171">
                                                                                                                                          <w:marLeft w:val="0"/>
                                                                                                                                          <w:marRight w:val="0"/>
                                                                                                                                          <w:marTop w:val="240"/>
                                                                                                                                          <w:marBottom w:val="240"/>
                                                                                                                                          <w:divBdr>
                                                                                                                                            <w:top w:val="none" w:sz="0" w:space="0" w:color="auto"/>
                                                                                                                                            <w:left w:val="single" w:sz="24" w:space="0" w:color="FFFFFF"/>
                                                                                                                                            <w:bottom w:val="none" w:sz="0" w:space="0" w:color="auto"/>
                                                                                                                                            <w:right w:val="none" w:sz="0" w:space="0" w:color="auto"/>
                                                                                                                                          </w:divBdr>
                                                                                                                                          <w:divsChild>
                                                                                                                                            <w:div w:id="1037196065">
                                                                                                                                              <w:marLeft w:val="0"/>
                                                                                                                                              <w:marRight w:val="0"/>
                                                                                                                                              <w:marTop w:val="0"/>
                                                                                                                                              <w:marBottom w:val="0"/>
                                                                                                                                              <w:divBdr>
                                                                                                                                                <w:top w:val="none" w:sz="0" w:space="0" w:color="auto"/>
                                                                                                                                                <w:left w:val="none" w:sz="0" w:space="0" w:color="auto"/>
                                                                                                                                                <w:bottom w:val="none" w:sz="0" w:space="0" w:color="auto"/>
                                                                                                                                                <w:right w:val="none" w:sz="0" w:space="0" w:color="auto"/>
                                                                                                                                              </w:divBdr>
                                                                                                                                              <w:divsChild>
                                                                                                                                                <w:div w:id="349065896">
                                                                                                                                                  <w:marLeft w:val="0"/>
                                                                                                                                                  <w:marRight w:val="0"/>
                                                                                                                                                  <w:marTop w:val="0"/>
                                                                                                                                                  <w:marBottom w:val="0"/>
                                                                                                                                                  <w:divBdr>
                                                                                                                                                    <w:top w:val="none" w:sz="0" w:space="0" w:color="auto"/>
                                                                                                                                                    <w:left w:val="none" w:sz="0" w:space="0" w:color="auto"/>
                                                                                                                                                    <w:bottom w:val="none" w:sz="0" w:space="0" w:color="auto"/>
                                                                                                                                                    <w:right w:val="none" w:sz="0" w:space="0" w:color="auto"/>
                                                                                                                                                  </w:divBdr>
                                                                                                                                                </w:div>
                                                                                                                                                <w:div w:id="1969505760">
                                                                                                                                                  <w:marLeft w:val="0"/>
                                                                                                                                                  <w:marRight w:val="0"/>
                                                                                                                                                  <w:marTop w:val="240"/>
                                                                                                                                                  <w:marBottom w:val="240"/>
                                                                                                                                                  <w:divBdr>
                                                                                                                                                    <w:top w:val="none" w:sz="0" w:space="0" w:color="auto"/>
                                                                                                                                                    <w:left w:val="single" w:sz="24" w:space="0" w:color="FFFFFF"/>
                                                                                                                                                    <w:bottom w:val="none" w:sz="0" w:space="0" w:color="auto"/>
                                                                                                                                                    <w:right w:val="none" w:sz="0" w:space="0" w:color="auto"/>
                                                                                                                                                  </w:divBdr>
                                                                                                                                                  <w:divsChild>
                                                                                                                                                    <w:div w:id="71514603">
                                                                                                                                                      <w:marLeft w:val="0"/>
                                                                                                                                                      <w:marRight w:val="0"/>
                                                                                                                                                      <w:marTop w:val="0"/>
                                                                                                                                                      <w:marBottom w:val="0"/>
                                                                                                                                                      <w:divBdr>
                                                                                                                                                        <w:top w:val="none" w:sz="0" w:space="0" w:color="auto"/>
                                                                                                                                                        <w:left w:val="none" w:sz="0" w:space="0" w:color="auto"/>
                                                                                                                                                        <w:bottom w:val="none" w:sz="0" w:space="0" w:color="auto"/>
                                                                                                                                                        <w:right w:val="none" w:sz="0" w:space="0" w:color="auto"/>
                                                                                                                                                      </w:divBdr>
                                                                                                                                                      <w:divsChild>
                                                                                                                                                        <w:div w:id="184565269">
                                                                                                                                                          <w:marLeft w:val="0"/>
                                                                                                                                                          <w:marRight w:val="0"/>
                                                                                                                                                          <w:marTop w:val="0"/>
                                                                                                                                                          <w:marBottom w:val="0"/>
                                                                                                                                                          <w:divBdr>
                                                                                                                                                            <w:top w:val="none" w:sz="0" w:space="0" w:color="auto"/>
                                                                                                                                                            <w:left w:val="none" w:sz="0" w:space="0" w:color="auto"/>
                                                                                                                                                            <w:bottom w:val="none" w:sz="0" w:space="0" w:color="auto"/>
                                                                                                                                                            <w:right w:val="none" w:sz="0" w:space="0" w:color="auto"/>
                                                                                                                                                          </w:divBdr>
                                                                                                                                                        </w:div>
                                                                                                                                                        <w:div w:id="713232832">
                                                                                                                                                          <w:marLeft w:val="0"/>
                                                                                                                                                          <w:marRight w:val="0"/>
                                                                                                                                                          <w:marTop w:val="240"/>
                                                                                                                                                          <w:marBottom w:val="240"/>
                                                                                                                                                          <w:divBdr>
                                                                                                                                                            <w:top w:val="none" w:sz="0" w:space="0" w:color="auto"/>
                                                                                                                                                            <w:left w:val="single" w:sz="24" w:space="0" w:color="FFFFFF"/>
                                                                                                                                                            <w:bottom w:val="none" w:sz="0" w:space="0" w:color="auto"/>
                                                                                                                                                            <w:right w:val="none" w:sz="0" w:space="0" w:color="auto"/>
                                                                                                                                                          </w:divBdr>
                                                                                                                                                          <w:divsChild>
                                                                                                                                                            <w:div w:id="341593041">
                                                                                                                                                              <w:marLeft w:val="0"/>
                                                                                                                                                              <w:marRight w:val="0"/>
                                                                                                                                                              <w:marTop w:val="0"/>
                                                                                                                                                              <w:marBottom w:val="0"/>
                                                                                                                                                              <w:divBdr>
                                                                                                                                                                <w:top w:val="none" w:sz="0" w:space="0" w:color="auto"/>
                                                                                                                                                                <w:left w:val="none" w:sz="0" w:space="0" w:color="auto"/>
                                                                                                                                                                <w:bottom w:val="none" w:sz="0" w:space="0" w:color="auto"/>
                                                                                                                                                                <w:right w:val="none" w:sz="0" w:space="0" w:color="auto"/>
                                                                                                                                                              </w:divBdr>
                                                                                                                                                              <w:divsChild>
                                                                                                                                                                <w:div w:id="1489053984">
                                                                                                                                                                  <w:marLeft w:val="0"/>
                                                                                                                                                                  <w:marRight w:val="0"/>
                                                                                                                                                                  <w:marTop w:val="0"/>
                                                                                                                                                                  <w:marBottom w:val="0"/>
                                                                                                                                                                  <w:divBdr>
                                                                                                                                                                    <w:top w:val="none" w:sz="0" w:space="0" w:color="auto"/>
                                                                                                                                                                    <w:left w:val="none" w:sz="0" w:space="0" w:color="auto"/>
                                                                                                                                                                    <w:bottom w:val="none" w:sz="0" w:space="0" w:color="auto"/>
                                                                                                                                                                    <w:right w:val="none" w:sz="0" w:space="0" w:color="auto"/>
                                                                                                                                                                  </w:divBdr>
                                                                                                                                                                </w:div>
                                                                                                                                                                <w:div w:id="741105788">
                                                                                                                                                                  <w:marLeft w:val="0"/>
                                                                                                                                                                  <w:marRight w:val="0"/>
                                                                                                                                                                  <w:marTop w:val="240"/>
                                                                                                                                                                  <w:marBottom w:val="240"/>
                                                                                                                                                                  <w:divBdr>
                                                                                                                                                                    <w:top w:val="none" w:sz="0" w:space="0" w:color="auto"/>
                                                                                                                                                                    <w:left w:val="single" w:sz="24" w:space="0" w:color="FFFFFF"/>
                                                                                                                                                                    <w:bottom w:val="none" w:sz="0" w:space="0" w:color="auto"/>
                                                                                                                                                                    <w:right w:val="none" w:sz="0" w:space="0" w:color="auto"/>
                                                                                                                                                                  </w:divBdr>
                                                                                                                                                                  <w:divsChild>
                                                                                                                                                                    <w:div w:id="1420563275">
                                                                                                                                                                      <w:marLeft w:val="0"/>
                                                                                                                                                                      <w:marRight w:val="0"/>
                                                                                                                                                                      <w:marTop w:val="0"/>
                                                                                                                                                                      <w:marBottom w:val="0"/>
                                                                                                                                                                      <w:divBdr>
                                                                                                                                                                        <w:top w:val="none" w:sz="0" w:space="0" w:color="auto"/>
                                                                                                                                                                        <w:left w:val="none" w:sz="0" w:space="0" w:color="auto"/>
                                                                                                                                                                        <w:bottom w:val="none" w:sz="0" w:space="0" w:color="auto"/>
                                                                                                                                                                        <w:right w:val="none" w:sz="0" w:space="0" w:color="auto"/>
                                                                                                                                                                      </w:divBdr>
                                                                                                                                                                      <w:divsChild>
                                                                                                                                                                        <w:div w:id="976573265">
                                                                                                                                                                          <w:marLeft w:val="0"/>
                                                                                                                                                                          <w:marRight w:val="0"/>
                                                                                                                                                                          <w:marTop w:val="0"/>
                                                                                                                                                                          <w:marBottom w:val="0"/>
                                                                                                                                                                          <w:divBdr>
                                                                                                                                                                            <w:top w:val="none" w:sz="0" w:space="0" w:color="auto"/>
                                                                                                                                                                            <w:left w:val="none" w:sz="0" w:space="0" w:color="auto"/>
                                                                                                                                                                            <w:bottom w:val="none" w:sz="0" w:space="0" w:color="auto"/>
                                                                                                                                                                            <w:right w:val="none" w:sz="0" w:space="0" w:color="auto"/>
                                                                                                                                                                          </w:divBdr>
                                                                                                                                                                        </w:div>
                                                                                                                                                                        <w:div w:id="337274452">
                                                                                                                                                                          <w:marLeft w:val="0"/>
                                                                                                                                                                          <w:marRight w:val="0"/>
                                                                                                                                                                          <w:marTop w:val="240"/>
                                                                                                                                                                          <w:marBottom w:val="240"/>
                                                                                                                                                                          <w:divBdr>
                                                                                                                                                                            <w:top w:val="none" w:sz="0" w:space="0" w:color="auto"/>
                                                                                                                                                                            <w:left w:val="single" w:sz="24" w:space="0" w:color="FFFFFF"/>
                                                                                                                                                                            <w:bottom w:val="none" w:sz="0" w:space="0" w:color="auto"/>
                                                                                                                                                                            <w:right w:val="none" w:sz="0" w:space="0" w:color="auto"/>
                                                                                                                                                                          </w:divBdr>
                                                                                                                                                                          <w:divsChild>
                                                                                                                                                                            <w:div w:id="733822777">
                                                                                                                                                                              <w:marLeft w:val="0"/>
                                                                                                                                                                              <w:marRight w:val="0"/>
                                                                                                                                                                              <w:marTop w:val="0"/>
                                                                                                                                                                              <w:marBottom w:val="0"/>
                                                                                                                                                                              <w:divBdr>
                                                                                                                                                                                <w:top w:val="none" w:sz="0" w:space="0" w:color="auto"/>
                                                                                                                                                                                <w:left w:val="none" w:sz="0" w:space="0" w:color="auto"/>
                                                                                                                                                                                <w:bottom w:val="none" w:sz="0" w:space="0" w:color="auto"/>
                                                                                                                                                                                <w:right w:val="none" w:sz="0" w:space="0" w:color="auto"/>
                                                                                                                                                                              </w:divBdr>
                                                                                                                                                                              <w:divsChild>
                                                                                                                                                                                <w:div w:id="2107113921">
                                                                                                                                                                                  <w:marLeft w:val="0"/>
                                                                                                                                                                                  <w:marRight w:val="0"/>
                                                                                                                                                                                  <w:marTop w:val="0"/>
                                                                                                                                                                                  <w:marBottom w:val="0"/>
                                                                                                                                                                                  <w:divBdr>
                                                                                                                                                                                    <w:top w:val="none" w:sz="0" w:space="0" w:color="auto"/>
                                                                                                                                                                                    <w:left w:val="none" w:sz="0" w:space="0" w:color="auto"/>
                                                                                                                                                                                    <w:bottom w:val="none" w:sz="0" w:space="0" w:color="auto"/>
                                                                                                                                                                                    <w:right w:val="none" w:sz="0" w:space="0" w:color="auto"/>
                                                                                                                                                                                  </w:divBdr>
                                                                                                                                                                                </w:div>
                                                                                                                                                                                <w:div w:id="1595279241">
                                                                                                                                                                                  <w:marLeft w:val="0"/>
                                                                                                                                                                                  <w:marRight w:val="0"/>
                                                                                                                                                                                  <w:marTop w:val="240"/>
                                                                                                                                                                                  <w:marBottom w:val="240"/>
                                                                                                                                                                                  <w:divBdr>
                                                                                                                                                                                    <w:top w:val="none" w:sz="0" w:space="0" w:color="auto"/>
                                                                                                                                                                                    <w:left w:val="single" w:sz="24" w:space="0" w:color="FFFFFF"/>
                                                                                                                                                                                    <w:bottom w:val="none" w:sz="0" w:space="0" w:color="auto"/>
                                                                                                                                                                                    <w:right w:val="none" w:sz="0" w:space="0" w:color="auto"/>
                                                                                                                                                                                  </w:divBdr>
                                                                                                                                                                                  <w:divsChild>
                                                                                                                                                                                    <w:div w:id="1420903741">
                                                                                                                                                                                      <w:marLeft w:val="0"/>
                                                                                                                                                                                      <w:marRight w:val="0"/>
                                                                                                                                                                                      <w:marTop w:val="0"/>
                                                                                                                                                                                      <w:marBottom w:val="0"/>
                                                                                                                                                                                      <w:divBdr>
                                                                                                                                                                                        <w:top w:val="none" w:sz="0" w:space="0" w:color="auto"/>
                                                                                                                                                                                        <w:left w:val="none" w:sz="0" w:space="0" w:color="auto"/>
                                                                                                                                                                                        <w:bottom w:val="none" w:sz="0" w:space="0" w:color="auto"/>
                                                                                                                                                                                        <w:right w:val="none" w:sz="0" w:space="0" w:color="auto"/>
                                                                                                                                                                                      </w:divBdr>
                                                                                                                                                                                      <w:divsChild>
                                                                                                                                                                                        <w:div w:id="1272779068">
                                                                                                                                                                                          <w:marLeft w:val="0"/>
                                                                                                                                                                                          <w:marRight w:val="0"/>
                                                                                                                                                                                          <w:marTop w:val="0"/>
                                                                                                                                                                                          <w:marBottom w:val="0"/>
                                                                                                                                                                                          <w:divBdr>
                                                                                                                                                                                            <w:top w:val="none" w:sz="0" w:space="0" w:color="auto"/>
                                                                                                                                                                                            <w:left w:val="none" w:sz="0" w:space="0" w:color="auto"/>
                                                                                                                                                                                            <w:bottom w:val="none" w:sz="0" w:space="0" w:color="auto"/>
                                                                                                                                                                                            <w:right w:val="none" w:sz="0" w:space="0" w:color="auto"/>
                                                                                                                                                                                          </w:divBdr>
                                                                                                                                                                                        </w:div>
                                                                                                                                                                                        <w:div w:id="1634359818">
                                                                                                                                                                                          <w:marLeft w:val="0"/>
                                                                                                                                                                                          <w:marRight w:val="0"/>
                                                                                                                                                                                          <w:marTop w:val="240"/>
                                                                                                                                                                                          <w:marBottom w:val="240"/>
                                                                                                                                                                                          <w:divBdr>
                                                                                                                                                                                            <w:top w:val="none" w:sz="0" w:space="0" w:color="auto"/>
                                                                                                                                                                                            <w:left w:val="single" w:sz="24" w:space="0" w:color="FFFFFF"/>
                                                                                                                                                                                            <w:bottom w:val="none" w:sz="0" w:space="0" w:color="auto"/>
                                                                                                                                                                                            <w:right w:val="none" w:sz="0" w:space="0" w:color="auto"/>
                                                                                                                                                                                          </w:divBdr>
                                                                                                                                                                                          <w:divsChild>
                                                                                                                                                                                            <w:div w:id="1836846040">
                                                                                                                                                                                              <w:marLeft w:val="0"/>
                                                                                                                                                                                              <w:marRight w:val="0"/>
                                                                                                                                                                                              <w:marTop w:val="0"/>
                                                                                                                                                                                              <w:marBottom w:val="0"/>
                                                                                                                                                                                              <w:divBdr>
                                                                                                                                                                                                <w:top w:val="none" w:sz="0" w:space="0" w:color="auto"/>
                                                                                                                                                                                                <w:left w:val="none" w:sz="0" w:space="0" w:color="auto"/>
                                                                                                                                                                                                <w:bottom w:val="none" w:sz="0" w:space="0" w:color="auto"/>
                                                                                                                                                                                                <w:right w:val="none" w:sz="0" w:space="0" w:color="auto"/>
                                                                                                                                                                                              </w:divBdr>
                                                                                                                                                                                              <w:divsChild>
                                                                                                                                                                                                <w:div w:id="1113595365">
                                                                                                                                                                                                  <w:marLeft w:val="0"/>
                                                                                                                                                                                                  <w:marRight w:val="0"/>
                                                                                                                                                                                                  <w:marTop w:val="0"/>
                                                                                                                                                                                                  <w:marBottom w:val="0"/>
                                                                                                                                                                                                  <w:divBdr>
                                                                                                                                                                                                    <w:top w:val="none" w:sz="0" w:space="0" w:color="auto"/>
                                                                                                                                                                                                    <w:left w:val="none" w:sz="0" w:space="0" w:color="auto"/>
                                                                                                                                                                                                    <w:bottom w:val="none" w:sz="0" w:space="0" w:color="auto"/>
                                                                                                                                                                                                    <w:right w:val="none" w:sz="0" w:space="0" w:color="auto"/>
                                                                                                                                                                                                  </w:divBdr>
                                                                                                                                                                                                </w:div>
                                                                                                                                                                                                <w:div w:id="1106123747">
                                                                                                                                                                                                  <w:marLeft w:val="0"/>
                                                                                                                                                                                                  <w:marRight w:val="0"/>
                                                                                                                                                                                                  <w:marTop w:val="240"/>
                                                                                                                                                                                                  <w:marBottom w:val="240"/>
                                                                                                                                                                                                  <w:divBdr>
                                                                                                                                                                                                    <w:top w:val="none" w:sz="0" w:space="0" w:color="auto"/>
                                                                                                                                                                                                    <w:left w:val="single" w:sz="24" w:space="0" w:color="FFFFFF"/>
                                                                                                                                                                                                    <w:bottom w:val="none" w:sz="0" w:space="0" w:color="auto"/>
                                                                                                                                                                                                    <w:right w:val="none" w:sz="0" w:space="0" w:color="auto"/>
                                                                                                                                                                                                  </w:divBdr>
                                                                                                                                                                                                  <w:divsChild>
                                                                                                                                                                                                    <w:div w:id="87626138">
                                                                                                                                                                                                      <w:marLeft w:val="0"/>
                                                                                                                                                                                                      <w:marRight w:val="0"/>
                                                                                                                                                                                                      <w:marTop w:val="0"/>
                                                                                                                                                                                                      <w:marBottom w:val="0"/>
                                                                                                                                                                                                      <w:divBdr>
                                                                                                                                                                                                        <w:top w:val="none" w:sz="0" w:space="0" w:color="auto"/>
                                                                                                                                                                                                        <w:left w:val="none" w:sz="0" w:space="0" w:color="auto"/>
                                                                                                                                                                                                        <w:bottom w:val="none" w:sz="0" w:space="0" w:color="auto"/>
                                                                                                                                                                                                        <w:right w:val="none" w:sz="0" w:space="0" w:color="auto"/>
                                                                                                                                                                                                      </w:divBdr>
                                                                                                                                                                                                      <w:divsChild>
                                                                                                                                                                                                        <w:div w:id="1767144433">
                                                                                                                                                                                                          <w:marLeft w:val="0"/>
                                                                                                                                                                                                          <w:marRight w:val="0"/>
                                                                                                                                                                                                          <w:marTop w:val="0"/>
                                                                                                                                                                                                          <w:marBottom w:val="0"/>
                                                                                                                                                                                                          <w:divBdr>
                                                                                                                                                                                                            <w:top w:val="none" w:sz="0" w:space="0" w:color="auto"/>
                                                                                                                                                                                                            <w:left w:val="none" w:sz="0" w:space="0" w:color="auto"/>
                                                                                                                                                                                                            <w:bottom w:val="none" w:sz="0" w:space="0" w:color="auto"/>
                                                                                                                                                                                                            <w:right w:val="none" w:sz="0" w:space="0" w:color="auto"/>
                                                                                                                                                                                                          </w:divBdr>
                                                                                                                                                                                                        </w:div>
                                                                                                                                                                                                        <w:div w:id="668748271">
                                                                                                                                                                                                          <w:marLeft w:val="0"/>
                                                                                                                                                                                                          <w:marRight w:val="0"/>
                                                                                                                                                                                                          <w:marTop w:val="240"/>
                                                                                                                                                                                                          <w:marBottom w:val="240"/>
                                                                                                                                                                                                          <w:divBdr>
                                                                                                                                                                                                            <w:top w:val="none" w:sz="0" w:space="0" w:color="auto"/>
                                                                                                                                                                                                            <w:left w:val="single" w:sz="24" w:space="0" w:color="FFFFFF"/>
                                                                                                                                                                                                            <w:bottom w:val="none" w:sz="0" w:space="0" w:color="auto"/>
                                                                                                                                                                                                            <w:right w:val="none" w:sz="0" w:space="0" w:color="auto"/>
                                                                                                                                                                                                          </w:divBdr>
                                                                                                                                                                                                          <w:divsChild>
                                                                                                                                                                                                            <w:div w:id="1114666133">
                                                                                                                                                                                                              <w:marLeft w:val="0"/>
                                                                                                                                                                                                              <w:marRight w:val="0"/>
                                                                                                                                                                                                              <w:marTop w:val="0"/>
                                                                                                                                                                                                              <w:marBottom w:val="0"/>
                                                                                                                                                                                                              <w:divBdr>
                                                                                                                                                                                                                <w:top w:val="none" w:sz="0" w:space="0" w:color="auto"/>
                                                                                                                                                                                                                <w:left w:val="none" w:sz="0" w:space="0" w:color="auto"/>
                                                                                                                                                                                                                <w:bottom w:val="none" w:sz="0" w:space="0" w:color="auto"/>
                                                                                                                                                                                                                <w:right w:val="none" w:sz="0" w:space="0" w:color="auto"/>
                                                                                                                                                                                                              </w:divBdr>
                                                                                                                                                                                                              <w:divsChild>
                                                                                                                                                                                                                <w:div w:id="1958245969">
                                                                                                                                                                                                                  <w:marLeft w:val="0"/>
                                                                                                                                                                                                                  <w:marRight w:val="0"/>
                                                                                                                                                                                                                  <w:marTop w:val="0"/>
                                                                                                                                                                                                                  <w:marBottom w:val="0"/>
                                                                                                                                                                                                                  <w:divBdr>
                                                                                                                                                                                                                    <w:top w:val="none" w:sz="0" w:space="0" w:color="auto"/>
                                                                                                                                                                                                                    <w:left w:val="none" w:sz="0" w:space="0" w:color="auto"/>
                                                                                                                                                                                                                    <w:bottom w:val="none" w:sz="0" w:space="0" w:color="auto"/>
                                                                                                                                                                                                                    <w:right w:val="none" w:sz="0" w:space="0" w:color="auto"/>
                                                                                                                                                                                                                  </w:divBdr>
                                                                                                                                                                                                                </w:div>
                                                                                                                                                                                                                <w:div w:id="397243612">
                                                                                                                                                                                                                  <w:marLeft w:val="0"/>
                                                                                                                                                                                                                  <w:marRight w:val="0"/>
                                                                                                                                                                                                                  <w:marTop w:val="240"/>
                                                                                                                                                                                                                  <w:marBottom w:val="240"/>
                                                                                                                                                                                                                  <w:divBdr>
                                                                                                                                                                                                                    <w:top w:val="none" w:sz="0" w:space="0" w:color="auto"/>
                                                                                                                                                                                                                    <w:left w:val="single" w:sz="24" w:space="0" w:color="FFFFFF"/>
                                                                                                                                                                                                                    <w:bottom w:val="none" w:sz="0" w:space="0" w:color="auto"/>
                                                                                                                                                                                                                    <w:right w:val="none" w:sz="0" w:space="0" w:color="auto"/>
                                                                                                                                                                                                                  </w:divBdr>
                                                                                                                                                                                                                  <w:divsChild>
                                                                                                                                                                                                                    <w:div w:id="821316814">
                                                                                                                                                                                                                      <w:marLeft w:val="0"/>
                                                                                                                                                                                                                      <w:marRight w:val="0"/>
                                                                                                                                                                                                                      <w:marTop w:val="0"/>
                                                                                                                                                                                                                      <w:marBottom w:val="0"/>
                                                                                                                                                                                                                      <w:divBdr>
                                                                                                                                                                                                                        <w:top w:val="none" w:sz="0" w:space="0" w:color="auto"/>
                                                                                                                                                                                                                        <w:left w:val="none" w:sz="0" w:space="0" w:color="auto"/>
                                                                                                                                                                                                                        <w:bottom w:val="none" w:sz="0" w:space="0" w:color="auto"/>
                                                                                                                                                                                                                        <w:right w:val="none" w:sz="0" w:space="0" w:color="auto"/>
                                                                                                                                                                                                                      </w:divBdr>
                                                                                                                                                                                                                      <w:divsChild>
                                                                                                                                                                                                                        <w:div w:id="450051880">
                                                                                                                                                                                                                          <w:marLeft w:val="0"/>
                                                                                                                                                                                                                          <w:marRight w:val="0"/>
                                                                                                                                                                                                                          <w:marTop w:val="0"/>
                                                                                                                                                                                                                          <w:marBottom w:val="0"/>
                                                                                                                                                                                                                          <w:divBdr>
                                                                                                                                                                                                                            <w:top w:val="none" w:sz="0" w:space="0" w:color="auto"/>
                                                                                                                                                                                                                            <w:left w:val="none" w:sz="0" w:space="0" w:color="auto"/>
                                                                                                                                                                                                                            <w:bottom w:val="none" w:sz="0" w:space="0" w:color="auto"/>
                                                                                                                                                                                                                            <w:right w:val="none" w:sz="0" w:space="0" w:color="auto"/>
                                                                                                                                                                                                                          </w:divBdr>
                                                                                                                                                                                                                        </w:div>
                                                                                                                                                                                                                        <w:div w:id="1251819532">
                                                                                                                                                                                                                          <w:marLeft w:val="0"/>
                                                                                                                                                                                                                          <w:marRight w:val="0"/>
                                                                                                                                                                                                                          <w:marTop w:val="240"/>
                                                                                                                                                                                                                          <w:marBottom w:val="240"/>
                                                                                                                                                                                                                          <w:divBdr>
                                                                                                                                                                                                                            <w:top w:val="none" w:sz="0" w:space="0" w:color="auto"/>
                                                                                                                                                                                                                            <w:left w:val="single" w:sz="24" w:space="0" w:color="FFFFFF"/>
                                                                                                                                                                                                                            <w:bottom w:val="none" w:sz="0" w:space="0" w:color="auto"/>
                                                                                                                                                                                                                            <w:right w:val="none" w:sz="0" w:space="0" w:color="auto"/>
                                                                                                                                                                                                                          </w:divBdr>
                                                                                                                                                                                                                          <w:divsChild>
                                                                                                                                                                                                                            <w:div w:id="815876657">
                                                                                                                                                                                                                              <w:marLeft w:val="0"/>
                                                                                                                                                                                                                              <w:marRight w:val="0"/>
                                                                                                                                                                                                                              <w:marTop w:val="0"/>
                                                                                                                                                                                                                              <w:marBottom w:val="0"/>
                                                                                                                                                                                                                              <w:divBdr>
                                                                                                                                                                                                                                <w:top w:val="none" w:sz="0" w:space="0" w:color="auto"/>
                                                                                                                                                                                                                                <w:left w:val="none" w:sz="0" w:space="0" w:color="auto"/>
                                                                                                                                                                                                                                <w:bottom w:val="none" w:sz="0" w:space="0" w:color="auto"/>
                                                                                                                                                                                                                                <w:right w:val="none" w:sz="0" w:space="0" w:color="auto"/>
                                                                                                                                                                                                                              </w:divBdr>
                                                                                                                                                                                                                              <w:divsChild>
                                                                                                                                                                                                                                <w:div w:id="157577887">
                                                                                                                                                                                                                                  <w:marLeft w:val="0"/>
                                                                                                                                                                                                                                  <w:marRight w:val="0"/>
                                                                                                                                                                                                                                  <w:marTop w:val="0"/>
                                                                                                                                                                                                                                  <w:marBottom w:val="0"/>
                                                                                                                                                                                                                                  <w:divBdr>
                                                                                                                                                                                                                                    <w:top w:val="none" w:sz="0" w:space="0" w:color="auto"/>
                                                                                                                                                                                                                                    <w:left w:val="none" w:sz="0" w:space="0" w:color="auto"/>
                                                                                                                                                                                                                                    <w:bottom w:val="none" w:sz="0" w:space="0" w:color="auto"/>
                                                                                                                                                                                                                                    <w:right w:val="none" w:sz="0" w:space="0" w:color="auto"/>
                                                                                                                                                                                                                                  </w:divBdr>
                                                                                                                                                                                                                                </w:div>
                                                                                                                                                                                                                                <w:div w:id="914626863">
                                                                                                                                                                                                                                  <w:marLeft w:val="0"/>
                                                                                                                                                                                                                                  <w:marRight w:val="0"/>
                                                                                                                                                                                                                                  <w:marTop w:val="240"/>
                                                                                                                                                                                                                                  <w:marBottom w:val="240"/>
                                                                                                                                                                                                                                  <w:divBdr>
                                                                                                                                                                                                                                    <w:top w:val="none" w:sz="0" w:space="0" w:color="auto"/>
                                                                                                                                                                                                                                    <w:left w:val="single" w:sz="24" w:space="0" w:color="FFFFFF"/>
                                                                                                                                                                                                                                    <w:bottom w:val="none" w:sz="0" w:space="0" w:color="auto"/>
                                                                                                                                                                                                                                    <w:right w:val="none" w:sz="0" w:space="0" w:color="auto"/>
                                                                                                                                                                                                                                  </w:divBdr>
                                                                                                                                                                                                                                  <w:divsChild>
                                                                                                                                                                                                                                    <w:div w:id="942155263">
                                                                                                                                                                                                                                      <w:marLeft w:val="0"/>
                                                                                                                                                                                                                                      <w:marRight w:val="0"/>
                                                                                                                                                                                                                                      <w:marTop w:val="0"/>
                                                                                                                                                                                                                                      <w:marBottom w:val="0"/>
                                                                                                                                                                                                                                      <w:divBdr>
                                                                                                                                                                                                                                        <w:top w:val="none" w:sz="0" w:space="0" w:color="auto"/>
                                                                                                                                                                                                                                        <w:left w:val="none" w:sz="0" w:space="0" w:color="auto"/>
                                                                                                                                                                                                                                        <w:bottom w:val="none" w:sz="0" w:space="0" w:color="auto"/>
                                                                                                                                                                                                                                        <w:right w:val="none" w:sz="0" w:space="0" w:color="auto"/>
                                                                                                                                                                                                                                      </w:divBdr>
                                                                                                                                                                                                                                      <w:divsChild>
                                                                                                                                                                                                                                        <w:div w:id="1939482984">
                                                                                                                                                                                                                                          <w:marLeft w:val="0"/>
                                                                                                                                                                                                                                          <w:marRight w:val="0"/>
                                                                                                                                                                                                                                          <w:marTop w:val="0"/>
                                                                                                                                                                                                                                          <w:marBottom w:val="0"/>
                                                                                                                                                                                                                                          <w:divBdr>
                                                                                                                                                                                                                                            <w:top w:val="none" w:sz="0" w:space="0" w:color="auto"/>
                                                                                                                                                                                                                                            <w:left w:val="none" w:sz="0" w:space="0" w:color="auto"/>
                                                                                                                                                                                                                                            <w:bottom w:val="none" w:sz="0" w:space="0" w:color="auto"/>
                                                                                                                                                                                                                                            <w:right w:val="none" w:sz="0" w:space="0" w:color="auto"/>
                                                                                                                                                                                                                                          </w:divBdr>
                                                                                                                                                                                                                                        </w:div>
                                                                                                                                                                                                                                        <w:div w:id="168567378">
                                                                                                                                                                                                                                          <w:marLeft w:val="0"/>
                                                                                                                                                                                                                                          <w:marRight w:val="0"/>
                                                                                                                                                                                                                                          <w:marTop w:val="240"/>
                                                                                                                                                                                                                                          <w:marBottom w:val="240"/>
                                                                                                                                                                                                                                          <w:divBdr>
                                                                                                                                                                                                                                            <w:top w:val="none" w:sz="0" w:space="0" w:color="auto"/>
                                                                                                                                                                                                                                            <w:left w:val="single" w:sz="24" w:space="0" w:color="FFFFFF"/>
                                                                                                                                                                                                                                            <w:bottom w:val="none" w:sz="0" w:space="0" w:color="auto"/>
                                                                                                                                                                                                                                            <w:right w:val="none" w:sz="0" w:space="0" w:color="auto"/>
                                                                                                                                                                                                                                          </w:divBdr>
                                                                                                                                                                                                                                          <w:divsChild>
                                                                                                                                                                                                                                            <w:div w:id="1055472681">
                                                                                                                                                                                                                                              <w:marLeft w:val="0"/>
                                                                                                                                                                                                                                              <w:marRight w:val="0"/>
                                                                                                                                                                                                                                              <w:marTop w:val="0"/>
                                                                                                                                                                                                                                              <w:marBottom w:val="0"/>
                                                                                                                                                                                                                                              <w:divBdr>
                                                                                                                                                                                                                                                <w:top w:val="none" w:sz="0" w:space="0" w:color="auto"/>
                                                                                                                                                                                                                                                <w:left w:val="none" w:sz="0" w:space="0" w:color="auto"/>
                                                                                                                                                                                                                                                <w:bottom w:val="none" w:sz="0" w:space="0" w:color="auto"/>
                                                                                                                                                                                                                                                <w:right w:val="none" w:sz="0" w:space="0" w:color="auto"/>
                                                                                                                                                                                                                                              </w:divBdr>
                                                                                                                                                                                                                                              <w:divsChild>
                                                                                                                                                                                                                                                <w:div w:id="236940978">
                                                                                                                                                                                                                                                  <w:marLeft w:val="0"/>
                                                                                                                                                                                                                                                  <w:marRight w:val="0"/>
                                                                                                                                                                                                                                                  <w:marTop w:val="0"/>
                                                                                                                                                                                                                                                  <w:marBottom w:val="0"/>
                                                                                                                                                                                                                                                  <w:divBdr>
                                                                                                                                                                                                                                                    <w:top w:val="none" w:sz="0" w:space="0" w:color="auto"/>
                                                                                                                                                                                                                                                    <w:left w:val="none" w:sz="0" w:space="0" w:color="auto"/>
                                                                                                                                                                                                                                                    <w:bottom w:val="none" w:sz="0" w:space="0" w:color="auto"/>
                                                                                                                                                                                                                                                    <w:right w:val="none" w:sz="0" w:space="0" w:color="auto"/>
                                                                                                                                                                                                                                                  </w:divBdr>
                                                                                                                                                                                                                                                </w:div>
                                                                                                                                                                                                                                                <w:div w:id="1922907172">
                                                                                                                                                                                                                                                  <w:marLeft w:val="0"/>
                                                                                                                                                                                                                                                  <w:marRight w:val="0"/>
                                                                                                                                                                                                                                                  <w:marTop w:val="240"/>
                                                                                                                                                                                                                                                  <w:marBottom w:val="240"/>
                                                                                                                                                                                                                                                  <w:divBdr>
                                                                                                                                                                                                                                                    <w:top w:val="none" w:sz="0" w:space="0" w:color="auto"/>
                                                                                                                                                                                                                                                    <w:left w:val="single" w:sz="24" w:space="0" w:color="FFFFFF"/>
                                                                                                                                                                                                                                                    <w:bottom w:val="none" w:sz="0" w:space="0" w:color="auto"/>
                                                                                                                                                                                                                                                    <w:right w:val="none" w:sz="0" w:space="0" w:color="auto"/>
                                                                                                                                                                                                                                                  </w:divBdr>
                                                                                                                                                                                                                                                  <w:divsChild>
                                                                                                                                                                                                                                                    <w:div w:id="1390226294">
                                                                                                                                                                                                                                                      <w:marLeft w:val="0"/>
                                                                                                                                                                                                                                                      <w:marRight w:val="0"/>
                                                                                                                                                                                                                                                      <w:marTop w:val="0"/>
                                                                                                                                                                                                                                                      <w:marBottom w:val="0"/>
                                                                                                                                                                                                                                                      <w:divBdr>
                                                                                                                                                                                                                                                        <w:top w:val="none" w:sz="0" w:space="0" w:color="auto"/>
                                                                                                                                                                                                                                                        <w:left w:val="none" w:sz="0" w:space="0" w:color="auto"/>
                                                                                                                                                                                                                                                        <w:bottom w:val="none" w:sz="0" w:space="0" w:color="auto"/>
                                                                                                                                                                                                                                                        <w:right w:val="none" w:sz="0" w:space="0" w:color="auto"/>
                                                                                                                                                                                                                                                      </w:divBdr>
                                                                                                                                                                                                                                                      <w:divsChild>
                                                                                                                                                                                                                                                        <w:div w:id="1441148069">
                                                                                                                                                                                                                                                          <w:marLeft w:val="0"/>
                                                                                                                                                                                                                                                          <w:marRight w:val="0"/>
                                                                                                                                                                                                                                                          <w:marTop w:val="0"/>
                                                                                                                                                                                                                                                          <w:marBottom w:val="0"/>
                                                                                                                                                                                                                                                          <w:divBdr>
                                                                                                                                                                                                                                                            <w:top w:val="none" w:sz="0" w:space="0" w:color="auto"/>
                                                                                                                                                                                                                                                            <w:left w:val="none" w:sz="0" w:space="0" w:color="auto"/>
                                                                                                                                                                                                                                                            <w:bottom w:val="none" w:sz="0" w:space="0" w:color="auto"/>
                                                                                                                                                                                                                                                            <w:right w:val="none" w:sz="0" w:space="0" w:color="auto"/>
                                                                                                                                                                                                                                                          </w:divBdr>
                                                                                                                                                                                                                                                        </w:div>
                                                                                                                                                                                                                                                        <w:div w:id="1258365816">
                                                                                                                                                                                                                                                          <w:marLeft w:val="0"/>
                                                                                                                                                                                                                                                          <w:marRight w:val="0"/>
                                                                                                                                                                                                                                                          <w:marTop w:val="240"/>
                                                                                                                                                                                                                                                          <w:marBottom w:val="240"/>
                                                                                                                                                                                                                                                          <w:divBdr>
                                                                                                                                                                                                                                                            <w:top w:val="none" w:sz="0" w:space="0" w:color="auto"/>
                                                                                                                                                                                                                                                            <w:left w:val="single" w:sz="24" w:space="0" w:color="FFFFFF"/>
                                                                                                                                                                                                                                                            <w:bottom w:val="none" w:sz="0" w:space="0" w:color="auto"/>
                                                                                                                                                                                                                                                            <w:right w:val="none" w:sz="0" w:space="0" w:color="auto"/>
                                                                                                                                                                                                                                                          </w:divBdr>
                                                                                                                                                                                                                                                          <w:divsChild>
                                                                                                                                                                                                                                                            <w:div w:id="477771368">
                                                                                                                                                                                                                                                              <w:marLeft w:val="0"/>
                                                                                                                                                                                                                                                              <w:marRight w:val="0"/>
                                                                                                                                                                                                                                                              <w:marTop w:val="0"/>
                                                                                                                                                                                                                                                              <w:marBottom w:val="0"/>
                                                                                                                                                                                                                                                              <w:divBdr>
                                                                                                                                                                                                                                                                <w:top w:val="none" w:sz="0" w:space="0" w:color="auto"/>
                                                                                                                                                                                                                                                                <w:left w:val="none" w:sz="0" w:space="0" w:color="auto"/>
                                                                                                                                                                                                                                                                <w:bottom w:val="none" w:sz="0" w:space="0" w:color="auto"/>
                                                                                                                                                                                                                                                                <w:right w:val="none" w:sz="0" w:space="0" w:color="auto"/>
                                                                                                                                                                                                                                                              </w:divBdr>
                                                                                                                                                                                                                                                              <w:divsChild>
                                                                                                                                                                                                                                                                <w:div w:id="1461655762">
                                                                                                                                                                                                                                                                  <w:marLeft w:val="0"/>
                                                                                                                                                                                                                                                                  <w:marRight w:val="0"/>
                                                                                                                                                                                                                                                                  <w:marTop w:val="0"/>
                                                                                                                                                                                                                                                                  <w:marBottom w:val="0"/>
                                                                                                                                                                                                                                                                  <w:divBdr>
                                                                                                                                                                                                                                                                    <w:top w:val="none" w:sz="0" w:space="0" w:color="auto"/>
                                                                                                                                                                                                                                                                    <w:left w:val="none" w:sz="0" w:space="0" w:color="auto"/>
                                                                                                                                                                                                                                                                    <w:bottom w:val="none" w:sz="0" w:space="0" w:color="auto"/>
                                                                                                                                                                                                                                                                    <w:right w:val="none" w:sz="0" w:space="0" w:color="auto"/>
                                                                                                                                                                                                                                                                  </w:divBdr>
                                                                                                                                                                                                                                                                </w:div>
                                                                                                                                                                                                                                                                <w:div w:id="465241085">
                                                                                                                                                                                                                                                                  <w:marLeft w:val="0"/>
                                                                                                                                                                                                                                                                  <w:marRight w:val="0"/>
                                                                                                                                                                                                                                                                  <w:marTop w:val="240"/>
                                                                                                                                                                                                                                                                  <w:marBottom w:val="240"/>
                                                                                                                                                                                                                                                                  <w:divBdr>
                                                                                                                                                                                                                                                                    <w:top w:val="none" w:sz="0" w:space="0" w:color="auto"/>
                                                                                                                                                                                                                                                                    <w:left w:val="single" w:sz="24" w:space="0" w:color="FFFFFF"/>
                                                                                                                                                                                                                                                                    <w:bottom w:val="none" w:sz="0" w:space="0" w:color="auto"/>
                                                                                                                                                                                                                                                                    <w:right w:val="none" w:sz="0" w:space="0" w:color="auto"/>
                                                                                                                                                                                                                                                                  </w:divBdr>
                                                                                                                                                                                                                                                                  <w:divsChild>
                                                                                                                                                                                                                                                                    <w:div w:id="775826175">
                                                                                                                                                                                                                                                                      <w:marLeft w:val="0"/>
                                                                                                                                                                                                                                                                      <w:marRight w:val="0"/>
                                                                                                                                                                                                                                                                      <w:marTop w:val="0"/>
                                                                                                                                                                                                                                                                      <w:marBottom w:val="0"/>
                                                                                                                                                                                                                                                                      <w:divBdr>
                                                                                                                                                                                                                                                                        <w:top w:val="none" w:sz="0" w:space="0" w:color="auto"/>
                                                                                                                                                                                                                                                                        <w:left w:val="none" w:sz="0" w:space="0" w:color="auto"/>
                                                                                                                                                                                                                                                                        <w:bottom w:val="none" w:sz="0" w:space="0" w:color="auto"/>
                                                                                                                                                                                                                                                                        <w:right w:val="none" w:sz="0" w:space="0" w:color="auto"/>
                                                                                                                                                                                                                                                                      </w:divBdr>
                                                                                                                                                                                                                                                                      <w:divsChild>
                                                                                                                                                                                                                                                                        <w:div w:id="1028408159">
                                                                                                                                                                                                                                                                          <w:marLeft w:val="0"/>
                                                                                                                                                                                                                                                                          <w:marRight w:val="0"/>
                                                                                                                                                                                                                                                                          <w:marTop w:val="0"/>
                                                                                                                                                                                                                                                                          <w:marBottom w:val="0"/>
                                                                                                                                                                                                                                                                          <w:divBdr>
                                                                                                                                                                                                                                                                            <w:top w:val="none" w:sz="0" w:space="0" w:color="auto"/>
                                                                                                                                                                                                                                                                            <w:left w:val="none" w:sz="0" w:space="0" w:color="auto"/>
                                                                                                                                                                                                                                                                            <w:bottom w:val="none" w:sz="0" w:space="0" w:color="auto"/>
                                                                                                                                                                                                                                                                            <w:right w:val="none" w:sz="0" w:space="0" w:color="auto"/>
                                                                                                                                                                                                                                                                          </w:divBdr>
                                                                                                                                                                                                                                                                        </w:div>
                                                                                                                                                                                                                                                                        <w:div w:id="1779912140">
                                                                                                                                                                                                                                                                          <w:marLeft w:val="0"/>
                                                                                                                                                                                                                                                                          <w:marRight w:val="0"/>
                                                                                                                                                                                                                                                                          <w:marTop w:val="240"/>
                                                                                                                                                                                                                                                                          <w:marBottom w:val="240"/>
                                                                                                                                                                                                                                                                          <w:divBdr>
                                                                                                                                                                                                                                                                            <w:top w:val="none" w:sz="0" w:space="0" w:color="auto"/>
                                                                                                                                                                                                                                                                            <w:left w:val="single" w:sz="24" w:space="0" w:color="FFFFFF"/>
                                                                                                                                                                                                                                                                            <w:bottom w:val="none" w:sz="0" w:space="0" w:color="auto"/>
                                                                                                                                                                                                                                                                            <w:right w:val="none" w:sz="0" w:space="0" w:color="auto"/>
                                                                                                                                                                                                                                                                          </w:divBdr>
                                                                                                                                                                                                                                                                          <w:divsChild>
                                                                                                                                                                                                                                                                            <w:div w:id="1268077673">
                                                                                                                                                                                                                                                                              <w:marLeft w:val="0"/>
                                                                                                                                                                                                                                                                              <w:marRight w:val="0"/>
                                                                                                                                                                                                                                                                              <w:marTop w:val="0"/>
                                                                                                                                                                                                                                                                              <w:marBottom w:val="0"/>
                                                                                                                                                                                                                                                                              <w:divBdr>
                                                                                                                                                                                                                                                                                <w:top w:val="none" w:sz="0" w:space="0" w:color="auto"/>
                                                                                                                                                                                                                                                                                <w:left w:val="none" w:sz="0" w:space="0" w:color="auto"/>
                                                                                                                                                                                                                                                                                <w:bottom w:val="none" w:sz="0" w:space="0" w:color="auto"/>
                                                                                                                                                                                                                                                                                <w:right w:val="none" w:sz="0" w:space="0" w:color="auto"/>
                                                                                                                                                                                                                                                                              </w:divBdr>
                                                                                                                                                                                                                                                                              <w:divsChild>
                                                                                                                                                                                                                                                                                <w:div w:id="745305643">
                                                                                                                                                                                                                                                                                  <w:marLeft w:val="0"/>
                                                                                                                                                                                                                                                                                  <w:marRight w:val="0"/>
                                                                                                                                                                                                                                                                                  <w:marTop w:val="0"/>
                                                                                                                                                                                                                                                                                  <w:marBottom w:val="0"/>
                                                                                                                                                                                                                                                                                  <w:divBdr>
                                                                                                                                                                                                                                                                                    <w:top w:val="none" w:sz="0" w:space="0" w:color="auto"/>
                                                                                                                                                                                                                                                                                    <w:left w:val="none" w:sz="0" w:space="0" w:color="auto"/>
                                                                                                                                                                                                                                                                                    <w:bottom w:val="none" w:sz="0" w:space="0" w:color="auto"/>
                                                                                                                                                                                                                                                                                    <w:right w:val="none" w:sz="0" w:space="0" w:color="auto"/>
                                                                                                                                                                                                                                                                                  </w:divBdr>
                                                                                                                                                                                                                                                                                </w:div>
                                                                                                                                                                                                                                                                                <w:div w:id="935357980">
                                                                                                                                                                                                                                                                                  <w:marLeft w:val="0"/>
                                                                                                                                                                                                                                                                                  <w:marRight w:val="0"/>
                                                                                                                                                                                                                                                                                  <w:marTop w:val="240"/>
                                                                                                                                                                                                                                                                                  <w:marBottom w:val="240"/>
                                                                                                                                                                                                                                                                                  <w:divBdr>
                                                                                                                                                                                                                                                                                    <w:top w:val="none" w:sz="0" w:space="0" w:color="auto"/>
                                                                                                                                                                                                                                                                                    <w:left w:val="single" w:sz="24" w:space="0" w:color="FFFFFF"/>
                                                                                                                                                                                                                                                                                    <w:bottom w:val="none" w:sz="0" w:space="0" w:color="auto"/>
                                                                                                                                                                                                                                                                                    <w:right w:val="none" w:sz="0" w:space="0" w:color="auto"/>
                                                                                                                                                                                                                                                                                  </w:divBdr>
                                                                                                                                                                                                                                                                                  <w:divsChild>
                                                                                                                                                                                                                                                                                    <w:div w:id="2008054357">
                                                                                                                                                                                                                                                                                      <w:marLeft w:val="0"/>
                                                                                                                                                                                                                                                                                      <w:marRight w:val="0"/>
                                                                                                                                                                                                                                                                                      <w:marTop w:val="0"/>
                                                                                                                                                                                                                                                                                      <w:marBottom w:val="0"/>
                                                                                                                                                                                                                                                                                      <w:divBdr>
                                                                                                                                                                                                                                                                                        <w:top w:val="none" w:sz="0" w:space="0" w:color="auto"/>
                                                                                                                                                                                                                                                                                        <w:left w:val="none" w:sz="0" w:space="0" w:color="auto"/>
                                                                                                                                                                                                                                                                                        <w:bottom w:val="none" w:sz="0" w:space="0" w:color="auto"/>
                                                                                                                                                                                                                                                                                        <w:right w:val="none" w:sz="0" w:space="0" w:color="auto"/>
                                                                                                                                                                                                                                                                                      </w:divBdr>
                                                                                                                                                                                                                                                                                      <w:divsChild>
                                                                                                                                                                                                                                                                                        <w:div w:id="79107590">
                                                                                                                                                                                                                                                                                          <w:marLeft w:val="0"/>
                                                                                                                                                                                                                                                                                          <w:marRight w:val="0"/>
                                                                                                                                                                                                                                                                                          <w:marTop w:val="0"/>
                                                                                                                                                                                                                                                                                          <w:marBottom w:val="0"/>
                                                                                                                                                                                                                                                                                          <w:divBdr>
                                                                                                                                                                                                                                                                                            <w:top w:val="none" w:sz="0" w:space="0" w:color="auto"/>
                                                                                                                                                                                                                                                                                            <w:left w:val="none" w:sz="0" w:space="0" w:color="auto"/>
                                                                                                                                                                                                                                                                                            <w:bottom w:val="none" w:sz="0" w:space="0" w:color="auto"/>
                                                                                                                                                                                                                                                                                            <w:right w:val="none" w:sz="0" w:space="0" w:color="auto"/>
                                                                                                                                                                                                                                                                                          </w:divBdr>
                                                                                                                                                                                                                                                                                        </w:div>
                                                                                                                                                                                                                                                                                        <w:div w:id="805009206">
                                                                                                                                                                                                                                                                                          <w:marLeft w:val="0"/>
                                                                                                                                                                                                                                                                                          <w:marRight w:val="0"/>
                                                                                                                                                                                                                                                                                          <w:marTop w:val="240"/>
                                                                                                                                                                                                                                                                                          <w:marBottom w:val="240"/>
                                                                                                                                                                                                                                                                                          <w:divBdr>
                                                                                                                                                                                                                                                                                            <w:top w:val="none" w:sz="0" w:space="0" w:color="auto"/>
                                                                                                                                                                                                                                                                                            <w:left w:val="single" w:sz="24" w:space="0" w:color="FFFFFF"/>
                                                                                                                                                                                                                                                                                            <w:bottom w:val="none" w:sz="0" w:space="0" w:color="auto"/>
                                                                                                                                                                                                                                                                                            <w:right w:val="none" w:sz="0" w:space="0" w:color="auto"/>
                                                                                                                                                                                                                                                                                          </w:divBdr>
                                                                                                                                                                                                                                                                                          <w:divsChild>
                                                                                                                                                                                                                                                                                            <w:div w:id="1806191863">
                                                                                                                                                                                                                                                                                              <w:marLeft w:val="0"/>
                                                                                                                                                                                                                                                                                              <w:marRight w:val="0"/>
                                                                                                                                                                                                                                                                                              <w:marTop w:val="0"/>
                                                                                                                                                                                                                                                                                              <w:marBottom w:val="0"/>
                                                                                                                                                                                                                                                                                              <w:divBdr>
                                                                                                                                                                                                                                                                                                <w:top w:val="none" w:sz="0" w:space="0" w:color="auto"/>
                                                                                                                                                                                                                                                                                                <w:left w:val="none" w:sz="0" w:space="0" w:color="auto"/>
                                                                                                                                                                                                                                                                                                <w:bottom w:val="none" w:sz="0" w:space="0" w:color="auto"/>
                                                                                                                                                                                                                                                                                                <w:right w:val="none" w:sz="0" w:space="0" w:color="auto"/>
                                                                                                                                                                                                                                                                                              </w:divBdr>
                                                                                                                                                                                                                                                                                              <w:divsChild>
                                                                                                                                                                                                                                                                                                <w:div w:id="1707096684">
                                                                                                                                                                                                                                                                                                  <w:marLeft w:val="0"/>
                                                                                                                                                                                                                                                                                                  <w:marRight w:val="0"/>
                                                                                                                                                                                                                                                                                                  <w:marTop w:val="0"/>
                                                                                                                                                                                                                                                                                                  <w:marBottom w:val="0"/>
                                                                                                                                                                                                                                                                                                  <w:divBdr>
                                                                                                                                                                                                                                                                                                    <w:top w:val="none" w:sz="0" w:space="0" w:color="auto"/>
                                                                                                                                                                                                                                                                                                    <w:left w:val="none" w:sz="0" w:space="0" w:color="auto"/>
                                                                                                                                                                                                                                                                                                    <w:bottom w:val="none" w:sz="0" w:space="0" w:color="auto"/>
                                                                                                                                                                                                                                                                                                    <w:right w:val="none" w:sz="0" w:space="0" w:color="auto"/>
                                                                                                                                                                                                                                                                                                  </w:divBdr>
                                                                                                                                                                                                                                                                                                </w:div>
                                                                                                                                                                                                                                                                                                <w:div w:id="1656373986">
                                                                                                                                                                                                                                                                                                  <w:marLeft w:val="0"/>
                                                                                                                                                                                                                                                                                                  <w:marRight w:val="0"/>
                                                                                                                                                                                                                                                                                                  <w:marTop w:val="240"/>
                                                                                                                                                                                                                                                                                                  <w:marBottom w:val="240"/>
                                                                                                                                                                                                                                                                                                  <w:divBdr>
                                                                                                                                                                                                                                                                                                    <w:top w:val="none" w:sz="0" w:space="0" w:color="auto"/>
                                                                                                                                                                                                                                                                                                    <w:left w:val="single" w:sz="24" w:space="0" w:color="FFFFFF"/>
                                                                                                                                                                                                                                                                                                    <w:bottom w:val="none" w:sz="0" w:space="0" w:color="auto"/>
                                                                                                                                                                                                                                                                                                    <w:right w:val="none" w:sz="0" w:space="0" w:color="auto"/>
                                                                                                                                                                                                                                                                                                  </w:divBdr>
                                                                                                                                                                                                                                                                                                  <w:divsChild>
                                                                                                                                                                                                                                                                                                    <w:div w:id="1304583220">
                                                                                                                                                                                                                                                                                                      <w:marLeft w:val="0"/>
                                                                                                                                                                                                                                                                                                      <w:marRight w:val="0"/>
                                                                                                                                                                                                                                                                                                      <w:marTop w:val="0"/>
                                                                                                                                                                                                                                                                                                      <w:marBottom w:val="0"/>
                                                                                                                                                                                                                                                                                                      <w:divBdr>
                                                                                                                                                                                                                                                                                                        <w:top w:val="none" w:sz="0" w:space="0" w:color="auto"/>
                                                                                                                                                                                                                                                                                                        <w:left w:val="none" w:sz="0" w:space="0" w:color="auto"/>
                                                                                                                                                                                                                                                                                                        <w:bottom w:val="none" w:sz="0" w:space="0" w:color="auto"/>
                                                                                                                                                                                                                                                                                                        <w:right w:val="none" w:sz="0" w:space="0" w:color="auto"/>
                                                                                                                                                                                                                                                                                                      </w:divBdr>
                                                                                                                                                                                                                                                                                                      <w:divsChild>
                                                                                                                                                                                                                                                                                                        <w:div w:id="1598252519">
                                                                                                                                                                                                                                                                                                          <w:marLeft w:val="0"/>
                                                                                                                                                                                                                                                                                                          <w:marRight w:val="0"/>
                                                                                                                                                                                                                                                                                                          <w:marTop w:val="0"/>
                                                                                                                                                                                                                                                                                                          <w:marBottom w:val="0"/>
                                                                                                                                                                                                                                                                                                          <w:divBdr>
                                                                                                                                                                                                                                                                                                            <w:top w:val="none" w:sz="0" w:space="0" w:color="auto"/>
                                                                                                                                                                                                                                                                                                            <w:left w:val="none" w:sz="0" w:space="0" w:color="auto"/>
                                                                                                                                                                                                                                                                                                            <w:bottom w:val="none" w:sz="0" w:space="0" w:color="auto"/>
                                                                                                                                                                                                                                                                                                            <w:right w:val="none" w:sz="0" w:space="0" w:color="auto"/>
                                                                                                                                                                                                                                                                                                          </w:divBdr>
                                                                                                                                                                                                                                                                                                        </w:div>
                                                                                                                                                                                                                                                                                                        <w:div w:id="955407785">
                                                                                                                                                                                                                                                                                                          <w:marLeft w:val="0"/>
                                                                                                                                                                                                                                                                                                          <w:marRight w:val="0"/>
                                                                                                                                                                                                                                                                                                          <w:marTop w:val="240"/>
                                                                                                                                                                                                                                                                                                          <w:marBottom w:val="240"/>
                                                                                                                                                                                                                                                                                                          <w:divBdr>
                                                                                                                                                                                                                                                                                                            <w:top w:val="none" w:sz="0" w:space="0" w:color="auto"/>
                                                                                                                                                                                                                                                                                                            <w:left w:val="single" w:sz="24" w:space="0" w:color="FFFFFF"/>
                                                                                                                                                                                                                                                                                                            <w:bottom w:val="none" w:sz="0" w:space="0" w:color="auto"/>
                                                                                                                                                                                                                                                                                                            <w:right w:val="none" w:sz="0" w:space="0" w:color="auto"/>
                                                                                                                                                                                                                                                                                                          </w:divBdr>
                                                                                                                                                                                                                                                                                                          <w:divsChild>
                                                                                                                                                                                                                                                                                                            <w:div w:id="1380979194">
                                                                                                                                                                                                                                                                                                              <w:marLeft w:val="0"/>
                                                                                                                                                                                                                                                                                                              <w:marRight w:val="0"/>
                                                                                                                                                                                                                                                                                                              <w:marTop w:val="0"/>
                                                                                                                                                                                                                                                                                                              <w:marBottom w:val="0"/>
                                                                                                                                                                                                                                                                                                              <w:divBdr>
                                                                                                                                                                                                                                                                                                                <w:top w:val="none" w:sz="0" w:space="0" w:color="auto"/>
                                                                                                                                                                                                                                                                                                                <w:left w:val="none" w:sz="0" w:space="0" w:color="auto"/>
                                                                                                                                                                                                                                                                                                                <w:bottom w:val="none" w:sz="0" w:space="0" w:color="auto"/>
                                                                                                                                                                                                                                                                                                                <w:right w:val="none" w:sz="0" w:space="0" w:color="auto"/>
                                                                                                                                                                                                                                                                                                              </w:divBdr>
                                                                                                                                                                                                                                                                                                              <w:divsChild>
                                                                                                                                                                                                                                                                                                                <w:div w:id="1785533191">
                                                                                                                                                                                                                                                                                                                  <w:marLeft w:val="0"/>
                                                                                                                                                                                                                                                                                                                  <w:marRight w:val="0"/>
                                                                                                                                                                                                                                                                                                                  <w:marTop w:val="0"/>
                                                                                                                                                                                                                                                                                                                  <w:marBottom w:val="0"/>
                                                                                                                                                                                                                                                                                                                  <w:divBdr>
                                                                                                                                                                                                                                                                                                                    <w:top w:val="none" w:sz="0" w:space="0" w:color="auto"/>
                                                                                                                                                                                                                                                                                                                    <w:left w:val="none" w:sz="0" w:space="0" w:color="auto"/>
                                                                                                                                                                                                                                                                                                                    <w:bottom w:val="none" w:sz="0" w:space="0" w:color="auto"/>
                                                                                                                                                                                                                                                                                                                    <w:right w:val="none" w:sz="0" w:space="0" w:color="auto"/>
                                                                                                                                                                                                                                                                                                                  </w:divBdr>
                                                                                                                                                                                                                                                                                                                </w:div>
                                                                                                                                                                                                                                                                                                                <w:div w:id="532499300">
                                                                                                                                                                                                                                                                                                                  <w:marLeft w:val="0"/>
                                                                                                                                                                                                                                                                                                                  <w:marRight w:val="0"/>
                                                                                                                                                                                                                                                                                                                  <w:marTop w:val="240"/>
                                                                                                                                                                                                                                                                                                                  <w:marBottom w:val="240"/>
                                                                                                                                                                                                                                                                                                                  <w:divBdr>
                                                                                                                                                                                                                                                                                                                    <w:top w:val="none" w:sz="0" w:space="0" w:color="auto"/>
                                                                                                                                                                                                                                                                                                                    <w:left w:val="single" w:sz="24" w:space="0" w:color="FFFFFF"/>
                                                                                                                                                                                                                                                                                                                    <w:bottom w:val="none" w:sz="0" w:space="0" w:color="auto"/>
                                                                                                                                                                                                                                                                                                                    <w:right w:val="none" w:sz="0" w:space="0" w:color="auto"/>
                                                                                                                                                                                                                                                                                                                  </w:divBdr>
                                                                                                                                                                                                                                                                                                                  <w:divsChild>
                                                                                                                                                                                                                                                                                                                    <w:div w:id="794174394">
                                                                                                                                                                                                                                                                                                                      <w:marLeft w:val="0"/>
                                                                                                                                                                                                                                                                                                                      <w:marRight w:val="0"/>
                                                                                                                                                                                                                                                                                                                      <w:marTop w:val="0"/>
                                                                                                                                                                                                                                                                                                                      <w:marBottom w:val="0"/>
                                                                                                                                                                                                                                                                                                                      <w:divBdr>
                                                                                                                                                                                                                                                                                                                        <w:top w:val="none" w:sz="0" w:space="0" w:color="auto"/>
                                                                                                                                                                                                                                                                                                                        <w:left w:val="none" w:sz="0" w:space="0" w:color="auto"/>
                                                                                                                                                                                                                                                                                                                        <w:bottom w:val="none" w:sz="0" w:space="0" w:color="auto"/>
                                                                                                                                                                                                                                                                                                                        <w:right w:val="none" w:sz="0" w:space="0" w:color="auto"/>
                                                                                                                                                                                                                                                                                                                      </w:divBdr>
                                                                                                                                                                                                                                                                                                                      <w:divsChild>
                                                                                                                                                                                                                                                                                                                        <w:div w:id="1967347064">
                                                                                                                                                                                                                                                                                                                          <w:marLeft w:val="0"/>
                                                                                                                                                                                                                                                                                                                          <w:marRight w:val="0"/>
                                                                                                                                                                                                                                                                                                                          <w:marTop w:val="0"/>
                                                                                                                                                                                                                                                                                                                          <w:marBottom w:val="0"/>
                                                                                                                                                                                                                                                                                                                          <w:divBdr>
                                                                                                                                                                                                                                                                                                                            <w:top w:val="none" w:sz="0" w:space="0" w:color="auto"/>
                                                                                                                                                                                                                                                                                                                            <w:left w:val="none" w:sz="0" w:space="0" w:color="auto"/>
                                                                                                                                                                                                                                                                                                                            <w:bottom w:val="none" w:sz="0" w:space="0" w:color="auto"/>
                                                                                                                                                                                                                                                                                                                            <w:right w:val="none" w:sz="0" w:space="0" w:color="auto"/>
                                                                                                                                                                                                                                                                                                                          </w:divBdr>
                                                                                                                                                                                                                                                                                                                        </w:div>
                                                                                                                                                                                                                                                                                                                        <w:div w:id="950934825">
                                                                                                                                                                                                                                                                                                                          <w:marLeft w:val="0"/>
                                                                                                                                                                                                                                                                                                                          <w:marRight w:val="0"/>
                                                                                                                                                                                                                                                                                                                          <w:marTop w:val="240"/>
                                                                                                                                                                                                                                                                                                                          <w:marBottom w:val="240"/>
                                                                                                                                                                                                                                                                                                                          <w:divBdr>
                                                                                                                                                                                                                                                                                                                            <w:top w:val="none" w:sz="0" w:space="0" w:color="auto"/>
                                                                                                                                                                                                                                                                                                                            <w:left w:val="single" w:sz="24" w:space="0" w:color="FFFFFF"/>
                                                                                                                                                                                                                                                                                                                            <w:bottom w:val="none" w:sz="0" w:space="0" w:color="auto"/>
                                                                                                                                                                                                                                                                                                                            <w:right w:val="none" w:sz="0" w:space="0" w:color="auto"/>
                                                                                                                                                                                                                                                                                                                          </w:divBdr>
                                                                                                                                                                                                                                                                                                                          <w:divsChild>
                                                                                                                                                                                                                                                                                                                            <w:div w:id="1080718375">
                                                                                                                                                                                                                                                                                                                              <w:marLeft w:val="0"/>
                                                                                                                                                                                                                                                                                                                              <w:marRight w:val="0"/>
                                                                                                                                                                                                                                                                                                                              <w:marTop w:val="0"/>
                                                                                                                                                                                                                                                                                                                              <w:marBottom w:val="0"/>
                                                                                                                                                                                                                                                                                                                              <w:divBdr>
                                                                                                                                                                                                                                                                                                                                <w:top w:val="none" w:sz="0" w:space="0" w:color="auto"/>
                                                                                                                                                                                                                                                                                                                                <w:left w:val="none" w:sz="0" w:space="0" w:color="auto"/>
                                                                                                                                                                                                                                                                                                                                <w:bottom w:val="none" w:sz="0" w:space="0" w:color="auto"/>
                                                                                                                                                                                                                                                                                                                                <w:right w:val="none" w:sz="0" w:space="0" w:color="auto"/>
                                                                                                                                                                                                                                                                                                                              </w:divBdr>
                                                                                                                                                                                                                                                                                                                              <w:divsChild>
                                                                                                                                                                                                                                                                                                                                <w:div w:id="149055130">
                                                                                                                                                                                                                                                                                                                                  <w:marLeft w:val="0"/>
                                                                                                                                                                                                                                                                                                                                  <w:marRight w:val="0"/>
                                                                                                                                                                                                                                                                                                                                  <w:marTop w:val="0"/>
                                                                                                                                                                                                                                                                                                                                  <w:marBottom w:val="0"/>
                                                                                                                                                                                                                                                                                                                                  <w:divBdr>
                                                                                                                                                                                                                                                                                                                                    <w:top w:val="none" w:sz="0" w:space="0" w:color="auto"/>
                                                                                                                                                                                                                                                                                                                                    <w:left w:val="none" w:sz="0" w:space="0" w:color="auto"/>
                                                                                                                                                                                                                                                                                                                                    <w:bottom w:val="none" w:sz="0" w:space="0" w:color="auto"/>
                                                                                                                                                                                                                                                                                                                                    <w:right w:val="none" w:sz="0" w:space="0" w:color="auto"/>
                                                                                                                                                                                                                                                                                                                                  </w:divBdr>
                                                                                                                                                                                                                                                                                                                                </w:div>
                                                                                                                                                                                                                                                                                                                                <w:div w:id="1231580142">
                                                                                                                                                                                                                                                                                                                                  <w:marLeft w:val="0"/>
                                                                                                                                                                                                                                                                                                                                  <w:marRight w:val="0"/>
                                                                                                                                                                                                                                                                                                                                  <w:marTop w:val="240"/>
                                                                                                                                                                                                                                                                                                                                  <w:marBottom w:val="240"/>
                                                                                                                                                                                                                                                                                                                                  <w:divBdr>
                                                                                                                                                                                                                                                                                                                                    <w:top w:val="none" w:sz="0" w:space="0" w:color="auto"/>
                                                                                                                                                                                                                                                                                                                                    <w:left w:val="single" w:sz="24" w:space="0" w:color="FFFFFF"/>
                                                                                                                                                                                                                                                                                                                                    <w:bottom w:val="none" w:sz="0" w:space="0" w:color="auto"/>
                                                                                                                                                                                                                                                                                                                                    <w:right w:val="none" w:sz="0" w:space="0" w:color="auto"/>
                                                                                                                                                                                                                                                                                                                                  </w:divBdr>
                                                                                                                                                                                                                                                                                                                                  <w:divsChild>
                                                                                                                                                                                                                                                                                                                                    <w:div w:id="543450575">
                                                                                                                                                                                                                                                                                                                                      <w:marLeft w:val="0"/>
                                                                                                                                                                                                                                                                                                                                      <w:marRight w:val="0"/>
                                                                                                                                                                                                                                                                                                                                      <w:marTop w:val="0"/>
                                                                                                                                                                                                                                                                                                                                      <w:marBottom w:val="0"/>
                                                                                                                                                                                                                                                                                                                                      <w:divBdr>
                                                                                                                                                                                                                                                                                                                                        <w:top w:val="none" w:sz="0" w:space="0" w:color="auto"/>
                                                                                                                                                                                                                                                                                                                                        <w:left w:val="none" w:sz="0" w:space="0" w:color="auto"/>
                                                                                                                                                                                                                                                                                                                                        <w:bottom w:val="none" w:sz="0" w:space="0" w:color="auto"/>
                                                                                                                                                                                                                                                                                                                                        <w:right w:val="none" w:sz="0" w:space="0" w:color="auto"/>
                                                                                                                                                                                                                                                                                                                                      </w:divBdr>
                                                                                                                                                                                                                                                                                                                                      <w:divsChild>
                                                                                                                                                                                                                                                                                                                                        <w:div w:id="1055737650">
                                                                                                                                                                                                                                                                                                                                          <w:marLeft w:val="0"/>
                                                                                                                                                                                                                                                                                                                                          <w:marRight w:val="0"/>
                                                                                                                                                                                                                                                                                                                                          <w:marTop w:val="0"/>
                                                                                                                                                                                                                                                                                                                                          <w:marBottom w:val="0"/>
                                                                                                                                                                                                                                                                                                                                          <w:divBdr>
                                                                                                                                                                                                                                                                                                                                            <w:top w:val="none" w:sz="0" w:space="0" w:color="auto"/>
                                                                                                                                                                                                                                                                                                                                            <w:left w:val="none" w:sz="0" w:space="0" w:color="auto"/>
                                                                                                                                                                                                                                                                                                                                            <w:bottom w:val="none" w:sz="0" w:space="0" w:color="auto"/>
                                                                                                                                                                                                                                                                                                                                            <w:right w:val="none" w:sz="0" w:space="0" w:color="auto"/>
                                                                                                                                                                                                                                                                                                                                          </w:divBdr>
                                                                                                                                                                                                                                                                                                                                        </w:div>
                                                                                                                                                                                                                                                                                                                                        <w:div w:id="1869105952">
                                                                                                                                                                                                                                                                                                                                          <w:marLeft w:val="0"/>
                                                                                                                                                                                                                                                                                                                                          <w:marRight w:val="0"/>
                                                                                                                                                                                                                                                                                                                                          <w:marTop w:val="240"/>
                                                                                                                                                                                                                                                                                                                                          <w:marBottom w:val="240"/>
                                                                                                                                                                                                                                                                                                                                          <w:divBdr>
                                                                                                                                                                                                                                                                                                                                            <w:top w:val="none" w:sz="0" w:space="0" w:color="auto"/>
                                                                                                                                                                                                                                                                                                                                            <w:left w:val="single" w:sz="24" w:space="0" w:color="FFFFFF"/>
                                                                                                                                                                                                                                                                                                                                            <w:bottom w:val="none" w:sz="0" w:space="0" w:color="auto"/>
                                                                                                                                                                                                                                                                                                                                            <w:right w:val="none" w:sz="0" w:space="0" w:color="auto"/>
                                                                                                                                                                                                                                                                                                                                          </w:divBdr>
                                                                                                                                                                                                                                                                                                                                          <w:divsChild>
                                                                                                                                                                                                                                                                                                                                            <w:div w:id="1776317458">
                                                                                                                                                                                                                                                                                                                                              <w:marLeft w:val="0"/>
                                                                                                                                                                                                                                                                                                                                              <w:marRight w:val="0"/>
                                                                                                                                                                                                                                                                                                                                              <w:marTop w:val="0"/>
                                                                                                                                                                                                                                                                                                                                              <w:marBottom w:val="0"/>
                                                                                                                                                                                                                                                                                                                                              <w:divBdr>
                                                                                                                                                                                                                                                                                                                                                <w:top w:val="none" w:sz="0" w:space="0" w:color="auto"/>
                                                                                                                                                                                                                                                                                                                                                <w:left w:val="none" w:sz="0" w:space="0" w:color="auto"/>
                                                                                                                                                                                                                                                                                                                                                <w:bottom w:val="none" w:sz="0" w:space="0" w:color="auto"/>
                                                                                                                                                                                                                                                                                                                                                <w:right w:val="none" w:sz="0" w:space="0" w:color="auto"/>
                                                                                                                                                                                                                                                                                                                                              </w:divBdr>
                                                                                                                                                                                                                                                                                                                                              <w:divsChild>
                                                                                                                                                                                                                                                                                                                                                <w:div w:id="1481385617">
                                                                                                                                                                                                                                                                                                                                                  <w:marLeft w:val="0"/>
                                                                                                                                                                                                                                                                                                                                                  <w:marRight w:val="0"/>
                                                                                                                                                                                                                                                                                                                                                  <w:marTop w:val="0"/>
                                                                                                                                                                                                                                                                                                                                                  <w:marBottom w:val="0"/>
                                                                                                                                                                                                                                                                                                                                                  <w:divBdr>
                                                                                                                                                                                                                                                                                                                                                    <w:top w:val="none" w:sz="0" w:space="0" w:color="auto"/>
                                                                                                                                                                                                                                                                                                                                                    <w:left w:val="none" w:sz="0" w:space="0" w:color="auto"/>
                                                                                                                                                                                                                                                                                                                                                    <w:bottom w:val="none" w:sz="0" w:space="0" w:color="auto"/>
                                                                                                                                                                                                                                                                                                                                                    <w:right w:val="none" w:sz="0" w:space="0" w:color="auto"/>
                                                                                                                                                                                                                                                                                                                                                  </w:divBdr>
                                                                                                                                                                                                                                                                                                                                                </w:div>
                                                                                                                                                                                                                                                                                                                                                <w:div w:id="1687831823">
                                                                                                                                                                                                                                                                                                                                                  <w:marLeft w:val="0"/>
                                                                                                                                                                                                                                                                                                                                                  <w:marRight w:val="0"/>
                                                                                                                                                                                                                                                                                                                                                  <w:marTop w:val="240"/>
                                                                                                                                                                                                                                                                                                                                                  <w:marBottom w:val="240"/>
                                                                                                                                                                                                                                                                                                                                                  <w:divBdr>
                                                                                                                                                                                                                                                                                                                                                    <w:top w:val="none" w:sz="0" w:space="0" w:color="auto"/>
                                                                                                                                                                                                                                                                                                                                                    <w:left w:val="single" w:sz="24" w:space="0" w:color="FFFFFF"/>
                                                                                                                                                                                                                                                                                                                                                    <w:bottom w:val="none" w:sz="0" w:space="0" w:color="auto"/>
                                                                                                                                                                                                                                                                                                                                                    <w:right w:val="none" w:sz="0" w:space="0" w:color="auto"/>
                                                                                                                                                                                                                                                                                                                                                  </w:divBdr>
                                                                                                                                                                                                                                                                                                                                                  <w:divsChild>
                                                                                                                                                                                                                                                                                                                                                    <w:div w:id="526143149">
                                                                                                                                                                                                                                                                                                                                                      <w:marLeft w:val="0"/>
                                                                                                                                                                                                                                                                                                                                                      <w:marRight w:val="0"/>
                                                                                                                                                                                                                                                                                                                                                      <w:marTop w:val="0"/>
                                                                                                                                                                                                                                                                                                                                                      <w:marBottom w:val="0"/>
                                                                                                                                                                                                                                                                                                                                                      <w:divBdr>
                                                                                                                                                                                                                                                                                                                                                        <w:top w:val="none" w:sz="0" w:space="0" w:color="auto"/>
                                                                                                                                                                                                                                                                                                                                                        <w:left w:val="none" w:sz="0" w:space="0" w:color="auto"/>
                                                                                                                                                                                                                                                                                                                                                        <w:bottom w:val="none" w:sz="0" w:space="0" w:color="auto"/>
                                                                                                                                                                                                                                                                                                                                                        <w:right w:val="none" w:sz="0" w:space="0" w:color="auto"/>
                                                                                                                                                                                                                                                                                                                                                      </w:divBdr>
                                                                                                                                                                                                                                                                                                                                                      <w:divsChild>
                                                                                                                                                                                                                                                                                                                                                        <w:div w:id="257833265">
                                                                                                                                                                                                                                                                                                                                                          <w:marLeft w:val="0"/>
                                                                                                                                                                                                                                                                                                                                                          <w:marRight w:val="0"/>
                                                                                                                                                                                                                                                                                                                                                          <w:marTop w:val="0"/>
                                                                                                                                                                                                                                                                                                                                                          <w:marBottom w:val="0"/>
                                                                                                                                                                                                                                                                                                                                                          <w:divBdr>
                                                                                                                                                                                                                                                                                                                                                            <w:top w:val="none" w:sz="0" w:space="0" w:color="auto"/>
                                                                                                                                                                                                                                                                                                                                                            <w:left w:val="none" w:sz="0" w:space="0" w:color="auto"/>
                                                                                                                                                                                                                                                                                                                                                            <w:bottom w:val="none" w:sz="0" w:space="0" w:color="auto"/>
                                                                                                                                                                                                                                                                                                                                                            <w:right w:val="none" w:sz="0" w:space="0" w:color="auto"/>
                                                                                                                                                                                                                                                                                                                                                          </w:divBdr>
                                                                                                                                                                                                                                                                                                                                                        </w:div>
                                                                                                                                                                                                                                                                                                                                                        <w:div w:id="148251458">
                                                                                                                                                                                                                                                                                                                                                          <w:marLeft w:val="0"/>
                                                                                                                                                                                                                                                                                                                                                          <w:marRight w:val="0"/>
                                                                                                                                                                                                                                                                                                                                                          <w:marTop w:val="240"/>
                                                                                                                                                                                                                                                                                                                                                          <w:marBottom w:val="240"/>
                                                                                                                                                                                                                                                                                                                                                          <w:divBdr>
                                                                                                                                                                                                                                                                                                                                                            <w:top w:val="none" w:sz="0" w:space="0" w:color="auto"/>
                                                                                                                                                                                                                                                                                                                                                            <w:left w:val="single" w:sz="24" w:space="0" w:color="FFFFFF"/>
                                                                                                                                                                                                                                                                                                                                                            <w:bottom w:val="none" w:sz="0" w:space="0" w:color="auto"/>
                                                                                                                                                                                                                                                                                                                                                            <w:right w:val="none" w:sz="0" w:space="0" w:color="auto"/>
                                                                                                                                                                                                                                                                                                                                                          </w:divBdr>
                                                                                                                                                                                                                                                                                                                                                          <w:divsChild>
                                                                                                                                                                                                                                                                                                                                                            <w:div w:id="2088072487">
                                                                                                                                                                                                                                                                                                                                                              <w:marLeft w:val="0"/>
                                                                                                                                                                                                                                                                                                                                                              <w:marRight w:val="0"/>
                                                                                                                                                                                                                                                                                                                                                              <w:marTop w:val="0"/>
                                                                                                                                                                                                                                                                                                                                                              <w:marBottom w:val="0"/>
                                                                                                                                                                                                                                                                                                                                                              <w:divBdr>
                                                                                                                                                                                                                                                                                                                                                                <w:top w:val="none" w:sz="0" w:space="0" w:color="auto"/>
                                                                                                                                                                                                                                                                                                                                                                <w:left w:val="none" w:sz="0" w:space="0" w:color="auto"/>
                                                                                                                                                                                                                                                                                                                                                                <w:bottom w:val="none" w:sz="0" w:space="0" w:color="auto"/>
                                                                                                                                                                                                                                                                                                                                                                <w:right w:val="none" w:sz="0" w:space="0" w:color="auto"/>
                                                                                                                                                                                                                                                                                                                                                              </w:divBdr>
                                                                                                                                                                                                                                                                                                                                                              <w:divsChild>
                                                                                                                                                                                                                                                                                                                                                                <w:div w:id="865485161">
                                                                                                                                                                                                                                                                                                                                                                  <w:marLeft w:val="0"/>
                                                                                                                                                                                                                                                                                                                                                                  <w:marRight w:val="0"/>
                                                                                                                                                                                                                                                                                                                                                                  <w:marTop w:val="0"/>
                                                                                                                                                                                                                                                                                                                                                                  <w:marBottom w:val="0"/>
                                                                                                                                                                                                                                                                                                                                                                  <w:divBdr>
                                                                                                                                                                                                                                                                                                                                                                    <w:top w:val="none" w:sz="0" w:space="0" w:color="auto"/>
                                                                                                                                                                                                                                                                                                                                                                    <w:left w:val="none" w:sz="0" w:space="0" w:color="auto"/>
                                                                                                                                                                                                                                                                                                                                                                    <w:bottom w:val="none" w:sz="0" w:space="0" w:color="auto"/>
                                                                                                                                                                                                                                                                                                                                                                    <w:right w:val="none" w:sz="0" w:space="0" w:color="auto"/>
                                                                                                                                                                                                                                                                                                                                                                  </w:divBdr>
                                                                                                                                                                                                                                                                                                                                                                </w:div>
                                                                                                                                                                                                                                                                                                                                                                <w:div w:id="499196160">
                                                                                                                                                                                                                                                                                                                                                                  <w:marLeft w:val="0"/>
                                                                                                                                                                                                                                                                                                                                                                  <w:marRight w:val="0"/>
                                                                                                                                                                                                                                                                                                                                                                  <w:marTop w:val="240"/>
                                                                                                                                                                                                                                                                                                                                                                  <w:marBottom w:val="240"/>
                                                                                                                                                                                                                                                                                                                                                                  <w:divBdr>
                                                                                                                                                                                                                                                                                                                                                                    <w:top w:val="none" w:sz="0" w:space="0" w:color="auto"/>
                                                                                                                                                                                                                                                                                                                                                                    <w:left w:val="single" w:sz="24" w:space="0" w:color="FFFFFF"/>
                                                                                                                                                                                                                                                                                                                                                                    <w:bottom w:val="none" w:sz="0" w:space="0" w:color="auto"/>
                                                                                                                                                                                                                                                                                                                                                                    <w:right w:val="none" w:sz="0" w:space="0" w:color="auto"/>
                                                                                                                                                                                                                                                                                                                                                                  </w:divBdr>
                                                                                                                                                                                                                                                                                                                                                                  <w:divsChild>
                                                                                                                                                                                                                                                                                                                                                                    <w:div w:id="940066551">
                                                                                                                                                                                                                                                                                                                                                                      <w:marLeft w:val="0"/>
                                                                                                                                                                                                                                                                                                                                                                      <w:marRight w:val="0"/>
                                                                                                                                                                                                                                                                                                                                                                      <w:marTop w:val="0"/>
                                                                                                                                                                                                                                                                                                                                                                      <w:marBottom w:val="0"/>
                                                                                                                                                                                                                                                                                                                                                                      <w:divBdr>
                                                                                                                                                                                                                                                                                                                                                                        <w:top w:val="none" w:sz="0" w:space="0" w:color="auto"/>
                                                                                                                                                                                                                                                                                                                                                                        <w:left w:val="none" w:sz="0" w:space="0" w:color="auto"/>
                                                                                                                                                                                                                                                                                                                                                                        <w:bottom w:val="none" w:sz="0" w:space="0" w:color="auto"/>
                                                                                                                                                                                                                                                                                                                                                                        <w:right w:val="none" w:sz="0" w:space="0" w:color="auto"/>
                                                                                                                                                                                                                                                                                                                                                                      </w:divBdr>
                                                                                                                                                                                                                                                                                                                                                                      <w:divsChild>
                                                                                                                                                                                                                                                                                                                                                                        <w:div w:id="1668945327">
                                                                                                                                                                                                                                                                                                                                                                          <w:marLeft w:val="0"/>
                                                                                                                                                                                                                                                                                                                                                                          <w:marRight w:val="0"/>
                                                                                                                                                                                                                                                                                                                                                                          <w:marTop w:val="0"/>
                                                                                                                                                                                                                                                                                                                                                                          <w:marBottom w:val="0"/>
                                                                                                                                                                                                                                                                                                                                                                          <w:divBdr>
                                                                                                                                                                                                                                                                                                                                                                            <w:top w:val="none" w:sz="0" w:space="0" w:color="auto"/>
                                                                                                                                                                                                                                                                                                                                                                            <w:left w:val="none" w:sz="0" w:space="0" w:color="auto"/>
                                                                                                                                                                                                                                                                                                                                                                            <w:bottom w:val="none" w:sz="0" w:space="0" w:color="auto"/>
                                                                                                                                                                                                                                                                                                                                                                            <w:right w:val="none" w:sz="0" w:space="0" w:color="auto"/>
                                                                                                                                                                                                                                                                                                                                                                          </w:divBdr>
                                                                                                                                                                                                                                                                                                                                                                        </w:div>
                                                                                                                                                                                                                                                                                                                                                                        <w:div w:id="1095908171">
                                                                                                                                                                                                                                                                                                                                                                          <w:marLeft w:val="0"/>
                                                                                                                                                                                                                                                                                                                                                                          <w:marRight w:val="0"/>
                                                                                                                                                                                                                                                                                                                                                                          <w:marTop w:val="240"/>
                                                                                                                                                                                                                                                                                                                                                                          <w:marBottom w:val="240"/>
                                                                                                                                                                                                                                                                                                                                                                          <w:divBdr>
                                                                                                                                                                                                                                                                                                                                                                            <w:top w:val="none" w:sz="0" w:space="0" w:color="auto"/>
                                                                                                                                                                                                                                                                                                                                                                            <w:left w:val="single" w:sz="24" w:space="0" w:color="FFFFFF"/>
                                                                                                                                                                                                                                                                                                                                                                            <w:bottom w:val="none" w:sz="0" w:space="0" w:color="auto"/>
                                                                                                                                                                                                                                                                                                                                                                            <w:right w:val="none" w:sz="0" w:space="0" w:color="auto"/>
                                                                                                                                                                                                                                                                                                                                                                          </w:divBdr>
                                                                                                                                                                                                                                                                                                                                                                          <w:divsChild>
                                                                                                                                                                                                                                                                                                                                                                            <w:div w:id="187179923">
                                                                                                                                                                                                                                                                                                                                                                              <w:marLeft w:val="0"/>
                                                                                                                                                                                                                                                                                                                                                                              <w:marRight w:val="0"/>
                                                                                                                                                                                                                                                                                                                                                                              <w:marTop w:val="0"/>
                                                                                                                                                                                                                                                                                                                                                                              <w:marBottom w:val="0"/>
                                                                                                                                                                                                                                                                                                                                                                              <w:divBdr>
                                                                                                                                                                                                                                                                                                                                                                                <w:top w:val="none" w:sz="0" w:space="0" w:color="auto"/>
                                                                                                                                                                                                                                                                                                                                                                                <w:left w:val="none" w:sz="0" w:space="0" w:color="auto"/>
                                                                                                                                                                                                                                                                                                                                                                                <w:bottom w:val="none" w:sz="0" w:space="0" w:color="auto"/>
                                                                                                                                                                                                                                                                                                                                                                                <w:right w:val="none" w:sz="0" w:space="0" w:color="auto"/>
                                                                                                                                                                                                                                                                                                                                                                              </w:divBdr>
                                                                                                                                                                                                                                                                                                                                                                              <w:divsChild>
                                                                                                                                                                                                                                                                                                                                                                                <w:div w:id="1622221957">
                                                                                                                                                                                                                                                                                                                                                                                  <w:marLeft w:val="0"/>
                                                                                                                                                                                                                                                                                                                                                                                  <w:marRight w:val="0"/>
                                                                                                                                                                                                                                                                                                                                                                                  <w:marTop w:val="0"/>
                                                                                                                                                                                                                                                                                                                                                                                  <w:marBottom w:val="0"/>
                                                                                                                                                                                                                                                                                                                                                                                  <w:divBdr>
                                                                                                                                                                                                                                                                                                                                                                                    <w:top w:val="none" w:sz="0" w:space="0" w:color="auto"/>
                                                                                                                                                                                                                                                                                                                                                                                    <w:left w:val="none" w:sz="0" w:space="0" w:color="auto"/>
                                                                                                                                                                                                                                                                                                                                                                                    <w:bottom w:val="none" w:sz="0" w:space="0" w:color="auto"/>
                                                                                                                                                                                                                                                                                                                                                                                    <w:right w:val="none" w:sz="0" w:space="0" w:color="auto"/>
                                                                                                                                                                                                                                                                                                                                                                                  </w:divBdr>
                                                                                                                                                                                                                                                                                                                                                                                </w:div>
                                                                                                                                                                                                                                                                                                                                                                                <w:div w:id="1320035130">
                                                                                                                                                                                                                                                                                                                                                                                  <w:marLeft w:val="0"/>
                                                                                                                                                                                                                                                                                                                                                                                  <w:marRight w:val="0"/>
                                                                                                                                                                                                                                                                                                                                                                                  <w:marTop w:val="240"/>
                                                                                                                                                                                                                                                                                                                                                                                  <w:marBottom w:val="240"/>
                                                                                                                                                                                                                                                                                                                                                                                  <w:divBdr>
                                                                                                                                                                                                                                                                                                                                                                                    <w:top w:val="none" w:sz="0" w:space="0" w:color="auto"/>
                                                                                                                                                                                                                                                                                                                                                                                    <w:left w:val="single" w:sz="24" w:space="0" w:color="FFFFFF"/>
                                                                                                                                                                                                                                                                                                                                                                                    <w:bottom w:val="none" w:sz="0" w:space="0" w:color="auto"/>
                                                                                                                                                                                                                                                                                                                                                                                    <w:right w:val="none" w:sz="0" w:space="0" w:color="auto"/>
                                                                                                                                                                                                                                                                                                                                                                                  </w:divBdr>
                                                                                                                                                                                                                                                                                                                                                                                  <w:divsChild>
                                                                                                                                                                                                                                                                                                                                                                                    <w:div w:id="443157560">
                                                                                                                                                                                                                                                                                                                                                                                      <w:marLeft w:val="0"/>
                                                                                                                                                                                                                                                                                                                                                                                      <w:marRight w:val="0"/>
                                                                                                                                                                                                                                                                                                                                                                                      <w:marTop w:val="0"/>
                                                                                                                                                                                                                                                                                                                                                                                      <w:marBottom w:val="0"/>
                                                                                                                                                                                                                                                                                                                                                                                      <w:divBdr>
                                                                                                                                                                                                                                                                                                                                                                                        <w:top w:val="none" w:sz="0" w:space="0" w:color="auto"/>
                                                                                                                                                                                                                                                                                                                                                                                        <w:left w:val="none" w:sz="0" w:space="0" w:color="auto"/>
                                                                                                                                                                                                                                                                                                                                                                                        <w:bottom w:val="none" w:sz="0" w:space="0" w:color="auto"/>
                                                                                                                                                                                                                                                                                                                                                                                        <w:right w:val="none" w:sz="0" w:space="0" w:color="auto"/>
                                                                                                                                                                                                                                                                                                                                                                                      </w:divBdr>
                                                                                                                                                                                                                                                                                                                                                                                      <w:divsChild>
                                                                                                                                                                                                                                                                                                                                                                                        <w:div w:id="260724726">
                                                                                                                                                                                                                                                                                                                                                                                          <w:marLeft w:val="0"/>
                                                                                                                                                                                                                                                                                                                                                                                          <w:marRight w:val="0"/>
                                                                                                                                                                                                                                                                                                                                                                                          <w:marTop w:val="0"/>
                                                                                                                                                                                                                                                                                                                                                                                          <w:marBottom w:val="0"/>
                                                                                                                                                                                                                                                                                                                                                                                          <w:divBdr>
                                                                                                                                                                                                                                                                                                                                                                                            <w:top w:val="none" w:sz="0" w:space="0" w:color="auto"/>
                                                                                                                                                                                                                                                                                                                                                                                            <w:left w:val="none" w:sz="0" w:space="0" w:color="auto"/>
                                                                                                                                                                                                                                                                                                                                                                                            <w:bottom w:val="none" w:sz="0" w:space="0" w:color="auto"/>
                                                                                                                                                                                                                                                                                                                                                                                            <w:right w:val="none" w:sz="0" w:space="0" w:color="auto"/>
                                                                                                                                                                                                                                                                                                                                                                                          </w:divBdr>
                                                                                                                                                                                                                                                                                                                                                                                        </w:div>
                                                                                                                                                                                                                                                                                                                                                                                        <w:div w:id="1595939225">
                                                                                                                                                                                                                                                                                                                                                                                          <w:marLeft w:val="0"/>
                                                                                                                                                                                                                                                                                                                                                                                          <w:marRight w:val="0"/>
                                                                                                                                                                                                                                                                                                                                                                                          <w:marTop w:val="240"/>
                                                                                                                                                                                                                                                                                                                                                                                          <w:marBottom w:val="240"/>
                                                                                                                                                                                                                                                                                                                                                                                          <w:divBdr>
                                                                                                                                                                                                                                                                                                                                                                                            <w:top w:val="none" w:sz="0" w:space="0" w:color="auto"/>
                                                                                                                                                                                                                                                                                                                                                                                            <w:left w:val="single" w:sz="24" w:space="0" w:color="FFFFFF"/>
                                                                                                                                                                                                                                                                                                                                                                                            <w:bottom w:val="none" w:sz="0" w:space="0" w:color="auto"/>
                                                                                                                                                                                                                                                                                                                                                                                            <w:right w:val="none" w:sz="0" w:space="0" w:color="auto"/>
                                                                                                                                                                                                                                                                                                                                                                                          </w:divBdr>
                                                                                                                                                                                                                                                                                                                                                                                          <w:divsChild>
                                                                                                                                                                                                                                                                                                                                                                                            <w:div w:id="613446109">
                                                                                                                                                                                                                                                                                                                                                                                              <w:marLeft w:val="0"/>
                                                                                                                                                                                                                                                                                                                                                                                              <w:marRight w:val="0"/>
                                                                                                                                                                                                                                                                                                                                                                                              <w:marTop w:val="0"/>
                                                                                                                                                                                                                                                                                                                                                                                              <w:marBottom w:val="0"/>
                                                                                                                                                                                                                                                                                                                                                                                              <w:divBdr>
                                                                                                                                                                                                                                                                                                                                                                                                <w:top w:val="none" w:sz="0" w:space="0" w:color="auto"/>
                                                                                                                                                                                                                                                                                                                                                                                                <w:left w:val="none" w:sz="0" w:space="0" w:color="auto"/>
                                                                                                                                                                                                                                                                                                                                                                                                <w:bottom w:val="none" w:sz="0" w:space="0" w:color="auto"/>
                                                                                                                                                                                                                                                                                                                                                                                                <w:right w:val="none" w:sz="0" w:space="0" w:color="auto"/>
                                                                                                                                                                                                                                                                                                                                                                                              </w:divBdr>
                                                                                                                                                                                                                                                                                                                                                                                              <w:divsChild>
                                                                                                                                                                                                                                                                                                                                                                                                <w:div w:id="413665213">
                                                                                                                                                                                                                                                                                                                                                                                                  <w:marLeft w:val="0"/>
                                                                                                                                                                                                                                                                                                                                                                                                  <w:marRight w:val="0"/>
                                                                                                                                                                                                                                                                                                                                                                                                  <w:marTop w:val="0"/>
                                                                                                                                                                                                                                                                                                                                                                                                  <w:marBottom w:val="0"/>
                                                                                                                                                                                                                                                                                                                                                                                                  <w:divBdr>
                                                                                                                                                                                                                                                                                                                                                                                                    <w:top w:val="none" w:sz="0" w:space="0" w:color="auto"/>
                                                                                                                                                                                                                                                                                                                                                                                                    <w:left w:val="none" w:sz="0" w:space="0" w:color="auto"/>
                                                                                                                                                                                                                                                                                                                                                                                                    <w:bottom w:val="none" w:sz="0" w:space="0" w:color="auto"/>
                                                                                                                                                                                                                                                                                                                                                                                                    <w:right w:val="none" w:sz="0" w:space="0" w:color="auto"/>
                                                                                                                                                                                                                                                                                                                                                                                                  </w:divBdr>
                                                                                                                                                                                                                                                                                                                                                                                                </w:div>
                                                                                                                                                                                                                                                                                                                                                                                                <w:div w:id="1761827807">
                                                                                                                                                                                                                                                                                                                                                                                                  <w:marLeft w:val="0"/>
                                                                                                                                                                                                                                                                                                                                                                                                  <w:marRight w:val="0"/>
                                                                                                                                                                                                                                                                                                                                                                                                  <w:marTop w:val="240"/>
                                                                                                                                                                                                                                                                                                                                                                                                  <w:marBottom w:val="240"/>
                                                                                                                                                                                                                                                                                                                                                                                                  <w:divBdr>
                                                                                                                                                                                                                                                                                                                                                                                                    <w:top w:val="none" w:sz="0" w:space="0" w:color="auto"/>
                                                                                                                                                                                                                                                                                                                                                                                                    <w:left w:val="single" w:sz="24" w:space="0" w:color="FFFFFF"/>
                                                                                                                                                                                                                                                                                                                                                                                                    <w:bottom w:val="none" w:sz="0" w:space="0" w:color="auto"/>
                                                                                                                                                                                                                                                                                                                                                                                                    <w:right w:val="none" w:sz="0" w:space="0" w:color="auto"/>
                                                                                                                                                                                                                                                                                                                                                                                                  </w:divBdr>
                                                                                                                                                                                                                                                                                                                                                                                                  <w:divsChild>
                                                                                                                                                                                                                                                                                                                                                                                                    <w:div w:id="1586068658">
                                                                                                                                                                                                                                                                                                                                                                                                      <w:marLeft w:val="0"/>
                                                                                                                                                                                                                                                                                                                                                                                                      <w:marRight w:val="0"/>
                                                                                                                                                                                                                                                                                                                                                                                                      <w:marTop w:val="0"/>
                                                                                                                                                                                                                                                                                                                                                                                                      <w:marBottom w:val="0"/>
                                                                                                                                                                                                                                                                                                                                                                                                      <w:divBdr>
                                                                                                                                                                                                                                                                                                                                                                                                        <w:top w:val="none" w:sz="0" w:space="0" w:color="auto"/>
                                                                                                                                                                                                                                                                                                                                                                                                        <w:left w:val="none" w:sz="0" w:space="0" w:color="auto"/>
                                                                                                                                                                                                                                                                                                                                                                                                        <w:bottom w:val="none" w:sz="0" w:space="0" w:color="auto"/>
                                                                                                                                                                                                                                                                                                                                                                                                        <w:right w:val="none" w:sz="0" w:space="0" w:color="auto"/>
                                                                                                                                                                                                                                                                                                                                                                                                      </w:divBdr>
                                                                                                                                                                                                                                                                                                                                                                                                      <w:divsChild>
                                                                                                                                                                                                                                                                                                                                                                                                        <w:div w:id="1515920468">
                                                                                                                                                                                                                                                                                                                                                                                                          <w:marLeft w:val="0"/>
                                                                                                                                                                                                                                                                                                                                                                                                          <w:marRight w:val="0"/>
                                                                                                                                                                                                                                                                                                                                                                                                          <w:marTop w:val="0"/>
                                                                                                                                                                                                                                                                                                                                                                                                          <w:marBottom w:val="0"/>
                                                                                                                                                                                                                                                                                                                                                                                                          <w:divBdr>
                                                                                                                                                                                                                                                                                                                                                                                                            <w:top w:val="none" w:sz="0" w:space="0" w:color="auto"/>
                                                                                                                                                                                                                                                                                                                                                                                                            <w:left w:val="none" w:sz="0" w:space="0" w:color="auto"/>
                                                                                                                                                                                                                                                                                                                                                                                                            <w:bottom w:val="none" w:sz="0" w:space="0" w:color="auto"/>
                                                                                                                                                                                                                                                                                                                                                                                                            <w:right w:val="none" w:sz="0" w:space="0" w:color="auto"/>
                                                                                                                                                                                                                                                                                                                                                                                                          </w:divBdr>
                                                                                                                                                                                                                                                                                                                                                                                                        </w:div>
                                                                                                                                                                                                                                                                                                                                                                                                        <w:div w:id="1976904432">
                                                                                                                                                                                                                                                                                                                                                                                                          <w:marLeft w:val="0"/>
                                                                                                                                                                                                                                                                                                                                                                                                          <w:marRight w:val="0"/>
                                                                                                                                                                                                                                                                                                                                                                                                          <w:marTop w:val="240"/>
                                                                                                                                                                                                                                                                                                                                                                                                          <w:marBottom w:val="240"/>
                                                                                                                                                                                                                                                                                                                                                                                                          <w:divBdr>
                                                                                                                                                                                                                                                                                                                                                                                                            <w:top w:val="none" w:sz="0" w:space="0" w:color="auto"/>
                                                                                                                                                                                                                                                                                                                                                                                                            <w:left w:val="single" w:sz="24" w:space="0" w:color="FFFFFF"/>
                                                                                                                                                                                                                                                                                                                                                                                                            <w:bottom w:val="none" w:sz="0" w:space="0" w:color="auto"/>
                                                                                                                                                                                                                                                                                                                                                                                                            <w:right w:val="none" w:sz="0" w:space="0" w:color="auto"/>
                                                                                                                                                                                                                                                                                                                                                                                                          </w:divBdr>
                                                                                                                                                                                                                                                                                                                                                                                                          <w:divsChild>
                                                                                                                                                                                                                                                                                                                                                                                                            <w:div w:id="1547599694">
                                                                                                                                                                                                                                                                                                                                                                                                              <w:marLeft w:val="0"/>
                                                                                                                                                                                                                                                                                                                                                                                                              <w:marRight w:val="0"/>
                                                                                                                                                                                                                                                                                                                                                                                                              <w:marTop w:val="0"/>
                                                                                                                                                                                                                                                                                                                                                                                                              <w:marBottom w:val="0"/>
                                                                                                                                                                                                                                                                                                                                                                                                              <w:divBdr>
                                                                                                                                                                                                                                                                                                                                                                                                                <w:top w:val="none" w:sz="0" w:space="0" w:color="auto"/>
                                                                                                                                                                                                                                                                                                                                                                                                                <w:left w:val="none" w:sz="0" w:space="0" w:color="auto"/>
                                                                                                                                                                                                                                                                                                                                                                                                                <w:bottom w:val="none" w:sz="0" w:space="0" w:color="auto"/>
                                                                                                                                                                                                                                                                                                                                                                                                                <w:right w:val="none" w:sz="0" w:space="0" w:color="auto"/>
                                                                                                                                                                                                                                                                                                                                                                                                              </w:divBdr>
                                                                                                                                                                                                                                                                                                                                                                                                              <w:divsChild>
                                                                                                                                                                                                                                                                                                                                                                                                                <w:div w:id="1301420331">
                                                                                                                                                                                                                                                                                                                                                                                                                  <w:marLeft w:val="0"/>
                                                                                                                                                                                                                                                                                                                                                                                                                  <w:marRight w:val="0"/>
                                                                                                                                                                                                                                                                                                                                                                                                                  <w:marTop w:val="0"/>
                                                                                                                                                                                                                                                                                                                                                                                                                  <w:marBottom w:val="0"/>
                                                                                                                                                                                                                                                                                                                                                                                                                  <w:divBdr>
                                                                                                                                                                                                                                                                                                                                                                                                                    <w:top w:val="none" w:sz="0" w:space="0" w:color="auto"/>
                                                                                                                                                                                                                                                                                                                                                                                                                    <w:left w:val="none" w:sz="0" w:space="0" w:color="auto"/>
                                                                                                                                                                                                                                                                                                                                                                                                                    <w:bottom w:val="none" w:sz="0" w:space="0" w:color="auto"/>
                                                                                                                                                                                                                                                                                                                                                                                                                    <w:right w:val="none" w:sz="0" w:space="0" w:color="auto"/>
                                                                                                                                                                                                                                                                                                                                                                                                                  </w:divBdr>
                                                                                                                                                                                                                                                                                                                                                                                                                </w:div>
                                                                                                                                                                                                                                                                                                                                                                                                                <w:div w:id="869145207">
                                                                                                                                                                                                                                                                                                                                                                                                                  <w:marLeft w:val="0"/>
                                                                                                                                                                                                                                                                                                                                                                                                                  <w:marRight w:val="0"/>
                                                                                                                                                                                                                                                                                                                                                                                                                  <w:marTop w:val="240"/>
                                                                                                                                                                                                                                                                                                                                                                                                                  <w:marBottom w:val="240"/>
                                                                                                                                                                                                                                                                                                                                                                                                                  <w:divBdr>
                                                                                                                                                                                                                                                                                                                                                                                                                    <w:top w:val="none" w:sz="0" w:space="0" w:color="auto"/>
                                                                                                                                                                                                                                                                                                                                                                                                                    <w:left w:val="single" w:sz="24" w:space="0" w:color="FFFFFF"/>
                                                                                                                                                                                                                                                                                                                                                                                                                    <w:bottom w:val="none" w:sz="0" w:space="0" w:color="auto"/>
                                                                                                                                                                                                                                                                                                                                                                                                                    <w:right w:val="none" w:sz="0" w:space="0" w:color="auto"/>
                                                                                                                                                                                                                                                                                                                                                                                                                  </w:divBdr>
                                                                                                                                                                                                                                                                                                                                                                                                                  <w:divsChild>
                                                                                                                                                                                                                                                                                                                                                                                                                    <w:div w:id="655184783">
                                                                                                                                                                                                                                                                                                                                                                                                                      <w:marLeft w:val="0"/>
                                                                                                                                                                                                                                                                                                                                                                                                                      <w:marRight w:val="0"/>
                                                                                                                                                                                                                                                                                                                                                                                                                      <w:marTop w:val="0"/>
                                                                                                                                                                                                                                                                                                                                                                                                                      <w:marBottom w:val="0"/>
                                                                                                                                                                                                                                                                                                                                                                                                                      <w:divBdr>
                                                                                                                                                                                                                                                                                                                                                                                                                        <w:top w:val="none" w:sz="0" w:space="0" w:color="auto"/>
                                                                                                                                                                                                                                                                                                                                                                                                                        <w:left w:val="none" w:sz="0" w:space="0" w:color="auto"/>
                                                                                                                                                                                                                                                                                                                                                                                                                        <w:bottom w:val="none" w:sz="0" w:space="0" w:color="auto"/>
                                                                                                                                                                                                                                                                                                                                                                                                                        <w:right w:val="none" w:sz="0" w:space="0" w:color="auto"/>
                                                                                                                                                                                                                                                                                                                                                                                                                      </w:divBdr>
                                                                                                                                                                                                                                                                                                                                                                                                                      <w:divsChild>
                                                                                                                                                                                                                                                                                                                                                                                                                        <w:div w:id="526605366">
                                                                                                                                                                                                                                                                                                                                                                                                                          <w:marLeft w:val="0"/>
                                                                                                                                                                                                                                                                                                                                                                                                                          <w:marRight w:val="0"/>
                                                                                                                                                                                                                                                                                                                                                                                                                          <w:marTop w:val="0"/>
                                                                                                                                                                                                                                                                                                                                                                                                                          <w:marBottom w:val="0"/>
                                                                                                                                                                                                                                                                                                                                                                                                                          <w:divBdr>
                                                                                                                                                                                                                                                                                                                                                                                                                            <w:top w:val="none" w:sz="0" w:space="0" w:color="auto"/>
                                                                                                                                                                                                                                                                                                                                                                                                                            <w:left w:val="none" w:sz="0" w:space="0" w:color="auto"/>
                                                                                                                                                                                                                                                                                                                                                                                                                            <w:bottom w:val="none" w:sz="0" w:space="0" w:color="auto"/>
                                                                                                                                                                                                                                                                                                                                                                                                                            <w:right w:val="none" w:sz="0" w:space="0" w:color="auto"/>
                                                                                                                                                                                                                                                                                                                                                                                                                          </w:divBdr>
                                                                                                                                                                                                                                                                                                                                                                                                                        </w:div>
                                                                                                                                                                                                                                                                                                                                                                                                                        <w:div w:id="233246302">
                                                                                                                                                                                                                                                                                                                                                                                                                          <w:marLeft w:val="0"/>
                                                                                                                                                                                                                                                                                                                                                                                                                          <w:marRight w:val="0"/>
                                                                                                                                                                                                                                                                                                                                                                                                                          <w:marTop w:val="240"/>
                                                                                                                                                                                                                                                                                                                                                                                                                          <w:marBottom w:val="240"/>
                                                                                                                                                                                                                                                                                                                                                                                                                          <w:divBdr>
                                                                                                                                                                                                                                                                                                                                                                                                                            <w:top w:val="none" w:sz="0" w:space="0" w:color="auto"/>
                                                                                                                                                                                                                                                                                                                                                                                                                            <w:left w:val="single" w:sz="24" w:space="0" w:color="FFFFFF"/>
                                                                                                                                                                                                                                                                                                                                                                                                                            <w:bottom w:val="none" w:sz="0" w:space="0" w:color="auto"/>
                                                                                                                                                                                                                                                                                                                                                                                                                            <w:right w:val="none" w:sz="0" w:space="0" w:color="auto"/>
                                                                                                                                                                                                                                                                                                                                                                                                                          </w:divBdr>
                                                                                                                                                                                                                                                                                                                                                                                                                          <w:divsChild>
                                                                                                                                                                                                                                                                                                                                                                                                                            <w:div w:id="224605538">
                                                                                                                                                                                                                                                                                                                                                                                                                              <w:marLeft w:val="0"/>
                                                                                                                                                                                                                                                                                                                                                                                                                              <w:marRight w:val="0"/>
                                                                                                                                                                                                                                                                                                                                                                                                                              <w:marTop w:val="0"/>
                                                                                                                                                                                                                                                                                                                                                                                                                              <w:marBottom w:val="0"/>
                                                                                                                                                                                                                                                                                                                                                                                                                              <w:divBdr>
                                                                                                                                                                                                                                                                                                                                                                                                                                <w:top w:val="none" w:sz="0" w:space="0" w:color="auto"/>
                                                                                                                                                                                                                                                                                                                                                                                                                                <w:left w:val="none" w:sz="0" w:space="0" w:color="auto"/>
                                                                                                                                                                                                                                                                                                                                                                                                                                <w:bottom w:val="none" w:sz="0" w:space="0" w:color="auto"/>
                                                                                                                                                                                                                                                                                                                                                                                                                                <w:right w:val="none" w:sz="0" w:space="0" w:color="auto"/>
                                                                                                                                                                                                                                                                                                                                                                                                                              </w:divBdr>
                                                                                                                                                                                                                                                                                                                                                                                                                              <w:divsChild>
                                                                                                                                                                                                                                                                                                                                                                                                                                <w:div w:id="682902658">
                                                                                                                                                                                                                                                                                                                                                                                                                                  <w:marLeft w:val="0"/>
                                                                                                                                                                                                                                                                                                                                                                                                                                  <w:marRight w:val="0"/>
                                                                                                                                                                                                                                                                                                                                                                                                                                  <w:marTop w:val="0"/>
                                                                                                                                                                                                                                                                                                                                                                                                                                  <w:marBottom w:val="0"/>
                                                                                                                                                                                                                                                                                                                                                                                                                                  <w:divBdr>
                                                                                                                                                                                                                                                                                                                                                                                                                                    <w:top w:val="none" w:sz="0" w:space="0" w:color="auto"/>
                                                                                                                                                                                                                                                                                                                                                                                                                                    <w:left w:val="none" w:sz="0" w:space="0" w:color="auto"/>
                                                                                                                                                                                                                                                                                                                                                                                                                                    <w:bottom w:val="none" w:sz="0" w:space="0" w:color="auto"/>
                                                                                                                                                                                                                                                                                                                                                                                                                                    <w:right w:val="none" w:sz="0" w:space="0" w:color="auto"/>
                                                                                                                                                                                                                                                                                                                                                                                                                                  </w:divBdr>
                                                                                                                                                                                                                                                                                                                                                                                                                                </w:div>
                                                                                                                                                                                                                                                                                                                                                                                                                                <w:div w:id="930427557">
                                                                                                                                                                                                                                                                                                                                                                                                                                  <w:marLeft w:val="0"/>
                                                                                                                                                                                                                                                                                                                                                                                                                                  <w:marRight w:val="0"/>
                                                                                                                                                                                                                                                                                                                                                                                                                                  <w:marTop w:val="240"/>
                                                                                                                                                                                                                                                                                                                                                                                                                                  <w:marBottom w:val="240"/>
                                                                                                                                                                                                                                                                                                                                                                                                                                  <w:divBdr>
                                                                                                                                                                                                                                                                                                                                                                                                                                    <w:top w:val="none" w:sz="0" w:space="0" w:color="auto"/>
                                                                                                                                                                                                                                                                                                                                                                                                                                    <w:left w:val="single" w:sz="24" w:space="0" w:color="FFFFFF"/>
                                                                                                                                                                                                                                                                                                                                                                                                                                    <w:bottom w:val="none" w:sz="0" w:space="0" w:color="auto"/>
                                                                                                                                                                                                                                                                                                                                                                                                                                    <w:right w:val="none" w:sz="0" w:space="0" w:color="auto"/>
                                                                                                                                                                                                                                                                                                                                                                                                                                  </w:divBdr>
                                                                                                                                                                                                                                                                                                                                                                                                                                  <w:divsChild>
                                                                                                                                                                                                                                                                                                                                                                                                                                    <w:div w:id="1740905979">
                                                                                                                                                                                                                                                                                                                                                                                                                                      <w:marLeft w:val="0"/>
                                                                                                                                                                                                                                                                                                                                                                                                                                      <w:marRight w:val="0"/>
                                                                                                                                                                                                                                                                                                                                                                                                                                      <w:marTop w:val="0"/>
                                                                                                                                                                                                                                                                                                                                                                                                                                      <w:marBottom w:val="0"/>
                                                                                                                                                                                                                                                                                                                                                                                                                                      <w:divBdr>
                                                                                                                                                                                                                                                                                                                                                                                                                                        <w:top w:val="none" w:sz="0" w:space="0" w:color="auto"/>
                                                                                                                                                                                                                                                                                                                                                                                                                                        <w:left w:val="none" w:sz="0" w:space="0" w:color="auto"/>
                                                                                                                                                                                                                                                                                                                                                                                                                                        <w:bottom w:val="none" w:sz="0" w:space="0" w:color="auto"/>
                                                                                                                                                                                                                                                                                                                                                                                                                                        <w:right w:val="none" w:sz="0" w:space="0" w:color="auto"/>
                                                                                                                                                                                                                                                                                                                                                                                                                                      </w:divBdr>
                                                                                                                                                                                                                                                                                                                                                                                                                                      <w:divsChild>
                                                                                                                                                                                                                                                                                                                                                                                                                                        <w:div w:id="1393038344">
                                                                                                                                                                                                                                                                                                                                                                                                                                          <w:marLeft w:val="0"/>
                                                                                                                                                                                                                                                                                                                                                                                                                                          <w:marRight w:val="0"/>
                                                                                                                                                                                                                                                                                                                                                                                                                                          <w:marTop w:val="0"/>
                                                                                                                                                                                                                                                                                                                                                                                                                                          <w:marBottom w:val="0"/>
                                                                                                                                                                                                                                                                                                                                                                                                                                          <w:divBdr>
                                                                                                                                                                                                                                                                                                                                                                                                                                            <w:top w:val="none" w:sz="0" w:space="0" w:color="auto"/>
                                                                                                                                                                                                                                                                                                                                                                                                                                            <w:left w:val="none" w:sz="0" w:space="0" w:color="auto"/>
                                                                                                                                                                                                                                                                                                                                                                                                                                            <w:bottom w:val="none" w:sz="0" w:space="0" w:color="auto"/>
                                                                                                                                                                                                                                                                                                                                                                                                                                            <w:right w:val="none" w:sz="0" w:space="0" w:color="auto"/>
                                                                                                                                                                                                                                                                                                                                                                                                                                          </w:divBdr>
                                                                                                                                                                                                                                                                                                                                                                                                                                        </w:div>
                                                                                                                                                                                                                                                                                                                                                                                                                                        <w:div w:id="240792098">
                                                                                                                                                                                                                                                                                                                                                                                                                                          <w:marLeft w:val="0"/>
                                                                                                                                                                                                                                                                                                                                                                                                                                          <w:marRight w:val="0"/>
                                                                                                                                                                                                                                                                                                                                                                                                                                          <w:marTop w:val="240"/>
                                                                                                                                                                                                                                                                                                                                                                                                                                          <w:marBottom w:val="240"/>
                                                                                                                                                                                                                                                                                                                                                                                                                                          <w:divBdr>
                                                                                                                                                                                                                                                                                                                                                                                                                                            <w:top w:val="none" w:sz="0" w:space="0" w:color="auto"/>
                                                                                                                                                                                                                                                                                                                                                                                                                                            <w:left w:val="single" w:sz="24" w:space="0" w:color="FFFFFF"/>
                                                                                                                                                                                                                                                                                                                                                                                                                                            <w:bottom w:val="none" w:sz="0" w:space="0" w:color="auto"/>
                                                                                                                                                                                                                                                                                                                                                                                                                                            <w:right w:val="none" w:sz="0" w:space="0" w:color="auto"/>
                                                                                                                                                                                                                                                                                                                                                                                                                                          </w:divBdr>
                                                                                                                                                                                                                                                                                                                                                                                                                                          <w:divsChild>
                                                                                                                                                                                                                                                                                                                                                                                                                                            <w:div w:id="1689406530">
                                                                                                                                                                                                                                                                                                                                                                                                                                              <w:marLeft w:val="0"/>
                                                                                                                                                                                                                                                                                                                                                                                                                                              <w:marRight w:val="0"/>
                                                                                                                                                                                                                                                                                                                                                                                                                                              <w:marTop w:val="0"/>
                                                                                                                                                                                                                                                                                                                                                                                                                                              <w:marBottom w:val="0"/>
                                                                                                                                                                                                                                                                                                                                                                                                                                              <w:divBdr>
                                                                                                                                                                                                                                                                                                                                                                                                                                                <w:top w:val="none" w:sz="0" w:space="0" w:color="auto"/>
                                                                                                                                                                                                                                                                                                                                                                                                                                                <w:left w:val="none" w:sz="0" w:space="0" w:color="auto"/>
                                                                                                                                                                                                                                                                                                                                                                                                                                                <w:bottom w:val="none" w:sz="0" w:space="0" w:color="auto"/>
                                                                                                                                                                                                                                                                                                                                                                                                                                                <w:right w:val="none" w:sz="0" w:space="0" w:color="auto"/>
                                                                                                                                                                                                                                                                                                                                                                                                                                              </w:divBdr>
                                                                                                                                                                                                                                                                                                                                                                                                                                              <w:divsChild>
                                                                                                                                                                                                                                                                                                                                                                                                                                                <w:div w:id="2132967007">
                                                                                                                                                                                                                                                                                                                                                                                                                                                  <w:marLeft w:val="0"/>
                                                                                                                                                                                                                                                                                                                                                                                                                                                  <w:marRight w:val="0"/>
                                                                                                                                                                                                                                                                                                                                                                                                                                                  <w:marTop w:val="0"/>
                                                                                                                                                                                                                                                                                                                                                                                                                                                  <w:marBottom w:val="0"/>
                                                                                                                                                                                                                                                                                                                                                                                                                                                  <w:divBdr>
                                                                                                                                                                                                                                                                                                                                                                                                                                                    <w:top w:val="none" w:sz="0" w:space="0" w:color="auto"/>
                                                                                                                                                                                                                                                                                                                                                                                                                                                    <w:left w:val="none" w:sz="0" w:space="0" w:color="auto"/>
                                                                                                                                                                                                                                                                                                                                                                                                                                                    <w:bottom w:val="none" w:sz="0" w:space="0" w:color="auto"/>
                                                                                                                                                                                                                                                                                                                                                                                                                                                    <w:right w:val="none" w:sz="0" w:space="0" w:color="auto"/>
                                                                                                                                                                                                                                                                                                                                                                                                                                                  </w:divBdr>
                                                                                                                                                                                                                                                                                                                                                                                                                                                </w:div>
                                                                                                                                                                                                                                                                                                                                                                                                                                                <w:div w:id="892931132">
                                                                                                                                                                                                                                                                                                                                                                                                                                                  <w:marLeft w:val="0"/>
                                                                                                                                                                                                                                                                                                                                                                                                                                                  <w:marRight w:val="0"/>
                                                                                                                                                                                                                                                                                                                                                                                                                                                  <w:marTop w:val="240"/>
                                                                                                                                                                                                                                                                                                                                                                                                                                                  <w:marBottom w:val="240"/>
                                                                                                                                                                                                                                                                                                                                                                                                                                                  <w:divBdr>
                                                                                                                                                                                                                                                                                                                                                                                                                                                    <w:top w:val="none" w:sz="0" w:space="0" w:color="auto"/>
                                                                                                                                                                                                                                                                                                                                                                                                                                                    <w:left w:val="single" w:sz="24" w:space="0" w:color="FFFFFF"/>
                                                                                                                                                                                                                                                                                                                                                                                                                                                    <w:bottom w:val="none" w:sz="0" w:space="0" w:color="auto"/>
                                                                                                                                                                                                                                                                                                                                                                                                                                                    <w:right w:val="none" w:sz="0" w:space="0" w:color="auto"/>
                                                                                                                                                                                                                                                                                                                                                                                                                                                  </w:divBdr>
                                                                                                                                                                                                                                                                                                                                                                                                                                                  <w:divsChild>
                                                                                                                                                                                                                                                                                                                                                                                                                                                    <w:div w:id="1351561861">
                                                                                                                                                                                                                                                                                                                                                                                                                                                      <w:marLeft w:val="0"/>
                                                                                                                                                                                                                                                                                                                                                                                                                                                      <w:marRight w:val="0"/>
                                                                                                                                                                                                                                                                                                                                                                                                                                                      <w:marTop w:val="0"/>
                                                                                                                                                                                                                                                                                                                                                                                                                                                      <w:marBottom w:val="0"/>
                                                                                                                                                                                                                                                                                                                                                                                                                                                      <w:divBdr>
                                                                                                                                                                                                                                                                                                                                                                                                                                                        <w:top w:val="none" w:sz="0" w:space="0" w:color="auto"/>
                                                                                                                                                                                                                                                                                                                                                                                                                                                        <w:left w:val="none" w:sz="0" w:space="0" w:color="auto"/>
                                                                                                                                                                                                                                                                                                                                                                                                                                                        <w:bottom w:val="none" w:sz="0" w:space="0" w:color="auto"/>
                                                                                                                                                                                                                                                                                                                                                                                                                                                        <w:right w:val="none" w:sz="0" w:space="0" w:color="auto"/>
                                                                                                                                                                                                                                                                                                                                                                                                                                                      </w:divBdr>
                                                                                                                                                                                                                                                                                                                                                                                                                                                      <w:divsChild>
                                                                                                                                                                                                                                                                                                                                                                                                                                                        <w:div w:id="744381127">
                                                                                                                                                                                                                                                                                                                                                                                                                                                          <w:marLeft w:val="0"/>
                                                                                                                                                                                                                                                                                                                                                                                                                                                          <w:marRight w:val="0"/>
                                                                                                                                                                                                                                                                                                                                                                                                                                                          <w:marTop w:val="0"/>
                                                                                                                                                                                                                                                                                                                                                                                                                                                          <w:marBottom w:val="0"/>
                                                                                                                                                                                                                                                                                                                                                                                                                                                          <w:divBdr>
                                                                                                                                                                                                                                                                                                                                                                                                                                                            <w:top w:val="none" w:sz="0" w:space="0" w:color="auto"/>
                                                                                                                                                                                                                                                                                                                                                                                                                                                            <w:left w:val="none" w:sz="0" w:space="0" w:color="auto"/>
                                                                                                                                                                                                                                                                                                                                                                                                                                                            <w:bottom w:val="none" w:sz="0" w:space="0" w:color="auto"/>
                                                                                                                                                                                                                                                                                                                                                                                                                                                            <w:right w:val="none" w:sz="0" w:space="0" w:color="auto"/>
                                                                                                                                                                                                                                                                                                                                                                                                                                                          </w:divBdr>
                                                                                                                                                                                                                                                                                                                                                                                                                                                        </w:div>
                                                                                                                                                                                                                                                                                                                                                                                                                                                        <w:div w:id="840238639">
                                                                                                                                                                                                                                                                                                                                                                                                                                                          <w:marLeft w:val="0"/>
                                                                                                                                                                                                                                                                                                                                                                                                                                                          <w:marRight w:val="0"/>
                                                                                                                                                                                                                                                                                                                                                                                                                                                          <w:marTop w:val="240"/>
                                                                                                                                                                                                                                                                                                                                                                                                                                                          <w:marBottom w:val="240"/>
                                                                                                                                                                                                                                                                                                                                                                                                                                                          <w:divBdr>
                                                                                                                                                                                                                                                                                                                                                                                                                                                            <w:top w:val="none" w:sz="0" w:space="0" w:color="auto"/>
                                                                                                                                                                                                                                                                                                                                                                                                                                                            <w:left w:val="single" w:sz="24" w:space="0" w:color="FFFFFF"/>
                                                                                                                                                                                                                                                                                                                                                                                                                                                            <w:bottom w:val="none" w:sz="0" w:space="0" w:color="auto"/>
                                                                                                                                                                                                                                                                                                                                                                                                                                                            <w:right w:val="none" w:sz="0" w:space="0" w:color="auto"/>
                                                                                                                                                                                                                                                                                                                                                                                                                                                          </w:divBdr>
                                                                                                                                                                                                                                                                                                                                                                                                                                                          <w:divsChild>
                                                                                                                                                                                                                                                                                                                                                                                                                                                            <w:div w:id="1792476562">
                                                                                                                                                                                                                                                                                                                                                                                                                                                              <w:marLeft w:val="0"/>
                                                                                                                                                                                                                                                                                                                                                                                                                                                              <w:marRight w:val="0"/>
                                                                                                                                                                                                                                                                                                                                                                                                                                                              <w:marTop w:val="0"/>
                                                                                                                                                                                                                                                                                                                                                                                                                                                              <w:marBottom w:val="0"/>
                                                                                                                                                                                                                                                                                                                                                                                                                                                              <w:divBdr>
                                                                                                                                                                                                                                                                                                                                                                                                                                                                <w:top w:val="none" w:sz="0" w:space="0" w:color="auto"/>
                                                                                                                                                                                                                                                                                                                                                                                                                                                                <w:left w:val="none" w:sz="0" w:space="0" w:color="auto"/>
                                                                                                                                                                                                                                                                                                                                                                                                                                                                <w:bottom w:val="none" w:sz="0" w:space="0" w:color="auto"/>
                                                                                                                                                                                                                                                                                                                                                                                                                                                                <w:right w:val="none" w:sz="0" w:space="0" w:color="auto"/>
                                                                                                                                                                                                                                                                                                                                                                                                                                                              </w:divBdr>
                                                                                                                                                                                                                                                                                                                                                                                                                                                              <w:divsChild>
                                                                                                                                                                                                                                                                                                                                                                                                                                                                <w:div w:id="873539752">
                                                                                                                                                                                                                                                                                                                                                                                                                                                                  <w:marLeft w:val="0"/>
                                                                                                                                                                                                                                                                                                                                                                                                                                                                  <w:marRight w:val="0"/>
                                                                                                                                                                                                                                                                                                                                                                                                                                                                  <w:marTop w:val="0"/>
                                                                                                                                                                                                                                                                                                                                                                                                                                                                  <w:marBottom w:val="0"/>
                                                                                                                                                                                                                                                                                                                                                                                                                                                                  <w:divBdr>
                                                                                                                                                                                                                                                                                                                                                                                                                                                                    <w:top w:val="none" w:sz="0" w:space="0" w:color="auto"/>
                                                                                                                                                                                                                                                                                                                                                                                                                                                                    <w:left w:val="none" w:sz="0" w:space="0" w:color="auto"/>
                                                                                                                                                                                                                                                                                                                                                                                                                                                                    <w:bottom w:val="none" w:sz="0" w:space="0" w:color="auto"/>
                                                                                                                                                                                                                                                                                                                                                                                                                                                                    <w:right w:val="none" w:sz="0" w:space="0" w:color="auto"/>
                                                                                                                                                                                                                                                                                                                                                                                                                                                                  </w:divBdr>
                                                                                                                                                                                                                                                                                                                                                                                                                                                                </w:div>
                                                                                                                                                                                                                                                                                                                                                                                                                                                                <w:div w:id="1130245579">
                                                                                                                                                                                                                                                                                                                                                                                                                                                                  <w:marLeft w:val="0"/>
                                                                                                                                                                                                                                                                                                                                                                                                                                                                  <w:marRight w:val="0"/>
                                                                                                                                                                                                                                                                                                                                                                                                                                                                  <w:marTop w:val="240"/>
                                                                                                                                                                                                                                                                                                                                                                                                                                                                  <w:marBottom w:val="240"/>
                                                                                                                                                                                                                                                                                                                                                                                                                                                                  <w:divBdr>
                                                                                                                                                                                                                                                                                                                                                                                                                                                                    <w:top w:val="none" w:sz="0" w:space="0" w:color="auto"/>
                                                                                                                                                                                                                                                                                                                                                                                                                                                                    <w:left w:val="single" w:sz="24" w:space="0" w:color="FFFFFF"/>
                                                                                                                                                                                                                                                                                                                                                                                                                                                                    <w:bottom w:val="none" w:sz="0" w:space="0" w:color="auto"/>
                                                                                                                                                                                                                                                                                                                                                                                                                                                                    <w:right w:val="none" w:sz="0" w:space="0" w:color="auto"/>
                                                                                                                                                                                                                                                                                                                                                                                                                                                                  </w:divBdr>
                                                                                                                                                                                                                                                                                                                                                                                                                                                                  <w:divsChild>
                                                                                                                                                                                                                                                                                                                                                                                                                                                                    <w:div w:id="1991858751">
                                                                                                                                                                                                                                                                                                                                                                                                                                                                      <w:marLeft w:val="0"/>
                                                                                                                                                                                                                                                                                                                                                                                                                                                                      <w:marRight w:val="0"/>
                                                                                                                                                                                                                                                                                                                                                                                                                                                                      <w:marTop w:val="0"/>
                                                                                                                                                                                                                                                                                                                                                                                                                                                                      <w:marBottom w:val="0"/>
                                                                                                                                                                                                                                                                                                                                                                                                                                                                      <w:divBdr>
                                                                                                                                                                                                                                                                                                                                                                                                                                                                        <w:top w:val="none" w:sz="0" w:space="0" w:color="auto"/>
                                                                                                                                                                                                                                                                                                                                                                                                                                                                        <w:left w:val="none" w:sz="0" w:space="0" w:color="auto"/>
                                                                                                                                                                                                                                                                                                                                                                                                                                                                        <w:bottom w:val="none" w:sz="0" w:space="0" w:color="auto"/>
                                                                                                                                                                                                                                                                                                                                                                                                                                                                        <w:right w:val="none" w:sz="0" w:space="0" w:color="auto"/>
                                                                                                                                                                                                                                                                                                                                                                                                                                                                      </w:divBdr>
                                                                                                                                                                                                                                                                                                                                                                                                                                                                      <w:divsChild>
                                                                                                                                                                                                                                                                                                                                                                                                                                                                        <w:div w:id="1027364713">
                                                                                                                                                                                                                                                                                                                                                                                                                                                                          <w:marLeft w:val="0"/>
                                                                                                                                                                                                                                                                                                                                                                                                                                                                          <w:marRight w:val="0"/>
                                                                                                                                                                                                                                                                                                                                                                                                                                                                          <w:marTop w:val="0"/>
                                                                                                                                                                                                                                                                                                                                                                                                                                                                          <w:marBottom w:val="0"/>
                                                                                                                                                                                                                                                                                                                                                                                                                                                                          <w:divBdr>
                                                                                                                                                                                                                                                                                                                                                                                                                                                                            <w:top w:val="none" w:sz="0" w:space="0" w:color="auto"/>
                                                                                                                                                                                                                                                                                                                                                                                                                                                                            <w:left w:val="none" w:sz="0" w:space="0" w:color="auto"/>
                                                                                                                                                                                                                                                                                                                                                                                                                                                                            <w:bottom w:val="none" w:sz="0" w:space="0" w:color="auto"/>
                                                                                                                                                                                                                                                                                                                                                                                                                                                                            <w:right w:val="none" w:sz="0" w:space="0" w:color="auto"/>
                                                                                                                                                                                                                                                                                                                                                                                                                                                                          </w:divBdr>
                                                                                                                                                                                                                                                                                                                                                                                                                                                                        </w:div>
                                                                                                                                                                                                                                                                                                                                                                                                                                                                        <w:div w:id="2078355582">
                                                                                                                                                                                                                                                                                                                                                                                                                                                                          <w:marLeft w:val="0"/>
                                                                                                                                                                                                                                                                                                                                                                                                                                                                          <w:marRight w:val="0"/>
                                                                                                                                                                                                                                                                                                                                                                                                                                                                          <w:marTop w:val="240"/>
                                                                                                                                                                                                                                                                                                                                                                                                                                                                          <w:marBottom w:val="240"/>
                                                                                                                                                                                                                                                                                                                                                                                                                                                                          <w:divBdr>
                                                                                                                                                                                                                                                                                                                                                                                                                                                                            <w:top w:val="none" w:sz="0" w:space="0" w:color="auto"/>
                                                                                                                                                                                                                                                                                                                                                                                                                                                                            <w:left w:val="single" w:sz="24" w:space="0" w:color="FFFFFF"/>
                                                                                                                                                                                                                                                                                                                                                                                                                                                                            <w:bottom w:val="none" w:sz="0" w:space="0" w:color="auto"/>
                                                                                                                                                                                                                                                                                                                                                                                                                                                                            <w:right w:val="none" w:sz="0" w:space="0" w:color="auto"/>
                                                                                                                                                                                                                                                                                                                                                                                                                                                                          </w:divBdr>
                                                                                                                                                                                                                                                                                                                                                                                                                                                                          <w:divsChild>
                                                                                                                                                                                                                                                                                                                                                                                                                                                                            <w:div w:id="1338000932">
                                                                                                                                                                                                                                                                                                                                                                                                                                                                              <w:marLeft w:val="0"/>
                                                                                                                                                                                                                                                                                                                                                                                                                                                                              <w:marRight w:val="0"/>
                                                                                                                                                                                                                                                                                                                                                                                                                                                                              <w:marTop w:val="0"/>
                                                                                                                                                                                                                                                                                                                                                                                                                                                                              <w:marBottom w:val="0"/>
                                                                                                                                                                                                                                                                                                                                                                                                                                                                              <w:divBdr>
                                                                                                                                                                                                                                                                                                                                                                                                                                                                                <w:top w:val="none" w:sz="0" w:space="0" w:color="auto"/>
                                                                                                                                                                                                                                                                                                                                                                                                                                                                                <w:left w:val="none" w:sz="0" w:space="0" w:color="auto"/>
                                                                                                                                                                                                                                                                                                                                                                                                                                                                                <w:bottom w:val="none" w:sz="0" w:space="0" w:color="auto"/>
                                                                                                                                                                                                                                                                                                                                                                                                                                                                                <w:right w:val="none" w:sz="0" w:space="0" w:color="auto"/>
                                                                                                                                                                                                                                                                                                                                                                                                                                                                              </w:divBdr>
                                                                                                                                                                                                                                                                                                                                                                                                                                                                              <w:divsChild>
                                                                                                                                                                                                                                                                                                                                                                                                                                                                                <w:div w:id="1880512710">
                                                                                                                                                                                                                                                                                                                                                                                                                                                                                  <w:marLeft w:val="0"/>
                                                                                                                                                                                                                                                                                                                                                                                                                                                                                  <w:marRight w:val="0"/>
                                                                                                                                                                                                                                                                                                                                                                                                                                                                                  <w:marTop w:val="0"/>
                                                                                                                                                                                                                                                                                                                                                                                                                                                                                  <w:marBottom w:val="0"/>
                                                                                                                                                                                                                                                                                                                                                                                                                                                                                  <w:divBdr>
                                                                                                                                                                                                                                                                                                                                                                                                                                                                                    <w:top w:val="none" w:sz="0" w:space="0" w:color="auto"/>
                                                                                                                                                                                                                                                                                                                                                                                                                                                                                    <w:left w:val="none" w:sz="0" w:space="0" w:color="auto"/>
                                                                                                                                                                                                                                                                                                                                                                                                                                                                                    <w:bottom w:val="none" w:sz="0" w:space="0" w:color="auto"/>
                                                                                                                                                                                                                                                                                                                                                                                                                                                                                    <w:right w:val="none" w:sz="0" w:space="0" w:color="auto"/>
                                                                                                                                                                                                                                                                                                                                                                                                                                                                                  </w:divBdr>
                                                                                                                                                                                                                                                                                                                                                                                                                                                                                </w:div>
                                                                                                                                                                                                                                                                                                                                                                                                                                                                                <w:div w:id="1070421891">
                                                                                                                                                                                                                                                                                                                                                                                                                                                                                  <w:marLeft w:val="0"/>
                                                                                                                                                                                                                                                                                                                                                                                                                                                                                  <w:marRight w:val="0"/>
                                                                                                                                                                                                                                                                                                                                                                                                                                                                                  <w:marTop w:val="240"/>
                                                                                                                                                                                                                                                                                                                                                                                                                                                                                  <w:marBottom w:val="240"/>
                                                                                                                                                                                                                                                                                                                                                                                                                                                                                  <w:divBdr>
                                                                                                                                                                                                                                                                                                                                                                                                                                                                                    <w:top w:val="none" w:sz="0" w:space="0" w:color="auto"/>
                                                                                                                                                                                                                                                                                                                                                                                                                                                                                    <w:left w:val="single" w:sz="24" w:space="0" w:color="FFFFFF"/>
                                                                                                                                                                                                                                                                                                                                                                                                                                                                                    <w:bottom w:val="none" w:sz="0" w:space="0" w:color="auto"/>
                                                                                                                                                                                                                                                                                                                                                                                                                                                                                    <w:right w:val="none" w:sz="0" w:space="0" w:color="auto"/>
                                                                                                                                                                                                                                                                                                                                                                                                                                                                                  </w:divBdr>
                                                                                                                                                                                                                                                                                                                                                                                                                                                                                  <w:divsChild>
                                                                                                                                                                                                                                                                                                                                                                                                                                                                                    <w:div w:id="2115706714">
                                                                                                                                                                                                                                                                                                                                                                                                                                                                                      <w:marLeft w:val="0"/>
                                                                                                                                                                                                                                                                                                                                                                                                                                                                                      <w:marRight w:val="0"/>
                                                                                                                                                                                                                                                                                                                                                                                                                                                                                      <w:marTop w:val="0"/>
                                                                                                                                                                                                                                                                                                                                                                                                                                                                                      <w:marBottom w:val="0"/>
                                                                                                                                                                                                                                                                                                                                                                                                                                                                                      <w:divBdr>
                                                                                                                                                                                                                                                                                                                                                                                                                                                                                        <w:top w:val="none" w:sz="0" w:space="0" w:color="auto"/>
                                                                                                                                                                                                                                                                                                                                                                                                                                                                                        <w:left w:val="none" w:sz="0" w:space="0" w:color="auto"/>
                                                                                                                                                                                                                                                                                                                                                                                                                                                                                        <w:bottom w:val="none" w:sz="0" w:space="0" w:color="auto"/>
                                                                                                                                                                                                                                                                                                                                                                                                                                                                                        <w:right w:val="none" w:sz="0" w:space="0" w:color="auto"/>
                                                                                                                                                                                                                                                                                                                                                                                                                                                                                      </w:divBdr>
                                                                                                                                                                                                                                                                                                                                                                                                                                                                                      <w:divsChild>
                                                                                                                                                                                                                                                                                                                                                                                                                                                                                        <w:div w:id="939529168">
                                                                                                                                                                                                                                                                                                                                                                                                                                                                                          <w:marLeft w:val="0"/>
                                                                                                                                                                                                                                                                                                                                                                                                                                                                                          <w:marRight w:val="0"/>
                                                                                                                                                                                                                                                                                                                                                                                                                                                                                          <w:marTop w:val="0"/>
                                                                                                                                                                                                                                                                                                                                                                                                                                                                                          <w:marBottom w:val="0"/>
                                                                                                                                                                                                                                                                                                                                                                                                                                                                                          <w:divBdr>
                                                                                                                                                                                                                                                                                                                                                                                                                                                                                            <w:top w:val="none" w:sz="0" w:space="0" w:color="auto"/>
                                                                                                                                                                                                                                                                                                                                                                                                                                                                                            <w:left w:val="none" w:sz="0" w:space="0" w:color="auto"/>
                                                                                                                                                                                                                                                                                                                                                                                                                                                                                            <w:bottom w:val="none" w:sz="0" w:space="0" w:color="auto"/>
                                                                                                                                                                                                                                                                                                                                                                                                                                                                                            <w:right w:val="none" w:sz="0" w:space="0" w:color="auto"/>
                                                                                                                                                                                                                                                                                                                                                                                                                                                                                          </w:divBdr>
                                                                                                                                                                                                                                                                                                                                                                                                                                                                                        </w:div>
                                                                                                                                                                                                                                                                                                                                                                                                                                                                                        <w:div w:id="474029331">
                                                                                                                                                                                                                                                                                                                                                                                                                                                                                          <w:marLeft w:val="0"/>
                                                                                                                                                                                                                                                                                                                                                                                                                                                                                          <w:marRight w:val="0"/>
                                                                                                                                                                                                                                                                                                                                                                                                                                                                                          <w:marTop w:val="240"/>
                                                                                                                                                                                                                                                                                                                                                                                                                                                                                          <w:marBottom w:val="240"/>
                                                                                                                                                                                                                                                                                                                                                                                                                                                                                          <w:divBdr>
                                                                                                                                                                                                                                                                                                                                                                                                                                                                                            <w:top w:val="none" w:sz="0" w:space="0" w:color="auto"/>
                                                                                                                                                                                                                                                                                                                                                                                                                                                                                            <w:left w:val="single" w:sz="24" w:space="0" w:color="FFFFFF"/>
                                                                                                                                                                                                                                                                                                                                                                                                                                                                                            <w:bottom w:val="none" w:sz="0" w:space="0" w:color="auto"/>
                                                                                                                                                                                                                                                                                                                                                                                                                                                                                            <w:right w:val="none" w:sz="0" w:space="0" w:color="auto"/>
                                                                                                                                                                                                                                                                                                                                                                                                                                                                                          </w:divBdr>
                                                                                                                                                                                                                                                                                                                                                                                                                                                                                          <w:divsChild>
                                                                                                                                                                                                                                                                                                                                                                                                                                                                                            <w:div w:id="732193573">
                                                                                                                                                                                                                                                                                                                                                                                                                                                                                              <w:marLeft w:val="0"/>
                                                                                                                                                                                                                                                                                                                                                                                                                                                                                              <w:marRight w:val="0"/>
                                                                                                                                                                                                                                                                                                                                                                                                                                                                                              <w:marTop w:val="0"/>
                                                                                                                                                                                                                                                                                                                                                                                                                                                                                              <w:marBottom w:val="0"/>
                                                                                                                                                                                                                                                                                                                                                                                                                                                                                              <w:divBdr>
                                                                                                                                                                                                                                                                                                                                                                                                                                                                                                <w:top w:val="none" w:sz="0" w:space="0" w:color="auto"/>
                                                                                                                                                                                                                                                                                                                                                                                                                                                                                                <w:left w:val="none" w:sz="0" w:space="0" w:color="auto"/>
                                                                                                                                                                                                                                                                                                                                                                                                                                                                                                <w:bottom w:val="none" w:sz="0" w:space="0" w:color="auto"/>
                                                                                                                                                                                                                                                                                                                                                                                                                                                                                                <w:right w:val="none" w:sz="0" w:space="0" w:color="auto"/>
                                                                                                                                                                                                                                                                                                                                                                                                                                                                                              </w:divBdr>
                                                                                                                                                                                                                                                                                                                                                                                                                                                                                              <w:divsChild>
                                                                                                                                                                                                                                                                                                                                                                                                                                                                                                <w:div w:id="277833544">
                                                                                                                                                                                                                                                                                                                                                                                                                                                                                                  <w:marLeft w:val="0"/>
                                                                                                                                                                                                                                                                                                                                                                                                                                                                                                  <w:marRight w:val="0"/>
                                                                                                                                                                                                                                                                                                                                                                                                                                                                                                  <w:marTop w:val="0"/>
                                                                                                                                                                                                                                                                                                                                                                                                                                                                                                  <w:marBottom w:val="0"/>
                                                                                                                                                                                                                                                                                                                                                                                                                                                                                                  <w:divBdr>
                                                                                                                                                                                                                                                                                                                                                                                                                                                                                                    <w:top w:val="none" w:sz="0" w:space="0" w:color="auto"/>
                                                                                                                                                                                                                                                                                                                                                                                                                                                                                                    <w:left w:val="none" w:sz="0" w:space="0" w:color="auto"/>
                                                                                                                                                                                                                                                                                                                                                                                                                                                                                                    <w:bottom w:val="none" w:sz="0" w:space="0" w:color="auto"/>
                                                                                                                                                                                                                                                                                                                                                                                                                                                                                                    <w:right w:val="none" w:sz="0" w:space="0" w:color="auto"/>
                                                                                                                                                                                                                                                                                                                                                                                                                                                                                                  </w:divBdr>
                                                                                                                                                                                                                                                                                                                                                                                                                                                                                                </w:div>
                                                                                                                                                                                                                                                                                                                                                                                                                                                                                                <w:div w:id="1846048938">
                                                                                                                                                                                                                                                                                                                                                                                                                                                                                                  <w:marLeft w:val="0"/>
                                                                                                                                                                                                                                                                                                                                                                                                                                                                                                  <w:marRight w:val="0"/>
                                                                                                                                                                                                                                                                                                                                                                                                                                                                                                  <w:marTop w:val="240"/>
                                                                                                                                                                                                                                                                                                                                                                                                                                                                                                  <w:marBottom w:val="240"/>
                                                                                                                                                                                                                                                                                                                                                                                                                                                                                                  <w:divBdr>
                                                                                                                                                                                                                                                                                                                                                                                                                                                                                                    <w:top w:val="none" w:sz="0" w:space="0" w:color="auto"/>
                                                                                                                                                                                                                                                                                                                                                                                                                                                                                                    <w:left w:val="single" w:sz="24" w:space="0" w:color="FFFFFF"/>
                                                                                                                                                                                                                                                                                                                                                                                                                                                                                                    <w:bottom w:val="none" w:sz="0" w:space="0" w:color="auto"/>
                                                                                                                                                                                                                                                                                                                                                                                                                                                                                                    <w:right w:val="none" w:sz="0" w:space="0" w:color="auto"/>
                                                                                                                                                                                                                                                                                                                                                                                                                                                                                                  </w:divBdr>
                                                                                                                                                                                                                                                                                                                                                                                                                                                                                                  <w:divsChild>
                                                                                                                                                                                                                                                                                                                                                                                                                                                                                                    <w:div w:id="367143561">
                                                                                                                                                                                                                                                                                                                                                                                                                                                                                                      <w:marLeft w:val="0"/>
                                                                                                                                                                                                                                                                                                                                                                                                                                                                                                      <w:marRight w:val="0"/>
                                                                                                                                                                                                                                                                                                                                                                                                                                                                                                      <w:marTop w:val="0"/>
                                                                                                                                                                                                                                                                                                                                                                                                                                                                                                      <w:marBottom w:val="0"/>
                                                                                                                                                                                                                                                                                                                                                                                                                                                                                                      <w:divBdr>
                                                                                                                                                                                                                                                                                                                                                                                                                                                                                                        <w:top w:val="none" w:sz="0" w:space="0" w:color="auto"/>
                                                                                                                                                                                                                                                                                                                                                                                                                                                                                                        <w:left w:val="none" w:sz="0" w:space="0" w:color="auto"/>
                                                                                                                                                                                                                                                                                                                                                                                                                                                                                                        <w:bottom w:val="none" w:sz="0" w:space="0" w:color="auto"/>
                                                                                                                                                                                                                                                                                                                                                                                                                                                                                                        <w:right w:val="none" w:sz="0" w:space="0" w:color="auto"/>
                                                                                                                                                                                                                                                                                                                                                                                                                                                                                                      </w:divBdr>
                                                                                                                                                                                                                                                                                                                                                                                                                                                                                                      <w:divsChild>
                                                                                                                                                                                                                                                                                                                                                                                                                                                                                                        <w:div w:id="1618170956">
                                                                                                                                                                                                                                                                                                                                                                                                                                                                                                          <w:marLeft w:val="0"/>
                                                                                                                                                                                                                                                                                                                                                                                                                                                                                                          <w:marRight w:val="0"/>
                                                                                                                                                                                                                                                                                                                                                                                                                                                                                                          <w:marTop w:val="0"/>
                                                                                                                                                                                                                                                                                                                                                                                                                                                                                                          <w:marBottom w:val="0"/>
                                                                                                                                                                                                                                                                                                                                                                                                                                                                                                          <w:divBdr>
                                                                                                                                                                                                                                                                                                                                                                                                                                                                                                            <w:top w:val="none" w:sz="0" w:space="0" w:color="auto"/>
                                                                                                                                                                                                                                                                                                                                                                                                                                                                                                            <w:left w:val="none" w:sz="0" w:space="0" w:color="auto"/>
                                                                                                                                                                                                                                                                                                                                                                                                                                                                                                            <w:bottom w:val="none" w:sz="0" w:space="0" w:color="auto"/>
                                                                                                                                                                                                                                                                                                                                                                                                                                                                                                            <w:right w:val="none" w:sz="0" w:space="0" w:color="auto"/>
                                                                                                                                                                                                                                                                                                                                                                                                                                                                                                          </w:divBdr>
                                                                                                                                                                                                                                                                                                                                                                                                                                                                                                        </w:div>
                                                                                                                                                                                                                                                                                                                                                                                                                                                                                                        <w:div w:id="472983929">
                                                                                                                                                                                                                                                                                                                                                                                                                                                                                                          <w:marLeft w:val="0"/>
                                                                                                                                                                                                                                                                                                                                                                                                                                                                                                          <w:marRight w:val="0"/>
                                                                                                                                                                                                                                                                                                                                                                                                                                                                                                          <w:marTop w:val="240"/>
                                                                                                                                                                                                                                                                                                                                                                                                                                                                                                          <w:marBottom w:val="240"/>
                                                                                                                                                                                                                                                                                                                                                                                                                                                                                                          <w:divBdr>
                                                                                                                                                                                                                                                                                                                                                                                                                                                                                                            <w:top w:val="none" w:sz="0" w:space="0" w:color="auto"/>
                                                                                                                                                                                                                                                                                                                                                                                                                                                                                                            <w:left w:val="single" w:sz="24" w:space="0" w:color="FFFFFF"/>
                                                                                                                                                                                                                                                                                                                                                                                                                                                                                                            <w:bottom w:val="none" w:sz="0" w:space="0" w:color="auto"/>
                                                                                                                                                                                                                                                                                                                                                                                                                                                                                                            <w:right w:val="none" w:sz="0" w:space="0" w:color="auto"/>
                                                                                                                                                                                                                                                                                                                                                                                                                                                                                                          </w:divBdr>
                                                                                                                                                                                                                                                                                                                                                                                                                                                                                                          <w:divsChild>
                                                                                                                                                                                                                                                                                                                                                                                                                                                                                                            <w:div w:id="1117875588">
                                                                                                                                                                                                                                                                                                                                                                                                                                                                                                              <w:marLeft w:val="0"/>
                                                                                                                                                                                                                                                                                                                                                                                                                                                                                                              <w:marRight w:val="0"/>
                                                                                                                                                                                                                                                                                                                                                                                                                                                                                                              <w:marTop w:val="0"/>
                                                                                                                                                                                                                                                                                                                                                                                                                                                                                                              <w:marBottom w:val="0"/>
                                                                                                                                                                                                                                                                                                                                                                                                                                                                                                              <w:divBdr>
                                                                                                                                                                                                                                                                                                                                                                                                                                                                                                                <w:top w:val="none" w:sz="0" w:space="0" w:color="auto"/>
                                                                                                                                                                                                                                                                                                                                                                                                                                                                                                                <w:left w:val="none" w:sz="0" w:space="0" w:color="auto"/>
                                                                                                                                                                                                                                                                                                                                                                                                                                                                                                                <w:bottom w:val="none" w:sz="0" w:space="0" w:color="auto"/>
                                                                                                                                                                                                                                                                                                                                                                                                                                                                                                                <w:right w:val="none" w:sz="0" w:space="0" w:color="auto"/>
                                                                                                                                                                                                                                                                                                                                                                                                                                                                                                              </w:divBdr>
                                                                                                                                                                                                                                                                                                                                                                                                                                                                                                              <w:divsChild>
                                                                                                                                                                                                                                                                                                                                                                                                                                                                                                                <w:div w:id="2094550049">
                                                                                                                                                                                                                                                                                                                                                                                                                                                                                                                  <w:marLeft w:val="0"/>
                                                                                                                                                                                                                                                                                                                                                                                                                                                                                                                  <w:marRight w:val="0"/>
                                                                                                                                                                                                                                                                                                                                                                                                                                                                                                                  <w:marTop w:val="0"/>
                                                                                                                                                                                                                                                                                                                                                                                                                                                                                                                  <w:marBottom w:val="0"/>
                                                                                                                                                                                                                                                                                                                                                                                                                                                                                                                  <w:divBdr>
                                                                                                                                                                                                                                                                                                                                                                                                                                                                                                                    <w:top w:val="none" w:sz="0" w:space="0" w:color="auto"/>
                                                                                                                                                                                                                                                                                                                                                                                                                                                                                                                    <w:left w:val="none" w:sz="0" w:space="0" w:color="auto"/>
                                                                                                                                                                                                                                                                                                                                                                                                                                                                                                                    <w:bottom w:val="none" w:sz="0" w:space="0" w:color="auto"/>
                                                                                                                                                                                                                                                                                                                                                                                                                                                                                                                    <w:right w:val="none" w:sz="0" w:space="0" w:color="auto"/>
                                                                                                                                                                                                                                                                                                                                                                                                                                                                                                                  </w:divBdr>
                                                                                                                                                                                                                                                                                                                                                                                                                                                                                                                </w:div>
                                                                                                                                                                                                                                                                                                                                                                                                                                                                                                                <w:div w:id="2140681939">
                                                                                                                                                                                                                                                                                                                                                                                                                                                                                                                  <w:marLeft w:val="0"/>
                                                                                                                                                                                                                                                                                                                                                                                                                                                                                                                  <w:marRight w:val="0"/>
                                                                                                                                                                                                                                                                                                                                                                                                                                                                                                                  <w:marTop w:val="240"/>
                                                                                                                                                                                                                                                                                                                                                                                                                                                                                                                  <w:marBottom w:val="240"/>
                                                                                                                                                                                                                                                                                                                                                                                                                                                                                                                  <w:divBdr>
                                                                                                                                                                                                                                                                                                                                                                                                                                                                                                                    <w:top w:val="none" w:sz="0" w:space="0" w:color="auto"/>
                                                                                                                                                                                                                                                                                                                                                                                                                                                                                                                    <w:left w:val="single" w:sz="24" w:space="0" w:color="FFFFFF"/>
                                                                                                                                                                                                                                                                                                                                                                                                                                                                                                                    <w:bottom w:val="none" w:sz="0" w:space="0" w:color="auto"/>
                                                                                                                                                                                                                                                                                                                                                                                                                                                                                                                    <w:right w:val="none" w:sz="0" w:space="0" w:color="auto"/>
                                                                                                                                                                                                                                                                                                                                                                                                                                                                                                                  </w:divBdr>
                                                                                                                                                                                                                                                                                                                                                                                                                                                                                                                  <w:divsChild>
                                                                                                                                                                                                                                                                                                                                                                                                                                                                                                                    <w:div w:id="1183864134">
                                                                                                                                                                                                                                                                                                                                                                                                                                                                                                                      <w:marLeft w:val="0"/>
                                                                                                                                                                                                                                                                                                                                                                                                                                                                                                                      <w:marRight w:val="0"/>
                                                                                                                                                                                                                                                                                                                                                                                                                                                                                                                      <w:marTop w:val="0"/>
                                                                                                                                                                                                                                                                                                                                                                                                                                                                                                                      <w:marBottom w:val="0"/>
                                                                                                                                                                                                                                                                                                                                                                                                                                                                                                                      <w:divBdr>
                                                                                                                                                                                                                                                                                                                                                                                                                                                                                                                        <w:top w:val="none" w:sz="0" w:space="0" w:color="auto"/>
                                                                                                                                                                                                                                                                                                                                                                                                                                                                                                                        <w:left w:val="none" w:sz="0" w:space="0" w:color="auto"/>
                                                                                                                                                                                                                                                                                                                                                                                                                                                                                                                        <w:bottom w:val="none" w:sz="0" w:space="0" w:color="auto"/>
                                                                                                                                                                                                                                                                                                                                                                                                                                                                                                                        <w:right w:val="none" w:sz="0" w:space="0" w:color="auto"/>
                                                                                                                                                                                                                                                                                                                                                                                                                                                                                                                      </w:divBdr>
                                                                                                                                                                                                                                                                                                                                                                                                                                                                                                                      <w:divsChild>
                                                                                                                                                                                                                                                                                                                                                                                                                                                                                                                        <w:div w:id="973608190">
                                                                                                                                                                                                                                                                                                                                                                                                                                                                                                                          <w:marLeft w:val="0"/>
                                                                                                                                                                                                                                                                                                                                                                                                                                                                                                                          <w:marRight w:val="0"/>
                                                                                                                                                                                                                                                                                                                                                                                                                                                                                                                          <w:marTop w:val="0"/>
                                                                                                                                                                                                                                                                                                                                                                                                                                                                                                                          <w:marBottom w:val="0"/>
                                                                                                                                                                                                                                                                                                                                                                                                                                                                                                                          <w:divBdr>
                                                                                                                                                                                                                                                                                                                                                                                                                                                                                                                            <w:top w:val="none" w:sz="0" w:space="0" w:color="auto"/>
                                                                                                                                                                                                                                                                                                                                                                                                                                                                                                                            <w:left w:val="none" w:sz="0" w:space="0" w:color="auto"/>
                                                                                                                                                                                                                                                                                                                                                                                                                                                                                                                            <w:bottom w:val="none" w:sz="0" w:space="0" w:color="auto"/>
                                                                                                                                                                                                                                                                                                                                                                                                                                                                                                                            <w:right w:val="none" w:sz="0" w:space="0" w:color="auto"/>
                                                                                                                                                                                                                                                                                                                                                                                                                                                                                                                          </w:divBdr>
                                                                                                                                                                                                                                                                                                                                                                                                                                                                                                                        </w:div>
                                                                                                                                                                                                                                                                                                                                                                                                                                                                                                                        <w:div w:id="231819624">
                                                                                                                                                                                                                                                                                                                                                                                                                                                                                                                          <w:marLeft w:val="0"/>
                                                                                                                                                                                                                                                                                                                                                                                                                                                                                                                          <w:marRight w:val="0"/>
                                                                                                                                                                                                                                                                                                                                                                                                                                                                                                                          <w:marTop w:val="240"/>
                                                                                                                                                                                                                                                                                                                                                                                                                                                                                                                          <w:marBottom w:val="240"/>
                                                                                                                                                                                                                                                                                                                                                                                                                                                                                                                          <w:divBdr>
                                                                                                                                                                                                                                                                                                                                                                                                                                                                                                                            <w:top w:val="none" w:sz="0" w:space="0" w:color="auto"/>
                                                                                                                                                                                                                                                                                                                                                                                                                                                                                                                            <w:left w:val="single" w:sz="24" w:space="0" w:color="FFFFFF"/>
                                                                                                                                                                                                                                                                                                                                                                                                                                                                                                                            <w:bottom w:val="none" w:sz="0" w:space="0" w:color="auto"/>
                                                                                                                                                                                                                                                                                                                                                                                                                                                                                                                            <w:right w:val="none" w:sz="0" w:space="0" w:color="auto"/>
                                                                                                                                                                                                                                                                                                                                                                                                                                                                                                                          </w:divBdr>
                                                                                                                                                                                                                                                                                                                                                                                                                                                                                                                          <w:divsChild>
                                                                                                                                                                                                                                                                                                                                                                                                                                                                                                                            <w:div w:id="1154373762">
                                                                                                                                                                                                                                                                                                                                                                                                                                                                                                                              <w:marLeft w:val="0"/>
                                                                                                                                                                                                                                                                                                                                                                                                                                                                                                                              <w:marRight w:val="0"/>
                                                                                                                                                                                                                                                                                                                                                                                                                                                                                                                              <w:marTop w:val="0"/>
                                                                                                                                                                                                                                                                                                                                                                                                                                                                                                                              <w:marBottom w:val="0"/>
                                                                                                                                                                                                                                                                                                                                                                                                                                                                                                                              <w:divBdr>
                                                                                                                                                                                                                                                                                                                                                                                                                                                                                                                                <w:top w:val="none" w:sz="0" w:space="0" w:color="auto"/>
                                                                                                                                                                                                                                                                                                                                                                                                                                                                                                                                <w:left w:val="none" w:sz="0" w:space="0" w:color="auto"/>
                                                                                                                                                                                                                                                                                                                                                                                                                                                                                                                                <w:bottom w:val="none" w:sz="0" w:space="0" w:color="auto"/>
                                                                                                                                                                                                                                                                                                                                                                                                                                                                                                                                <w:right w:val="none" w:sz="0" w:space="0" w:color="auto"/>
                                                                                                                                                                                                                                                                                                                                                                                                                                                                                                                              </w:divBdr>
                                                                                                                                                                                                                                                                                                                                                                                                                                                                                                                              <w:divsChild>
                                                                                                                                                                                                                                                                                                                                                                                                                                                                                                                                <w:div w:id="1640575216">
                                                                                                                                                                                                                                                                                                                                                                                                                                                                                                                                  <w:marLeft w:val="0"/>
                                                                                                                                                                                                                                                                                                                                                                                                                                                                                                                                  <w:marRight w:val="0"/>
                                                                                                                                                                                                                                                                                                                                                                                                                                                                                                                                  <w:marTop w:val="0"/>
                                                                                                                                                                                                                                                                                                                                                                                                                                                                                                                                  <w:marBottom w:val="0"/>
                                                                                                                                                                                                                                                                                                                                                                                                                                                                                                                                  <w:divBdr>
                                                                                                                                                                                                                                                                                                                                                                                                                                                                                                                                    <w:top w:val="none" w:sz="0" w:space="0" w:color="auto"/>
                                                                                                                                                                                                                                                                                                                                                                                                                                                                                                                                    <w:left w:val="none" w:sz="0" w:space="0" w:color="auto"/>
                                                                                                                                                                                                                                                                                                                                                                                                                                                                                                                                    <w:bottom w:val="none" w:sz="0" w:space="0" w:color="auto"/>
                                                                                                                                                                                                                                                                                                                                                                                                                                                                                                                                    <w:right w:val="none" w:sz="0" w:space="0" w:color="auto"/>
                                                                                                                                                                                                                                                                                                                                                                                                                                                                                                                                  </w:divBdr>
                                                                                                                                                                                                                                                                                                                                                                                                                                                                                                                                </w:div>
                                                                                                                                                                                                                                                                                                                                                                                                                                                                                                                                <w:div w:id="43674163">
                                                                                                                                                                                                                                                                                                                                                                                                                                                                                                                                  <w:marLeft w:val="0"/>
                                                                                                                                                                                                                                                                                                                                                                                                                                                                                                                                  <w:marRight w:val="0"/>
                                                                                                                                                                                                                                                                                                                                                                                                                                                                                                                                  <w:marTop w:val="240"/>
                                                                                                                                                                                                                                                                                                                                                                                                                                                                                                                                  <w:marBottom w:val="240"/>
                                                                                                                                                                                                                                                                                                                                                                                                                                                                                                                                  <w:divBdr>
                                                                                                                                                                                                                                                                                                                                                                                                                                                                                                                                    <w:top w:val="none" w:sz="0" w:space="0" w:color="auto"/>
                                                                                                                                                                                                                                                                                                                                                                                                                                                                                                                                    <w:left w:val="single" w:sz="24" w:space="0" w:color="FFFFFF"/>
                                                                                                                                                                                                                                                                                                                                                                                                                                                                                                                                    <w:bottom w:val="none" w:sz="0" w:space="0" w:color="auto"/>
                                                                                                                                                                                                                                                                                                                                                                                                                                                                                                                                    <w:right w:val="none" w:sz="0" w:space="0" w:color="auto"/>
                                                                                                                                                                                                                                                                                                                                                                                                                                                                                                                                  </w:divBdr>
                                                                                                                                                                                                                                                                                                                                                                                                                                                                                                                                  <w:divsChild>
                                                                                                                                                                                                                                                                                                                                                                                                                                                                                                                                    <w:div w:id="1334450605">
                                                                                                                                                                                                                                                                                                                                                                                                                                                                                                                                      <w:marLeft w:val="0"/>
                                                                                                                                                                                                                                                                                                                                                                                                                                                                                                                                      <w:marRight w:val="0"/>
                                                                                                                                                                                                                                                                                                                                                                                                                                                                                                                                      <w:marTop w:val="0"/>
                                                                                                                                                                                                                                                                                                                                                                                                                                                                                                                                      <w:marBottom w:val="0"/>
                                                                                                                                                                                                                                                                                                                                                                                                                                                                                                                                      <w:divBdr>
                                                                                                                                                                                                                                                                                                                                                                                                                                                                                                                                        <w:top w:val="none" w:sz="0" w:space="0" w:color="auto"/>
                                                                                                                                                                                                                                                                                                                                                                                                                                                                                                                                        <w:left w:val="none" w:sz="0" w:space="0" w:color="auto"/>
                                                                                                                                                                                                                                                                                                                                                                                                                                                                                                                                        <w:bottom w:val="none" w:sz="0" w:space="0" w:color="auto"/>
                                                                                                                                                                                                                                                                                                                                                                                                                                                                                                                                        <w:right w:val="none" w:sz="0" w:space="0" w:color="auto"/>
                                                                                                                                                                                                                                                                                                                                                                                                                                                                                                                                      </w:divBdr>
                                                                                                                                                                                                                                                                                                                                                                                                                                                                                                                                      <w:divsChild>
                                                                                                                                                                                                                                                                                                                                                                                                                                                                                                                                        <w:div w:id="1901284390">
                                                                                                                                                                                                                                                                                                                                                                                                                                                                                                                                          <w:marLeft w:val="0"/>
                                                                                                                                                                                                                                                                                                                                                                                                                                                                                                                                          <w:marRight w:val="0"/>
                                                                                                                                                                                                                                                                                                                                                                                                                                                                                                                                          <w:marTop w:val="0"/>
                                                                                                                                                                                                                                                                                                                                                                                                                                                                                                                                          <w:marBottom w:val="0"/>
                                                                                                                                                                                                                                                                                                                                                                                                                                                                                                                                          <w:divBdr>
                                                                                                                                                                                                                                                                                                                                                                                                                                                                                                                                            <w:top w:val="none" w:sz="0" w:space="0" w:color="auto"/>
                                                                                                                                                                                                                                                                                                                                                                                                                                                                                                                                            <w:left w:val="none" w:sz="0" w:space="0" w:color="auto"/>
                                                                                                                                                                                                                                                                                                                                                                                                                                                                                                                                            <w:bottom w:val="none" w:sz="0" w:space="0" w:color="auto"/>
                                                                                                                                                                                                                                                                                                                                                                                                                                                                                                                                            <w:right w:val="none" w:sz="0" w:space="0" w:color="auto"/>
                                                                                                                                                                                                                                                                                                                                                                                                                                                                                                                                          </w:divBdr>
                                                                                                                                                                                                                                                                                                                                                                                                                                                                                                                                        </w:div>
                                                                                                                                                                                                                                                                                                                                                                                                                                                                                                                                        <w:div w:id="1005549962">
                                                                                                                                                                                                                                                                                                                                                                                                                                                                                                                                          <w:marLeft w:val="0"/>
                                                                                                                                                                                                                                                                                                                                                                                                                                                                                                                                          <w:marRight w:val="0"/>
                                                                                                                                                                                                                                                                                                                                                                                                                                                                                                                                          <w:marTop w:val="240"/>
                                                                                                                                                                                                                                                                                                                                                                                                                                                                                                                                          <w:marBottom w:val="240"/>
                                                                                                                                                                                                                                                                                                                                                                                                                                                                                                                                          <w:divBdr>
                                                                                                                                                                                                                                                                                                                                                                                                                                                                                                                                            <w:top w:val="none" w:sz="0" w:space="0" w:color="auto"/>
                                                                                                                                                                                                                                                                                                                                                                                                                                                                                                                                            <w:left w:val="single" w:sz="24" w:space="0" w:color="FFFFFF"/>
                                                                                                                                                                                                                                                                                                                                                                                                                                                                                                                                            <w:bottom w:val="none" w:sz="0" w:space="0" w:color="auto"/>
                                                                                                                                                                                                                                                                                                                                                                                                                                                                                                                                            <w:right w:val="none" w:sz="0" w:space="0" w:color="auto"/>
                                                                                                                                                                                                                                                                                                                                                                                                                                                                                                                                          </w:divBdr>
                                                                                                                                                                                                                                                                                                                                                                                                                                                                                                                                          <w:divsChild>
                                                                                                                                                                                                                                                                                                                                                                                                                                                                                                                                            <w:div w:id="198781863">
                                                                                                                                                                                                                                                                                                                                                                                                                                                                                                                                              <w:marLeft w:val="0"/>
                                                                                                                                                                                                                                                                                                                                                                                                                                                                                                                                              <w:marRight w:val="0"/>
                                                                                                                                                                                                                                                                                                                                                                                                                                                                                                                                              <w:marTop w:val="0"/>
                                                                                                                                                                                                                                                                                                                                                                                                                                                                                                                                              <w:marBottom w:val="0"/>
                                                                                                                                                                                                                                                                                                                                                                                                                                                                                                                                              <w:divBdr>
                                                                                                                                                                                                                                                                                                                                                                                                                                                                                                                                                <w:top w:val="none" w:sz="0" w:space="0" w:color="auto"/>
                                                                                                                                                                                                                                                                                                                                                                                                                                                                                                                                                <w:left w:val="none" w:sz="0" w:space="0" w:color="auto"/>
                                                                                                                                                                                                                                                                                                                                                                                                                                                                                                                                                <w:bottom w:val="none" w:sz="0" w:space="0" w:color="auto"/>
                                                                                                                                                                                                                                                                                                                                                                                                                                                                                                                                                <w:right w:val="none" w:sz="0" w:space="0" w:color="auto"/>
                                                                                                                                                                                                                                                                                                                                                                                                                                                                                                                                              </w:divBdr>
                                                                                                                                                                                                                                                                                                                                                                                                                                                                                                                                              <w:divsChild>
                                                                                                                                                                                                                                                                                                                                                                                                                                                                                                                                                <w:div w:id="1653291260">
                                                                                                                                                                                                                                                                                                                                                                                                                                                                                                                                                  <w:marLeft w:val="0"/>
                                                                                                                                                                                                                                                                                                                                                                                                                                                                                                                                                  <w:marRight w:val="0"/>
                                                                                                                                                                                                                                                                                                                                                                                                                                                                                                                                                  <w:marTop w:val="0"/>
                                                                                                                                                                                                                                                                                                                                                                                                                                                                                                                                                  <w:marBottom w:val="0"/>
                                                                                                                                                                                                                                                                                                                                                                                                                                                                                                                                                  <w:divBdr>
                                                                                                                                                                                                                                                                                                                                                                                                                                                                                                                                                    <w:top w:val="none" w:sz="0" w:space="0" w:color="auto"/>
                                                                                                                                                                                                                                                                                                                                                                                                                                                                                                                                                    <w:left w:val="none" w:sz="0" w:space="0" w:color="auto"/>
                                                                                                                                                                                                                                                                                                                                                                                                                                                                                                                                                    <w:bottom w:val="none" w:sz="0" w:space="0" w:color="auto"/>
                                                                                                                                                                                                                                                                                                                                                                                                                                                                                                                                                    <w:right w:val="none" w:sz="0" w:space="0" w:color="auto"/>
                                                                                                                                                                                                                                                                                                                                                                                                                                                                                                                                                  </w:divBdr>
                                                                                                                                                                                                                                                                                                                                                                                                                                                                                                                                                </w:div>
                                                                                                                                                                                                                                                                                                                                                                                                                                                                                                                                                <w:div w:id="1052388959">
                                                                                                                                                                                                                                                                                                                                                                                                                                                                                                                                                  <w:marLeft w:val="0"/>
                                                                                                                                                                                                                                                                                                                                                                                                                                                                                                                                                  <w:marRight w:val="0"/>
                                                                                                                                                                                                                                                                                                                                                                                                                                                                                                                                                  <w:marTop w:val="240"/>
                                                                                                                                                                                                                                                                                                                                                                                                                                                                                                                                                  <w:marBottom w:val="240"/>
                                                                                                                                                                                                                                                                                                                                                                                                                                                                                                                                                  <w:divBdr>
                                                                                                                                                                                                                                                                                                                                                                                                                                                                                                                                                    <w:top w:val="none" w:sz="0" w:space="0" w:color="auto"/>
                                                                                                                                                                                                                                                                                                                                                                                                                                                                                                                                                    <w:left w:val="single" w:sz="24" w:space="0" w:color="FFFFFF"/>
                                                                                                                                                                                                                                                                                                                                                                                                                                                                                                                                                    <w:bottom w:val="none" w:sz="0" w:space="0" w:color="auto"/>
                                                                                                                                                                                                                                                                                                                                                                                                                                                                                                                                                    <w:right w:val="none" w:sz="0" w:space="0" w:color="auto"/>
                                                                                                                                                                                                                                                                                                                                                                                                                                                                                                                                                  </w:divBdr>
                                                                                                                                                                                                                                                                                                                                                                                                                                                                                                                                                  <w:divsChild>
                                                                                                                                                                                                                                                                                                                                                                                                                                                                                                                                                    <w:div w:id="1313296691">
                                                                                                                                                                                                                                                                                                                                                                                                                                                                                                                                                      <w:marLeft w:val="0"/>
                                                                                                                                                                                                                                                                                                                                                                                                                                                                                                                                                      <w:marRight w:val="0"/>
                                                                                                                                                                                                                                                                                                                                                                                                                                                                                                                                                      <w:marTop w:val="0"/>
                                                                                                                                                                                                                                                                                                                                                                                                                                                                                                                                                      <w:marBottom w:val="0"/>
                                                                                                                                                                                                                                                                                                                                                                                                                                                                                                                                                      <w:divBdr>
                                                                                                                                                                                                                                                                                                                                                                                                                                                                                                                                                        <w:top w:val="none" w:sz="0" w:space="0" w:color="auto"/>
                                                                                                                                                                                                                                                                                                                                                                                                                                                                                                                                                        <w:left w:val="none" w:sz="0" w:space="0" w:color="auto"/>
                                                                                                                                                                                                                                                                                                                                                                                                                                                                                                                                                        <w:bottom w:val="none" w:sz="0" w:space="0" w:color="auto"/>
                                                                                                                                                                                                                                                                                                                                                                                                                                                                                                                                                        <w:right w:val="none" w:sz="0" w:space="0" w:color="auto"/>
                                                                                                                                                                                                                                                                                                                                                                                                                                                                                                                                                      </w:divBdr>
                                                                                                                                                                                                                                                                                                                                                                                                                                                                                                                                                      <w:divsChild>
                                                                                                                                                                                                                                                                                                                                                                                                                                                                                                                                                        <w:div w:id="1036348727">
                                                                                                                                                                                                                                                                                                                                                                                                                                                                                                                                                          <w:marLeft w:val="0"/>
                                                                                                                                                                                                                                                                                                                                                                                                                                                                                                                                                          <w:marRight w:val="0"/>
                                                                                                                                                                                                                                                                                                                                                                                                                                                                                                                                                          <w:marTop w:val="0"/>
                                                                                                                                                                                                                                                                                                                                                                                                                                                                                                                                                          <w:marBottom w:val="0"/>
                                                                                                                                                                                                                                                                                                                                                                                                                                                                                                                                                          <w:divBdr>
                                                                                                                                                                                                                                                                                                                                                                                                                                                                                                                                                            <w:top w:val="none" w:sz="0" w:space="0" w:color="auto"/>
                                                                                                                                                                                                                                                                                                                                                                                                                                                                                                                                                            <w:left w:val="none" w:sz="0" w:space="0" w:color="auto"/>
                                                                                                                                                                                                                                                                                                                                                                                                                                                                                                                                                            <w:bottom w:val="none" w:sz="0" w:space="0" w:color="auto"/>
                                                                                                                                                                                                                                                                                                                                                                                                                                                                                                                                                            <w:right w:val="none" w:sz="0" w:space="0" w:color="auto"/>
                                                                                                                                                                                                                                                                                                                                                                                                                                                                                                                                                          </w:divBdr>
                                                                                                                                                                                                                                                                                                                                                                                                                                                                                                                                                        </w:div>
                                                                                                                                                                                                                                                                                                                                                                                                                                                                                                                                                        <w:div w:id="2035644436">
                                                                                                                                                                                                                                                                                                                                                                                                                                                                                                                                                          <w:marLeft w:val="0"/>
                                                                                                                                                                                                                                                                                                                                                                                                                                                                                                                                                          <w:marRight w:val="0"/>
                                                                                                                                                                                                                                                                                                                                                                                                                                                                                                                                                          <w:marTop w:val="240"/>
                                                                                                                                                                                                                                                                                                                                                                                                                                                                                                                                                          <w:marBottom w:val="240"/>
                                                                                                                                                                                                                                                                                                                                                                                                                                                                                                                                                          <w:divBdr>
                                                                                                                                                                                                                                                                                                                                                                                                                                                                                                                                                            <w:top w:val="none" w:sz="0" w:space="0" w:color="auto"/>
                                                                                                                                                                                                                                                                                                                                                                                                                                                                                                                                                            <w:left w:val="single" w:sz="24" w:space="0" w:color="FFFFFF"/>
                                                                                                                                                                                                                                                                                                                                                                                                                                                                                                                                                            <w:bottom w:val="none" w:sz="0" w:space="0" w:color="auto"/>
                                                                                                                                                                                                                                                                                                                                                                                                                                                                                                                                                            <w:right w:val="none" w:sz="0" w:space="0" w:color="auto"/>
                                                                                                                                                                                                                                                                                                                                                                                                                                                                                                                                                          </w:divBdr>
                                                                                                                                                                                                                                                                                                                                                                                                                                                                                                                                                          <w:divsChild>
                                                                                                                                                                                                                                                                                                                                                                                                                                                                                                                                                            <w:div w:id="531503169">
                                                                                                                                                                                                                                                                                                                                                                                                                                                                                                                                                              <w:marLeft w:val="0"/>
                                                                                                                                                                                                                                                                                                                                                                                                                                                                                                                                                              <w:marRight w:val="0"/>
                                                                                                                                                                                                                                                                                                                                                                                                                                                                                                                                                              <w:marTop w:val="0"/>
                                                                                                                                                                                                                                                                                                                                                                                                                                                                                                                                                              <w:marBottom w:val="0"/>
                                                                                                                                                                                                                                                                                                                                                                                                                                                                                                                                                              <w:divBdr>
                                                                                                                                                                                                                                                                                                                                                                                                                                                                                                                                                                <w:top w:val="none" w:sz="0" w:space="0" w:color="auto"/>
                                                                                                                                                                                                                                                                                                                                                                                                                                                                                                                                                                <w:left w:val="none" w:sz="0" w:space="0" w:color="auto"/>
                                                                                                                                                                                                                                                                                                                                                                                                                                                                                                                                                                <w:bottom w:val="none" w:sz="0" w:space="0" w:color="auto"/>
                                                                                                                                                                                                                                                                                                                                                                                                                                                                                                                                                                <w:right w:val="none" w:sz="0" w:space="0" w:color="auto"/>
                                                                                                                                                                                                                                                                                                                                                                                                                                                                                                                                                              </w:divBdr>
                                                                                                                                                                                                                                                                                                                                                                                                                                                                                                                                                              <w:divsChild>
                                                                                                                                                                                                                                                                                                                                                                                                                                                                                                                                                                <w:div w:id="2127894003">
                                                                                                                                                                                                                                                                                                                                                                                                                                                                                                                                                                  <w:marLeft w:val="0"/>
                                                                                                                                                                                                                                                                                                                                                                                                                                                                                                                                                                  <w:marRight w:val="0"/>
                                                                                                                                                                                                                                                                                                                                                                                                                                                                                                                                                                  <w:marTop w:val="0"/>
                                                                                                                                                                                                                                                                                                                                                                                                                                                                                                                                                                  <w:marBottom w:val="0"/>
                                                                                                                                                                                                                                                                                                                                                                                                                                                                                                                                                                  <w:divBdr>
                                                                                                                                                                                                                                                                                                                                                                                                                                                                                                                                                                    <w:top w:val="none" w:sz="0" w:space="0" w:color="auto"/>
                                                                                                                                                                                                                                                                                                                                                                                                                                                                                                                                                                    <w:left w:val="none" w:sz="0" w:space="0" w:color="auto"/>
                                                                                                                                                                                                                                                                                                                                                                                                                                                                                                                                                                    <w:bottom w:val="none" w:sz="0" w:space="0" w:color="auto"/>
                                                                                                                                                                                                                                                                                                                                                                                                                                                                                                                                                                    <w:right w:val="none" w:sz="0" w:space="0" w:color="auto"/>
                                                                                                                                                                                                                                                                                                                                                                                                                                                                                                                                                                  </w:divBdr>
                                                                                                                                                                                                                                                                                                                                                                                                                                                                                                                                                                </w:div>
                                                                                                                                                                                                                                                                                                                                                                                                                                                                                                                                                                <w:div w:id="19399371">
                                                                                                                                                                                                                                                                                                                                                                                                                                                                                                                                                                  <w:marLeft w:val="0"/>
                                                                                                                                                                                                                                                                                                                                                                                                                                                                                                                                                                  <w:marRight w:val="0"/>
                                                                                                                                                                                                                                                                                                                                                                                                                                                                                                                                                                  <w:marTop w:val="240"/>
                                                                                                                                                                                                                                                                                                                                                                                                                                                                                                                                                                  <w:marBottom w:val="240"/>
                                                                                                                                                                                                                                                                                                                                                                                                                                                                                                                                                                  <w:divBdr>
                                                                                                                                                                                                                                                                                                                                                                                                                                                                                                                                                                    <w:top w:val="none" w:sz="0" w:space="0" w:color="auto"/>
                                                                                                                                                                                                                                                                                                                                                                                                                                                                                                                                                                    <w:left w:val="single" w:sz="24" w:space="0" w:color="FFFFFF"/>
                                                                                                                                                                                                                                                                                                                                                                                                                                                                                                                                                                    <w:bottom w:val="none" w:sz="0" w:space="0" w:color="auto"/>
                                                                                                                                                                                                                                                                                                                                                                                                                                                                                                                                                                    <w:right w:val="none" w:sz="0" w:space="0" w:color="auto"/>
                                                                                                                                                                                                                                                                                                                                                                                                                                                                                                                                                                  </w:divBdr>
                                                                                                                                                                                                                                                                                                                                                                                                                                                                                                                                                                  <w:divsChild>
                                                                                                                                                                                                                                                                                                                                                                                                                                                                                                                                                                    <w:div w:id="748237127">
                                                                                                                                                                                                                                                                                                                                                                                                                                                                                                                                                                      <w:marLeft w:val="0"/>
                                                                                                                                                                                                                                                                                                                                                                                                                                                                                                                                                                      <w:marRight w:val="0"/>
                                                                                                                                                                                                                                                                                                                                                                                                                                                                                                                                                                      <w:marTop w:val="0"/>
                                                                                                                                                                                                                                                                                                                                                                                                                                                                                                                                                                      <w:marBottom w:val="0"/>
                                                                                                                                                                                                                                                                                                                                                                                                                                                                                                                                                                      <w:divBdr>
                                                                                                                                                                                                                                                                                                                                                                                                                                                                                                                                                                        <w:top w:val="none" w:sz="0" w:space="0" w:color="auto"/>
                                                                                                                                                                                                                                                                                                                                                                                                                                                                                                                                                                        <w:left w:val="none" w:sz="0" w:space="0" w:color="auto"/>
                                                                                                                                                                                                                                                                                                                                                                                                                                                                                                                                                                        <w:bottom w:val="none" w:sz="0" w:space="0" w:color="auto"/>
                                                                                                                                                                                                                                                                                                                                                                                                                                                                                                                                                                        <w:right w:val="none" w:sz="0" w:space="0" w:color="auto"/>
                                                                                                                                                                                                                                                                                                                                                                                                                                                                                                                                                                      </w:divBdr>
                                                                                                                                                                                                                                                                                                                                                                                                                                                                                                                                                                      <w:divsChild>
                                                                                                                                                                                                                                                                                                                                                                                                                                                                                                                                                                        <w:div w:id="140314150">
                                                                                                                                                                                                                                                                                                                                                                                                                                                                                                                                                                          <w:marLeft w:val="0"/>
                                                                                                                                                                                                                                                                                                                                                                                                                                                                                                                                                                          <w:marRight w:val="0"/>
                                                                                                                                                                                                                                                                                                                                                                                                                                                                                                                                                                          <w:marTop w:val="0"/>
                                                                                                                                                                                                                                                                                                                                                                                                                                                                                                                                                                          <w:marBottom w:val="0"/>
                                                                                                                                                                                                                                                                                                                                                                                                                                                                                                                                                                          <w:divBdr>
                                                                                                                                                                                                                                                                                                                                                                                                                                                                                                                                                                            <w:top w:val="none" w:sz="0" w:space="0" w:color="auto"/>
                                                                                                                                                                                                                                                                                                                                                                                                                                                                                                                                                                            <w:left w:val="none" w:sz="0" w:space="0" w:color="auto"/>
                                                                                                                                                                                                                                                                                                                                                                                                                                                                                                                                                                            <w:bottom w:val="none" w:sz="0" w:space="0" w:color="auto"/>
                                                                                                                                                                                                                                                                                                                                                                                                                                                                                                                                                                            <w:right w:val="none" w:sz="0" w:space="0" w:color="auto"/>
                                                                                                                                                                                                                                                                                                                                                                                                                                                                                                                                                                          </w:divBdr>
                                                                                                                                                                                                                                                                                                                                                                                                                                                                                                                                                                        </w:div>
                                                                                                                                                                                                                                                                                                                                                                                                                                                                                                                                                                        <w:div w:id="1028414285">
                                                                                                                                                                                                                                                                                                                                                                                                                                                                                                                                                                          <w:marLeft w:val="0"/>
                                                                                                                                                                                                                                                                                                                                                                                                                                                                                                                                                                          <w:marRight w:val="0"/>
                                                                                                                                                                                                                                                                                                                                                                                                                                                                                                                                                                          <w:marTop w:val="240"/>
                                                                                                                                                                                                                                                                                                                                                                                                                                                                                                                                                                          <w:marBottom w:val="240"/>
                                                                                                                                                                                                                                                                                                                                                                                                                                                                                                                                                                          <w:divBdr>
                                                                                                                                                                                                                                                                                                                                                                                                                                                                                                                                                                            <w:top w:val="none" w:sz="0" w:space="0" w:color="auto"/>
                                                                                                                                                                                                                                                                                                                                                                                                                                                                                                                                                                            <w:left w:val="single" w:sz="24" w:space="0" w:color="FFFFFF"/>
                                                                                                                                                                                                                                                                                                                                                                                                                                                                                                                                                                            <w:bottom w:val="none" w:sz="0" w:space="0" w:color="auto"/>
                                                                                                                                                                                                                                                                                                                                                                                                                                                                                                                                                                            <w:right w:val="none" w:sz="0" w:space="0" w:color="auto"/>
                                                                                                                                                                                                                                                                                                                                                                                                                                                                                                                                                                          </w:divBdr>
                                                                                                                                                                                                                                                                                                                                                                                                                                                                                                                                                                          <w:divsChild>
                                                                                                                                                                                                                                                                                                                                                                                                                                                                                                                                                                            <w:div w:id="773937266">
                                                                                                                                                                                                                                                                                                                                                                                                                                                                                                                                                                              <w:marLeft w:val="0"/>
                                                                                                                                                                                                                                                                                                                                                                                                                                                                                                                                                                              <w:marRight w:val="0"/>
                                                                                                                                                                                                                                                                                                                                                                                                                                                                                                                                                                              <w:marTop w:val="0"/>
                                                                                                                                                                                                                                                                                                                                                                                                                                                                                                                                                                              <w:marBottom w:val="0"/>
                                                                                                                                                                                                                                                                                                                                                                                                                                                                                                                                                                              <w:divBdr>
                                                                                                                                                                                                                                                                                                                                                                                                                                                                                                                                                                                <w:top w:val="none" w:sz="0" w:space="0" w:color="auto"/>
                                                                                                                                                                                                                                                                                                                                                                                                                                                                                                                                                                                <w:left w:val="none" w:sz="0" w:space="0" w:color="auto"/>
                                                                                                                                                                                                                                                                                                                                                                                                                                                                                                                                                                                <w:bottom w:val="none" w:sz="0" w:space="0" w:color="auto"/>
                                                                                                                                                                                                                                                                                                                                                                                                                                                                                                                                                                                <w:right w:val="none" w:sz="0" w:space="0" w:color="auto"/>
                                                                                                                                                                                                                                                                                                                                                                                                                                                                                                                                                                              </w:divBdr>
                                                                                                                                                                                                                                                                                                                                                                                                                                                                                                                                                                              <w:divsChild>
                                                                                                                                                                                                                                                                                                                                                                                                                                                                                                                                                                                <w:div w:id="196719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81459743">
      <w:bodyDiv w:val="1"/>
      <w:marLeft w:val="0"/>
      <w:marRight w:val="0"/>
      <w:marTop w:val="0"/>
      <w:marBottom w:val="0"/>
      <w:divBdr>
        <w:top w:val="none" w:sz="0" w:space="0" w:color="auto"/>
        <w:left w:val="none" w:sz="0" w:space="0" w:color="auto"/>
        <w:bottom w:val="none" w:sz="0" w:space="0" w:color="auto"/>
        <w:right w:val="none" w:sz="0" w:space="0" w:color="auto"/>
      </w:divBdr>
      <w:divsChild>
        <w:div w:id="717706118">
          <w:marLeft w:val="0"/>
          <w:marRight w:val="0"/>
          <w:marTop w:val="0"/>
          <w:marBottom w:val="0"/>
          <w:divBdr>
            <w:top w:val="none" w:sz="0" w:space="0" w:color="auto"/>
            <w:left w:val="none" w:sz="0" w:space="0" w:color="auto"/>
            <w:bottom w:val="none" w:sz="0" w:space="0" w:color="auto"/>
            <w:right w:val="none" w:sz="0" w:space="0" w:color="auto"/>
          </w:divBdr>
        </w:div>
      </w:divsChild>
    </w:div>
    <w:div w:id="1631478721">
      <w:bodyDiv w:val="1"/>
      <w:marLeft w:val="0"/>
      <w:marRight w:val="0"/>
      <w:marTop w:val="0"/>
      <w:marBottom w:val="0"/>
      <w:divBdr>
        <w:top w:val="none" w:sz="0" w:space="0" w:color="auto"/>
        <w:left w:val="none" w:sz="0" w:space="0" w:color="auto"/>
        <w:bottom w:val="none" w:sz="0" w:space="0" w:color="auto"/>
        <w:right w:val="none" w:sz="0" w:space="0" w:color="auto"/>
      </w:divBdr>
      <w:divsChild>
        <w:div w:id="1553806522">
          <w:marLeft w:val="0"/>
          <w:marRight w:val="0"/>
          <w:marTop w:val="0"/>
          <w:marBottom w:val="0"/>
          <w:divBdr>
            <w:top w:val="none" w:sz="0" w:space="0" w:color="auto"/>
            <w:left w:val="none" w:sz="0" w:space="0" w:color="auto"/>
            <w:bottom w:val="none" w:sz="0" w:space="0" w:color="auto"/>
            <w:right w:val="none" w:sz="0" w:space="0" w:color="auto"/>
          </w:divBdr>
        </w:div>
      </w:divsChild>
    </w:div>
    <w:div w:id="1799643100">
      <w:bodyDiv w:val="1"/>
      <w:marLeft w:val="0"/>
      <w:marRight w:val="0"/>
      <w:marTop w:val="0"/>
      <w:marBottom w:val="0"/>
      <w:divBdr>
        <w:top w:val="none" w:sz="0" w:space="0" w:color="auto"/>
        <w:left w:val="none" w:sz="0" w:space="0" w:color="auto"/>
        <w:bottom w:val="none" w:sz="0" w:space="0" w:color="auto"/>
        <w:right w:val="none" w:sz="0" w:space="0" w:color="auto"/>
      </w:divBdr>
      <w:divsChild>
        <w:div w:id="1937706209">
          <w:marLeft w:val="0"/>
          <w:marRight w:val="0"/>
          <w:marTop w:val="0"/>
          <w:marBottom w:val="0"/>
          <w:divBdr>
            <w:top w:val="none" w:sz="0" w:space="0" w:color="auto"/>
            <w:left w:val="none" w:sz="0" w:space="0" w:color="auto"/>
            <w:bottom w:val="none" w:sz="0" w:space="0" w:color="auto"/>
            <w:right w:val="none" w:sz="0" w:space="0" w:color="auto"/>
          </w:divBdr>
        </w:div>
        <w:div w:id="216286592">
          <w:marLeft w:val="0"/>
          <w:marRight w:val="0"/>
          <w:marTop w:val="240"/>
          <w:marBottom w:val="240"/>
          <w:divBdr>
            <w:top w:val="none" w:sz="0" w:space="0" w:color="auto"/>
            <w:left w:val="single" w:sz="24" w:space="0" w:color="FFFFFF"/>
            <w:bottom w:val="none" w:sz="0" w:space="0" w:color="auto"/>
            <w:right w:val="none" w:sz="0" w:space="0" w:color="auto"/>
          </w:divBdr>
          <w:divsChild>
            <w:div w:id="126049340">
              <w:marLeft w:val="0"/>
              <w:marRight w:val="0"/>
              <w:marTop w:val="0"/>
              <w:marBottom w:val="0"/>
              <w:divBdr>
                <w:top w:val="none" w:sz="0" w:space="0" w:color="auto"/>
                <w:left w:val="none" w:sz="0" w:space="0" w:color="auto"/>
                <w:bottom w:val="none" w:sz="0" w:space="0" w:color="auto"/>
                <w:right w:val="none" w:sz="0" w:space="0" w:color="auto"/>
              </w:divBdr>
              <w:divsChild>
                <w:div w:id="280653105">
                  <w:marLeft w:val="0"/>
                  <w:marRight w:val="0"/>
                  <w:marTop w:val="0"/>
                  <w:marBottom w:val="0"/>
                  <w:divBdr>
                    <w:top w:val="none" w:sz="0" w:space="0" w:color="auto"/>
                    <w:left w:val="none" w:sz="0" w:space="0" w:color="auto"/>
                    <w:bottom w:val="none" w:sz="0" w:space="0" w:color="auto"/>
                    <w:right w:val="none" w:sz="0" w:space="0" w:color="auto"/>
                  </w:divBdr>
                </w:div>
                <w:div w:id="1289049231">
                  <w:marLeft w:val="0"/>
                  <w:marRight w:val="0"/>
                  <w:marTop w:val="240"/>
                  <w:marBottom w:val="240"/>
                  <w:divBdr>
                    <w:top w:val="none" w:sz="0" w:space="0" w:color="auto"/>
                    <w:left w:val="single" w:sz="24" w:space="0" w:color="FFFFFF"/>
                    <w:bottom w:val="none" w:sz="0" w:space="0" w:color="auto"/>
                    <w:right w:val="none" w:sz="0" w:space="0" w:color="auto"/>
                  </w:divBdr>
                  <w:divsChild>
                    <w:div w:id="769858647">
                      <w:marLeft w:val="0"/>
                      <w:marRight w:val="0"/>
                      <w:marTop w:val="0"/>
                      <w:marBottom w:val="0"/>
                      <w:divBdr>
                        <w:top w:val="none" w:sz="0" w:space="0" w:color="auto"/>
                        <w:left w:val="none" w:sz="0" w:space="0" w:color="auto"/>
                        <w:bottom w:val="none" w:sz="0" w:space="0" w:color="auto"/>
                        <w:right w:val="none" w:sz="0" w:space="0" w:color="auto"/>
                      </w:divBdr>
                      <w:divsChild>
                        <w:div w:id="403142609">
                          <w:marLeft w:val="0"/>
                          <w:marRight w:val="0"/>
                          <w:marTop w:val="0"/>
                          <w:marBottom w:val="0"/>
                          <w:divBdr>
                            <w:top w:val="none" w:sz="0" w:space="0" w:color="auto"/>
                            <w:left w:val="none" w:sz="0" w:space="0" w:color="auto"/>
                            <w:bottom w:val="none" w:sz="0" w:space="0" w:color="auto"/>
                            <w:right w:val="none" w:sz="0" w:space="0" w:color="auto"/>
                          </w:divBdr>
                        </w:div>
                        <w:div w:id="2005887134">
                          <w:marLeft w:val="0"/>
                          <w:marRight w:val="0"/>
                          <w:marTop w:val="240"/>
                          <w:marBottom w:val="240"/>
                          <w:divBdr>
                            <w:top w:val="none" w:sz="0" w:space="0" w:color="auto"/>
                            <w:left w:val="single" w:sz="24" w:space="0" w:color="FFFFFF"/>
                            <w:bottom w:val="none" w:sz="0" w:space="0" w:color="auto"/>
                            <w:right w:val="none" w:sz="0" w:space="0" w:color="auto"/>
                          </w:divBdr>
                          <w:divsChild>
                            <w:div w:id="1853760738">
                              <w:marLeft w:val="0"/>
                              <w:marRight w:val="0"/>
                              <w:marTop w:val="0"/>
                              <w:marBottom w:val="0"/>
                              <w:divBdr>
                                <w:top w:val="none" w:sz="0" w:space="0" w:color="auto"/>
                                <w:left w:val="none" w:sz="0" w:space="0" w:color="auto"/>
                                <w:bottom w:val="none" w:sz="0" w:space="0" w:color="auto"/>
                                <w:right w:val="none" w:sz="0" w:space="0" w:color="auto"/>
                              </w:divBdr>
                              <w:divsChild>
                                <w:div w:id="893278998">
                                  <w:marLeft w:val="0"/>
                                  <w:marRight w:val="0"/>
                                  <w:marTop w:val="0"/>
                                  <w:marBottom w:val="0"/>
                                  <w:divBdr>
                                    <w:top w:val="none" w:sz="0" w:space="0" w:color="auto"/>
                                    <w:left w:val="none" w:sz="0" w:space="0" w:color="auto"/>
                                    <w:bottom w:val="none" w:sz="0" w:space="0" w:color="auto"/>
                                    <w:right w:val="none" w:sz="0" w:space="0" w:color="auto"/>
                                  </w:divBdr>
                                </w:div>
                                <w:div w:id="1368216218">
                                  <w:marLeft w:val="0"/>
                                  <w:marRight w:val="0"/>
                                  <w:marTop w:val="240"/>
                                  <w:marBottom w:val="240"/>
                                  <w:divBdr>
                                    <w:top w:val="none" w:sz="0" w:space="0" w:color="auto"/>
                                    <w:left w:val="single" w:sz="24" w:space="0" w:color="FFFFFF"/>
                                    <w:bottom w:val="none" w:sz="0" w:space="0" w:color="auto"/>
                                    <w:right w:val="none" w:sz="0" w:space="0" w:color="auto"/>
                                  </w:divBdr>
                                  <w:divsChild>
                                    <w:div w:id="1698239578">
                                      <w:marLeft w:val="0"/>
                                      <w:marRight w:val="0"/>
                                      <w:marTop w:val="0"/>
                                      <w:marBottom w:val="0"/>
                                      <w:divBdr>
                                        <w:top w:val="none" w:sz="0" w:space="0" w:color="auto"/>
                                        <w:left w:val="none" w:sz="0" w:space="0" w:color="auto"/>
                                        <w:bottom w:val="none" w:sz="0" w:space="0" w:color="auto"/>
                                        <w:right w:val="none" w:sz="0" w:space="0" w:color="auto"/>
                                      </w:divBdr>
                                      <w:divsChild>
                                        <w:div w:id="248126122">
                                          <w:marLeft w:val="0"/>
                                          <w:marRight w:val="0"/>
                                          <w:marTop w:val="0"/>
                                          <w:marBottom w:val="0"/>
                                          <w:divBdr>
                                            <w:top w:val="none" w:sz="0" w:space="0" w:color="auto"/>
                                            <w:left w:val="none" w:sz="0" w:space="0" w:color="auto"/>
                                            <w:bottom w:val="none" w:sz="0" w:space="0" w:color="auto"/>
                                            <w:right w:val="none" w:sz="0" w:space="0" w:color="auto"/>
                                          </w:divBdr>
                                        </w:div>
                                        <w:div w:id="193612851">
                                          <w:marLeft w:val="0"/>
                                          <w:marRight w:val="0"/>
                                          <w:marTop w:val="240"/>
                                          <w:marBottom w:val="240"/>
                                          <w:divBdr>
                                            <w:top w:val="none" w:sz="0" w:space="0" w:color="auto"/>
                                            <w:left w:val="single" w:sz="24" w:space="0" w:color="FFFFFF"/>
                                            <w:bottom w:val="none" w:sz="0" w:space="0" w:color="auto"/>
                                            <w:right w:val="none" w:sz="0" w:space="0" w:color="auto"/>
                                          </w:divBdr>
                                          <w:divsChild>
                                            <w:div w:id="316687722">
                                              <w:marLeft w:val="0"/>
                                              <w:marRight w:val="0"/>
                                              <w:marTop w:val="0"/>
                                              <w:marBottom w:val="0"/>
                                              <w:divBdr>
                                                <w:top w:val="none" w:sz="0" w:space="0" w:color="auto"/>
                                                <w:left w:val="none" w:sz="0" w:space="0" w:color="auto"/>
                                                <w:bottom w:val="none" w:sz="0" w:space="0" w:color="auto"/>
                                                <w:right w:val="none" w:sz="0" w:space="0" w:color="auto"/>
                                              </w:divBdr>
                                              <w:divsChild>
                                                <w:div w:id="1893231727">
                                                  <w:marLeft w:val="0"/>
                                                  <w:marRight w:val="0"/>
                                                  <w:marTop w:val="0"/>
                                                  <w:marBottom w:val="0"/>
                                                  <w:divBdr>
                                                    <w:top w:val="none" w:sz="0" w:space="0" w:color="auto"/>
                                                    <w:left w:val="none" w:sz="0" w:space="0" w:color="auto"/>
                                                    <w:bottom w:val="none" w:sz="0" w:space="0" w:color="auto"/>
                                                    <w:right w:val="none" w:sz="0" w:space="0" w:color="auto"/>
                                                  </w:divBdr>
                                                </w:div>
                                                <w:div w:id="1554076952">
                                                  <w:marLeft w:val="0"/>
                                                  <w:marRight w:val="0"/>
                                                  <w:marTop w:val="240"/>
                                                  <w:marBottom w:val="240"/>
                                                  <w:divBdr>
                                                    <w:top w:val="none" w:sz="0" w:space="0" w:color="auto"/>
                                                    <w:left w:val="single" w:sz="24" w:space="0" w:color="FFFFFF"/>
                                                    <w:bottom w:val="none" w:sz="0" w:space="0" w:color="auto"/>
                                                    <w:right w:val="none" w:sz="0" w:space="0" w:color="auto"/>
                                                  </w:divBdr>
                                                  <w:divsChild>
                                                    <w:div w:id="240527906">
                                                      <w:marLeft w:val="0"/>
                                                      <w:marRight w:val="0"/>
                                                      <w:marTop w:val="0"/>
                                                      <w:marBottom w:val="0"/>
                                                      <w:divBdr>
                                                        <w:top w:val="none" w:sz="0" w:space="0" w:color="auto"/>
                                                        <w:left w:val="none" w:sz="0" w:space="0" w:color="auto"/>
                                                        <w:bottom w:val="none" w:sz="0" w:space="0" w:color="auto"/>
                                                        <w:right w:val="none" w:sz="0" w:space="0" w:color="auto"/>
                                                      </w:divBdr>
                                                      <w:divsChild>
                                                        <w:div w:id="49113054">
                                                          <w:marLeft w:val="0"/>
                                                          <w:marRight w:val="0"/>
                                                          <w:marTop w:val="0"/>
                                                          <w:marBottom w:val="0"/>
                                                          <w:divBdr>
                                                            <w:top w:val="none" w:sz="0" w:space="0" w:color="auto"/>
                                                            <w:left w:val="none" w:sz="0" w:space="0" w:color="auto"/>
                                                            <w:bottom w:val="none" w:sz="0" w:space="0" w:color="auto"/>
                                                            <w:right w:val="none" w:sz="0" w:space="0" w:color="auto"/>
                                                          </w:divBdr>
                                                        </w:div>
                                                        <w:div w:id="1021736391">
                                                          <w:marLeft w:val="0"/>
                                                          <w:marRight w:val="0"/>
                                                          <w:marTop w:val="240"/>
                                                          <w:marBottom w:val="240"/>
                                                          <w:divBdr>
                                                            <w:top w:val="none" w:sz="0" w:space="0" w:color="auto"/>
                                                            <w:left w:val="single" w:sz="24" w:space="0" w:color="FFFFFF"/>
                                                            <w:bottom w:val="none" w:sz="0" w:space="0" w:color="auto"/>
                                                            <w:right w:val="none" w:sz="0" w:space="0" w:color="auto"/>
                                                          </w:divBdr>
                                                          <w:divsChild>
                                                            <w:div w:id="1451129022">
                                                              <w:marLeft w:val="0"/>
                                                              <w:marRight w:val="0"/>
                                                              <w:marTop w:val="0"/>
                                                              <w:marBottom w:val="0"/>
                                                              <w:divBdr>
                                                                <w:top w:val="none" w:sz="0" w:space="0" w:color="auto"/>
                                                                <w:left w:val="none" w:sz="0" w:space="0" w:color="auto"/>
                                                                <w:bottom w:val="none" w:sz="0" w:space="0" w:color="auto"/>
                                                                <w:right w:val="none" w:sz="0" w:space="0" w:color="auto"/>
                                                              </w:divBdr>
                                                              <w:divsChild>
                                                                <w:div w:id="1183975115">
                                                                  <w:marLeft w:val="0"/>
                                                                  <w:marRight w:val="0"/>
                                                                  <w:marTop w:val="0"/>
                                                                  <w:marBottom w:val="0"/>
                                                                  <w:divBdr>
                                                                    <w:top w:val="none" w:sz="0" w:space="0" w:color="auto"/>
                                                                    <w:left w:val="none" w:sz="0" w:space="0" w:color="auto"/>
                                                                    <w:bottom w:val="none" w:sz="0" w:space="0" w:color="auto"/>
                                                                    <w:right w:val="none" w:sz="0" w:space="0" w:color="auto"/>
                                                                  </w:divBdr>
                                                                </w:div>
                                                                <w:div w:id="500509117">
                                                                  <w:marLeft w:val="0"/>
                                                                  <w:marRight w:val="0"/>
                                                                  <w:marTop w:val="240"/>
                                                                  <w:marBottom w:val="240"/>
                                                                  <w:divBdr>
                                                                    <w:top w:val="none" w:sz="0" w:space="0" w:color="auto"/>
                                                                    <w:left w:val="single" w:sz="24" w:space="0" w:color="FFFFFF"/>
                                                                    <w:bottom w:val="none" w:sz="0" w:space="0" w:color="auto"/>
                                                                    <w:right w:val="none" w:sz="0" w:space="0" w:color="auto"/>
                                                                  </w:divBdr>
                                                                  <w:divsChild>
                                                                    <w:div w:id="1473253611">
                                                                      <w:marLeft w:val="0"/>
                                                                      <w:marRight w:val="0"/>
                                                                      <w:marTop w:val="0"/>
                                                                      <w:marBottom w:val="0"/>
                                                                      <w:divBdr>
                                                                        <w:top w:val="none" w:sz="0" w:space="0" w:color="auto"/>
                                                                        <w:left w:val="none" w:sz="0" w:space="0" w:color="auto"/>
                                                                        <w:bottom w:val="none" w:sz="0" w:space="0" w:color="auto"/>
                                                                        <w:right w:val="none" w:sz="0" w:space="0" w:color="auto"/>
                                                                      </w:divBdr>
                                                                      <w:divsChild>
                                                                        <w:div w:id="830026056">
                                                                          <w:marLeft w:val="0"/>
                                                                          <w:marRight w:val="0"/>
                                                                          <w:marTop w:val="0"/>
                                                                          <w:marBottom w:val="0"/>
                                                                          <w:divBdr>
                                                                            <w:top w:val="none" w:sz="0" w:space="0" w:color="auto"/>
                                                                            <w:left w:val="none" w:sz="0" w:space="0" w:color="auto"/>
                                                                            <w:bottom w:val="none" w:sz="0" w:space="0" w:color="auto"/>
                                                                            <w:right w:val="none" w:sz="0" w:space="0" w:color="auto"/>
                                                                          </w:divBdr>
                                                                        </w:div>
                                                                        <w:div w:id="1896087818">
                                                                          <w:marLeft w:val="0"/>
                                                                          <w:marRight w:val="0"/>
                                                                          <w:marTop w:val="240"/>
                                                                          <w:marBottom w:val="240"/>
                                                                          <w:divBdr>
                                                                            <w:top w:val="none" w:sz="0" w:space="0" w:color="auto"/>
                                                                            <w:left w:val="single" w:sz="24" w:space="0" w:color="FFFFFF"/>
                                                                            <w:bottom w:val="none" w:sz="0" w:space="0" w:color="auto"/>
                                                                            <w:right w:val="none" w:sz="0" w:space="0" w:color="auto"/>
                                                                          </w:divBdr>
                                                                          <w:divsChild>
                                                                            <w:div w:id="1346399719">
                                                                              <w:marLeft w:val="0"/>
                                                                              <w:marRight w:val="0"/>
                                                                              <w:marTop w:val="0"/>
                                                                              <w:marBottom w:val="0"/>
                                                                              <w:divBdr>
                                                                                <w:top w:val="none" w:sz="0" w:space="0" w:color="auto"/>
                                                                                <w:left w:val="none" w:sz="0" w:space="0" w:color="auto"/>
                                                                                <w:bottom w:val="none" w:sz="0" w:space="0" w:color="auto"/>
                                                                                <w:right w:val="none" w:sz="0" w:space="0" w:color="auto"/>
                                                                              </w:divBdr>
                                                                              <w:divsChild>
                                                                                <w:div w:id="628629692">
                                                                                  <w:marLeft w:val="0"/>
                                                                                  <w:marRight w:val="0"/>
                                                                                  <w:marTop w:val="0"/>
                                                                                  <w:marBottom w:val="0"/>
                                                                                  <w:divBdr>
                                                                                    <w:top w:val="none" w:sz="0" w:space="0" w:color="auto"/>
                                                                                    <w:left w:val="none" w:sz="0" w:space="0" w:color="auto"/>
                                                                                    <w:bottom w:val="none" w:sz="0" w:space="0" w:color="auto"/>
                                                                                    <w:right w:val="none" w:sz="0" w:space="0" w:color="auto"/>
                                                                                  </w:divBdr>
                                                                                </w:div>
                                                                                <w:div w:id="778186687">
                                                                                  <w:marLeft w:val="0"/>
                                                                                  <w:marRight w:val="0"/>
                                                                                  <w:marTop w:val="240"/>
                                                                                  <w:marBottom w:val="240"/>
                                                                                  <w:divBdr>
                                                                                    <w:top w:val="none" w:sz="0" w:space="0" w:color="auto"/>
                                                                                    <w:left w:val="single" w:sz="24" w:space="0" w:color="FFFFFF"/>
                                                                                    <w:bottom w:val="none" w:sz="0" w:space="0" w:color="auto"/>
                                                                                    <w:right w:val="none" w:sz="0" w:space="0" w:color="auto"/>
                                                                                  </w:divBdr>
                                                                                  <w:divsChild>
                                                                                    <w:div w:id="489178949">
                                                                                      <w:marLeft w:val="0"/>
                                                                                      <w:marRight w:val="0"/>
                                                                                      <w:marTop w:val="0"/>
                                                                                      <w:marBottom w:val="0"/>
                                                                                      <w:divBdr>
                                                                                        <w:top w:val="none" w:sz="0" w:space="0" w:color="auto"/>
                                                                                        <w:left w:val="none" w:sz="0" w:space="0" w:color="auto"/>
                                                                                        <w:bottom w:val="none" w:sz="0" w:space="0" w:color="auto"/>
                                                                                        <w:right w:val="none" w:sz="0" w:space="0" w:color="auto"/>
                                                                                      </w:divBdr>
                                                                                      <w:divsChild>
                                                                                        <w:div w:id="1543863732">
                                                                                          <w:marLeft w:val="0"/>
                                                                                          <w:marRight w:val="0"/>
                                                                                          <w:marTop w:val="0"/>
                                                                                          <w:marBottom w:val="0"/>
                                                                                          <w:divBdr>
                                                                                            <w:top w:val="none" w:sz="0" w:space="0" w:color="auto"/>
                                                                                            <w:left w:val="none" w:sz="0" w:space="0" w:color="auto"/>
                                                                                            <w:bottom w:val="none" w:sz="0" w:space="0" w:color="auto"/>
                                                                                            <w:right w:val="none" w:sz="0" w:space="0" w:color="auto"/>
                                                                                          </w:divBdr>
                                                                                        </w:div>
                                                                                        <w:div w:id="815758592">
                                                                                          <w:marLeft w:val="0"/>
                                                                                          <w:marRight w:val="0"/>
                                                                                          <w:marTop w:val="240"/>
                                                                                          <w:marBottom w:val="240"/>
                                                                                          <w:divBdr>
                                                                                            <w:top w:val="none" w:sz="0" w:space="0" w:color="auto"/>
                                                                                            <w:left w:val="single" w:sz="24" w:space="0" w:color="FFFFFF"/>
                                                                                            <w:bottom w:val="none" w:sz="0" w:space="0" w:color="auto"/>
                                                                                            <w:right w:val="none" w:sz="0" w:space="0" w:color="auto"/>
                                                                                          </w:divBdr>
                                                                                          <w:divsChild>
                                                                                            <w:div w:id="697631388">
                                                                                              <w:marLeft w:val="0"/>
                                                                                              <w:marRight w:val="0"/>
                                                                                              <w:marTop w:val="0"/>
                                                                                              <w:marBottom w:val="0"/>
                                                                                              <w:divBdr>
                                                                                                <w:top w:val="none" w:sz="0" w:space="0" w:color="auto"/>
                                                                                                <w:left w:val="none" w:sz="0" w:space="0" w:color="auto"/>
                                                                                                <w:bottom w:val="none" w:sz="0" w:space="0" w:color="auto"/>
                                                                                                <w:right w:val="none" w:sz="0" w:space="0" w:color="auto"/>
                                                                                              </w:divBdr>
                                                                                              <w:divsChild>
                                                                                                <w:div w:id="2125222922">
                                                                                                  <w:marLeft w:val="0"/>
                                                                                                  <w:marRight w:val="0"/>
                                                                                                  <w:marTop w:val="0"/>
                                                                                                  <w:marBottom w:val="0"/>
                                                                                                  <w:divBdr>
                                                                                                    <w:top w:val="none" w:sz="0" w:space="0" w:color="auto"/>
                                                                                                    <w:left w:val="none" w:sz="0" w:space="0" w:color="auto"/>
                                                                                                    <w:bottom w:val="none" w:sz="0" w:space="0" w:color="auto"/>
                                                                                                    <w:right w:val="none" w:sz="0" w:space="0" w:color="auto"/>
                                                                                                  </w:divBdr>
                                                                                                </w:div>
                                                                                                <w:div w:id="1436444670">
                                                                                                  <w:marLeft w:val="0"/>
                                                                                                  <w:marRight w:val="0"/>
                                                                                                  <w:marTop w:val="240"/>
                                                                                                  <w:marBottom w:val="240"/>
                                                                                                  <w:divBdr>
                                                                                                    <w:top w:val="none" w:sz="0" w:space="0" w:color="auto"/>
                                                                                                    <w:left w:val="single" w:sz="24" w:space="0" w:color="FFFFFF"/>
                                                                                                    <w:bottom w:val="none" w:sz="0" w:space="0" w:color="auto"/>
                                                                                                    <w:right w:val="none" w:sz="0" w:space="0" w:color="auto"/>
                                                                                                  </w:divBdr>
                                                                                                  <w:divsChild>
                                                                                                    <w:div w:id="1181891070">
                                                                                                      <w:marLeft w:val="0"/>
                                                                                                      <w:marRight w:val="0"/>
                                                                                                      <w:marTop w:val="0"/>
                                                                                                      <w:marBottom w:val="0"/>
                                                                                                      <w:divBdr>
                                                                                                        <w:top w:val="none" w:sz="0" w:space="0" w:color="auto"/>
                                                                                                        <w:left w:val="none" w:sz="0" w:space="0" w:color="auto"/>
                                                                                                        <w:bottom w:val="none" w:sz="0" w:space="0" w:color="auto"/>
                                                                                                        <w:right w:val="none" w:sz="0" w:space="0" w:color="auto"/>
                                                                                                      </w:divBdr>
                                                                                                      <w:divsChild>
                                                                                                        <w:div w:id="625698823">
                                                                                                          <w:marLeft w:val="0"/>
                                                                                                          <w:marRight w:val="0"/>
                                                                                                          <w:marTop w:val="0"/>
                                                                                                          <w:marBottom w:val="0"/>
                                                                                                          <w:divBdr>
                                                                                                            <w:top w:val="none" w:sz="0" w:space="0" w:color="auto"/>
                                                                                                            <w:left w:val="none" w:sz="0" w:space="0" w:color="auto"/>
                                                                                                            <w:bottom w:val="none" w:sz="0" w:space="0" w:color="auto"/>
                                                                                                            <w:right w:val="none" w:sz="0" w:space="0" w:color="auto"/>
                                                                                                          </w:divBdr>
                                                                                                        </w:div>
                                                                                                        <w:div w:id="1830898161">
                                                                                                          <w:marLeft w:val="0"/>
                                                                                                          <w:marRight w:val="0"/>
                                                                                                          <w:marTop w:val="240"/>
                                                                                                          <w:marBottom w:val="240"/>
                                                                                                          <w:divBdr>
                                                                                                            <w:top w:val="none" w:sz="0" w:space="0" w:color="auto"/>
                                                                                                            <w:left w:val="single" w:sz="24" w:space="0" w:color="FFFFFF"/>
                                                                                                            <w:bottom w:val="none" w:sz="0" w:space="0" w:color="auto"/>
                                                                                                            <w:right w:val="none" w:sz="0" w:space="0" w:color="auto"/>
                                                                                                          </w:divBdr>
                                                                                                          <w:divsChild>
                                                                                                            <w:div w:id="765224133">
                                                                                                              <w:marLeft w:val="0"/>
                                                                                                              <w:marRight w:val="0"/>
                                                                                                              <w:marTop w:val="0"/>
                                                                                                              <w:marBottom w:val="0"/>
                                                                                                              <w:divBdr>
                                                                                                                <w:top w:val="none" w:sz="0" w:space="0" w:color="auto"/>
                                                                                                                <w:left w:val="none" w:sz="0" w:space="0" w:color="auto"/>
                                                                                                                <w:bottom w:val="none" w:sz="0" w:space="0" w:color="auto"/>
                                                                                                                <w:right w:val="none" w:sz="0" w:space="0" w:color="auto"/>
                                                                                                              </w:divBdr>
                                                                                                              <w:divsChild>
                                                                                                                <w:div w:id="1934118752">
                                                                                                                  <w:marLeft w:val="0"/>
                                                                                                                  <w:marRight w:val="0"/>
                                                                                                                  <w:marTop w:val="0"/>
                                                                                                                  <w:marBottom w:val="0"/>
                                                                                                                  <w:divBdr>
                                                                                                                    <w:top w:val="none" w:sz="0" w:space="0" w:color="auto"/>
                                                                                                                    <w:left w:val="none" w:sz="0" w:space="0" w:color="auto"/>
                                                                                                                    <w:bottom w:val="none" w:sz="0" w:space="0" w:color="auto"/>
                                                                                                                    <w:right w:val="none" w:sz="0" w:space="0" w:color="auto"/>
                                                                                                                  </w:divBdr>
                                                                                                                </w:div>
                                                                                                                <w:div w:id="1775130945">
                                                                                                                  <w:marLeft w:val="0"/>
                                                                                                                  <w:marRight w:val="0"/>
                                                                                                                  <w:marTop w:val="240"/>
                                                                                                                  <w:marBottom w:val="240"/>
                                                                                                                  <w:divBdr>
                                                                                                                    <w:top w:val="none" w:sz="0" w:space="0" w:color="auto"/>
                                                                                                                    <w:left w:val="single" w:sz="24" w:space="0" w:color="FFFFFF"/>
                                                                                                                    <w:bottom w:val="none" w:sz="0" w:space="0" w:color="auto"/>
                                                                                                                    <w:right w:val="none" w:sz="0" w:space="0" w:color="auto"/>
                                                                                                                  </w:divBdr>
                                                                                                                  <w:divsChild>
                                                                                                                    <w:div w:id="702293704">
                                                                                                                      <w:marLeft w:val="0"/>
                                                                                                                      <w:marRight w:val="0"/>
                                                                                                                      <w:marTop w:val="0"/>
                                                                                                                      <w:marBottom w:val="0"/>
                                                                                                                      <w:divBdr>
                                                                                                                        <w:top w:val="none" w:sz="0" w:space="0" w:color="auto"/>
                                                                                                                        <w:left w:val="none" w:sz="0" w:space="0" w:color="auto"/>
                                                                                                                        <w:bottom w:val="none" w:sz="0" w:space="0" w:color="auto"/>
                                                                                                                        <w:right w:val="none" w:sz="0" w:space="0" w:color="auto"/>
                                                                                                                      </w:divBdr>
                                                                                                                      <w:divsChild>
                                                                                                                        <w:div w:id="622034263">
                                                                                                                          <w:marLeft w:val="0"/>
                                                                                                                          <w:marRight w:val="0"/>
                                                                                                                          <w:marTop w:val="0"/>
                                                                                                                          <w:marBottom w:val="0"/>
                                                                                                                          <w:divBdr>
                                                                                                                            <w:top w:val="none" w:sz="0" w:space="0" w:color="auto"/>
                                                                                                                            <w:left w:val="none" w:sz="0" w:space="0" w:color="auto"/>
                                                                                                                            <w:bottom w:val="none" w:sz="0" w:space="0" w:color="auto"/>
                                                                                                                            <w:right w:val="none" w:sz="0" w:space="0" w:color="auto"/>
                                                                                                                          </w:divBdr>
                                                                                                                        </w:div>
                                                                                                                        <w:div w:id="307367264">
                                                                                                                          <w:marLeft w:val="0"/>
                                                                                                                          <w:marRight w:val="0"/>
                                                                                                                          <w:marTop w:val="240"/>
                                                                                                                          <w:marBottom w:val="240"/>
                                                                                                                          <w:divBdr>
                                                                                                                            <w:top w:val="none" w:sz="0" w:space="0" w:color="auto"/>
                                                                                                                            <w:left w:val="single" w:sz="24" w:space="0" w:color="FFFFFF"/>
                                                                                                                            <w:bottom w:val="none" w:sz="0" w:space="0" w:color="auto"/>
                                                                                                                            <w:right w:val="none" w:sz="0" w:space="0" w:color="auto"/>
                                                                                                                          </w:divBdr>
                                                                                                                          <w:divsChild>
                                                                                                                            <w:div w:id="705251527">
                                                                                                                              <w:marLeft w:val="0"/>
                                                                                                                              <w:marRight w:val="0"/>
                                                                                                                              <w:marTop w:val="0"/>
                                                                                                                              <w:marBottom w:val="0"/>
                                                                                                                              <w:divBdr>
                                                                                                                                <w:top w:val="none" w:sz="0" w:space="0" w:color="auto"/>
                                                                                                                                <w:left w:val="none" w:sz="0" w:space="0" w:color="auto"/>
                                                                                                                                <w:bottom w:val="none" w:sz="0" w:space="0" w:color="auto"/>
                                                                                                                                <w:right w:val="none" w:sz="0" w:space="0" w:color="auto"/>
                                                                                                                              </w:divBdr>
                                                                                                                              <w:divsChild>
                                                                                                                                <w:div w:id="670185140">
                                                                                                                                  <w:marLeft w:val="0"/>
                                                                                                                                  <w:marRight w:val="0"/>
                                                                                                                                  <w:marTop w:val="0"/>
                                                                                                                                  <w:marBottom w:val="0"/>
                                                                                                                                  <w:divBdr>
                                                                                                                                    <w:top w:val="none" w:sz="0" w:space="0" w:color="auto"/>
                                                                                                                                    <w:left w:val="none" w:sz="0" w:space="0" w:color="auto"/>
                                                                                                                                    <w:bottom w:val="none" w:sz="0" w:space="0" w:color="auto"/>
                                                                                                                                    <w:right w:val="none" w:sz="0" w:space="0" w:color="auto"/>
                                                                                                                                  </w:divBdr>
                                                                                                                                </w:div>
                                                                                                                                <w:div w:id="1237394889">
                                                                                                                                  <w:marLeft w:val="0"/>
                                                                                                                                  <w:marRight w:val="0"/>
                                                                                                                                  <w:marTop w:val="240"/>
                                                                                                                                  <w:marBottom w:val="240"/>
                                                                                                                                  <w:divBdr>
                                                                                                                                    <w:top w:val="none" w:sz="0" w:space="0" w:color="auto"/>
                                                                                                                                    <w:left w:val="single" w:sz="24" w:space="0" w:color="FFFFFF"/>
                                                                                                                                    <w:bottom w:val="none" w:sz="0" w:space="0" w:color="auto"/>
                                                                                                                                    <w:right w:val="none" w:sz="0" w:space="0" w:color="auto"/>
                                                                                                                                  </w:divBdr>
                                                                                                                                  <w:divsChild>
                                                                                                                                    <w:div w:id="1864439384">
                                                                                                                                      <w:marLeft w:val="0"/>
                                                                                                                                      <w:marRight w:val="0"/>
                                                                                                                                      <w:marTop w:val="0"/>
                                                                                                                                      <w:marBottom w:val="0"/>
                                                                                                                                      <w:divBdr>
                                                                                                                                        <w:top w:val="none" w:sz="0" w:space="0" w:color="auto"/>
                                                                                                                                        <w:left w:val="none" w:sz="0" w:space="0" w:color="auto"/>
                                                                                                                                        <w:bottom w:val="none" w:sz="0" w:space="0" w:color="auto"/>
                                                                                                                                        <w:right w:val="none" w:sz="0" w:space="0" w:color="auto"/>
                                                                                                                                      </w:divBdr>
                                                                                                                                      <w:divsChild>
                                                                                                                                        <w:div w:id="783112461">
                                                                                                                                          <w:marLeft w:val="0"/>
                                                                                                                                          <w:marRight w:val="0"/>
                                                                                                                                          <w:marTop w:val="0"/>
                                                                                                                                          <w:marBottom w:val="0"/>
                                                                                                                                          <w:divBdr>
                                                                                                                                            <w:top w:val="none" w:sz="0" w:space="0" w:color="auto"/>
                                                                                                                                            <w:left w:val="none" w:sz="0" w:space="0" w:color="auto"/>
                                                                                                                                            <w:bottom w:val="none" w:sz="0" w:space="0" w:color="auto"/>
                                                                                                                                            <w:right w:val="none" w:sz="0" w:space="0" w:color="auto"/>
                                                                                                                                          </w:divBdr>
                                                                                                                                        </w:div>
                                                                                                                                        <w:div w:id="1168521009">
                                                                                                                                          <w:marLeft w:val="0"/>
                                                                                                                                          <w:marRight w:val="0"/>
                                                                                                                                          <w:marTop w:val="240"/>
                                                                                                                                          <w:marBottom w:val="240"/>
                                                                                                                                          <w:divBdr>
                                                                                                                                            <w:top w:val="none" w:sz="0" w:space="0" w:color="auto"/>
                                                                                                                                            <w:left w:val="single" w:sz="24" w:space="0" w:color="FFFFFF"/>
                                                                                                                                            <w:bottom w:val="none" w:sz="0" w:space="0" w:color="auto"/>
                                                                                                                                            <w:right w:val="none" w:sz="0" w:space="0" w:color="auto"/>
                                                                                                                                          </w:divBdr>
                                                                                                                                          <w:divsChild>
                                                                                                                                            <w:div w:id="1467163619">
                                                                                                                                              <w:marLeft w:val="0"/>
                                                                                                                                              <w:marRight w:val="0"/>
                                                                                                                                              <w:marTop w:val="0"/>
                                                                                                                                              <w:marBottom w:val="0"/>
                                                                                                                                              <w:divBdr>
                                                                                                                                                <w:top w:val="none" w:sz="0" w:space="0" w:color="auto"/>
                                                                                                                                                <w:left w:val="none" w:sz="0" w:space="0" w:color="auto"/>
                                                                                                                                                <w:bottom w:val="none" w:sz="0" w:space="0" w:color="auto"/>
                                                                                                                                                <w:right w:val="none" w:sz="0" w:space="0" w:color="auto"/>
                                                                                                                                              </w:divBdr>
                                                                                                                                              <w:divsChild>
                                                                                                                                                <w:div w:id="2059743620">
                                                                                                                                                  <w:marLeft w:val="0"/>
                                                                                                                                                  <w:marRight w:val="0"/>
                                                                                                                                                  <w:marTop w:val="0"/>
                                                                                                                                                  <w:marBottom w:val="0"/>
                                                                                                                                                  <w:divBdr>
                                                                                                                                                    <w:top w:val="none" w:sz="0" w:space="0" w:color="auto"/>
                                                                                                                                                    <w:left w:val="none" w:sz="0" w:space="0" w:color="auto"/>
                                                                                                                                                    <w:bottom w:val="none" w:sz="0" w:space="0" w:color="auto"/>
                                                                                                                                                    <w:right w:val="none" w:sz="0" w:space="0" w:color="auto"/>
                                                                                                                                                  </w:divBdr>
                                                                                                                                                </w:div>
                                                                                                                                                <w:div w:id="1695619596">
                                                                                                                                                  <w:marLeft w:val="0"/>
                                                                                                                                                  <w:marRight w:val="0"/>
                                                                                                                                                  <w:marTop w:val="240"/>
                                                                                                                                                  <w:marBottom w:val="240"/>
                                                                                                                                                  <w:divBdr>
                                                                                                                                                    <w:top w:val="none" w:sz="0" w:space="0" w:color="auto"/>
                                                                                                                                                    <w:left w:val="single" w:sz="24" w:space="0" w:color="FFFFFF"/>
                                                                                                                                                    <w:bottom w:val="none" w:sz="0" w:space="0" w:color="auto"/>
                                                                                                                                                    <w:right w:val="none" w:sz="0" w:space="0" w:color="auto"/>
                                                                                                                                                  </w:divBdr>
                                                                                                                                                  <w:divsChild>
                                                                                                                                                    <w:div w:id="1886604583">
                                                                                                                                                      <w:marLeft w:val="0"/>
                                                                                                                                                      <w:marRight w:val="0"/>
                                                                                                                                                      <w:marTop w:val="0"/>
                                                                                                                                                      <w:marBottom w:val="0"/>
                                                                                                                                                      <w:divBdr>
                                                                                                                                                        <w:top w:val="none" w:sz="0" w:space="0" w:color="auto"/>
                                                                                                                                                        <w:left w:val="none" w:sz="0" w:space="0" w:color="auto"/>
                                                                                                                                                        <w:bottom w:val="none" w:sz="0" w:space="0" w:color="auto"/>
                                                                                                                                                        <w:right w:val="none" w:sz="0" w:space="0" w:color="auto"/>
                                                                                                                                                      </w:divBdr>
                                                                                                                                                      <w:divsChild>
                                                                                                                                                        <w:div w:id="881788710">
                                                                                                                                                          <w:marLeft w:val="0"/>
                                                                                                                                                          <w:marRight w:val="0"/>
                                                                                                                                                          <w:marTop w:val="0"/>
                                                                                                                                                          <w:marBottom w:val="0"/>
                                                                                                                                                          <w:divBdr>
                                                                                                                                                            <w:top w:val="none" w:sz="0" w:space="0" w:color="auto"/>
                                                                                                                                                            <w:left w:val="none" w:sz="0" w:space="0" w:color="auto"/>
                                                                                                                                                            <w:bottom w:val="none" w:sz="0" w:space="0" w:color="auto"/>
                                                                                                                                                            <w:right w:val="none" w:sz="0" w:space="0" w:color="auto"/>
                                                                                                                                                          </w:divBdr>
                                                                                                                                                        </w:div>
                                                                                                                                                        <w:div w:id="1442187925">
                                                                                                                                                          <w:marLeft w:val="0"/>
                                                                                                                                                          <w:marRight w:val="0"/>
                                                                                                                                                          <w:marTop w:val="240"/>
                                                                                                                                                          <w:marBottom w:val="240"/>
                                                                                                                                                          <w:divBdr>
                                                                                                                                                            <w:top w:val="none" w:sz="0" w:space="0" w:color="auto"/>
                                                                                                                                                            <w:left w:val="single" w:sz="24" w:space="0" w:color="FFFFFF"/>
                                                                                                                                                            <w:bottom w:val="none" w:sz="0" w:space="0" w:color="auto"/>
                                                                                                                                                            <w:right w:val="none" w:sz="0" w:space="0" w:color="auto"/>
                                                                                                                                                          </w:divBdr>
                                                                                                                                                          <w:divsChild>
                                                                                                                                                            <w:div w:id="1032262689">
                                                                                                                                                              <w:marLeft w:val="0"/>
                                                                                                                                                              <w:marRight w:val="0"/>
                                                                                                                                                              <w:marTop w:val="0"/>
                                                                                                                                                              <w:marBottom w:val="0"/>
                                                                                                                                                              <w:divBdr>
                                                                                                                                                                <w:top w:val="none" w:sz="0" w:space="0" w:color="auto"/>
                                                                                                                                                                <w:left w:val="none" w:sz="0" w:space="0" w:color="auto"/>
                                                                                                                                                                <w:bottom w:val="none" w:sz="0" w:space="0" w:color="auto"/>
                                                                                                                                                                <w:right w:val="none" w:sz="0" w:space="0" w:color="auto"/>
                                                                                                                                                              </w:divBdr>
                                                                                                                                                              <w:divsChild>
                                                                                                                                                                <w:div w:id="1265378679">
                                                                                                                                                                  <w:marLeft w:val="0"/>
                                                                                                                                                                  <w:marRight w:val="0"/>
                                                                                                                                                                  <w:marTop w:val="0"/>
                                                                                                                                                                  <w:marBottom w:val="0"/>
                                                                                                                                                                  <w:divBdr>
                                                                                                                                                                    <w:top w:val="none" w:sz="0" w:space="0" w:color="auto"/>
                                                                                                                                                                    <w:left w:val="none" w:sz="0" w:space="0" w:color="auto"/>
                                                                                                                                                                    <w:bottom w:val="none" w:sz="0" w:space="0" w:color="auto"/>
                                                                                                                                                                    <w:right w:val="none" w:sz="0" w:space="0" w:color="auto"/>
                                                                                                                                                                  </w:divBdr>
                                                                                                                                                                </w:div>
                                                                                                                                                                <w:div w:id="2039624365">
                                                                                                                                                                  <w:marLeft w:val="0"/>
                                                                                                                                                                  <w:marRight w:val="0"/>
                                                                                                                                                                  <w:marTop w:val="240"/>
                                                                                                                                                                  <w:marBottom w:val="240"/>
                                                                                                                                                                  <w:divBdr>
                                                                                                                                                                    <w:top w:val="none" w:sz="0" w:space="0" w:color="auto"/>
                                                                                                                                                                    <w:left w:val="single" w:sz="24" w:space="0" w:color="FFFFFF"/>
                                                                                                                                                                    <w:bottom w:val="none" w:sz="0" w:space="0" w:color="auto"/>
                                                                                                                                                                    <w:right w:val="none" w:sz="0" w:space="0" w:color="auto"/>
                                                                                                                                                                  </w:divBdr>
                                                                                                                                                                  <w:divsChild>
                                                                                                                                                                    <w:div w:id="229507282">
                                                                                                                                                                      <w:marLeft w:val="0"/>
                                                                                                                                                                      <w:marRight w:val="0"/>
                                                                                                                                                                      <w:marTop w:val="0"/>
                                                                                                                                                                      <w:marBottom w:val="0"/>
                                                                                                                                                                      <w:divBdr>
                                                                                                                                                                        <w:top w:val="none" w:sz="0" w:space="0" w:color="auto"/>
                                                                                                                                                                        <w:left w:val="none" w:sz="0" w:space="0" w:color="auto"/>
                                                                                                                                                                        <w:bottom w:val="none" w:sz="0" w:space="0" w:color="auto"/>
                                                                                                                                                                        <w:right w:val="none" w:sz="0" w:space="0" w:color="auto"/>
                                                                                                                                                                      </w:divBdr>
                                                                                                                                                                      <w:divsChild>
                                                                                                                                                                        <w:div w:id="1431389123">
                                                                                                                                                                          <w:marLeft w:val="0"/>
                                                                                                                                                                          <w:marRight w:val="0"/>
                                                                                                                                                                          <w:marTop w:val="0"/>
                                                                                                                                                                          <w:marBottom w:val="0"/>
                                                                                                                                                                          <w:divBdr>
                                                                                                                                                                            <w:top w:val="none" w:sz="0" w:space="0" w:color="auto"/>
                                                                                                                                                                            <w:left w:val="none" w:sz="0" w:space="0" w:color="auto"/>
                                                                                                                                                                            <w:bottom w:val="none" w:sz="0" w:space="0" w:color="auto"/>
                                                                                                                                                                            <w:right w:val="none" w:sz="0" w:space="0" w:color="auto"/>
                                                                                                                                                                          </w:divBdr>
                                                                                                                                                                        </w:div>
                                                                                                                                                                        <w:div w:id="2099667028">
                                                                                                                                                                          <w:marLeft w:val="0"/>
                                                                                                                                                                          <w:marRight w:val="0"/>
                                                                                                                                                                          <w:marTop w:val="240"/>
                                                                                                                                                                          <w:marBottom w:val="240"/>
                                                                                                                                                                          <w:divBdr>
                                                                                                                                                                            <w:top w:val="none" w:sz="0" w:space="0" w:color="auto"/>
                                                                                                                                                                            <w:left w:val="single" w:sz="24" w:space="0" w:color="FFFFFF"/>
                                                                                                                                                                            <w:bottom w:val="none" w:sz="0" w:space="0" w:color="auto"/>
                                                                                                                                                                            <w:right w:val="none" w:sz="0" w:space="0" w:color="auto"/>
                                                                                                                                                                          </w:divBdr>
                                                                                                                                                                          <w:divsChild>
                                                                                                                                                                            <w:div w:id="1903831346">
                                                                                                                                                                              <w:marLeft w:val="0"/>
                                                                                                                                                                              <w:marRight w:val="0"/>
                                                                                                                                                                              <w:marTop w:val="0"/>
                                                                                                                                                                              <w:marBottom w:val="0"/>
                                                                                                                                                                              <w:divBdr>
                                                                                                                                                                                <w:top w:val="none" w:sz="0" w:space="0" w:color="auto"/>
                                                                                                                                                                                <w:left w:val="none" w:sz="0" w:space="0" w:color="auto"/>
                                                                                                                                                                                <w:bottom w:val="none" w:sz="0" w:space="0" w:color="auto"/>
                                                                                                                                                                                <w:right w:val="none" w:sz="0" w:space="0" w:color="auto"/>
                                                                                                                                                                              </w:divBdr>
                                                                                                                                                                              <w:divsChild>
                                                                                                                                                                                <w:div w:id="689990205">
                                                                                                                                                                                  <w:marLeft w:val="0"/>
                                                                                                                                                                                  <w:marRight w:val="0"/>
                                                                                                                                                                                  <w:marTop w:val="0"/>
                                                                                                                                                                                  <w:marBottom w:val="0"/>
                                                                                                                                                                                  <w:divBdr>
                                                                                                                                                                                    <w:top w:val="none" w:sz="0" w:space="0" w:color="auto"/>
                                                                                                                                                                                    <w:left w:val="none" w:sz="0" w:space="0" w:color="auto"/>
                                                                                                                                                                                    <w:bottom w:val="none" w:sz="0" w:space="0" w:color="auto"/>
                                                                                                                                                                                    <w:right w:val="none" w:sz="0" w:space="0" w:color="auto"/>
                                                                                                                                                                                  </w:divBdr>
                                                                                                                                                                                </w:div>
                                                                                                                                                                                <w:div w:id="307325665">
                                                                                                                                                                                  <w:marLeft w:val="0"/>
                                                                                                                                                                                  <w:marRight w:val="0"/>
                                                                                                                                                                                  <w:marTop w:val="240"/>
                                                                                                                                                                                  <w:marBottom w:val="240"/>
                                                                                                                                                                                  <w:divBdr>
                                                                                                                                                                                    <w:top w:val="none" w:sz="0" w:space="0" w:color="auto"/>
                                                                                                                                                                                    <w:left w:val="single" w:sz="24" w:space="0" w:color="FFFFFF"/>
                                                                                                                                                                                    <w:bottom w:val="none" w:sz="0" w:space="0" w:color="auto"/>
                                                                                                                                                                                    <w:right w:val="none" w:sz="0" w:space="0" w:color="auto"/>
                                                                                                                                                                                  </w:divBdr>
                                                                                                                                                                                  <w:divsChild>
                                                                                                                                                                                    <w:div w:id="992636139">
                                                                                                                                                                                      <w:marLeft w:val="0"/>
                                                                                                                                                                                      <w:marRight w:val="0"/>
                                                                                                                                                                                      <w:marTop w:val="0"/>
                                                                                                                                                                                      <w:marBottom w:val="0"/>
                                                                                                                                                                                      <w:divBdr>
                                                                                                                                                                                        <w:top w:val="none" w:sz="0" w:space="0" w:color="auto"/>
                                                                                                                                                                                        <w:left w:val="none" w:sz="0" w:space="0" w:color="auto"/>
                                                                                                                                                                                        <w:bottom w:val="none" w:sz="0" w:space="0" w:color="auto"/>
                                                                                                                                                                                        <w:right w:val="none" w:sz="0" w:space="0" w:color="auto"/>
                                                                                                                                                                                      </w:divBdr>
                                                                                                                                                                                      <w:divsChild>
                                                                                                                                                                                        <w:div w:id="1343512400">
                                                                                                                                                                                          <w:marLeft w:val="0"/>
                                                                                                                                                                                          <w:marRight w:val="0"/>
                                                                                                                                                                                          <w:marTop w:val="0"/>
                                                                                                                                                                                          <w:marBottom w:val="0"/>
                                                                                                                                                                                          <w:divBdr>
                                                                                                                                                                                            <w:top w:val="none" w:sz="0" w:space="0" w:color="auto"/>
                                                                                                                                                                                            <w:left w:val="none" w:sz="0" w:space="0" w:color="auto"/>
                                                                                                                                                                                            <w:bottom w:val="none" w:sz="0" w:space="0" w:color="auto"/>
                                                                                                                                                                                            <w:right w:val="none" w:sz="0" w:space="0" w:color="auto"/>
                                                                                                                                                                                          </w:divBdr>
                                                                                                                                                                                        </w:div>
                                                                                                                                                                                        <w:div w:id="1889217347">
                                                                                                                                                                                          <w:marLeft w:val="0"/>
                                                                                                                                                                                          <w:marRight w:val="0"/>
                                                                                                                                                                                          <w:marTop w:val="240"/>
                                                                                                                                                                                          <w:marBottom w:val="240"/>
                                                                                                                                                                                          <w:divBdr>
                                                                                                                                                                                            <w:top w:val="none" w:sz="0" w:space="0" w:color="auto"/>
                                                                                                                                                                                            <w:left w:val="single" w:sz="24" w:space="0" w:color="FFFFFF"/>
                                                                                                                                                                                            <w:bottom w:val="none" w:sz="0" w:space="0" w:color="auto"/>
                                                                                                                                                                                            <w:right w:val="none" w:sz="0" w:space="0" w:color="auto"/>
                                                                                                                                                                                          </w:divBdr>
                                                                                                                                                                                          <w:divsChild>
                                                                                                                                                                                            <w:div w:id="255328546">
                                                                                                                                                                                              <w:marLeft w:val="0"/>
                                                                                                                                                                                              <w:marRight w:val="0"/>
                                                                                                                                                                                              <w:marTop w:val="0"/>
                                                                                                                                                                                              <w:marBottom w:val="0"/>
                                                                                                                                                                                              <w:divBdr>
                                                                                                                                                                                                <w:top w:val="none" w:sz="0" w:space="0" w:color="auto"/>
                                                                                                                                                                                                <w:left w:val="none" w:sz="0" w:space="0" w:color="auto"/>
                                                                                                                                                                                                <w:bottom w:val="none" w:sz="0" w:space="0" w:color="auto"/>
                                                                                                                                                                                                <w:right w:val="none" w:sz="0" w:space="0" w:color="auto"/>
                                                                                                                                                                                              </w:divBdr>
                                                                                                                                                                                              <w:divsChild>
                                                                                                                                                                                                <w:div w:id="352150332">
                                                                                                                                                                                                  <w:marLeft w:val="0"/>
                                                                                                                                                                                                  <w:marRight w:val="0"/>
                                                                                                                                                                                                  <w:marTop w:val="0"/>
                                                                                                                                                                                                  <w:marBottom w:val="0"/>
                                                                                                                                                                                                  <w:divBdr>
                                                                                                                                                                                                    <w:top w:val="none" w:sz="0" w:space="0" w:color="auto"/>
                                                                                                                                                                                                    <w:left w:val="none" w:sz="0" w:space="0" w:color="auto"/>
                                                                                                                                                                                                    <w:bottom w:val="none" w:sz="0" w:space="0" w:color="auto"/>
                                                                                                                                                                                                    <w:right w:val="none" w:sz="0" w:space="0" w:color="auto"/>
                                                                                                                                                                                                  </w:divBdr>
                                                                                                                                                                                                </w:div>
                                                                                                                                                                                                <w:div w:id="831331954">
                                                                                                                                                                                                  <w:marLeft w:val="0"/>
                                                                                                                                                                                                  <w:marRight w:val="0"/>
                                                                                                                                                                                                  <w:marTop w:val="240"/>
                                                                                                                                                                                                  <w:marBottom w:val="240"/>
                                                                                                                                                                                                  <w:divBdr>
                                                                                                                                                                                                    <w:top w:val="none" w:sz="0" w:space="0" w:color="auto"/>
                                                                                                                                                                                                    <w:left w:val="single" w:sz="24" w:space="0" w:color="FFFFFF"/>
                                                                                                                                                                                                    <w:bottom w:val="none" w:sz="0" w:space="0" w:color="auto"/>
                                                                                                                                                                                                    <w:right w:val="none" w:sz="0" w:space="0" w:color="auto"/>
                                                                                                                                                                                                  </w:divBdr>
                                                                                                                                                                                                  <w:divsChild>
                                                                                                                                                                                                    <w:div w:id="409928472">
                                                                                                                                                                                                      <w:marLeft w:val="0"/>
                                                                                                                                                                                                      <w:marRight w:val="0"/>
                                                                                                                                                                                                      <w:marTop w:val="0"/>
                                                                                                                                                                                                      <w:marBottom w:val="0"/>
                                                                                                                                                                                                      <w:divBdr>
                                                                                                                                                                                                        <w:top w:val="none" w:sz="0" w:space="0" w:color="auto"/>
                                                                                                                                                                                                        <w:left w:val="none" w:sz="0" w:space="0" w:color="auto"/>
                                                                                                                                                                                                        <w:bottom w:val="none" w:sz="0" w:space="0" w:color="auto"/>
                                                                                                                                                                                                        <w:right w:val="none" w:sz="0" w:space="0" w:color="auto"/>
                                                                                                                                                                                                      </w:divBdr>
                                                                                                                                                                                                      <w:divsChild>
                                                                                                                                                                                                        <w:div w:id="453410277">
                                                                                                                                                                                                          <w:marLeft w:val="0"/>
                                                                                                                                                                                                          <w:marRight w:val="0"/>
                                                                                                                                                                                                          <w:marTop w:val="0"/>
                                                                                                                                                                                                          <w:marBottom w:val="0"/>
                                                                                                                                                                                                          <w:divBdr>
                                                                                                                                                                                                            <w:top w:val="none" w:sz="0" w:space="0" w:color="auto"/>
                                                                                                                                                                                                            <w:left w:val="none" w:sz="0" w:space="0" w:color="auto"/>
                                                                                                                                                                                                            <w:bottom w:val="none" w:sz="0" w:space="0" w:color="auto"/>
                                                                                                                                                                                                            <w:right w:val="none" w:sz="0" w:space="0" w:color="auto"/>
                                                                                                                                                                                                          </w:divBdr>
                                                                                                                                                                                                        </w:div>
                                                                                                                                                                                                        <w:div w:id="413169660">
                                                                                                                                                                                                          <w:marLeft w:val="0"/>
                                                                                                                                                                                                          <w:marRight w:val="0"/>
                                                                                                                                                                                                          <w:marTop w:val="240"/>
                                                                                                                                                                                                          <w:marBottom w:val="240"/>
                                                                                                                                                                                                          <w:divBdr>
                                                                                                                                                                                                            <w:top w:val="none" w:sz="0" w:space="0" w:color="auto"/>
                                                                                                                                                                                                            <w:left w:val="single" w:sz="24" w:space="0" w:color="FFFFFF"/>
                                                                                                                                                                                                            <w:bottom w:val="none" w:sz="0" w:space="0" w:color="auto"/>
                                                                                                                                                                                                            <w:right w:val="none" w:sz="0" w:space="0" w:color="auto"/>
                                                                                                                                                                                                          </w:divBdr>
                                                                                                                                                                                                          <w:divsChild>
                                                                                                                                                                                                            <w:div w:id="1316182837">
                                                                                                                                                                                                              <w:marLeft w:val="0"/>
                                                                                                                                                                                                              <w:marRight w:val="0"/>
                                                                                                                                                                                                              <w:marTop w:val="0"/>
                                                                                                                                                                                                              <w:marBottom w:val="0"/>
                                                                                                                                                                                                              <w:divBdr>
                                                                                                                                                                                                                <w:top w:val="none" w:sz="0" w:space="0" w:color="auto"/>
                                                                                                                                                                                                                <w:left w:val="none" w:sz="0" w:space="0" w:color="auto"/>
                                                                                                                                                                                                                <w:bottom w:val="none" w:sz="0" w:space="0" w:color="auto"/>
                                                                                                                                                                                                                <w:right w:val="none" w:sz="0" w:space="0" w:color="auto"/>
                                                                                                                                                                                                              </w:divBdr>
                                                                                                                                                                                                              <w:divsChild>
                                                                                                                                                                                                                <w:div w:id="1903561229">
                                                                                                                                                                                                                  <w:marLeft w:val="0"/>
                                                                                                                                                                                                                  <w:marRight w:val="0"/>
                                                                                                                                                                                                                  <w:marTop w:val="0"/>
                                                                                                                                                                                                                  <w:marBottom w:val="0"/>
                                                                                                                                                                                                                  <w:divBdr>
                                                                                                                                                                                                                    <w:top w:val="none" w:sz="0" w:space="0" w:color="auto"/>
                                                                                                                                                                                                                    <w:left w:val="none" w:sz="0" w:space="0" w:color="auto"/>
                                                                                                                                                                                                                    <w:bottom w:val="none" w:sz="0" w:space="0" w:color="auto"/>
                                                                                                                                                                                                                    <w:right w:val="none" w:sz="0" w:space="0" w:color="auto"/>
                                                                                                                                                                                                                  </w:divBdr>
                                                                                                                                                                                                                </w:div>
                                                                                                                                                                                                                <w:div w:id="103617806">
                                                                                                                                                                                                                  <w:marLeft w:val="0"/>
                                                                                                                                                                                                                  <w:marRight w:val="0"/>
                                                                                                                                                                                                                  <w:marTop w:val="240"/>
                                                                                                                                                                                                                  <w:marBottom w:val="240"/>
                                                                                                                                                                                                                  <w:divBdr>
                                                                                                                                                                                                                    <w:top w:val="none" w:sz="0" w:space="0" w:color="auto"/>
                                                                                                                                                                                                                    <w:left w:val="single" w:sz="24" w:space="0" w:color="FFFFFF"/>
                                                                                                                                                                                                                    <w:bottom w:val="none" w:sz="0" w:space="0" w:color="auto"/>
                                                                                                                                                                                                                    <w:right w:val="none" w:sz="0" w:space="0" w:color="auto"/>
                                                                                                                                                                                                                  </w:divBdr>
                                                                                                                                                                                                                  <w:divsChild>
                                                                                                                                                                                                                    <w:div w:id="125703526">
                                                                                                                                                                                                                      <w:marLeft w:val="0"/>
                                                                                                                                                                                                                      <w:marRight w:val="0"/>
                                                                                                                                                                                                                      <w:marTop w:val="0"/>
                                                                                                                                                                                                                      <w:marBottom w:val="0"/>
                                                                                                                                                                                                                      <w:divBdr>
                                                                                                                                                                                                                        <w:top w:val="none" w:sz="0" w:space="0" w:color="auto"/>
                                                                                                                                                                                                                        <w:left w:val="none" w:sz="0" w:space="0" w:color="auto"/>
                                                                                                                                                                                                                        <w:bottom w:val="none" w:sz="0" w:space="0" w:color="auto"/>
                                                                                                                                                                                                                        <w:right w:val="none" w:sz="0" w:space="0" w:color="auto"/>
                                                                                                                                                                                                                      </w:divBdr>
                                                                                                                                                                                                                      <w:divsChild>
                                                                                                                                                                                                                        <w:div w:id="622922256">
                                                                                                                                                                                                                          <w:marLeft w:val="0"/>
                                                                                                                                                                                                                          <w:marRight w:val="0"/>
                                                                                                                                                                                                                          <w:marTop w:val="0"/>
                                                                                                                                                                                                                          <w:marBottom w:val="0"/>
                                                                                                                                                                                                                          <w:divBdr>
                                                                                                                                                                                                                            <w:top w:val="none" w:sz="0" w:space="0" w:color="auto"/>
                                                                                                                                                                                                                            <w:left w:val="none" w:sz="0" w:space="0" w:color="auto"/>
                                                                                                                                                                                                                            <w:bottom w:val="none" w:sz="0" w:space="0" w:color="auto"/>
                                                                                                                                                                                                                            <w:right w:val="none" w:sz="0" w:space="0" w:color="auto"/>
                                                                                                                                                                                                                          </w:divBdr>
                                                                                                                                                                                                                        </w:div>
                                                                                                                                                                                                                        <w:div w:id="1805342029">
                                                                                                                                                                                                                          <w:marLeft w:val="0"/>
                                                                                                                                                                                                                          <w:marRight w:val="0"/>
                                                                                                                                                                                                                          <w:marTop w:val="240"/>
                                                                                                                                                                                                                          <w:marBottom w:val="240"/>
                                                                                                                                                                                                                          <w:divBdr>
                                                                                                                                                                                                                            <w:top w:val="none" w:sz="0" w:space="0" w:color="auto"/>
                                                                                                                                                                                                                            <w:left w:val="single" w:sz="24" w:space="0" w:color="FFFFFF"/>
                                                                                                                                                                                                                            <w:bottom w:val="none" w:sz="0" w:space="0" w:color="auto"/>
                                                                                                                                                                                                                            <w:right w:val="none" w:sz="0" w:space="0" w:color="auto"/>
                                                                                                                                                                                                                          </w:divBdr>
                                                                                                                                                                                                                          <w:divsChild>
                                                                                                                                                                                                                            <w:div w:id="704527103">
                                                                                                                                                                                                                              <w:marLeft w:val="0"/>
                                                                                                                                                                                                                              <w:marRight w:val="0"/>
                                                                                                                                                                                                                              <w:marTop w:val="0"/>
                                                                                                                                                                                                                              <w:marBottom w:val="0"/>
                                                                                                                                                                                                                              <w:divBdr>
                                                                                                                                                                                                                                <w:top w:val="none" w:sz="0" w:space="0" w:color="auto"/>
                                                                                                                                                                                                                                <w:left w:val="none" w:sz="0" w:space="0" w:color="auto"/>
                                                                                                                                                                                                                                <w:bottom w:val="none" w:sz="0" w:space="0" w:color="auto"/>
                                                                                                                                                                                                                                <w:right w:val="none" w:sz="0" w:space="0" w:color="auto"/>
                                                                                                                                                                                                                              </w:divBdr>
                                                                                                                                                                                                                              <w:divsChild>
                                                                                                                                                                                                                                <w:div w:id="204682312">
                                                                                                                                                                                                                                  <w:marLeft w:val="0"/>
                                                                                                                                                                                                                                  <w:marRight w:val="0"/>
                                                                                                                                                                                                                                  <w:marTop w:val="0"/>
                                                                                                                                                                                                                                  <w:marBottom w:val="0"/>
                                                                                                                                                                                                                                  <w:divBdr>
                                                                                                                                                                                                                                    <w:top w:val="none" w:sz="0" w:space="0" w:color="auto"/>
                                                                                                                                                                                                                                    <w:left w:val="none" w:sz="0" w:space="0" w:color="auto"/>
                                                                                                                                                                                                                                    <w:bottom w:val="none" w:sz="0" w:space="0" w:color="auto"/>
                                                                                                                                                                                                                                    <w:right w:val="none" w:sz="0" w:space="0" w:color="auto"/>
                                                                                                                                                                                                                                  </w:divBdr>
                                                                                                                                                                                                                                </w:div>
                                                                                                                                                                                                                                <w:div w:id="1613054321">
                                                                                                                                                                                                                                  <w:marLeft w:val="0"/>
                                                                                                                                                                                                                                  <w:marRight w:val="0"/>
                                                                                                                                                                                                                                  <w:marTop w:val="240"/>
                                                                                                                                                                                                                                  <w:marBottom w:val="240"/>
                                                                                                                                                                                                                                  <w:divBdr>
                                                                                                                                                                                                                                    <w:top w:val="none" w:sz="0" w:space="0" w:color="auto"/>
                                                                                                                                                                                                                                    <w:left w:val="single" w:sz="24" w:space="0" w:color="FFFFFF"/>
                                                                                                                                                                                                                                    <w:bottom w:val="none" w:sz="0" w:space="0" w:color="auto"/>
                                                                                                                                                                                                                                    <w:right w:val="none" w:sz="0" w:space="0" w:color="auto"/>
                                                                                                                                                                                                                                  </w:divBdr>
                                                                                                                                                                                                                                  <w:divsChild>
                                                                                                                                                                                                                                    <w:div w:id="2077966563">
                                                                                                                                                                                                                                      <w:marLeft w:val="0"/>
                                                                                                                                                                                                                                      <w:marRight w:val="0"/>
                                                                                                                                                                                                                                      <w:marTop w:val="0"/>
                                                                                                                                                                                                                                      <w:marBottom w:val="0"/>
                                                                                                                                                                                                                                      <w:divBdr>
                                                                                                                                                                                                                                        <w:top w:val="none" w:sz="0" w:space="0" w:color="auto"/>
                                                                                                                                                                                                                                        <w:left w:val="none" w:sz="0" w:space="0" w:color="auto"/>
                                                                                                                                                                                                                                        <w:bottom w:val="none" w:sz="0" w:space="0" w:color="auto"/>
                                                                                                                                                                                                                                        <w:right w:val="none" w:sz="0" w:space="0" w:color="auto"/>
                                                                                                                                                                                                                                      </w:divBdr>
                                                                                                                                                                                                                                      <w:divsChild>
                                                                                                                                                                                                                                        <w:div w:id="891188658">
                                                                                                                                                                                                                                          <w:marLeft w:val="0"/>
                                                                                                                                                                                                                                          <w:marRight w:val="0"/>
                                                                                                                                                                                                                                          <w:marTop w:val="0"/>
                                                                                                                                                                                                                                          <w:marBottom w:val="0"/>
                                                                                                                                                                                                                                          <w:divBdr>
                                                                                                                                                                                                                                            <w:top w:val="none" w:sz="0" w:space="0" w:color="auto"/>
                                                                                                                                                                                                                                            <w:left w:val="none" w:sz="0" w:space="0" w:color="auto"/>
                                                                                                                                                                                                                                            <w:bottom w:val="none" w:sz="0" w:space="0" w:color="auto"/>
                                                                                                                                                                                                                                            <w:right w:val="none" w:sz="0" w:space="0" w:color="auto"/>
                                                                                                                                                                                                                                          </w:divBdr>
                                                                                                                                                                                                                                        </w:div>
                                                                                                                                                                                                                                        <w:div w:id="2091001638">
                                                                                                                                                                                                                                          <w:marLeft w:val="0"/>
                                                                                                                                                                                                                                          <w:marRight w:val="0"/>
                                                                                                                                                                                                                                          <w:marTop w:val="240"/>
                                                                                                                                                                                                                                          <w:marBottom w:val="240"/>
                                                                                                                                                                                                                                          <w:divBdr>
                                                                                                                                                                                                                                            <w:top w:val="none" w:sz="0" w:space="0" w:color="auto"/>
                                                                                                                                                                                                                                            <w:left w:val="single" w:sz="24" w:space="0" w:color="FFFFFF"/>
                                                                                                                                                                                                                                            <w:bottom w:val="none" w:sz="0" w:space="0" w:color="auto"/>
                                                                                                                                                                                                                                            <w:right w:val="none" w:sz="0" w:space="0" w:color="auto"/>
                                                                                                                                                                                                                                          </w:divBdr>
                                                                                                                                                                                                                                          <w:divsChild>
                                                                                                                                                                                                                                            <w:div w:id="1285192482">
                                                                                                                                                                                                                                              <w:marLeft w:val="0"/>
                                                                                                                                                                                                                                              <w:marRight w:val="0"/>
                                                                                                                                                                                                                                              <w:marTop w:val="0"/>
                                                                                                                                                                                                                                              <w:marBottom w:val="0"/>
                                                                                                                                                                                                                                              <w:divBdr>
                                                                                                                                                                                                                                                <w:top w:val="none" w:sz="0" w:space="0" w:color="auto"/>
                                                                                                                                                                                                                                                <w:left w:val="none" w:sz="0" w:space="0" w:color="auto"/>
                                                                                                                                                                                                                                                <w:bottom w:val="none" w:sz="0" w:space="0" w:color="auto"/>
                                                                                                                                                                                                                                                <w:right w:val="none" w:sz="0" w:space="0" w:color="auto"/>
                                                                                                                                                                                                                                              </w:divBdr>
                                                                                                                                                                                                                                              <w:divsChild>
                                                                                                                                                                                                                                                <w:div w:id="1672566537">
                                                                                                                                                                                                                                                  <w:marLeft w:val="0"/>
                                                                                                                                                                                                                                                  <w:marRight w:val="0"/>
                                                                                                                                                                                                                                                  <w:marTop w:val="0"/>
                                                                                                                                                                                                                                                  <w:marBottom w:val="0"/>
                                                                                                                                                                                                                                                  <w:divBdr>
                                                                                                                                                                                                                                                    <w:top w:val="none" w:sz="0" w:space="0" w:color="auto"/>
                                                                                                                                                                                                                                                    <w:left w:val="none" w:sz="0" w:space="0" w:color="auto"/>
                                                                                                                                                                                                                                                    <w:bottom w:val="none" w:sz="0" w:space="0" w:color="auto"/>
                                                                                                                                                                                                                                                    <w:right w:val="none" w:sz="0" w:space="0" w:color="auto"/>
                                                                                                                                                                                                                                                  </w:divBdr>
                                                                                                                                                                                                                                                </w:div>
                                                                                                                                                                                                                                                <w:div w:id="2140370123">
                                                                                                                                                                                                                                                  <w:marLeft w:val="0"/>
                                                                                                                                                                                                                                                  <w:marRight w:val="0"/>
                                                                                                                                                                                                                                                  <w:marTop w:val="240"/>
                                                                                                                                                                                                                                                  <w:marBottom w:val="240"/>
                                                                                                                                                                                                                                                  <w:divBdr>
                                                                                                                                                                                                                                                    <w:top w:val="none" w:sz="0" w:space="0" w:color="auto"/>
                                                                                                                                                                                                                                                    <w:left w:val="single" w:sz="24" w:space="0" w:color="FFFFFF"/>
                                                                                                                                                                                                                                                    <w:bottom w:val="none" w:sz="0" w:space="0" w:color="auto"/>
                                                                                                                                                                                                                                                    <w:right w:val="none" w:sz="0" w:space="0" w:color="auto"/>
                                                                                                                                                                                                                                                  </w:divBdr>
                                                                                                                                                                                                                                                  <w:divsChild>
                                                                                                                                                                                                                                                    <w:div w:id="1659260583">
                                                                                                                                                                                                                                                      <w:marLeft w:val="0"/>
                                                                                                                                                                                                                                                      <w:marRight w:val="0"/>
                                                                                                                                                                                                                                                      <w:marTop w:val="0"/>
                                                                                                                                                                                                                                                      <w:marBottom w:val="0"/>
                                                                                                                                                                                                                                                      <w:divBdr>
                                                                                                                                                                                                                                                        <w:top w:val="none" w:sz="0" w:space="0" w:color="auto"/>
                                                                                                                                                                                                                                                        <w:left w:val="none" w:sz="0" w:space="0" w:color="auto"/>
                                                                                                                                                                                                                                                        <w:bottom w:val="none" w:sz="0" w:space="0" w:color="auto"/>
                                                                                                                                                                                                                                                        <w:right w:val="none" w:sz="0" w:space="0" w:color="auto"/>
                                                                                                                                                                                                                                                      </w:divBdr>
                                                                                                                                                                                                                                                      <w:divsChild>
                                                                                                                                                                                                                                                        <w:div w:id="462504467">
                                                                                                                                                                                                                                                          <w:marLeft w:val="0"/>
                                                                                                                                                                                                                                                          <w:marRight w:val="0"/>
                                                                                                                                                                                                                                                          <w:marTop w:val="0"/>
                                                                                                                                                                                                                                                          <w:marBottom w:val="0"/>
                                                                                                                                                                                                                                                          <w:divBdr>
                                                                                                                                                                                                                                                            <w:top w:val="none" w:sz="0" w:space="0" w:color="auto"/>
                                                                                                                                                                                                                                                            <w:left w:val="none" w:sz="0" w:space="0" w:color="auto"/>
                                                                                                                                                                                                                                                            <w:bottom w:val="none" w:sz="0" w:space="0" w:color="auto"/>
                                                                                                                                                                                                                                                            <w:right w:val="none" w:sz="0" w:space="0" w:color="auto"/>
                                                                                                                                                                                                                                                          </w:divBdr>
                                                                                                                                                                                                                                                        </w:div>
                                                                                                                                                                                                                                                        <w:div w:id="1516383338">
                                                                                                                                                                                                                                                          <w:marLeft w:val="0"/>
                                                                                                                                                                                                                                                          <w:marRight w:val="0"/>
                                                                                                                                                                                                                                                          <w:marTop w:val="240"/>
                                                                                                                                                                                                                                                          <w:marBottom w:val="240"/>
                                                                                                                                                                                                                                                          <w:divBdr>
                                                                                                                                                                                                                                                            <w:top w:val="none" w:sz="0" w:space="0" w:color="auto"/>
                                                                                                                                                                                                                                                            <w:left w:val="single" w:sz="24" w:space="0" w:color="FFFFFF"/>
                                                                                                                                                                                                                                                            <w:bottom w:val="none" w:sz="0" w:space="0" w:color="auto"/>
                                                                                                                                                                                                                                                            <w:right w:val="none" w:sz="0" w:space="0" w:color="auto"/>
                                                                                                                                                                                                                                                          </w:divBdr>
                                                                                                                                                                                                                                                          <w:divsChild>
                                                                                                                                                                                                                                                            <w:div w:id="605162222">
                                                                                                                                                                                                                                                              <w:marLeft w:val="0"/>
                                                                                                                                                                                                                                                              <w:marRight w:val="0"/>
                                                                                                                                                                                                                                                              <w:marTop w:val="0"/>
                                                                                                                                                                                                                                                              <w:marBottom w:val="0"/>
                                                                                                                                                                                                                                                              <w:divBdr>
                                                                                                                                                                                                                                                                <w:top w:val="none" w:sz="0" w:space="0" w:color="auto"/>
                                                                                                                                                                                                                                                                <w:left w:val="none" w:sz="0" w:space="0" w:color="auto"/>
                                                                                                                                                                                                                                                                <w:bottom w:val="none" w:sz="0" w:space="0" w:color="auto"/>
                                                                                                                                                                                                                                                                <w:right w:val="none" w:sz="0" w:space="0" w:color="auto"/>
                                                                                                                                                                                                                                                              </w:divBdr>
                                                                                                                                                                                                                                                              <w:divsChild>
                                                                                                                                                                                                                                                                <w:div w:id="1633709022">
                                                                                                                                                                                                                                                                  <w:marLeft w:val="0"/>
                                                                                                                                                                                                                                                                  <w:marRight w:val="0"/>
                                                                                                                                                                                                                                                                  <w:marTop w:val="0"/>
                                                                                                                                                                                                                                                                  <w:marBottom w:val="0"/>
                                                                                                                                                                                                                                                                  <w:divBdr>
                                                                                                                                                                                                                                                                    <w:top w:val="none" w:sz="0" w:space="0" w:color="auto"/>
                                                                                                                                                                                                                                                                    <w:left w:val="none" w:sz="0" w:space="0" w:color="auto"/>
                                                                                                                                                                                                                                                                    <w:bottom w:val="none" w:sz="0" w:space="0" w:color="auto"/>
                                                                                                                                                                                                                                                                    <w:right w:val="none" w:sz="0" w:space="0" w:color="auto"/>
                                                                                                                                                                                                                                                                  </w:divBdr>
                                                                                                                                                                                                                                                                </w:div>
                                                                                                                                                                                                                                                                <w:div w:id="957687701">
                                                                                                                                                                                                                                                                  <w:marLeft w:val="0"/>
                                                                                                                                                                                                                                                                  <w:marRight w:val="0"/>
                                                                                                                                                                                                                                                                  <w:marTop w:val="240"/>
                                                                                                                                                                                                                                                                  <w:marBottom w:val="240"/>
                                                                                                                                                                                                                                                                  <w:divBdr>
                                                                                                                                                                                                                                                                    <w:top w:val="none" w:sz="0" w:space="0" w:color="auto"/>
                                                                                                                                                                                                                                                                    <w:left w:val="single" w:sz="24" w:space="0" w:color="FFFFFF"/>
                                                                                                                                                                                                                                                                    <w:bottom w:val="none" w:sz="0" w:space="0" w:color="auto"/>
                                                                                                                                                                                                                                                                    <w:right w:val="none" w:sz="0" w:space="0" w:color="auto"/>
                                                                                                                                                                                                                                                                  </w:divBdr>
                                                                                                                                                                                                                                                                  <w:divsChild>
                                                                                                                                                                                                                                                                    <w:div w:id="1594389287">
                                                                                                                                                                                                                                                                      <w:marLeft w:val="0"/>
                                                                                                                                                                                                                                                                      <w:marRight w:val="0"/>
                                                                                                                                                                                                                                                                      <w:marTop w:val="0"/>
                                                                                                                                                                                                                                                                      <w:marBottom w:val="0"/>
                                                                                                                                                                                                                                                                      <w:divBdr>
                                                                                                                                                                                                                                                                        <w:top w:val="none" w:sz="0" w:space="0" w:color="auto"/>
                                                                                                                                                                                                                                                                        <w:left w:val="none" w:sz="0" w:space="0" w:color="auto"/>
                                                                                                                                                                                                                                                                        <w:bottom w:val="none" w:sz="0" w:space="0" w:color="auto"/>
                                                                                                                                                                                                                                                                        <w:right w:val="none" w:sz="0" w:space="0" w:color="auto"/>
                                                                                                                                                                                                                                                                      </w:divBdr>
                                                                                                                                                                                                                                                                      <w:divsChild>
                                                                                                                                                                                                                                                                        <w:div w:id="1206873746">
                                                                                                                                                                                                                                                                          <w:marLeft w:val="0"/>
                                                                                                                                                                                                                                                                          <w:marRight w:val="0"/>
                                                                                                                                                                                                                                                                          <w:marTop w:val="0"/>
                                                                                                                                                                                                                                                                          <w:marBottom w:val="0"/>
                                                                                                                                                                                                                                                                          <w:divBdr>
                                                                                                                                                                                                                                                                            <w:top w:val="none" w:sz="0" w:space="0" w:color="auto"/>
                                                                                                                                                                                                                                                                            <w:left w:val="none" w:sz="0" w:space="0" w:color="auto"/>
                                                                                                                                                                                                                                                                            <w:bottom w:val="none" w:sz="0" w:space="0" w:color="auto"/>
                                                                                                                                                                                                                                                                            <w:right w:val="none" w:sz="0" w:space="0" w:color="auto"/>
                                                                                                                                                                                                                                                                          </w:divBdr>
                                                                                                                                                                                                                                                                        </w:div>
                                                                                                                                                                                                                                                                        <w:div w:id="1048801777">
                                                                                                                                                                                                                                                                          <w:marLeft w:val="0"/>
                                                                                                                                                                                                                                                                          <w:marRight w:val="0"/>
                                                                                                                                                                                                                                                                          <w:marTop w:val="240"/>
                                                                                                                                                                                                                                                                          <w:marBottom w:val="240"/>
                                                                                                                                                                                                                                                                          <w:divBdr>
                                                                                                                                                                                                                                                                            <w:top w:val="none" w:sz="0" w:space="0" w:color="auto"/>
                                                                                                                                                                                                                                                                            <w:left w:val="single" w:sz="24" w:space="0" w:color="FFFFFF"/>
                                                                                                                                                                                                                                                                            <w:bottom w:val="none" w:sz="0" w:space="0" w:color="auto"/>
                                                                                                                                                                                                                                                                            <w:right w:val="none" w:sz="0" w:space="0" w:color="auto"/>
                                                                                                                                                                                                                                                                          </w:divBdr>
                                                                                                                                                                                                                                                                          <w:divsChild>
                                                                                                                                                                                                                                                                            <w:div w:id="34894888">
                                                                                                                                                                                                                                                                              <w:marLeft w:val="0"/>
                                                                                                                                                                                                                                                                              <w:marRight w:val="0"/>
                                                                                                                                                                                                                                                                              <w:marTop w:val="0"/>
                                                                                                                                                                                                                                                                              <w:marBottom w:val="0"/>
                                                                                                                                                                                                                                                                              <w:divBdr>
                                                                                                                                                                                                                                                                                <w:top w:val="none" w:sz="0" w:space="0" w:color="auto"/>
                                                                                                                                                                                                                                                                                <w:left w:val="none" w:sz="0" w:space="0" w:color="auto"/>
                                                                                                                                                                                                                                                                                <w:bottom w:val="none" w:sz="0" w:space="0" w:color="auto"/>
                                                                                                                                                                                                                                                                                <w:right w:val="none" w:sz="0" w:space="0" w:color="auto"/>
                                                                                                                                                                                                                                                                              </w:divBdr>
                                                                                                                                                                                                                                                                              <w:divsChild>
                                                                                                                                                                                                                                                                                <w:div w:id="235893977">
                                                                                                                                                                                                                                                                                  <w:marLeft w:val="0"/>
                                                                                                                                                                                                                                                                                  <w:marRight w:val="0"/>
                                                                                                                                                                                                                                                                                  <w:marTop w:val="0"/>
                                                                                                                                                                                                                                                                                  <w:marBottom w:val="0"/>
                                                                                                                                                                                                                                                                                  <w:divBdr>
                                                                                                                                                                                                                                                                                    <w:top w:val="none" w:sz="0" w:space="0" w:color="auto"/>
                                                                                                                                                                                                                                                                                    <w:left w:val="none" w:sz="0" w:space="0" w:color="auto"/>
                                                                                                                                                                                                                                                                                    <w:bottom w:val="none" w:sz="0" w:space="0" w:color="auto"/>
                                                                                                                                                                                                                                                                                    <w:right w:val="none" w:sz="0" w:space="0" w:color="auto"/>
                                                                                                                                                                                                                                                                                  </w:divBdr>
                                                                                                                                                                                                                                                                                </w:div>
                                                                                                                                                                                                                                                                                <w:div w:id="1453593942">
                                                                                                                                                                                                                                                                                  <w:marLeft w:val="0"/>
                                                                                                                                                                                                                                                                                  <w:marRight w:val="0"/>
                                                                                                                                                                                                                                                                                  <w:marTop w:val="240"/>
                                                                                                                                                                                                                                                                                  <w:marBottom w:val="240"/>
                                                                                                                                                                                                                                                                                  <w:divBdr>
                                                                                                                                                                                                                                                                                    <w:top w:val="none" w:sz="0" w:space="0" w:color="auto"/>
                                                                                                                                                                                                                                                                                    <w:left w:val="single" w:sz="24" w:space="0" w:color="FFFFFF"/>
                                                                                                                                                                                                                                                                                    <w:bottom w:val="none" w:sz="0" w:space="0" w:color="auto"/>
                                                                                                                                                                                                                                                                                    <w:right w:val="none" w:sz="0" w:space="0" w:color="auto"/>
                                                                                                                                                                                                                                                                                  </w:divBdr>
                                                                                                                                                                                                                                                                                  <w:divsChild>
                                                                                                                                                                                                                                                                                    <w:div w:id="583102634">
                                                                                                                                                                                                                                                                                      <w:marLeft w:val="0"/>
                                                                                                                                                                                                                                                                                      <w:marRight w:val="0"/>
                                                                                                                                                                                                                                                                                      <w:marTop w:val="0"/>
                                                                                                                                                                                                                                                                                      <w:marBottom w:val="0"/>
                                                                                                                                                                                                                                                                                      <w:divBdr>
                                                                                                                                                                                                                                                                                        <w:top w:val="none" w:sz="0" w:space="0" w:color="auto"/>
                                                                                                                                                                                                                                                                                        <w:left w:val="none" w:sz="0" w:space="0" w:color="auto"/>
                                                                                                                                                                                                                                                                                        <w:bottom w:val="none" w:sz="0" w:space="0" w:color="auto"/>
                                                                                                                                                                                                                                                                                        <w:right w:val="none" w:sz="0" w:space="0" w:color="auto"/>
                                                                                                                                                                                                                                                                                      </w:divBdr>
                                                                                                                                                                                                                                                                                      <w:divsChild>
                                                                                                                                                                                                                                                                                        <w:div w:id="1085034625">
                                                                                                                                                                                                                                                                                          <w:marLeft w:val="0"/>
                                                                                                                                                                                                                                                                                          <w:marRight w:val="0"/>
                                                                                                                                                                                                                                                                                          <w:marTop w:val="0"/>
                                                                                                                                                                                                                                                                                          <w:marBottom w:val="0"/>
                                                                                                                                                                                                                                                                                          <w:divBdr>
                                                                                                                                                                                                                                                                                            <w:top w:val="none" w:sz="0" w:space="0" w:color="auto"/>
                                                                                                                                                                                                                                                                                            <w:left w:val="none" w:sz="0" w:space="0" w:color="auto"/>
                                                                                                                                                                                                                                                                                            <w:bottom w:val="none" w:sz="0" w:space="0" w:color="auto"/>
                                                                                                                                                                                                                                                                                            <w:right w:val="none" w:sz="0" w:space="0" w:color="auto"/>
                                                                                                                                                                                                                                                                                          </w:divBdr>
                                                                                                                                                                                                                                                                                        </w:div>
                                                                                                                                                                                                                                                                                        <w:div w:id="1071655946">
                                                                                                                                                                                                                                                                                          <w:marLeft w:val="0"/>
                                                                                                                                                                                                                                                                                          <w:marRight w:val="0"/>
                                                                                                                                                                                                                                                                                          <w:marTop w:val="240"/>
                                                                                                                                                                                                                                                                                          <w:marBottom w:val="240"/>
                                                                                                                                                                                                                                                                                          <w:divBdr>
                                                                                                                                                                                                                                                                                            <w:top w:val="none" w:sz="0" w:space="0" w:color="auto"/>
                                                                                                                                                                                                                                                                                            <w:left w:val="single" w:sz="24" w:space="0" w:color="FFFFFF"/>
                                                                                                                                                                                                                                                                                            <w:bottom w:val="none" w:sz="0" w:space="0" w:color="auto"/>
                                                                                                                                                                                                                                                                                            <w:right w:val="none" w:sz="0" w:space="0" w:color="auto"/>
                                                                                                                                                                                                                                                                                          </w:divBdr>
                                                                                                                                                                                                                                                                                          <w:divsChild>
                                                                                                                                                                                                                                                                                            <w:div w:id="781346338">
                                                                                                                                                                                                                                                                                              <w:marLeft w:val="0"/>
                                                                                                                                                                                                                                                                                              <w:marRight w:val="0"/>
                                                                                                                                                                                                                                                                                              <w:marTop w:val="0"/>
                                                                                                                                                                                                                                                                                              <w:marBottom w:val="0"/>
                                                                                                                                                                                                                                                                                              <w:divBdr>
                                                                                                                                                                                                                                                                                                <w:top w:val="none" w:sz="0" w:space="0" w:color="auto"/>
                                                                                                                                                                                                                                                                                                <w:left w:val="none" w:sz="0" w:space="0" w:color="auto"/>
                                                                                                                                                                                                                                                                                                <w:bottom w:val="none" w:sz="0" w:space="0" w:color="auto"/>
                                                                                                                                                                                                                                                                                                <w:right w:val="none" w:sz="0" w:space="0" w:color="auto"/>
                                                                                                                                                                                                                                                                                              </w:divBdr>
                                                                                                                                                                                                                                                                                              <w:divsChild>
                                                                                                                                                                                                                                                                                                <w:div w:id="251742755">
                                                                                                                                                                                                                                                                                                  <w:marLeft w:val="0"/>
                                                                                                                                                                                                                                                                                                  <w:marRight w:val="0"/>
                                                                                                                                                                                                                                                                                                  <w:marTop w:val="0"/>
                                                                                                                                                                                                                                                                                                  <w:marBottom w:val="0"/>
                                                                                                                                                                                                                                                                                                  <w:divBdr>
                                                                                                                                                                                                                                                                                                    <w:top w:val="none" w:sz="0" w:space="0" w:color="auto"/>
                                                                                                                                                                                                                                                                                                    <w:left w:val="none" w:sz="0" w:space="0" w:color="auto"/>
                                                                                                                                                                                                                                                                                                    <w:bottom w:val="none" w:sz="0" w:space="0" w:color="auto"/>
                                                                                                                                                                                                                                                                                                    <w:right w:val="none" w:sz="0" w:space="0" w:color="auto"/>
                                                                                                                                                                                                                                                                                                  </w:divBdr>
                                                                                                                                                                                                                                                                                                </w:div>
                                                                                                                                                                                                                                                                                                <w:div w:id="1714303945">
                                                                                                                                                                                                                                                                                                  <w:marLeft w:val="0"/>
                                                                                                                                                                                                                                                                                                  <w:marRight w:val="0"/>
                                                                                                                                                                                                                                                                                                  <w:marTop w:val="240"/>
                                                                                                                                                                                                                                                                                                  <w:marBottom w:val="240"/>
                                                                                                                                                                                                                                                                                                  <w:divBdr>
                                                                                                                                                                                                                                                                                                    <w:top w:val="none" w:sz="0" w:space="0" w:color="auto"/>
                                                                                                                                                                                                                                                                                                    <w:left w:val="single" w:sz="24" w:space="0" w:color="FFFFFF"/>
                                                                                                                                                                                                                                                                                                    <w:bottom w:val="none" w:sz="0" w:space="0" w:color="auto"/>
                                                                                                                                                                                                                                                                                                    <w:right w:val="none" w:sz="0" w:space="0" w:color="auto"/>
                                                                                                                                                                                                                                                                                                  </w:divBdr>
                                                                                                                                                                                                                                                                                                  <w:divsChild>
                                                                                                                                                                                                                                                                                                    <w:div w:id="1617711569">
                                                                                                                                                                                                                                                                                                      <w:marLeft w:val="0"/>
                                                                                                                                                                                                                                                                                                      <w:marRight w:val="0"/>
                                                                                                                                                                                                                                                                                                      <w:marTop w:val="0"/>
                                                                                                                                                                                                                                                                                                      <w:marBottom w:val="0"/>
                                                                                                                                                                                                                                                                                                      <w:divBdr>
                                                                                                                                                                                                                                                                                                        <w:top w:val="none" w:sz="0" w:space="0" w:color="auto"/>
                                                                                                                                                                                                                                                                                                        <w:left w:val="none" w:sz="0" w:space="0" w:color="auto"/>
                                                                                                                                                                                                                                                                                                        <w:bottom w:val="none" w:sz="0" w:space="0" w:color="auto"/>
                                                                                                                                                                                                                                                                                                        <w:right w:val="none" w:sz="0" w:space="0" w:color="auto"/>
                                                                                                                                                                                                                                                                                                      </w:divBdr>
                                                                                                                                                                                                                                                                                                      <w:divsChild>
                                                                                                                                                                                                                                                                                                        <w:div w:id="835800856">
                                                                                                                                                                                                                                                                                                          <w:marLeft w:val="0"/>
                                                                                                                                                                                                                                                                                                          <w:marRight w:val="0"/>
                                                                                                                                                                                                                                                                                                          <w:marTop w:val="0"/>
                                                                                                                                                                                                                                                                                                          <w:marBottom w:val="0"/>
                                                                                                                                                                                                                                                                                                          <w:divBdr>
                                                                                                                                                                                                                                                                                                            <w:top w:val="none" w:sz="0" w:space="0" w:color="auto"/>
                                                                                                                                                                                                                                                                                                            <w:left w:val="none" w:sz="0" w:space="0" w:color="auto"/>
                                                                                                                                                                                                                                                                                                            <w:bottom w:val="none" w:sz="0" w:space="0" w:color="auto"/>
                                                                                                                                                                                                                                                                                                            <w:right w:val="none" w:sz="0" w:space="0" w:color="auto"/>
                                                                                                                                                                                                                                                                                                          </w:divBdr>
                                                                                                                                                                                                                                                                                                        </w:div>
                                                                                                                                                                                                                                                                                                        <w:div w:id="1566910162">
                                                                                                                                                                                                                                                                                                          <w:marLeft w:val="0"/>
                                                                                                                                                                                                                                                                                                          <w:marRight w:val="0"/>
                                                                                                                                                                                                                                                                                                          <w:marTop w:val="240"/>
                                                                                                                                                                                                                                                                                                          <w:marBottom w:val="240"/>
                                                                                                                                                                                                                                                                                                          <w:divBdr>
                                                                                                                                                                                                                                                                                                            <w:top w:val="none" w:sz="0" w:space="0" w:color="auto"/>
                                                                                                                                                                                                                                                                                                            <w:left w:val="single" w:sz="24" w:space="0" w:color="FFFFFF"/>
                                                                                                                                                                                                                                                                                                            <w:bottom w:val="none" w:sz="0" w:space="0" w:color="auto"/>
                                                                                                                                                                                                                                                                                                            <w:right w:val="none" w:sz="0" w:space="0" w:color="auto"/>
                                                                                                                                                                                                                                                                                                          </w:divBdr>
                                                                                                                                                                                                                                                                                                          <w:divsChild>
                                                                                                                                                                                                                                                                                                            <w:div w:id="1121457322">
                                                                                                                                                                                                                                                                                                              <w:marLeft w:val="0"/>
                                                                                                                                                                                                                                                                                                              <w:marRight w:val="0"/>
                                                                                                                                                                                                                                                                                                              <w:marTop w:val="0"/>
                                                                                                                                                                                                                                                                                                              <w:marBottom w:val="0"/>
                                                                                                                                                                                                                                                                                                              <w:divBdr>
                                                                                                                                                                                                                                                                                                                <w:top w:val="none" w:sz="0" w:space="0" w:color="auto"/>
                                                                                                                                                                                                                                                                                                                <w:left w:val="none" w:sz="0" w:space="0" w:color="auto"/>
                                                                                                                                                                                                                                                                                                                <w:bottom w:val="none" w:sz="0" w:space="0" w:color="auto"/>
                                                                                                                                                                                                                                                                                                                <w:right w:val="none" w:sz="0" w:space="0" w:color="auto"/>
                                                                                                                                                                                                                                                                                                              </w:divBdr>
                                                                                                                                                                                                                                                                                                              <w:divsChild>
                                                                                                                                                                                                                                                                                                                <w:div w:id="1819298553">
                                                                                                                                                                                                                                                                                                                  <w:marLeft w:val="0"/>
                                                                                                                                                                                                                                                                                                                  <w:marRight w:val="0"/>
                                                                                                                                                                                                                                                                                                                  <w:marTop w:val="0"/>
                                                                                                                                                                                                                                                                                                                  <w:marBottom w:val="0"/>
                                                                                                                                                                                                                                                                                                                  <w:divBdr>
                                                                                                                                                                                                                                                                                                                    <w:top w:val="none" w:sz="0" w:space="0" w:color="auto"/>
                                                                                                                                                                                                                                                                                                                    <w:left w:val="none" w:sz="0" w:space="0" w:color="auto"/>
                                                                                                                                                                                                                                                                                                                    <w:bottom w:val="none" w:sz="0" w:space="0" w:color="auto"/>
                                                                                                                                                                                                                                                                                                                    <w:right w:val="none" w:sz="0" w:space="0" w:color="auto"/>
                                                                                                                                                                                                                                                                                                                  </w:divBdr>
                                                                                                                                                                                                                                                                                                                </w:div>
                                                                                                                                                                                                                                                                                                                <w:div w:id="1728651498">
                                                                                                                                                                                                                                                                                                                  <w:marLeft w:val="0"/>
                                                                                                                                                                                                                                                                                                                  <w:marRight w:val="0"/>
                                                                                                                                                                                                                                                                                                                  <w:marTop w:val="240"/>
                                                                                                                                                                                                                                                                                                                  <w:marBottom w:val="240"/>
                                                                                                                                                                                                                                                                                                                  <w:divBdr>
                                                                                                                                                                                                                                                                                                                    <w:top w:val="none" w:sz="0" w:space="0" w:color="auto"/>
                                                                                                                                                                                                                                                                                                                    <w:left w:val="single" w:sz="24" w:space="0" w:color="FFFFFF"/>
                                                                                                                                                                                                                                                                                                                    <w:bottom w:val="none" w:sz="0" w:space="0" w:color="auto"/>
                                                                                                                                                                                                                                                                                                                    <w:right w:val="none" w:sz="0" w:space="0" w:color="auto"/>
                                                                                                                                                                                                                                                                                                                  </w:divBdr>
                                                                                                                                                                                                                                                                                                                  <w:divsChild>
                                                                                                                                                                                                                                                                                                                    <w:div w:id="234585583">
                                                                                                                                                                                                                                                                                                                      <w:marLeft w:val="0"/>
                                                                                                                                                                                                                                                                                                                      <w:marRight w:val="0"/>
                                                                                                                                                                                                                                                                                                                      <w:marTop w:val="0"/>
                                                                                                                                                                                                                                                                                                                      <w:marBottom w:val="0"/>
                                                                                                                                                                                                                                                                                                                      <w:divBdr>
                                                                                                                                                                                                                                                                                                                        <w:top w:val="none" w:sz="0" w:space="0" w:color="auto"/>
                                                                                                                                                                                                                                                                                                                        <w:left w:val="none" w:sz="0" w:space="0" w:color="auto"/>
                                                                                                                                                                                                                                                                                                                        <w:bottom w:val="none" w:sz="0" w:space="0" w:color="auto"/>
                                                                                                                                                                                                                                                                                                                        <w:right w:val="none" w:sz="0" w:space="0" w:color="auto"/>
                                                                                                                                                                                                                                                                                                                      </w:divBdr>
                                                                                                                                                                                                                                                                                                                      <w:divsChild>
                                                                                                                                                                                                                                                                                                                        <w:div w:id="1540700173">
                                                                                                                                                                                                                                                                                                                          <w:marLeft w:val="0"/>
                                                                                                                                                                                                                                                                                                                          <w:marRight w:val="0"/>
                                                                                                                                                                                                                                                                                                                          <w:marTop w:val="0"/>
                                                                                                                                                                                                                                                                                                                          <w:marBottom w:val="0"/>
                                                                                                                                                                                                                                                                                                                          <w:divBdr>
                                                                                                                                                                                                                                                                                                                            <w:top w:val="none" w:sz="0" w:space="0" w:color="auto"/>
                                                                                                                                                                                                                                                                                                                            <w:left w:val="none" w:sz="0" w:space="0" w:color="auto"/>
                                                                                                                                                                                                                                                                                                                            <w:bottom w:val="none" w:sz="0" w:space="0" w:color="auto"/>
                                                                                                                                                                                                                                                                                                                            <w:right w:val="none" w:sz="0" w:space="0" w:color="auto"/>
                                                                                                                                                                                                                                                                                                                          </w:divBdr>
                                                                                                                                                                                                                                                                                                                        </w:div>
                                                                                                                                                                                                                                                                                                                        <w:div w:id="1612278078">
                                                                                                                                                                                                                                                                                                                          <w:marLeft w:val="0"/>
                                                                                                                                                                                                                                                                                                                          <w:marRight w:val="0"/>
                                                                                                                                                                                                                                                                                                                          <w:marTop w:val="240"/>
                                                                                                                                                                                                                                                                                                                          <w:marBottom w:val="240"/>
                                                                                                                                                                                                                                                                                                                          <w:divBdr>
                                                                                                                                                                                                                                                                                                                            <w:top w:val="none" w:sz="0" w:space="0" w:color="auto"/>
                                                                                                                                                                                                                                                                                                                            <w:left w:val="single" w:sz="24" w:space="0" w:color="FFFFFF"/>
                                                                                                                                                                                                                                                                                                                            <w:bottom w:val="none" w:sz="0" w:space="0" w:color="auto"/>
                                                                                                                                                                                                                                                                                                                            <w:right w:val="none" w:sz="0" w:space="0" w:color="auto"/>
                                                                                                                                                                                                                                                                                                                          </w:divBdr>
                                                                                                                                                                                                                                                                                                                          <w:divsChild>
                                                                                                                                                                                                                                                                                                                            <w:div w:id="1336492806">
                                                                                                                                                                                                                                                                                                                              <w:marLeft w:val="0"/>
                                                                                                                                                                                                                                                                                                                              <w:marRight w:val="0"/>
                                                                                                                                                                                                                                                                                                                              <w:marTop w:val="0"/>
                                                                                                                                                                                                                                                                                                                              <w:marBottom w:val="0"/>
                                                                                                                                                                                                                                                                                                                              <w:divBdr>
                                                                                                                                                                                                                                                                                                                                <w:top w:val="none" w:sz="0" w:space="0" w:color="auto"/>
                                                                                                                                                                                                                                                                                                                                <w:left w:val="none" w:sz="0" w:space="0" w:color="auto"/>
                                                                                                                                                                                                                                                                                                                                <w:bottom w:val="none" w:sz="0" w:space="0" w:color="auto"/>
                                                                                                                                                                                                                                                                                                                                <w:right w:val="none" w:sz="0" w:space="0" w:color="auto"/>
                                                                                                                                                                                                                                                                                                                              </w:divBdr>
                                                                                                                                                                                                                                                                                                                              <w:divsChild>
                                                                                                                                                                                                                                                                                                                                <w:div w:id="1437407111">
                                                                                                                                                                                                                                                                                                                                  <w:marLeft w:val="0"/>
                                                                                                                                                                                                                                                                                                                                  <w:marRight w:val="0"/>
                                                                                                                                                                                                                                                                                                                                  <w:marTop w:val="0"/>
                                                                                                                                                                                                                                                                                                                                  <w:marBottom w:val="0"/>
                                                                                                                                                                                                                                                                                                                                  <w:divBdr>
                                                                                                                                                                                                                                                                                                                                    <w:top w:val="none" w:sz="0" w:space="0" w:color="auto"/>
                                                                                                                                                                                                                                                                                                                                    <w:left w:val="none" w:sz="0" w:space="0" w:color="auto"/>
                                                                                                                                                                                                                                                                                                                                    <w:bottom w:val="none" w:sz="0" w:space="0" w:color="auto"/>
                                                                                                                                                                                                                                                                                                                                    <w:right w:val="none" w:sz="0" w:space="0" w:color="auto"/>
                                                                                                                                                                                                                                                                                                                                  </w:divBdr>
                                                                                                                                                                                                                                                                                                                                </w:div>
                                                                                                                                                                                                                                                                                                                                <w:div w:id="854147876">
                                                                                                                                                                                                                                                                                                                                  <w:marLeft w:val="0"/>
                                                                                                                                                                                                                                                                                                                                  <w:marRight w:val="0"/>
                                                                                                                                                                                                                                                                                                                                  <w:marTop w:val="240"/>
                                                                                                                                                                                                                                                                                                                                  <w:marBottom w:val="240"/>
                                                                                                                                                                                                                                                                                                                                  <w:divBdr>
                                                                                                                                                                                                                                                                                                                                    <w:top w:val="none" w:sz="0" w:space="0" w:color="auto"/>
                                                                                                                                                                                                                                                                                                                                    <w:left w:val="single" w:sz="24" w:space="0" w:color="FFFFFF"/>
                                                                                                                                                                                                                                                                                                                                    <w:bottom w:val="none" w:sz="0" w:space="0" w:color="auto"/>
                                                                                                                                                                                                                                                                                                                                    <w:right w:val="none" w:sz="0" w:space="0" w:color="auto"/>
                                                                                                                                                                                                                                                                                                                                  </w:divBdr>
                                                                                                                                                                                                                                                                                                                                  <w:divsChild>
                                                                                                                                                                                                                                                                                                                                    <w:div w:id="1395195952">
                                                                                                                                                                                                                                                                                                                                      <w:marLeft w:val="0"/>
                                                                                                                                                                                                                                                                                                                                      <w:marRight w:val="0"/>
                                                                                                                                                                                                                                                                                                                                      <w:marTop w:val="0"/>
                                                                                                                                                                                                                                                                                                                                      <w:marBottom w:val="0"/>
                                                                                                                                                                                                                                                                                                                                      <w:divBdr>
                                                                                                                                                                                                                                                                                                                                        <w:top w:val="none" w:sz="0" w:space="0" w:color="auto"/>
                                                                                                                                                                                                                                                                                                                                        <w:left w:val="none" w:sz="0" w:space="0" w:color="auto"/>
                                                                                                                                                                                                                                                                                                                                        <w:bottom w:val="none" w:sz="0" w:space="0" w:color="auto"/>
                                                                                                                                                                                                                                                                                                                                        <w:right w:val="none" w:sz="0" w:space="0" w:color="auto"/>
                                                                                                                                                                                                                                                                                                                                      </w:divBdr>
                                                                                                                                                                                                                                                                                                                                      <w:divsChild>
                                                                                                                                                                                                                                                                                                                                        <w:div w:id="721754304">
                                                                                                                                                                                                                                                                                                                                          <w:marLeft w:val="0"/>
                                                                                                                                                                                                                                                                                                                                          <w:marRight w:val="0"/>
                                                                                                                                                                                                                                                                                                                                          <w:marTop w:val="0"/>
                                                                                                                                                                                                                                                                                                                                          <w:marBottom w:val="0"/>
                                                                                                                                                                                                                                                                                                                                          <w:divBdr>
                                                                                                                                                                                                                                                                                                                                            <w:top w:val="none" w:sz="0" w:space="0" w:color="auto"/>
                                                                                                                                                                                                                                                                                                                                            <w:left w:val="none" w:sz="0" w:space="0" w:color="auto"/>
                                                                                                                                                                                                                                                                                                                                            <w:bottom w:val="none" w:sz="0" w:space="0" w:color="auto"/>
                                                                                                                                                                                                                                                                                                                                            <w:right w:val="none" w:sz="0" w:space="0" w:color="auto"/>
                                                                                                                                                                                                                                                                                                                                          </w:divBdr>
                                                                                                                                                                                                                                                                                                                                        </w:div>
                                                                                                                                                                                                                                                                                                                                        <w:div w:id="1633750266">
                                                                                                                                                                                                                                                                                                                                          <w:marLeft w:val="0"/>
                                                                                                                                                                                                                                                                                                                                          <w:marRight w:val="0"/>
                                                                                                                                                                                                                                                                                                                                          <w:marTop w:val="240"/>
                                                                                                                                                                                                                                                                                                                                          <w:marBottom w:val="240"/>
                                                                                                                                                                                                                                                                                                                                          <w:divBdr>
                                                                                                                                                                                                                                                                                                                                            <w:top w:val="none" w:sz="0" w:space="0" w:color="auto"/>
                                                                                                                                                                                                                                                                                                                                            <w:left w:val="single" w:sz="24" w:space="0" w:color="FFFFFF"/>
                                                                                                                                                                                                                                                                                                                                            <w:bottom w:val="none" w:sz="0" w:space="0" w:color="auto"/>
                                                                                                                                                                                                                                                                                                                                            <w:right w:val="none" w:sz="0" w:space="0" w:color="auto"/>
                                                                                                                                                                                                                                                                                                                                          </w:divBdr>
                                                                                                                                                                                                                                                                                                                                          <w:divsChild>
                                                                                                                                                                                                                                                                                                                                            <w:div w:id="143593485">
                                                                                                                                                                                                                                                                                                                                              <w:marLeft w:val="0"/>
                                                                                                                                                                                                                                                                                                                                              <w:marRight w:val="0"/>
                                                                                                                                                                                                                                                                                                                                              <w:marTop w:val="0"/>
                                                                                                                                                                                                                                                                                                                                              <w:marBottom w:val="0"/>
                                                                                                                                                                                                                                                                                                                                              <w:divBdr>
                                                                                                                                                                                                                                                                                                                                                <w:top w:val="none" w:sz="0" w:space="0" w:color="auto"/>
                                                                                                                                                                                                                                                                                                                                                <w:left w:val="none" w:sz="0" w:space="0" w:color="auto"/>
                                                                                                                                                                                                                                                                                                                                                <w:bottom w:val="none" w:sz="0" w:space="0" w:color="auto"/>
                                                                                                                                                                                                                                                                                                                                                <w:right w:val="none" w:sz="0" w:space="0" w:color="auto"/>
                                                                                                                                                                                                                                                                                                                                              </w:divBdr>
                                                                                                                                                                                                                                                                                                                                              <w:divsChild>
                                                                                                                                                                                                                                                                                                                                                <w:div w:id="27460705">
                                                                                                                                                                                                                                                                                                                                                  <w:marLeft w:val="0"/>
                                                                                                                                                                                                                                                                                                                                                  <w:marRight w:val="0"/>
                                                                                                                                                                                                                                                                                                                                                  <w:marTop w:val="0"/>
                                                                                                                                                                                                                                                                                                                                                  <w:marBottom w:val="0"/>
                                                                                                                                                                                                                                                                                                                                                  <w:divBdr>
                                                                                                                                                                                                                                                                                                                                                    <w:top w:val="none" w:sz="0" w:space="0" w:color="auto"/>
                                                                                                                                                                                                                                                                                                                                                    <w:left w:val="none" w:sz="0" w:space="0" w:color="auto"/>
                                                                                                                                                                                                                                                                                                                                                    <w:bottom w:val="none" w:sz="0" w:space="0" w:color="auto"/>
                                                                                                                                                                                                                                                                                                                                                    <w:right w:val="none" w:sz="0" w:space="0" w:color="auto"/>
                                                                                                                                                                                                                                                                                                                                                  </w:divBdr>
                                                                                                                                                                                                                                                                                                                                                </w:div>
                                                                                                                                                                                                                                                                                                                                                <w:div w:id="1048649850">
                                                                                                                                                                                                                                                                                                                                                  <w:marLeft w:val="0"/>
                                                                                                                                                                                                                                                                                                                                                  <w:marRight w:val="0"/>
                                                                                                                                                                                                                                                                                                                                                  <w:marTop w:val="240"/>
                                                                                                                                                                                                                                                                                                                                                  <w:marBottom w:val="240"/>
                                                                                                                                                                                                                                                                                                                                                  <w:divBdr>
                                                                                                                                                                                                                                                                                                                                                    <w:top w:val="none" w:sz="0" w:space="0" w:color="auto"/>
                                                                                                                                                                                                                                                                                                                                                    <w:left w:val="single" w:sz="24" w:space="0" w:color="FFFFFF"/>
                                                                                                                                                                                                                                                                                                                                                    <w:bottom w:val="none" w:sz="0" w:space="0" w:color="auto"/>
                                                                                                                                                                                                                                                                                                                                                    <w:right w:val="none" w:sz="0" w:space="0" w:color="auto"/>
                                                                                                                                                                                                                                                                                                                                                  </w:divBdr>
                                                                                                                                                                                                                                                                                                                                                  <w:divsChild>
                                                                                                                                                                                                                                                                                                                                                    <w:div w:id="1168059637">
                                                                                                                                                                                                                                                                                                                                                      <w:marLeft w:val="0"/>
                                                                                                                                                                                                                                                                                                                                                      <w:marRight w:val="0"/>
                                                                                                                                                                                                                                                                                                                                                      <w:marTop w:val="0"/>
                                                                                                                                                                                                                                                                                                                                                      <w:marBottom w:val="0"/>
                                                                                                                                                                                                                                                                                                                                                      <w:divBdr>
                                                                                                                                                                                                                                                                                                                                                        <w:top w:val="none" w:sz="0" w:space="0" w:color="auto"/>
                                                                                                                                                                                                                                                                                                                                                        <w:left w:val="none" w:sz="0" w:space="0" w:color="auto"/>
                                                                                                                                                                                                                                                                                                                                                        <w:bottom w:val="none" w:sz="0" w:space="0" w:color="auto"/>
                                                                                                                                                                                                                                                                                                                                                        <w:right w:val="none" w:sz="0" w:space="0" w:color="auto"/>
                                                                                                                                                                                                                                                                                                                                                      </w:divBdr>
                                                                                                                                                                                                                                                                                                                                                      <w:divsChild>
                                                                                                                                                                                                                                                                                                                                                        <w:div w:id="2146466187">
                                                                                                                                                                                                                                                                                                                                                          <w:marLeft w:val="0"/>
                                                                                                                                                                                                                                                                                                                                                          <w:marRight w:val="0"/>
                                                                                                                                                                                                                                                                                                                                                          <w:marTop w:val="0"/>
                                                                                                                                                                                                                                                                                                                                                          <w:marBottom w:val="0"/>
                                                                                                                                                                                                                                                                                                                                                          <w:divBdr>
                                                                                                                                                                                                                                                                                                                                                            <w:top w:val="none" w:sz="0" w:space="0" w:color="auto"/>
                                                                                                                                                                                                                                                                                                                                                            <w:left w:val="none" w:sz="0" w:space="0" w:color="auto"/>
                                                                                                                                                                                                                                                                                                                                                            <w:bottom w:val="none" w:sz="0" w:space="0" w:color="auto"/>
                                                                                                                                                                                                                                                                                                                                                            <w:right w:val="none" w:sz="0" w:space="0" w:color="auto"/>
                                                                                                                                                                                                                                                                                                                                                          </w:divBdr>
                                                                                                                                                                                                                                                                                                                                                        </w:div>
                                                                                                                                                                                                                                                                                                                                                        <w:div w:id="1652713778">
                                                                                                                                                                                                                                                                                                                                                          <w:marLeft w:val="0"/>
                                                                                                                                                                                                                                                                                                                                                          <w:marRight w:val="0"/>
                                                                                                                                                                                                                                                                                                                                                          <w:marTop w:val="240"/>
                                                                                                                                                                                                                                                                                                                                                          <w:marBottom w:val="240"/>
                                                                                                                                                                                                                                                                                                                                                          <w:divBdr>
                                                                                                                                                                                                                                                                                                                                                            <w:top w:val="none" w:sz="0" w:space="0" w:color="auto"/>
                                                                                                                                                                                                                                                                                                                                                            <w:left w:val="single" w:sz="24" w:space="0" w:color="FFFFFF"/>
                                                                                                                                                                                                                                                                                                                                                            <w:bottom w:val="none" w:sz="0" w:space="0" w:color="auto"/>
                                                                                                                                                                                                                                                                                                                                                            <w:right w:val="none" w:sz="0" w:space="0" w:color="auto"/>
                                                                                                                                                                                                                                                                                                                                                          </w:divBdr>
                                                                                                                                                                                                                                                                                                                                                          <w:divsChild>
                                                                                                                                                                                                                                                                                                                                                            <w:div w:id="1554194050">
                                                                                                                                                                                                                                                                                                                                                              <w:marLeft w:val="0"/>
                                                                                                                                                                                                                                                                                                                                                              <w:marRight w:val="0"/>
                                                                                                                                                                                                                                                                                                                                                              <w:marTop w:val="0"/>
                                                                                                                                                                                                                                                                                                                                                              <w:marBottom w:val="0"/>
                                                                                                                                                                                                                                                                                                                                                              <w:divBdr>
                                                                                                                                                                                                                                                                                                                                                                <w:top w:val="none" w:sz="0" w:space="0" w:color="auto"/>
                                                                                                                                                                                                                                                                                                                                                                <w:left w:val="none" w:sz="0" w:space="0" w:color="auto"/>
                                                                                                                                                                                                                                                                                                                                                                <w:bottom w:val="none" w:sz="0" w:space="0" w:color="auto"/>
                                                                                                                                                                                                                                                                                                                                                                <w:right w:val="none" w:sz="0" w:space="0" w:color="auto"/>
                                                                                                                                                                                                                                                                                                                                                              </w:divBdr>
                                                                                                                                                                                                                                                                                                                                                              <w:divsChild>
                                                                                                                                                                                                                                                                                                                                                                <w:div w:id="1808813439">
                                                                                                                                                                                                                                                                                                                                                                  <w:marLeft w:val="0"/>
                                                                                                                                                                                                                                                                                                                                                                  <w:marRight w:val="0"/>
                                                                                                                                                                                                                                                                                                                                                                  <w:marTop w:val="0"/>
                                                                                                                                                                                                                                                                                                                                                                  <w:marBottom w:val="0"/>
                                                                                                                                                                                                                                                                                                                                                                  <w:divBdr>
                                                                                                                                                                                                                                                                                                                                                                    <w:top w:val="none" w:sz="0" w:space="0" w:color="auto"/>
                                                                                                                                                                                                                                                                                                                                                                    <w:left w:val="none" w:sz="0" w:space="0" w:color="auto"/>
                                                                                                                                                                                                                                                                                                                                                                    <w:bottom w:val="none" w:sz="0" w:space="0" w:color="auto"/>
                                                                                                                                                                                                                                                                                                                                                                    <w:right w:val="none" w:sz="0" w:space="0" w:color="auto"/>
                                                                                                                                                                                                                                                                                                                                                                  </w:divBdr>
                                                                                                                                                                                                                                                                                                                                                                </w:div>
                                                                                                                                                                                                                                                                                                                                                                <w:div w:id="122625102">
                                                                                                                                                                                                                                                                                                                                                                  <w:marLeft w:val="0"/>
                                                                                                                                                                                                                                                                                                                                                                  <w:marRight w:val="0"/>
                                                                                                                                                                                                                                                                                                                                                                  <w:marTop w:val="240"/>
                                                                                                                                                                                                                                                                                                                                                                  <w:marBottom w:val="240"/>
                                                                                                                                                                                                                                                                                                                                                                  <w:divBdr>
                                                                                                                                                                                                                                                                                                                                                                    <w:top w:val="none" w:sz="0" w:space="0" w:color="auto"/>
                                                                                                                                                                                                                                                                                                                                                                    <w:left w:val="single" w:sz="24" w:space="0" w:color="FFFFFF"/>
                                                                                                                                                                                                                                                                                                                                                                    <w:bottom w:val="none" w:sz="0" w:space="0" w:color="auto"/>
                                                                                                                                                                                                                                                                                                                                                                    <w:right w:val="none" w:sz="0" w:space="0" w:color="auto"/>
                                                                                                                                                                                                                                                                                                                                                                  </w:divBdr>
                                                                                                                                                                                                                                                                                                                                                                  <w:divsChild>
                                                                                                                                                                                                                                                                                                                                                                    <w:div w:id="508101923">
                                                                                                                                                                                                                                                                                                                                                                      <w:marLeft w:val="0"/>
                                                                                                                                                                                                                                                                                                                                                                      <w:marRight w:val="0"/>
                                                                                                                                                                                                                                                                                                                                                                      <w:marTop w:val="0"/>
                                                                                                                                                                                                                                                                                                                                                                      <w:marBottom w:val="0"/>
                                                                                                                                                                                                                                                                                                                                                                      <w:divBdr>
                                                                                                                                                                                                                                                                                                                                                                        <w:top w:val="none" w:sz="0" w:space="0" w:color="auto"/>
                                                                                                                                                                                                                                                                                                                                                                        <w:left w:val="none" w:sz="0" w:space="0" w:color="auto"/>
                                                                                                                                                                                                                                                                                                                                                                        <w:bottom w:val="none" w:sz="0" w:space="0" w:color="auto"/>
                                                                                                                                                                                                                                                                                                                                                                        <w:right w:val="none" w:sz="0" w:space="0" w:color="auto"/>
                                                                                                                                                                                                                                                                                                                                                                      </w:divBdr>
                                                                                                                                                                                                                                                                                                                                                                      <w:divsChild>
                                                                                                                                                                                                                                                                                                                                                                        <w:div w:id="612832092">
                                                                                                                                                                                                                                                                                                                                                                          <w:marLeft w:val="0"/>
                                                                                                                                                                                                                                                                                                                                                                          <w:marRight w:val="0"/>
                                                                                                                                                                                                                                                                                                                                                                          <w:marTop w:val="0"/>
                                                                                                                                                                                                                                                                                                                                                                          <w:marBottom w:val="0"/>
                                                                                                                                                                                                                                                                                                                                                                          <w:divBdr>
                                                                                                                                                                                                                                                                                                                                                                            <w:top w:val="none" w:sz="0" w:space="0" w:color="auto"/>
                                                                                                                                                                                                                                                                                                                                                                            <w:left w:val="none" w:sz="0" w:space="0" w:color="auto"/>
                                                                                                                                                                                                                                                                                                                                                                            <w:bottom w:val="none" w:sz="0" w:space="0" w:color="auto"/>
                                                                                                                                                                                                                                                                                                                                                                            <w:right w:val="none" w:sz="0" w:space="0" w:color="auto"/>
                                                                                                                                                                                                                                                                                                                                                                          </w:divBdr>
                                                                                                                                                                                                                                                                                                                                                                        </w:div>
                                                                                                                                                                                                                                                                                                                                                                        <w:div w:id="2113932533">
                                                                                                                                                                                                                                                                                                                                                                          <w:marLeft w:val="0"/>
                                                                                                                                                                                                                                                                                                                                                                          <w:marRight w:val="0"/>
                                                                                                                                                                                                                                                                                                                                                                          <w:marTop w:val="240"/>
                                                                                                                                                                                                                                                                                                                                                                          <w:marBottom w:val="240"/>
                                                                                                                                                                                                                                                                                                                                                                          <w:divBdr>
                                                                                                                                                                                                                                                                                                                                                                            <w:top w:val="none" w:sz="0" w:space="0" w:color="auto"/>
                                                                                                                                                                                                                                                                                                                                                                            <w:left w:val="single" w:sz="24" w:space="0" w:color="FFFFFF"/>
                                                                                                                                                                                                                                                                                                                                                                            <w:bottom w:val="none" w:sz="0" w:space="0" w:color="auto"/>
                                                                                                                                                                                                                                                                                                                                                                            <w:right w:val="none" w:sz="0" w:space="0" w:color="auto"/>
                                                                                                                                                                                                                                                                                                                                                                          </w:divBdr>
                                                                                                                                                                                                                                                                                                                                                                          <w:divsChild>
                                                                                                                                                                                                                                                                                                                                                                            <w:div w:id="50081175">
                                                                                                                                                                                                                                                                                                                                                                              <w:marLeft w:val="0"/>
                                                                                                                                                                                                                                                                                                                                                                              <w:marRight w:val="0"/>
                                                                                                                                                                                                                                                                                                                                                                              <w:marTop w:val="0"/>
                                                                                                                                                                                                                                                                                                                                                                              <w:marBottom w:val="0"/>
                                                                                                                                                                                                                                                                                                                                                                              <w:divBdr>
                                                                                                                                                                                                                                                                                                                                                                                <w:top w:val="none" w:sz="0" w:space="0" w:color="auto"/>
                                                                                                                                                                                                                                                                                                                                                                                <w:left w:val="none" w:sz="0" w:space="0" w:color="auto"/>
                                                                                                                                                                                                                                                                                                                                                                                <w:bottom w:val="none" w:sz="0" w:space="0" w:color="auto"/>
                                                                                                                                                                                                                                                                                                                                                                                <w:right w:val="none" w:sz="0" w:space="0" w:color="auto"/>
                                                                                                                                                                                                                                                                                                                                                                              </w:divBdr>
                                                                                                                                                                                                                                                                                                                                                                              <w:divsChild>
                                                                                                                                                                                                                                                                                                                                                                                <w:div w:id="948439843">
                                                                                                                                                                                                                                                                                                                                                                                  <w:marLeft w:val="0"/>
                                                                                                                                                                                                                                                                                                                                                                                  <w:marRight w:val="0"/>
                                                                                                                                                                                                                                                                                                                                                                                  <w:marTop w:val="0"/>
                                                                                                                                                                                                                                                                                                                                                                                  <w:marBottom w:val="0"/>
                                                                                                                                                                                                                                                                                                                                                                                  <w:divBdr>
                                                                                                                                                                                                                                                                                                                                                                                    <w:top w:val="none" w:sz="0" w:space="0" w:color="auto"/>
                                                                                                                                                                                                                                                                                                                                                                                    <w:left w:val="none" w:sz="0" w:space="0" w:color="auto"/>
                                                                                                                                                                                                                                                                                                                                                                                    <w:bottom w:val="none" w:sz="0" w:space="0" w:color="auto"/>
                                                                                                                                                                                                                                                                                                                                                                                    <w:right w:val="none" w:sz="0" w:space="0" w:color="auto"/>
                                                                                                                                                                                                                                                                                                                                                                                  </w:divBdr>
                                                                                                                                                                                                                                                                                                                                                                                </w:div>
                                                                                                                                                                                                                                                                                                                                                                                <w:div w:id="1045131866">
                                                                                                                                                                                                                                                                                                                                                                                  <w:marLeft w:val="0"/>
                                                                                                                                                                                                                                                                                                                                                                                  <w:marRight w:val="0"/>
                                                                                                                                                                                                                                                                                                                                                                                  <w:marTop w:val="240"/>
                                                                                                                                                                                                                                                                                                                                                                                  <w:marBottom w:val="240"/>
                                                                                                                                                                                                                                                                                                                                                                                  <w:divBdr>
                                                                                                                                                                                                                                                                                                                                                                                    <w:top w:val="none" w:sz="0" w:space="0" w:color="auto"/>
                                                                                                                                                                                                                                                                                                                                                                                    <w:left w:val="single" w:sz="24" w:space="0" w:color="FFFFFF"/>
                                                                                                                                                                                                                                                                                                                                                                                    <w:bottom w:val="none" w:sz="0" w:space="0" w:color="auto"/>
                                                                                                                                                                                                                                                                                                                                                                                    <w:right w:val="none" w:sz="0" w:space="0" w:color="auto"/>
                                                                                                                                                                                                                                                                                                                                                                                  </w:divBdr>
                                                                                                                                                                                                                                                                                                                                                                                  <w:divsChild>
                                                                                                                                                                                                                                                                                                                                                                                    <w:div w:id="1435518485">
                                                                                                                                                                                                                                                                                                                                                                                      <w:marLeft w:val="0"/>
                                                                                                                                                                                                                                                                                                                                                                                      <w:marRight w:val="0"/>
                                                                                                                                                                                                                                                                                                                                                                                      <w:marTop w:val="0"/>
                                                                                                                                                                                                                                                                                                                                                                                      <w:marBottom w:val="0"/>
                                                                                                                                                                                                                                                                                                                                                                                      <w:divBdr>
                                                                                                                                                                                                                                                                                                                                                                                        <w:top w:val="none" w:sz="0" w:space="0" w:color="auto"/>
                                                                                                                                                                                                                                                                                                                                                                                        <w:left w:val="none" w:sz="0" w:space="0" w:color="auto"/>
                                                                                                                                                                                                                                                                                                                                                                                        <w:bottom w:val="none" w:sz="0" w:space="0" w:color="auto"/>
                                                                                                                                                                                                                                                                                                                                                                                        <w:right w:val="none" w:sz="0" w:space="0" w:color="auto"/>
                                                                                                                                                                                                                                                                                                                                                                                      </w:divBdr>
                                                                                                                                                                                                                                                                                                                                                                                      <w:divsChild>
                                                                                                                                                                                                                                                                                                                                                                                        <w:div w:id="1491827280">
                                                                                                                                                                                                                                                                                                                                                                                          <w:marLeft w:val="0"/>
                                                                                                                                                                                                                                                                                                                                                                                          <w:marRight w:val="0"/>
                                                                                                                                                                                                                                                                                                                                                                                          <w:marTop w:val="0"/>
                                                                                                                                                                                                                                                                                                                                                                                          <w:marBottom w:val="0"/>
                                                                                                                                                                                                                                                                                                                                                                                          <w:divBdr>
                                                                                                                                                                                                                                                                                                                                                                                            <w:top w:val="none" w:sz="0" w:space="0" w:color="auto"/>
                                                                                                                                                                                                                                                                                                                                                                                            <w:left w:val="none" w:sz="0" w:space="0" w:color="auto"/>
                                                                                                                                                                                                                                                                                                                                                                                            <w:bottom w:val="none" w:sz="0" w:space="0" w:color="auto"/>
                                                                                                                                                                                                                                                                                                                                                                                            <w:right w:val="none" w:sz="0" w:space="0" w:color="auto"/>
                                                                                                                                                                                                                                                                                                                                                                                          </w:divBdr>
                                                                                                                                                                                                                                                                                                                                                                                        </w:div>
                                                                                                                                                                                                                                                                                                                                                                                        <w:div w:id="1894807236">
                                                                                                                                                                                                                                                                                                                                                                                          <w:marLeft w:val="0"/>
                                                                                                                                                                                                                                                                                                                                                                                          <w:marRight w:val="0"/>
                                                                                                                                                                                                                                                                                                                                                                                          <w:marTop w:val="240"/>
                                                                                                                                                                                                                                                                                                                                                                                          <w:marBottom w:val="240"/>
                                                                                                                                                                                                                                                                                                                                                                                          <w:divBdr>
                                                                                                                                                                                                                                                                                                                                                                                            <w:top w:val="none" w:sz="0" w:space="0" w:color="auto"/>
                                                                                                                                                                                                                                                                                                                                                                                            <w:left w:val="single" w:sz="24" w:space="0" w:color="FFFFFF"/>
                                                                                                                                                                                                                                                                                                                                                                                            <w:bottom w:val="none" w:sz="0" w:space="0" w:color="auto"/>
                                                                                                                                                                                                                                                                                                                                                                                            <w:right w:val="none" w:sz="0" w:space="0" w:color="auto"/>
                                                                                                                                                                                                                                                                                                                                                                                          </w:divBdr>
                                                                                                                                                                                                                                                                                                                                                                                          <w:divsChild>
                                                                                                                                                                                                                                                                                                                                                                                            <w:div w:id="461919965">
                                                                                                                                                                                                                                                                                                                                                                                              <w:marLeft w:val="0"/>
                                                                                                                                                                                                                                                                                                                                                                                              <w:marRight w:val="0"/>
                                                                                                                                                                                                                                                                                                                                                                                              <w:marTop w:val="0"/>
                                                                                                                                                                                                                                                                                                                                                                                              <w:marBottom w:val="0"/>
                                                                                                                                                                                                                                                                                                                                                                                              <w:divBdr>
                                                                                                                                                                                                                                                                                                                                                                                                <w:top w:val="none" w:sz="0" w:space="0" w:color="auto"/>
                                                                                                                                                                                                                                                                                                                                                                                                <w:left w:val="none" w:sz="0" w:space="0" w:color="auto"/>
                                                                                                                                                                                                                                                                                                                                                                                                <w:bottom w:val="none" w:sz="0" w:space="0" w:color="auto"/>
                                                                                                                                                                                                                                                                                                                                                                                                <w:right w:val="none" w:sz="0" w:space="0" w:color="auto"/>
                                                                                                                                                                                                                                                                                                                                                                                              </w:divBdr>
                                                                                                                                                                                                                                                                                                                                                                                              <w:divsChild>
                                                                                                                                                                                                                                                                                                                                                                                                <w:div w:id="2034065046">
                                                                                                                                                                                                                                                                                                                                                                                                  <w:marLeft w:val="0"/>
                                                                                                                                                                                                                                                                                                                                                                                                  <w:marRight w:val="0"/>
                                                                                                                                                                                                                                                                                                                                                                                                  <w:marTop w:val="0"/>
                                                                                                                                                                                                                                                                                                                                                                                                  <w:marBottom w:val="0"/>
                                                                                                                                                                                                                                                                                                                                                                                                  <w:divBdr>
                                                                                                                                                                                                                                                                                                                                                                                                    <w:top w:val="none" w:sz="0" w:space="0" w:color="auto"/>
                                                                                                                                                                                                                                                                                                                                                                                                    <w:left w:val="none" w:sz="0" w:space="0" w:color="auto"/>
                                                                                                                                                                                                                                                                                                                                                                                                    <w:bottom w:val="none" w:sz="0" w:space="0" w:color="auto"/>
                                                                                                                                                                                                                                                                                                                                                                                                    <w:right w:val="none" w:sz="0" w:space="0" w:color="auto"/>
                                                                                                                                                                                                                                                                                                                                                                                                  </w:divBdr>
                                                                                                                                                                                                                                                                                                                                                                                                </w:div>
                                                                                                                                                                                                                                                                                                                                                                                                <w:div w:id="2058971241">
                                                                                                                                                                                                                                                                                                                                                                                                  <w:marLeft w:val="0"/>
                                                                                                                                                                                                                                                                                                                                                                                                  <w:marRight w:val="0"/>
                                                                                                                                                                                                                                                                                                                                                                                                  <w:marTop w:val="240"/>
                                                                                                                                                                                                                                                                                                                                                                                                  <w:marBottom w:val="240"/>
                                                                                                                                                                                                                                                                                                                                                                                                  <w:divBdr>
                                                                                                                                                                                                                                                                                                                                                                                                    <w:top w:val="none" w:sz="0" w:space="0" w:color="auto"/>
                                                                                                                                                                                                                                                                                                                                                                                                    <w:left w:val="single" w:sz="24" w:space="0" w:color="FFFFFF"/>
                                                                                                                                                                                                                                                                                                                                                                                                    <w:bottom w:val="none" w:sz="0" w:space="0" w:color="auto"/>
                                                                                                                                                                                                                                                                                                                                                                                                    <w:right w:val="none" w:sz="0" w:space="0" w:color="auto"/>
                                                                                                                                                                                                                                                                                                                                                                                                  </w:divBdr>
                                                                                                                                                                                                                                                                                                                                                                                                  <w:divsChild>
                                                                                                                                                                                                                                                                                                                                                                                                    <w:div w:id="1073621458">
                                                                                                                                                                                                                                                                                                                                                                                                      <w:marLeft w:val="0"/>
                                                                                                                                                                                                                                                                                                                                                                                                      <w:marRight w:val="0"/>
                                                                                                                                                                                                                                                                                                                                                                                                      <w:marTop w:val="0"/>
                                                                                                                                                                                                                                                                                                                                                                                                      <w:marBottom w:val="0"/>
                                                                                                                                                                                                                                                                                                                                                                                                      <w:divBdr>
                                                                                                                                                                                                                                                                                                                                                                                                        <w:top w:val="none" w:sz="0" w:space="0" w:color="auto"/>
                                                                                                                                                                                                                                                                                                                                                                                                        <w:left w:val="none" w:sz="0" w:space="0" w:color="auto"/>
                                                                                                                                                                                                                                                                                                                                                                                                        <w:bottom w:val="none" w:sz="0" w:space="0" w:color="auto"/>
                                                                                                                                                                                                                                                                                                                                                                                                        <w:right w:val="none" w:sz="0" w:space="0" w:color="auto"/>
                                                                                                                                                                                                                                                                                                                                                                                                      </w:divBdr>
                                                                                                                                                                                                                                                                                                                                                                                                      <w:divsChild>
                                                                                                                                                                                                                                                                                                                                                                                                        <w:div w:id="1418986015">
                                                                                                                                                                                                                                                                                                                                                                                                          <w:marLeft w:val="0"/>
                                                                                                                                                                                                                                                                                                                                                                                                          <w:marRight w:val="0"/>
                                                                                                                                                                                                                                                                                                                                                                                                          <w:marTop w:val="0"/>
                                                                                                                                                                                                                                                                                                                                                                                                          <w:marBottom w:val="0"/>
                                                                                                                                                                                                                                                                                                                                                                                                          <w:divBdr>
                                                                                                                                                                                                                                                                                                                                                                                                            <w:top w:val="none" w:sz="0" w:space="0" w:color="auto"/>
                                                                                                                                                                                                                                                                                                                                                                                                            <w:left w:val="none" w:sz="0" w:space="0" w:color="auto"/>
                                                                                                                                                                                                                                                                                                                                                                                                            <w:bottom w:val="none" w:sz="0" w:space="0" w:color="auto"/>
                                                                                                                                                                                                                                                                                                                                                                                                            <w:right w:val="none" w:sz="0" w:space="0" w:color="auto"/>
                                                                                                                                                                                                                                                                                                                                                                                                          </w:divBdr>
                                                                                                                                                                                                                                                                                                                                                                                                        </w:div>
                                                                                                                                                                                                                                                                                                                                                                                                        <w:div w:id="1323316459">
                                                                                                                                                                                                                                                                                                                                                                                                          <w:marLeft w:val="0"/>
                                                                                                                                                                                                                                                                                                                                                                                                          <w:marRight w:val="0"/>
                                                                                                                                                                                                                                                                                                                                                                                                          <w:marTop w:val="240"/>
                                                                                                                                                                                                                                                                                                                                                                                                          <w:marBottom w:val="240"/>
                                                                                                                                                                                                                                                                                                                                                                                                          <w:divBdr>
                                                                                                                                                                                                                                                                                                                                                                                                            <w:top w:val="none" w:sz="0" w:space="0" w:color="auto"/>
                                                                                                                                                                                                                                                                                                                                                                                                            <w:left w:val="single" w:sz="24" w:space="0" w:color="FFFFFF"/>
                                                                                                                                                                                                                                                                                                                                                                                                            <w:bottom w:val="none" w:sz="0" w:space="0" w:color="auto"/>
                                                                                                                                                                                                                                                                                                                                                                                                            <w:right w:val="none" w:sz="0" w:space="0" w:color="auto"/>
                                                                                                                                                                                                                                                                                                                                                                                                          </w:divBdr>
                                                                                                                                                                                                                                                                                                                                                                                                          <w:divsChild>
                                                                                                                                                                                                                                                                                                                                                                                                            <w:div w:id="905915237">
                                                                                                                                                                                                                                                                                                                                                                                                              <w:marLeft w:val="0"/>
                                                                                                                                                                                                                                                                                                                                                                                                              <w:marRight w:val="0"/>
                                                                                                                                                                                                                                                                                                                                                                                                              <w:marTop w:val="0"/>
                                                                                                                                                                                                                                                                                                                                                                                                              <w:marBottom w:val="0"/>
                                                                                                                                                                                                                                                                                                                                                                                                              <w:divBdr>
                                                                                                                                                                                                                                                                                                                                                                                                                <w:top w:val="none" w:sz="0" w:space="0" w:color="auto"/>
                                                                                                                                                                                                                                                                                                                                                                                                                <w:left w:val="none" w:sz="0" w:space="0" w:color="auto"/>
                                                                                                                                                                                                                                                                                                                                                                                                                <w:bottom w:val="none" w:sz="0" w:space="0" w:color="auto"/>
                                                                                                                                                                                                                                                                                                                                                                                                                <w:right w:val="none" w:sz="0" w:space="0" w:color="auto"/>
                                                                                                                                                                                                                                                                                                                                                                                                              </w:divBdr>
                                                                                                                                                                                                                                                                                                                                                                                                              <w:divsChild>
                                                                                                                                                                                                                                                                                                                                                                                                                <w:div w:id="1608391697">
                                                                                                                                                                                                                                                                                                                                                                                                                  <w:marLeft w:val="0"/>
                                                                                                                                                                                                                                                                                                                                                                                                                  <w:marRight w:val="0"/>
                                                                                                                                                                                                                                                                                                                                                                                                                  <w:marTop w:val="0"/>
                                                                                                                                                                                                                                                                                                                                                                                                                  <w:marBottom w:val="0"/>
                                                                                                                                                                                                                                                                                                                                                                                                                  <w:divBdr>
                                                                                                                                                                                                                                                                                                                                                                                                                    <w:top w:val="none" w:sz="0" w:space="0" w:color="auto"/>
                                                                                                                                                                                                                                                                                                                                                                                                                    <w:left w:val="none" w:sz="0" w:space="0" w:color="auto"/>
                                                                                                                                                                                                                                                                                                                                                                                                                    <w:bottom w:val="none" w:sz="0" w:space="0" w:color="auto"/>
                                                                                                                                                                                                                                                                                                                                                                                                                    <w:right w:val="none" w:sz="0" w:space="0" w:color="auto"/>
                                                                                                                                                                                                                                                                                                                                                                                                                  </w:divBdr>
                                                                                                                                                                                                                                                                                                                                                                                                                </w:div>
                                                                                                                                                                                                                                                                                                                                                                                                                <w:div w:id="1187518944">
                                                                                                                                                                                                                                                                                                                                                                                                                  <w:marLeft w:val="0"/>
                                                                                                                                                                                                                                                                                                                                                                                                                  <w:marRight w:val="0"/>
                                                                                                                                                                                                                                                                                                                                                                                                                  <w:marTop w:val="240"/>
                                                                                                                                                                                                                                                                                                                                                                                                                  <w:marBottom w:val="240"/>
                                                                                                                                                                                                                                                                                                                                                                                                                  <w:divBdr>
                                                                                                                                                                                                                                                                                                                                                                                                                    <w:top w:val="none" w:sz="0" w:space="0" w:color="auto"/>
                                                                                                                                                                                                                                                                                                                                                                                                                    <w:left w:val="single" w:sz="24" w:space="0" w:color="FFFFFF"/>
                                                                                                                                                                                                                                                                                                                                                                                                                    <w:bottom w:val="none" w:sz="0" w:space="0" w:color="auto"/>
                                                                                                                                                                                                                                                                                                                                                                                                                    <w:right w:val="none" w:sz="0" w:space="0" w:color="auto"/>
                                                                                                                                                                                                                                                                                                                                                                                                                  </w:divBdr>
                                                                                                                                                                                                                                                                                                                                                                                                                  <w:divsChild>
                                                                                                                                                                                                                                                                                                                                                                                                                    <w:div w:id="1920627718">
                                                                                                                                                                                                                                                                                                                                                                                                                      <w:marLeft w:val="0"/>
                                                                                                                                                                                                                                                                                                                                                                                                                      <w:marRight w:val="0"/>
                                                                                                                                                                                                                                                                                                                                                                                                                      <w:marTop w:val="0"/>
                                                                                                                                                                                                                                                                                                                                                                                                                      <w:marBottom w:val="0"/>
                                                                                                                                                                                                                                                                                                                                                                                                                      <w:divBdr>
                                                                                                                                                                                                                                                                                                                                                                                                                        <w:top w:val="none" w:sz="0" w:space="0" w:color="auto"/>
                                                                                                                                                                                                                                                                                                                                                                                                                        <w:left w:val="none" w:sz="0" w:space="0" w:color="auto"/>
                                                                                                                                                                                                                                                                                                                                                                                                                        <w:bottom w:val="none" w:sz="0" w:space="0" w:color="auto"/>
                                                                                                                                                                                                                                                                                                                                                                                                                        <w:right w:val="none" w:sz="0" w:space="0" w:color="auto"/>
                                                                                                                                                                                                                                                                                                                                                                                                                      </w:divBdr>
                                                                                                                                                                                                                                                                                                                                                                                                                      <w:divsChild>
                                                                                                                                                                                                                                                                                                                                                                                                                        <w:div w:id="1248349350">
                                                                                                                                                                                                                                                                                                                                                                                                                          <w:marLeft w:val="0"/>
                                                                                                                                                                                                                                                                                                                                                                                                                          <w:marRight w:val="0"/>
                                                                                                                                                                                                                                                                                                                                                                                                                          <w:marTop w:val="0"/>
                                                                                                                                                                                                                                                                                                                                                                                                                          <w:marBottom w:val="0"/>
                                                                                                                                                                                                                                                                                                                                                                                                                          <w:divBdr>
                                                                                                                                                                                                                                                                                                                                                                                                                            <w:top w:val="none" w:sz="0" w:space="0" w:color="auto"/>
                                                                                                                                                                                                                                                                                                                                                                                                                            <w:left w:val="none" w:sz="0" w:space="0" w:color="auto"/>
                                                                                                                                                                                                                                                                                                                                                                                                                            <w:bottom w:val="none" w:sz="0" w:space="0" w:color="auto"/>
                                                                                                                                                                                                                                                                                                                                                                                                                            <w:right w:val="none" w:sz="0" w:space="0" w:color="auto"/>
                                                                                                                                                                                                                                                                                                                                                                                                                          </w:divBdr>
                                                                                                                                                                                                                                                                                                                                                                                                                        </w:div>
                                                                                                                                                                                                                                                                                                                                                                                                                        <w:div w:id="1102065103">
                                                                                                                                                                                                                                                                                                                                                                                                                          <w:marLeft w:val="0"/>
                                                                                                                                                                                                                                                                                                                                                                                                                          <w:marRight w:val="0"/>
                                                                                                                                                                                                                                                                                                                                                                                                                          <w:marTop w:val="240"/>
                                                                                                                                                                                                                                                                                                                                                                                                                          <w:marBottom w:val="240"/>
                                                                                                                                                                                                                                                                                                                                                                                                                          <w:divBdr>
                                                                                                                                                                                                                                                                                                                                                                                                                            <w:top w:val="none" w:sz="0" w:space="0" w:color="auto"/>
                                                                                                                                                                                                                                                                                                                                                                                                                            <w:left w:val="single" w:sz="24" w:space="0" w:color="FFFFFF"/>
                                                                                                                                                                                                                                                                                                                                                                                                                            <w:bottom w:val="none" w:sz="0" w:space="0" w:color="auto"/>
                                                                                                                                                                                                                                                                                                                                                                                                                            <w:right w:val="none" w:sz="0" w:space="0" w:color="auto"/>
                                                                                                                                                                                                                                                                                                                                                                                                                          </w:divBdr>
                                                                                                                                                                                                                                                                                                                                                                                                                          <w:divsChild>
                                                                                                                                                                                                                                                                                                                                                                                                                            <w:div w:id="916356296">
                                                                                                                                                                                                                                                                                                                                                                                                                              <w:marLeft w:val="0"/>
                                                                                                                                                                                                                                                                                                                                                                                                                              <w:marRight w:val="0"/>
                                                                                                                                                                                                                                                                                                                                                                                                                              <w:marTop w:val="0"/>
                                                                                                                                                                                                                                                                                                                                                                                                                              <w:marBottom w:val="0"/>
                                                                                                                                                                                                                                                                                                                                                                                                                              <w:divBdr>
                                                                                                                                                                                                                                                                                                                                                                                                                                <w:top w:val="none" w:sz="0" w:space="0" w:color="auto"/>
                                                                                                                                                                                                                                                                                                                                                                                                                                <w:left w:val="none" w:sz="0" w:space="0" w:color="auto"/>
                                                                                                                                                                                                                                                                                                                                                                                                                                <w:bottom w:val="none" w:sz="0" w:space="0" w:color="auto"/>
                                                                                                                                                                                                                                                                                                                                                                                                                                <w:right w:val="none" w:sz="0" w:space="0" w:color="auto"/>
                                                                                                                                                                                                                                                                                                                                                                                                                              </w:divBdr>
                                                                                                                                                                                                                                                                                                                                                                                                                              <w:divsChild>
                                                                                                                                                                                                                                                                                                                                                                                                                                <w:div w:id="671179423">
                                                                                                                                                                                                                                                                                                                                                                                                                                  <w:marLeft w:val="0"/>
                                                                                                                                                                                                                                                                                                                                                                                                                                  <w:marRight w:val="0"/>
                                                                                                                                                                                                                                                                                                                                                                                                                                  <w:marTop w:val="0"/>
                                                                                                                                                                                                                                                                                                                                                                                                                                  <w:marBottom w:val="0"/>
                                                                                                                                                                                                                                                                                                                                                                                                                                  <w:divBdr>
                                                                                                                                                                                                                                                                                                                                                                                                                                    <w:top w:val="none" w:sz="0" w:space="0" w:color="auto"/>
                                                                                                                                                                                                                                                                                                                                                                                                                                    <w:left w:val="none" w:sz="0" w:space="0" w:color="auto"/>
                                                                                                                                                                                                                                                                                                                                                                                                                                    <w:bottom w:val="none" w:sz="0" w:space="0" w:color="auto"/>
                                                                                                                                                                                                                                                                                                                                                                                                                                    <w:right w:val="none" w:sz="0" w:space="0" w:color="auto"/>
                                                                                                                                                                                                                                                                                                                                                                                                                                  </w:divBdr>
                                                                                                                                                                                                                                                                                                                                                                                                                                </w:div>
                                                                                                                                                                                                                                                                                                                                                                                                                                <w:div w:id="1524592335">
                                                                                                                                                                                                                                                                                                                                                                                                                                  <w:marLeft w:val="0"/>
                                                                                                                                                                                                                                                                                                                                                                                                                                  <w:marRight w:val="0"/>
                                                                                                                                                                                                                                                                                                                                                                                                                                  <w:marTop w:val="240"/>
                                                                                                                                                                                                                                                                                                                                                                                                                                  <w:marBottom w:val="240"/>
                                                                                                                                                                                                                                                                                                                                                                                                                                  <w:divBdr>
                                                                                                                                                                                                                                                                                                                                                                                                                                    <w:top w:val="none" w:sz="0" w:space="0" w:color="auto"/>
                                                                                                                                                                                                                                                                                                                                                                                                                                    <w:left w:val="single" w:sz="24" w:space="0" w:color="FFFFFF"/>
                                                                                                                                                                                                                                                                                                                                                                                                                                    <w:bottom w:val="none" w:sz="0" w:space="0" w:color="auto"/>
                                                                                                                                                                                                                                                                                                                                                                                                                                    <w:right w:val="none" w:sz="0" w:space="0" w:color="auto"/>
                                                                                                                                                                                                                                                                                                                                                                                                                                  </w:divBdr>
                                                                                                                                                                                                                                                                                                                                                                                                                                  <w:divsChild>
                                                                                                                                                                                                                                                                                                                                                                                                                                    <w:div w:id="1377579617">
                                                                                                                                                                                                                                                                                                                                                                                                                                      <w:marLeft w:val="0"/>
                                                                                                                                                                                                                                                                                                                                                                                                                                      <w:marRight w:val="0"/>
                                                                                                                                                                                                                                                                                                                                                                                                                                      <w:marTop w:val="0"/>
                                                                                                                                                                                                                                                                                                                                                                                                                                      <w:marBottom w:val="0"/>
                                                                                                                                                                                                                                                                                                                                                                                                                                      <w:divBdr>
                                                                                                                                                                                                                                                                                                                                                                                                                                        <w:top w:val="none" w:sz="0" w:space="0" w:color="auto"/>
                                                                                                                                                                                                                                                                                                                                                                                                                                        <w:left w:val="none" w:sz="0" w:space="0" w:color="auto"/>
                                                                                                                                                                                                                                                                                                                                                                                                                                        <w:bottom w:val="none" w:sz="0" w:space="0" w:color="auto"/>
                                                                                                                                                                                                                                                                                                                                                                                                                                        <w:right w:val="none" w:sz="0" w:space="0" w:color="auto"/>
                                                                                                                                                                                                                                                                                                                                                                                                                                      </w:divBdr>
                                                                                                                                                                                                                                                                                                                                                                                                                                      <w:divsChild>
                                                                                                                                                                                                                                                                                                                                                                                                                                        <w:div w:id="251935270">
                                                                                                                                                                                                                                                                                                                                                                                                                                          <w:marLeft w:val="0"/>
                                                                                                                                                                                                                                                                                                                                                                                                                                          <w:marRight w:val="0"/>
                                                                                                                                                                                                                                                                                                                                                                                                                                          <w:marTop w:val="0"/>
                                                                                                                                                                                                                                                                                                                                                                                                                                          <w:marBottom w:val="0"/>
                                                                                                                                                                                                                                                                                                                                                                                                                                          <w:divBdr>
                                                                                                                                                                                                                                                                                                                                                                                                                                            <w:top w:val="none" w:sz="0" w:space="0" w:color="auto"/>
                                                                                                                                                                                                                                                                                                                                                                                                                                            <w:left w:val="none" w:sz="0" w:space="0" w:color="auto"/>
                                                                                                                                                                                                                                                                                                                                                                                                                                            <w:bottom w:val="none" w:sz="0" w:space="0" w:color="auto"/>
                                                                                                                                                                                                                                                                                                                                                                                                                                            <w:right w:val="none" w:sz="0" w:space="0" w:color="auto"/>
                                                                                                                                                                                                                                                                                                                                                                                                                                          </w:divBdr>
                                                                                                                                                                                                                                                                                                                                                                                                                                        </w:div>
                                                                                                                                                                                                                                                                                                                                                                                                                                        <w:div w:id="1554390050">
                                                                                                                                                                                                                                                                                                                                                                                                                                          <w:marLeft w:val="0"/>
                                                                                                                                                                                                                                                                                                                                                                                                                                          <w:marRight w:val="0"/>
                                                                                                                                                                                                                                                                                                                                                                                                                                          <w:marTop w:val="240"/>
                                                                                                                                                                                                                                                                                                                                                                                                                                          <w:marBottom w:val="240"/>
                                                                                                                                                                                                                                                                                                                                                                                                                                          <w:divBdr>
                                                                                                                                                                                                                                                                                                                                                                                                                                            <w:top w:val="none" w:sz="0" w:space="0" w:color="auto"/>
                                                                                                                                                                                                                                                                                                                                                                                                                                            <w:left w:val="single" w:sz="24" w:space="0" w:color="FFFFFF"/>
                                                                                                                                                                                                                                                                                                                                                                                                                                            <w:bottom w:val="none" w:sz="0" w:space="0" w:color="auto"/>
                                                                                                                                                                                                                                                                                                                                                                                                                                            <w:right w:val="none" w:sz="0" w:space="0" w:color="auto"/>
                                                                                                                                                                                                                                                                                                                                                                                                                                          </w:divBdr>
                                                                                                                                                                                                                                                                                                                                                                                                                                          <w:divsChild>
                                                                                                                                                                                                                                                                                                                                                                                                                                            <w:div w:id="1928921434">
                                                                                                                                                                                                                                                                                                                                                                                                                                              <w:marLeft w:val="0"/>
                                                                                                                                                                                                                                                                                                                                                                                                                                              <w:marRight w:val="0"/>
                                                                                                                                                                                                                                                                                                                                                                                                                                              <w:marTop w:val="0"/>
                                                                                                                                                                                                                                                                                                                                                                                                                                              <w:marBottom w:val="0"/>
                                                                                                                                                                                                                                                                                                                                                                                                                                              <w:divBdr>
                                                                                                                                                                                                                                                                                                                                                                                                                                                <w:top w:val="none" w:sz="0" w:space="0" w:color="auto"/>
                                                                                                                                                                                                                                                                                                                                                                                                                                                <w:left w:val="none" w:sz="0" w:space="0" w:color="auto"/>
                                                                                                                                                                                                                                                                                                                                                                                                                                                <w:bottom w:val="none" w:sz="0" w:space="0" w:color="auto"/>
                                                                                                                                                                                                                                                                                                                                                                                                                                                <w:right w:val="none" w:sz="0" w:space="0" w:color="auto"/>
                                                                                                                                                                                                                                                                                                                                                                                                                                              </w:divBdr>
                                                                                                                                                                                                                                                                                                                                                                                                                                              <w:divsChild>
                                                                                                                                                                                                                                                                                                                                                                                                                                                <w:div w:id="1281494455">
                                                                                                                                                                                                                                                                                                                                                                                                                                                  <w:marLeft w:val="0"/>
                                                                                                                                                                                                                                                                                                                                                                                                                                                  <w:marRight w:val="0"/>
                                                                                                                                                                                                                                                                                                                                                                                                                                                  <w:marTop w:val="0"/>
                                                                                                                                                                                                                                                                                                                                                                                                                                                  <w:marBottom w:val="0"/>
                                                                                                                                                                                                                                                                                                                                                                                                                                                  <w:divBdr>
                                                                                                                                                                                                                                                                                                                                                                                                                                                    <w:top w:val="none" w:sz="0" w:space="0" w:color="auto"/>
                                                                                                                                                                                                                                                                                                                                                                                                                                                    <w:left w:val="none" w:sz="0" w:space="0" w:color="auto"/>
                                                                                                                                                                                                                                                                                                                                                                                                                                                    <w:bottom w:val="none" w:sz="0" w:space="0" w:color="auto"/>
                                                                                                                                                                                                                                                                                                                                                                                                                                                    <w:right w:val="none" w:sz="0" w:space="0" w:color="auto"/>
                                                                                                                                                                                                                                                                                                                                                                                                                                                  </w:divBdr>
                                                                                                                                                                                                                                                                                                                                                                                                                                                </w:div>
                                                                                                                                                                                                                                                                                                                                                                                                                                                <w:div w:id="92937654">
                                                                                                                                                                                                                                                                                                                                                                                                                                                  <w:marLeft w:val="0"/>
                                                                                                                                                                                                                                                                                                                                                                                                                                                  <w:marRight w:val="0"/>
                                                                                                                                                                                                                                                                                                                                                                                                                                                  <w:marTop w:val="240"/>
                                                                                                                                                                                                                                                                                                                                                                                                                                                  <w:marBottom w:val="240"/>
                                                                                                                                                                                                                                                                                                                                                                                                                                                  <w:divBdr>
                                                                                                                                                                                                                                                                                                                                                                                                                                                    <w:top w:val="none" w:sz="0" w:space="0" w:color="auto"/>
                                                                                                                                                                                                                                                                                                                                                                                                                                                    <w:left w:val="single" w:sz="24" w:space="0" w:color="FFFFFF"/>
                                                                                                                                                                                                                                                                                                                                                                                                                                                    <w:bottom w:val="none" w:sz="0" w:space="0" w:color="auto"/>
                                                                                                                                                                                                                                                                                                                                                                                                                                                    <w:right w:val="none" w:sz="0" w:space="0" w:color="auto"/>
                                                                                                                                                                                                                                                                                                                                                                                                                                                  </w:divBdr>
                                                                                                                                                                                                                                                                                                                                                                                                                                                  <w:divsChild>
                                                                                                                                                                                                                                                                                                                                                                                                                                                    <w:div w:id="1596553725">
                                                                                                                                                                                                                                                                                                                                                                                                                                                      <w:marLeft w:val="0"/>
                                                                                                                                                                                                                                                                                                                                                                                                                                                      <w:marRight w:val="0"/>
                                                                                                                                                                                                                                                                                                                                                                                                                                                      <w:marTop w:val="0"/>
                                                                                                                                                                                                                                                                                                                                                                                                                                                      <w:marBottom w:val="0"/>
                                                                                                                                                                                                                                                                                                                                                                                                                                                      <w:divBdr>
                                                                                                                                                                                                                                                                                                                                                                                                                                                        <w:top w:val="none" w:sz="0" w:space="0" w:color="auto"/>
                                                                                                                                                                                                                                                                                                                                                                                                                                                        <w:left w:val="none" w:sz="0" w:space="0" w:color="auto"/>
                                                                                                                                                                                                                                                                                                                                                                                                                                                        <w:bottom w:val="none" w:sz="0" w:space="0" w:color="auto"/>
                                                                                                                                                                                                                                                                                                                                                                                                                                                        <w:right w:val="none" w:sz="0" w:space="0" w:color="auto"/>
                                                                                                                                                                                                                                                                                                                                                                                                                                                      </w:divBdr>
                                                                                                                                                                                                                                                                                                                                                                                                                                                      <w:divsChild>
                                                                                                                                                                                                                                                                                                                                                                                                                                                        <w:div w:id="736559538">
                                                                                                                                                                                                                                                                                                                                                                                                                                                          <w:marLeft w:val="0"/>
                                                                                                                                                                                                                                                                                                                                                                                                                                                          <w:marRight w:val="0"/>
                                                                                                                                                                                                                                                                                                                                                                                                                                                          <w:marTop w:val="0"/>
                                                                                                                                                                                                                                                                                                                                                                                                                                                          <w:marBottom w:val="0"/>
                                                                                                                                                                                                                                                                                                                                                                                                                                                          <w:divBdr>
                                                                                                                                                                                                                                                                                                                                                                                                                                                            <w:top w:val="none" w:sz="0" w:space="0" w:color="auto"/>
                                                                                                                                                                                                                                                                                                                                                                                                                                                            <w:left w:val="none" w:sz="0" w:space="0" w:color="auto"/>
                                                                                                                                                                                                                                                                                                                                                                                                                                                            <w:bottom w:val="none" w:sz="0" w:space="0" w:color="auto"/>
                                                                                                                                                                                                                                                                                                                                                                                                                                                            <w:right w:val="none" w:sz="0" w:space="0" w:color="auto"/>
                                                                                                                                                                                                                                                                                                                                                                                                                                                          </w:divBdr>
                                                                                                                                                                                                                                                                                                                                                                                                                                                        </w:div>
                                                                                                                                                                                                                                                                                                                                                                                                                                                        <w:div w:id="1636377315">
                                                                                                                                                                                                                                                                                                                                                                                                                                                          <w:marLeft w:val="0"/>
                                                                                                                                                                                                                                                                                                                                                                                                                                                          <w:marRight w:val="0"/>
                                                                                                                                                                                                                                                                                                                                                                                                                                                          <w:marTop w:val="240"/>
                                                                                                                                                                                                                                                                                                                                                                                                                                                          <w:marBottom w:val="240"/>
                                                                                                                                                                                                                                                                                                                                                                                                                                                          <w:divBdr>
                                                                                                                                                                                                                                                                                                                                                                                                                                                            <w:top w:val="none" w:sz="0" w:space="0" w:color="auto"/>
                                                                                                                                                                                                                                                                                                                                                                                                                                                            <w:left w:val="single" w:sz="24" w:space="0" w:color="FFFFFF"/>
                                                                                                                                                                                                                                                                                                                                                                                                                                                            <w:bottom w:val="none" w:sz="0" w:space="0" w:color="auto"/>
                                                                                                                                                                                                                                                                                                                                                                                                                                                            <w:right w:val="none" w:sz="0" w:space="0" w:color="auto"/>
                                                                                                                                                                                                                                                                                                                                                                                                                                                          </w:divBdr>
                                                                                                                                                                                                                                                                                                                                                                                                                                                          <w:divsChild>
                                                                                                                                                                                                                                                                                                                                                                                                                                                            <w:div w:id="1005666685">
                                                                                                                                                                                                                                                                                                                                                                                                                                                              <w:marLeft w:val="0"/>
                                                                                                                                                                                                                                                                                                                                                                                                                                                              <w:marRight w:val="0"/>
                                                                                                                                                                                                                                                                                                                                                                                                                                                              <w:marTop w:val="0"/>
                                                                                                                                                                                                                                                                                                                                                                                                                                                              <w:marBottom w:val="0"/>
                                                                                                                                                                                                                                                                                                                                                                                                                                                              <w:divBdr>
                                                                                                                                                                                                                                                                                                                                                                                                                                                                <w:top w:val="none" w:sz="0" w:space="0" w:color="auto"/>
                                                                                                                                                                                                                                                                                                                                                                                                                                                                <w:left w:val="none" w:sz="0" w:space="0" w:color="auto"/>
                                                                                                                                                                                                                                                                                                                                                                                                                                                                <w:bottom w:val="none" w:sz="0" w:space="0" w:color="auto"/>
                                                                                                                                                                                                                                                                                                                                                                                                                                                                <w:right w:val="none" w:sz="0" w:space="0" w:color="auto"/>
                                                                                                                                                                                                                                                                                                                                                                                                                                                              </w:divBdr>
                                                                                                                                                                                                                                                                                                                                                                                                                                                              <w:divsChild>
                                                                                                                                                                                                                                                                                                                                                                                                                                                                <w:div w:id="514155372">
                                                                                                                                                                                                                                                                                                                                                                                                                                                                  <w:marLeft w:val="0"/>
                                                                                                                                                                                                                                                                                                                                                                                                                                                                  <w:marRight w:val="0"/>
                                                                                                                                                                                                                                                                                                                                                                                                                                                                  <w:marTop w:val="0"/>
                                                                                                                                                                                                                                                                                                                                                                                                                                                                  <w:marBottom w:val="0"/>
                                                                                                                                                                                                                                                                                                                                                                                                                                                                  <w:divBdr>
                                                                                                                                                                                                                                                                                                                                                                                                                                                                    <w:top w:val="none" w:sz="0" w:space="0" w:color="auto"/>
                                                                                                                                                                                                                                                                                                                                                                                                                                                                    <w:left w:val="none" w:sz="0" w:space="0" w:color="auto"/>
                                                                                                                                                                                                                                                                                                                                                                                                                                                                    <w:bottom w:val="none" w:sz="0" w:space="0" w:color="auto"/>
                                                                                                                                                                                                                                                                                                                                                                                                                                                                    <w:right w:val="none" w:sz="0" w:space="0" w:color="auto"/>
                                                                                                                                                                                                                                                                                                                                                                                                                                                                  </w:divBdr>
                                                                                                                                                                                                                                                                                                                                                                                                                                                                </w:div>
                                                                                                                                                                                                                                                                                                                                                                                                                                                                <w:div w:id="168328903">
                                                                                                                                                                                                                                                                                                                                                                                                                                                                  <w:marLeft w:val="0"/>
                                                                                                                                                                                                                                                                                                                                                                                                                                                                  <w:marRight w:val="0"/>
                                                                                                                                                                                                                                                                                                                                                                                                                                                                  <w:marTop w:val="240"/>
                                                                                                                                                                                                                                                                                                                                                                                                                                                                  <w:marBottom w:val="240"/>
                                                                                                                                                                                                                                                                                                                                                                                                                                                                  <w:divBdr>
                                                                                                                                                                                                                                                                                                                                                                                                                                                                    <w:top w:val="none" w:sz="0" w:space="0" w:color="auto"/>
                                                                                                                                                                                                                                                                                                                                                                                                                                                                    <w:left w:val="single" w:sz="24" w:space="0" w:color="FFFFFF"/>
                                                                                                                                                                                                                                                                                                                                                                                                                                                                    <w:bottom w:val="none" w:sz="0" w:space="0" w:color="auto"/>
                                                                                                                                                                                                                                                                                                                                                                                                                                                                    <w:right w:val="none" w:sz="0" w:space="0" w:color="auto"/>
                                                                                                                                                                                                                                                                                                                                                                                                                                                                  </w:divBdr>
                                                                                                                                                                                                                                                                                                                                                                                                                                                                  <w:divsChild>
                                                                                                                                                                                                                                                                                                                                                                                                                                                                    <w:div w:id="1300309412">
                                                                                                                                                                                                                                                                                                                                                                                                                                                                      <w:marLeft w:val="0"/>
                                                                                                                                                                                                                                                                                                                                                                                                                                                                      <w:marRight w:val="0"/>
                                                                                                                                                                                                                                                                                                                                                                                                                                                                      <w:marTop w:val="0"/>
                                                                                                                                                                                                                                                                                                                                                                                                                                                                      <w:marBottom w:val="0"/>
                                                                                                                                                                                                                                                                                                                                                                                                                                                                      <w:divBdr>
                                                                                                                                                                                                                                                                                                                                                                                                                                                                        <w:top w:val="none" w:sz="0" w:space="0" w:color="auto"/>
                                                                                                                                                                                                                                                                                                                                                                                                                                                                        <w:left w:val="none" w:sz="0" w:space="0" w:color="auto"/>
                                                                                                                                                                                                                                                                                                                                                                                                                                                                        <w:bottom w:val="none" w:sz="0" w:space="0" w:color="auto"/>
                                                                                                                                                                                                                                                                                                                                                                                                                                                                        <w:right w:val="none" w:sz="0" w:space="0" w:color="auto"/>
                                                                                                                                                                                                                                                                                                                                                                                                                                                                      </w:divBdr>
                                                                                                                                                                                                                                                                                                                                                                                                                                                                      <w:divsChild>
                                                                                                                                                                                                                                                                                                                                                                                                                                                                        <w:div w:id="1008827114">
                                                                                                                                                                                                                                                                                                                                                                                                                                                                          <w:marLeft w:val="0"/>
                                                                                                                                                                                                                                                                                                                                                                                                                                                                          <w:marRight w:val="0"/>
                                                                                                                                                                                                                                                                                                                                                                                                                                                                          <w:marTop w:val="0"/>
                                                                                                                                                                                                                                                                                                                                                                                                                                                                          <w:marBottom w:val="0"/>
                                                                                                                                                                                                                                                                                                                                                                                                                                                                          <w:divBdr>
                                                                                                                                                                                                                                                                                                                                                                                                                                                                            <w:top w:val="none" w:sz="0" w:space="0" w:color="auto"/>
                                                                                                                                                                                                                                                                                                                                                                                                                                                                            <w:left w:val="none" w:sz="0" w:space="0" w:color="auto"/>
                                                                                                                                                                                                                                                                                                                                                                                                                                                                            <w:bottom w:val="none" w:sz="0" w:space="0" w:color="auto"/>
                                                                                                                                                                                                                                                                                                                                                                                                                                                                            <w:right w:val="none" w:sz="0" w:space="0" w:color="auto"/>
                                                                                                                                                                                                                                                                                                                                                                                                                                                                          </w:divBdr>
                                                                                                                                                                                                                                                                                                                                                                                                                                                                        </w:div>
                                                                                                                                                                                                                                                                                                                                                                                                                                                                        <w:div w:id="1155607317">
                                                                                                                                                                                                                                                                                                                                                                                                                                                                          <w:marLeft w:val="0"/>
                                                                                                                                                                                                                                                                                                                                                                                                                                                                          <w:marRight w:val="0"/>
                                                                                                                                                                                                                                                                                                                                                                                                                                                                          <w:marTop w:val="240"/>
                                                                                                                                                                                                                                                                                                                                                                                                                                                                          <w:marBottom w:val="240"/>
                                                                                                                                                                                                                                                                                                                                                                                                                                                                          <w:divBdr>
                                                                                                                                                                                                                                                                                                                                                                                                                                                                            <w:top w:val="none" w:sz="0" w:space="0" w:color="auto"/>
                                                                                                                                                                                                                                                                                                                                                                                                                                                                            <w:left w:val="single" w:sz="24" w:space="0" w:color="FFFFFF"/>
                                                                                                                                                                                                                                                                                                                                                                                                                                                                            <w:bottom w:val="none" w:sz="0" w:space="0" w:color="auto"/>
                                                                                                                                                                                                                                                                                                                                                                                                                                                                            <w:right w:val="none" w:sz="0" w:space="0" w:color="auto"/>
                                                                                                                                                                                                                                                                                                                                                                                                                                                                          </w:divBdr>
                                                                                                                                                                                                                                                                                                                                                                                                                                                                          <w:divsChild>
                                                                                                                                                                                                                                                                                                                                                                                                                                                                            <w:div w:id="1818107491">
                                                                                                                                                                                                                                                                                                                                                                                                                                                                              <w:marLeft w:val="0"/>
                                                                                                                                                                                                                                                                                                                                                                                                                                                                              <w:marRight w:val="0"/>
                                                                                                                                                                                                                                                                                                                                                                                                                                                                              <w:marTop w:val="0"/>
                                                                                                                                                                                                                                                                                                                                                                                                                                                                              <w:marBottom w:val="0"/>
                                                                                                                                                                                                                                                                                                                                                                                                                                                                              <w:divBdr>
                                                                                                                                                                                                                                                                                                                                                                                                                                                                                <w:top w:val="none" w:sz="0" w:space="0" w:color="auto"/>
                                                                                                                                                                                                                                                                                                                                                                                                                                                                                <w:left w:val="none" w:sz="0" w:space="0" w:color="auto"/>
                                                                                                                                                                                                                                                                                                                                                                                                                                                                                <w:bottom w:val="none" w:sz="0" w:space="0" w:color="auto"/>
                                                                                                                                                                                                                                                                                                                                                                                                                                                                                <w:right w:val="none" w:sz="0" w:space="0" w:color="auto"/>
                                                                                                                                                                                                                                                                                                                                                                                                                                                                              </w:divBdr>
                                                                                                                                                                                                                                                                                                                                                                                                                                                                              <w:divsChild>
                                                                                                                                                                                                                                                                                                                                                                                                                                                                                <w:div w:id="387415231">
                                                                                                                                                                                                                                                                                                                                                                                                                                                                                  <w:marLeft w:val="0"/>
                                                                                                                                                                                                                                                                                                                                                                                                                                                                                  <w:marRight w:val="0"/>
                                                                                                                                                                                                                                                                                                                                                                                                                                                                                  <w:marTop w:val="0"/>
                                                                                                                                                                                                                                                                                                                                                                                                                                                                                  <w:marBottom w:val="0"/>
                                                                                                                                                                                                                                                                                                                                                                                                                                                                                  <w:divBdr>
                                                                                                                                                                                                                                                                                                                                                                                                                                                                                    <w:top w:val="none" w:sz="0" w:space="0" w:color="auto"/>
                                                                                                                                                                                                                                                                                                                                                                                                                                                                                    <w:left w:val="none" w:sz="0" w:space="0" w:color="auto"/>
                                                                                                                                                                                                                                                                                                                                                                                                                                                                                    <w:bottom w:val="none" w:sz="0" w:space="0" w:color="auto"/>
                                                                                                                                                                                                                                                                                                                                                                                                                                                                                    <w:right w:val="none" w:sz="0" w:space="0" w:color="auto"/>
                                                                                                                                                                                                                                                                                                                                                                                                                                                                                  </w:divBdr>
                                                                                                                                                                                                                                                                                                                                                                                                                                                                                </w:div>
                                                                                                                                                                                                                                                                                                                                                                                                                                                                                <w:div w:id="1634628322">
                                                                                                                                                                                                                                                                                                                                                                                                                                                                                  <w:marLeft w:val="0"/>
                                                                                                                                                                                                                                                                                                                                                                                                                                                                                  <w:marRight w:val="0"/>
                                                                                                                                                                                                                                                                                                                                                                                                                                                                                  <w:marTop w:val="240"/>
                                                                                                                                                                                                                                                                                                                                                                                                                                                                                  <w:marBottom w:val="240"/>
                                                                                                                                                                                                                                                                                                                                                                                                                                                                                  <w:divBdr>
                                                                                                                                                                                                                                                                                                                                                                                                                                                                                    <w:top w:val="none" w:sz="0" w:space="0" w:color="auto"/>
                                                                                                                                                                                                                                                                                                                                                                                                                                                                                    <w:left w:val="single" w:sz="24" w:space="0" w:color="FFFFFF"/>
                                                                                                                                                                                                                                                                                                                                                                                                                                                                                    <w:bottom w:val="none" w:sz="0" w:space="0" w:color="auto"/>
                                                                                                                                                                                                                                                                                                                                                                                                                                                                                    <w:right w:val="none" w:sz="0" w:space="0" w:color="auto"/>
                                                                                                                                                                                                                                                                                                                                                                                                                                                                                  </w:divBdr>
                                                                                                                                                                                                                                                                                                                                                                                                                                                                                  <w:divsChild>
                                                                                                                                                                                                                                                                                                                                                                                                                                                                                    <w:div w:id="416679482">
                                                                                                                                                                                                                                                                                                                                                                                                                                                                                      <w:marLeft w:val="0"/>
                                                                                                                                                                                                                                                                                                                                                                                                                                                                                      <w:marRight w:val="0"/>
                                                                                                                                                                                                                                                                                                                                                                                                                                                                                      <w:marTop w:val="0"/>
                                                                                                                                                                                                                                                                                                                                                                                                                                                                                      <w:marBottom w:val="0"/>
                                                                                                                                                                                                                                                                                                                                                                                                                                                                                      <w:divBdr>
                                                                                                                                                                                                                                                                                                                                                                                                                                                                                        <w:top w:val="none" w:sz="0" w:space="0" w:color="auto"/>
                                                                                                                                                                                                                                                                                                                                                                                                                                                                                        <w:left w:val="none" w:sz="0" w:space="0" w:color="auto"/>
                                                                                                                                                                                                                                                                                                                                                                                                                                                                                        <w:bottom w:val="none" w:sz="0" w:space="0" w:color="auto"/>
                                                                                                                                                                                                                                                                                                                                                                                                                                                                                        <w:right w:val="none" w:sz="0" w:space="0" w:color="auto"/>
                                                                                                                                                                                                                                                                                                                                                                                                                                                                                      </w:divBdr>
                                                                                                                                                                                                                                                                                                                                                                                                                                                                                      <w:divsChild>
                                                                                                                                                                                                                                                                                                                                                                                                                                                                                        <w:div w:id="1516380517">
                                                                                                                                                                                                                                                                                                                                                                                                                                                                                          <w:marLeft w:val="0"/>
                                                                                                                                                                                                                                                                                                                                                                                                                                                                                          <w:marRight w:val="0"/>
                                                                                                                                                                                                                                                                                                                                                                                                                                                                                          <w:marTop w:val="0"/>
                                                                                                                                                                                                                                                                                                                                                                                                                                                                                          <w:marBottom w:val="0"/>
                                                                                                                                                                                                                                                                                                                                                                                                                                                                                          <w:divBdr>
                                                                                                                                                                                                                                                                                                                                                                                                                                                                                            <w:top w:val="none" w:sz="0" w:space="0" w:color="auto"/>
                                                                                                                                                                                                                                                                                                                                                                                                                                                                                            <w:left w:val="none" w:sz="0" w:space="0" w:color="auto"/>
                                                                                                                                                                                                                                                                                                                                                                                                                                                                                            <w:bottom w:val="none" w:sz="0" w:space="0" w:color="auto"/>
                                                                                                                                                                                                                                                                                                                                                                                                                                                                                            <w:right w:val="none" w:sz="0" w:space="0" w:color="auto"/>
                                                                                                                                                                                                                                                                                                                                                                                                                                                                                          </w:divBdr>
                                                                                                                                                                                                                                                                                                                                                                                                                                                                                        </w:div>
                                                                                                                                                                                                                                                                                                                                                                                                                                                                                        <w:div w:id="89930843">
                                                                                                                                                                                                                                                                                                                                                                                                                                                                                          <w:marLeft w:val="0"/>
                                                                                                                                                                                                                                                                                                                                                                                                                                                                                          <w:marRight w:val="0"/>
                                                                                                                                                                                                                                                                                                                                                                                                                                                                                          <w:marTop w:val="240"/>
                                                                                                                                                                                                                                                                                                                                                                                                                                                                                          <w:marBottom w:val="240"/>
                                                                                                                                                                                                                                                                                                                                                                                                                                                                                          <w:divBdr>
                                                                                                                                                                                                                                                                                                                                                                                                                                                                                            <w:top w:val="none" w:sz="0" w:space="0" w:color="auto"/>
                                                                                                                                                                                                                                                                                                                                                                                                                                                                                            <w:left w:val="single" w:sz="24" w:space="0" w:color="FFFFFF"/>
                                                                                                                                                                                                                                                                                                                                                                                                                                                                                            <w:bottom w:val="none" w:sz="0" w:space="0" w:color="auto"/>
                                                                                                                                                                                                                                                                                                                                                                                                                                                                                            <w:right w:val="none" w:sz="0" w:space="0" w:color="auto"/>
                                                                                                                                                                                                                                                                                                                                                                                                                                                                                          </w:divBdr>
                                                                                                                                                                                                                                                                                                                                                                                                                                                                                          <w:divsChild>
                                                                                                                                                                                                                                                                                                                                                                                                                                                                                            <w:div w:id="2019385187">
                                                                                                                                                                                                                                                                                                                                                                                                                                                                                              <w:marLeft w:val="0"/>
                                                                                                                                                                                                                                                                                                                                                                                                                                                                                              <w:marRight w:val="0"/>
                                                                                                                                                                                                                                                                                                                                                                                                                                                                                              <w:marTop w:val="0"/>
                                                                                                                                                                                                                                                                                                                                                                                                                                                                                              <w:marBottom w:val="0"/>
                                                                                                                                                                                                                                                                                                                                                                                                                                                                                              <w:divBdr>
                                                                                                                                                                                                                                                                                                                                                                                                                                                                                                <w:top w:val="none" w:sz="0" w:space="0" w:color="auto"/>
                                                                                                                                                                                                                                                                                                                                                                                                                                                                                                <w:left w:val="none" w:sz="0" w:space="0" w:color="auto"/>
                                                                                                                                                                                                                                                                                                                                                                                                                                                                                                <w:bottom w:val="none" w:sz="0" w:space="0" w:color="auto"/>
                                                                                                                                                                                                                                                                                                                                                                                                                                                                                                <w:right w:val="none" w:sz="0" w:space="0" w:color="auto"/>
                                                                                                                                                                                                                                                                                                                                                                                                                                                                                              </w:divBdr>
                                                                                                                                                                                                                                                                                                                                                                                                                                                                                              <w:divsChild>
                                                                                                                                                                                                                                                                                                                                                                                                                                                                                                <w:div w:id="1084180281">
                                                                                                                                                                                                                                                                                                                                                                                                                                                                                                  <w:marLeft w:val="0"/>
                                                                                                                                                                                                                                                                                                                                                                                                                                                                                                  <w:marRight w:val="0"/>
                                                                                                                                                                                                                                                                                                                                                                                                                                                                                                  <w:marTop w:val="0"/>
                                                                                                                                                                                                                                                                                                                                                                                                                                                                                                  <w:marBottom w:val="0"/>
                                                                                                                                                                                                                                                                                                                                                                                                                                                                                                  <w:divBdr>
                                                                                                                                                                                                                                                                                                                                                                                                                                                                                                    <w:top w:val="none" w:sz="0" w:space="0" w:color="auto"/>
                                                                                                                                                                                                                                                                                                                                                                                                                                                                                                    <w:left w:val="none" w:sz="0" w:space="0" w:color="auto"/>
                                                                                                                                                                                                                                                                                                                                                                                                                                                                                                    <w:bottom w:val="none" w:sz="0" w:space="0" w:color="auto"/>
                                                                                                                                                                                                                                                                                                                                                                                                                                                                                                    <w:right w:val="none" w:sz="0" w:space="0" w:color="auto"/>
                                                                                                                                                                                                                                                                                                                                                                                                                                                                                                  </w:divBdr>
                                                                                                                                                                                                                                                                                                                                                                                                                                                                                                </w:div>
                                                                                                                                                                                                                                                                                                                                                                                                                                                                                                <w:div w:id="1724283399">
                                                                                                                                                                                                                                                                                                                                                                                                                                                                                                  <w:marLeft w:val="0"/>
                                                                                                                                                                                                                                                                                                                                                                                                                                                                                                  <w:marRight w:val="0"/>
                                                                                                                                                                                                                                                                                                                                                                                                                                                                                                  <w:marTop w:val="240"/>
                                                                                                                                                                                                                                                                                                                                                                                                                                                                                                  <w:marBottom w:val="240"/>
                                                                                                                                                                                                                                                                                                                                                                                                                                                                                                  <w:divBdr>
                                                                                                                                                                                                                                                                                                                                                                                                                                                                                                    <w:top w:val="none" w:sz="0" w:space="0" w:color="auto"/>
                                                                                                                                                                                                                                                                                                                                                                                                                                                                                                    <w:left w:val="single" w:sz="24" w:space="0" w:color="FFFFFF"/>
                                                                                                                                                                                                                                                                                                                                                                                                                                                                                                    <w:bottom w:val="none" w:sz="0" w:space="0" w:color="auto"/>
                                                                                                                                                                                                                                                                                                                                                                                                                                                                                                    <w:right w:val="none" w:sz="0" w:space="0" w:color="auto"/>
                                                                                                                                                                                                                                                                                                                                                                                                                                                                                                  </w:divBdr>
                                                                                                                                                                                                                                                                                                                                                                                                                                                                                                  <w:divsChild>
                                                                                                                                                                                                                                                                                                                                                                                                                                                                                                    <w:div w:id="1054042532">
                                                                                                                                                                                                                                                                                                                                                                                                                                                                                                      <w:marLeft w:val="0"/>
                                                                                                                                                                                                                                                                                                                                                                                                                                                                                                      <w:marRight w:val="0"/>
                                                                                                                                                                                                                                                                                                                                                                                                                                                                                                      <w:marTop w:val="0"/>
                                                                                                                                                                                                                                                                                                                                                                                                                                                                                                      <w:marBottom w:val="0"/>
                                                                                                                                                                                                                                                                                                                                                                                                                                                                                                      <w:divBdr>
                                                                                                                                                                                                                                                                                                                                                                                                                                                                                                        <w:top w:val="none" w:sz="0" w:space="0" w:color="auto"/>
                                                                                                                                                                                                                                                                                                                                                                                                                                                                                                        <w:left w:val="none" w:sz="0" w:space="0" w:color="auto"/>
                                                                                                                                                                                                                                                                                                                                                                                                                                                                                                        <w:bottom w:val="none" w:sz="0" w:space="0" w:color="auto"/>
                                                                                                                                                                                                                                                                                                                                                                                                                                                                                                        <w:right w:val="none" w:sz="0" w:space="0" w:color="auto"/>
                                                                                                                                                                                                                                                                                                                                                                                                                                                                                                      </w:divBdr>
                                                                                                                                                                                                                                                                                                                                                                                                                                                                                                      <w:divsChild>
                                                                                                                                                                                                                                                                                                                                                                                                                                                                                                        <w:div w:id="76755539">
                                                                                                                                                                                                                                                                                                                                                                                                                                                                                                          <w:marLeft w:val="0"/>
                                                                                                                                                                                                                                                                                                                                                                                                                                                                                                          <w:marRight w:val="0"/>
                                                                                                                                                                                                                                                                                                                                                                                                                                                                                                          <w:marTop w:val="0"/>
                                                                                                                                                                                                                                                                                                                                                                                                                                                                                                          <w:marBottom w:val="0"/>
                                                                                                                                                                                                                                                                                                                                                                                                                                                                                                          <w:divBdr>
                                                                                                                                                                                                                                                                                                                                                                                                                                                                                                            <w:top w:val="none" w:sz="0" w:space="0" w:color="auto"/>
                                                                                                                                                                                                                                                                                                                                                                                                                                                                                                            <w:left w:val="none" w:sz="0" w:space="0" w:color="auto"/>
                                                                                                                                                                                                                                                                                                                                                                                                                                                                                                            <w:bottom w:val="none" w:sz="0" w:space="0" w:color="auto"/>
                                                                                                                                                                                                                                                                                                                                                                                                                                                                                                            <w:right w:val="none" w:sz="0" w:space="0" w:color="auto"/>
                                                                                                                                                                                                                                                                                                                                                                                                                                                                                                          </w:divBdr>
                                                                                                                                                                                                                                                                                                                                                                                                                                                                                                        </w:div>
                                                                                                                                                                                                                                                                                                                                                                                                                                                                                                        <w:div w:id="161942016">
                                                                                                                                                                                                                                                                                                                                                                                                                                                                                                          <w:marLeft w:val="0"/>
                                                                                                                                                                                                                                                                                                                                                                                                                                                                                                          <w:marRight w:val="0"/>
                                                                                                                                                                                                                                                                                                                                                                                                                                                                                                          <w:marTop w:val="240"/>
                                                                                                                                                                                                                                                                                                                                                                                                                                                                                                          <w:marBottom w:val="240"/>
                                                                                                                                                                                                                                                                                                                                                                                                                                                                                                          <w:divBdr>
                                                                                                                                                                                                                                                                                                                                                                                                                                                                                                            <w:top w:val="none" w:sz="0" w:space="0" w:color="auto"/>
                                                                                                                                                                                                                                                                                                                                                                                                                                                                                                            <w:left w:val="single" w:sz="24" w:space="0" w:color="FFFFFF"/>
                                                                                                                                                                                                                                                                                                                                                                                                                                                                                                            <w:bottom w:val="none" w:sz="0" w:space="0" w:color="auto"/>
                                                                                                                                                                                                                                                                                                                                                                                                                                                                                                            <w:right w:val="none" w:sz="0" w:space="0" w:color="auto"/>
                                                                                                                                                                                                                                                                                                                                                                                                                                                                                                          </w:divBdr>
                                                                                                                                                                                                                                                                                                                                                                                                                                                                                                          <w:divsChild>
                                                                                                                                                                                                                                                                                                                                                                                                                                                                                                            <w:div w:id="1319385225">
                                                                                                                                                                                                                                                                                                                                                                                                                                                                                                              <w:marLeft w:val="0"/>
                                                                                                                                                                                                                                                                                                                                                                                                                                                                                                              <w:marRight w:val="0"/>
                                                                                                                                                                                                                                                                                                                                                                                                                                                                                                              <w:marTop w:val="0"/>
                                                                                                                                                                                                                                                                                                                                                                                                                                                                                                              <w:marBottom w:val="0"/>
                                                                                                                                                                                                                                                                                                                                                                                                                                                                                                              <w:divBdr>
                                                                                                                                                                                                                                                                                                                                                                                                                                                                                                                <w:top w:val="none" w:sz="0" w:space="0" w:color="auto"/>
                                                                                                                                                                                                                                                                                                                                                                                                                                                                                                                <w:left w:val="none" w:sz="0" w:space="0" w:color="auto"/>
                                                                                                                                                                                                                                                                                                                                                                                                                                                                                                                <w:bottom w:val="none" w:sz="0" w:space="0" w:color="auto"/>
                                                                                                                                                                                                                                                                                                                                                                                                                                                                                                                <w:right w:val="none" w:sz="0" w:space="0" w:color="auto"/>
                                                                                                                                                                                                                                                                                                                                                                                                                                                                                                              </w:divBdr>
                                                                                                                                                                                                                                                                                                                                                                                                                                                                                                              <w:divsChild>
                                                                                                                                                                                                                                                                                                                                                                                                                                                                                                                <w:div w:id="737940156">
                                                                                                                                                                                                                                                                                                                                                                                                                                                                                                                  <w:marLeft w:val="0"/>
                                                                                                                                                                                                                                                                                                                                                                                                                                                                                                                  <w:marRight w:val="0"/>
                                                                                                                                                                                                                                                                                                                                                                                                                                                                                                                  <w:marTop w:val="0"/>
                                                                                                                                                                                                                                                                                                                                                                                                                                                                                                                  <w:marBottom w:val="0"/>
                                                                                                                                                                                                                                                                                                                                                                                                                                                                                                                  <w:divBdr>
                                                                                                                                                                                                                                                                                                                                                                                                                                                                                                                    <w:top w:val="none" w:sz="0" w:space="0" w:color="auto"/>
                                                                                                                                                                                                                                                                                                                                                                                                                                                                                                                    <w:left w:val="none" w:sz="0" w:space="0" w:color="auto"/>
                                                                                                                                                                                                                                                                                                                                                                                                                                                                                                                    <w:bottom w:val="none" w:sz="0" w:space="0" w:color="auto"/>
                                                                                                                                                                                                                                                                                                                                                                                                                                                                                                                    <w:right w:val="none" w:sz="0" w:space="0" w:color="auto"/>
                                                                                                                                                                                                                                                                                                                                                                                                                                                                                                                  </w:divBdr>
                                                                                                                                                                                                                                                                                                                                                                                                                                                                                                                </w:div>
                                                                                                                                                                                                                                                                                                                                                                                                                                                                                                                <w:div w:id="2123263816">
                                                                                                                                                                                                                                                                                                                                                                                                                                                                                                                  <w:marLeft w:val="0"/>
                                                                                                                                                                                                                                                                                                                                                                                                                                                                                                                  <w:marRight w:val="0"/>
                                                                                                                                                                                                                                                                                                                                                                                                                                                                                                                  <w:marTop w:val="240"/>
                                                                                                                                                                                                                                                                                                                                                                                                                                                                                                                  <w:marBottom w:val="240"/>
                                                                                                                                                                                                                                                                                                                                                                                                                                                                                                                  <w:divBdr>
                                                                                                                                                                                                                                                                                                                                                                                                                                                                                                                    <w:top w:val="none" w:sz="0" w:space="0" w:color="auto"/>
                                                                                                                                                                                                                                                                                                                                                                                                                                                                                                                    <w:left w:val="single" w:sz="24" w:space="0" w:color="FFFFFF"/>
                                                                                                                                                                                                                                                                                                                                                                                                                                                                                                                    <w:bottom w:val="none" w:sz="0" w:space="0" w:color="auto"/>
                                                                                                                                                                                                                                                                                                                                                                                                                                                                                                                    <w:right w:val="none" w:sz="0" w:space="0" w:color="auto"/>
                                                                                                                                                                                                                                                                                                                                                                                                                                                                                                                  </w:divBdr>
                                                                                                                                                                                                                                                                                                                                                                                                                                                                                                                  <w:divsChild>
                                                                                                                                                                                                                                                                                                                                                                                                                                                                                                                    <w:div w:id="430659743">
                                                                                                                                                                                                                                                                                                                                                                                                                                                                                                                      <w:marLeft w:val="0"/>
                                                                                                                                                                                                                                                                                                                                                                                                                                                                                                                      <w:marRight w:val="0"/>
                                                                                                                                                                                                                                                                                                                                                                                                                                                                                                                      <w:marTop w:val="0"/>
                                                                                                                                                                                                                                                                                                                                                                                                                                                                                                                      <w:marBottom w:val="0"/>
                                                                                                                                                                                                                                                                                                                                                                                                                                                                                                                      <w:divBdr>
                                                                                                                                                                                                                                                                                                                                                                                                                                                                                                                        <w:top w:val="none" w:sz="0" w:space="0" w:color="auto"/>
                                                                                                                                                                                                                                                                                                                                                                                                                                                                                                                        <w:left w:val="none" w:sz="0" w:space="0" w:color="auto"/>
                                                                                                                                                                                                                                                                                                                                                                                                                                                                                                                        <w:bottom w:val="none" w:sz="0" w:space="0" w:color="auto"/>
                                                                                                                                                                                                                                                                                                                                                                                                                                                                                                                        <w:right w:val="none" w:sz="0" w:space="0" w:color="auto"/>
                                                                                                                                                                                                                                                                                                                                                                                                                                                                                                                      </w:divBdr>
                                                                                                                                                                                                                                                                                                                                                                                                                                                                                                                      <w:divsChild>
                                                                                                                                                                                                                                                                                                                                                                                                                                                                                                                        <w:div w:id="1452167493">
                                                                                                                                                                                                                                                                                                                                                                                                                                                                                                                          <w:marLeft w:val="0"/>
                                                                                                                                                                                                                                                                                                                                                                                                                                                                                                                          <w:marRight w:val="0"/>
                                                                                                                                                                                                                                                                                                                                                                                                                                                                                                                          <w:marTop w:val="0"/>
                                                                                                                                                                                                                                                                                                                                                                                                                                                                                                                          <w:marBottom w:val="0"/>
                                                                                                                                                                                                                                                                                                                                                                                                                                                                                                                          <w:divBdr>
                                                                                                                                                                                                                                                                                                                                                                                                                                                                                                                            <w:top w:val="none" w:sz="0" w:space="0" w:color="auto"/>
                                                                                                                                                                                                                                                                                                                                                                                                                                                                                                                            <w:left w:val="none" w:sz="0" w:space="0" w:color="auto"/>
                                                                                                                                                                                                                                                                                                                                                                                                                                                                                                                            <w:bottom w:val="none" w:sz="0" w:space="0" w:color="auto"/>
                                                                                                                                                                                                                                                                                                                                                                                                                                                                                                                            <w:right w:val="none" w:sz="0" w:space="0" w:color="auto"/>
                                                                                                                                                                                                                                                                                                                                                                                                                                                                                                                          </w:divBdr>
                                                                                                                                                                                                                                                                                                                                                                                                                                                                                                                        </w:div>
                                                                                                                                                                                                                                                                                                                                                                                                                                                                                                                        <w:div w:id="1845826959">
                                                                                                                                                                                                                                                                                                                                                                                                                                                                                                                          <w:marLeft w:val="0"/>
                                                                                                                                                                                                                                                                                                                                                                                                                                                                                                                          <w:marRight w:val="0"/>
                                                                                                                                                                                                                                                                                                                                                                                                                                                                                                                          <w:marTop w:val="240"/>
                                                                                                                                                                                                                                                                                                                                                                                                                                                                                                                          <w:marBottom w:val="240"/>
                                                                                                                                                                                                                                                                                                                                                                                                                                                                                                                          <w:divBdr>
                                                                                                                                                                                                                                                                                                                                                                                                                                                                                                                            <w:top w:val="none" w:sz="0" w:space="0" w:color="auto"/>
                                                                                                                                                                                                                                                                                                                                                                                                                                                                                                                            <w:left w:val="single" w:sz="24" w:space="0" w:color="FFFFFF"/>
                                                                                                                                                                                                                                                                                                                                                                                                                                                                                                                            <w:bottom w:val="none" w:sz="0" w:space="0" w:color="auto"/>
                                                                                                                                                                                                                                                                                                                                                                                                                                                                                                                            <w:right w:val="none" w:sz="0" w:space="0" w:color="auto"/>
                                                                                                                                                                                                                                                                                                                                                                                                                                                                                                                          </w:divBdr>
                                                                                                                                                                                                                                                                                                                                                                                                                                                                                                                          <w:divsChild>
                                                                                                                                                                                                                                                                                                                                                                                                                                                                                                                            <w:div w:id="1728842896">
                                                                                                                                                                                                                                                                                                                                                                                                                                                                                                                              <w:marLeft w:val="0"/>
                                                                                                                                                                                                                                                                                                                                                                                                                                                                                                                              <w:marRight w:val="0"/>
                                                                                                                                                                                                                                                                                                                                                                                                                                                                                                                              <w:marTop w:val="0"/>
                                                                                                                                                                                                                                                                                                                                                                                                                                                                                                                              <w:marBottom w:val="0"/>
                                                                                                                                                                                                                                                                                                                                                                                                                                                                                                                              <w:divBdr>
                                                                                                                                                                                                                                                                                                                                                                                                                                                                                                                                <w:top w:val="none" w:sz="0" w:space="0" w:color="auto"/>
                                                                                                                                                                                                                                                                                                                                                                                                                                                                                                                                <w:left w:val="none" w:sz="0" w:space="0" w:color="auto"/>
                                                                                                                                                                                                                                                                                                                                                                                                                                                                                                                                <w:bottom w:val="none" w:sz="0" w:space="0" w:color="auto"/>
                                                                                                                                                                                                                                                                                                                                                                                                                                                                                                                                <w:right w:val="none" w:sz="0" w:space="0" w:color="auto"/>
                                                                                                                                                                                                                                                                                                                                                                                                                                                                                                                              </w:divBdr>
                                                                                                                                                                                                                                                                                                                                                                                                                                                                                                                              <w:divsChild>
                                                                                                                                                                                                                                                                                                                                                                                                                                                                                                                                <w:div w:id="1948460314">
                                                                                                                                                                                                                                                                                                                                                                                                                                                                                                                                  <w:marLeft w:val="0"/>
                                                                                                                                                                                                                                                                                                                                                                                                                                                                                                                                  <w:marRight w:val="0"/>
                                                                                                                                                                                                                                                                                                                                                                                                                                                                                                                                  <w:marTop w:val="0"/>
                                                                                                                                                                                                                                                                                                                                                                                                                                                                                                                                  <w:marBottom w:val="0"/>
                                                                                                                                                                                                                                                                                                                                                                                                                                                                                                                                  <w:divBdr>
                                                                                                                                                                                                                                                                                                                                                                                                                                                                                                                                    <w:top w:val="none" w:sz="0" w:space="0" w:color="auto"/>
                                                                                                                                                                                                                                                                                                                                                                                                                                                                                                                                    <w:left w:val="none" w:sz="0" w:space="0" w:color="auto"/>
                                                                                                                                                                                                                                                                                                                                                                                                                                                                                                                                    <w:bottom w:val="none" w:sz="0" w:space="0" w:color="auto"/>
                                                                                                                                                                                                                                                                                                                                                                                                                                                                                                                                    <w:right w:val="none" w:sz="0" w:space="0" w:color="auto"/>
                                                                                                                                                                                                                                                                                                                                                                                                                                                                                                                                  </w:divBdr>
                                                                                                                                                                                                                                                                                                                                                                                                                                                                                                                                </w:div>
                                                                                                                                                                                                                                                                                                                                                                                                                                                                                                                                <w:div w:id="1121996945">
                                                                                                                                                                                                                                                                                                                                                                                                                                                                                                                                  <w:marLeft w:val="0"/>
                                                                                                                                                                                                                                                                                                                                                                                                                                                                                                                                  <w:marRight w:val="0"/>
                                                                                                                                                                                                                                                                                                                                                                                                                                                                                                                                  <w:marTop w:val="240"/>
                                                                                                                                                                                                                                                                                                                                                                                                                                                                                                                                  <w:marBottom w:val="240"/>
                                                                                                                                                                                                                                                                                                                                                                                                                                                                                                                                  <w:divBdr>
                                                                                                                                                                                                                                                                                                                                                                                                                                                                                                                                    <w:top w:val="none" w:sz="0" w:space="0" w:color="auto"/>
                                                                                                                                                                                                                                                                                                                                                                                                                                                                                                                                    <w:left w:val="single" w:sz="24" w:space="0" w:color="FFFFFF"/>
                                                                                                                                                                                                                                                                                                                                                                                                                                                                                                                                    <w:bottom w:val="none" w:sz="0" w:space="0" w:color="auto"/>
                                                                                                                                                                                                                                                                                                                                                                                                                                                                                                                                    <w:right w:val="none" w:sz="0" w:space="0" w:color="auto"/>
                                                                                                                                                                                                                                                                                                                                                                                                                                                                                                                                  </w:divBdr>
                                                                                                                                                                                                                                                                                                                                                                                                                                                                                                                                  <w:divsChild>
                                                                                                                                                                                                                                                                                                                                                                                                                                                                                                                                    <w:div w:id="130102894">
                                                                                                                                                                                                                                                                                                                                                                                                                                                                                                                                      <w:marLeft w:val="0"/>
                                                                                                                                                                                                                                                                                                                                                                                                                                                                                                                                      <w:marRight w:val="0"/>
                                                                                                                                                                                                                                                                                                                                                                                                                                                                                                                                      <w:marTop w:val="0"/>
                                                                                                                                                                                                                                                                                                                                                                                                                                                                                                                                      <w:marBottom w:val="0"/>
                                                                                                                                                                                                                                                                                                                                                                                                                                                                                                                                      <w:divBdr>
                                                                                                                                                                                                                                                                                                                                                                                                                                                                                                                                        <w:top w:val="none" w:sz="0" w:space="0" w:color="auto"/>
                                                                                                                                                                                                                                                                                                                                                                                                                                                                                                                                        <w:left w:val="none" w:sz="0" w:space="0" w:color="auto"/>
                                                                                                                                                                                                                                                                                                                                                                                                                                                                                                                                        <w:bottom w:val="none" w:sz="0" w:space="0" w:color="auto"/>
                                                                                                                                                                                                                                                                                                                                                                                                                                                                                                                                        <w:right w:val="none" w:sz="0" w:space="0" w:color="auto"/>
                                                                                                                                                                                                                                                                                                                                                                                                                                                                                                                                      </w:divBdr>
                                                                                                                                                                                                                                                                                                                                                                                                                                                                                                                                      <w:divsChild>
                                                                                                                                                                                                                                                                                                                                                                                                                                                                                                                                        <w:div w:id="1831561764">
                                                                                                                                                                                                                                                                                                                                                                                                                                                                                                                                          <w:marLeft w:val="0"/>
                                                                                                                                                                                                                                                                                                                                                                                                                                                                                                                                          <w:marRight w:val="0"/>
                                                                                                                                                                                                                                                                                                                                                                                                                                                                                                                                          <w:marTop w:val="0"/>
                                                                                                                                                                                                                                                                                                                                                                                                                                                                                                                                          <w:marBottom w:val="0"/>
                                                                                                                                                                                                                                                                                                                                                                                                                                                                                                                                          <w:divBdr>
                                                                                                                                                                                                                                                                                                                                                                                                                                                                                                                                            <w:top w:val="none" w:sz="0" w:space="0" w:color="auto"/>
                                                                                                                                                                                                                                                                                                                                                                                                                                                                                                                                            <w:left w:val="none" w:sz="0" w:space="0" w:color="auto"/>
                                                                                                                                                                                                                                                                                                                                                                                                                                                                                                                                            <w:bottom w:val="none" w:sz="0" w:space="0" w:color="auto"/>
                                                                                                                                                                                                                                                                                                                                                                                                                                                                                                                                            <w:right w:val="none" w:sz="0" w:space="0" w:color="auto"/>
                                                                                                                                                                                                                                                                                                                                                                                                                                                                                                                                          </w:divBdr>
                                                                                                                                                                                                                                                                                                                                                                                                                                                                                                                                        </w:div>
                                                                                                                                                                                                                                                                                                                                                                                                                                                                                                                                        <w:div w:id="75321076">
                                                                                                                                                                                                                                                                                                                                                                                                                                                                                                                                          <w:marLeft w:val="0"/>
                                                                                                                                                                                                                                                                                                                                                                                                                                                                                                                                          <w:marRight w:val="0"/>
                                                                                                                                                                                                                                                                                                                                                                                                                                                                                                                                          <w:marTop w:val="240"/>
                                                                                                                                                                                                                                                                                                                                                                                                                                                                                                                                          <w:marBottom w:val="240"/>
                                                                                                                                                                                                                                                                                                                                                                                                                                                                                                                                          <w:divBdr>
                                                                                                                                                                                                                                                                                                                                                                                                                                                                                                                                            <w:top w:val="none" w:sz="0" w:space="0" w:color="auto"/>
                                                                                                                                                                                                                                                                                                                                                                                                                                                                                                                                            <w:left w:val="single" w:sz="24" w:space="0" w:color="FFFFFF"/>
                                                                                                                                                                                                                                                                                                                                                                                                                                                                                                                                            <w:bottom w:val="none" w:sz="0" w:space="0" w:color="auto"/>
                                                                                                                                                                                                                                                                                                                                                                                                                                                                                                                                            <w:right w:val="none" w:sz="0" w:space="0" w:color="auto"/>
                                                                                                                                                                                                                                                                                                                                                                                                                                                                                                                                          </w:divBdr>
                                                                                                                                                                                                                                                                                                                                                                                                                                                                                                                                          <w:divsChild>
                                                                                                                                                                                                                                                                                                                                                                                                                                                                                                                                            <w:div w:id="1668483133">
                                                                                                                                                                                                                                                                                                                                                                                                                                                                                                                                              <w:marLeft w:val="0"/>
                                                                                                                                                                                                                                                                                                                                                                                                                                                                                                                                              <w:marRight w:val="0"/>
                                                                                                                                                                                                                                                                                                                                                                                                                                                                                                                                              <w:marTop w:val="0"/>
                                                                                                                                                                                                                                                                                                                                                                                                                                                                                                                                              <w:marBottom w:val="0"/>
                                                                                                                                                                                                                                                                                                                                                                                                                                                                                                                                              <w:divBdr>
                                                                                                                                                                                                                                                                                                                                                                                                                                                                                                                                                <w:top w:val="none" w:sz="0" w:space="0" w:color="auto"/>
                                                                                                                                                                                                                                                                                                                                                                                                                                                                                                                                                <w:left w:val="none" w:sz="0" w:space="0" w:color="auto"/>
                                                                                                                                                                                                                                                                                                                                                                                                                                                                                                                                                <w:bottom w:val="none" w:sz="0" w:space="0" w:color="auto"/>
                                                                                                                                                                                                                                                                                                                                                                                                                                                                                                                                                <w:right w:val="none" w:sz="0" w:space="0" w:color="auto"/>
                                                                                                                                                                                                                                                                                                                                                                                                                                                                                                                                              </w:divBdr>
                                                                                                                                                                                                                                                                                                                                                                                                                                                                                                                                              <w:divsChild>
                                                                                                                                                                                                                                                                                                                                                                                                                                                                                                                                                <w:div w:id="154884830">
                                                                                                                                                                                                                                                                                                                                                                                                                                                                                                                                                  <w:marLeft w:val="0"/>
                                                                                                                                                                                                                                                                                                                                                                                                                                                                                                                                                  <w:marRight w:val="0"/>
                                                                                                                                                                                                                                                                                                                                                                                                                                                                                                                                                  <w:marTop w:val="0"/>
                                                                                                                                                                                                                                                                                                                                                                                                                                                                                                                                                  <w:marBottom w:val="0"/>
                                                                                                                                                                                                                                                                                                                                                                                                                                                                                                                                                  <w:divBdr>
                                                                                                                                                                                                                                                                                                                                                                                                                                                                                                                                                    <w:top w:val="none" w:sz="0" w:space="0" w:color="auto"/>
                                                                                                                                                                                                                                                                                                                                                                                                                                                                                                                                                    <w:left w:val="none" w:sz="0" w:space="0" w:color="auto"/>
                                                                                                                                                                                                                                                                                                                                                                                                                                                                                                                                                    <w:bottom w:val="none" w:sz="0" w:space="0" w:color="auto"/>
                                                                                                                                                                                                                                                                                                                                                                                                                                                                                                                                                    <w:right w:val="none" w:sz="0" w:space="0" w:color="auto"/>
                                                                                                                                                                                                                                                                                                                                                                                                                                                                                                                                                  </w:divBdr>
                                                                                                                                                                                                                                                                                                                                                                                                                                                                                                                                                </w:div>
                                                                                                                                                                                                                                                                                                                                                                                                                                                                                                                                                <w:div w:id="321663769">
                                                                                                                                                                                                                                                                                                                                                                                                                                                                                                                                                  <w:marLeft w:val="0"/>
                                                                                                                                                                                                                                                                                                                                                                                                                                                                                                                                                  <w:marRight w:val="0"/>
                                                                                                                                                                                                                                                                                                                                                                                                                                                                                                                                                  <w:marTop w:val="240"/>
                                                                                                                                                                                                                                                                                                                                                                                                                                                                                                                                                  <w:marBottom w:val="240"/>
                                                                                                                                                                                                                                                                                                                                                                                                                                                                                                                                                  <w:divBdr>
                                                                                                                                                                                                                                                                                                                                                                                                                                                                                                                                                    <w:top w:val="none" w:sz="0" w:space="0" w:color="auto"/>
                                                                                                                                                                                                                                                                                                                                                                                                                                                                                                                                                    <w:left w:val="single" w:sz="24" w:space="0" w:color="FFFFFF"/>
                                                                                                                                                                                                                                                                                                                                                                                                                                                                                                                                                    <w:bottom w:val="none" w:sz="0" w:space="0" w:color="auto"/>
                                                                                                                                                                                                                                                                                                                                                                                                                                                                                                                                                    <w:right w:val="none" w:sz="0" w:space="0" w:color="auto"/>
                                                                                                                                                                                                                                                                                                                                                                                                                                                                                                                                                  </w:divBdr>
                                                                                                                                                                                                                                                                                                                                                                                                                                                                                                                                                  <w:divsChild>
                                                                                                                                                                                                                                                                                                                                                                                                                                                                                                                                                    <w:div w:id="1202087009">
                                                                                                                                                                                                                                                                                                                                                                                                                                                                                                                                                      <w:marLeft w:val="0"/>
                                                                                                                                                                                                                                                                                                                                                                                                                                                                                                                                                      <w:marRight w:val="0"/>
                                                                                                                                                                                                                                                                                                                                                                                                                                                                                                                                                      <w:marTop w:val="0"/>
                                                                                                                                                                                                                                                                                                                                                                                                                                                                                                                                                      <w:marBottom w:val="0"/>
                                                                                                                                                                                                                                                                                                                                                                                                                                                                                                                                                      <w:divBdr>
                                                                                                                                                                                                                                                                                                                                                                                                                                                                                                                                                        <w:top w:val="none" w:sz="0" w:space="0" w:color="auto"/>
                                                                                                                                                                                                                                                                                                                                                                                                                                                                                                                                                        <w:left w:val="none" w:sz="0" w:space="0" w:color="auto"/>
                                                                                                                                                                                                                                                                                                                                                                                                                                                                                                                                                        <w:bottom w:val="none" w:sz="0" w:space="0" w:color="auto"/>
                                                                                                                                                                                                                                                                                                                                                                                                                                                                                                                                                        <w:right w:val="none" w:sz="0" w:space="0" w:color="auto"/>
                                                                                                                                                                                                                                                                                                                                                                                                                                                                                                                                                      </w:divBdr>
                                                                                                                                                                                                                                                                                                                                                                                                                                                                                                                                                      <w:divsChild>
                                                                                                                                                                                                                                                                                                                                                                                                                                                                                                                                                        <w:div w:id="400835369">
                                                                                                                                                                                                                                                                                                                                                                                                                                                                                                                                                          <w:marLeft w:val="0"/>
                                                                                                                                                                                                                                                                                                                                                                                                                                                                                                                                                          <w:marRight w:val="0"/>
                                                                                                                                                                                                                                                                                                                                                                                                                                                                                                                                                          <w:marTop w:val="0"/>
                                                                                                                                                                                                                                                                                                                                                                                                                                                                                                                                                          <w:marBottom w:val="0"/>
                                                                                                                                                                                                                                                                                                                                                                                                                                                                                                                                                          <w:divBdr>
                                                                                                                                                                                                                                                                                                                                                                                                                                                                                                                                                            <w:top w:val="none" w:sz="0" w:space="0" w:color="auto"/>
                                                                                                                                                                                                                                                                                                                                                                                                                                                                                                                                                            <w:left w:val="none" w:sz="0" w:space="0" w:color="auto"/>
                                                                                                                                                                                                                                                                                                                                                                                                                                                                                                                                                            <w:bottom w:val="none" w:sz="0" w:space="0" w:color="auto"/>
                                                                                                                                                                                                                                                                                                                                                                                                                                                                                                                                                            <w:right w:val="none" w:sz="0" w:space="0" w:color="auto"/>
                                                                                                                                                                                                                                                                                                                                                                                                                                                                                                                                                          </w:divBdr>
                                                                                                                                                                                                                                                                                                                                                                                                                                                                                                                                                        </w:div>
                                                                                                                                                                                                                                                                                                                                                                                                                                                                                                                                                        <w:div w:id="983317173">
                                                                                                                                                                                                                                                                                                                                                                                                                                                                                                                                                          <w:marLeft w:val="0"/>
                                                                                                                                                                                                                                                                                                                                                                                                                                                                                                                                                          <w:marRight w:val="0"/>
                                                                                                                                                                                                                                                                                                                                                                                                                                                                                                                                                          <w:marTop w:val="240"/>
                                                                                                                                                                                                                                                                                                                                                                                                                                                                                                                                                          <w:marBottom w:val="240"/>
                                                                                                                                                                                                                                                                                                                                                                                                                                                                                                                                                          <w:divBdr>
                                                                                                                                                                                                                                                                                                                                                                                                                                                                                                                                                            <w:top w:val="none" w:sz="0" w:space="0" w:color="auto"/>
                                                                                                                                                                                                                                                                                                                                                                                                                                                                                                                                                            <w:left w:val="single" w:sz="24" w:space="0" w:color="FFFFFF"/>
                                                                                                                                                                                                                                                                                                                                                                                                                                                                                                                                                            <w:bottom w:val="none" w:sz="0" w:space="0" w:color="auto"/>
                                                                                                                                                                                                                                                                                                                                                                                                                                                                                                                                                            <w:right w:val="none" w:sz="0" w:space="0" w:color="auto"/>
                                                                                                                                                                                                                                                                                                                                                                                                                                                                                                                                                          </w:divBdr>
                                                                                                                                                                                                                                                                                                                                                                                                                                                                                                                                                          <w:divsChild>
                                                                                                                                                                                                                                                                                                                                                                                                                                                                                                                                                            <w:div w:id="1071587635">
                                                                                                                                                                                                                                                                                                                                                                                                                                                                                                                                                              <w:marLeft w:val="0"/>
                                                                                                                                                                                                                                                                                                                                                                                                                                                                                                                                                              <w:marRight w:val="0"/>
                                                                                                                                                                                                                                                                                                                                                                                                                                                                                                                                                              <w:marTop w:val="0"/>
                                                                                                                                                                                                                                                                                                                                                                                                                                                                                                                                                              <w:marBottom w:val="0"/>
                                                                                                                                                                                                                                                                                                                                                                                                                                                                                                                                                              <w:divBdr>
                                                                                                                                                                                                                                                                                                                                                                                                                                                                                                                                                                <w:top w:val="none" w:sz="0" w:space="0" w:color="auto"/>
                                                                                                                                                                                                                                                                                                                                                                                                                                                                                                                                                                <w:left w:val="none" w:sz="0" w:space="0" w:color="auto"/>
                                                                                                                                                                                                                                                                                                                                                                                                                                                                                                                                                                <w:bottom w:val="none" w:sz="0" w:space="0" w:color="auto"/>
                                                                                                                                                                                                                                                                                                                                                                                                                                                                                                                                                                <w:right w:val="none" w:sz="0" w:space="0" w:color="auto"/>
                                                                                                                                                                                                                                                                                                                                                                                                                                                                                                                                                              </w:divBdr>
                                                                                                                                                                                                                                                                                                                                                                                                                                                                                                                                                              <w:divsChild>
                                                                                                                                                                                                                                                                                                                                                                                                                                                                                                                                                                <w:div w:id="460879586">
                                                                                                                                                                                                                                                                                                                                                                                                                                                                                                                                                                  <w:marLeft w:val="0"/>
                                                                                                                                                                                                                                                                                                                                                                                                                                                                                                                                                                  <w:marRight w:val="0"/>
                                                                                                                                                                                                                                                                                                                                                                                                                                                                                                                                                                  <w:marTop w:val="0"/>
                                                                                                                                                                                                                                                                                                                                                                                                                                                                                                                                                                  <w:marBottom w:val="0"/>
                                                                                                                                                                                                                                                                                                                                                                                                                                                                                                                                                                  <w:divBdr>
                                                                                                                                                                                                                                                                                                                                                                                                                                                                                                                                                                    <w:top w:val="none" w:sz="0" w:space="0" w:color="auto"/>
                                                                                                                                                                                                                                                                                                                                                                                                                                                                                                                                                                    <w:left w:val="none" w:sz="0" w:space="0" w:color="auto"/>
                                                                                                                                                                                                                                                                                                                                                                                                                                                                                                                                                                    <w:bottom w:val="none" w:sz="0" w:space="0" w:color="auto"/>
                                                                                                                                                                                                                                                                                                                                                                                                                                                                                                                                                                    <w:right w:val="none" w:sz="0" w:space="0" w:color="auto"/>
                                                                                                                                                                                                                                                                                                                                                                                                                                                                                                                                                                  </w:divBdr>
                                                                                                                                                                                                                                                                                                                                                                                                                                                                                                                                                                </w:div>
                                                                                                                                                                                                                                                                                                                                                                                                                                                                                                                                                                <w:div w:id="1423799923">
                                                                                                                                                                                                                                                                                                                                                                                                                                                                                                                                                                  <w:marLeft w:val="0"/>
                                                                                                                                                                                                                                                                                                                                                                                                                                                                                                                                                                  <w:marRight w:val="0"/>
                                                                                                                                                                                                                                                                                                                                                                                                                                                                                                                                                                  <w:marTop w:val="240"/>
                                                                                                                                                                                                                                                                                                                                                                                                                                                                                                                                                                  <w:marBottom w:val="240"/>
                                                                                                                                                                                                                                                                                                                                                                                                                                                                                                                                                                  <w:divBdr>
                                                                                                                                                                                                                                                                                                                                                                                                                                                                                                                                                                    <w:top w:val="none" w:sz="0" w:space="0" w:color="auto"/>
                                                                                                                                                                                                                                                                                                                                                                                                                                                                                                                                                                    <w:left w:val="single" w:sz="24" w:space="0" w:color="FFFFFF"/>
                                                                                                                                                                                                                                                                                                                                                                                                                                                                                                                                                                    <w:bottom w:val="none" w:sz="0" w:space="0" w:color="auto"/>
                                                                                                                                                                                                                                                                                                                                                                                                                                                                                                                                                                    <w:right w:val="none" w:sz="0" w:space="0" w:color="auto"/>
                                                                                                                                                                                                                                                                                                                                                                                                                                                                                                                                                                  </w:divBdr>
                                                                                                                                                                                                                                                                                                                                                                                                                                                                                                                                                                  <w:divsChild>
                                                                                                                                                                                                                                                                                                                                                                                                                                                                                                                                                                    <w:div w:id="2072845620">
                                                                                                                                                                                                                                                                                                                                                                                                                                                                                                                                                                      <w:marLeft w:val="0"/>
                                                                                                                                                                                                                                                                                                                                                                                                                                                                                                                                                                      <w:marRight w:val="0"/>
                                                                                                                                                                                                                                                                                                                                                                                                                                                                                                                                                                      <w:marTop w:val="0"/>
                                                                                                                                                                                                                                                                                                                                                                                                                                                                                                                                                                      <w:marBottom w:val="0"/>
                                                                                                                                                                                                                                                                                                                                                                                                                                                                                                                                                                      <w:divBdr>
                                                                                                                                                                                                                                                                                                                                                                                                                                                                                                                                                                        <w:top w:val="none" w:sz="0" w:space="0" w:color="auto"/>
                                                                                                                                                                                                                                                                                                                                                                                                                                                                                                                                                                        <w:left w:val="none" w:sz="0" w:space="0" w:color="auto"/>
                                                                                                                                                                                                                                                                                                                                                                                                                                                                                                                                                                        <w:bottom w:val="none" w:sz="0" w:space="0" w:color="auto"/>
                                                                                                                                                                                                                                                                                                                                                                                                                                                                                                                                                                        <w:right w:val="none" w:sz="0" w:space="0" w:color="auto"/>
                                                                                                                                                                                                                                                                                                                                                                                                                                                                                                                                                                      </w:divBdr>
                                                                                                                                                                                                                                                                                                                                                                                                                                                                                                                                                                      <w:divsChild>
                                                                                                                                                                                                                                                                                                                                                                                                                                                                                                                                                                        <w:div w:id="1870534104">
                                                                                                                                                                                                                                                                                                                                                                                                                                                                                                                                                                          <w:marLeft w:val="0"/>
                                                                                                                                                                                                                                                                                                                                                                                                                                                                                                                                                                          <w:marRight w:val="0"/>
                                                                                                                                                                                                                                                                                                                                                                                                                                                                                                                                                                          <w:marTop w:val="0"/>
                                                                                                                                                                                                                                                                                                                                                                                                                                                                                                                                                                          <w:marBottom w:val="0"/>
                                                                                                                                                                                                                                                                                                                                                                                                                                                                                                                                                                          <w:divBdr>
                                                                                                                                                                                                                                                                                                                                                                                                                                                                                                                                                                            <w:top w:val="none" w:sz="0" w:space="0" w:color="auto"/>
                                                                                                                                                                                                                                                                                                                                                                                                                                                                                                                                                                            <w:left w:val="none" w:sz="0" w:space="0" w:color="auto"/>
                                                                                                                                                                                                                                                                                                                                                                                                                                                                                                                                                                            <w:bottom w:val="none" w:sz="0" w:space="0" w:color="auto"/>
                                                                                                                                                                                                                                                                                                                                                                                                                                                                                                                                                                            <w:right w:val="none" w:sz="0" w:space="0" w:color="auto"/>
                                                                                                                                                                                                                                                                                                                                                                                                                                                                                                                                                                          </w:divBdr>
                                                                                                                                                                                                                                                                                                                                                                                                                                                                                                                                                                        </w:div>
                                                                                                                                                                                                                                                                                                                                                                                                                                                                                                                                                                        <w:div w:id="105271245">
                                                                                                                                                                                                                                                                                                                                                                                                                                                                                                                                                                          <w:marLeft w:val="0"/>
                                                                                                                                                                                                                                                                                                                                                                                                                                                                                                                                                                          <w:marRight w:val="0"/>
                                                                                                                                                                                                                                                                                                                                                                                                                                                                                                                                                                          <w:marTop w:val="240"/>
                                                                                                                                                                                                                                                                                                                                                                                                                                                                                                                                                                          <w:marBottom w:val="240"/>
                                                                                                                                                                                                                                                                                                                                                                                                                                                                                                                                                                          <w:divBdr>
                                                                                                                                                                                                                                                                                                                                                                                                                                                                                                                                                                            <w:top w:val="none" w:sz="0" w:space="0" w:color="auto"/>
                                                                                                                                                                                                                                                                                                                                                                                                                                                                                                                                                                            <w:left w:val="single" w:sz="24" w:space="0" w:color="FFFFFF"/>
                                                                                                                                                                                                                                                                                                                                                                                                                                                                                                                                                                            <w:bottom w:val="none" w:sz="0" w:space="0" w:color="auto"/>
                                                                                                                                                                                                                                                                                                                                                                                                                                                                                                                                                                            <w:right w:val="none" w:sz="0" w:space="0" w:color="auto"/>
                                                                                                                                                                                                                                                                                                                                                                                                                                                                                                                                                                          </w:divBdr>
                                                                                                                                                                                                                                                                                                                                                                                                                                                                                                                                                                          <w:divsChild>
                                                                                                                                                                                                                                                                                                                                                                                                                                                                                                                                                                            <w:div w:id="1718354103">
                                                                                                                                                                                                                                                                                                                                                                                                                                                                                                                                                                              <w:marLeft w:val="0"/>
                                                                                                                                                                                                                                                                                                                                                                                                                                                                                                                                                                              <w:marRight w:val="0"/>
                                                                                                                                                                                                                                                                                                                                                                                                                                                                                                                                                                              <w:marTop w:val="0"/>
                                                                                                                                                                                                                                                                                                                                                                                                                                                                                                                                                                              <w:marBottom w:val="0"/>
                                                                                                                                                                                                                                                                                                                                                                                                                                                                                                                                                                              <w:divBdr>
                                                                                                                                                                                                                                                                                                                                                                                                                                                                                                                                                                                <w:top w:val="none" w:sz="0" w:space="0" w:color="auto"/>
                                                                                                                                                                                                                                                                                                                                                                                                                                                                                                                                                                                <w:left w:val="none" w:sz="0" w:space="0" w:color="auto"/>
                                                                                                                                                                                                                                                                                                                                                                                                                                                                                                                                                                                <w:bottom w:val="none" w:sz="0" w:space="0" w:color="auto"/>
                                                                                                                                                                                                                                                                                                                                                                                                                                                                                                                                                                                <w:right w:val="none" w:sz="0" w:space="0" w:color="auto"/>
                                                                                                                                                                                                                                                                                                                                                                                                                                                                                                                                                                              </w:divBdr>
                                                                                                                                                                                                                                                                                                                                                                                                                                                                                                                                                                              <w:divsChild>
                                                                                                                                                                                                                                                                                                                                                                                                                                                                                                                                                                                <w:div w:id="46813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ddi.12054" TargetMode="External"/><Relationship Id="rId21" Type="http://schemas.openxmlformats.org/officeDocument/2006/relationships/image" Target="media/image10.png"/><Relationship Id="rId42" Type="http://schemas.openxmlformats.org/officeDocument/2006/relationships/hyperlink" Target="https://doi.org/10.1007/s10980-011-9671-6" TargetMode="External"/><Relationship Id="rId47" Type="http://schemas.openxmlformats.org/officeDocument/2006/relationships/hyperlink" Target="https://doi.org/10.1093/aesa/saz020" TargetMode="External"/><Relationship Id="rId63" Type="http://schemas.openxmlformats.org/officeDocument/2006/relationships/hyperlink" Target="https://doi.org/10.31230/osf.io/9avnt" TargetMode="External"/><Relationship Id="rId68" Type="http://schemas.openxmlformats.org/officeDocument/2006/relationships/hyperlink" Target="https://doi.org/10.1126/science.1246752" TargetMode="External"/><Relationship Id="rId84" Type="http://schemas.openxmlformats.org/officeDocument/2006/relationships/hyperlink" Target="https://doi.org/10.1073/pnas.1504710112" TargetMode="External"/><Relationship Id="rId89" Type="http://schemas.openxmlformats.org/officeDocument/2006/relationships/footer" Target="footer2.xml"/><Relationship Id="rId16" Type="http://schemas.openxmlformats.org/officeDocument/2006/relationships/customXml" Target="ink/ink3.xml"/><Relationship Id="rId11" Type="http://schemas.openxmlformats.org/officeDocument/2006/relationships/image" Target="media/image4.png"/><Relationship Id="rId32" Type="http://schemas.openxmlformats.org/officeDocument/2006/relationships/hyperlink" Target="https://doi.org/10.1126/science.1109769" TargetMode="External"/><Relationship Id="rId37" Type="http://schemas.openxmlformats.org/officeDocument/2006/relationships/hyperlink" Target="https://doi.org/10.1073/pnas.1704949114" TargetMode="External"/><Relationship Id="rId53" Type="http://schemas.openxmlformats.org/officeDocument/2006/relationships/hyperlink" Target="https://doi.org/10.1002/rra.3032" TargetMode="External"/><Relationship Id="rId58" Type="http://schemas.openxmlformats.org/officeDocument/2006/relationships/hyperlink" Target="https://www.gov.uk/government/organisations/ministry-of-housing-communities-and-local-government" TargetMode="External"/><Relationship Id="rId74" Type="http://schemas.openxmlformats.org/officeDocument/2006/relationships/hyperlink" Target="https://doi.org/10.1016/j.scitotenv.2018.07.243" TargetMode="External"/><Relationship Id="rId79" Type="http://schemas.openxmlformats.org/officeDocument/2006/relationships/hyperlink" Target="https://doi.org/10.1111/avsc.12501"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customXml" Target="ink/ink2.xml"/><Relationship Id="rId22" Type="http://schemas.openxmlformats.org/officeDocument/2006/relationships/image" Target="media/image11.png"/><Relationship Id="rId27" Type="http://schemas.openxmlformats.org/officeDocument/2006/relationships/hyperlink" Target="https://doi.org/10.1016/j.envsoft.2020.104643" TargetMode="External"/><Relationship Id="rId30" Type="http://schemas.openxmlformats.org/officeDocument/2006/relationships/hyperlink" Target="https://www.bbc.co.uk/news/uk-wales-50061303" TargetMode="External"/><Relationship Id="rId35" Type="http://schemas.openxmlformats.org/officeDocument/2006/relationships/hyperlink" Target="https://doi.org/10.1111/j.1752-1688.2008.00252.x" TargetMode="External"/><Relationship Id="rId43" Type="http://schemas.openxmlformats.org/officeDocument/2006/relationships/hyperlink" Target="https://doi.org/10.1016/j.scitotenv.2016.06.099" TargetMode="External"/><Relationship Id="rId48" Type="http://schemas.openxmlformats.org/officeDocument/2006/relationships/hyperlink" Target="https://doi.org/10.1016/j.ecolmodel.2017.10.001" TargetMode="External"/><Relationship Id="rId56" Type="http://schemas.openxmlformats.org/officeDocument/2006/relationships/hyperlink" Target="https://doi.org/10.1111/j.1365-2427.2009.02206.x" TargetMode="External"/><Relationship Id="rId64" Type="http://schemas.openxmlformats.org/officeDocument/2006/relationships/hyperlink" Target="https://doi.org/10.1016/j.ecolind.2020.106300" TargetMode="External"/><Relationship Id="rId69" Type="http://schemas.openxmlformats.org/officeDocument/2006/relationships/hyperlink" Target="https://doi.org/10.1016/s0006-3207(01)00124-0" TargetMode="External"/><Relationship Id="rId77" Type="http://schemas.openxmlformats.org/officeDocument/2006/relationships/hyperlink" Target="https://doi.org/10.1016/b978-0-12-811713-2.00005-4" TargetMode="External"/><Relationship Id="rId8" Type="http://schemas.openxmlformats.org/officeDocument/2006/relationships/image" Target="media/image1.jpg"/><Relationship Id="rId51" Type="http://schemas.openxmlformats.org/officeDocument/2006/relationships/hyperlink" Target="https://doi.org/10.17011/conference/eccb2018/107993" TargetMode="External"/><Relationship Id="rId72" Type="http://schemas.openxmlformats.org/officeDocument/2006/relationships/hyperlink" Target="https://doi.org/10.2737/pnw-gtr-937" TargetMode="External"/><Relationship Id="rId80" Type="http://schemas.openxmlformats.org/officeDocument/2006/relationships/hyperlink" Target="https://doi.org/10.1111/aen.12343" TargetMode="External"/><Relationship Id="rId85" Type="http://schemas.openxmlformats.org/officeDocument/2006/relationships/hyperlink" Target="https://gov.wales/sites/default/files/publications/2018-06/woodlands-for-wales-strategy_0.pdf" TargetMode="External"/><Relationship Id="rId3" Type="http://schemas.openxmlformats.org/officeDocument/2006/relationships/styles" Target="styles.xml"/><Relationship Id="rId12" Type="http://schemas.openxmlformats.org/officeDocument/2006/relationships/customXml" Target="ink/ink1.xml"/><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hyperlink" Target="https://doi.org/10.1016/b978-0-12-809476-1.00012-6" TargetMode="External"/><Relationship Id="rId38" Type="http://schemas.openxmlformats.org/officeDocument/2006/relationships/hyperlink" Target="https://celticrainforests.wales/ancient-woodland-restoration" TargetMode="External"/><Relationship Id="rId46" Type="http://schemas.openxmlformats.org/officeDocument/2006/relationships/hyperlink" Target="https://doi.org/10.1016/j.jnc.2007.04.001" TargetMode="External"/><Relationship Id="rId59" Type="http://schemas.openxmlformats.org/officeDocument/2006/relationships/hyperlink" Target="https://doi.org/10.1007/s10021-013-9647-2" TargetMode="External"/><Relationship Id="rId67" Type="http://schemas.openxmlformats.org/officeDocument/2006/relationships/hyperlink" Target="https://doi.org/10.1002/fsh.10097" TargetMode="External"/><Relationship Id="rId20" Type="http://schemas.openxmlformats.org/officeDocument/2006/relationships/image" Target="media/image9.png"/><Relationship Id="rId41" Type="http://schemas.openxmlformats.org/officeDocument/2006/relationships/hyperlink" Target="https://doi.org/10.1007/s10531-011-0013-4" TargetMode="External"/><Relationship Id="rId54" Type="http://schemas.openxmlformats.org/officeDocument/2006/relationships/hyperlink" Target="https://doi.org/10.1016/j.actao.2004.01.008" TargetMode="External"/><Relationship Id="rId62" Type="http://schemas.openxmlformats.org/officeDocument/2006/relationships/hyperlink" Target="https://doi.org/10.1007/s10531-020-02033-2" TargetMode="External"/><Relationship Id="rId70" Type="http://schemas.openxmlformats.org/officeDocument/2006/relationships/hyperlink" Target="https://doi.org/10.1007/s10980-020-01126-1" TargetMode="External"/><Relationship Id="rId75" Type="http://schemas.openxmlformats.org/officeDocument/2006/relationships/hyperlink" Target="https://doi.org/10.1016/j.jenvman.2017.06.031" TargetMode="External"/><Relationship Id="rId83" Type="http://schemas.openxmlformats.org/officeDocument/2006/relationships/hyperlink" Target="https://doi.org/10.5751/es-01256-100115" TargetMode="External"/><Relationship Id="rId88" Type="http://schemas.openxmlformats.org/officeDocument/2006/relationships/footer" Target="footer1.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hyperlink" Target="https://doi.org/10.1016/j.scitotenv.2021.146011" TargetMode="External"/><Relationship Id="rId36" Type="http://schemas.openxmlformats.org/officeDocument/2006/relationships/hyperlink" Target="https://science.sciencemag.org/content/328/5982/1164" TargetMode="External"/><Relationship Id="rId49" Type="http://schemas.openxmlformats.org/officeDocument/2006/relationships/hyperlink" Target="https://doi.org/10.1016/j.tree.2016.08.001" TargetMode="External"/><Relationship Id="rId57" Type="http://schemas.openxmlformats.org/officeDocument/2006/relationships/hyperlink" Target="https://doi.org/10.1002/ehs2.1223" TargetMode="External"/><Relationship Id="rId10" Type="http://schemas.openxmlformats.org/officeDocument/2006/relationships/image" Target="media/image3.png"/><Relationship Id="rId31" Type="http://schemas.openxmlformats.org/officeDocument/2006/relationships/hyperlink" Target="https://doi.org/10.1016/j.biocon.2019.108242" TargetMode="External"/><Relationship Id="rId44" Type="http://schemas.openxmlformats.org/officeDocument/2006/relationships/hyperlink" Target="https://doi.org/10.1002/csp2.11" TargetMode="External"/><Relationship Id="rId52" Type="http://schemas.openxmlformats.org/officeDocument/2006/relationships/hyperlink" Target="https://doi.org/10.3389/fpls.2020.00857" TargetMode="External"/><Relationship Id="rId60" Type="http://schemas.openxmlformats.org/officeDocument/2006/relationships/hyperlink" Target="https://doi.org/10.1016/j.ecolind.2014.08.021" TargetMode="External"/><Relationship Id="rId65" Type="http://schemas.openxmlformats.org/officeDocument/2006/relationships/hyperlink" Target="https://doi.org/10.1016/j.foreco.2020.118714" TargetMode="External"/><Relationship Id="rId73" Type="http://schemas.openxmlformats.org/officeDocument/2006/relationships/hyperlink" Target="https://penllergare.org/saving-penllergare/restoration/" TargetMode="External"/><Relationship Id="rId78" Type="http://schemas.openxmlformats.org/officeDocument/2006/relationships/hyperlink" Target="https://doi.org/10.1556/168.2017.18.1.4" TargetMode="External"/><Relationship Id="rId81" Type="http://schemas.openxmlformats.org/officeDocument/2006/relationships/hyperlink" Target="https://doi.org/10.1002/rra.736" TargetMode="External"/><Relationship Id="rId86" Type="http://schemas.openxmlformats.org/officeDocument/2006/relationships/hyperlink" Target="https://doi.org/10.1007/s00267-004-0095-9"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customXml" Target="ink/ink4.xml"/><Relationship Id="rId39" Type="http://schemas.openxmlformats.org/officeDocument/2006/relationships/hyperlink" Target="https://hgic.clemson.edu/factsheet/developing-a-wildlife-management-plan/" TargetMode="External"/><Relationship Id="rId34" Type="http://schemas.openxmlformats.org/officeDocument/2006/relationships/hyperlink" Target="https://doi.org/10.1016/j.scitotenv.2019.02.292" TargetMode="External"/><Relationship Id="rId50" Type="http://schemas.openxmlformats.org/officeDocument/2006/relationships/hyperlink" Target="https://doi.org/10.1002/rra.1069" TargetMode="External"/><Relationship Id="rId55" Type="http://schemas.openxmlformats.org/officeDocument/2006/relationships/hyperlink" Target="https://doi.org/10.1029/2008wr007250" TargetMode="External"/><Relationship Id="rId76" Type="http://schemas.openxmlformats.org/officeDocument/2006/relationships/hyperlink" Target="https://doi.org/10.1017/s0030605317000187" TargetMode="External"/><Relationship Id="rId7" Type="http://schemas.openxmlformats.org/officeDocument/2006/relationships/endnotes" Target="endnotes.xml"/><Relationship Id="rId71" Type="http://schemas.openxmlformats.org/officeDocument/2006/relationships/hyperlink" Target="https://www.naturalengland.gov.uk" TargetMode="External"/><Relationship Id="rId2" Type="http://schemas.openxmlformats.org/officeDocument/2006/relationships/numbering" Target="numbering.xml"/><Relationship Id="rId29" Type="http://schemas.openxmlformats.org/officeDocument/2006/relationships/hyperlink" Target="https://doi.org/10.1016/j.envsoft.2016.04.029" TargetMode="External"/><Relationship Id="rId24" Type="http://schemas.openxmlformats.org/officeDocument/2006/relationships/image" Target="media/image13.png"/><Relationship Id="rId40" Type="http://schemas.openxmlformats.org/officeDocument/2006/relationships/hyperlink" Target="https://www.google.com/url?sa=i&amp;url=https%3A%2F%2Fwww.vrbo.com%2Fen-gb%2Fholiday-rentals%2Funited-kingdom%2Fwales%2Fswansea%2Fpenllergaer%2Fpenllergare-valley-woods&amp;psig=AOvVaw2inS_hRRu7C-gWpCeH89JH&amp;ust=1620930844244000&amp;source=images&amp;cd=vfe&amp;ved=0CAIQjRxqFwoTCMCbkovkxPACFQAAAAAdAAAAABAE" TargetMode="External"/><Relationship Id="rId45" Type="http://schemas.openxmlformats.org/officeDocument/2006/relationships/hyperlink" Target="https://doi.org/10.1002/fsh.10127" TargetMode="External"/><Relationship Id="rId66" Type="http://schemas.openxmlformats.org/officeDocument/2006/relationships/hyperlink" Target="https://doi.org/10.1007/s10531-016-1148-0" TargetMode="External"/><Relationship Id="rId87" Type="http://schemas.openxmlformats.org/officeDocument/2006/relationships/hyperlink" Target="https://doi.org/10.1007/978-3-540-92706-8_2" TargetMode="External"/><Relationship Id="rId61" Type="http://schemas.openxmlformats.org/officeDocument/2006/relationships/hyperlink" Target="https://naturalresources.wales/evidence-and-data/research-and-reports/ancient-woodland-inventory/?lang=en" TargetMode="External"/><Relationship Id="rId82" Type="http://schemas.openxmlformats.org/officeDocument/2006/relationships/hyperlink" Target="https://doi.org/10.1073/pnas.1221370110" TargetMode="External"/><Relationship Id="rId19" Type="http://schemas.openxmlformats.org/officeDocument/2006/relationships/image" Target="media/image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2T20:17:09.149"/>
    </inkml:context>
    <inkml:brush xml:id="br0">
      <inkml:brushProperty name="width" value="0.3" units="cm"/>
      <inkml:brushProperty name="height" value="0.6" units="cm"/>
      <inkml:brushProperty name="color" value="#FEFDFF"/>
      <inkml:brushProperty name="tip" value="rectangle"/>
      <inkml:brushProperty name="rasterOp" value="maskPen"/>
    </inkml:brush>
  </inkml:definitions>
  <inkml:trace contextRef="#ctx0" brushRef="#br0">1652 27 16383,'0'51'0,"0"-6"0,0-27 0,0 6 0,0-5 0,0 5 0,0 0 0,0 1 0,0 5 0,0 6 0,0-4 0,0 4 0,0-5 0,0 5 0,0-4 0,-9 10 0,6-10 0,-7 10 0,10-4 0,0 0 0,-4 4 0,2-10 0,-3 4 0,5-5 0,0-1 0,0 0 0,0 0 0,0 0 0,0-5 0,0 4 0,0-4 0,0 0 0,0-1 0,0 0 0,0-5 0,0 5 0,0-6 0,0 6 0,0-4 0,0 3 0,0-4 0,0 4 0,0-3 0,0 9 0,0-9 0,0 9 0,0-5 0,0 7 0,0-6 0,0 4 0,0 4 0,0-6 0,0 10 0,0-12 0,0 0 0,0 4 0,0-4 0,0 5 0,0-5 0,0-1 0,0-11 0,0 4 0,0-1 0,0 3 0,0-3 0,0 7 0,0-8 0,0 9 0,0-1 0,0-3 0,0 4 0,0-1 0,0-3 0,0 4 0,0-11 0,0 5 0,0-4 0,0 4 0,0 4 0,0-7 0,0 6 0,0-7 0,5 4 0,-4 0 0,3 1 0,-4-1 0,0 1 0,0-1 0,4 0 0,-3 6 0,3-9 0,-4 8 0,0-14 0,4 8 0,20-60 0,-9 12 0,15-51 0,-23 7 0,4 4 0,-7 19 0,0 1 0,3-15 0,5-25 0,-10 29 0,9-15 0,-10 15 0,5 4 0,-6 14 0,0 0 0,0 6 0,0 2 0,0 6 0,0 0 0,0 5 0,0-4 0,0 9 0,0-9 0,0 4 0,0 0 0,0-4 0,0 10 0,0-5 0,-4 6 0,3-1 0,-7 5 0,7-3 0,-2 3 0,-1-4 0,2-1 0,-6-4 0,7-2 0,-8-6 0,3 1 0,1 0 0,-4 0 0,3 5 0,-4-4 0,5 9 0,-4-9 0,4 10 0,-5-10 0,-4 4 0,-2-19 0,1 11 0,0-11 0,5 14 0,-5-1 0,5 6 0,-5-3 0,6 3 0,-6-6 0,4 1 0,-4 0 0,5 0 0,0 5 0,-4-4 0,4 9 0,-5-4 0,6 6 0,1 4 0,-2-3 0,2 3 0,-1 0 0,0-3 0,0 7 0,-3-11 0,2 11 0,-2-6 0,0 4 0,3 6 0,-6 32 0,10-5 0,-2 35 0,7-19 0,0 7 0,0 0 0,0 7 0,0-5 0,0 11 0,0-11 0,0 11 0,0-11 0,0 5 0,0-13 0,0 4 0,0-15 0,0 8 0,0-10 0,0 5 0,0-5 0,0 4 0,0-4 0,0 0 0,0 3 0,0-3 0,0 6 0,0-1 0,0-5 0,0 4 0,0-9 0,0 3 0,0 1 0,0-4 0,0 3 0,0-4 0,0 4 0,0-3 0,0 9 0,0-10 0,0 5 0,0 0 0,0-5 0,0 5 0,0-10 0,0 3 0,0-4 0,0 5 0,0-2 0,0 1 0,0 1 0,0 5 0,0 2 0,0 0 0,0 4 0,0-4 0,0 0 0,0 4 0,0-9 0,0 4 0,0-6 0,0 0 0,0 6 0,0-4 0,0 9 0,0-10 0,0 5 0,0-6 0,0-4 0,0 3 0,0-1 0,0 2 0,0-1 0,0 0 0,0 2 0,0 1 0,0 4 0,0-10 0,0 2 0,0 1 0,0-4 0,0 11 0,0-9 0,0 7 0,0-4 0,0-4 0,0 3 0,0-3 0,0 2 0,0 1 0,0-1 0,0 1 0,0-1 0,0 0 0,0 1 0,-4 3 0,3-2 0,-3 5 0,1-10 0,2 5 0,-7-5 0,3 5 0,-3-5 0,-1 0 0,-3-4 0,-2-1 0,-5 2 0,-4 4 0,-2-4 0,0 5 0,-4-5 0,4-1 0,-5 1 0,-1 0 0,1 0 0,0-4 0,5-1 0,-4-5 0,4 0 0,-5 0 0,-6 0 0,4 0 0,-10 0 0,10-9 0,-4-3 0,-1-9 0,6 6 0,-6-5 0,7 4 0,0-4 0,-1 4 0,6-2 0,-3 7 0,3-7 0,-6 6 0,1-7 0,5 9 0,-4-5 0,4 5 0,0 1 0,2-1 0,4 1 0,1 4 0,-1-3 0,1 7 0,4-7 0,-3 3 0,3 0 0,-8-3 0,7 3 0,-1 0 0,4-2 0,-4 6 0,-5-3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2T20:17:01.805"/>
    </inkml:context>
    <inkml:brush xml:id="br0">
      <inkml:brushProperty name="width" value="0.3" units="cm"/>
      <inkml:brushProperty name="height" value="0.6" units="cm"/>
      <inkml:brushProperty name="color" value="#FEFDFF"/>
      <inkml:brushProperty name="tip" value="rectangle"/>
      <inkml:brushProperty name="rasterOp" value="maskPen"/>
    </inkml:brush>
  </inkml:definitions>
  <inkml:trace contextRef="#ctx0" brushRef="#br0">1185 456 16383,'-45'0'0,"9"0"0,24 0 0,-1-8 0,-1 6 0,-8-6 0,7 8 0,-6 0 0,8-4 0,-5 3 0,1-2 0,-1 3 0,5 0 0,-8-4 0,11 3 0,-11-3 0,3 1 0,3 2 0,-6-3 0,8 0 0,-5 3 0,-3-2 0,1 3 0,3-4 0,0 3 0,3-3 0,-3 1 0,1 2 0,-1-7 0,-4 7 0,7-2 0,-2-1 0,-1 3 0,7-3 0,-11 0 0,8 3 0,-1-3 0,-5 1 0,9-2 0,-10-3 0,7 0 0,-4 3 0,4-2 0,-4 2 0,8-6 0,1-5 0,5-1 0,3 1 0,14 1 0,-3 10 0,8-2 0,0 7 0,-9 0 0,9 0 0,-1 0 0,-4 0 0,7 0 0,-8 0 0,4 0 0,0 0 0,0 0 0,-1 0 0,1 0 0,0 0 0,4 0 0,-6 0 0,2 0 0,-1 0 0,-1 0 0,3 0 0,-1 0 0,-3 0 0,8 0 0,-3 0 0,3 0 0,-8 0 0,3 0 0,1 0 0,-3 0 0,9 0 0,-13 0 0,9 0 0,1 0 0,-6 0 0,5 0 0,-8-4 0,0 0 0,4-4 0,-53-9 0,24 6 0,-44-6 0,34 3 0,3 4 0,-4-4 0,1 4 0,3 1 0,-9-1 0,9 5 0,-3-4 0,-1 3 0,4 1 0,-3-3 0,-1 7 0,4-8 0,-3 8 0,4-7 0,-4 7 0,3-3 0,-4 0 0,1 3 0,-2-3 0,-5 0 0,-1 2 0,1-2 0,-6-1 0,4 4 0,-10-4 0,4 5 0,0 0 0,-4 0 0,10 0 0,-4-5 0,5 4 0,6-3 0,2 4 0,9 0 0,-3-4 0,5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2T20:16:56.301"/>
    </inkml:context>
    <inkml:brush xml:id="br0">
      <inkml:brushProperty name="width" value="0.3" units="cm"/>
      <inkml:brushProperty name="height" value="0.6" units="cm"/>
      <inkml:brushProperty name="color" value="#FEFDFF"/>
      <inkml:brushProperty name="tip" value="rectangle"/>
      <inkml:brushProperty name="rasterOp" value="maskPen"/>
    </inkml:brush>
  </inkml:definitions>
  <inkml:trace contextRef="#ctx0" brushRef="#br0">1031 1554 16383,'35'13'0,"-2"-5"0,-29-1 0,8-2 0,5 6 0,-4-2 0,3 0 0,-5 1 0,2-4 0,4 6 0,-4-4 0,2 0 0,-2-3 0,4 2 0,-1-2 0,-3 3 0,2 0 0,-2 0 0,3 0 0,1-3 0,-4 2 0,2-2 0,-2 3 0,0 0 0,3 1 0,-2-1 0,-1 1 0,3-4 0,-3 2 0,4-2 0,-1-1 0,1 0 0,-1 0 0,0-4 0,0 8 0,0-1 0,-4 2 0,-4 9 0,-5-5 0,-22 7 0,6-11 0,-16-2 0,5-2 0,5-4 0,-16 4 0,8-1 0,-9-3 0,6 8 0,-1-8 0,6 8 0,-3-8 0,3 3 0,0 0 0,1-3 0,0 3 0,5 0 0,-5-3 0,10 3 0,-3-4 0,4 0 0,-4 0 0,1 0 0,0 0 0,56 0 0,-31 0 0,44 0 0,-45 0 0,0 0 0,11-14 0,-11 7 0,7-12 0,-11-2 0,-3 5 0,3-15 0,0 6 0,-3 0 0,8-4 0,-8 9 0,4-4 0,-5 10 0,0-3 0,4 0 0,-3-3 0,3-2 0,-4-1 0,0-2 0,0-6 0,0 1 0,0 5 0,0-4 0,0 10 0,0-5 0,0 6 0,0-1 0,0-5 0,0 5 0,0-5 0,0 6 0,-4-1 0,3 1 0,-7 0 0,3 4 0,-4-4 0,0 5 0,4-1 0,-7-7 0,7 10 0,-8-10 0,5 12 0,-1-7 0,1 3 0,-1 0 0,1-7 0,3 9 0,-3-9 0,7 7 0,-3-3 0,4-1 0,0-1 0,0-6 0,0-1 0,0 0 0,0-3 0,0 12 0,0-6 0,0 4 0,0 4 0,5-13 0,-4 12 0,8-8 0,-4-1 0,0-1 0,4-5 0,-4 5 0,1 1 0,-2 6 0,-4 4 0,0-3 0,4 4 0,-3-5 0,8-5 0,-4 3 0,5-9 0,-5 9 0,0-3 0,-2 9 0,-2 1 0,3-4 0,0-1 0,-3-5 0,6 1 0,-6 8 0,3-3 0,-4 4 0,0-5 0,0 2 0,7 0 0,-5-1 0,9 4 0,-10-4 0,6 4 0,-2-8 0,0 7 0,3-6 0,-3 7 0,0-1 0,-1-5 0,3 9 0,2-5 0,8 7 0,-1 3 0,0 2 0,0 3 0,0 3 0,-4 6 0,3 3 0,-5 1 0,1 3 0,-3-7 0,1 6 0,-1-2 0,0 3 0,0 0 0,-3-3 0,2 3 0,-6-3 0,6 8 0,-6-7 0,3 2 0,-4 1 0,0-3 0,0 7 0,0-5 0,0-3 0,0 6 0,0-5 0,0 3 0,0 0 0,0 1 0,0-3 0,0 6 0,-4-4 0,3 3 0,-7 2 0,7-4 0,-8 0 0,8-4 0,-7 4 0,4-5 0,-1 0 0,-3 7 0,7-6 0,-7 8 0,3-4 0,0 6 0,-3-5 0,3 5 0,0-6 0,1 1 0,0-5 0,3 2 0,-2-3 0,-1 4 0,3 4 0,-7-3 0,7 4 0,-3-8 0,4 3 0,0-4 0,0 3 0,0 1 0,0-1 0,0 1 0,0 0 0,0 0 0,0 0 0,0 0 0,0-1 0,0 5 0,0-7 0,0 7 0,0-3 0,0-3 0,0 9 0,0-9 0,0 3 0,0-1 0,0-3 0,0 3 0,0 2 0,0-6 0,0 3 0,0 1 0,0-3 0,0 6 0,0-7 0,0 4 0,0 4 0,4-7 0,-3 3 0,2-1 0,1 2 0,-3 0 0,3-2 0,-1 1 0,-2-7 0,7 10 0,-4-7 0,1 0 0,2 6 0,-6-6 0,2 3 0,1 4 0,-3-11 0,3 10 0,-4-3 0,0-3 0,0 10 0,0-10 0,0 3 0,0 2 0,0-5 0,-8 6 0,-7-5 0,1-2 0,-9 2 0,13-1 0,-7 2 0,7-2 0,-3-5 0,1 1 0,-5 3 0,3-3 0,-7 4 0,7-4 0,-4 0 0,-6 1 0,4-1 0,-9 1 0,4 0 0,1-1 0,-5 1 0,4 0 0,-6 0 0,1 0 0,0-4 0,-6 3 0,4-8 0,-4 9 0,-1-9 0,6 3 0,-6-4 0,7 0 0,-6 0 0,4 0 0,-4 5 0,-1-4 0,5 3 0,-4-4 0,0 0 0,-2 0 0,0 0 0,-4 0 0,10 0 0,-10 0 0,10 0 0,-10 0 0,10 0 0,-4 0 0,6 0 0,5 0 0,-4 0 0,9 0 0,-3 0 0,4 0 0,9 0 0,2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2T20:16:49.921"/>
    </inkml:context>
    <inkml:brush xml:id="br0">
      <inkml:brushProperty name="width" value="0.3" units="cm"/>
      <inkml:brushProperty name="height" value="0.6" units="cm"/>
      <inkml:brushProperty name="color" value="#FEFDFF"/>
      <inkml:brushProperty name="tip" value="rectangle"/>
      <inkml:brushProperty name="rasterOp" value="maskPen"/>
    </inkml:brush>
  </inkml:definitions>
  <inkml:trace contextRef="#ctx0" brushRef="#br0">1 0 16383,'37'0'0,"-1"0"0,-22 0 0,5 0 0,15 0 0,-12 0 0,7 0 0,-11 0 0,-5 0 0,9 0 0,-7 0 0,6 0 0,-3 0 0,-3 0 0,6 0 0,-8 0 0,6 0 0,3 0 0,-3 0 0,3 0 0,-8 0 0,3 0 0,-3 0 0,5 0 0,3 0 0,-8 0 0,7 0 0,-7 0 0,0 0 0,7 0 0,-10 0 0,9 0 0,-4 0 0,-2 0 0,5 0 0,-6 0 0,4 0 0,0 0 0,0 0 0,4 0 0,-6 0 0,1 0 0,1 0 0,1 0 0,1 0 0,-3 0 0,0 0 0,-2 0 0,6 0 0,-4 0 0,-7 14 0,-1 0 0,-8 6 0,-4-1 0,-9-10 0,-1-1 0,-4-4 0,1-4 0,3 0 0,-4 0 0,-6 0 0,4 0 0,-9 0 0,4 0 0,0 0 0,-4 0 0,10 0 0,-5 0 0,6 0 0,-1 0 0,1 0 0,0 0 0,4 0 0,-4 0 0,1 0 0,-2 0 0,1 0 0,1 0 0,4 0 0,-6 0 0,3 0 0,2 0 0,-6 0 0,6 0 0,-4 0 0,-1 0 0,9 0 0,-9 0 0,3 0 0,3 0 0,50 0 0,-25 0 0,42 0 0,-45 0 0,-1 0 0,15 3 0,-11 2 0,10-1 0,-10 0 0,1 0 0,7 0 0,-6 1 0,6-2 0,-7 1 0,3-3 0,0 3 0,1-1 0,-1-2 0,0 3 0,1 0 0,-1-3 0,1 6 0,-1-2 0,-3-1 0,2 4 0,-2-8 0,4 8 0,-1-7 0,1 6 0,-1-6 0,0 3 0,1-4 0,-1 0 0,0 0 0,1 0 0,-1 0 0,0 0 0,0 3 0,-7 12 0,-1-1 0,-19 6 0,-4-12 0,-7-5 0,0-3 0,4 0 0,-1 0 0,1 0 0,-6 0 0,5 0 0,-5 0 0,0 0 0,5 0 0,-5 5 0,5-4 0,-4 3 0,3 0 0,-3-3 0,-1 7 0,4-7 0,-4 8 0,6-8 0,0 7 0,-1-7 0,5 7 0,-3-7 0,0 6 0,2-6 0,-6 7 0,3-3 0,3 0 0,-1 3 0,3-7 0,-4 7 0,2-7 0,-2 6 0,1-6 0,5 7 0,-8-7 0,52 15 0,-16-9 0,33 7 0,-26-6 0,-6-3 0,1 0 0,-1 3 0,1-2 0,-6 2 0,5-3 0,-4 3 0,0-3 0,3 0 0,-3 3 0,20 4 0,-12-1 0,7 2 0,-12-5 0,-7-4 0,7 1 0,-3 3 0,0-7 0,3 7 0,-3-3 0,8 5 0,-7-5 0,1-1 0,0-1 0,-10 9 0,16-6 0,-16 8 0,9-10 0,-3 8 0,-3-3 0,6 3 0,-6-1 0,-1 1 0,-4 8 0,-29-6 0,10-3 0,-26-6 0,16-5 0,-5 4 0,0-3 0,0 4 0,-1-5 0,1 0 0,5 0 0,-4 0 0,4 4 0,0-3 0,2 4 0,4-5 0,5 4 0,-3-3 0,-1 2 0,4 1 0,-7-3 0,3 7 0,3-7 0,-5 3 0,7-1 0,56-2 0,-30 3 0,45-4 0,-45 0 0,-5 0 0,11 0 0,-4 0 0,5 0 0,-4 0 0,-3 0 0,4 4 0,-1-3 0,1 6 0,-1-6 0,1 6 0,0-6 0,-5 7 0,4-4 0,-3 4 0,3 1 0,1-1 0,-5-4 0,4 4 0,-3-4 0,0 5 0,2-1 0,-2 0 0,-1 0 0,3 0 0,-9 7 0,1-1 0,-7 5 0,-12-2 0,-4-8 0,-8 3 0,-11-7 0,9 5 0,-11 1 0,7-1 0,-6 0 0,4 0 0,-4 1 0,6-1 0,5 0 0,-4 0 0,9-1 0,-4-4 0,6 4 0,0-4 0,-1 0 0,5 3 0,-3-7 0,3 6 0,0-2 0,-3 0 0,-1 2 0,-1-2 0,2 0 0,-4 3 0,10-7 0,-9 3 0,63 5 0,-30-7 0,45 10 0,-39-11 0,-1 7 0,0-7 0,1 3 0,-5 0 0,3-3 0,-3 6 0,4-5 0,-4 2 0,3-4 0,1 3 0,-3-2 0,6 3 0,-7 0 0,0-3 0,7 3 0,-7-4 0,4 4 0,-1-3 0,1 2 0,-3-3 0,5 0 0,-7 4 0,1-3 0,6 4 0,-6-5 0,2 0 0,0 10 0,-7-4 0,3 9 0,3-3 0,-5-6 0,2 11 0,-16-4 0,-9 0 0,-1 1 0,-7-13 0,7 7 0,-5-7 0,1 7 0,-6-7 0,5 7 0,-10-2 0,9-1 0,-9 4 0,9-4 0,-3 5 0,4-5 0,1 3 0,0-3 0,-1 4 0,1 0 0,-1 1 0,1-1 0,0 0 0,-1 0 0,6 0 0,-5 0 0,4 0 0,0 0 0,-2-1 0,7 1 0,-7-1 0,3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74415-AF8B-C548-ABB6-03CE20FB8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1047</TotalTime>
  <Pages>31</Pages>
  <Words>8378</Words>
  <Characters>47755</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GIS and habitat management</vt:lpstr>
    </vt:vector>
  </TitlesOfParts>
  <Company/>
  <LinksUpToDate>false</LinksUpToDate>
  <CharactersWithSpaces>56021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GIS and habitat management</dc:title>
  <dc:subject>ACBA7005</dc:subject>
  <dc:creator>Charlotte Angharad Morgan (1550929)</dc:creator>
  <cp:keywords/>
  <dc:description/>
  <cp:lastModifiedBy>Charlotte Angharad Morgan (1550929)</cp:lastModifiedBy>
  <cp:revision>39</cp:revision>
  <dcterms:created xsi:type="dcterms:W3CDTF">2021-04-25T16:34:00Z</dcterms:created>
  <dcterms:modified xsi:type="dcterms:W3CDTF">2021-05-13T21:22:00Z</dcterms:modified>
</cp:coreProperties>
</file>