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02C02" w14:textId="77777777" w:rsidR="0037201B" w:rsidRDefault="00000000">
      <w:r>
        <w:rPr>
          <w:noProof/>
        </w:rPr>
        <w:drawing>
          <wp:anchor distT="0" distB="0" distL="114300" distR="114300" simplePos="0" relativeHeight="251658240" behindDoc="0" locked="0" layoutInCell="1" hidden="0" allowOverlap="1" wp14:anchorId="38316B18" wp14:editId="5AE64259">
            <wp:simplePos x="0" y="0"/>
            <wp:positionH relativeFrom="column">
              <wp:posOffset>923925</wp:posOffset>
            </wp:positionH>
            <wp:positionV relativeFrom="paragraph">
              <wp:posOffset>0</wp:posOffset>
            </wp:positionV>
            <wp:extent cx="4152900" cy="1328420"/>
            <wp:effectExtent l="0" t="0" r="0" b="0"/>
            <wp:wrapSquare wrapText="bothSides" distT="0" distB="0" distL="114300" distR="114300"/>
            <wp:docPr id="4" name="image1.png" descr="SCVO | Sandwell Council of Voluntary Organisations."/>
            <wp:cNvGraphicFramePr/>
            <a:graphic xmlns:a="http://schemas.openxmlformats.org/drawingml/2006/main">
              <a:graphicData uri="http://schemas.openxmlformats.org/drawingml/2006/picture">
                <pic:pic xmlns:pic="http://schemas.openxmlformats.org/drawingml/2006/picture">
                  <pic:nvPicPr>
                    <pic:cNvPr id="0" name="image1.png" descr="SCVO | Sandwell Council of Voluntary Organisations."/>
                    <pic:cNvPicPr preferRelativeResize="0"/>
                  </pic:nvPicPr>
                  <pic:blipFill>
                    <a:blip r:embed="rId7"/>
                    <a:srcRect r="23643"/>
                    <a:stretch>
                      <a:fillRect/>
                    </a:stretch>
                  </pic:blipFill>
                  <pic:spPr>
                    <a:xfrm>
                      <a:off x="0" y="0"/>
                      <a:ext cx="4152900" cy="1328420"/>
                    </a:xfrm>
                    <a:prstGeom prst="rect">
                      <a:avLst/>
                    </a:prstGeom>
                    <a:ln/>
                  </pic:spPr>
                </pic:pic>
              </a:graphicData>
            </a:graphic>
          </wp:anchor>
        </w:drawing>
      </w:r>
    </w:p>
    <w:p w14:paraId="130531C7" w14:textId="77777777" w:rsidR="0037201B" w:rsidRDefault="0037201B">
      <w:pPr>
        <w:jc w:val="center"/>
      </w:pPr>
    </w:p>
    <w:p w14:paraId="49536C18" w14:textId="77777777" w:rsidR="0037201B" w:rsidRDefault="0037201B">
      <w:pPr>
        <w:jc w:val="center"/>
      </w:pPr>
    </w:p>
    <w:p w14:paraId="2066B587" w14:textId="77777777" w:rsidR="0037201B" w:rsidRDefault="0037201B">
      <w:pPr>
        <w:jc w:val="center"/>
      </w:pPr>
    </w:p>
    <w:p w14:paraId="1F4EC999" w14:textId="77777777" w:rsidR="0037201B" w:rsidRDefault="0037201B">
      <w:pPr>
        <w:jc w:val="center"/>
      </w:pPr>
    </w:p>
    <w:p w14:paraId="2C98A5FC" w14:textId="77777777" w:rsidR="0037201B" w:rsidRDefault="0037201B">
      <w:pPr>
        <w:jc w:val="center"/>
      </w:pPr>
    </w:p>
    <w:p w14:paraId="77247F3F" w14:textId="77777777" w:rsidR="0037201B" w:rsidRDefault="0037201B">
      <w:pPr>
        <w:jc w:val="center"/>
      </w:pPr>
    </w:p>
    <w:p w14:paraId="4E3297C3" w14:textId="77777777" w:rsidR="0037201B" w:rsidRDefault="0037201B">
      <w:pPr>
        <w:jc w:val="center"/>
      </w:pPr>
    </w:p>
    <w:p w14:paraId="05F4E1B2" w14:textId="57D43B65" w:rsidR="0037201B" w:rsidRDefault="0037201B">
      <w:pPr>
        <w:spacing w:line="360" w:lineRule="auto"/>
        <w:jc w:val="center"/>
        <w:rPr>
          <w:rFonts w:ascii="Times New Roman" w:eastAsia="Times New Roman" w:hAnsi="Times New Roman" w:cs="Times New Roman"/>
          <w:b/>
          <w:bCs/>
          <w:sz w:val="36"/>
          <w:szCs w:val="36"/>
        </w:rPr>
      </w:pPr>
    </w:p>
    <w:p w14:paraId="1E831294" w14:textId="3D533025" w:rsidR="0037201B" w:rsidRDefault="00000000">
      <w:pPr>
        <w:spacing w:line="360" w:lineRule="auto"/>
        <w:jc w:val="center"/>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Independent Project BMHP6020</w:t>
      </w:r>
    </w:p>
    <w:p w14:paraId="6C6BE603" w14:textId="77777777" w:rsidR="005147D1" w:rsidRDefault="005147D1">
      <w:pPr>
        <w:spacing w:line="360" w:lineRule="auto"/>
        <w:jc w:val="center"/>
        <w:rPr>
          <w:rFonts w:ascii="Times New Roman" w:eastAsia="Times New Roman" w:hAnsi="Times New Roman" w:cs="Times New Roman"/>
          <w:b/>
          <w:bCs/>
          <w:sz w:val="36"/>
          <w:szCs w:val="36"/>
        </w:rPr>
      </w:pPr>
    </w:p>
    <w:p w14:paraId="3F34F70E" w14:textId="77777777" w:rsidR="005147D1" w:rsidRPr="005147D1" w:rsidRDefault="005147D1" w:rsidP="005147D1">
      <w:pPr>
        <w:spacing w:line="360" w:lineRule="auto"/>
        <w:jc w:val="center"/>
        <w:rPr>
          <w:rFonts w:ascii="Times New Roman" w:eastAsia="Times New Roman" w:hAnsi="Times New Roman" w:cs="Times New Roman"/>
          <w:b/>
          <w:bCs/>
          <w:sz w:val="36"/>
          <w:szCs w:val="36"/>
        </w:rPr>
      </w:pPr>
      <w:r w:rsidRPr="005147D1">
        <w:rPr>
          <w:rFonts w:ascii="Times New Roman" w:eastAsia="Times New Roman" w:hAnsi="Times New Roman" w:cs="Times New Roman"/>
          <w:b/>
          <w:bCs/>
          <w:sz w:val="36"/>
          <w:szCs w:val="36"/>
        </w:rPr>
        <w:t>Research Topic: An Exploration of the Bidirectional Association between Insomnia and Mental Health in Early Adulthood (35 Years and Over).</w:t>
      </w:r>
    </w:p>
    <w:p w14:paraId="3DE1E435" w14:textId="77777777" w:rsidR="005147D1" w:rsidRDefault="005147D1">
      <w:pPr>
        <w:spacing w:line="360" w:lineRule="auto"/>
        <w:jc w:val="center"/>
        <w:rPr>
          <w:rFonts w:ascii="Times New Roman" w:eastAsia="Times New Roman" w:hAnsi="Times New Roman" w:cs="Times New Roman"/>
          <w:b/>
          <w:bCs/>
          <w:sz w:val="36"/>
          <w:szCs w:val="36"/>
        </w:rPr>
      </w:pPr>
    </w:p>
    <w:p w14:paraId="0CFAD787" w14:textId="77777777" w:rsidR="008E092D" w:rsidRDefault="008E092D">
      <w:pPr>
        <w:spacing w:line="360" w:lineRule="auto"/>
        <w:jc w:val="center"/>
        <w:rPr>
          <w:rFonts w:ascii="Times New Roman" w:eastAsia="Times New Roman" w:hAnsi="Times New Roman" w:cs="Times New Roman"/>
          <w:b/>
          <w:bCs/>
          <w:sz w:val="36"/>
          <w:szCs w:val="36"/>
        </w:rPr>
      </w:pPr>
    </w:p>
    <w:p w14:paraId="256C71FD" w14:textId="77777777" w:rsidR="0037201B" w:rsidRDefault="00000000">
      <w:pPr>
        <w:spacing w:line="360" w:lineRule="auto"/>
        <w:jc w:val="center"/>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Dissertation</w:t>
      </w:r>
    </w:p>
    <w:p w14:paraId="27747E52" w14:textId="77777777" w:rsidR="008E092D" w:rsidRDefault="00000000">
      <w:pPr>
        <w:spacing w:line="360" w:lineRule="auto"/>
        <w:jc w:val="center"/>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Chapter 4 and 5</w:t>
      </w:r>
    </w:p>
    <w:p w14:paraId="2B34FFD4" w14:textId="77777777" w:rsidR="008E092D" w:rsidRDefault="008E092D">
      <w:pPr>
        <w:spacing w:line="360" w:lineRule="auto"/>
        <w:jc w:val="center"/>
        <w:rPr>
          <w:rFonts w:ascii="Times New Roman" w:eastAsia="Times New Roman" w:hAnsi="Times New Roman" w:cs="Times New Roman"/>
          <w:b/>
          <w:bCs/>
          <w:sz w:val="36"/>
          <w:szCs w:val="36"/>
        </w:rPr>
      </w:pPr>
    </w:p>
    <w:p w14:paraId="1232F0CA" w14:textId="77777777" w:rsidR="008E092D" w:rsidRDefault="008E092D">
      <w:pPr>
        <w:spacing w:line="360" w:lineRule="auto"/>
        <w:jc w:val="center"/>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 xml:space="preserve">Aneliya </w:t>
      </w:r>
      <w:proofErr w:type="spellStart"/>
      <w:r>
        <w:rPr>
          <w:rFonts w:ascii="Times New Roman" w:eastAsia="Times New Roman" w:hAnsi="Times New Roman" w:cs="Times New Roman"/>
          <w:b/>
          <w:bCs/>
          <w:sz w:val="36"/>
          <w:szCs w:val="36"/>
        </w:rPr>
        <w:t>Zoykova</w:t>
      </w:r>
      <w:proofErr w:type="spellEnd"/>
    </w:p>
    <w:p w14:paraId="467C15AA" w14:textId="77777777" w:rsidR="008E092D" w:rsidRDefault="008E092D">
      <w:pPr>
        <w:spacing w:line="360" w:lineRule="auto"/>
        <w:jc w:val="center"/>
        <w:rPr>
          <w:rFonts w:ascii="Times New Roman" w:eastAsia="Times New Roman" w:hAnsi="Times New Roman" w:cs="Times New Roman"/>
          <w:b/>
          <w:bCs/>
          <w:sz w:val="36"/>
          <w:szCs w:val="36"/>
        </w:rPr>
      </w:pPr>
    </w:p>
    <w:p w14:paraId="471B7A12" w14:textId="77777777" w:rsidR="008E092D" w:rsidRDefault="008E092D">
      <w:pPr>
        <w:spacing w:line="360" w:lineRule="auto"/>
        <w:jc w:val="center"/>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Student ID: 2027267</w:t>
      </w:r>
    </w:p>
    <w:p w14:paraId="6441C8FC" w14:textId="77777777" w:rsidR="008E092D" w:rsidRDefault="008E092D">
      <w:pPr>
        <w:spacing w:line="360" w:lineRule="auto"/>
        <w:jc w:val="center"/>
        <w:rPr>
          <w:rFonts w:ascii="Times New Roman" w:eastAsia="Times New Roman" w:hAnsi="Times New Roman" w:cs="Times New Roman"/>
          <w:b/>
          <w:bCs/>
          <w:sz w:val="36"/>
          <w:szCs w:val="36"/>
        </w:rPr>
      </w:pPr>
    </w:p>
    <w:p w14:paraId="4C5DAF8E" w14:textId="0B826361" w:rsidR="0037201B" w:rsidRDefault="008E092D">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6"/>
          <w:szCs w:val="36"/>
        </w:rPr>
        <w:t>Lecturer: Chloe Harries</w:t>
      </w:r>
      <w:r>
        <w:br w:type="page"/>
      </w:r>
    </w:p>
    <w:p w14:paraId="4124C0B7" w14:textId="77777777" w:rsidR="0037201B" w:rsidRDefault="00000000">
      <w:pPr>
        <w:keepNext/>
        <w:keepLines/>
        <w:pBdr>
          <w:top w:val="nil"/>
          <w:left w:val="nil"/>
          <w:bottom w:val="nil"/>
          <w:right w:val="nil"/>
          <w:between w:val="nil"/>
        </w:pBdr>
        <w:spacing w:before="240" w:line="36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lastRenderedPageBreak/>
        <w:t>Table of Contents</w:t>
      </w:r>
    </w:p>
    <w:sdt>
      <w:sdtPr>
        <w:id w:val="-146973249"/>
        <w:docPartObj>
          <w:docPartGallery w:val="Table of Contents"/>
          <w:docPartUnique/>
        </w:docPartObj>
      </w:sdtPr>
      <w:sdtContent>
        <w:p w14:paraId="3A01F610" w14:textId="77777777" w:rsidR="0037201B" w:rsidRDefault="0037201B">
          <w:pPr>
            <w:widowControl w:val="0"/>
            <w:tabs>
              <w:tab w:val="right" w:pos="12000"/>
            </w:tabs>
            <w:spacing w:line="360" w:lineRule="auto"/>
            <w:jc w:val="both"/>
            <w:rPr>
              <w:rFonts w:ascii="Times New Roman" w:eastAsia="Times New Roman" w:hAnsi="Times New Roman" w:cs="Times New Roman"/>
              <w:color w:val="000000"/>
              <w:sz w:val="24"/>
              <w:szCs w:val="24"/>
            </w:rPr>
          </w:pPr>
          <w:r>
            <w:fldChar w:fldCharType="begin"/>
          </w:r>
          <w:r w:rsidR="00000000">
            <w:instrText xml:space="preserve"> TOC \h \u \z \t "Heading 1,1,Heading 2,2,Heading 3,3,"</w:instrText>
          </w:r>
          <w:r>
            <w:fldChar w:fldCharType="separate"/>
          </w:r>
          <w:hyperlink w:anchor="_heading=">
            <w:r>
              <w:rPr>
                <w:rFonts w:ascii="Times New Roman" w:eastAsia="Times New Roman" w:hAnsi="Times New Roman" w:cs="Times New Roman"/>
                <w:color w:val="000000"/>
                <w:sz w:val="24"/>
                <w:szCs w:val="24"/>
              </w:rPr>
              <w:t>Chapter 4: Results and Discussion</w:t>
            </w:r>
            <w:r>
              <w:rPr>
                <w:rFonts w:ascii="Times New Roman" w:eastAsia="Times New Roman" w:hAnsi="Times New Roman" w:cs="Times New Roman"/>
                <w:color w:val="000000"/>
                <w:sz w:val="24"/>
                <w:szCs w:val="24"/>
              </w:rPr>
              <w:tab/>
              <w:t>3</w:t>
            </w:r>
          </w:hyperlink>
        </w:p>
        <w:p w14:paraId="78498586" w14:textId="77777777" w:rsidR="0037201B" w:rsidRDefault="0037201B">
          <w:pPr>
            <w:widowControl w:val="0"/>
            <w:tabs>
              <w:tab w:val="right" w:pos="12000"/>
            </w:tabs>
            <w:spacing w:line="360" w:lineRule="auto"/>
            <w:ind w:left="360"/>
            <w:jc w:val="both"/>
            <w:rPr>
              <w:rFonts w:ascii="Times New Roman" w:eastAsia="Times New Roman" w:hAnsi="Times New Roman" w:cs="Times New Roman"/>
              <w:color w:val="000000"/>
              <w:sz w:val="24"/>
              <w:szCs w:val="24"/>
            </w:rPr>
          </w:pPr>
          <w:hyperlink w:anchor="_heading=h.t4kkenu5vwuz">
            <w:r>
              <w:rPr>
                <w:rFonts w:ascii="Times New Roman" w:eastAsia="Times New Roman" w:hAnsi="Times New Roman" w:cs="Times New Roman"/>
                <w:color w:val="000000"/>
                <w:sz w:val="24"/>
                <w:szCs w:val="24"/>
              </w:rPr>
              <w:t>4.1 Introduction</w:t>
            </w:r>
            <w:r>
              <w:rPr>
                <w:rFonts w:ascii="Times New Roman" w:eastAsia="Times New Roman" w:hAnsi="Times New Roman" w:cs="Times New Roman"/>
                <w:color w:val="000000"/>
                <w:sz w:val="24"/>
                <w:szCs w:val="24"/>
              </w:rPr>
              <w:tab/>
              <w:t>3</w:t>
            </w:r>
          </w:hyperlink>
        </w:p>
        <w:p w14:paraId="37944AFC" w14:textId="77777777" w:rsidR="0037201B" w:rsidRDefault="0037201B">
          <w:pPr>
            <w:widowControl w:val="0"/>
            <w:tabs>
              <w:tab w:val="right" w:pos="12000"/>
            </w:tabs>
            <w:spacing w:line="360" w:lineRule="auto"/>
            <w:ind w:left="360"/>
            <w:jc w:val="both"/>
            <w:rPr>
              <w:rFonts w:ascii="Times New Roman" w:eastAsia="Times New Roman" w:hAnsi="Times New Roman" w:cs="Times New Roman"/>
              <w:color w:val="000000"/>
              <w:sz w:val="24"/>
              <w:szCs w:val="24"/>
            </w:rPr>
          </w:pPr>
          <w:hyperlink w:anchor="_heading=h.v0sno6fqmvq7">
            <w:r>
              <w:rPr>
                <w:rFonts w:ascii="Times New Roman" w:eastAsia="Times New Roman" w:hAnsi="Times New Roman" w:cs="Times New Roman"/>
                <w:color w:val="000000"/>
                <w:sz w:val="24"/>
                <w:szCs w:val="24"/>
              </w:rPr>
              <w:t>4.2 Thematic analysis</w:t>
            </w:r>
            <w:r>
              <w:rPr>
                <w:rFonts w:ascii="Times New Roman" w:eastAsia="Times New Roman" w:hAnsi="Times New Roman" w:cs="Times New Roman"/>
                <w:color w:val="000000"/>
                <w:sz w:val="24"/>
                <w:szCs w:val="24"/>
              </w:rPr>
              <w:tab/>
              <w:t>3</w:t>
            </w:r>
          </w:hyperlink>
        </w:p>
        <w:p w14:paraId="4F0D6F33" w14:textId="77777777" w:rsidR="0037201B" w:rsidRDefault="0037201B">
          <w:pPr>
            <w:widowControl w:val="0"/>
            <w:tabs>
              <w:tab w:val="right" w:pos="12000"/>
            </w:tabs>
            <w:spacing w:line="360" w:lineRule="auto"/>
            <w:ind w:left="360"/>
            <w:jc w:val="both"/>
            <w:rPr>
              <w:rFonts w:ascii="Times New Roman" w:eastAsia="Times New Roman" w:hAnsi="Times New Roman" w:cs="Times New Roman"/>
              <w:color w:val="000000"/>
              <w:sz w:val="24"/>
              <w:szCs w:val="24"/>
            </w:rPr>
          </w:pPr>
          <w:hyperlink w:anchor="_heading=h.jvjhwsv3wsn9">
            <w:r>
              <w:rPr>
                <w:rFonts w:ascii="Times New Roman" w:eastAsia="Times New Roman" w:hAnsi="Times New Roman" w:cs="Times New Roman"/>
                <w:color w:val="000000"/>
                <w:sz w:val="24"/>
                <w:szCs w:val="24"/>
              </w:rPr>
              <w:t>4.3 Theme 1: Nature and Prevalence of Insomnia among the people that are ages above 35 years old.</w:t>
            </w:r>
            <w:r>
              <w:rPr>
                <w:rFonts w:ascii="Times New Roman" w:eastAsia="Times New Roman" w:hAnsi="Times New Roman" w:cs="Times New Roman"/>
                <w:color w:val="000000"/>
                <w:sz w:val="24"/>
                <w:szCs w:val="24"/>
              </w:rPr>
              <w:tab/>
              <w:t>3</w:t>
            </w:r>
          </w:hyperlink>
        </w:p>
        <w:p w14:paraId="516FE692" w14:textId="77777777" w:rsidR="0037201B" w:rsidRDefault="0037201B">
          <w:pPr>
            <w:widowControl w:val="0"/>
            <w:tabs>
              <w:tab w:val="right" w:pos="12000"/>
            </w:tabs>
            <w:spacing w:line="360" w:lineRule="auto"/>
            <w:ind w:left="360"/>
            <w:jc w:val="both"/>
            <w:rPr>
              <w:rFonts w:ascii="Times New Roman" w:eastAsia="Times New Roman" w:hAnsi="Times New Roman" w:cs="Times New Roman"/>
              <w:color w:val="000000"/>
              <w:sz w:val="24"/>
              <w:szCs w:val="24"/>
            </w:rPr>
          </w:pPr>
          <w:hyperlink w:anchor="_heading=h.9zy5ay1m4l9b">
            <w:r>
              <w:rPr>
                <w:rFonts w:ascii="Times New Roman" w:eastAsia="Times New Roman" w:hAnsi="Times New Roman" w:cs="Times New Roman"/>
                <w:color w:val="000000"/>
                <w:sz w:val="24"/>
                <w:szCs w:val="24"/>
              </w:rPr>
              <w:t>4.4 Theme 2: Bidirectional relationship between Insomnia and a mental Health condition.</w:t>
            </w:r>
            <w:r>
              <w:rPr>
                <w:rFonts w:ascii="Times New Roman" w:eastAsia="Times New Roman" w:hAnsi="Times New Roman" w:cs="Times New Roman"/>
                <w:color w:val="000000"/>
                <w:sz w:val="24"/>
                <w:szCs w:val="24"/>
              </w:rPr>
              <w:tab/>
              <w:t>6</w:t>
            </w:r>
          </w:hyperlink>
        </w:p>
        <w:p w14:paraId="4CED5038" w14:textId="77777777" w:rsidR="0037201B" w:rsidRDefault="0037201B">
          <w:pPr>
            <w:widowControl w:val="0"/>
            <w:tabs>
              <w:tab w:val="right" w:pos="12000"/>
            </w:tabs>
            <w:spacing w:line="360" w:lineRule="auto"/>
            <w:ind w:left="360"/>
            <w:jc w:val="both"/>
            <w:rPr>
              <w:rFonts w:ascii="Times New Roman" w:eastAsia="Times New Roman" w:hAnsi="Times New Roman" w:cs="Times New Roman"/>
              <w:color w:val="000000"/>
              <w:sz w:val="24"/>
              <w:szCs w:val="24"/>
            </w:rPr>
          </w:pPr>
          <w:hyperlink w:anchor="_heading=h.shapk1k3lcwo">
            <w:r>
              <w:rPr>
                <w:rFonts w:ascii="Times New Roman" w:eastAsia="Times New Roman" w:hAnsi="Times New Roman" w:cs="Times New Roman"/>
                <w:color w:val="000000"/>
                <w:sz w:val="24"/>
                <w:szCs w:val="24"/>
              </w:rPr>
              <w:t>4.5 Theme 3: Coping mechanism and intervention for mental and insomnia health.</w:t>
            </w:r>
            <w:r>
              <w:rPr>
                <w:rFonts w:ascii="Times New Roman" w:eastAsia="Times New Roman" w:hAnsi="Times New Roman" w:cs="Times New Roman"/>
                <w:color w:val="000000"/>
                <w:sz w:val="24"/>
                <w:szCs w:val="24"/>
              </w:rPr>
              <w:tab/>
              <w:t>9</w:t>
            </w:r>
          </w:hyperlink>
        </w:p>
        <w:p w14:paraId="472B64BC" w14:textId="77777777" w:rsidR="0037201B" w:rsidRDefault="0037201B">
          <w:pPr>
            <w:widowControl w:val="0"/>
            <w:tabs>
              <w:tab w:val="right" w:pos="12000"/>
            </w:tabs>
            <w:spacing w:line="360" w:lineRule="auto"/>
            <w:jc w:val="both"/>
            <w:rPr>
              <w:rFonts w:ascii="Times New Roman" w:eastAsia="Times New Roman" w:hAnsi="Times New Roman" w:cs="Times New Roman"/>
              <w:color w:val="000000"/>
              <w:sz w:val="24"/>
              <w:szCs w:val="24"/>
            </w:rPr>
          </w:pPr>
          <w:hyperlink w:anchor="_heading=h.qh50o9pkauqg">
            <w:r>
              <w:rPr>
                <w:rFonts w:ascii="Times New Roman" w:eastAsia="Times New Roman" w:hAnsi="Times New Roman" w:cs="Times New Roman"/>
                <w:color w:val="000000"/>
                <w:sz w:val="24"/>
                <w:szCs w:val="24"/>
              </w:rPr>
              <w:t>Chapter 5: Recommendations and Conclusions</w:t>
            </w:r>
            <w:r>
              <w:rPr>
                <w:rFonts w:ascii="Times New Roman" w:eastAsia="Times New Roman" w:hAnsi="Times New Roman" w:cs="Times New Roman"/>
                <w:color w:val="000000"/>
                <w:sz w:val="24"/>
                <w:szCs w:val="24"/>
              </w:rPr>
              <w:tab/>
              <w:t>14</w:t>
            </w:r>
          </w:hyperlink>
        </w:p>
        <w:p w14:paraId="66C46BD1" w14:textId="77777777" w:rsidR="0037201B" w:rsidRDefault="0037201B">
          <w:pPr>
            <w:widowControl w:val="0"/>
            <w:tabs>
              <w:tab w:val="right" w:pos="12000"/>
            </w:tabs>
            <w:spacing w:line="360" w:lineRule="auto"/>
            <w:ind w:left="360"/>
            <w:jc w:val="both"/>
            <w:rPr>
              <w:rFonts w:ascii="Times New Roman" w:eastAsia="Times New Roman" w:hAnsi="Times New Roman" w:cs="Times New Roman"/>
              <w:color w:val="000000"/>
              <w:sz w:val="24"/>
              <w:szCs w:val="24"/>
            </w:rPr>
          </w:pPr>
          <w:hyperlink w:anchor="_heading=h.knbhrv7agnvo">
            <w:r>
              <w:rPr>
                <w:rFonts w:ascii="Times New Roman" w:eastAsia="Times New Roman" w:hAnsi="Times New Roman" w:cs="Times New Roman"/>
                <w:color w:val="000000"/>
                <w:sz w:val="24"/>
                <w:szCs w:val="24"/>
              </w:rPr>
              <w:t>5.1 Overall conclusion</w:t>
            </w:r>
            <w:r>
              <w:rPr>
                <w:rFonts w:ascii="Times New Roman" w:eastAsia="Times New Roman" w:hAnsi="Times New Roman" w:cs="Times New Roman"/>
                <w:color w:val="000000"/>
                <w:sz w:val="24"/>
                <w:szCs w:val="24"/>
              </w:rPr>
              <w:tab/>
              <w:t>14</w:t>
            </w:r>
          </w:hyperlink>
        </w:p>
        <w:p w14:paraId="186923DE" w14:textId="77777777" w:rsidR="0037201B" w:rsidRDefault="0037201B">
          <w:pPr>
            <w:widowControl w:val="0"/>
            <w:tabs>
              <w:tab w:val="right" w:pos="12000"/>
            </w:tabs>
            <w:spacing w:line="360" w:lineRule="auto"/>
            <w:ind w:left="360"/>
            <w:jc w:val="both"/>
            <w:rPr>
              <w:rFonts w:ascii="Times New Roman" w:eastAsia="Times New Roman" w:hAnsi="Times New Roman" w:cs="Times New Roman"/>
              <w:color w:val="000000"/>
              <w:sz w:val="24"/>
              <w:szCs w:val="24"/>
            </w:rPr>
          </w:pPr>
          <w:hyperlink w:anchor="_heading=h.sws7buwfulqc">
            <w:r>
              <w:rPr>
                <w:rFonts w:ascii="Times New Roman" w:eastAsia="Times New Roman" w:hAnsi="Times New Roman" w:cs="Times New Roman"/>
                <w:color w:val="000000"/>
                <w:sz w:val="24"/>
                <w:szCs w:val="24"/>
              </w:rPr>
              <w:t>5.2 Recommendation</w:t>
            </w:r>
            <w:r>
              <w:rPr>
                <w:rFonts w:ascii="Times New Roman" w:eastAsia="Times New Roman" w:hAnsi="Times New Roman" w:cs="Times New Roman"/>
                <w:color w:val="000000"/>
                <w:sz w:val="24"/>
                <w:szCs w:val="24"/>
              </w:rPr>
              <w:tab/>
              <w:t>15</w:t>
            </w:r>
          </w:hyperlink>
        </w:p>
        <w:p w14:paraId="1491C78E" w14:textId="77777777" w:rsidR="0037201B" w:rsidRDefault="0037201B">
          <w:pPr>
            <w:widowControl w:val="0"/>
            <w:tabs>
              <w:tab w:val="right" w:pos="12000"/>
            </w:tabs>
            <w:spacing w:line="360" w:lineRule="auto"/>
            <w:ind w:left="720"/>
            <w:jc w:val="both"/>
            <w:rPr>
              <w:rFonts w:ascii="Times New Roman" w:eastAsia="Times New Roman" w:hAnsi="Times New Roman" w:cs="Times New Roman"/>
              <w:color w:val="000000"/>
              <w:sz w:val="24"/>
              <w:szCs w:val="24"/>
            </w:rPr>
          </w:pPr>
          <w:hyperlink w:anchor="_heading=h.tauuebliqbx3">
            <w:r>
              <w:rPr>
                <w:rFonts w:ascii="Times New Roman" w:eastAsia="Times New Roman" w:hAnsi="Times New Roman" w:cs="Times New Roman"/>
                <w:color w:val="000000"/>
                <w:sz w:val="24"/>
                <w:szCs w:val="24"/>
              </w:rPr>
              <w:t>5.2.1 Promoting an integrated intervention</w:t>
            </w:r>
            <w:r>
              <w:rPr>
                <w:rFonts w:ascii="Times New Roman" w:eastAsia="Times New Roman" w:hAnsi="Times New Roman" w:cs="Times New Roman"/>
                <w:color w:val="000000"/>
                <w:sz w:val="24"/>
                <w:szCs w:val="24"/>
              </w:rPr>
              <w:tab/>
              <w:t>15</w:t>
            </w:r>
          </w:hyperlink>
        </w:p>
        <w:p w14:paraId="37A14623" w14:textId="77777777" w:rsidR="0037201B" w:rsidRDefault="0037201B">
          <w:pPr>
            <w:widowControl w:val="0"/>
            <w:tabs>
              <w:tab w:val="right" w:pos="12000"/>
            </w:tabs>
            <w:spacing w:line="360" w:lineRule="auto"/>
            <w:ind w:left="720"/>
            <w:jc w:val="both"/>
            <w:rPr>
              <w:rFonts w:ascii="Times New Roman" w:eastAsia="Times New Roman" w:hAnsi="Times New Roman" w:cs="Times New Roman"/>
              <w:color w:val="000000"/>
              <w:sz w:val="24"/>
              <w:szCs w:val="24"/>
            </w:rPr>
          </w:pPr>
          <w:hyperlink w:anchor="_heading=h.jzgs91gowsqy">
            <w:r>
              <w:rPr>
                <w:rFonts w:ascii="Times New Roman" w:eastAsia="Times New Roman" w:hAnsi="Times New Roman" w:cs="Times New Roman"/>
                <w:color w:val="000000"/>
                <w:sz w:val="24"/>
                <w:szCs w:val="24"/>
              </w:rPr>
              <w:t>5.2.2 Improvement of awareness and education regarding sleep hygiene</w:t>
            </w:r>
            <w:r>
              <w:rPr>
                <w:rFonts w:ascii="Times New Roman" w:eastAsia="Times New Roman" w:hAnsi="Times New Roman" w:cs="Times New Roman"/>
                <w:color w:val="000000"/>
                <w:sz w:val="24"/>
                <w:szCs w:val="24"/>
              </w:rPr>
              <w:tab/>
              <w:t>15</w:t>
            </w:r>
          </w:hyperlink>
        </w:p>
        <w:p w14:paraId="410C855B" w14:textId="77777777" w:rsidR="0037201B" w:rsidRDefault="0037201B">
          <w:pPr>
            <w:widowControl w:val="0"/>
            <w:tabs>
              <w:tab w:val="right" w:pos="12000"/>
            </w:tabs>
            <w:spacing w:line="360" w:lineRule="auto"/>
            <w:ind w:left="720"/>
            <w:jc w:val="both"/>
            <w:rPr>
              <w:rFonts w:ascii="Times New Roman" w:eastAsia="Times New Roman" w:hAnsi="Times New Roman" w:cs="Times New Roman"/>
              <w:color w:val="000000"/>
              <w:sz w:val="24"/>
              <w:szCs w:val="24"/>
            </w:rPr>
          </w:pPr>
          <w:hyperlink w:anchor="_heading=h.mer84pnyewhb">
            <w:r>
              <w:rPr>
                <w:rFonts w:ascii="Times New Roman" w:eastAsia="Times New Roman" w:hAnsi="Times New Roman" w:cs="Times New Roman"/>
                <w:color w:val="000000"/>
                <w:sz w:val="24"/>
                <w:szCs w:val="24"/>
              </w:rPr>
              <w:t>5.2.3 Motivation of mindfulness practices</w:t>
            </w:r>
            <w:r>
              <w:rPr>
                <w:rFonts w:ascii="Times New Roman" w:eastAsia="Times New Roman" w:hAnsi="Times New Roman" w:cs="Times New Roman"/>
                <w:color w:val="000000"/>
                <w:sz w:val="24"/>
                <w:szCs w:val="24"/>
              </w:rPr>
              <w:tab/>
              <w:t>15</w:t>
            </w:r>
          </w:hyperlink>
        </w:p>
        <w:p w14:paraId="1864C954" w14:textId="77777777" w:rsidR="0037201B" w:rsidRDefault="0037201B">
          <w:pPr>
            <w:widowControl w:val="0"/>
            <w:tabs>
              <w:tab w:val="right" w:pos="12000"/>
            </w:tabs>
            <w:spacing w:line="360" w:lineRule="auto"/>
            <w:ind w:left="720"/>
            <w:jc w:val="both"/>
            <w:rPr>
              <w:rFonts w:ascii="Times New Roman" w:eastAsia="Times New Roman" w:hAnsi="Times New Roman" w:cs="Times New Roman"/>
              <w:color w:val="000000"/>
              <w:sz w:val="24"/>
              <w:szCs w:val="24"/>
            </w:rPr>
          </w:pPr>
          <w:hyperlink w:anchor="_heading=h.a5vctpxhetgq">
            <w:r>
              <w:rPr>
                <w:rFonts w:ascii="Times New Roman" w:eastAsia="Times New Roman" w:hAnsi="Times New Roman" w:cs="Times New Roman"/>
                <w:color w:val="000000"/>
                <w:sz w:val="24"/>
                <w:szCs w:val="24"/>
              </w:rPr>
              <w:t>5.2.4 Supporting work life balance policies</w:t>
            </w:r>
            <w:r>
              <w:rPr>
                <w:rFonts w:ascii="Times New Roman" w:eastAsia="Times New Roman" w:hAnsi="Times New Roman" w:cs="Times New Roman"/>
                <w:color w:val="000000"/>
                <w:sz w:val="24"/>
                <w:szCs w:val="24"/>
              </w:rPr>
              <w:tab/>
              <w:t>16</w:t>
            </w:r>
          </w:hyperlink>
        </w:p>
        <w:p w14:paraId="6D8C6A1D" w14:textId="77777777" w:rsidR="0037201B" w:rsidRDefault="0037201B">
          <w:pPr>
            <w:widowControl w:val="0"/>
            <w:tabs>
              <w:tab w:val="right" w:pos="12000"/>
            </w:tabs>
            <w:spacing w:line="360" w:lineRule="auto"/>
            <w:ind w:left="720"/>
            <w:jc w:val="both"/>
            <w:rPr>
              <w:rFonts w:ascii="Times New Roman" w:eastAsia="Times New Roman" w:hAnsi="Times New Roman" w:cs="Times New Roman"/>
              <w:color w:val="000000"/>
              <w:sz w:val="24"/>
              <w:szCs w:val="24"/>
            </w:rPr>
          </w:pPr>
          <w:hyperlink w:anchor="_heading=h.mc8ffipo0v8j">
            <w:r>
              <w:rPr>
                <w:rFonts w:ascii="Times New Roman" w:eastAsia="Times New Roman" w:hAnsi="Times New Roman" w:cs="Times New Roman"/>
                <w:color w:val="000000"/>
                <w:sz w:val="24"/>
                <w:szCs w:val="24"/>
              </w:rPr>
              <w:t>5.2.5 Alternative method for data collection</w:t>
            </w:r>
            <w:r>
              <w:rPr>
                <w:rFonts w:ascii="Times New Roman" w:eastAsia="Times New Roman" w:hAnsi="Times New Roman" w:cs="Times New Roman"/>
                <w:color w:val="000000"/>
                <w:sz w:val="24"/>
                <w:szCs w:val="24"/>
              </w:rPr>
              <w:tab/>
              <w:t>16</w:t>
            </w:r>
          </w:hyperlink>
        </w:p>
        <w:p w14:paraId="3ECFC921" w14:textId="77777777" w:rsidR="0037201B" w:rsidRDefault="0037201B">
          <w:pPr>
            <w:widowControl w:val="0"/>
            <w:tabs>
              <w:tab w:val="right" w:pos="12000"/>
            </w:tabs>
            <w:spacing w:line="360" w:lineRule="auto"/>
            <w:jc w:val="both"/>
            <w:rPr>
              <w:rFonts w:ascii="Times New Roman" w:eastAsia="Times New Roman" w:hAnsi="Times New Roman" w:cs="Times New Roman"/>
              <w:color w:val="000000"/>
              <w:sz w:val="24"/>
              <w:szCs w:val="24"/>
            </w:rPr>
          </w:pPr>
          <w:hyperlink w:anchor="_heading=h.bbgiqdisx96k">
            <w:r>
              <w:rPr>
                <w:rFonts w:ascii="Times New Roman" w:eastAsia="Times New Roman" w:hAnsi="Times New Roman" w:cs="Times New Roman"/>
                <w:color w:val="000000"/>
                <w:sz w:val="24"/>
                <w:szCs w:val="24"/>
              </w:rPr>
              <w:t>References</w:t>
            </w:r>
            <w:r>
              <w:rPr>
                <w:rFonts w:ascii="Times New Roman" w:eastAsia="Times New Roman" w:hAnsi="Times New Roman" w:cs="Times New Roman"/>
                <w:color w:val="000000"/>
                <w:sz w:val="24"/>
                <w:szCs w:val="24"/>
              </w:rPr>
              <w:tab/>
              <w:t>17</w:t>
            </w:r>
          </w:hyperlink>
        </w:p>
        <w:p w14:paraId="4463D4B9" w14:textId="77777777" w:rsidR="0037201B" w:rsidRDefault="0037201B">
          <w:pPr>
            <w:widowControl w:val="0"/>
            <w:tabs>
              <w:tab w:val="right" w:pos="12000"/>
            </w:tabs>
            <w:spacing w:line="360" w:lineRule="auto"/>
            <w:jc w:val="both"/>
            <w:rPr>
              <w:rFonts w:ascii="Times New Roman" w:eastAsia="Times New Roman" w:hAnsi="Times New Roman" w:cs="Times New Roman"/>
              <w:color w:val="000000"/>
              <w:sz w:val="24"/>
              <w:szCs w:val="24"/>
            </w:rPr>
          </w:pPr>
          <w:hyperlink w:anchor="_heading=h.qnwibiqos79l">
            <w:r>
              <w:rPr>
                <w:rFonts w:ascii="Times New Roman" w:eastAsia="Times New Roman" w:hAnsi="Times New Roman" w:cs="Times New Roman"/>
                <w:color w:val="000000"/>
                <w:sz w:val="24"/>
                <w:szCs w:val="24"/>
              </w:rPr>
              <w:t>Appendix</w:t>
            </w:r>
            <w:r>
              <w:rPr>
                <w:rFonts w:ascii="Times New Roman" w:eastAsia="Times New Roman" w:hAnsi="Times New Roman" w:cs="Times New Roman"/>
                <w:color w:val="000000"/>
                <w:sz w:val="24"/>
                <w:szCs w:val="24"/>
              </w:rPr>
              <w:tab/>
              <w:t>21</w:t>
            </w:r>
          </w:hyperlink>
        </w:p>
        <w:p w14:paraId="44E49FF6" w14:textId="072BF90A" w:rsidR="0037201B" w:rsidRDefault="0037201B">
          <w:pPr>
            <w:widowControl w:val="0"/>
            <w:tabs>
              <w:tab w:val="right" w:pos="12000"/>
            </w:tabs>
            <w:spacing w:line="360" w:lineRule="auto"/>
            <w:ind w:left="360"/>
            <w:jc w:val="both"/>
            <w:rPr>
              <w:rFonts w:ascii="Times New Roman" w:eastAsia="Times New Roman" w:hAnsi="Times New Roman" w:cs="Times New Roman"/>
              <w:color w:val="000000"/>
              <w:sz w:val="24"/>
              <w:szCs w:val="24"/>
            </w:rPr>
          </w:pPr>
          <w:hyperlink w:anchor="_heading=h.kqof78l7voc3">
            <w:r>
              <w:rPr>
                <w:rFonts w:ascii="Times New Roman" w:eastAsia="Times New Roman" w:hAnsi="Times New Roman" w:cs="Times New Roman"/>
                <w:color w:val="000000"/>
                <w:sz w:val="24"/>
                <w:szCs w:val="24"/>
              </w:rPr>
              <w:t xml:space="preserve">Appendix 1: </w:t>
            </w:r>
            <w:r w:rsidR="00CE4113">
              <w:rPr>
                <w:rFonts w:ascii="Times New Roman" w:eastAsia="Times New Roman" w:hAnsi="Times New Roman" w:cs="Times New Roman"/>
                <w:color w:val="000000"/>
                <w:sz w:val="24"/>
                <w:szCs w:val="24"/>
              </w:rPr>
              <w:t>Source Tracking Table</w:t>
            </w:r>
            <w:r>
              <w:rPr>
                <w:rFonts w:ascii="Times New Roman" w:eastAsia="Times New Roman" w:hAnsi="Times New Roman" w:cs="Times New Roman"/>
                <w:color w:val="000000"/>
                <w:sz w:val="24"/>
                <w:szCs w:val="24"/>
              </w:rPr>
              <w:tab/>
              <w:t>21</w:t>
            </w:r>
          </w:hyperlink>
        </w:p>
        <w:p w14:paraId="11D989A5" w14:textId="2103D1FA" w:rsidR="0037201B" w:rsidRDefault="0037201B">
          <w:pPr>
            <w:widowControl w:val="0"/>
            <w:tabs>
              <w:tab w:val="right" w:pos="12000"/>
            </w:tabs>
            <w:spacing w:line="360" w:lineRule="auto"/>
            <w:ind w:left="360"/>
            <w:jc w:val="both"/>
            <w:rPr>
              <w:rFonts w:ascii="Times New Roman" w:eastAsia="Times New Roman" w:hAnsi="Times New Roman" w:cs="Times New Roman"/>
              <w:color w:val="000000"/>
              <w:sz w:val="24"/>
              <w:szCs w:val="24"/>
            </w:rPr>
          </w:pPr>
          <w:hyperlink w:anchor="_heading=h.1vzdu5cai1f7">
            <w:r>
              <w:rPr>
                <w:rFonts w:ascii="Times New Roman" w:eastAsia="Times New Roman" w:hAnsi="Times New Roman" w:cs="Times New Roman"/>
                <w:color w:val="000000"/>
                <w:sz w:val="24"/>
                <w:szCs w:val="24"/>
              </w:rPr>
              <w:t>Appendix 2:</w:t>
            </w:r>
            <w:r w:rsidR="00CE4113">
              <w:rPr>
                <w:rFonts w:ascii="Times New Roman" w:eastAsia="Times New Roman" w:hAnsi="Times New Roman" w:cs="Times New Roman"/>
                <w:color w:val="000000"/>
                <w:sz w:val="24"/>
                <w:szCs w:val="24"/>
              </w:rPr>
              <w:t xml:space="preserve"> Result Summary Table</w:t>
            </w:r>
            <w:r>
              <w:rPr>
                <w:rFonts w:ascii="Times New Roman" w:eastAsia="Times New Roman" w:hAnsi="Times New Roman" w:cs="Times New Roman"/>
                <w:color w:val="000000"/>
                <w:sz w:val="24"/>
                <w:szCs w:val="24"/>
              </w:rPr>
              <w:tab/>
              <w:t>22</w:t>
            </w:r>
          </w:hyperlink>
        </w:p>
        <w:p w14:paraId="61823A48" w14:textId="77777777" w:rsidR="0037201B" w:rsidRDefault="0037201B">
          <w:pPr>
            <w:widowControl w:val="0"/>
            <w:tabs>
              <w:tab w:val="right" w:pos="12000"/>
            </w:tabs>
            <w:spacing w:line="360" w:lineRule="auto"/>
            <w:ind w:left="360"/>
            <w:jc w:val="both"/>
            <w:rPr>
              <w:rFonts w:ascii="Times New Roman" w:eastAsia="Times New Roman" w:hAnsi="Times New Roman" w:cs="Times New Roman"/>
              <w:color w:val="000000"/>
              <w:sz w:val="24"/>
              <w:szCs w:val="24"/>
            </w:rPr>
          </w:pPr>
          <w:hyperlink w:anchor="_heading=h.5lwjeutxwkx1">
            <w:r>
              <w:rPr>
                <w:rFonts w:ascii="Times New Roman" w:eastAsia="Times New Roman" w:hAnsi="Times New Roman" w:cs="Times New Roman"/>
                <w:color w:val="000000"/>
                <w:sz w:val="24"/>
                <w:szCs w:val="24"/>
                <w:highlight w:val="white"/>
              </w:rPr>
              <w:t>Appendix 3: CRAAP Test</w:t>
            </w:r>
            <w:r>
              <w:rPr>
                <w:rFonts w:ascii="Times New Roman" w:eastAsia="Times New Roman" w:hAnsi="Times New Roman" w:cs="Times New Roman"/>
                <w:color w:val="000000"/>
                <w:sz w:val="24"/>
                <w:szCs w:val="24"/>
                <w:highlight w:val="white"/>
              </w:rPr>
              <w:tab/>
              <w:t>24</w:t>
            </w:r>
          </w:hyperlink>
          <w:r>
            <w:fldChar w:fldCharType="end"/>
          </w:r>
        </w:p>
      </w:sdtContent>
    </w:sdt>
    <w:p w14:paraId="5C02D6F6" w14:textId="77777777" w:rsidR="0037201B" w:rsidRDefault="0037201B">
      <w:pPr>
        <w:widowControl w:val="0"/>
        <w:tabs>
          <w:tab w:val="right" w:pos="9025"/>
        </w:tabs>
        <w:spacing w:line="360" w:lineRule="auto"/>
        <w:jc w:val="both"/>
        <w:rPr>
          <w:rFonts w:ascii="Times New Roman" w:eastAsia="Times New Roman" w:hAnsi="Times New Roman" w:cs="Times New Roman"/>
          <w:color w:val="000000"/>
          <w:sz w:val="24"/>
          <w:szCs w:val="24"/>
        </w:rPr>
      </w:pPr>
    </w:p>
    <w:p w14:paraId="73FD9067" w14:textId="77777777" w:rsidR="0037201B" w:rsidRDefault="0037201B">
      <w:pPr>
        <w:pStyle w:val="Heading1"/>
        <w:spacing w:before="0" w:after="0" w:line="360" w:lineRule="auto"/>
        <w:jc w:val="both"/>
        <w:rPr>
          <w:rFonts w:ascii="Times New Roman" w:eastAsia="Times New Roman" w:hAnsi="Times New Roman" w:cs="Times New Roman"/>
          <w:b/>
          <w:bCs/>
          <w:sz w:val="24"/>
          <w:szCs w:val="24"/>
        </w:rPr>
      </w:pPr>
    </w:p>
    <w:p w14:paraId="6199B4FB" w14:textId="77777777" w:rsidR="0037201B" w:rsidRDefault="00000000">
      <w:pPr>
        <w:rPr>
          <w:rFonts w:ascii="Times New Roman" w:eastAsia="Times New Roman" w:hAnsi="Times New Roman" w:cs="Times New Roman"/>
          <w:b/>
          <w:bCs/>
          <w:sz w:val="24"/>
          <w:szCs w:val="24"/>
        </w:rPr>
      </w:pPr>
      <w:bookmarkStart w:id="0" w:name="_heading=h.8bwunnnkcbee" w:colFirst="0" w:colLast="0"/>
      <w:bookmarkEnd w:id="0"/>
      <w:r>
        <w:br w:type="page"/>
      </w:r>
    </w:p>
    <w:p w14:paraId="60C0DADF" w14:textId="77777777" w:rsidR="0037201B" w:rsidRDefault="00000000">
      <w:pPr>
        <w:pStyle w:val="Heading1"/>
        <w:spacing w:before="0" w:after="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 xml:space="preserve">Chapter 4: Results and Discussion  </w:t>
      </w:r>
    </w:p>
    <w:p w14:paraId="6199871C" w14:textId="77777777" w:rsidR="0037201B" w:rsidRDefault="00000000">
      <w:pPr>
        <w:pStyle w:val="Heading2"/>
        <w:spacing w:before="0" w:after="0" w:line="360" w:lineRule="auto"/>
        <w:jc w:val="both"/>
        <w:rPr>
          <w:rFonts w:ascii="Times New Roman" w:eastAsia="Times New Roman" w:hAnsi="Times New Roman" w:cs="Times New Roman"/>
          <w:b/>
          <w:bCs/>
          <w:sz w:val="24"/>
          <w:szCs w:val="24"/>
        </w:rPr>
      </w:pPr>
      <w:bookmarkStart w:id="1" w:name="_heading=h.t4kkenu5vwuz" w:colFirst="0" w:colLast="0"/>
      <w:bookmarkEnd w:id="1"/>
      <w:r>
        <w:rPr>
          <w:rFonts w:ascii="Times New Roman" w:eastAsia="Times New Roman" w:hAnsi="Times New Roman" w:cs="Times New Roman"/>
          <w:b/>
          <w:bCs/>
          <w:sz w:val="24"/>
          <w:szCs w:val="24"/>
        </w:rPr>
        <w:t xml:space="preserve">4.1 Introduction </w:t>
      </w:r>
    </w:p>
    <w:p w14:paraId="59E11ECD" w14:textId="77777777" w:rsidR="0037201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following chapter will be presenting the result and discussion of the evidence collected for the research. It will be integrating a finding from the secondary data collection approach for examining the bidirectional relationship between insomnia and mental health among the elderly people (</w:t>
      </w:r>
      <w:proofErr w:type="spellStart"/>
      <w:r>
        <w:rPr>
          <w:rFonts w:ascii="Times New Roman" w:eastAsia="Times New Roman" w:hAnsi="Times New Roman" w:cs="Times New Roman"/>
          <w:sz w:val="24"/>
          <w:szCs w:val="24"/>
        </w:rPr>
        <w:t>Aladem</w:t>
      </w:r>
      <w:proofErr w:type="spellEnd"/>
      <w:r>
        <w:rPr>
          <w:rFonts w:ascii="Times New Roman" w:eastAsia="Times New Roman" w:hAnsi="Times New Roman" w:cs="Times New Roman"/>
          <w:sz w:val="24"/>
          <w:szCs w:val="24"/>
        </w:rPr>
        <w:t xml:space="preserve"> and Rehman, 2022). Thematic analysis will be used for creating themes and collecting information based on themes. Lastly, it will be discussing information, which has been gathered in thematic analysis and literature review and how it has fulfilled the requirement of a research topic. </w:t>
      </w:r>
    </w:p>
    <w:p w14:paraId="2C679250" w14:textId="77777777" w:rsidR="0037201B" w:rsidRDefault="00000000">
      <w:pPr>
        <w:pStyle w:val="Heading2"/>
        <w:spacing w:before="0" w:after="0" w:line="360" w:lineRule="auto"/>
        <w:jc w:val="both"/>
        <w:rPr>
          <w:rFonts w:ascii="Times New Roman" w:eastAsia="Times New Roman" w:hAnsi="Times New Roman" w:cs="Times New Roman"/>
          <w:b/>
          <w:bCs/>
          <w:sz w:val="24"/>
          <w:szCs w:val="24"/>
        </w:rPr>
      </w:pPr>
      <w:bookmarkStart w:id="2" w:name="_heading=h.v0sno6fqmvq7" w:colFirst="0" w:colLast="0"/>
      <w:bookmarkEnd w:id="2"/>
      <w:r>
        <w:rPr>
          <w:rFonts w:ascii="Times New Roman" w:eastAsia="Times New Roman" w:hAnsi="Times New Roman" w:cs="Times New Roman"/>
          <w:b/>
          <w:bCs/>
          <w:sz w:val="24"/>
          <w:szCs w:val="24"/>
        </w:rPr>
        <w:t xml:space="preserve">4.2 Thematic analysis </w:t>
      </w:r>
    </w:p>
    <w:p w14:paraId="1C64D9DC" w14:textId="77777777" w:rsidR="0037201B"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Definition</w:t>
      </w:r>
    </w:p>
    <w:p w14:paraId="64069BBF" w14:textId="77777777" w:rsidR="0037201B" w:rsidRPr="008E092D" w:rsidRDefault="00000000">
      <w:pPr>
        <w:spacing w:line="360" w:lineRule="auto"/>
        <w:jc w:val="both"/>
        <w:rPr>
          <w:rFonts w:ascii="Times New Roman" w:eastAsia="Times New Roman" w:hAnsi="Times New Roman" w:cs="Times New Roman"/>
          <w:sz w:val="24"/>
          <w:szCs w:val="24"/>
        </w:rPr>
      </w:pPr>
      <w:r w:rsidRPr="008E092D">
        <w:rPr>
          <w:rFonts w:ascii="Times New Roman" w:eastAsia="Times New Roman" w:hAnsi="Times New Roman" w:cs="Times New Roman"/>
          <w:sz w:val="24"/>
          <w:szCs w:val="24"/>
        </w:rPr>
        <w:t xml:space="preserve">Thematic analysis in research refers to the qualitative research method used for recognising, interpreting and analysing patterns or themes within the information (Ahmed </w:t>
      </w:r>
      <w:r w:rsidRPr="008E092D">
        <w:rPr>
          <w:rFonts w:ascii="Times New Roman" w:eastAsia="Times New Roman" w:hAnsi="Times New Roman" w:cs="Times New Roman"/>
          <w:i/>
          <w:iCs/>
          <w:sz w:val="24"/>
          <w:szCs w:val="24"/>
        </w:rPr>
        <w:t>et al.,</w:t>
      </w:r>
      <w:r w:rsidRPr="008E092D">
        <w:rPr>
          <w:rFonts w:ascii="Times New Roman" w:eastAsia="Times New Roman" w:hAnsi="Times New Roman" w:cs="Times New Roman"/>
          <w:sz w:val="24"/>
          <w:szCs w:val="24"/>
        </w:rPr>
        <w:t xml:space="preserve"> 2025). Thematic analysis is a flexible approach which enables the researcher to systematically organise and describe the large-scale information by identifying the recurring patterns and meanings across the dataset. </w:t>
      </w:r>
    </w:p>
    <w:p w14:paraId="6C91CB85" w14:textId="77777777" w:rsidR="0037201B" w:rsidRPr="008E092D" w:rsidRDefault="00000000">
      <w:pPr>
        <w:spacing w:line="360" w:lineRule="auto"/>
        <w:jc w:val="both"/>
        <w:rPr>
          <w:rFonts w:ascii="Times New Roman" w:eastAsia="Times New Roman" w:hAnsi="Times New Roman" w:cs="Times New Roman"/>
          <w:b/>
          <w:bCs/>
          <w:sz w:val="24"/>
          <w:szCs w:val="24"/>
        </w:rPr>
      </w:pPr>
      <w:r w:rsidRPr="008E092D">
        <w:rPr>
          <w:rFonts w:ascii="Times New Roman" w:eastAsia="Times New Roman" w:hAnsi="Times New Roman" w:cs="Times New Roman"/>
          <w:b/>
          <w:bCs/>
          <w:sz w:val="24"/>
          <w:szCs w:val="24"/>
        </w:rPr>
        <w:t>Link to the results table</w:t>
      </w:r>
    </w:p>
    <w:p w14:paraId="3039A50E" w14:textId="77777777" w:rsidR="0037201B" w:rsidRPr="008E092D" w:rsidRDefault="00000000">
      <w:pPr>
        <w:spacing w:line="360" w:lineRule="auto"/>
        <w:jc w:val="both"/>
        <w:rPr>
          <w:rFonts w:ascii="Times New Roman" w:eastAsia="Times New Roman" w:hAnsi="Times New Roman" w:cs="Times New Roman"/>
          <w:sz w:val="24"/>
          <w:szCs w:val="24"/>
        </w:rPr>
      </w:pPr>
      <w:r w:rsidRPr="008E092D">
        <w:rPr>
          <w:rFonts w:ascii="Times New Roman" w:eastAsia="Times New Roman" w:hAnsi="Times New Roman" w:cs="Times New Roman"/>
          <w:sz w:val="24"/>
          <w:szCs w:val="24"/>
        </w:rPr>
        <w:t>Within the context of a secondary research, thematic analysis will allow researchers to review the existing literature based on the relationship between insomnia and mental health among the adult, those who are aged above 35 years old. Relevant academic sources were then collected for the database, such as PubMed and Google Scholar. The key findings, recurring patterns and concepts were coded; this has provided a structured overview of analytical processes. Furthermore, the coding process has enabled recognition of repeated concepts, such as psychological distress, sleep disturbance, treatment approaches and coping mechanisms. With the help of this process, different themes were recognised including nature and prevalence of insomnia, influence of insomnia on mental health disorders, bidirectional relationship and coping mechanism and intervention for mental and insomnia health.</w:t>
      </w:r>
    </w:p>
    <w:p w14:paraId="2E7DC7C1" w14:textId="77777777" w:rsidR="0037201B" w:rsidRPr="008E092D" w:rsidRDefault="00000000">
      <w:pPr>
        <w:pStyle w:val="Heading2"/>
        <w:spacing w:before="0" w:after="0" w:line="360" w:lineRule="auto"/>
        <w:jc w:val="both"/>
        <w:rPr>
          <w:rFonts w:ascii="Times New Roman" w:eastAsia="Times New Roman" w:hAnsi="Times New Roman" w:cs="Times New Roman"/>
          <w:b/>
          <w:bCs/>
          <w:sz w:val="24"/>
          <w:szCs w:val="24"/>
        </w:rPr>
      </w:pPr>
      <w:bookmarkStart w:id="3" w:name="_heading=h.jvjhwsv3wsn9" w:colFirst="0" w:colLast="0"/>
      <w:bookmarkEnd w:id="3"/>
      <w:r w:rsidRPr="008E092D">
        <w:rPr>
          <w:rFonts w:ascii="Times New Roman" w:eastAsia="Times New Roman" w:hAnsi="Times New Roman" w:cs="Times New Roman"/>
          <w:b/>
          <w:bCs/>
          <w:sz w:val="24"/>
          <w:szCs w:val="24"/>
        </w:rPr>
        <w:t xml:space="preserve">4.3 Theme 1: Nature and Prevalence of Insomnia among the people that are ages above 35 years old. </w:t>
      </w:r>
    </w:p>
    <w:p w14:paraId="2A64FD66" w14:textId="77777777" w:rsidR="0037201B" w:rsidRPr="008E092D" w:rsidRDefault="00000000">
      <w:pPr>
        <w:spacing w:line="360" w:lineRule="auto"/>
        <w:jc w:val="both"/>
        <w:rPr>
          <w:rFonts w:ascii="Times New Roman" w:eastAsia="Times New Roman" w:hAnsi="Times New Roman" w:cs="Times New Roman"/>
          <w:b/>
          <w:bCs/>
          <w:sz w:val="24"/>
          <w:szCs w:val="24"/>
        </w:rPr>
      </w:pPr>
      <w:r w:rsidRPr="008E092D">
        <w:rPr>
          <w:rFonts w:ascii="Times New Roman" w:eastAsia="Times New Roman" w:hAnsi="Times New Roman" w:cs="Times New Roman"/>
          <w:b/>
          <w:bCs/>
          <w:sz w:val="24"/>
          <w:szCs w:val="24"/>
        </w:rPr>
        <w:t>Definition:</w:t>
      </w:r>
    </w:p>
    <w:p w14:paraId="7F59F410" w14:textId="77777777" w:rsidR="0037201B" w:rsidRPr="008E092D" w:rsidRDefault="00000000">
      <w:pPr>
        <w:spacing w:line="360" w:lineRule="auto"/>
        <w:jc w:val="both"/>
        <w:rPr>
          <w:rFonts w:ascii="Times New Roman" w:eastAsia="Times New Roman" w:hAnsi="Times New Roman" w:cs="Times New Roman"/>
          <w:sz w:val="24"/>
          <w:szCs w:val="24"/>
        </w:rPr>
      </w:pPr>
      <w:proofErr w:type="spellStart"/>
      <w:r w:rsidRPr="008E092D">
        <w:rPr>
          <w:rFonts w:ascii="Times New Roman" w:eastAsia="Times New Roman" w:hAnsi="Times New Roman" w:cs="Times New Roman"/>
          <w:sz w:val="24"/>
          <w:szCs w:val="24"/>
        </w:rPr>
        <w:t>Insomania</w:t>
      </w:r>
      <w:proofErr w:type="spellEnd"/>
      <w:r w:rsidRPr="008E092D">
        <w:rPr>
          <w:rFonts w:ascii="Times New Roman" w:eastAsia="Times New Roman" w:hAnsi="Times New Roman" w:cs="Times New Roman"/>
          <w:sz w:val="24"/>
          <w:szCs w:val="24"/>
        </w:rPr>
        <w:t xml:space="preserve"> is defined as the sleeping disorder character by the maintaining sleep difficulty in initiating sleep or experience in restorative sleep despite the adequate opportunity to sleep (Wang, 2024). Insomnia can be developed through the combination of coping, precipitating and predisposing and perpetuating factors which is influencing the </w:t>
      </w:r>
      <w:proofErr w:type="gramStart"/>
      <w:r w:rsidRPr="008E092D">
        <w:rPr>
          <w:rFonts w:ascii="Times New Roman" w:eastAsia="Times New Roman" w:hAnsi="Times New Roman" w:cs="Times New Roman"/>
          <w:sz w:val="24"/>
          <w:szCs w:val="24"/>
        </w:rPr>
        <w:t>long term</w:t>
      </w:r>
      <w:proofErr w:type="gramEnd"/>
      <w:r w:rsidRPr="008E092D">
        <w:rPr>
          <w:rFonts w:ascii="Times New Roman" w:eastAsia="Times New Roman" w:hAnsi="Times New Roman" w:cs="Times New Roman"/>
          <w:sz w:val="24"/>
          <w:szCs w:val="24"/>
        </w:rPr>
        <w:t xml:space="preserve"> trajectory of these </w:t>
      </w:r>
      <w:r w:rsidRPr="008E092D">
        <w:rPr>
          <w:rFonts w:ascii="Times New Roman" w:eastAsia="Times New Roman" w:hAnsi="Times New Roman" w:cs="Times New Roman"/>
          <w:sz w:val="24"/>
          <w:szCs w:val="24"/>
        </w:rPr>
        <w:lastRenderedPageBreak/>
        <w:t xml:space="preserve">sleep disturbances.  These factors can include our lifestyle pattern, psychological stress, individual vulnerability and environmental conditions to the sleep disruption. </w:t>
      </w:r>
    </w:p>
    <w:p w14:paraId="38F50AFD" w14:textId="77777777" w:rsidR="0037201B" w:rsidRPr="008E092D" w:rsidRDefault="00000000">
      <w:pPr>
        <w:spacing w:line="360" w:lineRule="auto"/>
        <w:jc w:val="both"/>
        <w:rPr>
          <w:rFonts w:ascii="Times New Roman" w:eastAsia="Times New Roman" w:hAnsi="Times New Roman" w:cs="Times New Roman"/>
          <w:sz w:val="24"/>
          <w:szCs w:val="24"/>
        </w:rPr>
      </w:pPr>
      <w:r w:rsidRPr="008E092D">
        <w:rPr>
          <w:rFonts w:ascii="Times New Roman" w:eastAsia="Times New Roman" w:hAnsi="Times New Roman" w:cs="Times New Roman"/>
          <w:sz w:val="24"/>
          <w:szCs w:val="24"/>
        </w:rPr>
        <w:t xml:space="preserve">An individual who is aged 35 years old, insomnia often manifests as the chronic sleeping difficulties which are associated with the family responsibilities, work stress, psychological stress and a health condition. Some of the key terminologies are linked to insomnia including sleep onset latency, quality sleep and sleep maintenance. Understanding of these concepts is important for analysing how insomnia affects the mental wellbeing and health in an early stage and middle adulthood. </w:t>
      </w:r>
    </w:p>
    <w:p w14:paraId="2BB36B72" w14:textId="77777777" w:rsidR="0037201B"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Background information</w:t>
      </w:r>
    </w:p>
    <w:p w14:paraId="1D2DBE98"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 xml:space="preserve">Sleeping disorders have become one of the increasing Public Health concerns around the world. Over the past decades research in sleep medicine has demonstrated that insomnia is not only a simple </w:t>
      </w:r>
      <w:proofErr w:type="gramStart"/>
      <w:r w:rsidRPr="008E092D">
        <w:rPr>
          <w:rFonts w:ascii="Times New Roman" w:eastAsia="Times New Roman" w:hAnsi="Times New Roman" w:cs="Times New Roman"/>
          <w:color w:val="000000" w:themeColor="text1"/>
          <w:sz w:val="24"/>
          <w:szCs w:val="24"/>
        </w:rPr>
        <w:t>night time</w:t>
      </w:r>
      <w:proofErr w:type="gramEnd"/>
      <w:r w:rsidRPr="008E092D">
        <w:rPr>
          <w:rFonts w:ascii="Times New Roman" w:eastAsia="Times New Roman" w:hAnsi="Times New Roman" w:cs="Times New Roman"/>
          <w:color w:val="000000" w:themeColor="text1"/>
          <w:sz w:val="24"/>
          <w:szCs w:val="24"/>
        </w:rPr>
        <w:t xml:space="preserve"> problem but instead it is a multi-dimensional health condition which is related with the cognitive, emotional </w:t>
      </w:r>
      <w:proofErr w:type="gramStart"/>
      <w:r w:rsidRPr="008E092D">
        <w:rPr>
          <w:rFonts w:ascii="Times New Roman" w:eastAsia="Times New Roman" w:hAnsi="Times New Roman" w:cs="Times New Roman"/>
          <w:color w:val="000000" w:themeColor="text1"/>
          <w:sz w:val="24"/>
          <w:szCs w:val="24"/>
        </w:rPr>
        <w:t>and also</w:t>
      </w:r>
      <w:proofErr w:type="gramEnd"/>
      <w:r w:rsidRPr="008E092D">
        <w:rPr>
          <w:rFonts w:ascii="Times New Roman" w:eastAsia="Times New Roman" w:hAnsi="Times New Roman" w:cs="Times New Roman"/>
          <w:color w:val="000000" w:themeColor="text1"/>
          <w:sz w:val="24"/>
          <w:szCs w:val="24"/>
        </w:rPr>
        <w:t xml:space="preserve"> psychological process (Ferini‐</w:t>
      </w:r>
      <w:proofErr w:type="spellStart"/>
      <w:r w:rsidRPr="008E092D">
        <w:rPr>
          <w:rFonts w:ascii="Times New Roman" w:eastAsia="Times New Roman" w:hAnsi="Times New Roman" w:cs="Times New Roman"/>
          <w:color w:val="000000" w:themeColor="text1"/>
          <w:sz w:val="24"/>
          <w:szCs w:val="24"/>
        </w:rPr>
        <w:t>Strambi</w:t>
      </w:r>
      <w:proofErr w:type="spellEnd"/>
      <w:r w:rsidRPr="008E092D">
        <w:rPr>
          <w:rFonts w:ascii="Times New Roman" w:eastAsia="Times New Roman" w:hAnsi="Times New Roman" w:cs="Times New Roman"/>
          <w:color w:val="000000" w:themeColor="text1"/>
          <w:sz w:val="24"/>
          <w:szCs w:val="24"/>
        </w:rPr>
        <w:t xml:space="preserve"> </w:t>
      </w:r>
      <w:r w:rsidRPr="008E092D">
        <w:rPr>
          <w:rFonts w:ascii="Times New Roman" w:eastAsia="Times New Roman" w:hAnsi="Times New Roman" w:cs="Times New Roman"/>
          <w:i/>
          <w:iCs/>
          <w:color w:val="000000" w:themeColor="text1"/>
          <w:sz w:val="24"/>
          <w:szCs w:val="24"/>
        </w:rPr>
        <w:t>et al.,</w:t>
      </w:r>
      <w:r w:rsidRPr="008E092D">
        <w:rPr>
          <w:rFonts w:ascii="Times New Roman" w:eastAsia="Times New Roman" w:hAnsi="Times New Roman" w:cs="Times New Roman"/>
          <w:color w:val="000000" w:themeColor="text1"/>
          <w:sz w:val="24"/>
          <w:szCs w:val="24"/>
        </w:rPr>
        <w:t xml:space="preserve"> 2021). The modern lifestyle is being characterless by the extended working hours, increasing stress level and digital technology used have contributed to the increasing stress level of insomnia among the adult people especially above the age 35. Studies based on this sleep research have indicated that insomnia is often developed gradually over the </w:t>
      </w:r>
      <w:proofErr w:type="gramStart"/>
      <w:r w:rsidRPr="008E092D">
        <w:rPr>
          <w:rFonts w:ascii="Times New Roman" w:eastAsia="Times New Roman" w:hAnsi="Times New Roman" w:cs="Times New Roman"/>
          <w:color w:val="000000" w:themeColor="text1"/>
          <w:sz w:val="24"/>
          <w:szCs w:val="24"/>
        </w:rPr>
        <w:t>period of time</w:t>
      </w:r>
      <w:proofErr w:type="gramEnd"/>
      <w:r w:rsidRPr="008E092D">
        <w:rPr>
          <w:rFonts w:ascii="Times New Roman" w:eastAsia="Times New Roman" w:hAnsi="Times New Roman" w:cs="Times New Roman"/>
          <w:color w:val="000000" w:themeColor="text1"/>
          <w:sz w:val="24"/>
          <w:szCs w:val="24"/>
        </w:rPr>
        <w:t xml:space="preserve"> and can persist for many years, if they are not properly managed or treated (Ferini‐</w:t>
      </w:r>
      <w:proofErr w:type="spellStart"/>
      <w:r w:rsidRPr="008E092D">
        <w:rPr>
          <w:rFonts w:ascii="Times New Roman" w:eastAsia="Times New Roman" w:hAnsi="Times New Roman" w:cs="Times New Roman"/>
          <w:color w:val="000000" w:themeColor="text1"/>
          <w:sz w:val="24"/>
          <w:szCs w:val="24"/>
        </w:rPr>
        <w:t>Strambi</w:t>
      </w:r>
      <w:proofErr w:type="spellEnd"/>
      <w:r w:rsidRPr="008E092D">
        <w:rPr>
          <w:rFonts w:ascii="Times New Roman" w:eastAsia="Times New Roman" w:hAnsi="Times New Roman" w:cs="Times New Roman"/>
          <w:color w:val="000000" w:themeColor="text1"/>
          <w:sz w:val="24"/>
          <w:szCs w:val="24"/>
        </w:rPr>
        <w:t xml:space="preserve"> </w:t>
      </w:r>
      <w:r w:rsidRPr="008E092D">
        <w:rPr>
          <w:rFonts w:ascii="Times New Roman" w:eastAsia="Times New Roman" w:hAnsi="Times New Roman" w:cs="Times New Roman"/>
          <w:i/>
          <w:iCs/>
          <w:color w:val="000000" w:themeColor="text1"/>
          <w:sz w:val="24"/>
          <w:szCs w:val="24"/>
        </w:rPr>
        <w:t xml:space="preserve">et al., </w:t>
      </w:r>
      <w:r w:rsidRPr="008E092D">
        <w:rPr>
          <w:rFonts w:ascii="Times New Roman" w:eastAsia="Times New Roman" w:hAnsi="Times New Roman" w:cs="Times New Roman"/>
          <w:color w:val="000000" w:themeColor="text1"/>
          <w:sz w:val="24"/>
          <w:szCs w:val="24"/>
        </w:rPr>
        <w:t xml:space="preserve">2021). The mid-life and early adulthood represent some significant stages because an individual is frequently experienced in multiple stages such as family responsibility, financial pressure and career development. These kinds of factors can disrupt the sleeping patterns </w:t>
      </w:r>
      <w:proofErr w:type="gramStart"/>
      <w:r w:rsidRPr="008E092D">
        <w:rPr>
          <w:rFonts w:ascii="Times New Roman" w:eastAsia="Times New Roman" w:hAnsi="Times New Roman" w:cs="Times New Roman"/>
          <w:color w:val="000000" w:themeColor="text1"/>
          <w:sz w:val="24"/>
          <w:szCs w:val="24"/>
        </w:rPr>
        <w:t>and also</w:t>
      </w:r>
      <w:proofErr w:type="gramEnd"/>
      <w:r w:rsidRPr="008E092D">
        <w:rPr>
          <w:rFonts w:ascii="Times New Roman" w:eastAsia="Times New Roman" w:hAnsi="Times New Roman" w:cs="Times New Roman"/>
          <w:color w:val="000000" w:themeColor="text1"/>
          <w:sz w:val="24"/>
          <w:szCs w:val="24"/>
        </w:rPr>
        <w:t xml:space="preserve"> the circadian rhythms. </w:t>
      </w:r>
    </w:p>
    <w:p w14:paraId="7EF5A050" w14:textId="77777777" w:rsidR="0037201B" w:rsidRPr="008E092D" w:rsidRDefault="00000000">
      <w:pPr>
        <w:spacing w:line="360" w:lineRule="auto"/>
        <w:jc w:val="both"/>
        <w:rPr>
          <w:rFonts w:ascii="Times New Roman" w:eastAsia="Times New Roman" w:hAnsi="Times New Roman" w:cs="Times New Roman"/>
          <w:b/>
          <w:bCs/>
          <w:color w:val="000000" w:themeColor="text1"/>
          <w:sz w:val="24"/>
          <w:szCs w:val="24"/>
        </w:rPr>
      </w:pPr>
      <w:r w:rsidRPr="008E092D">
        <w:rPr>
          <w:rFonts w:ascii="Times New Roman" w:eastAsia="Times New Roman" w:hAnsi="Times New Roman" w:cs="Times New Roman"/>
          <w:b/>
          <w:bCs/>
          <w:color w:val="000000" w:themeColor="text1"/>
          <w:sz w:val="24"/>
          <w:szCs w:val="24"/>
        </w:rPr>
        <w:t>Impact on research questions</w:t>
      </w:r>
    </w:p>
    <w:p w14:paraId="301407C3" w14:textId="77777777" w:rsidR="0037201B" w:rsidRPr="008E092D" w:rsidRDefault="00000000">
      <w:pPr>
        <w:spacing w:line="360" w:lineRule="auto"/>
        <w:jc w:val="both"/>
        <w:rPr>
          <w:rFonts w:ascii="Times New Roman" w:eastAsia="Times New Roman" w:hAnsi="Times New Roman" w:cs="Times New Roman"/>
          <w:b/>
          <w:bCs/>
          <w:color w:val="000000" w:themeColor="text1"/>
          <w:sz w:val="24"/>
          <w:szCs w:val="24"/>
        </w:rPr>
      </w:pPr>
      <w:r w:rsidRPr="008E092D">
        <w:rPr>
          <w:rFonts w:ascii="Times New Roman" w:eastAsia="Times New Roman" w:hAnsi="Times New Roman" w:cs="Times New Roman"/>
          <w:color w:val="000000" w:themeColor="text1"/>
          <w:sz w:val="24"/>
          <w:szCs w:val="24"/>
        </w:rPr>
        <w:t>This theme is properly linked with the research title which examines the bidirectional situation between mental health and insomnia within early adulthood.  Understanding this prevalence and nature of insomnia is important because it establishes a foundation for analysing how the sleep problem introduces mental health conditions, such as depression and anxiety. If insomnia is widespread among the people above 35, it increases the chances that the sleep disturbance might contribute to the psychological distress (Ferini‐</w:t>
      </w:r>
      <w:proofErr w:type="spellStart"/>
      <w:r w:rsidRPr="008E092D">
        <w:rPr>
          <w:rFonts w:ascii="Times New Roman" w:eastAsia="Times New Roman" w:hAnsi="Times New Roman" w:cs="Times New Roman"/>
          <w:color w:val="000000" w:themeColor="text1"/>
          <w:sz w:val="24"/>
          <w:szCs w:val="24"/>
        </w:rPr>
        <w:t>Strambi</w:t>
      </w:r>
      <w:proofErr w:type="spellEnd"/>
      <w:r w:rsidRPr="008E092D">
        <w:rPr>
          <w:rFonts w:ascii="Times New Roman" w:eastAsia="Times New Roman" w:hAnsi="Times New Roman" w:cs="Times New Roman"/>
          <w:color w:val="000000" w:themeColor="text1"/>
          <w:sz w:val="24"/>
          <w:szCs w:val="24"/>
        </w:rPr>
        <w:t xml:space="preserve"> </w:t>
      </w:r>
      <w:r w:rsidRPr="008E092D">
        <w:rPr>
          <w:rFonts w:ascii="Times New Roman" w:eastAsia="Times New Roman" w:hAnsi="Times New Roman" w:cs="Times New Roman"/>
          <w:i/>
          <w:iCs/>
          <w:color w:val="000000" w:themeColor="text1"/>
          <w:sz w:val="24"/>
          <w:szCs w:val="24"/>
        </w:rPr>
        <w:t xml:space="preserve">et al., </w:t>
      </w:r>
      <w:r w:rsidRPr="008E092D">
        <w:rPr>
          <w:rFonts w:ascii="Times New Roman" w:eastAsia="Times New Roman" w:hAnsi="Times New Roman" w:cs="Times New Roman"/>
          <w:color w:val="000000" w:themeColor="text1"/>
          <w:sz w:val="24"/>
          <w:szCs w:val="24"/>
        </w:rPr>
        <w:t xml:space="preserve">2021). In the same situation, mental health difficulties can also deteriorate the sleeping quality, which ultimately creates a cyclical relationship between emotional wellbeing and sleep. Additionally, recognising the risk factors and patterns related with insomnia enables researchers to understand broader psychological and social context in which the sleep problem occurs. This </w:t>
      </w:r>
      <w:r w:rsidRPr="008E092D">
        <w:rPr>
          <w:rFonts w:ascii="Times New Roman" w:eastAsia="Times New Roman" w:hAnsi="Times New Roman" w:cs="Times New Roman"/>
          <w:color w:val="000000" w:themeColor="text1"/>
          <w:sz w:val="24"/>
          <w:szCs w:val="24"/>
        </w:rPr>
        <w:lastRenderedPageBreak/>
        <w:t xml:space="preserve">kind of understanding supports research objectives of exploring how insomnia and mental health influences each other within the adult populations.  </w:t>
      </w:r>
    </w:p>
    <w:p w14:paraId="0B7A907F" w14:textId="77777777" w:rsidR="0037201B" w:rsidRPr="008E092D" w:rsidRDefault="00000000">
      <w:pPr>
        <w:spacing w:line="360" w:lineRule="auto"/>
        <w:jc w:val="both"/>
        <w:rPr>
          <w:rFonts w:ascii="Times New Roman" w:eastAsia="Times New Roman" w:hAnsi="Times New Roman" w:cs="Times New Roman"/>
          <w:b/>
          <w:bCs/>
          <w:color w:val="000000" w:themeColor="text1"/>
          <w:sz w:val="24"/>
          <w:szCs w:val="24"/>
        </w:rPr>
      </w:pPr>
      <w:r w:rsidRPr="008E092D">
        <w:rPr>
          <w:rFonts w:ascii="Times New Roman" w:eastAsia="Times New Roman" w:hAnsi="Times New Roman" w:cs="Times New Roman"/>
          <w:b/>
          <w:bCs/>
          <w:color w:val="000000" w:themeColor="text1"/>
          <w:sz w:val="24"/>
          <w:szCs w:val="24"/>
        </w:rPr>
        <w:t>Statistical information:</w:t>
      </w:r>
    </w:p>
    <w:p w14:paraId="780604A4"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 xml:space="preserve">As per the report published by national institution of health UK, it is estimated that around 33% of the adults among 450 participants experienced insomnia symptoms (Bhaskar, Hemavathy and Prasad, 2024). This above number highlights that insomnia is one of the common sleep disorders around the globe. This research also examines the mental health prevalence among the adult population who are much more likely to report the symptoms of depression, anxiety and higher stress. Further, studies focusing on the adult population have suggested that prevalence of insomnia increases lifestyle and age pressures. The sleeping disturbance might become chronic if the underlying psychological or a social factor are not addressed properly. </w:t>
      </w:r>
    </w:p>
    <w:p w14:paraId="19ED03BD" w14:textId="77777777" w:rsidR="0037201B" w:rsidRPr="008E092D" w:rsidRDefault="00000000">
      <w:pPr>
        <w:spacing w:line="360" w:lineRule="auto"/>
        <w:jc w:val="both"/>
        <w:rPr>
          <w:rFonts w:ascii="Times New Roman" w:eastAsia="Times New Roman" w:hAnsi="Times New Roman" w:cs="Times New Roman"/>
          <w:b/>
          <w:bCs/>
          <w:color w:val="000000" w:themeColor="text1"/>
          <w:sz w:val="24"/>
          <w:szCs w:val="24"/>
        </w:rPr>
      </w:pPr>
      <w:r w:rsidRPr="008E092D">
        <w:rPr>
          <w:rFonts w:ascii="Times New Roman" w:eastAsia="Times New Roman" w:hAnsi="Times New Roman" w:cs="Times New Roman"/>
          <w:b/>
          <w:bCs/>
          <w:color w:val="000000" w:themeColor="text1"/>
          <w:sz w:val="24"/>
          <w:szCs w:val="24"/>
        </w:rPr>
        <w:t>Theories, Policies and Legislation:</w:t>
      </w:r>
    </w:p>
    <w:p w14:paraId="34B51C63" w14:textId="77777777" w:rsidR="0037201B" w:rsidRPr="008E092D" w:rsidRDefault="00000000">
      <w:pPr>
        <w:spacing w:line="360" w:lineRule="auto"/>
        <w:jc w:val="both"/>
        <w:rPr>
          <w:rFonts w:ascii="Times New Roman" w:eastAsia="Times New Roman" w:hAnsi="Times New Roman" w:cs="Times New Roman"/>
          <w:b/>
          <w:bCs/>
          <w:color w:val="000000" w:themeColor="text1"/>
          <w:sz w:val="24"/>
          <w:szCs w:val="24"/>
        </w:rPr>
      </w:pPr>
      <w:r w:rsidRPr="008E092D">
        <w:rPr>
          <w:rFonts w:ascii="Times New Roman" w:eastAsia="Times New Roman" w:hAnsi="Times New Roman" w:cs="Times New Roman"/>
          <w:color w:val="000000" w:themeColor="text1"/>
          <w:sz w:val="24"/>
          <w:szCs w:val="24"/>
        </w:rPr>
        <w:t>There are different theoretical models, which can help in explaining the persistence and development of insomnia issues. One of the models is the</w:t>
      </w:r>
      <w:r w:rsidRPr="008E092D">
        <w:rPr>
          <w:rFonts w:ascii="Times New Roman" w:eastAsia="Times New Roman" w:hAnsi="Times New Roman" w:cs="Times New Roman"/>
          <w:b/>
          <w:bCs/>
          <w:i/>
          <w:iCs/>
          <w:color w:val="000000" w:themeColor="text1"/>
          <w:sz w:val="24"/>
          <w:szCs w:val="24"/>
        </w:rPr>
        <w:t xml:space="preserve"> 3P model</w:t>
      </w:r>
      <w:r w:rsidRPr="008E092D">
        <w:rPr>
          <w:rFonts w:ascii="Times New Roman" w:eastAsia="Times New Roman" w:hAnsi="Times New Roman" w:cs="Times New Roman"/>
          <w:color w:val="000000" w:themeColor="text1"/>
          <w:sz w:val="24"/>
          <w:szCs w:val="24"/>
        </w:rPr>
        <w:t xml:space="preserve">, there are three major stages, such as predisposing, precipitating and perpetuating factors. This model suggests that insomnia does not occur in </w:t>
      </w:r>
      <w:proofErr w:type="gramStart"/>
      <w:r w:rsidRPr="008E092D">
        <w:rPr>
          <w:rFonts w:ascii="Times New Roman" w:eastAsia="Times New Roman" w:hAnsi="Times New Roman" w:cs="Times New Roman"/>
          <w:color w:val="000000" w:themeColor="text1"/>
          <w:sz w:val="24"/>
          <w:szCs w:val="24"/>
        </w:rPr>
        <w:t>isolation</w:t>
      </w:r>
      <w:proofErr w:type="gramEnd"/>
      <w:r w:rsidRPr="008E092D">
        <w:rPr>
          <w:rFonts w:ascii="Times New Roman" w:eastAsia="Times New Roman" w:hAnsi="Times New Roman" w:cs="Times New Roman"/>
          <w:color w:val="000000" w:themeColor="text1"/>
          <w:sz w:val="24"/>
          <w:szCs w:val="24"/>
        </w:rPr>
        <w:t xml:space="preserve"> but they are developing through the complex interaction between the psychological, social and biological influences (Li and Zhu, 2023). Public health policies are increasingly identifying sleep as the major component of overall health. The international health organisation focuses on addressing the sleeping disorder as a part for mental health promotion techniques. The digital health intervention, such as the </w:t>
      </w:r>
      <w:r w:rsidRPr="008E092D">
        <w:rPr>
          <w:rFonts w:ascii="Times New Roman" w:eastAsia="Times New Roman" w:hAnsi="Times New Roman" w:cs="Times New Roman"/>
          <w:b/>
          <w:bCs/>
          <w:i/>
          <w:iCs/>
          <w:color w:val="000000" w:themeColor="text1"/>
          <w:sz w:val="24"/>
          <w:szCs w:val="24"/>
        </w:rPr>
        <w:t>Cognitive Behaviour Therapy</w:t>
      </w:r>
      <w:r w:rsidRPr="008E092D">
        <w:rPr>
          <w:rFonts w:ascii="Times New Roman" w:eastAsia="Times New Roman" w:hAnsi="Times New Roman" w:cs="Times New Roman"/>
          <w:color w:val="000000" w:themeColor="text1"/>
          <w:sz w:val="24"/>
          <w:szCs w:val="24"/>
        </w:rPr>
        <w:t xml:space="preserve"> for insomnia has become one of the widely implemented strategies in the health care systems (McLaren </w:t>
      </w:r>
      <w:r w:rsidRPr="008E092D">
        <w:rPr>
          <w:rFonts w:ascii="Times New Roman" w:eastAsia="Times New Roman" w:hAnsi="Times New Roman" w:cs="Times New Roman"/>
          <w:i/>
          <w:iCs/>
          <w:color w:val="000000" w:themeColor="text1"/>
          <w:sz w:val="24"/>
          <w:szCs w:val="24"/>
        </w:rPr>
        <w:t>et al</w:t>
      </w:r>
      <w:r w:rsidRPr="008E092D">
        <w:rPr>
          <w:rFonts w:ascii="Times New Roman" w:eastAsia="Times New Roman" w:hAnsi="Times New Roman" w:cs="Times New Roman"/>
          <w:color w:val="000000" w:themeColor="text1"/>
          <w:sz w:val="24"/>
          <w:szCs w:val="24"/>
        </w:rPr>
        <w:t xml:space="preserve">., 2023). These interventions for improving the sleeping behaviours and reduce insomnia symptoms and highlighting the increasing recognition of sleep health within the public health policies. </w:t>
      </w:r>
    </w:p>
    <w:p w14:paraId="230EDAAF" w14:textId="77777777" w:rsidR="0037201B" w:rsidRPr="008E092D" w:rsidRDefault="00000000">
      <w:pPr>
        <w:spacing w:line="360" w:lineRule="auto"/>
        <w:jc w:val="both"/>
        <w:rPr>
          <w:rFonts w:ascii="Times New Roman" w:eastAsia="Times New Roman" w:hAnsi="Times New Roman" w:cs="Times New Roman"/>
          <w:b/>
          <w:bCs/>
          <w:color w:val="000000" w:themeColor="text1"/>
          <w:sz w:val="24"/>
          <w:szCs w:val="24"/>
        </w:rPr>
      </w:pPr>
      <w:r w:rsidRPr="008E092D">
        <w:rPr>
          <w:rFonts w:ascii="Times New Roman" w:eastAsia="Times New Roman" w:hAnsi="Times New Roman" w:cs="Times New Roman"/>
          <w:b/>
          <w:bCs/>
          <w:color w:val="000000" w:themeColor="text1"/>
          <w:sz w:val="24"/>
          <w:szCs w:val="24"/>
        </w:rPr>
        <w:t>Implications</w:t>
      </w:r>
    </w:p>
    <w:p w14:paraId="0BE82173" w14:textId="77777777" w:rsidR="0037201B" w:rsidRPr="008E092D" w:rsidRDefault="00000000">
      <w:pPr>
        <w:spacing w:line="360" w:lineRule="auto"/>
        <w:jc w:val="both"/>
        <w:rPr>
          <w:rFonts w:ascii="Times New Roman" w:eastAsia="Times New Roman" w:hAnsi="Times New Roman" w:cs="Times New Roman"/>
          <w:b/>
          <w:bCs/>
          <w:color w:val="000000" w:themeColor="text1"/>
          <w:sz w:val="24"/>
          <w:szCs w:val="24"/>
        </w:rPr>
      </w:pPr>
      <w:r w:rsidRPr="008E092D">
        <w:rPr>
          <w:rFonts w:ascii="Times New Roman" w:eastAsia="Times New Roman" w:hAnsi="Times New Roman" w:cs="Times New Roman"/>
          <w:color w:val="000000" w:themeColor="text1"/>
          <w:sz w:val="24"/>
          <w:szCs w:val="24"/>
        </w:rPr>
        <w:t xml:space="preserve">The prevalence of Insomnia among people who are above 30 has both positive and negative implications for public health and research.  On the negative side, chronic insomnia can contribute to reduced productivity, mental health problems and lowering of the quality of life. Persistent sleeping disturbance may also increase risk of a physical health condition, such as metabolic disorders and cardiovascular diseases (Campbell </w:t>
      </w:r>
      <w:r w:rsidRPr="008E092D">
        <w:rPr>
          <w:rFonts w:ascii="Times New Roman" w:eastAsia="Times New Roman" w:hAnsi="Times New Roman" w:cs="Times New Roman"/>
          <w:i/>
          <w:iCs/>
          <w:color w:val="000000" w:themeColor="text1"/>
          <w:sz w:val="24"/>
          <w:szCs w:val="24"/>
        </w:rPr>
        <w:t>et al</w:t>
      </w:r>
      <w:r w:rsidRPr="008E092D">
        <w:rPr>
          <w:rFonts w:ascii="Times New Roman" w:eastAsia="Times New Roman" w:hAnsi="Times New Roman" w:cs="Times New Roman"/>
          <w:color w:val="000000" w:themeColor="text1"/>
          <w:sz w:val="24"/>
          <w:szCs w:val="24"/>
        </w:rPr>
        <w:t xml:space="preserve">., 2023). However, the increasing awareness regarding sleep has also created some opportunities for early prevention and intervention techniques. Research has examined the insomnia prevalence can inform development of an effective treatment policy and programs end at improving the overall mental will being. </w:t>
      </w:r>
    </w:p>
    <w:p w14:paraId="63580341" w14:textId="77777777" w:rsidR="0037201B" w:rsidRPr="008E092D" w:rsidRDefault="00000000">
      <w:pPr>
        <w:spacing w:line="360" w:lineRule="auto"/>
        <w:jc w:val="both"/>
        <w:rPr>
          <w:rFonts w:ascii="Times New Roman" w:eastAsia="Times New Roman" w:hAnsi="Times New Roman" w:cs="Times New Roman"/>
          <w:b/>
          <w:bCs/>
          <w:color w:val="000000" w:themeColor="text1"/>
          <w:sz w:val="24"/>
          <w:szCs w:val="24"/>
        </w:rPr>
      </w:pPr>
      <w:r w:rsidRPr="008E092D">
        <w:rPr>
          <w:rFonts w:ascii="Times New Roman" w:eastAsia="Times New Roman" w:hAnsi="Times New Roman" w:cs="Times New Roman"/>
          <w:b/>
          <w:bCs/>
          <w:color w:val="000000" w:themeColor="text1"/>
          <w:sz w:val="24"/>
          <w:szCs w:val="24"/>
        </w:rPr>
        <w:lastRenderedPageBreak/>
        <w:t>Examples from the articles:</w:t>
      </w:r>
    </w:p>
    <w:p w14:paraId="4281C395"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 xml:space="preserve">Evidence from </w:t>
      </w:r>
      <w:proofErr w:type="spellStart"/>
      <w:r w:rsidRPr="008E092D">
        <w:rPr>
          <w:rFonts w:ascii="Times New Roman" w:eastAsia="Times New Roman" w:hAnsi="Times New Roman" w:cs="Times New Roman"/>
          <w:color w:val="000000" w:themeColor="text1"/>
          <w:sz w:val="24"/>
          <w:szCs w:val="24"/>
        </w:rPr>
        <w:t>Stolicyn</w:t>
      </w:r>
      <w:proofErr w:type="spellEnd"/>
      <w:r w:rsidRPr="008E092D">
        <w:rPr>
          <w:rFonts w:ascii="Times New Roman" w:eastAsia="Times New Roman" w:hAnsi="Times New Roman" w:cs="Times New Roman"/>
          <w:color w:val="000000" w:themeColor="text1"/>
          <w:sz w:val="24"/>
          <w:szCs w:val="24"/>
        </w:rPr>
        <w:t xml:space="preserve"> </w:t>
      </w:r>
      <w:r w:rsidRPr="008E092D">
        <w:rPr>
          <w:rFonts w:ascii="Times New Roman" w:eastAsia="Times New Roman" w:hAnsi="Times New Roman" w:cs="Times New Roman"/>
          <w:i/>
          <w:iCs/>
          <w:color w:val="000000" w:themeColor="text1"/>
          <w:sz w:val="24"/>
          <w:szCs w:val="24"/>
        </w:rPr>
        <w:t>et al</w:t>
      </w:r>
      <w:r w:rsidRPr="008E092D">
        <w:rPr>
          <w:rFonts w:ascii="Times New Roman" w:eastAsia="Times New Roman" w:hAnsi="Times New Roman" w:cs="Times New Roman"/>
          <w:color w:val="000000" w:themeColor="text1"/>
          <w:sz w:val="24"/>
          <w:szCs w:val="24"/>
        </w:rPr>
        <w:t xml:space="preserve">. (2024) has highlighted that Insomnia symptoms are prevalent among the adult people within England specially among the middle age populations.  Using the Bio-Bank data this study has highlighted the major difference between the self-reported insomnia and the primary care record suggesting that the insomnia might be under reported in most of the clinical settings. Whereas, on the other hand as per De Lange </w:t>
      </w:r>
      <w:r w:rsidRPr="008E092D">
        <w:rPr>
          <w:rFonts w:ascii="Times New Roman" w:eastAsia="Times New Roman" w:hAnsi="Times New Roman" w:cs="Times New Roman"/>
          <w:i/>
          <w:iCs/>
          <w:color w:val="000000" w:themeColor="text1"/>
          <w:sz w:val="24"/>
          <w:szCs w:val="24"/>
        </w:rPr>
        <w:t>et al</w:t>
      </w:r>
      <w:r w:rsidRPr="008E092D">
        <w:rPr>
          <w:rFonts w:ascii="Times New Roman" w:eastAsia="Times New Roman" w:hAnsi="Times New Roman" w:cs="Times New Roman"/>
          <w:color w:val="000000" w:themeColor="text1"/>
          <w:sz w:val="24"/>
          <w:szCs w:val="24"/>
        </w:rPr>
        <w:t xml:space="preserve">. (2024), the insomnia and sleep durations within the UK </w:t>
      </w:r>
      <w:proofErr w:type="gramStart"/>
      <w:r w:rsidRPr="008E092D">
        <w:rPr>
          <w:rFonts w:ascii="Times New Roman" w:eastAsia="Times New Roman" w:hAnsi="Times New Roman" w:cs="Times New Roman"/>
          <w:color w:val="000000" w:themeColor="text1"/>
          <w:sz w:val="24"/>
          <w:szCs w:val="24"/>
        </w:rPr>
        <w:t>Bio-bank</w:t>
      </w:r>
      <w:proofErr w:type="gramEnd"/>
      <w:r w:rsidRPr="008E092D">
        <w:rPr>
          <w:rFonts w:ascii="Times New Roman" w:eastAsia="Times New Roman" w:hAnsi="Times New Roman" w:cs="Times New Roman"/>
          <w:color w:val="000000" w:themeColor="text1"/>
          <w:sz w:val="24"/>
          <w:szCs w:val="24"/>
        </w:rPr>
        <w:t xml:space="preserve"> and information associations between the changes in brain and insomnia structures.  Both the sources have agreed that insomnia is most common and has a significant health implication among the people who are above 35. </w:t>
      </w:r>
    </w:p>
    <w:p w14:paraId="07390559" w14:textId="77777777" w:rsidR="0037201B" w:rsidRPr="008E092D" w:rsidRDefault="00000000">
      <w:pPr>
        <w:spacing w:line="360" w:lineRule="auto"/>
        <w:jc w:val="both"/>
        <w:rPr>
          <w:rFonts w:ascii="Times New Roman" w:eastAsia="Times New Roman" w:hAnsi="Times New Roman" w:cs="Times New Roman"/>
          <w:b/>
          <w:bCs/>
          <w:color w:val="000000" w:themeColor="text1"/>
          <w:sz w:val="24"/>
          <w:szCs w:val="24"/>
        </w:rPr>
      </w:pPr>
      <w:r w:rsidRPr="008E092D">
        <w:rPr>
          <w:rFonts w:ascii="Times New Roman" w:eastAsia="Times New Roman" w:hAnsi="Times New Roman" w:cs="Times New Roman"/>
          <w:b/>
          <w:bCs/>
          <w:color w:val="000000" w:themeColor="text1"/>
          <w:sz w:val="24"/>
          <w:szCs w:val="24"/>
        </w:rPr>
        <w:t>Connection to the other themes:</w:t>
      </w:r>
    </w:p>
    <w:p w14:paraId="318ECF1F"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 xml:space="preserve">This theme is properly linked with the other themes within the dissertation, especially those which are related to the bidirectional relationship between insomnia and a mental health condition. Understanding of the overlapping relationship is important for the development of a comprehensive understanding of a bidirectional association between mental health and insomnia. </w:t>
      </w:r>
    </w:p>
    <w:p w14:paraId="4EAC9D0C" w14:textId="77777777" w:rsidR="0037201B" w:rsidRPr="008E092D" w:rsidRDefault="00000000">
      <w:pPr>
        <w:pStyle w:val="Heading2"/>
        <w:spacing w:before="0" w:after="0" w:line="360" w:lineRule="auto"/>
        <w:jc w:val="both"/>
        <w:rPr>
          <w:rFonts w:ascii="Times New Roman" w:eastAsia="Times New Roman" w:hAnsi="Times New Roman" w:cs="Times New Roman"/>
          <w:b/>
          <w:bCs/>
          <w:color w:val="000000" w:themeColor="text1"/>
          <w:sz w:val="24"/>
          <w:szCs w:val="24"/>
        </w:rPr>
      </w:pPr>
      <w:bookmarkStart w:id="4" w:name="_heading=h.9zy5ay1m4l9b" w:colFirst="0" w:colLast="0"/>
      <w:bookmarkEnd w:id="4"/>
      <w:r w:rsidRPr="008E092D">
        <w:rPr>
          <w:rFonts w:ascii="Times New Roman" w:eastAsia="Times New Roman" w:hAnsi="Times New Roman" w:cs="Times New Roman"/>
          <w:b/>
          <w:bCs/>
          <w:color w:val="000000" w:themeColor="text1"/>
          <w:sz w:val="24"/>
          <w:szCs w:val="24"/>
        </w:rPr>
        <w:t xml:space="preserve">4.4 Theme 2: Bidirectional relationship between Insomnia and a mental Health condition.  </w:t>
      </w:r>
    </w:p>
    <w:p w14:paraId="4F11A575" w14:textId="77777777" w:rsidR="0037201B" w:rsidRPr="008E092D" w:rsidRDefault="00000000">
      <w:pPr>
        <w:spacing w:line="360" w:lineRule="auto"/>
        <w:jc w:val="both"/>
        <w:rPr>
          <w:rFonts w:ascii="Times New Roman" w:eastAsia="Times New Roman" w:hAnsi="Times New Roman" w:cs="Times New Roman"/>
          <w:b/>
          <w:bCs/>
          <w:color w:val="000000" w:themeColor="text1"/>
          <w:sz w:val="24"/>
          <w:szCs w:val="24"/>
        </w:rPr>
      </w:pPr>
      <w:r w:rsidRPr="008E092D">
        <w:rPr>
          <w:rFonts w:ascii="Times New Roman" w:eastAsia="Times New Roman" w:hAnsi="Times New Roman" w:cs="Times New Roman"/>
          <w:b/>
          <w:bCs/>
          <w:color w:val="000000" w:themeColor="text1"/>
          <w:sz w:val="24"/>
          <w:szCs w:val="24"/>
        </w:rPr>
        <w:t xml:space="preserve">Definition </w:t>
      </w:r>
    </w:p>
    <w:p w14:paraId="73055A02"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 xml:space="preserve">The bidirectional relationship between the mental health and insomnia refers to sleeping disorder approval influence, in which sleeping disturbance can contribute to the development of some kind of mental health conditions (Ugwuanyi and Formella, 2024). While the psychological disorders can deteriorate the insomnia symptoms. Insomnia is commonly characterised by the issues related to maintaining proper sleep timing, which ultimately result in daytime impairment, such as emotional instability </w:t>
      </w:r>
      <w:proofErr w:type="gramStart"/>
      <w:r w:rsidRPr="008E092D">
        <w:rPr>
          <w:rFonts w:ascii="Times New Roman" w:eastAsia="Times New Roman" w:hAnsi="Times New Roman" w:cs="Times New Roman"/>
          <w:color w:val="000000" w:themeColor="text1"/>
          <w:sz w:val="24"/>
          <w:szCs w:val="24"/>
        </w:rPr>
        <w:t>and also</w:t>
      </w:r>
      <w:proofErr w:type="gramEnd"/>
      <w:r w:rsidRPr="008E092D">
        <w:rPr>
          <w:rFonts w:ascii="Times New Roman" w:eastAsia="Times New Roman" w:hAnsi="Times New Roman" w:cs="Times New Roman"/>
          <w:color w:val="000000" w:themeColor="text1"/>
          <w:sz w:val="24"/>
          <w:szCs w:val="24"/>
        </w:rPr>
        <w:t xml:space="preserve"> reduce concentration. As per the research conducted by McLaren (2023) it is understood that insomnia often involves cognitive and behavioural components. These factors also reinforce sleeping challenges, which can intensify the emotional distress level. </w:t>
      </w:r>
    </w:p>
    <w:p w14:paraId="2F5AFD22" w14:textId="77777777" w:rsidR="0037201B" w:rsidRPr="008E092D" w:rsidRDefault="00000000">
      <w:pPr>
        <w:spacing w:line="360" w:lineRule="auto"/>
        <w:jc w:val="both"/>
        <w:rPr>
          <w:rFonts w:ascii="Times New Roman" w:eastAsia="Times New Roman" w:hAnsi="Times New Roman" w:cs="Times New Roman"/>
          <w:b/>
          <w:bCs/>
          <w:color w:val="000000" w:themeColor="text1"/>
          <w:sz w:val="24"/>
          <w:szCs w:val="24"/>
        </w:rPr>
      </w:pPr>
      <w:r w:rsidRPr="008E092D">
        <w:rPr>
          <w:rFonts w:ascii="Times New Roman" w:eastAsia="Times New Roman" w:hAnsi="Times New Roman" w:cs="Times New Roman"/>
          <w:b/>
          <w:bCs/>
          <w:color w:val="000000" w:themeColor="text1"/>
          <w:sz w:val="24"/>
          <w:szCs w:val="24"/>
        </w:rPr>
        <w:t>Background information</w:t>
      </w:r>
    </w:p>
    <w:p w14:paraId="50ADC550"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 xml:space="preserve">Historically insomnia is often considered as the secondary symptoms of the psychiatric disorder instead of an independent condition (Riemann </w:t>
      </w:r>
      <w:r w:rsidRPr="008E092D">
        <w:rPr>
          <w:rFonts w:ascii="Times New Roman" w:eastAsia="Times New Roman" w:hAnsi="Times New Roman" w:cs="Times New Roman"/>
          <w:i/>
          <w:iCs/>
          <w:color w:val="000000" w:themeColor="text1"/>
          <w:sz w:val="24"/>
          <w:szCs w:val="24"/>
        </w:rPr>
        <w:t>et al.,</w:t>
      </w:r>
      <w:r w:rsidRPr="008E092D">
        <w:rPr>
          <w:rFonts w:ascii="Times New Roman" w:eastAsia="Times New Roman" w:hAnsi="Times New Roman" w:cs="Times New Roman"/>
          <w:color w:val="000000" w:themeColor="text1"/>
          <w:sz w:val="24"/>
          <w:szCs w:val="24"/>
        </w:rPr>
        <w:t xml:space="preserve"> 2025). The earlier clinical point of view has assumed that the sleep disturbance occurred primarily </w:t>
      </w:r>
      <w:proofErr w:type="gramStart"/>
      <w:r w:rsidRPr="008E092D">
        <w:rPr>
          <w:rFonts w:ascii="Times New Roman" w:eastAsia="Times New Roman" w:hAnsi="Times New Roman" w:cs="Times New Roman"/>
          <w:color w:val="000000" w:themeColor="text1"/>
          <w:sz w:val="24"/>
          <w:szCs w:val="24"/>
        </w:rPr>
        <w:t>as a result of</w:t>
      </w:r>
      <w:proofErr w:type="gramEnd"/>
      <w:r w:rsidRPr="008E092D">
        <w:rPr>
          <w:rFonts w:ascii="Times New Roman" w:eastAsia="Times New Roman" w:hAnsi="Times New Roman" w:cs="Times New Roman"/>
          <w:color w:val="000000" w:themeColor="text1"/>
          <w:sz w:val="24"/>
          <w:szCs w:val="24"/>
        </w:rPr>
        <w:t xml:space="preserve"> anxiety and depression. However, the latest research has demonstrated that insomnia can contribute to the development of a mental health disorder. This kind of shift in understanding has led to the increasing recognition and priority of insomnia, as the significant physiological and psychological condition. Further, it has been found that the behavioural and cognitive factors </w:t>
      </w:r>
      <w:r w:rsidRPr="008E092D">
        <w:rPr>
          <w:rFonts w:ascii="Times New Roman" w:eastAsia="Times New Roman" w:hAnsi="Times New Roman" w:cs="Times New Roman"/>
          <w:color w:val="000000" w:themeColor="text1"/>
          <w:sz w:val="24"/>
          <w:szCs w:val="24"/>
        </w:rPr>
        <w:lastRenderedPageBreak/>
        <w:t xml:space="preserve">play a major role in development of insomnia health disorder (McLaren, 2023). An individual experiencing persistent stress or emotional distress might be developing chronic sleeping problems which subsequently affected the overall psychological wellbeing. The recent studies have examined that the sleep disorders have further strengthened the perspective by demonstrating a special relationship between mental health and sleeping disturbance. Howarth and Miller (2024) have suggested that the mental healthcare and sleeping disturbance conditions should need to be understood as the interconnected components of the wellbeing instead of separate clinical issues. </w:t>
      </w:r>
    </w:p>
    <w:p w14:paraId="35775E3D" w14:textId="77777777" w:rsidR="0037201B" w:rsidRPr="008E092D" w:rsidRDefault="00000000">
      <w:pPr>
        <w:spacing w:line="360" w:lineRule="auto"/>
        <w:jc w:val="both"/>
        <w:rPr>
          <w:rFonts w:ascii="Times New Roman" w:eastAsia="Times New Roman" w:hAnsi="Times New Roman" w:cs="Times New Roman"/>
          <w:b/>
          <w:bCs/>
          <w:color w:val="000000" w:themeColor="text1"/>
          <w:sz w:val="24"/>
          <w:szCs w:val="24"/>
        </w:rPr>
      </w:pPr>
      <w:r w:rsidRPr="008E092D">
        <w:rPr>
          <w:rFonts w:ascii="Times New Roman" w:eastAsia="Times New Roman" w:hAnsi="Times New Roman" w:cs="Times New Roman"/>
          <w:b/>
          <w:bCs/>
          <w:color w:val="000000" w:themeColor="text1"/>
          <w:sz w:val="24"/>
          <w:szCs w:val="24"/>
        </w:rPr>
        <w:t>Impact on research questions</w:t>
      </w:r>
    </w:p>
    <w:p w14:paraId="3F670B46" w14:textId="77777777" w:rsidR="0037201B" w:rsidRPr="008E092D" w:rsidRDefault="00000000">
      <w:pPr>
        <w:spacing w:line="360" w:lineRule="auto"/>
        <w:jc w:val="both"/>
        <w:rPr>
          <w:rFonts w:ascii="Times New Roman" w:eastAsia="Times New Roman" w:hAnsi="Times New Roman" w:cs="Times New Roman"/>
          <w:b/>
          <w:bCs/>
          <w:color w:val="000000" w:themeColor="text1"/>
          <w:sz w:val="24"/>
          <w:szCs w:val="24"/>
        </w:rPr>
      </w:pPr>
      <w:r w:rsidRPr="008E092D">
        <w:rPr>
          <w:rFonts w:ascii="Times New Roman" w:eastAsia="Times New Roman" w:hAnsi="Times New Roman" w:cs="Times New Roman"/>
          <w:color w:val="000000" w:themeColor="text1"/>
          <w:sz w:val="24"/>
          <w:szCs w:val="24"/>
        </w:rPr>
        <w:t xml:space="preserve">The bidirectional relationships between mental health and insomnia </w:t>
      </w:r>
      <w:proofErr w:type="gramStart"/>
      <w:r w:rsidRPr="008E092D">
        <w:rPr>
          <w:rFonts w:ascii="Times New Roman" w:eastAsia="Times New Roman" w:hAnsi="Times New Roman" w:cs="Times New Roman"/>
          <w:color w:val="000000" w:themeColor="text1"/>
          <w:sz w:val="24"/>
          <w:szCs w:val="24"/>
        </w:rPr>
        <w:t>is</w:t>
      </w:r>
      <w:proofErr w:type="gramEnd"/>
      <w:r w:rsidRPr="008E092D">
        <w:rPr>
          <w:rFonts w:ascii="Times New Roman" w:eastAsia="Times New Roman" w:hAnsi="Times New Roman" w:cs="Times New Roman"/>
          <w:color w:val="000000" w:themeColor="text1"/>
          <w:sz w:val="24"/>
          <w:szCs w:val="24"/>
        </w:rPr>
        <w:t xml:space="preserve"> central to the research, which examines how the condition influences each other in individuals who are aged above 35. Understanding of such a relationship is important because it explains why insomnia should need to be treated solely as the behaviour of a physical problem but as the major health issues with the psychological indications. </w:t>
      </w:r>
    </w:p>
    <w:p w14:paraId="6F285059" w14:textId="77777777" w:rsidR="0037201B" w:rsidRPr="008E092D" w:rsidRDefault="00000000">
      <w:pPr>
        <w:spacing w:line="360" w:lineRule="auto"/>
        <w:jc w:val="both"/>
        <w:rPr>
          <w:rFonts w:ascii="Times New Roman" w:eastAsia="Times New Roman" w:hAnsi="Times New Roman" w:cs="Times New Roman"/>
          <w:b/>
          <w:bCs/>
          <w:color w:val="000000" w:themeColor="text1"/>
          <w:sz w:val="24"/>
          <w:szCs w:val="24"/>
        </w:rPr>
      </w:pPr>
      <w:r w:rsidRPr="008E092D">
        <w:rPr>
          <w:rFonts w:ascii="Times New Roman" w:eastAsia="Times New Roman" w:hAnsi="Times New Roman" w:cs="Times New Roman"/>
          <w:b/>
          <w:bCs/>
          <w:color w:val="000000" w:themeColor="text1"/>
          <w:sz w:val="24"/>
          <w:szCs w:val="24"/>
        </w:rPr>
        <w:t>Statistical information</w:t>
      </w:r>
    </w:p>
    <w:p w14:paraId="789F50F4" w14:textId="77777777" w:rsidR="0037201B" w:rsidRPr="008E092D" w:rsidRDefault="00000000">
      <w:pPr>
        <w:spacing w:line="360" w:lineRule="auto"/>
        <w:jc w:val="both"/>
        <w:rPr>
          <w:rFonts w:ascii="Times New Roman" w:eastAsia="Times New Roman" w:hAnsi="Times New Roman" w:cs="Times New Roman"/>
          <w:b/>
          <w:bCs/>
          <w:color w:val="000000" w:themeColor="text1"/>
          <w:sz w:val="24"/>
          <w:szCs w:val="24"/>
        </w:rPr>
      </w:pPr>
      <w:r w:rsidRPr="008E092D">
        <w:rPr>
          <w:rFonts w:ascii="Times New Roman" w:eastAsia="Times New Roman" w:hAnsi="Times New Roman" w:cs="Times New Roman"/>
          <w:color w:val="000000" w:themeColor="text1"/>
          <w:sz w:val="24"/>
          <w:szCs w:val="24"/>
        </w:rPr>
        <w:t xml:space="preserve">The empirical research has demonstrated these strong statistical situations between mental health and Insomnia disorders. The studies have estimated that an individual with a chronic insomnia is three times more likely to develop anxiety or depression disorders as compared to individuals who are experienced in healthy sleeping patterns. As per the report published in AVIVA 2017, it has been found that more than 16 million people in the UK are suffering from the sleeping disorder, among which 31% have been suffering from insomnia disorder (AVIVA, 2017). This statistic highlights the importance of overlapping between the mental health condition and sleeping disorders. Some of the researchers have argued that insomnia might act as the initial warning sign for developing different other psychiatric disorders, such as depression and anxiety, while others have suggested that the psychological distress, maybe a primary cause of some sleeping destructions. </w:t>
      </w:r>
    </w:p>
    <w:p w14:paraId="12F18CC4" w14:textId="77777777" w:rsidR="0037201B" w:rsidRPr="008E092D" w:rsidRDefault="00000000">
      <w:pPr>
        <w:spacing w:line="360" w:lineRule="auto"/>
        <w:jc w:val="both"/>
        <w:rPr>
          <w:rFonts w:ascii="Times New Roman" w:eastAsia="Times New Roman" w:hAnsi="Times New Roman" w:cs="Times New Roman"/>
          <w:b/>
          <w:bCs/>
          <w:color w:val="000000" w:themeColor="text1"/>
          <w:sz w:val="24"/>
          <w:szCs w:val="24"/>
        </w:rPr>
      </w:pPr>
      <w:r w:rsidRPr="008E092D">
        <w:rPr>
          <w:rFonts w:ascii="Times New Roman" w:eastAsia="Times New Roman" w:hAnsi="Times New Roman" w:cs="Times New Roman"/>
          <w:b/>
          <w:bCs/>
          <w:color w:val="000000" w:themeColor="text1"/>
          <w:sz w:val="24"/>
          <w:szCs w:val="24"/>
        </w:rPr>
        <w:t>Theories, Policies and Legislation</w:t>
      </w:r>
    </w:p>
    <w:p w14:paraId="57B1F2E0"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 xml:space="preserve">One of the widely used frameworks is the </w:t>
      </w:r>
      <w:r w:rsidRPr="008E092D">
        <w:rPr>
          <w:rFonts w:ascii="Times New Roman" w:eastAsia="Times New Roman" w:hAnsi="Times New Roman" w:cs="Times New Roman"/>
          <w:b/>
          <w:bCs/>
          <w:i/>
          <w:iCs/>
          <w:color w:val="000000" w:themeColor="text1"/>
          <w:sz w:val="24"/>
          <w:szCs w:val="24"/>
        </w:rPr>
        <w:t>Cognitive Behaviour Models</w:t>
      </w:r>
      <w:r w:rsidRPr="008E092D">
        <w:rPr>
          <w:rFonts w:ascii="Times New Roman" w:eastAsia="Times New Roman" w:hAnsi="Times New Roman" w:cs="Times New Roman"/>
          <w:color w:val="000000" w:themeColor="text1"/>
          <w:sz w:val="24"/>
          <w:szCs w:val="24"/>
        </w:rPr>
        <w:t xml:space="preserve"> of Insomnia, which suggest that the maladaptive thoughts, emotional responses and behaviours contribute to persistent and development of sleeping disturbances (Baglioni </w:t>
      </w:r>
      <w:r w:rsidRPr="008E092D">
        <w:rPr>
          <w:rFonts w:ascii="Times New Roman" w:eastAsia="Times New Roman" w:hAnsi="Times New Roman" w:cs="Times New Roman"/>
          <w:i/>
          <w:iCs/>
          <w:color w:val="000000" w:themeColor="text1"/>
          <w:sz w:val="24"/>
          <w:szCs w:val="24"/>
        </w:rPr>
        <w:t>et al.,</w:t>
      </w:r>
      <w:r w:rsidRPr="008E092D">
        <w:rPr>
          <w:rFonts w:ascii="Times New Roman" w:eastAsia="Times New Roman" w:hAnsi="Times New Roman" w:cs="Times New Roman"/>
          <w:color w:val="000000" w:themeColor="text1"/>
          <w:sz w:val="24"/>
          <w:szCs w:val="24"/>
        </w:rPr>
        <w:t xml:space="preserve"> 2023). An individual who is experienced in anxiety or stress may begin to associate the sleeping environment with frustrations and worry, which reinforce the symptoms of insomnia. On the other hand, as per </w:t>
      </w:r>
      <w:proofErr w:type="spellStart"/>
      <w:r w:rsidRPr="008E092D">
        <w:rPr>
          <w:rFonts w:ascii="Times New Roman" w:eastAsia="Times New Roman" w:hAnsi="Times New Roman" w:cs="Times New Roman"/>
          <w:color w:val="000000" w:themeColor="text1"/>
          <w:sz w:val="24"/>
          <w:szCs w:val="24"/>
        </w:rPr>
        <w:t>Dressle</w:t>
      </w:r>
      <w:proofErr w:type="spellEnd"/>
      <w:r w:rsidRPr="008E092D">
        <w:rPr>
          <w:rFonts w:ascii="Times New Roman" w:eastAsia="Times New Roman" w:hAnsi="Times New Roman" w:cs="Times New Roman"/>
          <w:color w:val="000000" w:themeColor="text1"/>
          <w:sz w:val="24"/>
          <w:szCs w:val="24"/>
        </w:rPr>
        <w:t xml:space="preserve"> and Riemann (2023) </w:t>
      </w:r>
      <w:r w:rsidRPr="008E092D">
        <w:rPr>
          <w:rFonts w:ascii="Times New Roman" w:eastAsia="Times New Roman" w:hAnsi="Times New Roman" w:cs="Times New Roman"/>
          <w:b/>
          <w:bCs/>
          <w:i/>
          <w:iCs/>
          <w:color w:val="000000" w:themeColor="text1"/>
          <w:sz w:val="24"/>
          <w:szCs w:val="24"/>
        </w:rPr>
        <w:t>Hyperarousal theory</w:t>
      </w:r>
      <w:r w:rsidRPr="008E092D">
        <w:rPr>
          <w:rFonts w:ascii="Times New Roman" w:eastAsia="Times New Roman" w:hAnsi="Times New Roman" w:cs="Times New Roman"/>
          <w:color w:val="000000" w:themeColor="text1"/>
          <w:sz w:val="24"/>
          <w:szCs w:val="24"/>
        </w:rPr>
        <w:t xml:space="preserve">, which has highlighted that an individual with an insomnia experience increases psychological and physiological arousal. The increasing </w:t>
      </w:r>
      <w:r w:rsidRPr="008E092D">
        <w:rPr>
          <w:rFonts w:ascii="Times New Roman" w:eastAsia="Times New Roman" w:hAnsi="Times New Roman" w:cs="Times New Roman"/>
          <w:color w:val="000000" w:themeColor="text1"/>
          <w:sz w:val="24"/>
          <w:szCs w:val="24"/>
        </w:rPr>
        <w:lastRenderedPageBreak/>
        <w:t xml:space="preserve">state of awareness or alertness can be triggered by anxiety, stress or depressive symptoms, making it challenging for falling asleep and relaxing. </w:t>
      </w:r>
    </w:p>
    <w:p w14:paraId="60BF53A4"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 xml:space="preserve">There are also some legislative frameworks, which identify the close relationship between mental wellbeing and sleep health. The </w:t>
      </w:r>
      <w:r w:rsidRPr="008E092D">
        <w:rPr>
          <w:rFonts w:ascii="Times New Roman" w:eastAsia="Times New Roman" w:hAnsi="Times New Roman" w:cs="Times New Roman"/>
          <w:b/>
          <w:bCs/>
          <w:i/>
          <w:iCs/>
          <w:color w:val="000000" w:themeColor="text1"/>
          <w:sz w:val="24"/>
          <w:szCs w:val="24"/>
        </w:rPr>
        <w:t>Mental Health Act 1983</w:t>
      </w:r>
      <w:r w:rsidRPr="008E092D">
        <w:rPr>
          <w:rFonts w:ascii="Times New Roman" w:eastAsia="Times New Roman" w:hAnsi="Times New Roman" w:cs="Times New Roman"/>
          <w:color w:val="000000" w:themeColor="text1"/>
          <w:sz w:val="24"/>
          <w:szCs w:val="24"/>
        </w:rPr>
        <w:t xml:space="preserve"> provides a legal framework for treating and accessing an individual with some kind of severe mental health issues (Brown </w:t>
      </w:r>
      <w:r w:rsidRPr="008E092D">
        <w:rPr>
          <w:rFonts w:ascii="Times New Roman" w:eastAsia="Times New Roman" w:hAnsi="Times New Roman" w:cs="Times New Roman"/>
          <w:i/>
          <w:iCs/>
          <w:color w:val="000000" w:themeColor="text1"/>
          <w:sz w:val="24"/>
          <w:szCs w:val="24"/>
        </w:rPr>
        <w:t>et al.,</w:t>
      </w:r>
      <w:r w:rsidRPr="008E092D">
        <w:rPr>
          <w:rFonts w:ascii="Times New Roman" w:eastAsia="Times New Roman" w:hAnsi="Times New Roman" w:cs="Times New Roman"/>
          <w:color w:val="000000" w:themeColor="text1"/>
          <w:sz w:val="24"/>
          <w:szCs w:val="24"/>
        </w:rPr>
        <w:t xml:space="preserve"> 2023). In addition, there are some national health techniques, which have been developed by the National Health Service to promote treatment and identification of a mental health condition. These policies have highlighted the significance of addressing insomnia as part of the broader mental health care within the UK.  </w:t>
      </w:r>
    </w:p>
    <w:p w14:paraId="26F8935F" w14:textId="77777777" w:rsidR="0037201B" w:rsidRPr="008E092D" w:rsidRDefault="00000000">
      <w:pPr>
        <w:spacing w:line="360" w:lineRule="auto"/>
        <w:jc w:val="both"/>
        <w:rPr>
          <w:rFonts w:ascii="Times New Roman" w:eastAsia="Times New Roman" w:hAnsi="Times New Roman" w:cs="Times New Roman"/>
          <w:b/>
          <w:bCs/>
          <w:color w:val="000000" w:themeColor="text1"/>
          <w:sz w:val="24"/>
          <w:szCs w:val="24"/>
        </w:rPr>
      </w:pPr>
      <w:r w:rsidRPr="008E092D">
        <w:rPr>
          <w:rFonts w:ascii="Times New Roman" w:eastAsia="Times New Roman" w:hAnsi="Times New Roman" w:cs="Times New Roman"/>
          <w:b/>
          <w:bCs/>
          <w:color w:val="000000" w:themeColor="text1"/>
          <w:sz w:val="24"/>
          <w:szCs w:val="24"/>
        </w:rPr>
        <w:t>Implications</w:t>
      </w:r>
    </w:p>
    <w:p w14:paraId="293A605B" w14:textId="77777777" w:rsidR="0037201B" w:rsidRPr="008E092D" w:rsidRDefault="00000000">
      <w:pPr>
        <w:spacing w:line="360" w:lineRule="auto"/>
        <w:jc w:val="both"/>
        <w:rPr>
          <w:rFonts w:ascii="Times New Roman" w:eastAsia="Times New Roman" w:hAnsi="Times New Roman" w:cs="Times New Roman"/>
          <w:b/>
          <w:bCs/>
          <w:color w:val="000000" w:themeColor="text1"/>
          <w:sz w:val="24"/>
          <w:szCs w:val="24"/>
        </w:rPr>
      </w:pPr>
      <w:r w:rsidRPr="008E092D">
        <w:rPr>
          <w:rFonts w:ascii="Times New Roman" w:eastAsia="Times New Roman" w:hAnsi="Times New Roman" w:cs="Times New Roman"/>
          <w:color w:val="000000" w:themeColor="text1"/>
          <w:sz w:val="24"/>
          <w:szCs w:val="24"/>
        </w:rPr>
        <w:t xml:space="preserve">The bidirectional relationship between insomnia and or mental health has some similar important implications. From the negative point of view, chronic insomnia can contribute to the emotional instability and increasing risk of psychiatric disorders. The persistent sleep disturbance might also worsen the existing mental health condition, which ultimately creates a cycle that can be difficult to break within any proper and effective intervention (Lefter </w:t>
      </w:r>
      <w:r w:rsidRPr="008E092D">
        <w:rPr>
          <w:rFonts w:ascii="Times New Roman" w:eastAsia="Times New Roman" w:hAnsi="Times New Roman" w:cs="Times New Roman"/>
          <w:i/>
          <w:iCs/>
          <w:color w:val="000000" w:themeColor="text1"/>
          <w:sz w:val="24"/>
          <w:szCs w:val="24"/>
        </w:rPr>
        <w:t>et al</w:t>
      </w:r>
      <w:r w:rsidRPr="008E092D">
        <w:rPr>
          <w:rFonts w:ascii="Times New Roman" w:eastAsia="Times New Roman" w:hAnsi="Times New Roman" w:cs="Times New Roman"/>
          <w:color w:val="000000" w:themeColor="text1"/>
          <w:sz w:val="24"/>
          <w:szCs w:val="24"/>
        </w:rPr>
        <w:t xml:space="preserve">., 2022). Nevertheless, identifying the relationship also has presented positive opportunities for treatment and prevention. This has highlighted the significance for integrated healthcare approaches, which address insomnia and mental health conditions. </w:t>
      </w:r>
    </w:p>
    <w:p w14:paraId="3F8F496B" w14:textId="77777777" w:rsidR="0037201B" w:rsidRPr="008E092D" w:rsidRDefault="00000000">
      <w:pPr>
        <w:spacing w:line="360" w:lineRule="auto"/>
        <w:jc w:val="both"/>
        <w:rPr>
          <w:rFonts w:ascii="Times New Roman" w:eastAsia="Times New Roman" w:hAnsi="Times New Roman" w:cs="Times New Roman"/>
          <w:b/>
          <w:bCs/>
          <w:color w:val="000000" w:themeColor="text1"/>
          <w:sz w:val="24"/>
          <w:szCs w:val="24"/>
        </w:rPr>
      </w:pPr>
      <w:r w:rsidRPr="008E092D">
        <w:rPr>
          <w:rFonts w:ascii="Times New Roman" w:eastAsia="Times New Roman" w:hAnsi="Times New Roman" w:cs="Times New Roman"/>
          <w:b/>
          <w:bCs/>
          <w:color w:val="000000" w:themeColor="text1"/>
          <w:sz w:val="24"/>
          <w:szCs w:val="24"/>
        </w:rPr>
        <w:t>Examples from the articles</w:t>
      </w:r>
    </w:p>
    <w:p w14:paraId="770056D9" w14:textId="77777777" w:rsidR="0037201B" w:rsidRPr="008E092D" w:rsidRDefault="00000000">
      <w:pPr>
        <w:spacing w:line="360" w:lineRule="auto"/>
        <w:jc w:val="both"/>
        <w:rPr>
          <w:rFonts w:ascii="Times New Roman" w:eastAsia="Times New Roman" w:hAnsi="Times New Roman" w:cs="Times New Roman"/>
          <w:b/>
          <w:bCs/>
          <w:color w:val="000000" w:themeColor="text1"/>
          <w:sz w:val="24"/>
          <w:szCs w:val="24"/>
        </w:rPr>
      </w:pPr>
      <w:r w:rsidRPr="008E092D">
        <w:rPr>
          <w:rFonts w:ascii="Times New Roman" w:eastAsia="Times New Roman" w:hAnsi="Times New Roman" w:cs="Times New Roman"/>
          <w:color w:val="000000" w:themeColor="text1"/>
          <w:sz w:val="24"/>
          <w:szCs w:val="24"/>
        </w:rPr>
        <w:t xml:space="preserve">According to Ali and </w:t>
      </w:r>
      <w:proofErr w:type="spellStart"/>
      <w:r w:rsidRPr="008E092D">
        <w:rPr>
          <w:rFonts w:ascii="Times New Roman" w:eastAsia="Times New Roman" w:hAnsi="Times New Roman" w:cs="Times New Roman"/>
          <w:color w:val="000000" w:themeColor="text1"/>
          <w:sz w:val="24"/>
          <w:szCs w:val="24"/>
        </w:rPr>
        <w:t>Viqar</w:t>
      </w:r>
      <w:proofErr w:type="spellEnd"/>
      <w:r w:rsidRPr="008E092D">
        <w:rPr>
          <w:rFonts w:ascii="Times New Roman" w:eastAsia="Times New Roman" w:hAnsi="Times New Roman" w:cs="Times New Roman"/>
          <w:color w:val="000000" w:themeColor="text1"/>
          <w:sz w:val="24"/>
          <w:szCs w:val="24"/>
        </w:rPr>
        <w:t xml:space="preserve"> (2024), the relationship between insomnia and mental health has been recognised as bidirectional. It means that not only insomnia contributes to the growth and development of a psychological disorder, but the existing issues of mental health can also trigger </w:t>
      </w:r>
      <w:proofErr w:type="gramStart"/>
      <w:r w:rsidRPr="008E092D">
        <w:rPr>
          <w:rFonts w:ascii="Times New Roman" w:eastAsia="Times New Roman" w:hAnsi="Times New Roman" w:cs="Times New Roman"/>
          <w:color w:val="000000" w:themeColor="text1"/>
          <w:sz w:val="24"/>
          <w:szCs w:val="24"/>
        </w:rPr>
        <w:t>and also</w:t>
      </w:r>
      <w:proofErr w:type="gramEnd"/>
      <w:r w:rsidRPr="008E092D">
        <w:rPr>
          <w:rFonts w:ascii="Times New Roman" w:eastAsia="Times New Roman" w:hAnsi="Times New Roman" w:cs="Times New Roman"/>
          <w:color w:val="000000" w:themeColor="text1"/>
          <w:sz w:val="24"/>
          <w:szCs w:val="24"/>
        </w:rPr>
        <w:t xml:space="preserve"> intensify the disturbance of sleep patterns. This kind of relationship comes from the complex cycle where one condition reinforces another, which leads to persistent physiological and emotional imbalances. As per Dube and Babar (2024) insomnia often acts as both causes and symptoms of mental health problems, such as anxiety, depression and a chronic stress level. The sleeping deprivation impairs the emotional regulation, which makes an individual much more reactive to daily stressors </w:t>
      </w:r>
      <w:proofErr w:type="gramStart"/>
      <w:r w:rsidRPr="008E092D">
        <w:rPr>
          <w:rFonts w:ascii="Times New Roman" w:eastAsia="Times New Roman" w:hAnsi="Times New Roman" w:cs="Times New Roman"/>
          <w:color w:val="000000" w:themeColor="text1"/>
          <w:sz w:val="24"/>
          <w:szCs w:val="24"/>
        </w:rPr>
        <w:t>and also</w:t>
      </w:r>
      <w:proofErr w:type="gramEnd"/>
      <w:r w:rsidRPr="008E092D">
        <w:rPr>
          <w:rFonts w:ascii="Times New Roman" w:eastAsia="Times New Roman" w:hAnsi="Times New Roman" w:cs="Times New Roman"/>
          <w:color w:val="000000" w:themeColor="text1"/>
          <w:sz w:val="24"/>
          <w:szCs w:val="24"/>
        </w:rPr>
        <w:t xml:space="preserve"> less capable of managing the negative emotion. People often dealing with anxiety, they tend to experience hyperarousal and thinking, which can prevent stressful sleep. At the same time, mental health conditions such as anxiety and depression might disrupt the increasing physiological arousal and circadian rhythms, making it difficult for an individual to achieve restorative sleep. Overall, it has been found that the bidirectional relationship between the mental health and insomnia is an interconnected and dynamic process, where the emotional distress level and a sleeping dysfunction reinforce </w:t>
      </w:r>
      <w:r w:rsidRPr="008E092D">
        <w:rPr>
          <w:rFonts w:ascii="Times New Roman" w:eastAsia="Times New Roman" w:hAnsi="Times New Roman" w:cs="Times New Roman"/>
          <w:color w:val="000000" w:themeColor="text1"/>
          <w:sz w:val="24"/>
          <w:szCs w:val="24"/>
        </w:rPr>
        <w:lastRenderedPageBreak/>
        <w:t xml:space="preserve">towards each other. Understanding of the relationship is significant for developing holistic treatment approaches that help in addressing both the physiological and psychological dimension of the overall wellbeing. </w:t>
      </w:r>
    </w:p>
    <w:p w14:paraId="6310BFE3" w14:textId="77777777" w:rsidR="0037201B" w:rsidRPr="008E092D" w:rsidRDefault="00000000">
      <w:pPr>
        <w:spacing w:line="360" w:lineRule="auto"/>
        <w:jc w:val="both"/>
        <w:rPr>
          <w:rFonts w:ascii="Times New Roman" w:eastAsia="Times New Roman" w:hAnsi="Times New Roman" w:cs="Times New Roman"/>
          <w:b/>
          <w:bCs/>
          <w:color w:val="000000" w:themeColor="text1"/>
          <w:sz w:val="24"/>
          <w:szCs w:val="24"/>
        </w:rPr>
      </w:pPr>
      <w:r w:rsidRPr="008E092D">
        <w:rPr>
          <w:rFonts w:ascii="Times New Roman" w:eastAsia="Times New Roman" w:hAnsi="Times New Roman" w:cs="Times New Roman"/>
          <w:b/>
          <w:bCs/>
          <w:color w:val="000000" w:themeColor="text1"/>
          <w:sz w:val="24"/>
          <w:szCs w:val="24"/>
        </w:rPr>
        <w:t>Connection to the other themes</w:t>
      </w:r>
    </w:p>
    <w:p w14:paraId="149E4773" w14:textId="77777777" w:rsidR="0037201B" w:rsidRPr="008E092D" w:rsidRDefault="00000000">
      <w:pPr>
        <w:spacing w:line="360" w:lineRule="auto"/>
        <w:jc w:val="both"/>
        <w:rPr>
          <w:rFonts w:ascii="Times New Roman" w:eastAsia="Times New Roman" w:hAnsi="Times New Roman" w:cs="Times New Roman"/>
          <w:b/>
          <w:bCs/>
          <w:color w:val="000000" w:themeColor="text1"/>
          <w:sz w:val="24"/>
          <w:szCs w:val="24"/>
        </w:rPr>
      </w:pPr>
      <w:r w:rsidRPr="008E092D">
        <w:rPr>
          <w:rFonts w:ascii="Times New Roman" w:eastAsia="Times New Roman" w:hAnsi="Times New Roman" w:cs="Times New Roman"/>
          <w:color w:val="000000" w:themeColor="text1"/>
          <w:sz w:val="24"/>
          <w:szCs w:val="24"/>
        </w:rPr>
        <w:t>The next theme is closely linked with the broader themes related to coping mechanisms and intervention which are related to insomnia and mental health. Understanding of a bidirectional relationship between mental and sleep health highlights the significance of effective coping techniques and treatment strategies.</w:t>
      </w:r>
    </w:p>
    <w:p w14:paraId="1727D468" w14:textId="77777777" w:rsidR="0037201B" w:rsidRPr="008E092D" w:rsidRDefault="00000000">
      <w:pPr>
        <w:pStyle w:val="Heading2"/>
        <w:spacing w:before="0" w:after="0" w:line="360" w:lineRule="auto"/>
        <w:jc w:val="both"/>
        <w:rPr>
          <w:rFonts w:ascii="Times New Roman" w:eastAsia="Times New Roman" w:hAnsi="Times New Roman" w:cs="Times New Roman"/>
          <w:b/>
          <w:bCs/>
          <w:color w:val="000000" w:themeColor="text1"/>
          <w:sz w:val="24"/>
          <w:szCs w:val="24"/>
        </w:rPr>
      </w:pPr>
      <w:bookmarkStart w:id="5" w:name="_heading=h.shapk1k3lcwo" w:colFirst="0" w:colLast="0"/>
      <w:bookmarkEnd w:id="5"/>
      <w:r w:rsidRPr="008E092D">
        <w:rPr>
          <w:rFonts w:ascii="Times New Roman" w:eastAsia="Times New Roman" w:hAnsi="Times New Roman" w:cs="Times New Roman"/>
          <w:b/>
          <w:bCs/>
          <w:color w:val="000000" w:themeColor="text1"/>
          <w:sz w:val="24"/>
          <w:szCs w:val="24"/>
        </w:rPr>
        <w:t xml:space="preserve">4.5 Theme 3: Coping mechanism and intervention for mental and insomnia health. </w:t>
      </w:r>
    </w:p>
    <w:p w14:paraId="6E0C5426" w14:textId="77777777" w:rsidR="0037201B" w:rsidRPr="008E092D" w:rsidRDefault="00000000">
      <w:pPr>
        <w:spacing w:line="360" w:lineRule="auto"/>
        <w:jc w:val="both"/>
        <w:rPr>
          <w:rFonts w:ascii="Times New Roman" w:eastAsia="Times New Roman" w:hAnsi="Times New Roman" w:cs="Times New Roman"/>
          <w:b/>
          <w:bCs/>
          <w:color w:val="000000" w:themeColor="text1"/>
          <w:sz w:val="24"/>
          <w:szCs w:val="24"/>
        </w:rPr>
      </w:pPr>
      <w:r w:rsidRPr="008E092D">
        <w:rPr>
          <w:rFonts w:ascii="Times New Roman" w:eastAsia="Times New Roman" w:hAnsi="Times New Roman" w:cs="Times New Roman"/>
          <w:b/>
          <w:bCs/>
          <w:color w:val="000000" w:themeColor="text1"/>
          <w:sz w:val="24"/>
          <w:szCs w:val="24"/>
        </w:rPr>
        <w:t>Definition</w:t>
      </w:r>
    </w:p>
    <w:p w14:paraId="6A0522C0"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 xml:space="preserve">Coping mechanism and interventions for mental health and insomnia refers to the treatment strategies and the behaviour approaches that have been used for managing sleeping disturbance and psychological conditions (Ugwuanyi and Formella, 2024). Insomnia is commonly defined as the regular problem in sleeping, staying awake or restorative sleeping patterns, which ultimately lead to daytime impairment, such as poor connection, fatigue and emotional distress (Wang, 2024). Mental health conditions, such as depression, anxiety and stress which frequently co-exist with insomnia disorder, creates a complex relationship between psychological and sleep wellbeing. </w:t>
      </w:r>
    </w:p>
    <w:p w14:paraId="6212FDC9" w14:textId="77777777" w:rsidR="0037201B" w:rsidRPr="008E092D" w:rsidRDefault="00000000">
      <w:pPr>
        <w:spacing w:line="360" w:lineRule="auto"/>
        <w:jc w:val="both"/>
        <w:rPr>
          <w:rFonts w:ascii="Times New Roman" w:eastAsia="Times New Roman" w:hAnsi="Times New Roman" w:cs="Times New Roman"/>
          <w:b/>
          <w:bCs/>
          <w:color w:val="000000" w:themeColor="text1"/>
          <w:sz w:val="24"/>
          <w:szCs w:val="24"/>
        </w:rPr>
      </w:pPr>
      <w:r w:rsidRPr="008E092D">
        <w:rPr>
          <w:rFonts w:ascii="Times New Roman" w:eastAsia="Times New Roman" w:hAnsi="Times New Roman" w:cs="Times New Roman"/>
          <w:color w:val="000000" w:themeColor="text1"/>
          <w:sz w:val="24"/>
          <w:szCs w:val="24"/>
        </w:rPr>
        <w:t xml:space="preserve">The coping mechanisms are cognitive, behavioural and emotional strategies an individual uses for managing stress level and sleeping problems. This might include relaxation techniques, stress management strategies and psychological therapies. On the other hand, intervention refers to the structured treatment idea, which has been implemented by the digital health system or the healthcare professionals for improving mental health and sleeping quality. One of the widely effective interventions is cognitive behavioural therapy for insomnia disorder. </w:t>
      </w:r>
    </w:p>
    <w:p w14:paraId="0D9EE04A" w14:textId="77777777" w:rsidR="0037201B" w:rsidRPr="008E092D" w:rsidRDefault="00000000">
      <w:pPr>
        <w:spacing w:line="360" w:lineRule="auto"/>
        <w:jc w:val="both"/>
        <w:rPr>
          <w:rFonts w:ascii="Times New Roman" w:eastAsia="Times New Roman" w:hAnsi="Times New Roman" w:cs="Times New Roman"/>
          <w:b/>
          <w:bCs/>
          <w:color w:val="000000" w:themeColor="text1"/>
          <w:sz w:val="24"/>
          <w:szCs w:val="24"/>
        </w:rPr>
      </w:pPr>
      <w:r w:rsidRPr="008E092D">
        <w:rPr>
          <w:rFonts w:ascii="Times New Roman" w:eastAsia="Times New Roman" w:hAnsi="Times New Roman" w:cs="Times New Roman"/>
          <w:b/>
          <w:bCs/>
          <w:color w:val="000000" w:themeColor="text1"/>
          <w:sz w:val="24"/>
          <w:szCs w:val="24"/>
        </w:rPr>
        <w:t>Background information</w:t>
      </w:r>
    </w:p>
    <w:p w14:paraId="230F2950"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 xml:space="preserve">In the early days, insomnia was used to treat a secondary symptom of the mental health disorder instead of the condition requiring an independent treatment. Clinical approaches were used frequently emphasising on the pharmacological solution, such as sedative medication for addressing the sleep disturbances (Nimmons </w:t>
      </w:r>
      <w:r w:rsidRPr="008E092D">
        <w:rPr>
          <w:rFonts w:ascii="Times New Roman" w:eastAsia="Times New Roman" w:hAnsi="Times New Roman" w:cs="Times New Roman"/>
          <w:i/>
          <w:iCs/>
          <w:color w:val="000000" w:themeColor="text1"/>
          <w:sz w:val="24"/>
          <w:szCs w:val="24"/>
        </w:rPr>
        <w:t>et al.,</w:t>
      </w:r>
      <w:r w:rsidRPr="008E092D">
        <w:rPr>
          <w:rFonts w:ascii="Times New Roman" w:eastAsia="Times New Roman" w:hAnsi="Times New Roman" w:cs="Times New Roman"/>
          <w:color w:val="000000" w:themeColor="text1"/>
          <w:sz w:val="24"/>
          <w:szCs w:val="24"/>
        </w:rPr>
        <w:t xml:space="preserve"> 2024). However, over the </w:t>
      </w:r>
      <w:proofErr w:type="gramStart"/>
      <w:r w:rsidRPr="008E092D">
        <w:rPr>
          <w:rFonts w:ascii="Times New Roman" w:eastAsia="Times New Roman" w:hAnsi="Times New Roman" w:cs="Times New Roman"/>
          <w:color w:val="000000" w:themeColor="text1"/>
          <w:sz w:val="24"/>
          <w:szCs w:val="24"/>
        </w:rPr>
        <w:t>period of time</w:t>
      </w:r>
      <w:proofErr w:type="gramEnd"/>
      <w:r w:rsidRPr="008E092D">
        <w:rPr>
          <w:rFonts w:ascii="Times New Roman" w:eastAsia="Times New Roman" w:hAnsi="Times New Roman" w:cs="Times New Roman"/>
          <w:color w:val="000000" w:themeColor="text1"/>
          <w:sz w:val="24"/>
          <w:szCs w:val="24"/>
        </w:rPr>
        <w:t xml:space="preserve"> clinicians and researchers began to identify that the long-term dependence on the medication can lead to the overdependency and might also not address underlying the psychological and behavioural causes of insomnia. As a result, the behavioural and psychological interventions gradually become central for treating insomnia.  Within the recent time the cognitive behaviour therapy for insomnia has emerged as one of the most productive evidence-based treatment for </w:t>
      </w:r>
      <w:r w:rsidRPr="008E092D">
        <w:rPr>
          <w:rFonts w:ascii="Times New Roman" w:eastAsia="Times New Roman" w:hAnsi="Times New Roman" w:cs="Times New Roman"/>
          <w:color w:val="000000" w:themeColor="text1"/>
          <w:sz w:val="24"/>
          <w:szCs w:val="24"/>
        </w:rPr>
        <w:lastRenderedPageBreak/>
        <w:t xml:space="preserve">the chronic Insomnia disorders. This therapy on recognising the negative belief that is affecting an individual sleeping patterns and promoting healthy sleeping behaviours. Along with CBT-I, modification in lifestyle, such as reducing the intake of caffeine, sleeping hygiene and managing a stress level have become one of the widely used treatments for improving the quality of sleep (Seo </w:t>
      </w:r>
      <w:r w:rsidRPr="008E092D">
        <w:rPr>
          <w:rFonts w:ascii="Times New Roman" w:eastAsia="Times New Roman" w:hAnsi="Times New Roman" w:cs="Times New Roman"/>
          <w:i/>
          <w:iCs/>
          <w:color w:val="000000" w:themeColor="text1"/>
          <w:sz w:val="24"/>
          <w:szCs w:val="24"/>
        </w:rPr>
        <w:t>et al.,</w:t>
      </w:r>
      <w:r w:rsidRPr="008E092D">
        <w:rPr>
          <w:rFonts w:ascii="Times New Roman" w:eastAsia="Times New Roman" w:hAnsi="Times New Roman" w:cs="Times New Roman"/>
          <w:color w:val="000000" w:themeColor="text1"/>
          <w:sz w:val="24"/>
          <w:szCs w:val="24"/>
        </w:rPr>
        <w:t xml:space="preserve"> 2026).  </w:t>
      </w:r>
    </w:p>
    <w:p w14:paraId="17B09EE8" w14:textId="77777777" w:rsidR="0037201B" w:rsidRPr="008E092D" w:rsidRDefault="00000000">
      <w:pPr>
        <w:spacing w:line="360" w:lineRule="auto"/>
        <w:jc w:val="both"/>
        <w:rPr>
          <w:rFonts w:ascii="Times New Roman" w:eastAsia="Times New Roman" w:hAnsi="Times New Roman" w:cs="Times New Roman"/>
          <w:b/>
          <w:bCs/>
          <w:color w:val="000000" w:themeColor="text1"/>
          <w:sz w:val="24"/>
          <w:szCs w:val="24"/>
        </w:rPr>
      </w:pPr>
      <w:r w:rsidRPr="008E092D">
        <w:rPr>
          <w:rFonts w:ascii="Times New Roman" w:eastAsia="Times New Roman" w:hAnsi="Times New Roman" w:cs="Times New Roman"/>
          <w:b/>
          <w:bCs/>
          <w:color w:val="000000" w:themeColor="text1"/>
          <w:sz w:val="24"/>
          <w:szCs w:val="24"/>
        </w:rPr>
        <w:t>Impact on research questions</w:t>
      </w:r>
    </w:p>
    <w:p w14:paraId="6DCCF0A3"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 xml:space="preserve">This theme is closely linked with the fourth research question, which is exploring different coping strategies and treatment approaches of insomnia for the adult aged above 35 years old. Understanding of the coping strategies and effective treatment method is important because it provides for a potential solution for breaking of a cycle between psychological distress and a sleeping disturbance. If the mental health condition worsen quality of sleep and insomnia contributes to the mental health problems, then the effective intervention might be able to improve both the outcomes collectively. Therefore, examining the coping mechanism can help in recognising the practical techniques that health care providers and individuals can implement to manage insomnia and reduce risk of a mental health problem. This theme has also supported the border objective of this research by demonstrating how the treatment approaches can influence on overall psychological wellbeing and sleeping patterns.  </w:t>
      </w:r>
    </w:p>
    <w:p w14:paraId="6A388C8E" w14:textId="77777777" w:rsidR="0037201B" w:rsidRPr="008E092D" w:rsidRDefault="00000000">
      <w:pPr>
        <w:spacing w:line="360" w:lineRule="auto"/>
        <w:jc w:val="both"/>
        <w:rPr>
          <w:rFonts w:ascii="Times New Roman" w:eastAsia="Times New Roman" w:hAnsi="Times New Roman" w:cs="Times New Roman"/>
          <w:b/>
          <w:bCs/>
          <w:color w:val="000000" w:themeColor="text1"/>
          <w:sz w:val="24"/>
          <w:szCs w:val="24"/>
        </w:rPr>
      </w:pPr>
      <w:r w:rsidRPr="008E092D">
        <w:rPr>
          <w:rFonts w:ascii="Times New Roman" w:eastAsia="Times New Roman" w:hAnsi="Times New Roman" w:cs="Times New Roman"/>
          <w:b/>
          <w:bCs/>
          <w:color w:val="000000" w:themeColor="text1"/>
          <w:sz w:val="24"/>
          <w:szCs w:val="24"/>
        </w:rPr>
        <w:t>Statistical information</w:t>
      </w:r>
    </w:p>
    <w:p w14:paraId="167520CB"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 xml:space="preserve">It has been found that one in every four people experience some kind of mental health problems in the UK (MIND, 2025). This prevalence of the mental health related issues showcases the significance of an effective treatment for prevention, such as kind of problems. This information ultimately reinforces the significance of coping techniques and effective intervention for improving the sleeping pattern </w:t>
      </w:r>
      <w:proofErr w:type="gramStart"/>
      <w:r w:rsidRPr="008E092D">
        <w:rPr>
          <w:rFonts w:ascii="Times New Roman" w:eastAsia="Times New Roman" w:hAnsi="Times New Roman" w:cs="Times New Roman"/>
          <w:color w:val="000000" w:themeColor="text1"/>
          <w:sz w:val="24"/>
          <w:szCs w:val="24"/>
        </w:rPr>
        <w:t>and also</w:t>
      </w:r>
      <w:proofErr w:type="gramEnd"/>
      <w:r w:rsidRPr="008E092D">
        <w:rPr>
          <w:rFonts w:ascii="Times New Roman" w:eastAsia="Times New Roman" w:hAnsi="Times New Roman" w:cs="Times New Roman"/>
          <w:color w:val="000000" w:themeColor="text1"/>
          <w:sz w:val="24"/>
          <w:szCs w:val="24"/>
        </w:rPr>
        <w:t xml:space="preserve"> the psychological wellbeing. The gap between the prevalence of the issues and access to treatment uptake focus on the requirement for an effective intervention, such as public health initiatives and digital therapy programmes, which can help in promoting awareness regarding insomnia and their impact on the mental health condition.   </w:t>
      </w:r>
    </w:p>
    <w:p w14:paraId="2677D33B" w14:textId="77777777" w:rsidR="0037201B" w:rsidRPr="008E092D" w:rsidRDefault="00000000">
      <w:pPr>
        <w:spacing w:line="360" w:lineRule="auto"/>
        <w:jc w:val="both"/>
        <w:rPr>
          <w:rFonts w:ascii="Times New Roman" w:eastAsia="Times New Roman" w:hAnsi="Times New Roman" w:cs="Times New Roman"/>
          <w:b/>
          <w:bCs/>
          <w:color w:val="000000" w:themeColor="text1"/>
          <w:sz w:val="24"/>
          <w:szCs w:val="24"/>
        </w:rPr>
      </w:pPr>
      <w:r w:rsidRPr="008E092D">
        <w:rPr>
          <w:rFonts w:ascii="Times New Roman" w:eastAsia="Times New Roman" w:hAnsi="Times New Roman" w:cs="Times New Roman"/>
          <w:b/>
          <w:bCs/>
          <w:color w:val="000000" w:themeColor="text1"/>
          <w:sz w:val="24"/>
          <w:szCs w:val="24"/>
        </w:rPr>
        <w:t>Theories, Policies and Legislation</w:t>
      </w:r>
    </w:p>
    <w:p w14:paraId="5DEF3CD9"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 xml:space="preserve">As per the Wilkinson </w:t>
      </w:r>
      <w:r w:rsidRPr="008E092D">
        <w:rPr>
          <w:rFonts w:ascii="Times New Roman" w:eastAsia="Times New Roman" w:hAnsi="Times New Roman" w:cs="Times New Roman"/>
          <w:i/>
          <w:iCs/>
          <w:color w:val="000000" w:themeColor="text1"/>
          <w:sz w:val="24"/>
          <w:szCs w:val="24"/>
        </w:rPr>
        <w:t>et al</w:t>
      </w:r>
      <w:r w:rsidRPr="008E092D">
        <w:rPr>
          <w:rFonts w:ascii="Times New Roman" w:eastAsia="Times New Roman" w:hAnsi="Times New Roman" w:cs="Times New Roman"/>
          <w:color w:val="000000" w:themeColor="text1"/>
          <w:sz w:val="24"/>
          <w:szCs w:val="24"/>
        </w:rPr>
        <w:t xml:space="preserve">. (2025) </w:t>
      </w:r>
      <w:r w:rsidRPr="008E092D">
        <w:rPr>
          <w:rFonts w:ascii="Times New Roman" w:eastAsia="Times New Roman" w:hAnsi="Times New Roman" w:cs="Times New Roman"/>
          <w:b/>
          <w:bCs/>
          <w:i/>
          <w:iCs/>
          <w:color w:val="000000" w:themeColor="text1"/>
          <w:sz w:val="24"/>
          <w:szCs w:val="24"/>
        </w:rPr>
        <w:t>Cognitive Behavioural model,</w:t>
      </w:r>
      <w:r w:rsidRPr="008E092D">
        <w:rPr>
          <w:rFonts w:ascii="Times New Roman" w:eastAsia="Times New Roman" w:hAnsi="Times New Roman" w:cs="Times New Roman"/>
          <w:color w:val="000000" w:themeColor="text1"/>
          <w:sz w:val="24"/>
          <w:szCs w:val="24"/>
        </w:rPr>
        <w:t xml:space="preserve"> which highlighted that insomnia is happening because of the behaviours, maladaptive thoughts and emotional responses. An individual experiencing insomnia might develop a negative belief regarding sleep, tense about not sleeping by the said time or adopting behaviours which disrupt the normal sleeping patterns. Insomnia aims for breaking of cycle by addressing both behavioural and cognitive components for a sleeping disturbance. Through the structured therapy session, an </w:t>
      </w:r>
      <w:r w:rsidRPr="008E092D">
        <w:rPr>
          <w:rFonts w:ascii="Times New Roman" w:eastAsia="Times New Roman" w:hAnsi="Times New Roman" w:cs="Times New Roman"/>
          <w:color w:val="000000" w:themeColor="text1"/>
          <w:sz w:val="24"/>
          <w:szCs w:val="24"/>
        </w:rPr>
        <w:lastRenderedPageBreak/>
        <w:t xml:space="preserve">individual learns to challenge the negative belief regarding the sleeping time, reducing behaviour and developing healthier sleeping routines, which is relevant for the fourth research question. </w:t>
      </w:r>
    </w:p>
    <w:p w14:paraId="3DFE366F"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 xml:space="preserve">Within the UK, the National Health Service has promoted psychological therapies, including CBT-I, as the part of a broader mental health support service. This policy aims for improving access for treatment </w:t>
      </w:r>
      <w:proofErr w:type="gramStart"/>
      <w:r w:rsidRPr="008E092D">
        <w:rPr>
          <w:rFonts w:ascii="Times New Roman" w:eastAsia="Times New Roman" w:hAnsi="Times New Roman" w:cs="Times New Roman"/>
          <w:color w:val="000000" w:themeColor="text1"/>
          <w:sz w:val="24"/>
          <w:szCs w:val="24"/>
        </w:rPr>
        <w:t>and also</w:t>
      </w:r>
      <w:proofErr w:type="gramEnd"/>
      <w:r w:rsidRPr="008E092D">
        <w:rPr>
          <w:rFonts w:ascii="Times New Roman" w:eastAsia="Times New Roman" w:hAnsi="Times New Roman" w:cs="Times New Roman"/>
          <w:color w:val="000000" w:themeColor="text1"/>
          <w:sz w:val="24"/>
          <w:szCs w:val="24"/>
        </w:rPr>
        <w:t xml:space="preserve"> reducing long-term health impacts on the chronic insomnia disorder. Further, the</w:t>
      </w:r>
      <w:r w:rsidRPr="008E092D">
        <w:rPr>
          <w:rFonts w:ascii="Times New Roman" w:eastAsia="Times New Roman" w:hAnsi="Times New Roman" w:cs="Times New Roman"/>
          <w:b/>
          <w:bCs/>
          <w:i/>
          <w:iCs/>
          <w:color w:val="000000" w:themeColor="text1"/>
          <w:sz w:val="24"/>
          <w:szCs w:val="24"/>
        </w:rPr>
        <w:t xml:space="preserve"> Health and Social Care Act 2012</w:t>
      </w:r>
      <w:r w:rsidRPr="008E092D">
        <w:rPr>
          <w:rFonts w:ascii="Times New Roman" w:eastAsia="Times New Roman" w:hAnsi="Times New Roman" w:cs="Times New Roman"/>
          <w:color w:val="000000" w:themeColor="text1"/>
          <w:sz w:val="24"/>
          <w:szCs w:val="24"/>
        </w:rPr>
        <w:t xml:space="preserve">, also supports the integrated services which address both mental and physical health requirements (Zhang </w:t>
      </w:r>
      <w:r w:rsidRPr="008E092D">
        <w:rPr>
          <w:rFonts w:ascii="Times New Roman" w:eastAsia="Times New Roman" w:hAnsi="Times New Roman" w:cs="Times New Roman"/>
          <w:i/>
          <w:iCs/>
          <w:color w:val="000000" w:themeColor="text1"/>
          <w:sz w:val="24"/>
          <w:szCs w:val="24"/>
        </w:rPr>
        <w:t>et al.,</w:t>
      </w:r>
      <w:r w:rsidRPr="008E092D">
        <w:rPr>
          <w:rFonts w:ascii="Times New Roman" w:eastAsia="Times New Roman" w:hAnsi="Times New Roman" w:cs="Times New Roman"/>
          <w:color w:val="000000" w:themeColor="text1"/>
          <w:sz w:val="24"/>
          <w:szCs w:val="24"/>
        </w:rPr>
        <w:t xml:space="preserve"> 2022). This policy framework motivates collaboration between the healthcare providers and promotes the preventive approaches to the health condition, such as psychological and insomnia distress. As a result, digital treatment and behavioural therapy options are increasingly incorporated into the healthcare system across the UK. </w:t>
      </w:r>
    </w:p>
    <w:p w14:paraId="5C7B25DA" w14:textId="77777777" w:rsidR="0037201B" w:rsidRPr="008E092D" w:rsidRDefault="00000000">
      <w:pPr>
        <w:spacing w:line="360" w:lineRule="auto"/>
        <w:jc w:val="both"/>
        <w:rPr>
          <w:rFonts w:ascii="Times New Roman" w:eastAsia="Times New Roman" w:hAnsi="Times New Roman" w:cs="Times New Roman"/>
          <w:b/>
          <w:bCs/>
          <w:color w:val="000000" w:themeColor="text1"/>
          <w:sz w:val="24"/>
          <w:szCs w:val="24"/>
        </w:rPr>
      </w:pPr>
      <w:r w:rsidRPr="008E092D">
        <w:rPr>
          <w:rFonts w:ascii="Times New Roman" w:eastAsia="Times New Roman" w:hAnsi="Times New Roman" w:cs="Times New Roman"/>
          <w:b/>
          <w:bCs/>
          <w:color w:val="000000" w:themeColor="text1"/>
          <w:sz w:val="24"/>
          <w:szCs w:val="24"/>
        </w:rPr>
        <w:t>Implications</w:t>
      </w:r>
    </w:p>
    <w:p w14:paraId="7B67FAC0"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 xml:space="preserve">The coping mechanism and the interventions discussed in the theme have both positive and a negative implication for a research topic. On a positive side, an effective intervention can significantly improve mental health outcomes and sleeping quality. Digital treatment programmes, lifestyle modification and psychological therapies offer a practical solution which can reduce the symptoms of insomnia and improve emotional wellbeing. Though the mentioned coping mechanism and strategies can be effective there are still some challenges. Access to the psychological therapy services might be limited in certain regions and every individual responds equally well to the behavioural treatment. This limitation has highlighted the significance of continuing research into the effective intervention for the mental health conditions and insomnia, </w:t>
      </w:r>
    </w:p>
    <w:p w14:paraId="5F0BA0CB" w14:textId="77777777" w:rsidR="0037201B" w:rsidRPr="008E092D" w:rsidRDefault="00000000">
      <w:pPr>
        <w:spacing w:line="360" w:lineRule="auto"/>
        <w:jc w:val="both"/>
        <w:rPr>
          <w:rFonts w:ascii="Times New Roman" w:eastAsia="Times New Roman" w:hAnsi="Times New Roman" w:cs="Times New Roman"/>
          <w:b/>
          <w:bCs/>
          <w:color w:val="000000" w:themeColor="text1"/>
          <w:sz w:val="24"/>
          <w:szCs w:val="24"/>
        </w:rPr>
      </w:pPr>
      <w:r w:rsidRPr="008E092D">
        <w:rPr>
          <w:rFonts w:ascii="Times New Roman" w:eastAsia="Times New Roman" w:hAnsi="Times New Roman" w:cs="Times New Roman"/>
          <w:b/>
          <w:bCs/>
          <w:color w:val="000000" w:themeColor="text1"/>
          <w:sz w:val="24"/>
          <w:szCs w:val="24"/>
        </w:rPr>
        <w:t>Examples from the articles</w:t>
      </w:r>
    </w:p>
    <w:p w14:paraId="5C246E20"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 xml:space="preserve">According to Mahmud </w:t>
      </w:r>
      <w:r w:rsidRPr="008E092D">
        <w:rPr>
          <w:rFonts w:ascii="Times New Roman" w:eastAsia="Times New Roman" w:hAnsi="Times New Roman" w:cs="Times New Roman"/>
          <w:i/>
          <w:iCs/>
          <w:color w:val="000000" w:themeColor="text1"/>
          <w:sz w:val="24"/>
          <w:szCs w:val="24"/>
        </w:rPr>
        <w:t>et al</w:t>
      </w:r>
      <w:r w:rsidRPr="008E092D">
        <w:rPr>
          <w:rFonts w:ascii="Times New Roman" w:eastAsia="Times New Roman" w:hAnsi="Times New Roman" w:cs="Times New Roman"/>
          <w:color w:val="000000" w:themeColor="text1"/>
          <w:sz w:val="24"/>
          <w:szCs w:val="24"/>
        </w:rPr>
        <w:t xml:space="preserve">. (2023) cross sectional studies have explored links between mental health and Insomnia which have rebuilt or consistent patterns but also have some notable limitations. The recurring pattern also across </w:t>
      </w:r>
      <w:proofErr w:type="gramStart"/>
      <w:r w:rsidRPr="008E092D">
        <w:rPr>
          <w:rFonts w:ascii="Times New Roman" w:eastAsia="Times New Roman" w:hAnsi="Times New Roman" w:cs="Times New Roman"/>
          <w:color w:val="000000" w:themeColor="text1"/>
          <w:sz w:val="24"/>
          <w:szCs w:val="24"/>
        </w:rPr>
        <w:t>both of the literature</w:t>
      </w:r>
      <w:proofErr w:type="gramEnd"/>
      <w:r w:rsidRPr="008E092D">
        <w:rPr>
          <w:rFonts w:ascii="Times New Roman" w:eastAsia="Times New Roman" w:hAnsi="Times New Roman" w:cs="Times New Roman"/>
          <w:color w:val="000000" w:themeColor="text1"/>
          <w:sz w:val="24"/>
          <w:szCs w:val="24"/>
        </w:rPr>
        <w:t xml:space="preserve"> is strong there is a correlation between the psychological disorders and insomnia, such as depression, chronic stress and anxiety. Many of the studies have indicated that an individual suffering from insomnia is significantly more likely to report the symptoms like cognitive fatigue, irritability </w:t>
      </w:r>
      <w:proofErr w:type="gramStart"/>
      <w:r w:rsidRPr="008E092D">
        <w:rPr>
          <w:rFonts w:ascii="Times New Roman" w:eastAsia="Times New Roman" w:hAnsi="Times New Roman" w:cs="Times New Roman"/>
          <w:color w:val="000000" w:themeColor="text1"/>
          <w:sz w:val="24"/>
          <w:szCs w:val="24"/>
        </w:rPr>
        <w:t>and also</w:t>
      </w:r>
      <w:proofErr w:type="gramEnd"/>
      <w:r w:rsidRPr="008E092D">
        <w:rPr>
          <w:rFonts w:ascii="Times New Roman" w:eastAsia="Times New Roman" w:hAnsi="Times New Roman" w:cs="Times New Roman"/>
          <w:color w:val="000000" w:themeColor="text1"/>
          <w:sz w:val="24"/>
          <w:szCs w:val="24"/>
        </w:rPr>
        <w:t xml:space="preserve"> mood instability. However, there remains a methodological gap over dependent on the subjective self-assessment and self-reported data, which can further limit the reliability </w:t>
      </w:r>
      <w:proofErr w:type="gramStart"/>
      <w:r w:rsidRPr="008E092D">
        <w:rPr>
          <w:rFonts w:ascii="Times New Roman" w:eastAsia="Times New Roman" w:hAnsi="Times New Roman" w:cs="Times New Roman"/>
          <w:color w:val="000000" w:themeColor="text1"/>
          <w:sz w:val="24"/>
          <w:szCs w:val="24"/>
        </w:rPr>
        <w:t>and also</w:t>
      </w:r>
      <w:proofErr w:type="gramEnd"/>
      <w:r w:rsidRPr="008E092D">
        <w:rPr>
          <w:rFonts w:ascii="Times New Roman" w:eastAsia="Times New Roman" w:hAnsi="Times New Roman" w:cs="Times New Roman"/>
          <w:color w:val="000000" w:themeColor="text1"/>
          <w:sz w:val="24"/>
          <w:szCs w:val="24"/>
        </w:rPr>
        <w:t xml:space="preserve"> introduce some bias. The cross-sectional design helps in providing only a snapshot in preventing researchers from establishing casualty and understanding how mental health and </w:t>
      </w:r>
      <w:r w:rsidRPr="008E092D">
        <w:rPr>
          <w:rFonts w:ascii="Times New Roman" w:eastAsia="Times New Roman" w:hAnsi="Times New Roman" w:cs="Times New Roman"/>
          <w:color w:val="000000" w:themeColor="text1"/>
          <w:sz w:val="24"/>
          <w:szCs w:val="24"/>
        </w:rPr>
        <w:lastRenderedPageBreak/>
        <w:t xml:space="preserve">insomnia evolve together. This source has highlighted how uncertainty, stress and a social disruption contribute to the sleeping disturbance and ultimately lead to mental health conditions.  </w:t>
      </w:r>
    </w:p>
    <w:p w14:paraId="7CA1AE6B"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According to Sampson (2022) the Cognitive Behavioural therapy for the Insomnia (CBT-I), which remains one of the effective treatments. These emphasis on the restructuring of maladaptive thoughts and behaviours related to the sleeping patterns, which helps an individual to replace the anxiety-driven sleeping habits with a much healthier pattern. It has also been demonstrated that these therapies not only improve sleep efficiency but also reduce the symptoms of anxiety and depression. This method directly promotes cognitive reframing and stimulus control which empowers an individual for regulating their emotions and thoughts much more effectively which eventually improves the sleeping pattern and mental health. The findings from both the sources support the digital and behavioural treatment approaches can play a significant role for improving psychological and health wellbeing. Both sources focus on the different expectations of insomnia management; they have broadly agreed that effective interventions are important for addressing the connection between the mental health condition and sleep disturbance. Their findings support the argument that the digital treatment and behaviour approaches can play a major role in improving psychological and sleep health.</w:t>
      </w:r>
    </w:p>
    <w:p w14:paraId="61AD352E" w14:textId="77777777" w:rsidR="0037201B" w:rsidRPr="008E092D" w:rsidRDefault="00000000">
      <w:pPr>
        <w:spacing w:line="360" w:lineRule="auto"/>
        <w:jc w:val="both"/>
        <w:rPr>
          <w:rFonts w:ascii="Times New Roman" w:eastAsia="Times New Roman" w:hAnsi="Times New Roman" w:cs="Times New Roman"/>
          <w:b/>
          <w:bCs/>
          <w:color w:val="000000" w:themeColor="text1"/>
          <w:sz w:val="24"/>
          <w:szCs w:val="24"/>
        </w:rPr>
      </w:pPr>
      <w:r w:rsidRPr="008E092D">
        <w:rPr>
          <w:rFonts w:ascii="Times New Roman" w:eastAsia="Times New Roman" w:hAnsi="Times New Roman" w:cs="Times New Roman"/>
          <w:b/>
          <w:bCs/>
          <w:color w:val="000000" w:themeColor="text1"/>
          <w:sz w:val="24"/>
          <w:szCs w:val="24"/>
        </w:rPr>
        <w:t xml:space="preserve">Connection to other themes. </w:t>
      </w:r>
    </w:p>
    <w:p w14:paraId="4CDE1EB8"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 xml:space="preserve">This time is closely connected with the other themes which have been explored in the dissertation, especially the prevalence and nature of insomnia and a bidirectional relationship between insomnia and mental health. The coping mechanism and intervention represent practical responses to the challenges. By addressing emotional regulation, sleep behaviour and psychological wellbeing, these techniques can help in breaking the cycle between mental health condition and disorder.   </w:t>
      </w:r>
    </w:p>
    <w:p w14:paraId="004D6019" w14:textId="77777777" w:rsidR="0037201B" w:rsidRPr="008E092D" w:rsidRDefault="00000000">
      <w:pPr>
        <w:spacing w:line="360" w:lineRule="auto"/>
        <w:jc w:val="both"/>
        <w:rPr>
          <w:rFonts w:ascii="Times New Roman" w:eastAsia="Times New Roman" w:hAnsi="Times New Roman" w:cs="Times New Roman"/>
          <w:b/>
          <w:bCs/>
          <w:color w:val="000000" w:themeColor="text1"/>
          <w:sz w:val="24"/>
          <w:szCs w:val="24"/>
        </w:rPr>
      </w:pPr>
      <w:bookmarkStart w:id="6" w:name="_heading=h.j1m93blhsbv7" w:colFirst="0" w:colLast="0"/>
      <w:bookmarkEnd w:id="6"/>
      <w:r w:rsidRPr="008E092D">
        <w:rPr>
          <w:rFonts w:ascii="Times New Roman" w:eastAsia="Times New Roman" w:hAnsi="Times New Roman" w:cs="Times New Roman"/>
          <w:b/>
          <w:bCs/>
          <w:color w:val="000000" w:themeColor="text1"/>
          <w:sz w:val="24"/>
          <w:szCs w:val="24"/>
        </w:rPr>
        <w:t xml:space="preserve">4.6 Conclusion  </w:t>
      </w:r>
    </w:p>
    <w:p w14:paraId="336C5E19"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 xml:space="preserve">This chapter is one of the important parts of the dissertation because it presents findings and discussions which have been derived from the thematic analysis of the selected literature and examining the relationship between insomnia and mental health issues. Themes have been recognised, which helped in gathering information accordingly and fulfil the requirement of the research topic properly. </w:t>
      </w:r>
      <w:proofErr w:type="gramStart"/>
      <w:r w:rsidRPr="008E092D">
        <w:rPr>
          <w:rFonts w:ascii="Times New Roman" w:eastAsia="Times New Roman" w:hAnsi="Times New Roman" w:cs="Times New Roman"/>
          <w:color w:val="000000" w:themeColor="text1"/>
          <w:sz w:val="24"/>
          <w:szCs w:val="24"/>
        </w:rPr>
        <w:t>First theme,</w:t>
      </w:r>
      <w:proofErr w:type="gramEnd"/>
      <w:r w:rsidRPr="008E092D">
        <w:rPr>
          <w:rFonts w:ascii="Times New Roman" w:eastAsia="Times New Roman" w:hAnsi="Times New Roman" w:cs="Times New Roman"/>
          <w:color w:val="000000" w:themeColor="text1"/>
          <w:sz w:val="24"/>
          <w:szCs w:val="24"/>
        </w:rPr>
        <w:t xml:space="preserve"> have highlighted the widespread occurrence of the sleep disturbance and potential impact on the overall wellbeing of an individual aged 35.  The second theme demonstrated the understanding how the sleeping disturbance contributes to the different psychological difficulties, such as depression and anxiety. Further, the third theme highlighted different techniques and strategies for dealing with insomnia and mental health </w:t>
      </w:r>
      <w:r w:rsidRPr="008E092D">
        <w:rPr>
          <w:rFonts w:ascii="Times New Roman" w:eastAsia="Times New Roman" w:hAnsi="Times New Roman" w:cs="Times New Roman"/>
          <w:color w:val="000000" w:themeColor="text1"/>
          <w:sz w:val="24"/>
          <w:szCs w:val="24"/>
        </w:rPr>
        <w:lastRenderedPageBreak/>
        <w:t xml:space="preserve">disorder. It has showcased the significance of behavioural strategies and an evidence-based treatment, such as the cognitive behavioural therapy for improving the mental wellbeing and sleep quality, which ultimately treat insomnia. Overall, the findings from the different points of view have suggested that mental health and insomnia are closely linked and require integrated approaches for an effective management system. </w:t>
      </w:r>
      <w:r w:rsidRPr="008E092D">
        <w:rPr>
          <w:color w:val="000000" w:themeColor="text1"/>
        </w:rPr>
        <w:br w:type="page"/>
      </w:r>
    </w:p>
    <w:p w14:paraId="5F62B5B4" w14:textId="77777777" w:rsidR="0037201B" w:rsidRPr="008E092D" w:rsidRDefault="00000000">
      <w:pPr>
        <w:pStyle w:val="Heading1"/>
        <w:spacing w:before="0" w:after="0" w:line="360" w:lineRule="auto"/>
        <w:jc w:val="both"/>
        <w:rPr>
          <w:rFonts w:ascii="Times New Roman" w:eastAsia="Times New Roman" w:hAnsi="Times New Roman" w:cs="Times New Roman"/>
          <w:b/>
          <w:bCs/>
          <w:color w:val="000000" w:themeColor="text1"/>
          <w:sz w:val="24"/>
          <w:szCs w:val="24"/>
        </w:rPr>
      </w:pPr>
      <w:bookmarkStart w:id="7" w:name="_heading=h.qh50o9pkauqg" w:colFirst="0" w:colLast="0"/>
      <w:bookmarkEnd w:id="7"/>
      <w:r w:rsidRPr="008E092D">
        <w:rPr>
          <w:rFonts w:ascii="Times New Roman" w:eastAsia="Times New Roman" w:hAnsi="Times New Roman" w:cs="Times New Roman"/>
          <w:b/>
          <w:bCs/>
          <w:color w:val="000000" w:themeColor="text1"/>
          <w:sz w:val="24"/>
          <w:szCs w:val="24"/>
        </w:rPr>
        <w:lastRenderedPageBreak/>
        <w:t xml:space="preserve">Chapter 5: Recommendations and Conclusions  </w:t>
      </w:r>
    </w:p>
    <w:p w14:paraId="68E1B3B3" w14:textId="77777777" w:rsidR="0037201B" w:rsidRPr="008E092D" w:rsidRDefault="00000000">
      <w:pPr>
        <w:pStyle w:val="Heading2"/>
        <w:spacing w:before="0" w:after="0" w:line="360" w:lineRule="auto"/>
        <w:jc w:val="both"/>
        <w:rPr>
          <w:rFonts w:ascii="Times New Roman" w:eastAsia="Times New Roman" w:hAnsi="Times New Roman" w:cs="Times New Roman"/>
          <w:b/>
          <w:bCs/>
          <w:color w:val="000000" w:themeColor="text1"/>
          <w:sz w:val="24"/>
          <w:szCs w:val="24"/>
        </w:rPr>
      </w:pPr>
      <w:bookmarkStart w:id="8" w:name="_heading=h.knbhrv7agnvo" w:colFirst="0" w:colLast="0"/>
      <w:bookmarkEnd w:id="8"/>
      <w:r w:rsidRPr="008E092D">
        <w:rPr>
          <w:rFonts w:ascii="Times New Roman" w:eastAsia="Times New Roman" w:hAnsi="Times New Roman" w:cs="Times New Roman"/>
          <w:b/>
          <w:bCs/>
          <w:color w:val="000000" w:themeColor="text1"/>
          <w:sz w:val="24"/>
          <w:szCs w:val="24"/>
        </w:rPr>
        <w:t xml:space="preserve">5.1 Overall conclusion </w:t>
      </w:r>
    </w:p>
    <w:p w14:paraId="35B7B6CA"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 xml:space="preserve">This above research has been valuable because it has helped in collecting information regarding the bidirectional association between insomnia and mental health in early adulthood, especially those who are about above 35. This age bracket is critical because they </w:t>
      </w:r>
      <w:proofErr w:type="gramStart"/>
      <w:r w:rsidRPr="008E092D">
        <w:rPr>
          <w:rFonts w:ascii="Times New Roman" w:eastAsia="Times New Roman" w:hAnsi="Times New Roman" w:cs="Times New Roman"/>
          <w:color w:val="000000" w:themeColor="text1"/>
          <w:sz w:val="24"/>
          <w:szCs w:val="24"/>
        </w:rPr>
        <w:t>have to</w:t>
      </w:r>
      <w:proofErr w:type="gramEnd"/>
      <w:r w:rsidRPr="008E092D">
        <w:rPr>
          <w:rFonts w:ascii="Times New Roman" w:eastAsia="Times New Roman" w:hAnsi="Times New Roman" w:cs="Times New Roman"/>
          <w:color w:val="000000" w:themeColor="text1"/>
          <w:sz w:val="24"/>
          <w:szCs w:val="24"/>
        </w:rPr>
        <w:t xml:space="preserve"> deal with different responsibilities. Through the detailed review of the secondary information, it has been established that insomnia is both the projector </w:t>
      </w:r>
      <w:proofErr w:type="gramStart"/>
      <w:r w:rsidRPr="008E092D">
        <w:rPr>
          <w:rFonts w:ascii="Times New Roman" w:eastAsia="Times New Roman" w:hAnsi="Times New Roman" w:cs="Times New Roman"/>
          <w:color w:val="000000" w:themeColor="text1"/>
          <w:sz w:val="24"/>
          <w:szCs w:val="24"/>
        </w:rPr>
        <w:t>and also</w:t>
      </w:r>
      <w:proofErr w:type="gramEnd"/>
      <w:r w:rsidRPr="008E092D">
        <w:rPr>
          <w:rFonts w:ascii="Times New Roman" w:eastAsia="Times New Roman" w:hAnsi="Times New Roman" w:cs="Times New Roman"/>
          <w:color w:val="000000" w:themeColor="text1"/>
          <w:sz w:val="24"/>
          <w:szCs w:val="24"/>
        </w:rPr>
        <w:t xml:space="preserve"> a consequence of mental health disorders, such as stress and depression. The finding of this research has also revealed that poor quality of sleep is not only deteriorating the psychological wellbeing of an individual but also impacting on the mental health, which in return can cause insomnia. This research has also recognised some of the significant gaps in the existing literature, Especially the requirement for the longitudinal and cultural diversity which have explored the causal mechanism </w:t>
      </w:r>
      <w:proofErr w:type="gramStart"/>
      <w:r w:rsidRPr="008E092D">
        <w:rPr>
          <w:rFonts w:ascii="Times New Roman" w:eastAsia="Times New Roman" w:hAnsi="Times New Roman" w:cs="Times New Roman"/>
          <w:color w:val="000000" w:themeColor="text1"/>
          <w:sz w:val="24"/>
          <w:szCs w:val="24"/>
        </w:rPr>
        <w:t>and also</w:t>
      </w:r>
      <w:proofErr w:type="gramEnd"/>
      <w:r w:rsidRPr="008E092D">
        <w:rPr>
          <w:rFonts w:ascii="Times New Roman" w:eastAsia="Times New Roman" w:hAnsi="Times New Roman" w:cs="Times New Roman"/>
          <w:color w:val="000000" w:themeColor="text1"/>
          <w:sz w:val="24"/>
          <w:szCs w:val="24"/>
        </w:rPr>
        <w:t xml:space="preserve"> the population differences. Furthermore, it has also highlighted the significance of integrated treatment strategies which can combine CBT with pharmaceutical approach, this kind of approach can help in addressing both conditions. It has also been found that the tackling of insomnia and mental health problems require a much more comprehensive </w:t>
      </w:r>
      <w:proofErr w:type="gramStart"/>
      <w:r w:rsidRPr="008E092D">
        <w:rPr>
          <w:rFonts w:ascii="Times New Roman" w:eastAsia="Times New Roman" w:hAnsi="Times New Roman" w:cs="Times New Roman"/>
          <w:color w:val="000000" w:themeColor="text1"/>
          <w:sz w:val="24"/>
          <w:szCs w:val="24"/>
        </w:rPr>
        <w:t>and also</w:t>
      </w:r>
      <w:proofErr w:type="gramEnd"/>
      <w:r w:rsidRPr="008E092D">
        <w:rPr>
          <w:rFonts w:ascii="Times New Roman" w:eastAsia="Times New Roman" w:hAnsi="Times New Roman" w:cs="Times New Roman"/>
          <w:color w:val="000000" w:themeColor="text1"/>
          <w:sz w:val="24"/>
          <w:szCs w:val="24"/>
        </w:rPr>
        <w:t xml:space="preserve"> multidisciplinary strategy which considers the psychological, biological </w:t>
      </w:r>
      <w:proofErr w:type="gramStart"/>
      <w:r w:rsidRPr="008E092D">
        <w:rPr>
          <w:rFonts w:ascii="Times New Roman" w:eastAsia="Times New Roman" w:hAnsi="Times New Roman" w:cs="Times New Roman"/>
          <w:color w:val="000000" w:themeColor="text1"/>
          <w:sz w:val="24"/>
          <w:szCs w:val="24"/>
        </w:rPr>
        <w:t>and also</w:t>
      </w:r>
      <w:proofErr w:type="gramEnd"/>
      <w:r w:rsidRPr="008E092D">
        <w:rPr>
          <w:rFonts w:ascii="Times New Roman" w:eastAsia="Times New Roman" w:hAnsi="Times New Roman" w:cs="Times New Roman"/>
          <w:color w:val="000000" w:themeColor="text1"/>
          <w:sz w:val="24"/>
          <w:szCs w:val="24"/>
        </w:rPr>
        <w:t xml:space="preserve"> social dimensions. </w:t>
      </w:r>
    </w:p>
    <w:p w14:paraId="63EC3846" w14:textId="77777777" w:rsidR="0037201B" w:rsidRPr="008E092D" w:rsidRDefault="00000000">
      <w:pPr>
        <w:spacing w:line="360" w:lineRule="auto"/>
        <w:jc w:val="both"/>
        <w:rPr>
          <w:rFonts w:ascii="Times New Roman" w:eastAsia="Times New Roman" w:hAnsi="Times New Roman" w:cs="Times New Roman"/>
          <w:b/>
          <w:bCs/>
          <w:color w:val="000000" w:themeColor="text1"/>
          <w:sz w:val="24"/>
          <w:szCs w:val="24"/>
        </w:rPr>
      </w:pPr>
      <w:r w:rsidRPr="008E092D">
        <w:rPr>
          <w:rFonts w:ascii="Times New Roman" w:eastAsia="Times New Roman" w:hAnsi="Times New Roman" w:cs="Times New Roman"/>
          <w:color w:val="000000" w:themeColor="text1"/>
          <w:sz w:val="24"/>
          <w:szCs w:val="24"/>
        </w:rPr>
        <w:t xml:space="preserve">This research study has also ultimately contributed for a deeper understanding of how mental well-being and intertwined sleep are and showcase the requirement for a much more integrated healthcare </w:t>
      </w:r>
      <w:proofErr w:type="gramStart"/>
      <w:r w:rsidRPr="008E092D">
        <w:rPr>
          <w:rFonts w:ascii="Times New Roman" w:eastAsia="Times New Roman" w:hAnsi="Times New Roman" w:cs="Times New Roman"/>
          <w:color w:val="000000" w:themeColor="text1"/>
          <w:sz w:val="24"/>
          <w:szCs w:val="24"/>
        </w:rPr>
        <w:t>and also</w:t>
      </w:r>
      <w:proofErr w:type="gramEnd"/>
      <w:r w:rsidRPr="008E092D">
        <w:rPr>
          <w:rFonts w:ascii="Times New Roman" w:eastAsia="Times New Roman" w:hAnsi="Times New Roman" w:cs="Times New Roman"/>
          <w:color w:val="000000" w:themeColor="text1"/>
          <w:sz w:val="24"/>
          <w:szCs w:val="24"/>
        </w:rPr>
        <w:t xml:space="preserve"> policy action for supporting an adult for navigating challenges of people above the age of 35. The information from the findings and discussion has helped in fulfilling the requirement of research objectives and are addressed through the analysis of the themes. Further, the secondary data collection approach used in this research has been productive because it has helped in collecting information from different sources. It is a time saving approach because the evidence has been collected from the readily available sources. Though, this approach does not provide much control over the information proper triangulation has helped in collecting credible and relevant information. This approach has helped in collecting information and understanding the research topic within a short period of time. Overall, this whole research has highlighted the bidirectional association between insomnia and mental health in early adulthood. </w:t>
      </w:r>
    </w:p>
    <w:p w14:paraId="7837CDE9" w14:textId="77777777" w:rsidR="0037201B" w:rsidRPr="008E092D" w:rsidRDefault="00000000">
      <w:pPr>
        <w:pStyle w:val="Heading2"/>
        <w:spacing w:before="0" w:after="0" w:line="360" w:lineRule="auto"/>
        <w:jc w:val="both"/>
        <w:rPr>
          <w:rFonts w:ascii="Times New Roman" w:eastAsia="Times New Roman" w:hAnsi="Times New Roman" w:cs="Times New Roman"/>
          <w:b/>
          <w:bCs/>
          <w:color w:val="000000" w:themeColor="text1"/>
          <w:sz w:val="24"/>
          <w:szCs w:val="24"/>
        </w:rPr>
      </w:pPr>
      <w:bookmarkStart w:id="9" w:name="_heading=h.sws7buwfulqc" w:colFirst="0" w:colLast="0"/>
      <w:bookmarkEnd w:id="9"/>
      <w:r w:rsidRPr="008E092D">
        <w:rPr>
          <w:rFonts w:ascii="Times New Roman" w:eastAsia="Times New Roman" w:hAnsi="Times New Roman" w:cs="Times New Roman"/>
          <w:b/>
          <w:bCs/>
          <w:color w:val="000000" w:themeColor="text1"/>
          <w:sz w:val="24"/>
          <w:szCs w:val="24"/>
        </w:rPr>
        <w:lastRenderedPageBreak/>
        <w:t>5.2 Recommendations</w:t>
      </w:r>
    </w:p>
    <w:p w14:paraId="0FE366D9" w14:textId="77777777" w:rsidR="0037201B" w:rsidRPr="008E092D" w:rsidRDefault="00000000">
      <w:pPr>
        <w:pStyle w:val="Heading3"/>
        <w:spacing w:before="0" w:after="0" w:line="360" w:lineRule="auto"/>
        <w:jc w:val="both"/>
        <w:rPr>
          <w:rFonts w:ascii="Times New Roman" w:eastAsia="Times New Roman" w:hAnsi="Times New Roman" w:cs="Times New Roman"/>
          <w:b/>
          <w:bCs/>
          <w:color w:val="000000" w:themeColor="text1"/>
          <w:sz w:val="24"/>
          <w:szCs w:val="24"/>
        </w:rPr>
      </w:pPr>
      <w:bookmarkStart w:id="10" w:name="_heading=h.tauuebliqbx3" w:colFirst="0" w:colLast="0"/>
      <w:bookmarkEnd w:id="10"/>
      <w:r w:rsidRPr="008E092D">
        <w:rPr>
          <w:rFonts w:ascii="Times New Roman" w:eastAsia="Times New Roman" w:hAnsi="Times New Roman" w:cs="Times New Roman"/>
          <w:b/>
          <w:bCs/>
          <w:color w:val="000000" w:themeColor="text1"/>
          <w:sz w:val="24"/>
          <w:szCs w:val="24"/>
        </w:rPr>
        <w:t>5.2.1 Promoting an integrated intervention</w:t>
      </w:r>
    </w:p>
    <w:p w14:paraId="21ED4868" w14:textId="77777777" w:rsidR="0037201B" w:rsidRPr="008E092D" w:rsidRDefault="00000000">
      <w:pPr>
        <w:spacing w:line="360" w:lineRule="auto"/>
        <w:jc w:val="both"/>
        <w:rPr>
          <w:rFonts w:ascii="Times New Roman" w:eastAsia="Times New Roman" w:hAnsi="Times New Roman" w:cs="Times New Roman"/>
          <w:b/>
          <w:bCs/>
          <w:color w:val="000000" w:themeColor="text1"/>
          <w:sz w:val="24"/>
          <w:szCs w:val="24"/>
        </w:rPr>
      </w:pPr>
      <w:r w:rsidRPr="008E092D">
        <w:rPr>
          <w:rFonts w:ascii="Times New Roman" w:eastAsia="Times New Roman" w:hAnsi="Times New Roman" w:cs="Times New Roman"/>
          <w:color w:val="000000" w:themeColor="text1"/>
          <w:sz w:val="24"/>
          <w:szCs w:val="24"/>
        </w:rPr>
        <w:t xml:space="preserve">Promoting an integrated intervention combining both mental health care and sleep. This study has also highlighted some strong bidirectional relationships between mental health disorders, such as depression, stress and anxiety level (Waite </w:t>
      </w:r>
      <w:r w:rsidRPr="008E092D">
        <w:rPr>
          <w:rFonts w:ascii="Times New Roman" w:eastAsia="Times New Roman" w:hAnsi="Times New Roman" w:cs="Times New Roman"/>
          <w:i/>
          <w:iCs/>
          <w:color w:val="000000" w:themeColor="text1"/>
          <w:sz w:val="24"/>
          <w:szCs w:val="24"/>
        </w:rPr>
        <w:t xml:space="preserve">et al., </w:t>
      </w:r>
      <w:r w:rsidRPr="008E092D">
        <w:rPr>
          <w:rFonts w:ascii="Times New Roman" w:eastAsia="Times New Roman" w:hAnsi="Times New Roman" w:cs="Times New Roman"/>
          <w:color w:val="000000" w:themeColor="text1"/>
          <w:sz w:val="24"/>
          <w:szCs w:val="24"/>
        </w:rPr>
        <w:t xml:space="preserve">2023). Therefore, this intervention should also not treat this condition in the isolations; their need to be integrated approaches like CBT for insomnia combined with the psychological counselling should be focused. The health practitioners who need to collaborate across the different disciplines and ensure that the mental health of a professional and the sleeping specialist work collaboratively </w:t>
      </w:r>
      <w:proofErr w:type="gramStart"/>
      <w:r w:rsidRPr="008E092D">
        <w:rPr>
          <w:rFonts w:ascii="Times New Roman" w:eastAsia="Times New Roman" w:hAnsi="Times New Roman" w:cs="Times New Roman"/>
          <w:color w:val="000000" w:themeColor="text1"/>
          <w:sz w:val="24"/>
          <w:szCs w:val="24"/>
        </w:rPr>
        <w:t>in order to</w:t>
      </w:r>
      <w:proofErr w:type="gramEnd"/>
      <w:r w:rsidRPr="008E092D">
        <w:rPr>
          <w:rFonts w:ascii="Times New Roman" w:eastAsia="Times New Roman" w:hAnsi="Times New Roman" w:cs="Times New Roman"/>
          <w:color w:val="000000" w:themeColor="text1"/>
          <w:sz w:val="24"/>
          <w:szCs w:val="24"/>
        </w:rPr>
        <w:t xml:space="preserve"> address </w:t>
      </w:r>
      <w:proofErr w:type="gramStart"/>
      <w:r w:rsidRPr="008E092D">
        <w:rPr>
          <w:rFonts w:ascii="Times New Roman" w:eastAsia="Times New Roman" w:hAnsi="Times New Roman" w:cs="Times New Roman"/>
          <w:color w:val="000000" w:themeColor="text1"/>
          <w:sz w:val="24"/>
          <w:szCs w:val="24"/>
        </w:rPr>
        <w:t>the both</w:t>
      </w:r>
      <w:proofErr w:type="gramEnd"/>
      <w:r w:rsidRPr="008E092D">
        <w:rPr>
          <w:rFonts w:ascii="Times New Roman" w:eastAsia="Times New Roman" w:hAnsi="Times New Roman" w:cs="Times New Roman"/>
          <w:color w:val="000000" w:themeColor="text1"/>
          <w:sz w:val="24"/>
          <w:szCs w:val="24"/>
        </w:rPr>
        <w:t xml:space="preserve"> behaviour and cognitive dimension (Lawless </w:t>
      </w:r>
      <w:r w:rsidRPr="008E092D">
        <w:rPr>
          <w:rFonts w:ascii="Times New Roman" w:eastAsia="Times New Roman" w:hAnsi="Times New Roman" w:cs="Times New Roman"/>
          <w:i/>
          <w:iCs/>
          <w:color w:val="000000" w:themeColor="text1"/>
          <w:sz w:val="24"/>
          <w:szCs w:val="24"/>
        </w:rPr>
        <w:t xml:space="preserve">et al., </w:t>
      </w:r>
      <w:r w:rsidRPr="008E092D">
        <w:rPr>
          <w:rFonts w:ascii="Times New Roman" w:eastAsia="Times New Roman" w:hAnsi="Times New Roman" w:cs="Times New Roman"/>
          <w:color w:val="000000" w:themeColor="text1"/>
          <w:sz w:val="24"/>
          <w:szCs w:val="24"/>
        </w:rPr>
        <w:t xml:space="preserve">2025). </w:t>
      </w:r>
    </w:p>
    <w:p w14:paraId="26FF92C0" w14:textId="77777777" w:rsidR="0037201B" w:rsidRPr="008E092D" w:rsidRDefault="00000000">
      <w:pPr>
        <w:pStyle w:val="Heading3"/>
        <w:spacing w:before="0" w:after="0" w:line="360" w:lineRule="auto"/>
        <w:jc w:val="both"/>
        <w:rPr>
          <w:rFonts w:ascii="Times New Roman" w:eastAsia="Times New Roman" w:hAnsi="Times New Roman" w:cs="Times New Roman"/>
          <w:b/>
          <w:bCs/>
          <w:color w:val="000000" w:themeColor="text1"/>
          <w:sz w:val="24"/>
          <w:szCs w:val="24"/>
        </w:rPr>
      </w:pPr>
      <w:bookmarkStart w:id="11" w:name="_heading=h.jzgs91gowsqy" w:colFirst="0" w:colLast="0"/>
      <w:bookmarkEnd w:id="11"/>
      <w:r w:rsidRPr="008E092D">
        <w:rPr>
          <w:rFonts w:ascii="Times New Roman" w:eastAsia="Times New Roman" w:hAnsi="Times New Roman" w:cs="Times New Roman"/>
          <w:b/>
          <w:bCs/>
          <w:color w:val="000000" w:themeColor="text1"/>
          <w:sz w:val="24"/>
          <w:szCs w:val="24"/>
        </w:rPr>
        <w:t>5.2.2 Improvement of awareness and education regarding sleep hygiene</w:t>
      </w:r>
    </w:p>
    <w:p w14:paraId="35ADA8D7"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 xml:space="preserve">There also needs to be improvement of awareness and education regarding sleep hygiene. Frequent Public Health campaigns need to focus much more on educating the adult regarding the significance of maintaining sleeping hygiene </w:t>
      </w:r>
      <w:proofErr w:type="gramStart"/>
      <w:r w:rsidRPr="008E092D">
        <w:rPr>
          <w:rFonts w:ascii="Times New Roman" w:eastAsia="Times New Roman" w:hAnsi="Times New Roman" w:cs="Times New Roman"/>
          <w:color w:val="000000" w:themeColor="text1"/>
          <w:sz w:val="24"/>
          <w:szCs w:val="24"/>
        </w:rPr>
        <w:t>and also</w:t>
      </w:r>
      <w:proofErr w:type="gramEnd"/>
      <w:r w:rsidRPr="008E092D">
        <w:rPr>
          <w:rFonts w:ascii="Times New Roman" w:eastAsia="Times New Roman" w:hAnsi="Times New Roman" w:cs="Times New Roman"/>
          <w:color w:val="000000" w:themeColor="text1"/>
          <w:sz w:val="24"/>
          <w:szCs w:val="24"/>
        </w:rPr>
        <w:t xml:space="preserve"> connecting to emotional wellbeing. Adults above 35 are often experiencing a sleeping disturbance because of their occupational pressure </w:t>
      </w:r>
      <w:proofErr w:type="gramStart"/>
      <w:r w:rsidRPr="008E092D">
        <w:rPr>
          <w:rFonts w:ascii="Times New Roman" w:eastAsia="Times New Roman" w:hAnsi="Times New Roman" w:cs="Times New Roman"/>
          <w:color w:val="000000" w:themeColor="text1"/>
          <w:sz w:val="24"/>
          <w:szCs w:val="24"/>
        </w:rPr>
        <w:t>and also</w:t>
      </w:r>
      <w:proofErr w:type="gramEnd"/>
      <w:r w:rsidRPr="008E092D">
        <w:rPr>
          <w:rFonts w:ascii="Times New Roman" w:eastAsia="Times New Roman" w:hAnsi="Times New Roman" w:cs="Times New Roman"/>
          <w:color w:val="000000" w:themeColor="text1"/>
          <w:sz w:val="24"/>
          <w:szCs w:val="24"/>
        </w:rPr>
        <w:t xml:space="preserve"> irregular routines. Furthermore, the awareness initiatives can also promote the practices, such as maintaining a consistent sleeping schedule and limiting the intake of caffeine. Reducing digital screen time intake is also one of the productive practices because it can help in managing sleeping patterns, which is one of the significant factors contributing to mental health disorders (</w:t>
      </w:r>
      <w:proofErr w:type="spellStart"/>
      <w:r w:rsidRPr="008E092D">
        <w:rPr>
          <w:rFonts w:ascii="Times New Roman" w:eastAsia="Times New Roman" w:hAnsi="Times New Roman" w:cs="Times New Roman"/>
          <w:color w:val="000000" w:themeColor="text1"/>
          <w:sz w:val="24"/>
          <w:szCs w:val="24"/>
        </w:rPr>
        <w:t>Alqawasmi</w:t>
      </w:r>
      <w:proofErr w:type="spellEnd"/>
      <w:r w:rsidRPr="008E092D">
        <w:rPr>
          <w:rFonts w:ascii="Times New Roman" w:eastAsia="Times New Roman" w:hAnsi="Times New Roman" w:cs="Times New Roman"/>
          <w:color w:val="000000" w:themeColor="text1"/>
          <w:sz w:val="24"/>
          <w:szCs w:val="24"/>
        </w:rPr>
        <w:t xml:space="preserve"> </w:t>
      </w:r>
      <w:r w:rsidRPr="008E092D">
        <w:rPr>
          <w:rFonts w:ascii="Times New Roman" w:eastAsia="Times New Roman" w:hAnsi="Times New Roman" w:cs="Times New Roman"/>
          <w:i/>
          <w:iCs/>
          <w:color w:val="000000" w:themeColor="text1"/>
          <w:sz w:val="24"/>
          <w:szCs w:val="24"/>
        </w:rPr>
        <w:t xml:space="preserve">et al., </w:t>
      </w:r>
      <w:r w:rsidRPr="008E092D">
        <w:rPr>
          <w:rFonts w:ascii="Times New Roman" w:eastAsia="Times New Roman" w:hAnsi="Times New Roman" w:cs="Times New Roman"/>
          <w:color w:val="000000" w:themeColor="text1"/>
          <w:sz w:val="24"/>
          <w:szCs w:val="24"/>
        </w:rPr>
        <w:t xml:space="preserve">2024). Potential limitation of this recommendation is that the health care professional might have some limited time during the consultation period </w:t>
      </w:r>
      <w:proofErr w:type="gramStart"/>
      <w:r w:rsidRPr="008E092D">
        <w:rPr>
          <w:rFonts w:ascii="Times New Roman" w:eastAsia="Times New Roman" w:hAnsi="Times New Roman" w:cs="Times New Roman"/>
          <w:color w:val="000000" w:themeColor="text1"/>
          <w:sz w:val="24"/>
          <w:szCs w:val="24"/>
        </w:rPr>
        <w:t>in order to</w:t>
      </w:r>
      <w:proofErr w:type="gramEnd"/>
      <w:r w:rsidRPr="008E092D">
        <w:rPr>
          <w:rFonts w:ascii="Times New Roman" w:eastAsia="Times New Roman" w:hAnsi="Times New Roman" w:cs="Times New Roman"/>
          <w:color w:val="000000" w:themeColor="text1"/>
          <w:sz w:val="24"/>
          <w:szCs w:val="24"/>
        </w:rPr>
        <w:t xml:space="preserve"> conduct the detailed sleep assessment. To overcome such challenges, the health care system can incorporate a sleeping screen tool into the standard mental health assessment. </w:t>
      </w:r>
    </w:p>
    <w:p w14:paraId="623318D2" w14:textId="77777777" w:rsidR="0037201B" w:rsidRPr="008E092D" w:rsidRDefault="00000000">
      <w:pPr>
        <w:pStyle w:val="Heading3"/>
        <w:spacing w:before="0" w:after="0" w:line="360" w:lineRule="auto"/>
        <w:jc w:val="both"/>
        <w:rPr>
          <w:rFonts w:ascii="Times New Roman" w:eastAsia="Times New Roman" w:hAnsi="Times New Roman" w:cs="Times New Roman"/>
          <w:b/>
          <w:bCs/>
          <w:color w:val="000000" w:themeColor="text1"/>
          <w:sz w:val="24"/>
          <w:szCs w:val="24"/>
        </w:rPr>
      </w:pPr>
      <w:bookmarkStart w:id="12" w:name="_heading=h.mer84pnyewhb" w:colFirst="0" w:colLast="0"/>
      <w:bookmarkEnd w:id="12"/>
      <w:r w:rsidRPr="008E092D">
        <w:rPr>
          <w:rFonts w:ascii="Times New Roman" w:eastAsia="Times New Roman" w:hAnsi="Times New Roman" w:cs="Times New Roman"/>
          <w:b/>
          <w:bCs/>
          <w:color w:val="000000" w:themeColor="text1"/>
          <w:sz w:val="24"/>
          <w:szCs w:val="24"/>
        </w:rPr>
        <w:t>5.2.3 Motivation of mindfulness practices</w:t>
      </w:r>
    </w:p>
    <w:p w14:paraId="5D4C0C86"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 xml:space="preserve">Motivation of mindfulness practices such as Yoga, meditation </w:t>
      </w:r>
      <w:proofErr w:type="gramStart"/>
      <w:r w:rsidRPr="008E092D">
        <w:rPr>
          <w:rFonts w:ascii="Times New Roman" w:eastAsia="Times New Roman" w:hAnsi="Times New Roman" w:cs="Times New Roman"/>
          <w:color w:val="000000" w:themeColor="text1"/>
          <w:sz w:val="24"/>
          <w:szCs w:val="24"/>
        </w:rPr>
        <w:t>and also</w:t>
      </w:r>
      <w:proofErr w:type="gramEnd"/>
      <w:r w:rsidRPr="008E092D">
        <w:rPr>
          <w:rFonts w:ascii="Times New Roman" w:eastAsia="Times New Roman" w:hAnsi="Times New Roman" w:cs="Times New Roman"/>
          <w:color w:val="000000" w:themeColor="text1"/>
          <w:sz w:val="24"/>
          <w:szCs w:val="24"/>
        </w:rPr>
        <w:t xml:space="preserve"> breathing exercise, which have some effectiveness in reducing stress levels </w:t>
      </w:r>
      <w:proofErr w:type="gramStart"/>
      <w:r w:rsidRPr="008E092D">
        <w:rPr>
          <w:rFonts w:ascii="Times New Roman" w:eastAsia="Times New Roman" w:hAnsi="Times New Roman" w:cs="Times New Roman"/>
          <w:color w:val="000000" w:themeColor="text1"/>
          <w:sz w:val="24"/>
          <w:szCs w:val="24"/>
        </w:rPr>
        <w:t>and also</w:t>
      </w:r>
      <w:proofErr w:type="gramEnd"/>
      <w:r w:rsidRPr="008E092D">
        <w:rPr>
          <w:rFonts w:ascii="Times New Roman" w:eastAsia="Times New Roman" w:hAnsi="Times New Roman" w:cs="Times New Roman"/>
          <w:color w:val="000000" w:themeColor="text1"/>
          <w:sz w:val="24"/>
          <w:szCs w:val="24"/>
        </w:rPr>
        <w:t xml:space="preserve"> improving the overall quality of sleep. Integrating the different mindfulness programs into the mental health care plan can help an individual manage emotional hyperarousal and intrusive thoughts which contribute to problems like insomnia (Doyle and Cartwright, 2023). These kinds of practices not only help in supporting better sleeping quality but also improve the emotional regulations which help an individual for breaking off the negative feedback </w:t>
      </w:r>
      <w:proofErr w:type="gramStart"/>
      <w:r w:rsidRPr="008E092D">
        <w:rPr>
          <w:rFonts w:ascii="Times New Roman" w:eastAsia="Times New Roman" w:hAnsi="Times New Roman" w:cs="Times New Roman"/>
          <w:color w:val="000000" w:themeColor="text1"/>
          <w:sz w:val="24"/>
          <w:szCs w:val="24"/>
        </w:rPr>
        <w:t>and also</w:t>
      </w:r>
      <w:proofErr w:type="gramEnd"/>
      <w:r w:rsidRPr="008E092D">
        <w:rPr>
          <w:rFonts w:ascii="Times New Roman" w:eastAsia="Times New Roman" w:hAnsi="Times New Roman" w:cs="Times New Roman"/>
          <w:color w:val="000000" w:themeColor="text1"/>
          <w:sz w:val="24"/>
          <w:szCs w:val="24"/>
        </w:rPr>
        <w:t xml:space="preserve"> looking between the slip deprivation and stress level. However, there are still some barriers remaining with this strategy. For instance, an individual might like awareness regarding the practices or might not properly engage into the mindfulness exercise. To overcome this challenge the public health </w:t>
      </w:r>
      <w:r w:rsidRPr="008E092D">
        <w:rPr>
          <w:rFonts w:ascii="Times New Roman" w:eastAsia="Times New Roman" w:hAnsi="Times New Roman" w:cs="Times New Roman"/>
          <w:color w:val="000000" w:themeColor="text1"/>
          <w:sz w:val="24"/>
          <w:szCs w:val="24"/>
        </w:rPr>
        <w:lastRenderedPageBreak/>
        <w:t xml:space="preserve">organisation can promote training and education programs, which can introduce mindful techniques in a much more structured manner. </w:t>
      </w:r>
    </w:p>
    <w:p w14:paraId="49896185" w14:textId="77777777" w:rsidR="0037201B" w:rsidRPr="008E092D" w:rsidRDefault="00000000">
      <w:pPr>
        <w:pStyle w:val="Heading3"/>
        <w:spacing w:before="0" w:after="0" w:line="360" w:lineRule="auto"/>
        <w:jc w:val="both"/>
        <w:rPr>
          <w:rFonts w:ascii="Times New Roman" w:eastAsia="Times New Roman" w:hAnsi="Times New Roman" w:cs="Times New Roman"/>
          <w:b/>
          <w:bCs/>
          <w:color w:val="000000" w:themeColor="text1"/>
          <w:sz w:val="24"/>
          <w:szCs w:val="24"/>
        </w:rPr>
      </w:pPr>
      <w:bookmarkStart w:id="13" w:name="_heading=h.a5vctpxhetgq" w:colFirst="0" w:colLast="0"/>
      <w:bookmarkEnd w:id="13"/>
      <w:r w:rsidRPr="008E092D">
        <w:rPr>
          <w:rFonts w:ascii="Times New Roman" w:eastAsia="Times New Roman" w:hAnsi="Times New Roman" w:cs="Times New Roman"/>
          <w:b/>
          <w:bCs/>
          <w:color w:val="000000" w:themeColor="text1"/>
          <w:sz w:val="24"/>
          <w:szCs w:val="24"/>
        </w:rPr>
        <w:t>5.2.4 Supporting work life balance policies</w:t>
      </w:r>
    </w:p>
    <w:p w14:paraId="366F1A49"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 xml:space="preserve">Supporting work life balance policies can also be an effective approach because the targeted age group of the research is above 35 years old. This age bracket is mostly engaged in different work and are juggling with different responsibilities. Employees should also need to improve policies that help in promoting work like balance. This will help in managing their personal and professional life properly which eventually leads to quality sleep. Further, motivating physical activity during the whole working hours and providing relaxation space might also increase productivity labels while also reducing the stress level that is related to the sleeping problems (Kyle </w:t>
      </w:r>
      <w:r w:rsidRPr="008E092D">
        <w:rPr>
          <w:rFonts w:ascii="Times New Roman" w:eastAsia="Times New Roman" w:hAnsi="Times New Roman" w:cs="Times New Roman"/>
          <w:i/>
          <w:iCs/>
          <w:color w:val="000000" w:themeColor="text1"/>
          <w:sz w:val="24"/>
          <w:szCs w:val="24"/>
        </w:rPr>
        <w:t>et al.,</w:t>
      </w:r>
      <w:r w:rsidRPr="008E092D">
        <w:rPr>
          <w:rFonts w:ascii="Times New Roman" w:eastAsia="Times New Roman" w:hAnsi="Times New Roman" w:cs="Times New Roman"/>
          <w:color w:val="000000" w:themeColor="text1"/>
          <w:sz w:val="24"/>
          <w:szCs w:val="24"/>
        </w:rPr>
        <w:t xml:space="preserve"> 2023). This might not be possible in the current </w:t>
      </w:r>
      <w:proofErr w:type="gramStart"/>
      <w:r w:rsidRPr="008E092D">
        <w:rPr>
          <w:rFonts w:ascii="Times New Roman" w:eastAsia="Times New Roman" w:hAnsi="Times New Roman" w:cs="Times New Roman"/>
          <w:color w:val="000000" w:themeColor="text1"/>
          <w:sz w:val="24"/>
          <w:szCs w:val="24"/>
        </w:rPr>
        <w:t>scenario</w:t>
      </w:r>
      <w:proofErr w:type="gramEnd"/>
      <w:r w:rsidRPr="008E092D">
        <w:rPr>
          <w:rFonts w:ascii="Times New Roman" w:eastAsia="Times New Roman" w:hAnsi="Times New Roman" w:cs="Times New Roman"/>
          <w:color w:val="000000" w:themeColor="text1"/>
          <w:sz w:val="24"/>
          <w:szCs w:val="24"/>
        </w:rPr>
        <w:t xml:space="preserve"> but a proper and strict timetable can help in maintaining work-life balance. </w:t>
      </w:r>
    </w:p>
    <w:p w14:paraId="5F503CBB" w14:textId="77777777" w:rsidR="0037201B" w:rsidRPr="008E092D" w:rsidRDefault="00000000">
      <w:pPr>
        <w:pStyle w:val="Heading3"/>
        <w:spacing w:before="0" w:after="0" w:line="360" w:lineRule="auto"/>
        <w:jc w:val="both"/>
        <w:rPr>
          <w:rFonts w:ascii="Times New Roman" w:eastAsia="Times New Roman" w:hAnsi="Times New Roman" w:cs="Times New Roman"/>
          <w:b/>
          <w:bCs/>
          <w:color w:val="000000" w:themeColor="text1"/>
          <w:sz w:val="24"/>
          <w:szCs w:val="24"/>
        </w:rPr>
      </w:pPr>
      <w:bookmarkStart w:id="14" w:name="_heading=h.mc8ffipo0v8j" w:colFirst="0" w:colLast="0"/>
      <w:bookmarkEnd w:id="14"/>
      <w:r w:rsidRPr="008E092D">
        <w:rPr>
          <w:rFonts w:ascii="Times New Roman" w:eastAsia="Times New Roman" w:hAnsi="Times New Roman" w:cs="Times New Roman"/>
          <w:b/>
          <w:bCs/>
          <w:color w:val="000000" w:themeColor="text1"/>
          <w:sz w:val="24"/>
          <w:szCs w:val="24"/>
        </w:rPr>
        <w:t xml:space="preserve">5.2.5 Alternative method for data collection </w:t>
      </w:r>
    </w:p>
    <w:p w14:paraId="2436C673"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 xml:space="preserve">This research could have used a primary data collection method because it would have helped collect information directly from the respondents, who are dealing with this kind of mental health issues (Ajayi, 2023). The survey method could have been used, as it helps in collecting information from the larger perspective. The interview method can also be used because it helps in collecting in-depth information by asking follow-up questions that are related to the research topic (Jain, 2021). </w:t>
      </w:r>
      <w:r w:rsidRPr="008E092D">
        <w:rPr>
          <w:color w:val="000000" w:themeColor="text1"/>
        </w:rPr>
        <w:br w:type="page"/>
      </w:r>
    </w:p>
    <w:p w14:paraId="6467EE8F" w14:textId="77777777" w:rsidR="0037201B" w:rsidRPr="008E092D" w:rsidRDefault="00000000">
      <w:pPr>
        <w:pStyle w:val="Heading1"/>
        <w:spacing w:line="360" w:lineRule="auto"/>
        <w:jc w:val="both"/>
        <w:rPr>
          <w:rFonts w:ascii="Times New Roman" w:eastAsia="Times New Roman" w:hAnsi="Times New Roman" w:cs="Times New Roman"/>
          <w:b/>
          <w:bCs/>
          <w:color w:val="000000" w:themeColor="text1"/>
          <w:sz w:val="24"/>
          <w:szCs w:val="24"/>
        </w:rPr>
      </w:pPr>
      <w:bookmarkStart w:id="15" w:name="_heading=h.bbgiqdisx96k" w:colFirst="0" w:colLast="0"/>
      <w:bookmarkEnd w:id="15"/>
      <w:r w:rsidRPr="008E092D">
        <w:rPr>
          <w:rFonts w:ascii="Times New Roman" w:eastAsia="Times New Roman" w:hAnsi="Times New Roman" w:cs="Times New Roman"/>
          <w:b/>
          <w:bCs/>
          <w:color w:val="000000" w:themeColor="text1"/>
          <w:sz w:val="24"/>
          <w:szCs w:val="24"/>
        </w:rPr>
        <w:lastRenderedPageBreak/>
        <w:t xml:space="preserve">References </w:t>
      </w:r>
    </w:p>
    <w:p w14:paraId="0237DA6A"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Ahmed, S.K., Mohammed, R.A., Nashwan, A.J., Ibrahim, R.H., Abdalla, A.Q., Ameen, B.M.M. and </w:t>
      </w:r>
      <w:proofErr w:type="spellStart"/>
      <w:r w:rsidRPr="008E092D">
        <w:rPr>
          <w:rFonts w:ascii="Times New Roman" w:eastAsia="Times New Roman" w:hAnsi="Times New Roman" w:cs="Times New Roman"/>
          <w:color w:val="000000" w:themeColor="text1"/>
          <w:sz w:val="24"/>
          <w:szCs w:val="24"/>
          <w:highlight w:val="white"/>
        </w:rPr>
        <w:t>Khdhir</w:t>
      </w:r>
      <w:proofErr w:type="spellEnd"/>
      <w:r w:rsidRPr="008E092D">
        <w:rPr>
          <w:rFonts w:ascii="Times New Roman" w:eastAsia="Times New Roman" w:hAnsi="Times New Roman" w:cs="Times New Roman"/>
          <w:color w:val="000000" w:themeColor="text1"/>
          <w:sz w:val="24"/>
          <w:szCs w:val="24"/>
          <w:highlight w:val="white"/>
        </w:rPr>
        <w:t xml:space="preserve">, R.M., (2025). Using thematic analysis in qualitative research. </w:t>
      </w:r>
      <w:r w:rsidRPr="008E092D">
        <w:rPr>
          <w:rFonts w:ascii="Times New Roman" w:eastAsia="Times New Roman" w:hAnsi="Times New Roman" w:cs="Times New Roman"/>
          <w:i/>
          <w:iCs/>
          <w:color w:val="000000" w:themeColor="text1"/>
          <w:sz w:val="24"/>
          <w:szCs w:val="24"/>
          <w:highlight w:val="white"/>
        </w:rPr>
        <w:t>Journal of Medicine, Surgery, and Public Health</w:t>
      </w:r>
      <w:r w:rsidRPr="008E092D">
        <w:rPr>
          <w:rFonts w:ascii="Times New Roman" w:eastAsia="Times New Roman" w:hAnsi="Times New Roman" w:cs="Times New Roman"/>
          <w:color w:val="000000" w:themeColor="text1"/>
          <w:sz w:val="24"/>
          <w:szCs w:val="24"/>
          <w:highlight w:val="white"/>
        </w:rPr>
        <w:t xml:space="preserve">, </w:t>
      </w:r>
      <w:r w:rsidRPr="008E092D">
        <w:rPr>
          <w:rFonts w:ascii="Times New Roman" w:eastAsia="Times New Roman" w:hAnsi="Times New Roman" w:cs="Times New Roman"/>
          <w:i/>
          <w:iCs/>
          <w:color w:val="000000" w:themeColor="text1"/>
          <w:sz w:val="24"/>
          <w:szCs w:val="24"/>
          <w:highlight w:val="white"/>
        </w:rPr>
        <w:t>6</w:t>
      </w:r>
      <w:r w:rsidRPr="008E092D">
        <w:rPr>
          <w:rFonts w:ascii="Times New Roman" w:eastAsia="Times New Roman" w:hAnsi="Times New Roman" w:cs="Times New Roman"/>
          <w:color w:val="000000" w:themeColor="text1"/>
          <w:sz w:val="24"/>
          <w:szCs w:val="24"/>
          <w:highlight w:val="white"/>
        </w:rPr>
        <w:t>, p.100198.</w:t>
      </w:r>
    </w:p>
    <w:p w14:paraId="33C2CEA7"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Ajayi, V.O., (2023). A review on primary sources of data and secondary sources of data. </w:t>
      </w:r>
      <w:r w:rsidRPr="008E092D">
        <w:rPr>
          <w:rFonts w:ascii="Times New Roman" w:eastAsia="Times New Roman" w:hAnsi="Times New Roman" w:cs="Times New Roman"/>
          <w:i/>
          <w:iCs/>
          <w:color w:val="000000" w:themeColor="text1"/>
          <w:sz w:val="24"/>
          <w:szCs w:val="24"/>
          <w:highlight w:val="white"/>
        </w:rPr>
        <w:t>Available at SSRN 5378785</w:t>
      </w:r>
      <w:r w:rsidRPr="008E092D">
        <w:rPr>
          <w:rFonts w:ascii="Times New Roman" w:eastAsia="Times New Roman" w:hAnsi="Times New Roman" w:cs="Times New Roman"/>
          <w:color w:val="000000" w:themeColor="text1"/>
          <w:sz w:val="24"/>
          <w:szCs w:val="24"/>
          <w:highlight w:val="white"/>
        </w:rPr>
        <w:t>.</w:t>
      </w:r>
    </w:p>
    <w:p w14:paraId="537EB4B6"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8E092D">
        <w:rPr>
          <w:rFonts w:ascii="Times New Roman" w:eastAsia="Times New Roman" w:hAnsi="Times New Roman" w:cs="Times New Roman"/>
          <w:color w:val="000000" w:themeColor="text1"/>
          <w:sz w:val="24"/>
          <w:szCs w:val="24"/>
          <w:highlight w:val="white"/>
        </w:rPr>
        <w:t>Aladem</w:t>
      </w:r>
      <w:proofErr w:type="spellEnd"/>
      <w:r w:rsidRPr="008E092D">
        <w:rPr>
          <w:rFonts w:ascii="Times New Roman" w:eastAsia="Times New Roman" w:hAnsi="Times New Roman" w:cs="Times New Roman"/>
          <w:color w:val="000000" w:themeColor="text1"/>
          <w:sz w:val="24"/>
          <w:szCs w:val="24"/>
          <w:highlight w:val="white"/>
        </w:rPr>
        <w:t xml:space="preserve">, D. and Rehman, S., (2022). Beyond the search process: Exploring the affective stages in developing a research proposal. </w:t>
      </w:r>
      <w:r w:rsidRPr="008E092D">
        <w:rPr>
          <w:rFonts w:ascii="Times New Roman" w:eastAsia="Times New Roman" w:hAnsi="Times New Roman" w:cs="Times New Roman"/>
          <w:i/>
          <w:iCs/>
          <w:color w:val="000000" w:themeColor="text1"/>
          <w:sz w:val="24"/>
          <w:szCs w:val="24"/>
          <w:highlight w:val="white"/>
        </w:rPr>
        <w:t>Library and Information Research</w:t>
      </w:r>
      <w:r w:rsidRPr="008E092D">
        <w:rPr>
          <w:rFonts w:ascii="Times New Roman" w:eastAsia="Times New Roman" w:hAnsi="Times New Roman" w:cs="Times New Roman"/>
          <w:color w:val="000000" w:themeColor="text1"/>
          <w:sz w:val="24"/>
          <w:szCs w:val="24"/>
          <w:highlight w:val="white"/>
        </w:rPr>
        <w:t>.</w:t>
      </w:r>
    </w:p>
    <w:p w14:paraId="3EE78501"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Ali, M. and </w:t>
      </w:r>
      <w:proofErr w:type="spellStart"/>
      <w:r w:rsidRPr="008E092D">
        <w:rPr>
          <w:rFonts w:ascii="Times New Roman" w:eastAsia="Times New Roman" w:hAnsi="Times New Roman" w:cs="Times New Roman"/>
          <w:color w:val="000000" w:themeColor="text1"/>
          <w:sz w:val="24"/>
          <w:szCs w:val="24"/>
          <w:highlight w:val="white"/>
        </w:rPr>
        <w:t>Viqar</w:t>
      </w:r>
      <w:proofErr w:type="spellEnd"/>
      <w:r w:rsidRPr="008E092D">
        <w:rPr>
          <w:rFonts w:ascii="Times New Roman" w:eastAsia="Times New Roman" w:hAnsi="Times New Roman" w:cs="Times New Roman"/>
          <w:color w:val="000000" w:themeColor="text1"/>
          <w:sz w:val="24"/>
          <w:szCs w:val="24"/>
          <w:highlight w:val="white"/>
        </w:rPr>
        <w:t xml:space="preserve">, U., (2024). Sleep disorders and mental health: exploring the bidirectional relationship and intervention strategies. </w:t>
      </w:r>
      <w:r w:rsidRPr="008E092D">
        <w:rPr>
          <w:rFonts w:ascii="Times New Roman" w:eastAsia="Times New Roman" w:hAnsi="Times New Roman" w:cs="Times New Roman"/>
          <w:i/>
          <w:iCs/>
          <w:color w:val="000000" w:themeColor="text1"/>
          <w:sz w:val="24"/>
          <w:szCs w:val="24"/>
          <w:highlight w:val="white"/>
        </w:rPr>
        <w:t>Biomedica</w:t>
      </w:r>
      <w:r w:rsidRPr="008E092D">
        <w:rPr>
          <w:rFonts w:ascii="Times New Roman" w:eastAsia="Times New Roman" w:hAnsi="Times New Roman" w:cs="Times New Roman"/>
          <w:color w:val="000000" w:themeColor="text1"/>
          <w:sz w:val="24"/>
          <w:szCs w:val="24"/>
          <w:highlight w:val="white"/>
        </w:rPr>
        <w:t>, 40(1), pp.14-17.</w:t>
      </w:r>
    </w:p>
    <w:p w14:paraId="52E65DDD"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8E092D">
        <w:rPr>
          <w:rFonts w:ascii="Times New Roman" w:eastAsia="Times New Roman" w:hAnsi="Times New Roman" w:cs="Times New Roman"/>
          <w:color w:val="000000" w:themeColor="text1"/>
          <w:sz w:val="24"/>
          <w:szCs w:val="24"/>
          <w:highlight w:val="white"/>
        </w:rPr>
        <w:t>Alqawasmi</w:t>
      </w:r>
      <w:proofErr w:type="spellEnd"/>
      <w:r w:rsidRPr="008E092D">
        <w:rPr>
          <w:rFonts w:ascii="Times New Roman" w:eastAsia="Times New Roman" w:hAnsi="Times New Roman" w:cs="Times New Roman"/>
          <w:color w:val="000000" w:themeColor="text1"/>
          <w:sz w:val="24"/>
          <w:szCs w:val="24"/>
          <w:highlight w:val="white"/>
        </w:rPr>
        <w:t xml:space="preserve">, A.A., </w:t>
      </w:r>
      <w:proofErr w:type="spellStart"/>
      <w:r w:rsidRPr="008E092D">
        <w:rPr>
          <w:rFonts w:ascii="Times New Roman" w:eastAsia="Times New Roman" w:hAnsi="Times New Roman" w:cs="Times New Roman"/>
          <w:color w:val="000000" w:themeColor="text1"/>
          <w:sz w:val="24"/>
          <w:szCs w:val="24"/>
          <w:highlight w:val="white"/>
        </w:rPr>
        <w:t>Alsalhi</w:t>
      </w:r>
      <w:proofErr w:type="spellEnd"/>
      <w:r w:rsidRPr="008E092D">
        <w:rPr>
          <w:rFonts w:ascii="Times New Roman" w:eastAsia="Times New Roman" w:hAnsi="Times New Roman" w:cs="Times New Roman"/>
          <w:color w:val="000000" w:themeColor="text1"/>
          <w:sz w:val="24"/>
          <w:szCs w:val="24"/>
          <w:highlight w:val="white"/>
        </w:rPr>
        <w:t xml:space="preserve">, N.R., Omar, A.A., Fattah, H.A., Abuawad, B. and Zangana, M.A., (2024). Caffeine Consumption Patterns Among Medical Students: Implications for Health Education and Academic Performance. </w:t>
      </w:r>
      <w:r w:rsidRPr="008E092D">
        <w:rPr>
          <w:rFonts w:ascii="Times New Roman" w:eastAsia="Times New Roman" w:hAnsi="Times New Roman" w:cs="Times New Roman"/>
          <w:i/>
          <w:iCs/>
          <w:color w:val="000000" w:themeColor="text1"/>
          <w:sz w:val="24"/>
          <w:szCs w:val="24"/>
          <w:highlight w:val="white"/>
        </w:rPr>
        <w:t>Journal of Natural Science, Biology and Medicine</w:t>
      </w:r>
      <w:r w:rsidRPr="008E092D">
        <w:rPr>
          <w:rFonts w:ascii="Times New Roman" w:eastAsia="Times New Roman" w:hAnsi="Times New Roman" w:cs="Times New Roman"/>
          <w:color w:val="000000" w:themeColor="text1"/>
          <w:sz w:val="24"/>
          <w:szCs w:val="24"/>
          <w:highlight w:val="white"/>
        </w:rPr>
        <w:t xml:space="preserve">, </w:t>
      </w:r>
      <w:r w:rsidRPr="008E092D">
        <w:rPr>
          <w:rFonts w:ascii="Times New Roman" w:eastAsia="Times New Roman" w:hAnsi="Times New Roman" w:cs="Times New Roman"/>
          <w:i/>
          <w:iCs/>
          <w:color w:val="000000" w:themeColor="text1"/>
          <w:sz w:val="24"/>
          <w:szCs w:val="24"/>
          <w:highlight w:val="white"/>
        </w:rPr>
        <w:t>15</w:t>
      </w:r>
      <w:r w:rsidRPr="008E092D">
        <w:rPr>
          <w:rFonts w:ascii="Times New Roman" w:eastAsia="Times New Roman" w:hAnsi="Times New Roman" w:cs="Times New Roman"/>
          <w:color w:val="000000" w:themeColor="text1"/>
          <w:sz w:val="24"/>
          <w:szCs w:val="24"/>
          <w:highlight w:val="white"/>
        </w:rPr>
        <w:t>(3), p.562.</w:t>
      </w:r>
    </w:p>
    <w:p w14:paraId="6AABD3B4"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AVIVA, A., (2017). Sleepless cities revealed as one in three adults suffer from insomnia Aviva plc. Available at: </w:t>
      </w:r>
      <w:hyperlink r:id="rId8" w:anchor=":~:text=UK%20customer%20contacts-,Sleepless%20cities%20revealed%20as%20one%20in%20three%20adults%20suffer%20from,sleep%20may%20be%20sorely%20needed">
        <w:r w:rsidR="0037201B" w:rsidRPr="008E092D">
          <w:rPr>
            <w:rFonts w:ascii="Times New Roman" w:eastAsia="Times New Roman" w:hAnsi="Times New Roman" w:cs="Times New Roman"/>
            <w:color w:val="000000" w:themeColor="text1"/>
            <w:sz w:val="24"/>
            <w:szCs w:val="24"/>
            <w:highlight w:val="white"/>
            <w:u w:val="single"/>
          </w:rPr>
          <w:t>https://www.aviva.com/newsroom/news-releases/2017/10/Sleepless-cities-revealed-as-one-in-three-adults-suffer-from-insomnia/#:~:text=UK%20customer%20contacts-,Sleepless%20cities%20revealed%20as%20one%20in%20three%20adults%20suffer%20from,sleep%20may%20be%20sorely%20needed</w:t>
        </w:r>
      </w:hyperlink>
      <w:r w:rsidRPr="008E092D">
        <w:rPr>
          <w:rFonts w:ascii="Times New Roman" w:eastAsia="Times New Roman" w:hAnsi="Times New Roman" w:cs="Times New Roman"/>
          <w:color w:val="000000" w:themeColor="text1"/>
          <w:sz w:val="24"/>
          <w:szCs w:val="24"/>
          <w:highlight w:val="white"/>
        </w:rPr>
        <w:t>. (Accessed: 9 March 2026).</w:t>
      </w:r>
    </w:p>
    <w:p w14:paraId="5CE59A39"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Baglioni, C., Espie, C.A., Altena, E., Gavriloff, D., </w:t>
      </w:r>
      <w:proofErr w:type="spellStart"/>
      <w:r w:rsidRPr="008E092D">
        <w:rPr>
          <w:rFonts w:ascii="Times New Roman" w:eastAsia="Times New Roman" w:hAnsi="Times New Roman" w:cs="Times New Roman"/>
          <w:color w:val="000000" w:themeColor="text1"/>
          <w:sz w:val="24"/>
          <w:szCs w:val="24"/>
          <w:highlight w:val="white"/>
        </w:rPr>
        <w:t>Jernelöv</w:t>
      </w:r>
      <w:proofErr w:type="spellEnd"/>
      <w:r w:rsidRPr="008E092D">
        <w:rPr>
          <w:rFonts w:ascii="Times New Roman" w:eastAsia="Times New Roman" w:hAnsi="Times New Roman" w:cs="Times New Roman"/>
          <w:color w:val="000000" w:themeColor="text1"/>
          <w:sz w:val="24"/>
          <w:szCs w:val="24"/>
          <w:highlight w:val="white"/>
        </w:rPr>
        <w:t xml:space="preserve">, S., Holzinger, B., Schlarb, A. and Riemann, D., (2023). Cognitive behavioural therapy for insomnia disorder: Extending the stepped care model. </w:t>
      </w:r>
      <w:r w:rsidRPr="008E092D">
        <w:rPr>
          <w:rFonts w:ascii="Times New Roman" w:eastAsia="Times New Roman" w:hAnsi="Times New Roman" w:cs="Times New Roman"/>
          <w:i/>
          <w:iCs/>
          <w:color w:val="000000" w:themeColor="text1"/>
          <w:sz w:val="24"/>
          <w:szCs w:val="24"/>
          <w:highlight w:val="white"/>
        </w:rPr>
        <w:t>Journal of Sleep Research</w:t>
      </w:r>
      <w:r w:rsidRPr="008E092D">
        <w:rPr>
          <w:rFonts w:ascii="Times New Roman" w:eastAsia="Times New Roman" w:hAnsi="Times New Roman" w:cs="Times New Roman"/>
          <w:color w:val="000000" w:themeColor="text1"/>
          <w:sz w:val="24"/>
          <w:szCs w:val="24"/>
          <w:highlight w:val="white"/>
        </w:rPr>
        <w:t xml:space="preserve">, </w:t>
      </w:r>
      <w:r w:rsidRPr="008E092D">
        <w:rPr>
          <w:rFonts w:ascii="Times New Roman" w:eastAsia="Times New Roman" w:hAnsi="Times New Roman" w:cs="Times New Roman"/>
          <w:i/>
          <w:iCs/>
          <w:color w:val="000000" w:themeColor="text1"/>
          <w:sz w:val="24"/>
          <w:szCs w:val="24"/>
          <w:highlight w:val="white"/>
        </w:rPr>
        <w:t>32</w:t>
      </w:r>
      <w:r w:rsidRPr="008E092D">
        <w:rPr>
          <w:rFonts w:ascii="Times New Roman" w:eastAsia="Times New Roman" w:hAnsi="Times New Roman" w:cs="Times New Roman"/>
          <w:color w:val="000000" w:themeColor="text1"/>
          <w:sz w:val="24"/>
          <w:szCs w:val="24"/>
          <w:highlight w:val="white"/>
        </w:rPr>
        <w:t>(6), p.e14016.</w:t>
      </w:r>
    </w:p>
    <w:p w14:paraId="6F5A63E1"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Bhaskar, S., Hemavathy, D. and Prasad, S. (2024) Prevalence of chronic insomnia in adult patients and its correlation with medical comorbidities, Journal of family medicine and primary care. U.S. National Library of Medicine. Available at: </w:t>
      </w:r>
      <w:hyperlink r:id="rId9" w:anchor=":~:text=Table%201%20shows%20the%20prevalence,20%20(32%25)%20were%20male">
        <w:r w:rsidR="0037201B" w:rsidRPr="008E092D">
          <w:rPr>
            <w:rFonts w:ascii="Times New Roman" w:eastAsia="Times New Roman" w:hAnsi="Times New Roman" w:cs="Times New Roman"/>
            <w:color w:val="000000" w:themeColor="text1"/>
            <w:sz w:val="24"/>
            <w:szCs w:val="24"/>
            <w:highlight w:val="white"/>
          </w:rPr>
          <w:t>https://pmc.ncbi.nlm.nih.gov/articles/PMC5353813/#:~:text=Table%201%20shows%20the%20prevalence,20%20(32%25)%20were%20male</w:t>
        </w:r>
      </w:hyperlink>
      <w:r w:rsidRPr="008E092D">
        <w:rPr>
          <w:rFonts w:ascii="Times New Roman" w:eastAsia="Times New Roman" w:hAnsi="Times New Roman" w:cs="Times New Roman"/>
          <w:color w:val="000000" w:themeColor="text1"/>
          <w:sz w:val="24"/>
          <w:szCs w:val="24"/>
          <w:highlight w:val="white"/>
        </w:rPr>
        <w:t>. (Accessed: 9 March 2026).</w:t>
      </w:r>
    </w:p>
    <w:p w14:paraId="79B6B382"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Brown, R.A., Barber, P., Hickman, N. and Martin, D., (2023). Mental health law in England and Wales: A guide for mental health professionals.</w:t>
      </w:r>
    </w:p>
    <w:p w14:paraId="71117D55"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Campbell, R., Chabot, I., Rousseau, B., Bridge, D., Nicol, G. and Meier, G., (2023). Understanding the unmet needs in insomnia treatment: a systematic literature review of real-world evidence. </w:t>
      </w:r>
      <w:r w:rsidRPr="008E092D">
        <w:rPr>
          <w:rFonts w:ascii="Times New Roman" w:eastAsia="Times New Roman" w:hAnsi="Times New Roman" w:cs="Times New Roman"/>
          <w:i/>
          <w:iCs/>
          <w:color w:val="000000" w:themeColor="text1"/>
          <w:sz w:val="24"/>
          <w:szCs w:val="24"/>
          <w:highlight w:val="white"/>
        </w:rPr>
        <w:t>International Journal of Neuroscience</w:t>
      </w:r>
      <w:r w:rsidRPr="008E092D">
        <w:rPr>
          <w:rFonts w:ascii="Times New Roman" w:eastAsia="Times New Roman" w:hAnsi="Times New Roman" w:cs="Times New Roman"/>
          <w:color w:val="000000" w:themeColor="text1"/>
          <w:sz w:val="24"/>
          <w:szCs w:val="24"/>
          <w:highlight w:val="white"/>
        </w:rPr>
        <w:t xml:space="preserve">, </w:t>
      </w:r>
      <w:r w:rsidRPr="008E092D">
        <w:rPr>
          <w:rFonts w:ascii="Times New Roman" w:eastAsia="Times New Roman" w:hAnsi="Times New Roman" w:cs="Times New Roman"/>
          <w:i/>
          <w:iCs/>
          <w:color w:val="000000" w:themeColor="text1"/>
          <w:sz w:val="24"/>
          <w:szCs w:val="24"/>
          <w:highlight w:val="white"/>
        </w:rPr>
        <w:t>133</w:t>
      </w:r>
      <w:r w:rsidRPr="008E092D">
        <w:rPr>
          <w:rFonts w:ascii="Times New Roman" w:eastAsia="Times New Roman" w:hAnsi="Times New Roman" w:cs="Times New Roman"/>
          <w:color w:val="000000" w:themeColor="text1"/>
          <w:sz w:val="24"/>
          <w:szCs w:val="24"/>
          <w:highlight w:val="white"/>
        </w:rPr>
        <w:t>(8), pp.864-878.</w:t>
      </w:r>
    </w:p>
    <w:p w14:paraId="47021080"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lastRenderedPageBreak/>
        <w:t xml:space="preserve">De Lange, M.A., Richmond, R.C., Eastwood, S.V. and Davies, N.M., 2024. Insomnia symptom prevalence in England: a comparison of cross-sectional self-reported data and primary care records in the UK Biobank. </w:t>
      </w:r>
      <w:r w:rsidRPr="008E092D">
        <w:rPr>
          <w:rFonts w:ascii="Times New Roman" w:eastAsia="Times New Roman" w:hAnsi="Times New Roman" w:cs="Times New Roman"/>
          <w:i/>
          <w:iCs/>
          <w:color w:val="000000" w:themeColor="text1"/>
          <w:sz w:val="24"/>
          <w:szCs w:val="24"/>
          <w:highlight w:val="white"/>
        </w:rPr>
        <w:t>BMJ open</w:t>
      </w:r>
      <w:r w:rsidRPr="008E092D">
        <w:rPr>
          <w:rFonts w:ascii="Times New Roman" w:eastAsia="Times New Roman" w:hAnsi="Times New Roman" w:cs="Times New Roman"/>
          <w:color w:val="000000" w:themeColor="text1"/>
          <w:sz w:val="24"/>
          <w:szCs w:val="24"/>
          <w:highlight w:val="white"/>
        </w:rPr>
        <w:t xml:space="preserve">, </w:t>
      </w:r>
      <w:r w:rsidRPr="008E092D">
        <w:rPr>
          <w:rFonts w:ascii="Times New Roman" w:eastAsia="Times New Roman" w:hAnsi="Times New Roman" w:cs="Times New Roman"/>
          <w:i/>
          <w:iCs/>
          <w:color w:val="000000" w:themeColor="text1"/>
          <w:sz w:val="24"/>
          <w:szCs w:val="24"/>
          <w:highlight w:val="white"/>
        </w:rPr>
        <w:t>14</w:t>
      </w:r>
      <w:r w:rsidRPr="008E092D">
        <w:rPr>
          <w:rFonts w:ascii="Times New Roman" w:eastAsia="Times New Roman" w:hAnsi="Times New Roman" w:cs="Times New Roman"/>
          <w:color w:val="000000" w:themeColor="text1"/>
          <w:sz w:val="24"/>
          <w:szCs w:val="24"/>
          <w:highlight w:val="white"/>
        </w:rPr>
        <w:t>(5), p.e080479.</w:t>
      </w:r>
    </w:p>
    <w:p w14:paraId="353FEA9F"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Doyle, L. and Cartwright, T., (2023). Yoga use, physical and mental health, and quality of life in adults with irritable bowel syndrome: A mixed-methods study. </w:t>
      </w:r>
      <w:r w:rsidRPr="008E092D">
        <w:rPr>
          <w:rFonts w:ascii="Times New Roman" w:eastAsia="Times New Roman" w:hAnsi="Times New Roman" w:cs="Times New Roman"/>
          <w:i/>
          <w:iCs/>
          <w:color w:val="000000" w:themeColor="text1"/>
          <w:sz w:val="24"/>
          <w:szCs w:val="24"/>
          <w:highlight w:val="white"/>
        </w:rPr>
        <w:t>European Journal of Integrative Medicine</w:t>
      </w:r>
      <w:r w:rsidRPr="008E092D">
        <w:rPr>
          <w:rFonts w:ascii="Times New Roman" w:eastAsia="Times New Roman" w:hAnsi="Times New Roman" w:cs="Times New Roman"/>
          <w:color w:val="000000" w:themeColor="text1"/>
          <w:sz w:val="24"/>
          <w:szCs w:val="24"/>
          <w:highlight w:val="white"/>
        </w:rPr>
        <w:t xml:space="preserve">, </w:t>
      </w:r>
      <w:r w:rsidRPr="008E092D">
        <w:rPr>
          <w:rFonts w:ascii="Times New Roman" w:eastAsia="Times New Roman" w:hAnsi="Times New Roman" w:cs="Times New Roman"/>
          <w:i/>
          <w:iCs/>
          <w:color w:val="000000" w:themeColor="text1"/>
          <w:sz w:val="24"/>
          <w:szCs w:val="24"/>
          <w:highlight w:val="white"/>
        </w:rPr>
        <w:t>62</w:t>
      </w:r>
      <w:r w:rsidRPr="008E092D">
        <w:rPr>
          <w:rFonts w:ascii="Times New Roman" w:eastAsia="Times New Roman" w:hAnsi="Times New Roman" w:cs="Times New Roman"/>
          <w:color w:val="000000" w:themeColor="text1"/>
          <w:sz w:val="24"/>
          <w:szCs w:val="24"/>
          <w:highlight w:val="white"/>
        </w:rPr>
        <w:t>, p.102270.</w:t>
      </w:r>
    </w:p>
    <w:p w14:paraId="7018B3B8"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8E092D">
        <w:rPr>
          <w:rFonts w:ascii="Times New Roman" w:eastAsia="Times New Roman" w:hAnsi="Times New Roman" w:cs="Times New Roman"/>
          <w:color w:val="000000" w:themeColor="text1"/>
          <w:sz w:val="24"/>
          <w:szCs w:val="24"/>
          <w:highlight w:val="white"/>
        </w:rPr>
        <w:t>Dressle</w:t>
      </w:r>
      <w:proofErr w:type="spellEnd"/>
      <w:r w:rsidRPr="008E092D">
        <w:rPr>
          <w:rFonts w:ascii="Times New Roman" w:eastAsia="Times New Roman" w:hAnsi="Times New Roman" w:cs="Times New Roman"/>
          <w:color w:val="000000" w:themeColor="text1"/>
          <w:sz w:val="24"/>
          <w:szCs w:val="24"/>
          <w:highlight w:val="white"/>
        </w:rPr>
        <w:t xml:space="preserve">, R.J. and Riemann, D., (2023). Hyperarousal in insomnia disorder: Current evidence and potential mechanisms. </w:t>
      </w:r>
      <w:r w:rsidRPr="008E092D">
        <w:rPr>
          <w:rFonts w:ascii="Times New Roman" w:eastAsia="Times New Roman" w:hAnsi="Times New Roman" w:cs="Times New Roman"/>
          <w:i/>
          <w:iCs/>
          <w:color w:val="000000" w:themeColor="text1"/>
          <w:sz w:val="24"/>
          <w:szCs w:val="24"/>
          <w:highlight w:val="white"/>
        </w:rPr>
        <w:t>Journal of Sleep Research</w:t>
      </w:r>
      <w:r w:rsidRPr="008E092D">
        <w:rPr>
          <w:rFonts w:ascii="Times New Roman" w:eastAsia="Times New Roman" w:hAnsi="Times New Roman" w:cs="Times New Roman"/>
          <w:color w:val="000000" w:themeColor="text1"/>
          <w:sz w:val="24"/>
          <w:szCs w:val="24"/>
          <w:highlight w:val="white"/>
        </w:rPr>
        <w:t xml:space="preserve">, </w:t>
      </w:r>
      <w:r w:rsidRPr="008E092D">
        <w:rPr>
          <w:rFonts w:ascii="Times New Roman" w:eastAsia="Times New Roman" w:hAnsi="Times New Roman" w:cs="Times New Roman"/>
          <w:i/>
          <w:iCs/>
          <w:color w:val="000000" w:themeColor="text1"/>
          <w:sz w:val="24"/>
          <w:szCs w:val="24"/>
          <w:highlight w:val="white"/>
        </w:rPr>
        <w:t>32</w:t>
      </w:r>
      <w:r w:rsidRPr="008E092D">
        <w:rPr>
          <w:rFonts w:ascii="Times New Roman" w:eastAsia="Times New Roman" w:hAnsi="Times New Roman" w:cs="Times New Roman"/>
          <w:color w:val="000000" w:themeColor="text1"/>
          <w:sz w:val="24"/>
          <w:szCs w:val="24"/>
          <w:highlight w:val="white"/>
        </w:rPr>
        <w:t>(6), p.e13928.</w:t>
      </w:r>
    </w:p>
    <w:p w14:paraId="7EB39180"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Dube, S. and Babar, A., (2024). Stress and insomnia–a vicious circle. </w:t>
      </w:r>
      <w:r w:rsidRPr="008E092D">
        <w:rPr>
          <w:rFonts w:ascii="Times New Roman" w:eastAsia="Times New Roman" w:hAnsi="Times New Roman" w:cs="Times New Roman"/>
          <w:i/>
          <w:iCs/>
          <w:color w:val="000000" w:themeColor="text1"/>
          <w:sz w:val="24"/>
          <w:szCs w:val="24"/>
          <w:highlight w:val="white"/>
        </w:rPr>
        <w:t>Current Medicine Research and Practice</w:t>
      </w:r>
      <w:r w:rsidRPr="008E092D">
        <w:rPr>
          <w:rFonts w:ascii="Times New Roman" w:eastAsia="Times New Roman" w:hAnsi="Times New Roman" w:cs="Times New Roman"/>
          <w:color w:val="000000" w:themeColor="text1"/>
          <w:sz w:val="24"/>
          <w:szCs w:val="24"/>
          <w:highlight w:val="white"/>
        </w:rPr>
        <w:t xml:space="preserve">, </w:t>
      </w:r>
      <w:r w:rsidRPr="008E092D">
        <w:rPr>
          <w:rFonts w:ascii="Times New Roman" w:eastAsia="Times New Roman" w:hAnsi="Times New Roman" w:cs="Times New Roman"/>
          <w:i/>
          <w:iCs/>
          <w:color w:val="000000" w:themeColor="text1"/>
          <w:sz w:val="24"/>
          <w:szCs w:val="24"/>
          <w:highlight w:val="white"/>
        </w:rPr>
        <w:t>14</w:t>
      </w:r>
      <w:r w:rsidRPr="008E092D">
        <w:rPr>
          <w:rFonts w:ascii="Times New Roman" w:eastAsia="Times New Roman" w:hAnsi="Times New Roman" w:cs="Times New Roman"/>
          <w:color w:val="000000" w:themeColor="text1"/>
          <w:sz w:val="24"/>
          <w:szCs w:val="24"/>
          <w:highlight w:val="white"/>
        </w:rPr>
        <w:t>(2), pp.73-77.</w:t>
      </w:r>
    </w:p>
    <w:p w14:paraId="49E1DED9"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Ferini‐</w:t>
      </w:r>
      <w:proofErr w:type="spellStart"/>
      <w:r w:rsidRPr="008E092D">
        <w:rPr>
          <w:rFonts w:ascii="Times New Roman" w:eastAsia="Times New Roman" w:hAnsi="Times New Roman" w:cs="Times New Roman"/>
          <w:color w:val="000000" w:themeColor="text1"/>
          <w:sz w:val="24"/>
          <w:szCs w:val="24"/>
          <w:highlight w:val="white"/>
        </w:rPr>
        <w:t>Strambi</w:t>
      </w:r>
      <w:proofErr w:type="spellEnd"/>
      <w:r w:rsidRPr="008E092D">
        <w:rPr>
          <w:rFonts w:ascii="Times New Roman" w:eastAsia="Times New Roman" w:hAnsi="Times New Roman" w:cs="Times New Roman"/>
          <w:color w:val="000000" w:themeColor="text1"/>
          <w:sz w:val="24"/>
          <w:szCs w:val="24"/>
          <w:highlight w:val="white"/>
        </w:rPr>
        <w:t xml:space="preserve">, L., Auer, R., Bjorvatn, B., Castronovo, V., Franco, O., Gabutti, L., Galbiati, A., </w:t>
      </w:r>
      <w:proofErr w:type="spellStart"/>
      <w:r w:rsidRPr="008E092D">
        <w:rPr>
          <w:rFonts w:ascii="Times New Roman" w:eastAsia="Times New Roman" w:hAnsi="Times New Roman" w:cs="Times New Roman"/>
          <w:color w:val="000000" w:themeColor="text1"/>
          <w:sz w:val="24"/>
          <w:szCs w:val="24"/>
          <w:highlight w:val="white"/>
        </w:rPr>
        <w:t>Hajak</w:t>
      </w:r>
      <w:proofErr w:type="spellEnd"/>
      <w:r w:rsidRPr="008E092D">
        <w:rPr>
          <w:rFonts w:ascii="Times New Roman" w:eastAsia="Times New Roman" w:hAnsi="Times New Roman" w:cs="Times New Roman"/>
          <w:color w:val="000000" w:themeColor="text1"/>
          <w:sz w:val="24"/>
          <w:szCs w:val="24"/>
          <w:highlight w:val="white"/>
        </w:rPr>
        <w:t xml:space="preserve">, G., Khatami, R., Kitajima, T. and McEvoy, D., (2021). Insomnia disorder: clinical and research challenges for the 21st century. </w:t>
      </w:r>
      <w:r w:rsidRPr="008E092D">
        <w:rPr>
          <w:rFonts w:ascii="Times New Roman" w:eastAsia="Times New Roman" w:hAnsi="Times New Roman" w:cs="Times New Roman"/>
          <w:i/>
          <w:iCs/>
          <w:color w:val="000000" w:themeColor="text1"/>
          <w:sz w:val="24"/>
          <w:szCs w:val="24"/>
          <w:highlight w:val="white"/>
        </w:rPr>
        <w:t>European journal of neurology</w:t>
      </w:r>
      <w:r w:rsidRPr="008E092D">
        <w:rPr>
          <w:rFonts w:ascii="Times New Roman" w:eastAsia="Times New Roman" w:hAnsi="Times New Roman" w:cs="Times New Roman"/>
          <w:color w:val="000000" w:themeColor="text1"/>
          <w:sz w:val="24"/>
          <w:szCs w:val="24"/>
          <w:highlight w:val="white"/>
        </w:rPr>
        <w:t xml:space="preserve">, </w:t>
      </w:r>
      <w:r w:rsidRPr="008E092D">
        <w:rPr>
          <w:rFonts w:ascii="Times New Roman" w:eastAsia="Times New Roman" w:hAnsi="Times New Roman" w:cs="Times New Roman"/>
          <w:i/>
          <w:iCs/>
          <w:color w:val="000000" w:themeColor="text1"/>
          <w:sz w:val="24"/>
          <w:szCs w:val="24"/>
          <w:highlight w:val="white"/>
        </w:rPr>
        <w:t>28</w:t>
      </w:r>
      <w:r w:rsidRPr="008E092D">
        <w:rPr>
          <w:rFonts w:ascii="Times New Roman" w:eastAsia="Times New Roman" w:hAnsi="Times New Roman" w:cs="Times New Roman"/>
          <w:color w:val="000000" w:themeColor="text1"/>
          <w:sz w:val="24"/>
          <w:szCs w:val="24"/>
          <w:highlight w:val="white"/>
        </w:rPr>
        <w:t>(7), pp.2156-2167.</w:t>
      </w:r>
    </w:p>
    <w:p w14:paraId="792F14B4"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Howarth, N.E. and Miller, M.A., (2024). Sleep, sleep disorders, and mental health: a narrative review. </w:t>
      </w:r>
      <w:r w:rsidRPr="008E092D">
        <w:rPr>
          <w:rFonts w:ascii="Times New Roman" w:eastAsia="Times New Roman" w:hAnsi="Times New Roman" w:cs="Times New Roman"/>
          <w:i/>
          <w:iCs/>
          <w:color w:val="000000" w:themeColor="text1"/>
          <w:sz w:val="24"/>
          <w:szCs w:val="24"/>
          <w:highlight w:val="white"/>
        </w:rPr>
        <w:t>Heart and Mind</w:t>
      </w:r>
      <w:r w:rsidRPr="008E092D">
        <w:rPr>
          <w:rFonts w:ascii="Times New Roman" w:eastAsia="Times New Roman" w:hAnsi="Times New Roman" w:cs="Times New Roman"/>
          <w:color w:val="000000" w:themeColor="text1"/>
          <w:sz w:val="24"/>
          <w:szCs w:val="24"/>
          <w:highlight w:val="white"/>
        </w:rPr>
        <w:t xml:space="preserve">, </w:t>
      </w:r>
      <w:r w:rsidRPr="008E092D">
        <w:rPr>
          <w:rFonts w:ascii="Times New Roman" w:eastAsia="Times New Roman" w:hAnsi="Times New Roman" w:cs="Times New Roman"/>
          <w:i/>
          <w:iCs/>
          <w:color w:val="000000" w:themeColor="text1"/>
          <w:sz w:val="24"/>
          <w:szCs w:val="24"/>
          <w:highlight w:val="white"/>
        </w:rPr>
        <w:t>8</w:t>
      </w:r>
      <w:r w:rsidRPr="008E092D">
        <w:rPr>
          <w:rFonts w:ascii="Times New Roman" w:eastAsia="Times New Roman" w:hAnsi="Times New Roman" w:cs="Times New Roman"/>
          <w:color w:val="000000" w:themeColor="text1"/>
          <w:sz w:val="24"/>
          <w:szCs w:val="24"/>
          <w:highlight w:val="white"/>
        </w:rPr>
        <w:t>(3), pp.146-158.</w:t>
      </w:r>
    </w:p>
    <w:p w14:paraId="1E3A307C"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Jain, N., (2021). Survey versus interviews: Comparing data collection tools for exploratory research. </w:t>
      </w:r>
      <w:r w:rsidRPr="008E092D">
        <w:rPr>
          <w:rFonts w:ascii="Times New Roman" w:eastAsia="Times New Roman" w:hAnsi="Times New Roman" w:cs="Times New Roman"/>
          <w:i/>
          <w:iCs/>
          <w:color w:val="000000" w:themeColor="text1"/>
          <w:sz w:val="24"/>
          <w:szCs w:val="24"/>
          <w:highlight w:val="white"/>
        </w:rPr>
        <w:t>The Qualitative Report</w:t>
      </w:r>
      <w:r w:rsidRPr="008E092D">
        <w:rPr>
          <w:rFonts w:ascii="Times New Roman" w:eastAsia="Times New Roman" w:hAnsi="Times New Roman" w:cs="Times New Roman"/>
          <w:color w:val="000000" w:themeColor="text1"/>
          <w:sz w:val="24"/>
          <w:szCs w:val="24"/>
          <w:highlight w:val="white"/>
        </w:rPr>
        <w:t xml:space="preserve">, </w:t>
      </w:r>
      <w:r w:rsidRPr="008E092D">
        <w:rPr>
          <w:rFonts w:ascii="Times New Roman" w:eastAsia="Times New Roman" w:hAnsi="Times New Roman" w:cs="Times New Roman"/>
          <w:i/>
          <w:iCs/>
          <w:color w:val="000000" w:themeColor="text1"/>
          <w:sz w:val="24"/>
          <w:szCs w:val="24"/>
          <w:highlight w:val="white"/>
        </w:rPr>
        <w:t>26</w:t>
      </w:r>
      <w:r w:rsidRPr="008E092D">
        <w:rPr>
          <w:rFonts w:ascii="Times New Roman" w:eastAsia="Times New Roman" w:hAnsi="Times New Roman" w:cs="Times New Roman"/>
          <w:color w:val="000000" w:themeColor="text1"/>
          <w:sz w:val="24"/>
          <w:szCs w:val="24"/>
          <w:highlight w:val="white"/>
        </w:rPr>
        <w:t>(2), pp.541-554.</w:t>
      </w:r>
    </w:p>
    <w:p w14:paraId="3962B886"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Kyle, S.D., Siriwardena, A.N., Espie, C.A., Yang, Y., Petrou, S., Ogburn, E., Begum, N., Maurer, L.F., Robinson, B., Gardner, C. and Lee, V., (2023). Clinical and cost-effectiveness of nurse-delivered sleep restriction therapy for insomnia in primary care (HABIT): a pragmatic, superiority, open-label, randomised controlled trial. </w:t>
      </w:r>
      <w:r w:rsidRPr="008E092D">
        <w:rPr>
          <w:rFonts w:ascii="Times New Roman" w:eastAsia="Times New Roman" w:hAnsi="Times New Roman" w:cs="Times New Roman"/>
          <w:i/>
          <w:iCs/>
          <w:color w:val="000000" w:themeColor="text1"/>
          <w:sz w:val="24"/>
          <w:szCs w:val="24"/>
          <w:highlight w:val="white"/>
        </w:rPr>
        <w:t>The Lancet</w:t>
      </w:r>
      <w:r w:rsidRPr="008E092D">
        <w:rPr>
          <w:rFonts w:ascii="Times New Roman" w:eastAsia="Times New Roman" w:hAnsi="Times New Roman" w:cs="Times New Roman"/>
          <w:color w:val="000000" w:themeColor="text1"/>
          <w:sz w:val="24"/>
          <w:szCs w:val="24"/>
          <w:highlight w:val="white"/>
        </w:rPr>
        <w:t xml:space="preserve">, </w:t>
      </w:r>
      <w:r w:rsidRPr="008E092D">
        <w:rPr>
          <w:rFonts w:ascii="Times New Roman" w:eastAsia="Times New Roman" w:hAnsi="Times New Roman" w:cs="Times New Roman"/>
          <w:i/>
          <w:iCs/>
          <w:color w:val="000000" w:themeColor="text1"/>
          <w:sz w:val="24"/>
          <w:szCs w:val="24"/>
          <w:highlight w:val="white"/>
        </w:rPr>
        <w:t>402</w:t>
      </w:r>
      <w:r w:rsidRPr="008E092D">
        <w:rPr>
          <w:rFonts w:ascii="Times New Roman" w:eastAsia="Times New Roman" w:hAnsi="Times New Roman" w:cs="Times New Roman"/>
          <w:color w:val="000000" w:themeColor="text1"/>
          <w:sz w:val="24"/>
          <w:szCs w:val="24"/>
          <w:highlight w:val="white"/>
        </w:rPr>
        <w:t>(10406), pp.975-987.</w:t>
      </w:r>
    </w:p>
    <w:p w14:paraId="1B4DBE5B"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Lawless, M.T., Tieu, M., Archibald, M.M., Pinero De Plaza, M.A. and Kitson, A.L., (2025). From promise to </w:t>
      </w:r>
      <w:proofErr w:type="gramStart"/>
      <w:r w:rsidRPr="008E092D">
        <w:rPr>
          <w:rFonts w:ascii="Times New Roman" w:eastAsia="Times New Roman" w:hAnsi="Times New Roman" w:cs="Times New Roman"/>
          <w:color w:val="000000" w:themeColor="text1"/>
          <w:sz w:val="24"/>
          <w:szCs w:val="24"/>
          <w:highlight w:val="white"/>
        </w:rPr>
        <w:t>practice:</w:t>
      </w:r>
      <w:proofErr w:type="gramEnd"/>
      <w:r w:rsidRPr="008E092D">
        <w:rPr>
          <w:rFonts w:ascii="Times New Roman" w:eastAsia="Times New Roman" w:hAnsi="Times New Roman" w:cs="Times New Roman"/>
          <w:color w:val="000000" w:themeColor="text1"/>
          <w:sz w:val="24"/>
          <w:szCs w:val="24"/>
          <w:highlight w:val="white"/>
        </w:rPr>
        <w:t xml:space="preserve"> how health researchers understand and promote transdisciplinary collaboration. </w:t>
      </w:r>
      <w:r w:rsidRPr="008E092D">
        <w:rPr>
          <w:rFonts w:ascii="Times New Roman" w:eastAsia="Times New Roman" w:hAnsi="Times New Roman" w:cs="Times New Roman"/>
          <w:i/>
          <w:iCs/>
          <w:color w:val="000000" w:themeColor="text1"/>
          <w:sz w:val="24"/>
          <w:szCs w:val="24"/>
          <w:highlight w:val="white"/>
        </w:rPr>
        <w:t>Qualitative Health Research</w:t>
      </w:r>
      <w:r w:rsidRPr="008E092D">
        <w:rPr>
          <w:rFonts w:ascii="Times New Roman" w:eastAsia="Times New Roman" w:hAnsi="Times New Roman" w:cs="Times New Roman"/>
          <w:color w:val="000000" w:themeColor="text1"/>
          <w:sz w:val="24"/>
          <w:szCs w:val="24"/>
          <w:highlight w:val="white"/>
        </w:rPr>
        <w:t xml:space="preserve">, </w:t>
      </w:r>
      <w:r w:rsidRPr="008E092D">
        <w:rPr>
          <w:rFonts w:ascii="Times New Roman" w:eastAsia="Times New Roman" w:hAnsi="Times New Roman" w:cs="Times New Roman"/>
          <w:i/>
          <w:iCs/>
          <w:color w:val="000000" w:themeColor="text1"/>
          <w:sz w:val="24"/>
          <w:szCs w:val="24"/>
          <w:highlight w:val="white"/>
        </w:rPr>
        <w:t>35</w:t>
      </w:r>
      <w:r w:rsidRPr="008E092D">
        <w:rPr>
          <w:rFonts w:ascii="Times New Roman" w:eastAsia="Times New Roman" w:hAnsi="Times New Roman" w:cs="Times New Roman"/>
          <w:color w:val="000000" w:themeColor="text1"/>
          <w:sz w:val="24"/>
          <w:szCs w:val="24"/>
          <w:highlight w:val="white"/>
        </w:rPr>
        <w:t>(1), pp.3-16.</w:t>
      </w:r>
    </w:p>
    <w:p w14:paraId="108C5C17"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Lefter, R., Cojocariu, R.O., </w:t>
      </w:r>
      <w:proofErr w:type="spellStart"/>
      <w:r w:rsidRPr="008E092D">
        <w:rPr>
          <w:rFonts w:ascii="Times New Roman" w:eastAsia="Times New Roman" w:hAnsi="Times New Roman" w:cs="Times New Roman"/>
          <w:color w:val="000000" w:themeColor="text1"/>
          <w:sz w:val="24"/>
          <w:szCs w:val="24"/>
          <w:highlight w:val="white"/>
        </w:rPr>
        <w:t>Ciobica</w:t>
      </w:r>
      <w:proofErr w:type="spellEnd"/>
      <w:r w:rsidRPr="008E092D">
        <w:rPr>
          <w:rFonts w:ascii="Times New Roman" w:eastAsia="Times New Roman" w:hAnsi="Times New Roman" w:cs="Times New Roman"/>
          <w:color w:val="000000" w:themeColor="text1"/>
          <w:sz w:val="24"/>
          <w:szCs w:val="24"/>
          <w:highlight w:val="white"/>
        </w:rPr>
        <w:t xml:space="preserve">, A., </w:t>
      </w:r>
      <w:proofErr w:type="spellStart"/>
      <w:r w:rsidRPr="008E092D">
        <w:rPr>
          <w:rFonts w:ascii="Times New Roman" w:eastAsia="Times New Roman" w:hAnsi="Times New Roman" w:cs="Times New Roman"/>
          <w:color w:val="000000" w:themeColor="text1"/>
          <w:sz w:val="24"/>
          <w:szCs w:val="24"/>
          <w:highlight w:val="white"/>
        </w:rPr>
        <w:t>Balmus</w:t>
      </w:r>
      <w:proofErr w:type="spellEnd"/>
      <w:r w:rsidRPr="008E092D">
        <w:rPr>
          <w:rFonts w:ascii="Times New Roman" w:eastAsia="Times New Roman" w:hAnsi="Times New Roman" w:cs="Times New Roman"/>
          <w:color w:val="000000" w:themeColor="text1"/>
          <w:sz w:val="24"/>
          <w:szCs w:val="24"/>
          <w:highlight w:val="white"/>
        </w:rPr>
        <w:t xml:space="preserve">, I.M., Mavroudis, I. and Kis, A., (2022). Interactions between sleep and emotions in humans and animal models. </w:t>
      </w:r>
      <w:r w:rsidRPr="008E092D">
        <w:rPr>
          <w:rFonts w:ascii="Times New Roman" w:eastAsia="Times New Roman" w:hAnsi="Times New Roman" w:cs="Times New Roman"/>
          <w:i/>
          <w:iCs/>
          <w:color w:val="000000" w:themeColor="text1"/>
          <w:sz w:val="24"/>
          <w:szCs w:val="24"/>
          <w:highlight w:val="white"/>
        </w:rPr>
        <w:t>Medicina</w:t>
      </w:r>
      <w:r w:rsidRPr="008E092D">
        <w:rPr>
          <w:rFonts w:ascii="Times New Roman" w:eastAsia="Times New Roman" w:hAnsi="Times New Roman" w:cs="Times New Roman"/>
          <w:color w:val="000000" w:themeColor="text1"/>
          <w:sz w:val="24"/>
          <w:szCs w:val="24"/>
          <w:highlight w:val="white"/>
        </w:rPr>
        <w:t>, 58(2), p.274.</w:t>
      </w:r>
    </w:p>
    <w:p w14:paraId="73B58637"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Li, X. and Zhu, W., (2023). The influence factors of students' transferable skills development in Blended-Project-Based Learning environment: a new 3P model. </w:t>
      </w:r>
      <w:r w:rsidRPr="008E092D">
        <w:rPr>
          <w:rFonts w:ascii="Times New Roman" w:eastAsia="Times New Roman" w:hAnsi="Times New Roman" w:cs="Times New Roman"/>
          <w:i/>
          <w:iCs/>
          <w:color w:val="000000" w:themeColor="text1"/>
          <w:sz w:val="24"/>
          <w:szCs w:val="24"/>
          <w:highlight w:val="white"/>
        </w:rPr>
        <w:t>Education and Information Technologies</w:t>
      </w:r>
      <w:r w:rsidRPr="008E092D">
        <w:rPr>
          <w:rFonts w:ascii="Times New Roman" w:eastAsia="Times New Roman" w:hAnsi="Times New Roman" w:cs="Times New Roman"/>
          <w:color w:val="000000" w:themeColor="text1"/>
          <w:sz w:val="24"/>
          <w:szCs w:val="24"/>
          <w:highlight w:val="white"/>
        </w:rPr>
        <w:t xml:space="preserve">, </w:t>
      </w:r>
      <w:r w:rsidRPr="008E092D">
        <w:rPr>
          <w:rFonts w:ascii="Times New Roman" w:eastAsia="Times New Roman" w:hAnsi="Times New Roman" w:cs="Times New Roman"/>
          <w:i/>
          <w:iCs/>
          <w:color w:val="000000" w:themeColor="text1"/>
          <w:sz w:val="24"/>
          <w:szCs w:val="24"/>
          <w:highlight w:val="white"/>
        </w:rPr>
        <w:t>28</w:t>
      </w:r>
      <w:r w:rsidRPr="008E092D">
        <w:rPr>
          <w:rFonts w:ascii="Times New Roman" w:eastAsia="Times New Roman" w:hAnsi="Times New Roman" w:cs="Times New Roman"/>
          <w:color w:val="000000" w:themeColor="text1"/>
          <w:sz w:val="24"/>
          <w:szCs w:val="24"/>
          <w:highlight w:val="white"/>
        </w:rPr>
        <w:t>(12), pp.16561-16591.</w:t>
      </w:r>
    </w:p>
    <w:p w14:paraId="15EADE19"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Mahmud, S., Mohsin, M., Dewan, M.N. and </w:t>
      </w:r>
      <w:proofErr w:type="spellStart"/>
      <w:r w:rsidRPr="008E092D">
        <w:rPr>
          <w:rFonts w:ascii="Times New Roman" w:eastAsia="Times New Roman" w:hAnsi="Times New Roman" w:cs="Times New Roman"/>
          <w:color w:val="000000" w:themeColor="text1"/>
          <w:sz w:val="24"/>
          <w:szCs w:val="24"/>
          <w:highlight w:val="white"/>
        </w:rPr>
        <w:t>Muyeed</w:t>
      </w:r>
      <w:proofErr w:type="spellEnd"/>
      <w:r w:rsidRPr="008E092D">
        <w:rPr>
          <w:rFonts w:ascii="Times New Roman" w:eastAsia="Times New Roman" w:hAnsi="Times New Roman" w:cs="Times New Roman"/>
          <w:color w:val="000000" w:themeColor="text1"/>
          <w:sz w:val="24"/>
          <w:szCs w:val="24"/>
          <w:highlight w:val="white"/>
        </w:rPr>
        <w:t xml:space="preserve">, A., (2023). The global prevalence of depression, anxiety, stress, and insomnia among general population during COVID-19 pandemic: A systematic review and meta-analysis. </w:t>
      </w:r>
      <w:r w:rsidRPr="008E092D">
        <w:rPr>
          <w:rFonts w:ascii="Times New Roman" w:eastAsia="Times New Roman" w:hAnsi="Times New Roman" w:cs="Times New Roman"/>
          <w:i/>
          <w:iCs/>
          <w:color w:val="000000" w:themeColor="text1"/>
          <w:sz w:val="24"/>
          <w:szCs w:val="24"/>
          <w:highlight w:val="white"/>
        </w:rPr>
        <w:t>Trends in Psychology</w:t>
      </w:r>
      <w:r w:rsidRPr="008E092D">
        <w:rPr>
          <w:rFonts w:ascii="Times New Roman" w:eastAsia="Times New Roman" w:hAnsi="Times New Roman" w:cs="Times New Roman"/>
          <w:color w:val="000000" w:themeColor="text1"/>
          <w:sz w:val="24"/>
          <w:szCs w:val="24"/>
          <w:highlight w:val="white"/>
        </w:rPr>
        <w:t xml:space="preserve">, </w:t>
      </w:r>
      <w:r w:rsidRPr="008E092D">
        <w:rPr>
          <w:rFonts w:ascii="Times New Roman" w:eastAsia="Times New Roman" w:hAnsi="Times New Roman" w:cs="Times New Roman"/>
          <w:i/>
          <w:iCs/>
          <w:color w:val="000000" w:themeColor="text1"/>
          <w:sz w:val="24"/>
          <w:szCs w:val="24"/>
          <w:highlight w:val="white"/>
        </w:rPr>
        <w:t>31</w:t>
      </w:r>
      <w:r w:rsidRPr="008E092D">
        <w:rPr>
          <w:rFonts w:ascii="Times New Roman" w:eastAsia="Times New Roman" w:hAnsi="Times New Roman" w:cs="Times New Roman"/>
          <w:color w:val="000000" w:themeColor="text1"/>
          <w:sz w:val="24"/>
          <w:szCs w:val="24"/>
          <w:highlight w:val="white"/>
        </w:rPr>
        <w:t>(1), pp.143-170.</w:t>
      </w:r>
    </w:p>
    <w:p w14:paraId="6E573122"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lastRenderedPageBreak/>
        <w:t xml:space="preserve">McLaren, D.M., Evans, J., Baylan, S., Smith, S. and </w:t>
      </w:r>
      <w:proofErr w:type="spellStart"/>
      <w:r w:rsidRPr="008E092D">
        <w:rPr>
          <w:rFonts w:ascii="Times New Roman" w:eastAsia="Times New Roman" w:hAnsi="Times New Roman" w:cs="Times New Roman"/>
          <w:color w:val="000000" w:themeColor="text1"/>
          <w:sz w:val="24"/>
          <w:szCs w:val="24"/>
          <w:highlight w:val="white"/>
        </w:rPr>
        <w:t>Gardani</w:t>
      </w:r>
      <w:proofErr w:type="spellEnd"/>
      <w:r w:rsidRPr="008E092D">
        <w:rPr>
          <w:rFonts w:ascii="Times New Roman" w:eastAsia="Times New Roman" w:hAnsi="Times New Roman" w:cs="Times New Roman"/>
          <w:color w:val="000000" w:themeColor="text1"/>
          <w:sz w:val="24"/>
          <w:szCs w:val="24"/>
          <w:highlight w:val="white"/>
        </w:rPr>
        <w:t xml:space="preserve">, M., (2023). The effectiveness of the behavioural components of cognitive behavioural therapy for insomnia in older adults: A systematic review. </w:t>
      </w:r>
      <w:r w:rsidRPr="008E092D">
        <w:rPr>
          <w:rFonts w:ascii="Times New Roman" w:eastAsia="Times New Roman" w:hAnsi="Times New Roman" w:cs="Times New Roman"/>
          <w:i/>
          <w:iCs/>
          <w:color w:val="000000" w:themeColor="text1"/>
          <w:sz w:val="24"/>
          <w:szCs w:val="24"/>
          <w:highlight w:val="white"/>
        </w:rPr>
        <w:t>Journal of sleep research</w:t>
      </w:r>
      <w:r w:rsidRPr="008E092D">
        <w:rPr>
          <w:rFonts w:ascii="Times New Roman" w:eastAsia="Times New Roman" w:hAnsi="Times New Roman" w:cs="Times New Roman"/>
          <w:color w:val="000000" w:themeColor="text1"/>
          <w:sz w:val="24"/>
          <w:szCs w:val="24"/>
          <w:highlight w:val="white"/>
        </w:rPr>
        <w:t xml:space="preserve">, </w:t>
      </w:r>
      <w:r w:rsidRPr="008E092D">
        <w:rPr>
          <w:rFonts w:ascii="Times New Roman" w:eastAsia="Times New Roman" w:hAnsi="Times New Roman" w:cs="Times New Roman"/>
          <w:i/>
          <w:iCs/>
          <w:color w:val="000000" w:themeColor="text1"/>
          <w:sz w:val="24"/>
          <w:szCs w:val="24"/>
          <w:highlight w:val="white"/>
        </w:rPr>
        <w:t>32</w:t>
      </w:r>
      <w:r w:rsidRPr="008E092D">
        <w:rPr>
          <w:rFonts w:ascii="Times New Roman" w:eastAsia="Times New Roman" w:hAnsi="Times New Roman" w:cs="Times New Roman"/>
          <w:color w:val="000000" w:themeColor="text1"/>
          <w:sz w:val="24"/>
          <w:szCs w:val="24"/>
          <w:highlight w:val="white"/>
        </w:rPr>
        <w:t>(4), p.e13843.</w:t>
      </w:r>
    </w:p>
    <w:p w14:paraId="2204CD34"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MIND, </w:t>
      </w:r>
      <w:proofErr w:type="gramStart"/>
      <w:r w:rsidRPr="008E092D">
        <w:rPr>
          <w:rFonts w:ascii="Times New Roman" w:eastAsia="Times New Roman" w:hAnsi="Times New Roman" w:cs="Times New Roman"/>
          <w:color w:val="000000" w:themeColor="text1"/>
          <w:sz w:val="24"/>
          <w:szCs w:val="24"/>
          <w:highlight w:val="white"/>
        </w:rPr>
        <w:t>M.(</w:t>
      </w:r>
      <w:proofErr w:type="gramEnd"/>
      <w:r w:rsidRPr="008E092D">
        <w:rPr>
          <w:rFonts w:ascii="Times New Roman" w:eastAsia="Times New Roman" w:hAnsi="Times New Roman" w:cs="Times New Roman"/>
          <w:color w:val="000000" w:themeColor="text1"/>
          <w:sz w:val="24"/>
          <w:szCs w:val="24"/>
          <w:highlight w:val="white"/>
        </w:rPr>
        <w:t xml:space="preserve">2025). Available at: </w:t>
      </w:r>
      <w:hyperlink r:id="rId10">
        <w:r w:rsidR="0037201B" w:rsidRPr="008E092D">
          <w:rPr>
            <w:rFonts w:ascii="Times New Roman" w:eastAsia="Times New Roman" w:hAnsi="Times New Roman" w:cs="Times New Roman"/>
            <w:color w:val="000000" w:themeColor="text1"/>
            <w:sz w:val="24"/>
            <w:szCs w:val="24"/>
            <w:highlight w:val="white"/>
          </w:rPr>
          <w:t>https://www.mind.org.uk/information-support/types-of-mental-health-problems/mental-health-facts-and-statistics/</w:t>
        </w:r>
      </w:hyperlink>
      <w:r w:rsidRPr="008E092D">
        <w:rPr>
          <w:rFonts w:ascii="Times New Roman" w:eastAsia="Times New Roman" w:hAnsi="Times New Roman" w:cs="Times New Roman"/>
          <w:color w:val="000000" w:themeColor="text1"/>
          <w:sz w:val="24"/>
          <w:szCs w:val="24"/>
          <w:highlight w:val="white"/>
        </w:rPr>
        <w:t xml:space="preserve"> (Accessed: 9 March 2026).</w:t>
      </w:r>
    </w:p>
    <w:p w14:paraId="2D411471"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Nimmons, D., Bazo-Alvarez, J.C., </w:t>
      </w:r>
      <w:proofErr w:type="spellStart"/>
      <w:r w:rsidRPr="008E092D">
        <w:rPr>
          <w:rFonts w:ascii="Times New Roman" w:eastAsia="Times New Roman" w:hAnsi="Times New Roman" w:cs="Times New Roman"/>
          <w:color w:val="000000" w:themeColor="text1"/>
          <w:sz w:val="24"/>
          <w:szCs w:val="24"/>
          <w:highlight w:val="white"/>
        </w:rPr>
        <w:t>Avgerinou</w:t>
      </w:r>
      <w:proofErr w:type="spellEnd"/>
      <w:r w:rsidRPr="008E092D">
        <w:rPr>
          <w:rFonts w:ascii="Times New Roman" w:eastAsia="Times New Roman" w:hAnsi="Times New Roman" w:cs="Times New Roman"/>
          <w:color w:val="000000" w:themeColor="text1"/>
          <w:sz w:val="24"/>
          <w:szCs w:val="24"/>
          <w:highlight w:val="white"/>
        </w:rPr>
        <w:t xml:space="preserve">, C., Hayes, J., Osborn, D., Cooper, C., Petersen, I. and Walters, K., (2024). Exploring the co-occurrence of depression, anxiety and insomnia symptoms, diagnoses and treatments in primary care: observational study using UK primary care data. </w:t>
      </w:r>
      <w:proofErr w:type="spellStart"/>
      <w:r w:rsidRPr="008E092D">
        <w:rPr>
          <w:rFonts w:ascii="Times New Roman" w:eastAsia="Times New Roman" w:hAnsi="Times New Roman" w:cs="Times New Roman"/>
          <w:i/>
          <w:iCs/>
          <w:color w:val="000000" w:themeColor="text1"/>
          <w:sz w:val="24"/>
          <w:szCs w:val="24"/>
          <w:highlight w:val="white"/>
        </w:rPr>
        <w:t>BJPsych</w:t>
      </w:r>
      <w:proofErr w:type="spellEnd"/>
      <w:r w:rsidRPr="008E092D">
        <w:rPr>
          <w:rFonts w:ascii="Times New Roman" w:eastAsia="Times New Roman" w:hAnsi="Times New Roman" w:cs="Times New Roman"/>
          <w:i/>
          <w:iCs/>
          <w:color w:val="000000" w:themeColor="text1"/>
          <w:sz w:val="24"/>
          <w:szCs w:val="24"/>
          <w:highlight w:val="white"/>
        </w:rPr>
        <w:t xml:space="preserve"> Open</w:t>
      </w:r>
      <w:r w:rsidRPr="008E092D">
        <w:rPr>
          <w:rFonts w:ascii="Times New Roman" w:eastAsia="Times New Roman" w:hAnsi="Times New Roman" w:cs="Times New Roman"/>
          <w:color w:val="000000" w:themeColor="text1"/>
          <w:sz w:val="24"/>
          <w:szCs w:val="24"/>
          <w:highlight w:val="white"/>
        </w:rPr>
        <w:t xml:space="preserve">, </w:t>
      </w:r>
      <w:r w:rsidRPr="008E092D">
        <w:rPr>
          <w:rFonts w:ascii="Times New Roman" w:eastAsia="Times New Roman" w:hAnsi="Times New Roman" w:cs="Times New Roman"/>
          <w:i/>
          <w:iCs/>
          <w:color w:val="000000" w:themeColor="text1"/>
          <w:sz w:val="24"/>
          <w:szCs w:val="24"/>
          <w:highlight w:val="white"/>
        </w:rPr>
        <w:t>10</w:t>
      </w:r>
      <w:r w:rsidRPr="008E092D">
        <w:rPr>
          <w:rFonts w:ascii="Times New Roman" w:eastAsia="Times New Roman" w:hAnsi="Times New Roman" w:cs="Times New Roman"/>
          <w:color w:val="000000" w:themeColor="text1"/>
          <w:sz w:val="24"/>
          <w:szCs w:val="24"/>
          <w:highlight w:val="white"/>
        </w:rPr>
        <w:t>(3), p.e76.</w:t>
      </w:r>
    </w:p>
    <w:p w14:paraId="34B9F0A5"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Riemann, D., </w:t>
      </w:r>
      <w:proofErr w:type="spellStart"/>
      <w:r w:rsidRPr="008E092D">
        <w:rPr>
          <w:rFonts w:ascii="Times New Roman" w:eastAsia="Times New Roman" w:hAnsi="Times New Roman" w:cs="Times New Roman"/>
          <w:color w:val="000000" w:themeColor="text1"/>
          <w:sz w:val="24"/>
          <w:szCs w:val="24"/>
          <w:highlight w:val="white"/>
        </w:rPr>
        <w:t>Dressle</w:t>
      </w:r>
      <w:proofErr w:type="spellEnd"/>
      <w:r w:rsidRPr="008E092D">
        <w:rPr>
          <w:rFonts w:ascii="Times New Roman" w:eastAsia="Times New Roman" w:hAnsi="Times New Roman" w:cs="Times New Roman"/>
          <w:color w:val="000000" w:themeColor="text1"/>
          <w:sz w:val="24"/>
          <w:szCs w:val="24"/>
          <w:highlight w:val="white"/>
        </w:rPr>
        <w:t xml:space="preserve">, R.J., Benz, F., </w:t>
      </w:r>
      <w:proofErr w:type="spellStart"/>
      <w:r w:rsidRPr="008E092D">
        <w:rPr>
          <w:rFonts w:ascii="Times New Roman" w:eastAsia="Times New Roman" w:hAnsi="Times New Roman" w:cs="Times New Roman"/>
          <w:color w:val="000000" w:themeColor="text1"/>
          <w:sz w:val="24"/>
          <w:szCs w:val="24"/>
          <w:highlight w:val="white"/>
        </w:rPr>
        <w:t>Spiegelhalder</w:t>
      </w:r>
      <w:proofErr w:type="spellEnd"/>
      <w:r w:rsidRPr="008E092D">
        <w:rPr>
          <w:rFonts w:ascii="Times New Roman" w:eastAsia="Times New Roman" w:hAnsi="Times New Roman" w:cs="Times New Roman"/>
          <w:color w:val="000000" w:themeColor="text1"/>
          <w:sz w:val="24"/>
          <w:szCs w:val="24"/>
          <w:highlight w:val="white"/>
        </w:rPr>
        <w:t xml:space="preserve">, K., Johann, A.F., Nissen, C., Hertenstein, E., Baglioni, C., Palagini, L., Krone, L. and Perlis, M.L., (2025). Chronic insomnia, REM sleep instability and emotional dysregulation: A pathway to anxiety and </w:t>
      </w:r>
      <w:proofErr w:type="gramStart"/>
      <w:r w:rsidRPr="008E092D">
        <w:rPr>
          <w:rFonts w:ascii="Times New Roman" w:eastAsia="Times New Roman" w:hAnsi="Times New Roman" w:cs="Times New Roman"/>
          <w:color w:val="000000" w:themeColor="text1"/>
          <w:sz w:val="24"/>
          <w:szCs w:val="24"/>
          <w:highlight w:val="white"/>
        </w:rPr>
        <w:t>depression?.</w:t>
      </w:r>
      <w:proofErr w:type="gramEnd"/>
      <w:r w:rsidRPr="008E092D">
        <w:rPr>
          <w:rFonts w:ascii="Times New Roman" w:eastAsia="Times New Roman" w:hAnsi="Times New Roman" w:cs="Times New Roman"/>
          <w:color w:val="000000" w:themeColor="text1"/>
          <w:sz w:val="24"/>
          <w:szCs w:val="24"/>
          <w:highlight w:val="white"/>
        </w:rPr>
        <w:t xml:space="preserve"> </w:t>
      </w:r>
      <w:r w:rsidRPr="008E092D">
        <w:rPr>
          <w:rFonts w:ascii="Times New Roman" w:eastAsia="Times New Roman" w:hAnsi="Times New Roman" w:cs="Times New Roman"/>
          <w:i/>
          <w:iCs/>
          <w:color w:val="000000" w:themeColor="text1"/>
          <w:sz w:val="24"/>
          <w:szCs w:val="24"/>
          <w:highlight w:val="white"/>
        </w:rPr>
        <w:t>Journal of Sleep Research</w:t>
      </w:r>
      <w:r w:rsidRPr="008E092D">
        <w:rPr>
          <w:rFonts w:ascii="Times New Roman" w:eastAsia="Times New Roman" w:hAnsi="Times New Roman" w:cs="Times New Roman"/>
          <w:color w:val="000000" w:themeColor="text1"/>
          <w:sz w:val="24"/>
          <w:szCs w:val="24"/>
          <w:highlight w:val="white"/>
        </w:rPr>
        <w:t xml:space="preserve">, </w:t>
      </w:r>
      <w:r w:rsidRPr="008E092D">
        <w:rPr>
          <w:rFonts w:ascii="Times New Roman" w:eastAsia="Times New Roman" w:hAnsi="Times New Roman" w:cs="Times New Roman"/>
          <w:i/>
          <w:iCs/>
          <w:color w:val="000000" w:themeColor="text1"/>
          <w:sz w:val="24"/>
          <w:szCs w:val="24"/>
          <w:highlight w:val="white"/>
        </w:rPr>
        <w:t>34</w:t>
      </w:r>
      <w:r w:rsidRPr="008E092D">
        <w:rPr>
          <w:rFonts w:ascii="Times New Roman" w:eastAsia="Times New Roman" w:hAnsi="Times New Roman" w:cs="Times New Roman"/>
          <w:color w:val="000000" w:themeColor="text1"/>
          <w:sz w:val="24"/>
          <w:szCs w:val="24"/>
          <w:highlight w:val="white"/>
        </w:rPr>
        <w:t>(2), p.e14252.</w:t>
      </w:r>
    </w:p>
    <w:p w14:paraId="5C51A941"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Sampson, C., Bell, E., Cole, A., Miller, C.B., Marriott, T., Williams, M. and Rose, J., (2022). Digital cognitive behavioural therapy for insomnia and primary care costs in England: an interrupted time series analysis. </w:t>
      </w:r>
      <w:r w:rsidRPr="008E092D">
        <w:rPr>
          <w:rFonts w:ascii="Times New Roman" w:eastAsia="Times New Roman" w:hAnsi="Times New Roman" w:cs="Times New Roman"/>
          <w:i/>
          <w:iCs/>
          <w:color w:val="000000" w:themeColor="text1"/>
          <w:sz w:val="24"/>
          <w:szCs w:val="24"/>
          <w:highlight w:val="white"/>
        </w:rPr>
        <w:t>BJGP open</w:t>
      </w:r>
      <w:r w:rsidRPr="008E092D">
        <w:rPr>
          <w:rFonts w:ascii="Times New Roman" w:eastAsia="Times New Roman" w:hAnsi="Times New Roman" w:cs="Times New Roman"/>
          <w:color w:val="000000" w:themeColor="text1"/>
          <w:sz w:val="24"/>
          <w:szCs w:val="24"/>
          <w:highlight w:val="white"/>
        </w:rPr>
        <w:t xml:space="preserve">, </w:t>
      </w:r>
      <w:r w:rsidRPr="008E092D">
        <w:rPr>
          <w:rFonts w:ascii="Times New Roman" w:eastAsia="Times New Roman" w:hAnsi="Times New Roman" w:cs="Times New Roman"/>
          <w:i/>
          <w:iCs/>
          <w:color w:val="000000" w:themeColor="text1"/>
          <w:sz w:val="24"/>
          <w:szCs w:val="24"/>
          <w:highlight w:val="white"/>
        </w:rPr>
        <w:t>6</w:t>
      </w:r>
      <w:r w:rsidRPr="008E092D">
        <w:rPr>
          <w:rFonts w:ascii="Times New Roman" w:eastAsia="Times New Roman" w:hAnsi="Times New Roman" w:cs="Times New Roman"/>
          <w:color w:val="000000" w:themeColor="text1"/>
          <w:sz w:val="24"/>
          <w:szCs w:val="24"/>
          <w:highlight w:val="white"/>
        </w:rPr>
        <w:t>(2).</w:t>
      </w:r>
    </w:p>
    <w:p w14:paraId="43D70F1C"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Seo, J., </w:t>
      </w:r>
      <w:proofErr w:type="spellStart"/>
      <w:r w:rsidRPr="008E092D">
        <w:rPr>
          <w:rFonts w:ascii="Times New Roman" w:eastAsia="Times New Roman" w:hAnsi="Times New Roman" w:cs="Times New Roman"/>
          <w:color w:val="000000" w:themeColor="text1"/>
          <w:sz w:val="24"/>
          <w:szCs w:val="24"/>
          <w:highlight w:val="white"/>
        </w:rPr>
        <w:t>Rojanapairat</w:t>
      </w:r>
      <w:proofErr w:type="spellEnd"/>
      <w:r w:rsidRPr="008E092D">
        <w:rPr>
          <w:rFonts w:ascii="Times New Roman" w:eastAsia="Times New Roman" w:hAnsi="Times New Roman" w:cs="Times New Roman"/>
          <w:color w:val="000000" w:themeColor="text1"/>
          <w:sz w:val="24"/>
          <w:szCs w:val="24"/>
          <w:highlight w:val="white"/>
        </w:rPr>
        <w:t xml:space="preserve">, O., Su, D., Gusman, E., Hameed, F., Sherzai, D. and Artal, R., (2026). Lifestyle and </w:t>
      </w:r>
      <w:proofErr w:type="spellStart"/>
      <w:r w:rsidRPr="008E092D">
        <w:rPr>
          <w:rFonts w:ascii="Times New Roman" w:eastAsia="Times New Roman" w:hAnsi="Times New Roman" w:cs="Times New Roman"/>
          <w:color w:val="000000" w:themeColor="text1"/>
          <w:sz w:val="24"/>
          <w:szCs w:val="24"/>
          <w:highlight w:val="white"/>
        </w:rPr>
        <w:t>Behavioral</w:t>
      </w:r>
      <w:proofErr w:type="spellEnd"/>
      <w:r w:rsidRPr="008E092D">
        <w:rPr>
          <w:rFonts w:ascii="Times New Roman" w:eastAsia="Times New Roman" w:hAnsi="Times New Roman" w:cs="Times New Roman"/>
          <w:color w:val="000000" w:themeColor="text1"/>
          <w:sz w:val="24"/>
          <w:szCs w:val="24"/>
          <w:highlight w:val="white"/>
        </w:rPr>
        <w:t xml:space="preserve"> Enhancements of Sleep: A Review. </w:t>
      </w:r>
      <w:r w:rsidRPr="008E092D">
        <w:rPr>
          <w:rFonts w:ascii="Times New Roman" w:eastAsia="Times New Roman" w:hAnsi="Times New Roman" w:cs="Times New Roman"/>
          <w:i/>
          <w:iCs/>
          <w:color w:val="000000" w:themeColor="text1"/>
          <w:sz w:val="24"/>
          <w:szCs w:val="24"/>
          <w:highlight w:val="white"/>
        </w:rPr>
        <w:t>American Journal of Lifestyle Medicine</w:t>
      </w:r>
      <w:r w:rsidRPr="008E092D">
        <w:rPr>
          <w:rFonts w:ascii="Times New Roman" w:eastAsia="Times New Roman" w:hAnsi="Times New Roman" w:cs="Times New Roman"/>
          <w:color w:val="000000" w:themeColor="text1"/>
          <w:sz w:val="24"/>
          <w:szCs w:val="24"/>
          <w:highlight w:val="white"/>
        </w:rPr>
        <w:t>, p.15598276251410479.</w:t>
      </w:r>
    </w:p>
    <w:p w14:paraId="2C6B7F9D"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8E092D">
        <w:rPr>
          <w:rFonts w:ascii="Times New Roman" w:eastAsia="Times New Roman" w:hAnsi="Times New Roman" w:cs="Times New Roman"/>
          <w:color w:val="000000" w:themeColor="text1"/>
          <w:sz w:val="24"/>
          <w:szCs w:val="24"/>
          <w:highlight w:val="white"/>
        </w:rPr>
        <w:t>Stolicyn</w:t>
      </w:r>
      <w:proofErr w:type="spellEnd"/>
      <w:r w:rsidRPr="008E092D">
        <w:rPr>
          <w:rFonts w:ascii="Times New Roman" w:eastAsia="Times New Roman" w:hAnsi="Times New Roman" w:cs="Times New Roman"/>
          <w:color w:val="000000" w:themeColor="text1"/>
          <w:sz w:val="24"/>
          <w:szCs w:val="24"/>
          <w:highlight w:val="white"/>
        </w:rPr>
        <w:t xml:space="preserve">, A., Lyall, L.M., Lyall, D.M., Høier, N.K., Adams, M.J., Shen, X., Cole, J.H., McIntosh, A.M., Whalley, H.C. and Smith, D.J., 2024. Comprehensive assessment of sleep duration, insomnia, and brain structure within the UK Biobank cohort. </w:t>
      </w:r>
      <w:r w:rsidRPr="008E092D">
        <w:rPr>
          <w:rFonts w:ascii="Times New Roman" w:eastAsia="Times New Roman" w:hAnsi="Times New Roman" w:cs="Times New Roman"/>
          <w:i/>
          <w:iCs/>
          <w:color w:val="000000" w:themeColor="text1"/>
          <w:sz w:val="24"/>
          <w:szCs w:val="24"/>
          <w:highlight w:val="white"/>
        </w:rPr>
        <w:t>Sleep</w:t>
      </w:r>
      <w:r w:rsidRPr="008E092D">
        <w:rPr>
          <w:rFonts w:ascii="Times New Roman" w:eastAsia="Times New Roman" w:hAnsi="Times New Roman" w:cs="Times New Roman"/>
          <w:color w:val="000000" w:themeColor="text1"/>
          <w:sz w:val="24"/>
          <w:szCs w:val="24"/>
          <w:highlight w:val="white"/>
        </w:rPr>
        <w:t xml:space="preserve">, </w:t>
      </w:r>
      <w:r w:rsidRPr="008E092D">
        <w:rPr>
          <w:rFonts w:ascii="Times New Roman" w:eastAsia="Times New Roman" w:hAnsi="Times New Roman" w:cs="Times New Roman"/>
          <w:i/>
          <w:iCs/>
          <w:color w:val="000000" w:themeColor="text1"/>
          <w:sz w:val="24"/>
          <w:szCs w:val="24"/>
          <w:highlight w:val="white"/>
        </w:rPr>
        <w:t>47</w:t>
      </w:r>
      <w:r w:rsidRPr="008E092D">
        <w:rPr>
          <w:rFonts w:ascii="Times New Roman" w:eastAsia="Times New Roman" w:hAnsi="Times New Roman" w:cs="Times New Roman"/>
          <w:color w:val="000000" w:themeColor="text1"/>
          <w:sz w:val="24"/>
          <w:szCs w:val="24"/>
          <w:highlight w:val="white"/>
        </w:rPr>
        <w:t xml:space="preserve">(2), </w:t>
      </w:r>
      <w:proofErr w:type="gramStart"/>
      <w:r w:rsidRPr="008E092D">
        <w:rPr>
          <w:rFonts w:ascii="Times New Roman" w:eastAsia="Times New Roman" w:hAnsi="Times New Roman" w:cs="Times New Roman"/>
          <w:color w:val="000000" w:themeColor="text1"/>
          <w:sz w:val="24"/>
          <w:szCs w:val="24"/>
          <w:highlight w:val="white"/>
        </w:rPr>
        <w:t>p.zsad</w:t>
      </w:r>
      <w:proofErr w:type="gramEnd"/>
      <w:r w:rsidRPr="008E092D">
        <w:rPr>
          <w:rFonts w:ascii="Times New Roman" w:eastAsia="Times New Roman" w:hAnsi="Times New Roman" w:cs="Times New Roman"/>
          <w:color w:val="000000" w:themeColor="text1"/>
          <w:sz w:val="24"/>
          <w:szCs w:val="24"/>
          <w:highlight w:val="white"/>
        </w:rPr>
        <w:t>274.</w:t>
      </w:r>
    </w:p>
    <w:p w14:paraId="330B66BA"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Ugwuanyi, B.C. and Formella, Z., (2024). The Interplay Between Sleep Disorders and Mental Health: Investigating Treatment Strategies in Clinical Psychology. </w:t>
      </w:r>
      <w:r w:rsidRPr="008E092D">
        <w:rPr>
          <w:rFonts w:ascii="Times New Roman" w:eastAsia="Times New Roman" w:hAnsi="Times New Roman" w:cs="Times New Roman"/>
          <w:i/>
          <w:iCs/>
          <w:color w:val="000000" w:themeColor="text1"/>
          <w:sz w:val="24"/>
          <w:szCs w:val="24"/>
          <w:highlight w:val="white"/>
        </w:rPr>
        <w:t xml:space="preserve">Contemporary Journal of Psychology and </w:t>
      </w:r>
      <w:proofErr w:type="spellStart"/>
      <w:r w:rsidRPr="008E092D">
        <w:rPr>
          <w:rFonts w:ascii="Times New Roman" w:eastAsia="Times New Roman" w:hAnsi="Times New Roman" w:cs="Times New Roman"/>
          <w:i/>
          <w:iCs/>
          <w:color w:val="000000" w:themeColor="text1"/>
          <w:sz w:val="24"/>
          <w:szCs w:val="24"/>
          <w:highlight w:val="white"/>
        </w:rPr>
        <w:t>Behavioral</w:t>
      </w:r>
      <w:proofErr w:type="spellEnd"/>
      <w:r w:rsidRPr="008E092D">
        <w:rPr>
          <w:rFonts w:ascii="Times New Roman" w:eastAsia="Times New Roman" w:hAnsi="Times New Roman" w:cs="Times New Roman"/>
          <w:i/>
          <w:iCs/>
          <w:color w:val="000000" w:themeColor="text1"/>
          <w:sz w:val="24"/>
          <w:szCs w:val="24"/>
          <w:highlight w:val="white"/>
        </w:rPr>
        <w:t xml:space="preserve"> Science, 5 (1), 1-14 https://doi. org/10.5281/</w:t>
      </w:r>
      <w:proofErr w:type="spellStart"/>
      <w:r w:rsidRPr="008E092D">
        <w:rPr>
          <w:rFonts w:ascii="Times New Roman" w:eastAsia="Times New Roman" w:hAnsi="Times New Roman" w:cs="Times New Roman"/>
          <w:i/>
          <w:iCs/>
          <w:color w:val="000000" w:themeColor="text1"/>
          <w:sz w:val="24"/>
          <w:szCs w:val="24"/>
          <w:highlight w:val="white"/>
        </w:rPr>
        <w:t>zenodo</w:t>
      </w:r>
      <w:proofErr w:type="spellEnd"/>
      <w:r w:rsidRPr="008E092D">
        <w:rPr>
          <w:rFonts w:ascii="Times New Roman" w:eastAsia="Times New Roman" w:hAnsi="Times New Roman" w:cs="Times New Roman"/>
          <w:color w:val="000000" w:themeColor="text1"/>
          <w:sz w:val="24"/>
          <w:szCs w:val="24"/>
          <w:highlight w:val="white"/>
        </w:rPr>
        <w:t xml:space="preserve">, </w:t>
      </w:r>
      <w:r w:rsidRPr="008E092D">
        <w:rPr>
          <w:rFonts w:ascii="Times New Roman" w:eastAsia="Times New Roman" w:hAnsi="Times New Roman" w:cs="Times New Roman"/>
          <w:i/>
          <w:iCs/>
          <w:color w:val="000000" w:themeColor="text1"/>
          <w:sz w:val="24"/>
          <w:szCs w:val="24"/>
          <w:highlight w:val="white"/>
        </w:rPr>
        <w:t>12190537</w:t>
      </w:r>
      <w:r w:rsidRPr="008E092D">
        <w:rPr>
          <w:rFonts w:ascii="Times New Roman" w:eastAsia="Times New Roman" w:hAnsi="Times New Roman" w:cs="Times New Roman"/>
          <w:color w:val="000000" w:themeColor="text1"/>
          <w:sz w:val="24"/>
          <w:szCs w:val="24"/>
          <w:highlight w:val="white"/>
        </w:rPr>
        <w:t>, p.2.</w:t>
      </w:r>
    </w:p>
    <w:p w14:paraId="5770CC5A"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Waite, F., Černis, E., Kabir, T., Iredale, E., Johns, L., Maughan, D., Diamond, R., Seddon, R., Williams, N., Yu, L.M. and Freeman, D., (2023). A targeted psychological treatment for sleep problems in young people at ultra-high risk of psychosis in England (</w:t>
      </w:r>
      <w:proofErr w:type="spellStart"/>
      <w:r w:rsidRPr="008E092D">
        <w:rPr>
          <w:rFonts w:ascii="Times New Roman" w:eastAsia="Times New Roman" w:hAnsi="Times New Roman" w:cs="Times New Roman"/>
          <w:color w:val="000000" w:themeColor="text1"/>
          <w:sz w:val="24"/>
          <w:szCs w:val="24"/>
          <w:highlight w:val="white"/>
        </w:rPr>
        <w:t>SleepWell</w:t>
      </w:r>
      <w:proofErr w:type="spellEnd"/>
      <w:r w:rsidRPr="008E092D">
        <w:rPr>
          <w:rFonts w:ascii="Times New Roman" w:eastAsia="Times New Roman" w:hAnsi="Times New Roman" w:cs="Times New Roman"/>
          <w:color w:val="000000" w:themeColor="text1"/>
          <w:sz w:val="24"/>
          <w:szCs w:val="24"/>
          <w:highlight w:val="white"/>
        </w:rPr>
        <w:t xml:space="preserve">): a parallel group, single-blind, randomised controlled feasibility trial. </w:t>
      </w:r>
      <w:r w:rsidRPr="008E092D">
        <w:rPr>
          <w:rFonts w:ascii="Times New Roman" w:eastAsia="Times New Roman" w:hAnsi="Times New Roman" w:cs="Times New Roman"/>
          <w:i/>
          <w:iCs/>
          <w:color w:val="000000" w:themeColor="text1"/>
          <w:sz w:val="24"/>
          <w:szCs w:val="24"/>
          <w:highlight w:val="white"/>
        </w:rPr>
        <w:t>The Lancet Psychiatry</w:t>
      </w:r>
      <w:r w:rsidRPr="008E092D">
        <w:rPr>
          <w:rFonts w:ascii="Times New Roman" w:eastAsia="Times New Roman" w:hAnsi="Times New Roman" w:cs="Times New Roman"/>
          <w:color w:val="000000" w:themeColor="text1"/>
          <w:sz w:val="24"/>
          <w:szCs w:val="24"/>
          <w:highlight w:val="white"/>
        </w:rPr>
        <w:t xml:space="preserve">, </w:t>
      </w:r>
      <w:r w:rsidRPr="008E092D">
        <w:rPr>
          <w:rFonts w:ascii="Times New Roman" w:eastAsia="Times New Roman" w:hAnsi="Times New Roman" w:cs="Times New Roman"/>
          <w:i/>
          <w:iCs/>
          <w:color w:val="000000" w:themeColor="text1"/>
          <w:sz w:val="24"/>
          <w:szCs w:val="24"/>
          <w:highlight w:val="white"/>
        </w:rPr>
        <w:t>10</w:t>
      </w:r>
      <w:r w:rsidRPr="008E092D">
        <w:rPr>
          <w:rFonts w:ascii="Times New Roman" w:eastAsia="Times New Roman" w:hAnsi="Times New Roman" w:cs="Times New Roman"/>
          <w:color w:val="000000" w:themeColor="text1"/>
          <w:sz w:val="24"/>
          <w:szCs w:val="24"/>
          <w:highlight w:val="white"/>
        </w:rPr>
        <w:t>(9), pp.706-718.</w:t>
      </w:r>
    </w:p>
    <w:p w14:paraId="1D5C9049"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Wang, X., (2024). Effects of sleep deprivation on typical neurotransmitters. In </w:t>
      </w:r>
      <w:r w:rsidRPr="008E092D">
        <w:rPr>
          <w:rFonts w:ascii="Times New Roman" w:eastAsia="Times New Roman" w:hAnsi="Times New Roman" w:cs="Times New Roman"/>
          <w:i/>
          <w:iCs/>
          <w:color w:val="000000" w:themeColor="text1"/>
          <w:sz w:val="24"/>
          <w:szCs w:val="24"/>
          <w:highlight w:val="white"/>
        </w:rPr>
        <w:t>E3S Web of Conferences</w:t>
      </w:r>
      <w:r w:rsidRPr="008E092D">
        <w:rPr>
          <w:rFonts w:ascii="Times New Roman" w:eastAsia="Times New Roman" w:hAnsi="Times New Roman" w:cs="Times New Roman"/>
          <w:color w:val="000000" w:themeColor="text1"/>
          <w:sz w:val="24"/>
          <w:szCs w:val="24"/>
          <w:highlight w:val="white"/>
        </w:rPr>
        <w:t xml:space="preserve"> (Vol. 553, p. 05041). EDP Sciences.</w:t>
      </w:r>
    </w:p>
    <w:p w14:paraId="0317F01A"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lastRenderedPageBreak/>
        <w:t xml:space="preserve">Wilkinson, H., Johns, L.C., Batchelor, R. and Lau-Zhu, A., (2025). Cognitive behavioural therapy for sleep problems in psychosis: systematic review of effectiveness and acceptability. </w:t>
      </w:r>
      <w:r w:rsidRPr="008E092D">
        <w:rPr>
          <w:rFonts w:ascii="Times New Roman" w:eastAsia="Times New Roman" w:hAnsi="Times New Roman" w:cs="Times New Roman"/>
          <w:i/>
          <w:iCs/>
          <w:color w:val="000000" w:themeColor="text1"/>
          <w:sz w:val="24"/>
          <w:szCs w:val="24"/>
          <w:highlight w:val="white"/>
        </w:rPr>
        <w:t>The British Journal of Psychiatry</w:t>
      </w:r>
      <w:r w:rsidRPr="008E092D">
        <w:rPr>
          <w:rFonts w:ascii="Times New Roman" w:eastAsia="Times New Roman" w:hAnsi="Times New Roman" w:cs="Times New Roman"/>
          <w:color w:val="000000" w:themeColor="text1"/>
          <w:sz w:val="24"/>
          <w:szCs w:val="24"/>
          <w:highlight w:val="white"/>
        </w:rPr>
        <w:t>, pp.1-16.</w:t>
      </w:r>
    </w:p>
    <w:p w14:paraId="4862D609"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Zhang, W., Rand, S., Milne, A., Collins, G. and </w:t>
      </w:r>
      <w:proofErr w:type="spellStart"/>
      <w:r w:rsidRPr="008E092D">
        <w:rPr>
          <w:rFonts w:ascii="Times New Roman" w:eastAsia="Times New Roman" w:hAnsi="Times New Roman" w:cs="Times New Roman"/>
          <w:color w:val="000000" w:themeColor="text1"/>
          <w:sz w:val="24"/>
          <w:szCs w:val="24"/>
          <w:highlight w:val="white"/>
        </w:rPr>
        <w:t>Silarova</w:t>
      </w:r>
      <w:proofErr w:type="spellEnd"/>
      <w:r w:rsidRPr="008E092D">
        <w:rPr>
          <w:rFonts w:ascii="Times New Roman" w:eastAsia="Times New Roman" w:hAnsi="Times New Roman" w:cs="Times New Roman"/>
          <w:color w:val="000000" w:themeColor="text1"/>
          <w:sz w:val="24"/>
          <w:szCs w:val="24"/>
          <w:highlight w:val="white"/>
        </w:rPr>
        <w:t xml:space="preserve">, B., (2022). The quality of life of older carers and the people they support: an international scoping review. </w:t>
      </w:r>
      <w:r w:rsidRPr="008E092D">
        <w:rPr>
          <w:rFonts w:ascii="Times New Roman" w:eastAsia="Times New Roman" w:hAnsi="Times New Roman" w:cs="Times New Roman"/>
          <w:i/>
          <w:iCs/>
          <w:color w:val="000000" w:themeColor="text1"/>
          <w:sz w:val="24"/>
          <w:szCs w:val="24"/>
          <w:highlight w:val="white"/>
        </w:rPr>
        <w:t>Health &amp; social care in the community</w:t>
      </w:r>
      <w:r w:rsidRPr="008E092D">
        <w:rPr>
          <w:rFonts w:ascii="Times New Roman" w:eastAsia="Times New Roman" w:hAnsi="Times New Roman" w:cs="Times New Roman"/>
          <w:color w:val="000000" w:themeColor="text1"/>
          <w:sz w:val="24"/>
          <w:szCs w:val="24"/>
          <w:highlight w:val="white"/>
        </w:rPr>
        <w:t xml:space="preserve">, </w:t>
      </w:r>
      <w:r w:rsidRPr="008E092D">
        <w:rPr>
          <w:rFonts w:ascii="Times New Roman" w:eastAsia="Times New Roman" w:hAnsi="Times New Roman" w:cs="Times New Roman"/>
          <w:i/>
          <w:iCs/>
          <w:color w:val="000000" w:themeColor="text1"/>
          <w:sz w:val="24"/>
          <w:szCs w:val="24"/>
          <w:highlight w:val="white"/>
        </w:rPr>
        <w:t>30</w:t>
      </w:r>
      <w:r w:rsidRPr="008E092D">
        <w:rPr>
          <w:rFonts w:ascii="Times New Roman" w:eastAsia="Times New Roman" w:hAnsi="Times New Roman" w:cs="Times New Roman"/>
          <w:color w:val="000000" w:themeColor="text1"/>
          <w:sz w:val="24"/>
          <w:szCs w:val="24"/>
          <w:highlight w:val="white"/>
        </w:rPr>
        <w:t xml:space="preserve">(6), </w:t>
      </w:r>
      <w:proofErr w:type="gramStart"/>
      <w:r w:rsidRPr="008E092D">
        <w:rPr>
          <w:rFonts w:ascii="Times New Roman" w:eastAsia="Times New Roman" w:hAnsi="Times New Roman" w:cs="Times New Roman"/>
          <w:color w:val="000000" w:themeColor="text1"/>
          <w:sz w:val="24"/>
          <w:szCs w:val="24"/>
          <w:highlight w:val="white"/>
        </w:rPr>
        <w:t>pp.e</w:t>
      </w:r>
      <w:proofErr w:type="gramEnd"/>
      <w:r w:rsidRPr="008E092D">
        <w:rPr>
          <w:rFonts w:ascii="Times New Roman" w:eastAsia="Times New Roman" w:hAnsi="Times New Roman" w:cs="Times New Roman"/>
          <w:color w:val="000000" w:themeColor="text1"/>
          <w:sz w:val="24"/>
          <w:szCs w:val="24"/>
          <w:highlight w:val="white"/>
        </w:rPr>
        <w:t>3342-e3353.</w:t>
      </w:r>
    </w:p>
    <w:p w14:paraId="12B9E0C8" w14:textId="77777777" w:rsidR="0037201B" w:rsidRPr="008E092D" w:rsidRDefault="0037201B">
      <w:pPr>
        <w:spacing w:line="360" w:lineRule="auto"/>
        <w:jc w:val="both"/>
        <w:rPr>
          <w:rFonts w:ascii="Times New Roman" w:eastAsia="Times New Roman" w:hAnsi="Times New Roman" w:cs="Times New Roman"/>
          <w:color w:val="000000" w:themeColor="text1"/>
          <w:sz w:val="24"/>
          <w:szCs w:val="24"/>
          <w:highlight w:val="white"/>
        </w:rPr>
      </w:pPr>
    </w:p>
    <w:p w14:paraId="7FF10409" w14:textId="77777777" w:rsidR="0037201B" w:rsidRPr="008E092D" w:rsidRDefault="0037201B">
      <w:pPr>
        <w:spacing w:line="360" w:lineRule="auto"/>
        <w:jc w:val="both"/>
        <w:rPr>
          <w:rFonts w:ascii="Times New Roman" w:eastAsia="Times New Roman" w:hAnsi="Times New Roman" w:cs="Times New Roman"/>
          <w:color w:val="000000" w:themeColor="text1"/>
          <w:sz w:val="24"/>
          <w:szCs w:val="24"/>
          <w:highlight w:val="white"/>
        </w:rPr>
      </w:pPr>
    </w:p>
    <w:p w14:paraId="5C34D3FD" w14:textId="77777777" w:rsidR="0037201B" w:rsidRPr="008E092D" w:rsidRDefault="0037201B">
      <w:pPr>
        <w:spacing w:line="360" w:lineRule="auto"/>
        <w:jc w:val="both"/>
        <w:rPr>
          <w:rFonts w:ascii="Times New Roman" w:eastAsia="Times New Roman" w:hAnsi="Times New Roman" w:cs="Times New Roman"/>
          <w:color w:val="000000" w:themeColor="text1"/>
          <w:sz w:val="24"/>
          <w:szCs w:val="24"/>
          <w:highlight w:val="white"/>
        </w:rPr>
      </w:pPr>
    </w:p>
    <w:p w14:paraId="71B58186" w14:textId="77777777" w:rsidR="0037201B" w:rsidRPr="008E092D" w:rsidRDefault="0037201B">
      <w:pPr>
        <w:spacing w:line="360" w:lineRule="auto"/>
        <w:jc w:val="both"/>
        <w:rPr>
          <w:rFonts w:ascii="Times New Roman" w:eastAsia="Times New Roman" w:hAnsi="Times New Roman" w:cs="Times New Roman"/>
          <w:color w:val="000000" w:themeColor="text1"/>
          <w:sz w:val="24"/>
          <w:szCs w:val="24"/>
          <w:highlight w:val="white"/>
        </w:rPr>
      </w:pPr>
    </w:p>
    <w:p w14:paraId="5B36F21B" w14:textId="77777777" w:rsidR="0037201B" w:rsidRPr="008E092D" w:rsidRDefault="0037201B">
      <w:pPr>
        <w:spacing w:line="360" w:lineRule="auto"/>
        <w:jc w:val="both"/>
        <w:rPr>
          <w:rFonts w:ascii="Times New Roman" w:eastAsia="Times New Roman" w:hAnsi="Times New Roman" w:cs="Times New Roman"/>
          <w:color w:val="000000" w:themeColor="text1"/>
          <w:sz w:val="24"/>
          <w:szCs w:val="24"/>
          <w:highlight w:val="white"/>
        </w:rPr>
      </w:pPr>
    </w:p>
    <w:p w14:paraId="65F2DC89" w14:textId="77777777" w:rsidR="0037201B" w:rsidRPr="008E092D" w:rsidRDefault="0037201B">
      <w:pPr>
        <w:spacing w:line="360" w:lineRule="auto"/>
        <w:jc w:val="both"/>
        <w:rPr>
          <w:rFonts w:ascii="Times New Roman" w:eastAsia="Times New Roman" w:hAnsi="Times New Roman" w:cs="Times New Roman"/>
          <w:color w:val="000000" w:themeColor="text1"/>
          <w:sz w:val="24"/>
          <w:szCs w:val="24"/>
          <w:highlight w:val="white"/>
        </w:rPr>
      </w:pPr>
    </w:p>
    <w:p w14:paraId="31034EBC"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highlight w:val="white"/>
        </w:rPr>
      </w:pPr>
      <w:r w:rsidRPr="008E092D">
        <w:rPr>
          <w:color w:val="000000" w:themeColor="text1"/>
        </w:rPr>
        <w:br w:type="page"/>
      </w:r>
    </w:p>
    <w:p w14:paraId="66F04967" w14:textId="77777777" w:rsidR="0037201B" w:rsidRDefault="00000000">
      <w:pPr>
        <w:pStyle w:val="Heading1"/>
        <w:spacing w:before="0" w:after="0" w:line="360" w:lineRule="auto"/>
        <w:jc w:val="both"/>
        <w:rPr>
          <w:rFonts w:ascii="Times New Roman" w:eastAsia="Times New Roman" w:hAnsi="Times New Roman" w:cs="Times New Roman"/>
          <w:b/>
          <w:bCs/>
          <w:color w:val="000000" w:themeColor="text1"/>
          <w:sz w:val="24"/>
          <w:szCs w:val="24"/>
        </w:rPr>
      </w:pPr>
      <w:bookmarkStart w:id="16" w:name="_heading=h.qnwibiqos79l" w:colFirst="0" w:colLast="0"/>
      <w:bookmarkEnd w:id="16"/>
      <w:r w:rsidRPr="008E092D">
        <w:rPr>
          <w:rFonts w:ascii="Times New Roman" w:eastAsia="Times New Roman" w:hAnsi="Times New Roman" w:cs="Times New Roman"/>
          <w:b/>
          <w:bCs/>
          <w:color w:val="000000" w:themeColor="text1"/>
          <w:sz w:val="24"/>
          <w:szCs w:val="24"/>
        </w:rPr>
        <w:lastRenderedPageBreak/>
        <w:t xml:space="preserve">Appendix </w:t>
      </w:r>
    </w:p>
    <w:p w14:paraId="3FBABA34" w14:textId="77777777" w:rsidR="008E092D" w:rsidRPr="008E092D" w:rsidRDefault="008E092D" w:rsidP="008E092D">
      <w:pPr>
        <w:pStyle w:val="Heading2"/>
        <w:spacing w:before="0" w:after="0" w:line="360" w:lineRule="auto"/>
        <w:jc w:val="both"/>
        <w:rPr>
          <w:rFonts w:ascii="Times New Roman" w:eastAsia="Times New Roman" w:hAnsi="Times New Roman" w:cs="Times New Roman"/>
          <w:b/>
          <w:bCs/>
          <w:color w:val="000000" w:themeColor="text1"/>
          <w:sz w:val="24"/>
          <w:szCs w:val="24"/>
        </w:rPr>
      </w:pPr>
      <w:r w:rsidRPr="008E092D">
        <w:rPr>
          <w:rFonts w:ascii="Times New Roman" w:eastAsia="Times New Roman" w:hAnsi="Times New Roman" w:cs="Times New Roman"/>
          <w:b/>
          <w:bCs/>
          <w:color w:val="000000" w:themeColor="text1"/>
          <w:sz w:val="24"/>
          <w:szCs w:val="24"/>
        </w:rPr>
        <w:t xml:space="preserve">Appendix </w:t>
      </w:r>
      <w:r>
        <w:rPr>
          <w:rFonts w:ascii="Times New Roman" w:eastAsia="Times New Roman" w:hAnsi="Times New Roman" w:cs="Times New Roman"/>
          <w:b/>
          <w:bCs/>
          <w:color w:val="000000" w:themeColor="text1"/>
          <w:sz w:val="24"/>
          <w:szCs w:val="24"/>
        </w:rPr>
        <w:t>1</w:t>
      </w:r>
      <w:r w:rsidRPr="008E092D">
        <w:rPr>
          <w:rFonts w:ascii="Times New Roman" w:eastAsia="Times New Roman" w:hAnsi="Times New Roman" w:cs="Times New Roman"/>
          <w:b/>
          <w:bCs/>
          <w:color w:val="000000" w:themeColor="text1"/>
          <w:sz w:val="24"/>
          <w:szCs w:val="24"/>
        </w:rPr>
        <w:t>: Source Tracking Table</w:t>
      </w:r>
    </w:p>
    <w:tbl>
      <w:tblPr>
        <w:tblStyle w:val="a9"/>
        <w:tblW w:w="11160" w:type="dxa"/>
        <w:tblInd w:w="-12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25"/>
        <w:gridCol w:w="2895"/>
        <w:gridCol w:w="2460"/>
        <w:gridCol w:w="2010"/>
        <w:gridCol w:w="2970"/>
      </w:tblGrid>
      <w:tr w:rsidR="008E092D" w:rsidRPr="008E092D" w14:paraId="0B679FB2" w14:textId="77777777" w:rsidTr="000F01C0">
        <w:tc>
          <w:tcPr>
            <w:tcW w:w="825" w:type="dxa"/>
            <w:tcMar>
              <w:top w:w="100" w:type="dxa"/>
              <w:left w:w="100" w:type="dxa"/>
              <w:bottom w:w="100" w:type="dxa"/>
              <w:right w:w="100" w:type="dxa"/>
            </w:tcMar>
          </w:tcPr>
          <w:p w14:paraId="79864437" w14:textId="77777777" w:rsidR="008E092D" w:rsidRPr="008E092D" w:rsidRDefault="008E092D" w:rsidP="000F01C0">
            <w:pPr>
              <w:widowControl w:val="0"/>
              <w:spacing w:line="360" w:lineRule="auto"/>
              <w:jc w:val="both"/>
              <w:rPr>
                <w:rFonts w:ascii="Times New Roman" w:eastAsia="Times New Roman" w:hAnsi="Times New Roman" w:cs="Times New Roman"/>
                <w:b/>
                <w:bCs/>
                <w:i/>
                <w:iCs/>
                <w:color w:val="000000" w:themeColor="text1"/>
                <w:sz w:val="24"/>
                <w:szCs w:val="24"/>
                <w:highlight w:val="white"/>
              </w:rPr>
            </w:pPr>
            <w:r w:rsidRPr="008E092D">
              <w:rPr>
                <w:rFonts w:ascii="Times New Roman" w:eastAsia="Times New Roman" w:hAnsi="Times New Roman" w:cs="Times New Roman"/>
                <w:b/>
                <w:bCs/>
                <w:i/>
                <w:iCs/>
                <w:color w:val="000000" w:themeColor="text1"/>
                <w:sz w:val="24"/>
                <w:szCs w:val="24"/>
                <w:highlight w:val="white"/>
              </w:rPr>
              <w:t>Serial no.</w:t>
            </w:r>
          </w:p>
        </w:tc>
        <w:tc>
          <w:tcPr>
            <w:tcW w:w="2895" w:type="dxa"/>
            <w:tcMar>
              <w:top w:w="100" w:type="dxa"/>
              <w:left w:w="100" w:type="dxa"/>
              <w:bottom w:w="100" w:type="dxa"/>
              <w:right w:w="100" w:type="dxa"/>
            </w:tcMar>
          </w:tcPr>
          <w:p w14:paraId="2EF3DE54" w14:textId="77777777" w:rsidR="008E092D" w:rsidRPr="008E092D" w:rsidRDefault="008E092D" w:rsidP="000F01C0">
            <w:pPr>
              <w:widowControl w:val="0"/>
              <w:spacing w:line="360" w:lineRule="auto"/>
              <w:jc w:val="both"/>
              <w:rPr>
                <w:rFonts w:ascii="Times New Roman" w:eastAsia="Times New Roman" w:hAnsi="Times New Roman" w:cs="Times New Roman"/>
                <w:b/>
                <w:bCs/>
                <w:i/>
                <w:iCs/>
                <w:color w:val="000000" w:themeColor="text1"/>
                <w:sz w:val="24"/>
                <w:szCs w:val="24"/>
                <w:highlight w:val="white"/>
              </w:rPr>
            </w:pPr>
            <w:r w:rsidRPr="008E092D">
              <w:rPr>
                <w:rFonts w:ascii="Times New Roman" w:eastAsia="Times New Roman" w:hAnsi="Times New Roman" w:cs="Times New Roman"/>
                <w:b/>
                <w:bCs/>
                <w:i/>
                <w:iCs/>
                <w:color w:val="000000" w:themeColor="text1"/>
                <w:sz w:val="24"/>
                <w:szCs w:val="24"/>
                <w:highlight w:val="white"/>
              </w:rPr>
              <w:t>References</w:t>
            </w:r>
          </w:p>
        </w:tc>
        <w:tc>
          <w:tcPr>
            <w:tcW w:w="2460" w:type="dxa"/>
            <w:tcMar>
              <w:top w:w="100" w:type="dxa"/>
              <w:left w:w="100" w:type="dxa"/>
              <w:bottom w:w="100" w:type="dxa"/>
              <w:right w:w="100" w:type="dxa"/>
            </w:tcMar>
          </w:tcPr>
          <w:p w14:paraId="5CA5092A" w14:textId="77777777" w:rsidR="008E092D" w:rsidRPr="008E092D" w:rsidRDefault="008E092D" w:rsidP="000F01C0">
            <w:pPr>
              <w:widowControl w:val="0"/>
              <w:spacing w:line="360" w:lineRule="auto"/>
              <w:jc w:val="both"/>
              <w:rPr>
                <w:rFonts w:ascii="Times New Roman" w:eastAsia="Times New Roman" w:hAnsi="Times New Roman" w:cs="Times New Roman"/>
                <w:b/>
                <w:bCs/>
                <w:i/>
                <w:iCs/>
                <w:color w:val="000000" w:themeColor="text1"/>
                <w:sz w:val="24"/>
                <w:szCs w:val="24"/>
                <w:highlight w:val="white"/>
              </w:rPr>
            </w:pPr>
            <w:r w:rsidRPr="008E092D">
              <w:rPr>
                <w:rFonts w:ascii="Times New Roman" w:eastAsia="Times New Roman" w:hAnsi="Times New Roman" w:cs="Times New Roman"/>
                <w:b/>
                <w:bCs/>
                <w:i/>
                <w:iCs/>
                <w:color w:val="000000" w:themeColor="text1"/>
                <w:sz w:val="24"/>
                <w:szCs w:val="24"/>
                <w:highlight w:val="white"/>
              </w:rPr>
              <w:t>Source name</w:t>
            </w:r>
          </w:p>
        </w:tc>
        <w:tc>
          <w:tcPr>
            <w:tcW w:w="2010" w:type="dxa"/>
            <w:tcMar>
              <w:top w:w="100" w:type="dxa"/>
              <w:left w:w="100" w:type="dxa"/>
              <w:bottom w:w="100" w:type="dxa"/>
              <w:right w:w="100" w:type="dxa"/>
            </w:tcMar>
          </w:tcPr>
          <w:p w14:paraId="425D897E" w14:textId="77777777" w:rsidR="008E092D" w:rsidRPr="008E092D" w:rsidRDefault="008E092D" w:rsidP="000F01C0">
            <w:pPr>
              <w:widowControl w:val="0"/>
              <w:spacing w:line="360" w:lineRule="auto"/>
              <w:jc w:val="both"/>
              <w:rPr>
                <w:rFonts w:ascii="Times New Roman" w:eastAsia="Times New Roman" w:hAnsi="Times New Roman" w:cs="Times New Roman"/>
                <w:b/>
                <w:bCs/>
                <w:i/>
                <w:iCs/>
                <w:color w:val="000000" w:themeColor="text1"/>
                <w:sz w:val="24"/>
                <w:szCs w:val="24"/>
                <w:highlight w:val="white"/>
              </w:rPr>
            </w:pPr>
            <w:r w:rsidRPr="008E092D">
              <w:rPr>
                <w:rFonts w:ascii="Times New Roman" w:eastAsia="Times New Roman" w:hAnsi="Times New Roman" w:cs="Times New Roman"/>
                <w:b/>
                <w:bCs/>
                <w:i/>
                <w:iCs/>
                <w:color w:val="000000" w:themeColor="text1"/>
                <w:sz w:val="24"/>
                <w:szCs w:val="24"/>
                <w:highlight w:val="white"/>
              </w:rPr>
              <w:t>Keywords</w:t>
            </w:r>
          </w:p>
        </w:tc>
        <w:tc>
          <w:tcPr>
            <w:tcW w:w="2970" w:type="dxa"/>
            <w:tcMar>
              <w:top w:w="100" w:type="dxa"/>
              <w:left w:w="100" w:type="dxa"/>
              <w:bottom w:w="100" w:type="dxa"/>
              <w:right w:w="100" w:type="dxa"/>
            </w:tcMar>
          </w:tcPr>
          <w:p w14:paraId="19707C92" w14:textId="77777777" w:rsidR="008E092D" w:rsidRPr="008E092D" w:rsidRDefault="008E092D" w:rsidP="000F01C0">
            <w:pPr>
              <w:widowControl w:val="0"/>
              <w:spacing w:line="360" w:lineRule="auto"/>
              <w:jc w:val="both"/>
              <w:rPr>
                <w:rFonts w:ascii="Times New Roman" w:eastAsia="Times New Roman" w:hAnsi="Times New Roman" w:cs="Times New Roman"/>
                <w:b/>
                <w:bCs/>
                <w:i/>
                <w:iCs/>
                <w:color w:val="000000" w:themeColor="text1"/>
                <w:sz w:val="24"/>
                <w:szCs w:val="24"/>
                <w:highlight w:val="white"/>
              </w:rPr>
            </w:pPr>
            <w:r w:rsidRPr="008E092D">
              <w:rPr>
                <w:rFonts w:ascii="Times New Roman" w:eastAsia="Times New Roman" w:hAnsi="Times New Roman" w:cs="Times New Roman"/>
                <w:b/>
                <w:bCs/>
                <w:i/>
                <w:iCs/>
                <w:color w:val="000000" w:themeColor="text1"/>
                <w:sz w:val="24"/>
                <w:szCs w:val="24"/>
                <w:highlight w:val="white"/>
              </w:rPr>
              <w:t>Main findings</w:t>
            </w:r>
          </w:p>
        </w:tc>
      </w:tr>
      <w:tr w:rsidR="008E092D" w:rsidRPr="008E092D" w14:paraId="460CB370" w14:textId="77777777" w:rsidTr="000F01C0">
        <w:tc>
          <w:tcPr>
            <w:tcW w:w="825" w:type="dxa"/>
            <w:tcMar>
              <w:top w:w="100" w:type="dxa"/>
              <w:left w:w="100" w:type="dxa"/>
              <w:bottom w:w="100" w:type="dxa"/>
              <w:right w:w="100" w:type="dxa"/>
            </w:tcMar>
          </w:tcPr>
          <w:p w14:paraId="21661B0D" w14:textId="77777777" w:rsidR="008E092D" w:rsidRPr="008E092D" w:rsidRDefault="008E092D" w:rsidP="000F01C0">
            <w:pPr>
              <w:widowControl w:val="0"/>
              <w:spacing w:line="360" w:lineRule="auto"/>
              <w:jc w:val="both"/>
              <w:rPr>
                <w:rFonts w:ascii="Times New Roman" w:eastAsia="Times New Roman" w:hAnsi="Times New Roman" w:cs="Times New Roman"/>
                <w:b/>
                <w:bCs/>
                <w:color w:val="000000" w:themeColor="text1"/>
                <w:sz w:val="24"/>
                <w:szCs w:val="24"/>
                <w:highlight w:val="white"/>
              </w:rPr>
            </w:pPr>
            <w:r w:rsidRPr="008E092D">
              <w:rPr>
                <w:rFonts w:ascii="Times New Roman" w:eastAsia="Times New Roman" w:hAnsi="Times New Roman" w:cs="Times New Roman"/>
                <w:b/>
                <w:bCs/>
                <w:color w:val="000000" w:themeColor="text1"/>
                <w:sz w:val="24"/>
                <w:szCs w:val="24"/>
                <w:highlight w:val="white"/>
              </w:rPr>
              <w:t>1</w:t>
            </w:r>
          </w:p>
        </w:tc>
        <w:tc>
          <w:tcPr>
            <w:tcW w:w="2895" w:type="dxa"/>
            <w:tcMar>
              <w:top w:w="100" w:type="dxa"/>
              <w:left w:w="100" w:type="dxa"/>
              <w:bottom w:w="100" w:type="dxa"/>
              <w:right w:w="100" w:type="dxa"/>
            </w:tcMar>
          </w:tcPr>
          <w:p w14:paraId="65287BB7" w14:textId="77777777" w:rsidR="008E092D" w:rsidRPr="008E092D" w:rsidRDefault="008E092D" w:rsidP="000F01C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Ali, M. and </w:t>
            </w:r>
            <w:proofErr w:type="spellStart"/>
            <w:r w:rsidRPr="008E092D">
              <w:rPr>
                <w:rFonts w:ascii="Times New Roman" w:eastAsia="Times New Roman" w:hAnsi="Times New Roman" w:cs="Times New Roman"/>
                <w:color w:val="000000" w:themeColor="text1"/>
                <w:sz w:val="24"/>
                <w:szCs w:val="24"/>
                <w:highlight w:val="white"/>
              </w:rPr>
              <w:t>Viqar</w:t>
            </w:r>
            <w:proofErr w:type="spellEnd"/>
            <w:r w:rsidRPr="008E092D">
              <w:rPr>
                <w:rFonts w:ascii="Times New Roman" w:eastAsia="Times New Roman" w:hAnsi="Times New Roman" w:cs="Times New Roman"/>
                <w:color w:val="000000" w:themeColor="text1"/>
                <w:sz w:val="24"/>
                <w:szCs w:val="24"/>
                <w:highlight w:val="white"/>
              </w:rPr>
              <w:t xml:space="preserve">, U., (2024). Sleep disorders and mental health: exploring the bidirectional relationship and intervention strategies. </w:t>
            </w:r>
            <w:r w:rsidRPr="008E092D">
              <w:rPr>
                <w:rFonts w:ascii="Times New Roman" w:eastAsia="Times New Roman" w:hAnsi="Times New Roman" w:cs="Times New Roman"/>
                <w:i/>
                <w:iCs/>
                <w:color w:val="000000" w:themeColor="text1"/>
                <w:sz w:val="24"/>
                <w:szCs w:val="24"/>
                <w:highlight w:val="white"/>
              </w:rPr>
              <w:t>Biomedica</w:t>
            </w:r>
            <w:r w:rsidRPr="008E092D">
              <w:rPr>
                <w:rFonts w:ascii="Times New Roman" w:eastAsia="Times New Roman" w:hAnsi="Times New Roman" w:cs="Times New Roman"/>
                <w:color w:val="000000" w:themeColor="text1"/>
                <w:sz w:val="24"/>
                <w:szCs w:val="24"/>
                <w:highlight w:val="white"/>
              </w:rPr>
              <w:t>, 40(1), pp.14-17.</w:t>
            </w:r>
          </w:p>
        </w:tc>
        <w:tc>
          <w:tcPr>
            <w:tcW w:w="2460" w:type="dxa"/>
            <w:tcMar>
              <w:top w:w="100" w:type="dxa"/>
              <w:left w:w="100" w:type="dxa"/>
              <w:bottom w:w="100" w:type="dxa"/>
              <w:right w:w="100" w:type="dxa"/>
            </w:tcMar>
          </w:tcPr>
          <w:p w14:paraId="5D1F0BF2" w14:textId="77777777" w:rsidR="008E092D" w:rsidRPr="008E092D" w:rsidRDefault="008E092D" w:rsidP="000F01C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Sleep disorders and mental health: exploring the bidirectional relationship and intervention strategies.</w:t>
            </w:r>
          </w:p>
        </w:tc>
        <w:tc>
          <w:tcPr>
            <w:tcW w:w="2010" w:type="dxa"/>
            <w:tcMar>
              <w:top w:w="100" w:type="dxa"/>
              <w:left w:w="100" w:type="dxa"/>
              <w:bottom w:w="100" w:type="dxa"/>
              <w:right w:w="100" w:type="dxa"/>
            </w:tcMar>
          </w:tcPr>
          <w:p w14:paraId="0B1A3568" w14:textId="77777777" w:rsidR="008E092D" w:rsidRPr="008E092D" w:rsidRDefault="008E092D" w:rsidP="000F01C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Mental health, bidirectional relationship and insomnia. </w:t>
            </w:r>
          </w:p>
        </w:tc>
        <w:tc>
          <w:tcPr>
            <w:tcW w:w="2970" w:type="dxa"/>
            <w:tcMar>
              <w:top w:w="100" w:type="dxa"/>
              <w:left w:w="100" w:type="dxa"/>
              <w:bottom w:w="100" w:type="dxa"/>
              <w:right w:w="100" w:type="dxa"/>
            </w:tcMar>
          </w:tcPr>
          <w:p w14:paraId="077F9F3E" w14:textId="77777777" w:rsidR="008E092D" w:rsidRPr="008E092D" w:rsidRDefault="008E092D" w:rsidP="000F01C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Confirms the strong bidirectional relationship between the mental health disorder and insomnia. </w:t>
            </w:r>
          </w:p>
        </w:tc>
      </w:tr>
      <w:tr w:rsidR="008E092D" w:rsidRPr="008E092D" w14:paraId="7675BF52" w14:textId="77777777" w:rsidTr="000F01C0">
        <w:tc>
          <w:tcPr>
            <w:tcW w:w="825" w:type="dxa"/>
            <w:tcMar>
              <w:top w:w="100" w:type="dxa"/>
              <w:left w:w="100" w:type="dxa"/>
              <w:bottom w:w="100" w:type="dxa"/>
              <w:right w:w="100" w:type="dxa"/>
            </w:tcMar>
          </w:tcPr>
          <w:p w14:paraId="704CA614" w14:textId="77777777" w:rsidR="008E092D" w:rsidRPr="008E092D" w:rsidRDefault="008E092D" w:rsidP="000F01C0">
            <w:pPr>
              <w:widowControl w:val="0"/>
              <w:spacing w:line="360" w:lineRule="auto"/>
              <w:jc w:val="both"/>
              <w:rPr>
                <w:rFonts w:ascii="Times New Roman" w:eastAsia="Times New Roman" w:hAnsi="Times New Roman" w:cs="Times New Roman"/>
                <w:b/>
                <w:bCs/>
                <w:color w:val="000000" w:themeColor="text1"/>
                <w:sz w:val="24"/>
                <w:szCs w:val="24"/>
                <w:highlight w:val="white"/>
              </w:rPr>
            </w:pPr>
            <w:r w:rsidRPr="008E092D">
              <w:rPr>
                <w:rFonts w:ascii="Times New Roman" w:eastAsia="Times New Roman" w:hAnsi="Times New Roman" w:cs="Times New Roman"/>
                <w:b/>
                <w:bCs/>
                <w:color w:val="000000" w:themeColor="text1"/>
                <w:sz w:val="24"/>
                <w:szCs w:val="24"/>
                <w:highlight w:val="white"/>
              </w:rPr>
              <w:t>2</w:t>
            </w:r>
          </w:p>
        </w:tc>
        <w:tc>
          <w:tcPr>
            <w:tcW w:w="2895" w:type="dxa"/>
            <w:tcMar>
              <w:top w:w="100" w:type="dxa"/>
              <w:left w:w="100" w:type="dxa"/>
              <w:bottom w:w="100" w:type="dxa"/>
              <w:right w:w="100" w:type="dxa"/>
            </w:tcMar>
          </w:tcPr>
          <w:p w14:paraId="478C37AA" w14:textId="77777777" w:rsidR="008E092D" w:rsidRPr="008E092D" w:rsidRDefault="008E092D" w:rsidP="000F01C0">
            <w:pPr>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De Lange, M.A., Richmond, R.C., Eastwood, S.V. and Davies, N.M., 2024. Insomnia symptom prevalence in England: a comparison of cross-sectional self-reported data and primary care records in the UK Biobank. </w:t>
            </w:r>
            <w:r w:rsidRPr="008E092D">
              <w:rPr>
                <w:rFonts w:ascii="Times New Roman" w:eastAsia="Times New Roman" w:hAnsi="Times New Roman" w:cs="Times New Roman"/>
                <w:i/>
                <w:iCs/>
                <w:color w:val="000000" w:themeColor="text1"/>
                <w:sz w:val="24"/>
                <w:szCs w:val="24"/>
                <w:highlight w:val="white"/>
              </w:rPr>
              <w:t>BMJ open</w:t>
            </w:r>
            <w:r w:rsidRPr="008E092D">
              <w:rPr>
                <w:rFonts w:ascii="Times New Roman" w:eastAsia="Times New Roman" w:hAnsi="Times New Roman" w:cs="Times New Roman"/>
                <w:color w:val="000000" w:themeColor="text1"/>
                <w:sz w:val="24"/>
                <w:szCs w:val="24"/>
                <w:highlight w:val="white"/>
              </w:rPr>
              <w:t xml:space="preserve">, </w:t>
            </w:r>
            <w:r w:rsidRPr="008E092D">
              <w:rPr>
                <w:rFonts w:ascii="Times New Roman" w:eastAsia="Times New Roman" w:hAnsi="Times New Roman" w:cs="Times New Roman"/>
                <w:i/>
                <w:iCs/>
                <w:color w:val="000000" w:themeColor="text1"/>
                <w:sz w:val="24"/>
                <w:szCs w:val="24"/>
                <w:highlight w:val="white"/>
              </w:rPr>
              <w:t>14</w:t>
            </w:r>
            <w:r w:rsidRPr="008E092D">
              <w:rPr>
                <w:rFonts w:ascii="Times New Roman" w:eastAsia="Times New Roman" w:hAnsi="Times New Roman" w:cs="Times New Roman"/>
                <w:color w:val="000000" w:themeColor="text1"/>
                <w:sz w:val="24"/>
                <w:szCs w:val="24"/>
                <w:highlight w:val="white"/>
              </w:rPr>
              <w:t>(5), p.e080479.</w:t>
            </w:r>
          </w:p>
          <w:p w14:paraId="69404BE6" w14:textId="77777777" w:rsidR="008E092D" w:rsidRPr="008E092D" w:rsidRDefault="008E092D" w:rsidP="000F01C0">
            <w:pPr>
              <w:widowControl w:val="0"/>
              <w:spacing w:line="360" w:lineRule="auto"/>
              <w:jc w:val="both"/>
              <w:rPr>
                <w:rFonts w:ascii="Times New Roman" w:eastAsia="Times New Roman" w:hAnsi="Times New Roman" w:cs="Times New Roman"/>
                <w:color w:val="000000" w:themeColor="text1"/>
                <w:sz w:val="24"/>
                <w:szCs w:val="24"/>
                <w:highlight w:val="white"/>
              </w:rPr>
            </w:pPr>
          </w:p>
        </w:tc>
        <w:tc>
          <w:tcPr>
            <w:tcW w:w="2460" w:type="dxa"/>
            <w:tcMar>
              <w:top w:w="100" w:type="dxa"/>
              <w:left w:w="100" w:type="dxa"/>
              <w:bottom w:w="100" w:type="dxa"/>
              <w:right w:w="100" w:type="dxa"/>
            </w:tcMar>
          </w:tcPr>
          <w:p w14:paraId="62AC99E8" w14:textId="77777777" w:rsidR="008E092D" w:rsidRPr="008E092D" w:rsidRDefault="008E092D" w:rsidP="000F01C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Insomnia symptom prevalence in England: a comparison of cross-sectional self-reported data and primary care records in the UK Biobank.</w:t>
            </w:r>
          </w:p>
        </w:tc>
        <w:tc>
          <w:tcPr>
            <w:tcW w:w="2010" w:type="dxa"/>
            <w:tcMar>
              <w:top w:w="100" w:type="dxa"/>
              <w:left w:w="100" w:type="dxa"/>
              <w:bottom w:w="100" w:type="dxa"/>
              <w:right w:w="100" w:type="dxa"/>
            </w:tcMar>
          </w:tcPr>
          <w:p w14:paraId="129953F1" w14:textId="77777777" w:rsidR="008E092D" w:rsidRPr="008E092D" w:rsidRDefault="008E092D" w:rsidP="000F01C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Prevalence of Insomnia and Sleep disturbance. </w:t>
            </w:r>
          </w:p>
        </w:tc>
        <w:tc>
          <w:tcPr>
            <w:tcW w:w="2970" w:type="dxa"/>
            <w:tcMar>
              <w:top w:w="100" w:type="dxa"/>
              <w:left w:w="100" w:type="dxa"/>
              <w:bottom w:w="100" w:type="dxa"/>
              <w:right w:w="100" w:type="dxa"/>
            </w:tcMar>
          </w:tcPr>
          <w:p w14:paraId="1F36054B" w14:textId="77777777" w:rsidR="008E092D" w:rsidRPr="008E092D" w:rsidRDefault="008E092D" w:rsidP="000F01C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Highlighting that insomnia is often </w:t>
            </w:r>
            <w:proofErr w:type="spellStart"/>
            <w:r w:rsidRPr="008E092D">
              <w:rPr>
                <w:rFonts w:ascii="Times New Roman" w:eastAsia="Times New Roman" w:hAnsi="Times New Roman" w:cs="Times New Roman"/>
                <w:color w:val="000000" w:themeColor="text1"/>
                <w:sz w:val="24"/>
                <w:szCs w:val="24"/>
                <w:highlight w:val="white"/>
              </w:rPr>
              <w:t>underrecorded</w:t>
            </w:r>
            <w:proofErr w:type="spellEnd"/>
            <w:r w:rsidRPr="008E092D">
              <w:rPr>
                <w:rFonts w:ascii="Times New Roman" w:eastAsia="Times New Roman" w:hAnsi="Times New Roman" w:cs="Times New Roman"/>
                <w:color w:val="000000" w:themeColor="text1"/>
                <w:sz w:val="24"/>
                <w:szCs w:val="24"/>
                <w:highlight w:val="white"/>
              </w:rPr>
              <w:t xml:space="preserve"> in the healthcare records. </w:t>
            </w:r>
          </w:p>
        </w:tc>
      </w:tr>
      <w:tr w:rsidR="008E092D" w:rsidRPr="008E092D" w14:paraId="267FED1C" w14:textId="77777777" w:rsidTr="000F01C0">
        <w:tc>
          <w:tcPr>
            <w:tcW w:w="825" w:type="dxa"/>
            <w:tcMar>
              <w:top w:w="100" w:type="dxa"/>
              <w:left w:w="100" w:type="dxa"/>
              <w:bottom w:w="100" w:type="dxa"/>
              <w:right w:w="100" w:type="dxa"/>
            </w:tcMar>
          </w:tcPr>
          <w:p w14:paraId="1E39AC05" w14:textId="77777777" w:rsidR="008E092D" w:rsidRPr="008E092D" w:rsidRDefault="008E092D" w:rsidP="000F01C0">
            <w:pPr>
              <w:widowControl w:val="0"/>
              <w:spacing w:line="360" w:lineRule="auto"/>
              <w:jc w:val="both"/>
              <w:rPr>
                <w:rFonts w:ascii="Times New Roman" w:eastAsia="Times New Roman" w:hAnsi="Times New Roman" w:cs="Times New Roman"/>
                <w:b/>
                <w:bCs/>
                <w:color w:val="000000" w:themeColor="text1"/>
                <w:sz w:val="24"/>
                <w:szCs w:val="24"/>
                <w:highlight w:val="white"/>
              </w:rPr>
            </w:pPr>
            <w:r w:rsidRPr="008E092D">
              <w:rPr>
                <w:rFonts w:ascii="Times New Roman" w:eastAsia="Times New Roman" w:hAnsi="Times New Roman" w:cs="Times New Roman"/>
                <w:b/>
                <w:bCs/>
                <w:color w:val="000000" w:themeColor="text1"/>
                <w:sz w:val="24"/>
                <w:szCs w:val="24"/>
                <w:highlight w:val="white"/>
              </w:rPr>
              <w:t>3</w:t>
            </w:r>
          </w:p>
        </w:tc>
        <w:tc>
          <w:tcPr>
            <w:tcW w:w="2895" w:type="dxa"/>
            <w:tcMar>
              <w:top w:w="100" w:type="dxa"/>
              <w:left w:w="100" w:type="dxa"/>
              <w:bottom w:w="100" w:type="dxa"/>
              <w:right w:w="100" w:type="dxa"/>
            </w:tcMar>
          </w:tcPr>
          <w:p w14:paraId="2588FFC7" w14:textId="77777777" w:rsidR="008E092D" w:rsidRPr="008E092D" w:rsidRDefault="008E092D" w:rsidP="000F01C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Ellis, J.G., Perlis, M.L., Espie, C.A., Grandner, M.A., Bastien, C.H., Barclay, N.L., Altena, E. and </w:t>
            </w:r>
            <w:proofErr w:type="spellStart"/>
            <w:r w:rsidRPr="008E092D">
              <w:rPr>
                <w:rFonts w:ascii="Times New Roman" w:eastAsia="Times New Roman" w:hAnsi="Times New Roman" w:cs="Times New Roman"/>
                <w:color w:val="000000" w:themeColor="text1"/>
                <w:sz w:val="24"/>
                <w:szCs w:val="24"/>
                <w:highlight w:val="white"/>
              </w:rPr>
              <w:t>Gardani</w:t>
            </w:r>
            <w:proofErr w:type="spellEnd"/>
            <w:r w:rsidRPr="008E092D">
              <w:rPr>
                <w:rFonts w:ascii="Times New Roman" w:eastAsia="Times New Roman" w:hAnsi="Times New Roman" w:cs="Times New Roman"/>
                <w:color w:val="000000" w:themeColor="text1"/>
                <w:sz w:val="24"/>
                <w:szCs w:val="24"/>
                <w:highlight w:val="white"/>
              </w:rPr>
              <w:t xml:space="preserve">, M., (2021). The natural history of insomnia: predisposing, precipitating, coping, and perpetuating factors over the early developmental </w:t>
            </w:r>
            <w:r w:rsidRPr="008E092D">
              <w:rPr>
                <w:rFonts w:ascii="Times New Roman" w:eastAsia="Times New Roman" w:hAnsi="Times New Roman" w:cs="Times New Roman"/>
                <w:color w:val="000000" w:themeColor="text1"/>
                <w:sz w:val="24"/>
                <w:szCs w:val="24"/>
                <w:highlight w:val="white"/>
              </w:rPr>
              <w:lastRenderedPageBreak/>
              <w:t xml:space="preserve">course of insomnia. </w:t>
            </w:r>
            <w:r w:rsidRPr="008E092D">
              <w:rPr>
                <w:rFonts w:ascii="Times New Roman" w:eastAsia="Times New Roman" w:hAnsi="Times New Roman" w:cs="Times New Roman"/>
                <w:i/>
                <w:iCs/>
                <w:color w:val="000000" w:themeColor="text1"/>
                <w:sz w:val="24"/>
                <w:szCs w:val="24"/>
                <w:highlight w:val="white"/>
              </w:rPr>
              <w:t>Sleep</w:t>
            </w:r>
            <w:r w:rsidRPr="008E092D">
              <w:rPr>
                <w:rFonts w:ascii="Times New Roman" w:eastAsia="Times New Roman" w:hAnsi="Times New Roman" w:cs="Times New Roman"/>
                <w:color w:val="000000" w:themeColor="text1"/>
                <w:sz w:val="24"/>
                <w:szCs w:val="24"/>
                <w:highlight w:val="white"/>
              </w:rPr>
              <w:t xml:space="preserve">, </w:t>
            </w:r>
            <w:r w:rsidRPr="008E092D">
              <w:rPr>
                <w:rFonts w:ascii="Times New Roman" w:eastAsia="Times New Roman" w:hAnsi="Times New Roman" w:cs="Times New Roman"/>
                <w:i/>
                <w:iCs/>
                <w:color w:val="000000" w:themeColor="text1"/>
                <w:sz w:val="24"/>
                <w:szCs w:val="24"/>
                <w:highlight w:val="white"/>
              </w:rPr>
              <w:t>44</w:t>
            </w:r>
            <w:r w:rsidRPr="008E092D">
              <w:rPr>
                <w:rFonts w:ascii="Times New Roman" w:eastAsia="Times New Roman" w:hAnsi="Times New Roman" w:cs="Times New Roman"/>
                <w:color w:val="000000" w:themeColor="text1"/>
                <w:sz w:val="24"/>
                <w:szCs w:val="24"/>
                <w:highlight w:val="white"/>
              </w:rPr>
              <w:t xml:space="preserve">(9), </w:t>
            </w:r>
            <w:proofErr w:type="gramStart"/>
            <w:r w:rsidRPr="008E092D">
              <w:rPr>
                <w:rFonts w:ascii="Times New Roman" w:eastAsia="Times New Roman" w:hAnsi="Times New Roman" w:cs="Times New Roman"/>
                <w:color w:val="000000" w:themeColor="text1"/>
                <w:sz w:val="24"/>
                <w:szCs w:val="24"/>
                <w:highlight w:val="white"/>
              </w:rPr>
              <w:t>p.zsab</w:t>
            </w:r>
            <w:proofErr w:type="gramEnd"/>
            <w:r w:rsidRPr="008E092D">
              <w:rPr>
                <w:rFonts w:ascii="Times New Roman" w:eastAsia="Times New Roman" w:hAnsi="Times New Roman" w:cs="Times New Roman"/>
                <w:color w:val="000000" w:themeColor="text1"/>
                <w:sz w:val="24"/>
                <w:szCs w:val="24"/>
                <w:highlight w:val="white"/>
              </w:rPr>
              <w:t>095.</w:t>
            </w:r>
          </w:p>
        </w:tc>
        <w:tc>
          <w:tcPr>
            <w:tcW w:w="2460" w:type="dxa"/>
            <w:tcMar>
              <w:top w:w="100" w:type="dxa"/>
              <w:left w:w="100" w:type="dxa"/>
              <w:bottom w:w="100" w:type="dxa"/>
              <w:right w:w="100" w:type="dxa"/>
            </w:tcMar>
          </w:tcPr>
          <w:p w14:paraId="13C94578" w14:textId="77777777" w:rsidR="008E092D" w:rsidRPr="008E092D" w:rsidRDefault="008E092D" w:rsidP="000F01C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lastRenderedPageBreak/>
              <w:t>The natural history of insomnia: predisposing, precipitating, coping, and perpetuating factors over the early developmental course of insomnia.</w:t>
            </w:r>
          </w:p>
        </w:tc>
        <w:tc>
          <w:tcPr>
            <w:tcW w:w="2010" w:type="dxa"/>
            <w:tcMar>
              <w:top w:w="100" w:type="dxa"/>
              <w:left w:w="100" w:type="dxa"/>
              <w:bottom w:w="100" w:type="dxa"/>
              <w:right w:w="100" w:type="dxa"/>
            </w:tcMar>
          </w:tcPr>
          <w:p w14:paraId="2B7ACDB5" w14:textId="77777777" w:rsidR="008E092D" w:rsidRPr="008E092D" w:rsidRDefault="008E092D" w:rsidP="000F01C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Risk factors and insomnia trajectory. </w:t>
            </w:r>
          </w:p>
        </w:tc>
        <w:tc>
          <w:tcPr>
            <w:tcW w:w="2970" w:type="dxa"/>
            <w:tcMar>
              <w:top w:w="100" w:type="dxa"/>
              <w:left w:w="100" w:type="dxa"/>
              <w:bottom w:w="100" w:type="dxa"/>
              <w:right w:w="100" w:type="dxa"/>
            </w:tcMar>
          </w:tcPr>
          <w:p w14:paraId="21326CAD" w14:textId="77777777" w:rsidR="008E092D" w:rsidRPr="008E092D" w:rsidRDefault="008E092D" w:rsidP="000F01C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This source explains persistence of insomnia in adulthood and supports a conceptual framework. </w:t>
            </w:r>
          </w:p>
        </w:tc>
      </w:tr>
      <w:tr w:rsidR="008E092D" w:rsidRPr="008E092D" w14:paraId="1E9A1EF4" w14:textId="77777777" w:rsidTr="000F01C0">
        <w:tc>
          <w:tcPr>
            <w:tcW w:w="825" w:type="dxa"/>
            <w:tcMar>
              <w:top w:w="100" w:type="dxa"/>
              <w:left w:w="100" w:type="dxa"/>
              <w:bottom w:w="100" w:type="dxa"/>
              <w:right w:w="100" w:type="dxa"/>
            </w:tcMar>
          </w:tcPr>
          <w:p w14:paraId="14B810DC" w14:textId="77777777" w:rsidR="008E092D" w:rsidRPr="008E092D" w:rsidRDefault="008E092D" w:rsidP="000F01C0">
            <w:pPr>
              <w:widowControl w:val="0"/>
              <w:spacing w:line="360" w:lineRule="auto"/>
              <w:jc w:val="both"/>
              <w:rPr>
                <w:rFonts w:ascii="Times New Roman" w:eastAsia="Times New Roman" w:hAnsi="Times New Roman" w:cs="Times New Roman"/>
                <w:b/>
                <w:bCs/>
                <w:color w:val="000000" w:themeColor="text1"/>
                <w:sz w:val="24"/>
                <w:szCs w:val="24"/>
                <w:highlight w:val="white"/>
              </w:rPr>
            </w:pPr>
            <w:r w:rsidRPr="008E092D">
              <w:rPr>
                <w:rFonts w:ascii="Times New Roman" w:eastAsia="Times New Roman" w:hAnsi="Times New Roman" w:cs="Times New Roman"/>
                <w:b/>
                <w:bCs/>
                <w:color w:val="000000" w:themeColor="text1"/>
                <w:sz w:val="24"/>
                <w:szCs w:val="24"/>
                <w:highlight w:val="white"/>
              </w:rPr>
              <w:t>4</w:t>
            </w:r>
          </w:p>
        </w:tc>
        <w:tc>
          <w:tcPr>
            <w:tcW w:w="2895" w:type="dxa"/>
            <w:tcMar>
              <w:top w:w="100" w:type="dxa"/>
              <w:left w:w="100" w:type="dxa"/>
              <w:bottom w:w="100" w:type="dxa"/>
              <w:right w:w="100" w:type="dxa"/>
            </w:tcMar>
          </w:tcPr>
          <w:p w14:paraId="746B788C" w14:textId="77777777" w:rsidR="008E092D" w:rsidRPr="008E092D" w:rsidRDefault="008E092D" w:rsidP="000F01C0">
            <w:pPr>
              <w:widowControl w:val="0"/>
              <w:spacing w:line="360" w:lineRule="auto"/>
              <w:jc w:val="both"/>
              <w:rPr>
                <w:rFonts w:ascii="Times New Roman" w:eastAsia="Times New Roman" w:hAnsi="Times New Roman" w:cs="Times New Roman"/>
                <w:color w:val="000000" w:themeColor="text1"/>
                <w:sz w:val="24"/>
                <w:szCs w:val="24"/>
                <w:highlight w:val="white"/>
              </w:rPr>
            </w:pPr>
            <w:proofErr w:type="spellStart"/>
            <w:r w:rsidRPr="008E092D">
              <w:rPr>
                <w:rFonts w:ascii="Times New Roman" w:eastAsia="Times New Roman" w:hAnsi="Times New Roman" w:cs="Times New Roman"/>
                <w:color w:val="000000" w:themeColor="text1"/>
                <w:sz w:val="24"/>
                <w:szCs w:val="24"/>
                <w:highlight w:val="white"/>
              </w:rPr>
              <w:t>Garrivet</w:t>
            </w:r>
            <w:proofErr w:type="spellEnd"/>
            <w:r w:rsidRPr="008E092D">
              <w:rPr>
                <w:rFonts w:ascii="Times New Roman" w:eastAsia="Times New Roman" w:hAnsi="Times New Roman" w:cs="Times New Roman"/>
                <w:color w:val="000000" w:themeColor="text1"/>
                <w:sz w:val="24"/>
                <w:szCs w:val="24"/>
                <w:highlight w:val="white"/>
              </w:rPr>
              <w:t xml:space="preserve">, J., </w:t>
            </w:r>
            <w:proofErr w:type="spellStart"/>
            <w:r w:rsidRPr="008E092D">
              <w:rPr>
                <w:rFonts w:ascii="Times New Roman" w:eastAsia="Times New Roman" w:hAnsi="Times New Roman" w:cs="Times New Roman"/>
                <w:color w:val="000000" w:themeColor="text1"/>
                <w:sz w:val="24"/>
                <w:szCs w:val="24"/>
                <w:highlight w:val="white"/>
              </w:rPr>
              <w:t>Gohier</w:t>
            </w:r>
            <w:proofErr w:type="spellEnd"/>
            <w:r w:rsidRPr="008E092D">
              <w:rPr>
                <w:rFonts w:ascii="Times New Roman" w:eastAsia="Times New Roman" w:hAnsi="Times New Roman" w:cs="Times New Roman"/>
                <w:color w:val="000000" w:themeColor="text1"/>
                <w:sz w:val="24"/>
                <w:szCs w:val="24"/>
                <w:highlight w:val="white"/>
              </w:rPr>
              <w:t xml:space="preserve">, B., </w:t>
            </w:r>
            <w:proofErr w:type="spellStart"/>
            <w:r w:rsidRPr="008E092D">
              <w:rPr>
                <w:rFonts w:ascii="Times New Roman" w:eastAsia="Times New Roman" w:hAnsi="Times New Roman" w:cs="Times New Roman"/>
                <w:color w:val="000000" w:themeColor="text1"/>
                <w:sz w:val="24"/>
                <w:szCs w:val="24"/>
                <w:highlight w:val="white"/>
              </w:rPr>
              <w:t>Maruani</w:t>
            </w:r>
            <w:proofErr w:type="spellEnd"/>
            <w:r w:rsidRPr="008E092D">
              <w:rPr>
                <w:rFonts w:ascii="Times New Roman" w:eastAsia="Times New Roman" w:hAnsi="Times New Roman" w:cs="Times New Roman"/>
                <w:color w:val="000000" w:themeColor="text1"/>
                <w:sz w:val="24"/>
                <w:szCs w:val="24"/>
                <w:highlight w:val="white"/>
              </w:rPr>
              <w:t xml:space="preserve">, J., Ifrah, G., </w:t>
            </w:r>
            <w:proofErr w:type="spellStart"/>
            <w:r w:rsidRPr="008E092D">
              <w:rPr>
                <w:rFonts w:ascii="Times New Roman" w:eastAsia="Times New Roman" w:hAnsi="Times New Roman" w:cs="Times New Roman"/>
                <w:color w:val="000000" w:themeColor="text1"/>
                <w:sz w:val="24"/>
                <w:szCs w:val="24"/>
                <w:highlight w:val="white"/>
              </w:rPr>
              <w:t>Trzepizur</w:t>
            </w:r>
            <w:proofErr w:type="spellEnd"/>
            <w:r w:rsidRPr="008E092D">
              <w:rPr>
                <w:rFonts w:ascii="Times New Roman" w:eastAsia="Times New Roman" w:hAnsi="Times New Roman" w:cs="Times New Roman"/>
                <w:color w:val="000000" w:themeColor="text1"/>
                <w:sz w:val="24"/>
                <w:szCs w:val="24"/>
                <w:highlight w:val="white"/>
              </w:rPr>
              <w:t xml:space="preserve">, W., Gagnadoux, F., Henry, C. and Geoffroy, P.A., (2025). Exploring emotional regulation in insomnia with and without major depressive episodes. </w:t>
            </w:r>
            <w:r w:rsidRPr="008E092D">
              <w:rPr>
                <w:rFonts w:ascii="Times New Roman" w:eastAsia="Times New Roman" w:hAnsi="Times New Roman" w:cs="Times New Roman"/>
                <w:i/>
                <w:iCs/>
                <w:color w:val="000000" w:themeColor="text1"/>
                <w:sz w:val="24"/>
                <w:szCs w:val="24"/>
                <w:highlight w:val="white"/>
              </w:rPr>
              <w:t>Journal of sleep research</w:t>
            </w:r>
            <w:r w:rsidRPr="008E092D">
              <w:rPr>
                <w:rFonts w:ascii="Times New Roman" w:eastAsia="Times New Roman" w:hAnsi="Times New Roman" w:cs="Times New Roman"/>
                <w:color w:val="000000" w:themeColor="text1"/>
                <w:sz w:val="24"/>
                <w:szCs w:val="24"/>
                <w:highlight w:val="white"/>
              </w:rPr>
              <w:t xml:space="preserve">, </w:t>
            </w:r>
            <w:r w:rsidRPr="008E092D">
              <w:rPr>
                <w:rFonts w:ascii="Times New Roman" w:eastAsia="Times New Roman" w:hAnsi="Times New Roman" w:cs="Times New Roman"/>
                <w:i/>
                <w:iCs/>
                <w:color w:val="000000" w:themeColor="text1"/>
                <w:sz w:val="24"/>
                <w:szCs w:val="24"/>
                <w:highlight w:val="white"/>
              </w:rPr>
              <w:t>34</w:t>
            </w:r>
            <w:r w:rsidRPr="008E092D">
              <w:rPr>
                <w:rFonts w:ascii="Times New Roman" w:eastAsia="Times New Roman" w:hAnsi="Times New Roman" w:cs="Times New Roman"/>
                <w:color w:val="000000" w:themeColor="text1"/>
                <w:sz w:val="24"/>
                <w:szCs w:val="24"/>
                <w:highlight w:val="white"/>
              </w:rPr>
              <w:t xml:space="preserve">(1), </w:t>
            </w:r>
            <w:proofErr w:type="gramStart"/>
            <w:r w:rsidRPr="008E092D">
              <w:rPr>
                <w:rFonts w:ascii="Times New Roman" w:eastAsia="Times New Roman" w:hAnsi="Times New Roman" w:cs="Times New Roman"/>
                <w:color w:val="000000" w:themeColor="text1"/>
                <w:sz w:val="24"/>
                <w:szCs w:val="24"/>
                <w:highlight w:val="white"/>
              </w:rPr>
              <w:t>p.e</w:t>
            </w:r>
            <w:proofErr w:type="gramEnd"/>
            <w:r w:rsidRPr="008E092D">
              <w:rPr>
                <w:rFonts w:ascii="Times New Roman" w:eastAsia="Times New Roman" w:hAnsi="Times New Roman" w:cs="Times New Roman"/>
                <w:color w:val="000000" w:themeColor="text1"/>
                <w:sz w:val="24"/>
                <w:szCs w:val="24"/>
                <w:highlight w:val="white"/>
              </w:rPr>
              <w:t>14280.</w:t>
            </w:r>
          </w:p>
        </w:tc>
        <w:tc>
          <w:tcPr>
            <w:tcW w:w="2460" w:type="dxa"/>
            <w:tcMar>
              <w:top w:w="100" w:type="dxa"/>
              <w:left w:w="100" w:type="dxa"/>
              <w:bottom w:w="100" w:type="dxa"/>
              <w:right w:w="100" w:type="dxa"/>
            </w:tcMar>
          </w:tcPr>
          <w:p w14:paraId="59FC8EA4" w14:textId="77777777" w:rsidR="008E092D" w:rsidRPr="008E092D" w:rsidRDefault="008E092D" w:rsidP="000F01C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Exploring emotional regulation in insomnia with and without major depressive episodes.</w:t>
            </w:r>
          </w:p>
        </w:tc>
        <w:tc>
          <w:tcPr>
            <w:tcW w:w="2010" w:type="dxa"/>
            <w:tcMar>
              <w:top w:w="100" w:type="dxa"/>
              <w:left w:w="100" w:type="dxa"/>
              <w:bottom w:w="100" w:type="dxa"/>
              <w:right w:w="100" w:type="dxa"/>
            </w:tcMar>
          </w:tcPr>
          <w:p w14:paraId="48F9061D" w14:textId="77777777" w:rsidR="008E092D" w:rsidRPr="008E092D" w:rsidRDefault="008E092D" w:rsidP="000F01C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Insomnia, depression and emotional regulation. </w:t>
            </w:r>
          </w:p>
        </w:tc>
        <w:tc>
          <w:tcPr>
            <w:tcW w:w="2970" w:type="dxa"/>
            <w:tcMar>
              <w:top w:w="100" w:type="dxa"/>
              <w:left w:w="100" w:type="dxa"/>
              <w:bottom w:w="100" w:type="dxa"/>
              <w:right w:w="100" w:type="dxa"/>
            </w:tcMar>
          </w:tcPr>
          <w:p w14:paraId="146C6CE4" w14:textId="77777777" w:rsidR="008E092D" w:rsidRPr="008E092D" w:rsidRDefault="008E092D" w:rsidP="000F01C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Information is used to explain the psychological mechanism linking mental health and insomnia. </w:t>
            </w:r>
          </w:p>
        </w:tc>
      </w:tr>
      <w:tr w:rsidR="008E092D" w:rsidRPr="008E092D" w14:paraId="5C5B372A" w14:textId="77777777" w:rsidTr="000F01C0">
        <w:tc>
          <w:tcPr>
            <w:tcW w:w="825" w:type="dxa"/>
            <w:tcMar>
              <w:top w:w="100" w:type="dxa"/>
              <w:left w:w="100" w:type="dxa"/>
              <w:bottom w:w="100" w:type="dxa"/>
              <w:right w:w="100" w:type="dxa"/>
            </w:tcMar>
          </w:tcPr>
          <w:p w14:paraId="19A22BFE" w14:textId="77777777" w:rsidR="008E092D" w:rsidRPr="008E092D" w:rsidRDefault="008E092D" w:rsidP="000F01C0">
            <w:pPr>
              <w:widowControl w:val="0"/>
              <w:spacing w:line="360" w:lineRule="auto"/>
              <w:jc w:val="both"/>
              <w:rPr>
                <w:rFonts w:ascii="Times New Roman" w:eastAsia="Times New Roman" w:hAnsi="Times New Roman" w:cs="Times New Roman"/>
                <w:b/>
                <w:bCs/>
                <w:color w:val="000000" w:themeColor="text1"/>
                <w:sz w:val="24"/>
                <w:szCs w:val="24"/>
                <w:highlight w:val="white"/>
              </w:rPr>
            </w:pPr>
            <w:r w:rsidRPr="008E092D">
              <w:rPr>
                <w:rFonts w:ascii="Times New Roman" w:eastAsia="Times New Roman" w:hAnsi="Times New Roman" w:cs="Times New Roman"/>
                <w:b/>
                <w:bCs/>
                <w:color w:val="000000" w:themeColor="text1"/>
                <w:sz w:val="24"/>
                <w:szCs w:val="24"/>
                <w:highlight w:val="white"/>
              </w:rPr>
              <w:t>5</w:t>
            </w:r>
          </w:p>
        </w:tc>
        <w:tc>
          <w:tcPr>
            <w:tcW w:w="2895" w:type="dxa"/>
            <w:tcMar>
              <w:top w:w="100" w:type="dxa"/>
              <w:left w:w="100" w:type="dxa"/>
              <w:bottom w:w="100" w:type="dxa"/>
              <w:right w:w="100" w:type="dxa"/>
            </w:tcMar>
          </w:tcPr>
          <w:p w14:paraId="7D7E6F55" w14:textId="77777777" w:rsidR="008E092D" w:rsidRPr="008E092D" w:rsidRDefault="008E092D" w:rsidP="000F01C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Lefter, R., Cojocariu, R.O., </w:t>
            </w:r>
            <w:proofErr w:type="spellStart"/>
            <w:r w:rsidRPr="008E092D">
              <w:rPr>
                <w:rFonts w:ascii="Times New Roman" w:eastAsia="Times New Roman" w:hAnsi="Times New Roman" w:cs="Times New Roman"/>
                <w:color w:val="000000" w:themeColor="text1"/>
                <w:sz w:val="24"/>
                <w:szCs w:val="24"/>
                <w:highlight w:val="white"/>
              </w:rPr>
              <w:t>Ciobica</w:t>
            </w:r>
            <w:proofErr w:type="spellEnd"/>
            <w:r w:rsidRPr="008E092D">
              <w:rPr>
                <w:rFonts w:ascii="Times New Roman" w:eastAsia="Times New Roman" w:hAnsi="Times New Roman" w:cs="Times New Roman"/>
                <w:color w:val="000000" w:themeColor="text1"/>
                <w:sz w:val="24"/>
                <w:szCs w:val="24"/>
                <w:highlight w:val="white"/>
              </w:rPr>
              <w:t xml:space="preserve">, A., </w:t>
            </w:r>
            <w:proofErr w:type="spellStart"/>
            <w:r w:rsidRPr="008E092D">
              <w:rPr>
                <w:rFonts w:ascii="Times New Roman" w:eastAsia="Times New Roman" w:hAnsi="Times New Roman" w:cs="Times New Roman"/>
                <w:color w:val="000000" w:themeColor="text1"/>
                <w:sz w:val="24"/>
                <w:szCs w:val="24"/>
                <w:highlight w:val="white"/>
              </w:rPr>
              <w:t>Balmus</w:t>
            </w:r>
            <w:proofErr w:type="spellEnd"/>
            <w:r w:rsidRPr="008E092D">
              <w:rPr>
                <w:rFonts w:ascii="Times New Roman" w:eastAsia="Times New Roman" w:hAnsi="Times New Roman" w:cs="Times New Roman"/>
                <w:color w:val="000000" w:themeColor="text1"/>
                <w:sz w:val="24"/>
                <w:szCs w:val="24"/>
                <w:highlight w:val="white"/>
              </w:rPr>
              <w:t xml:space="preserve">, I.M., Mavroudis, I. and Kis, A., (2022). Interactions between sleep and emotions in humans and animal models. </w:t>
            </w:r>
            <w:r w:rsidRPr="008E092D">
              <w:rPr>
                <w:rFonts w:ascii="Times New Roman" w:eastAsia="Times New Roman" w:hAnsi="Times New Roman" w:cs="Times New Roman"/>
                <w:i/>
                <w:iCs/>
                <w:color w:val="000000" w:themeColor="text1"/>
                <w:sz w:val="24"/>
                <w:szCs w:val="24"/>
                <w:highlight w:val="white"/>
              </w:rPr>
              <w:t>Medicina</w:t>
            </w:r>
            <w:r w:rsidRPr="008E092D">
              <w:rPr>
                <w:rFonts w:ascii="Times New Roman" w:eastAsia="Times New Roman" w:hAnsi="Times New Roman" w:cs="Times New Roman"/>
                <w:color w:val="000000" w:themeColor="text1"/>
                <w:sz w:val="24"/>
                <w:szCs w:val="24"/>
                <w:highlight w:val="white"/>
              </w:rPr>
              <w:t>, 58(2), p.274.</w:t>
            </w:r>
          </w:p>
        </w:tc>
        <w:tc>
          <w:tcPr>
            <w:tcW w:w="2460" w:type="dxa"/>
            <w:tcMar>
              <w:top w:w="100" w:type="dxa"/>
              <w:left w:w="100" w:type="dxa"/>
              <w:bottom w:w="100" w:type="dxa"/>
              <w:right w:w="100" w:type="dxa"/>
            </w:tcMar>
          </w:tcPr>
          <w:p w14:paraId="76821BB1" w14:textId="77777777" w:rsidR="008E092D" w:rsidRPr="008E092D" w:rsidRDefault="008E092D" w:rsidP="000F01C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Interactions between sleep and emotions in humans and animal models.</w:t>
            </w:r>
          </w:p>
        </w:tc>
        <w:tc>
          <w:tcPr>
            <w:tcW w:w="2010" w:type="dxa"/>
            <w:tcMar>
              <w:top w:w="100" w:type="dxa"/>
              <w:left w:w="100" w:type="dxa"/>
              <w:bottom w:w="100" w:type="dxa"/>
              <w:right w:w="100" w:type="dxa"/>
            </w:tcMar>
          </w:tcPr>
          <w:p w14:paraId="786D5367" w14:textId="77777777" w:rsidR="008E092D" w:rsidRPr="008E092D" w:rsidRDefault="008E092D" w:rsidP="000F01C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Sleep-emotion interaction.</w:t>
            </w:r>
          </w:p>
        </w:tc>
        <w:tc>
          <w:tcPr>
            <w:tcW w:w="2970" w:type="dxa"/>
            <w:tcMar>
              <w:top w:w="100" w:type="dxa"/>
              <w:left w:w="100" w:type="dxa"/>
              <w:bottom w:w="100" w:type="dxa"/>
              <w:right w:w="100" w:type="dxa"/>
            </w:tcMar>
          </w:tcPr>
          <w:p w14:paraId="15258B3C" w14:textId="77777777" w:rsidR="008E092D" w:rsidRPr="008E092D" w:rsidRDefault="008E092D" w:rsidP="000F01C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Showcasing emotional and biological interaction between the mental health outcomes and sleep disruption. </w:t>
            </w:r>
          </w:p>
        </w:tc>
      </w:tr>
      <w:tr w:rsidR="008E092D" w:rsidRPr="008E092D" w14:paraId="5FC6AD4A" w14:textId="77777777" w:rsidTr="000F01C0">
        <w:tc>
          <w:tcPr>
            <w:tcW w:w="825" w:type="dxa"/>
            <w:tcMar>
              <w:top w:w="100" w:type="dxa"/>
              <w:left w:w="100" w:type="dxa"/>
              <w:bottom w:w="100" w:type="dxa"/>
              <w:right w:w="100" w:type="dxa"/>
            </w:tcMar>
          </w:tcPr>
          <w:p w14:paraId="32603334" w14:textId="77777777" w:rsidR="008E092D" w:rsidRPr="008E092D" w:rsidRDefault="008E092D" w:rsidP="000F01C0">
            <w:pPr>
              <w:widowControl w:val="0"/>
              <w:spacing w:line="360" w:lineRule="auto"/>
              <w:jc w:val="both"/>
              <w:rPr>
                <w:rFonts w:ascii="Times New Roman" w:eastAsia="Times New Roman" w:hAnsi="Times New Roman" w:cs="Times New Roman"/>
                <w:b/>
                <w:bCs/>
                <w:color w:val="000000" w:themeColor="text1"/>
                <w:sz w:val="24"/>
                <w:szCs w:val="24"/>
                <w:highlight w:val="white"/>
              </w:rPr>
            </w:pPr>
            <w:r w:rsidRPr="008E092D">
              <w:rPr>
                <w:rFonts w:ascii="Times New Roman" w:eastAsia="Times New Roman" w:hAnsi="Times New Roman" w:cs="Times New Roman"/>
                <w:b/>
                <w:bCs/>
                <w:color w:val="000000" w:themeColor="text1"/>
                <w:sz w:val="24"/>
                <w:szCs w:val="24"/>
                <w:highlight w:val="white"/>
              </w:rPr>
              <w:t>6</w:t>
            </w:r>
          </w:p>
        </w:tc>
        <w:tc>
          <w:tcPr>
            <w:tcW w:w="2895" w:type="dxa"/>
            <w:tcMar>
              <w:top w:w="100" w:type="dxa"/>
              <w:left w:w="100" w:type="dxa"/>
              <w:bottom w:w="100" w:type="dxa"/>
              <w:right w:w="100" w:type="dxa"/>
            </w:tcMar>
          </w:tcPr>
          <w:p w14:paraId="2F992FC7" w14:textId="77777777" w:rsidR="008E092D" w:rsidRPr="008E092D" w:rsidRDefault="008E092D" w:rsidP="000F01C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Mahmud, S., Mohsin, M., Dewan, M.N. and </w:t>
            </w:r>
            <w:proofErr w:type="spellStart"/>
            <w:r w:rsidRPr="008E092D">
              <w:rPr>
                <w:rFonts w:ascii="Times New Roman" w:eastAsia="Times New Roman" w:hAnsi="Times New Roman" w:cs="Times New Roman"/>
                <w:color w:val="000000" w:themeColor="text1"/>
                <w:sz w:val="24"/>
                <w:szCs w:val="24"/>
                <w:highlight w:val="white"/>
              </w:rPr>
              <w:t>Muyeed</w:t>
            </w:r>
            <w:proofErr w:type="spellEnd"/>
            <w:r w:rsidRPr="008E092D">
              <w:rPr>
                <w:rFonts w:ascii="Times New Roman" w:eastAsia="Times New Roman" w:hAnsi="Times New Roman" w:cs="Times New Roman"/>
                <w:color w:val="000000" w:themeColor="text1"/>
                <w:sz w:val="24"/>
                <w:szCs w:val="24"/>
                <w:highlight w:val="white"/>
              </w:rPr>
              <w:t xml:space="preserve">, A., (2023). The global prevalence of depression, anxiety, stress, and insomnia among the general population during COVID-19 pandemic: A systematic review and meta-analysis. </w:t>
            </w:r>
            <w:r w:rsidRPr="008E092D">
              <w:rPr>
                <w:rFonts w:ascii="Times New Roman" w:eastAsia="Times New Roman" w:hAnsi="Times New Roman" w:cs="Times New Roman"/>
                <w:i/>
                <w:iCs/>
                <w:color w:val="000000" w:themeColor="text1"/>
                <w:sz w:val="24"/>
                <w:szCs w:val="24"/>
                <w:highlight w:val="white"/>
              </w:rPr>
              <w:t>Trends in Psychology</w:t>
            </w:r>
            <w:r w:rsidRPr="008E092D">
              <w:rPr>
                <w:rFonts w:ascii="Times New Roman" w:eastAsia="Times New Roman" w:hAnsi="Times New Roman" w:cs="Times New Roman"/>
                <w:color w:val="000000" w:themeColor="text1"/>
                <w:sz w:val="24"/>
                <w:szCs w:val="24"/>
                <w:highlight w:val="white"/>
              </w:rPr>
              <w:t xml:space="preserve">, </w:t>
            </w:r>
            <w:r w:rsidRPr="008E092D">
              <w:rPr>
                <w:rFonts w:ascii="Times New Roman" w:eastAsia="Times New Roman" w:hAnsi="Times New Roman" w:cs="Times New Roman"/>
                <w:i/>
                <w:iCs/>
                <w:color w:val="000000" w:themeColor="text1"/>
                <w:sz w:val="24"/>
                <w:szCs w:val="24"/>
                <w:highlight w:val="white"/>
              </w:rPr>
              <w:t>31</w:t>
            </w:r>
            <w:r w:rsidRPr="008E092D">
              <w:rPr>
                <w:rFonts w:ascii="Times New Roman" w:eastAsia="Times New Roman" w:hAnsi="Times New Roman" w:cs="Times New Roman"/>
                <w:color w:val="000000" w:themeColor="text1"/>
                <w:sz w:val="24"/>
                <w:szCs w:val="24"/>
                <w:highlight w:val="white"/>
              </w:rPr>
              <w:t>(1), pp.143-170.</w:t>
            </w:r>
          </w:p>
        </w:tc>
        <w:tc>
          <w:tcPr>
            <w:tcW w:w="2460" w:type="dxa"/>
            <w:tcMar>
              <w:top w:w="100" w:type="dxa"/>
              <w:left w:w="100" w:type="dxa"/>
              <w:bottom w:w="100" w:type="dxa"/>
              <w:right w:w="100" w:type="dxa"/>
            </w:tcMar>
          </w:tcPr>
          <w:p w14:paraId="22CAAFA0" w14:textId="77777777" w:rsidR="008E092D" w:rsidRPr="008E092D" w:rsidRDefault="008E092D" w:rsidP="000F01C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The global prevalence of depression, anxiety, stress, and insomnia among the general population during COVID-19 pandemic: A systematic review and meta-analysis.</w:t>
            </w:r>
          </w:p>
        </w:tc>
        <w:tc>
          <w:tcPr>
            <w:tcW w:w="2010" w:type="dxa"/>
            <w:tcMar>
              <w:top w:w="100" w:type="dxa"/>
              <w:left w:w="100" w:type="dxa"/>
              <w:bottom w:w="100" w:type="dxa"/>
              <w:right w:w="100" w:type="dxa"/>
            </w:tcMar>
          </w:tcPr>
          <w:p w14:paraId="54C047CB" w14:textId="77777777" w:rsidR="008E092D" w:rsidRPr="008E092D" w:rsidRDefault="008E092D" w:rsidP="000F01C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Insomnia, depression, anxiety and prevalence.</w:t>
            </w:r>
          </w:p>
        </w:tc>
        <w:tc>
          <w:tcPr>
            <w:tcW w:w="2970" w:type="dxa"/>
            <w:tcMar>
              <w:top w:w="100" w:type="dxa"/>
              <w:left w:w="100" w:type="dxa"/>
              <w:bottom w:w="100" w:type="dxa"/>
              <w:right w:w="100" w:type="dxa"/>
            </w:tcMar>
          </w:tcPr>
          <w:p w14:paraId="6F8F1933" w14:textId="77777777" w:rsidR="008E092D" w:rsidRPr="008E092D" w:rsidRDefault="008E092D" w:rsidP="000F01C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Reporting of insomnia, co-prevalence, anxiety and high stress level.</w:t>
            </w:r>
          </w:p>
        </w:tc>
      </w:tr>
      <w:tr w:rsidR="008E092D" w:rsidRPr="008E092D" w14:paraId="66822EAA" w14:textId="77777777" w:rsidTr="000F01C0">
        <w:tc>
          <w:tcPr>
            <w:tcW w:w="825" w:type="dxa"/>
            <w:tcMar>
              <w:top w:w="100" w:type="dxa"/>
              <w:left w:w="100" w:type="dxa"/>
              <w:bottom w:w="100" w:type="dxa"/>
              <w:right w:w="100" w:type="dxa"/>
            </w:tcMar>
          </w:tcPr>
          <w:p w14:paraId="63F2E226" w14:textId="77777777" w:rsidR="008E092D" w:rsidRPr="008E092D" w:rsidRDefault="008E092D" w:rsidP="000F01C0">
            <w:pPr>
              <w:widowControl w:val="0"/>
              <w:spacing w:line="360" w:lineRule="auto"/>
              <w:jc w:val="both"/>
              <w:rPr>
                <w:rFonts w:ascii="Times New Roman" w:eastAsia="Times New Roman" w:hAnsi="Times New Roman" w:cs="Times New Roman"/>
                <w:b/>
                <w:bCs/>
                <w:color w:val="000000" w:themeColor="text1"/>
                <w:sz w:val="24"/>
                <w:szCs w:val="24"/>
                <w:highlight w:val="white"/>
              </w:rPr>
            </w:pPr>
            <w:r w:rsidRPr="008E092D">
              <w:rPr>
                <w:rFonts w:ascii="Times New Roman" w:eastAsia="Times New Roman" w:hAnsi="Times New Roman" w:cs="Times New Roman"/>
                <w:b/>
                <w:bCs/>
                <w:color w:val="000000" w:themeColor="text1"/>
                <w:sz w:val="24"/>
                <w:szCs w:val="24"/>
                <w:highlight w:val="white"/>
              </w:rPr>
              <w:lastRenderedPageBreak/>
              <w:t>7</w:t>
            </w:r>
          </w:p>
        </w:tc>
        <w:tc>
          <w:tcPr>
            <w:tcW w:w="2895" w:type="dxa"/>
            <w:tcMar>
              <w:top w:w="100" w:type="dxa"/>
              <w:left w:w="100" w:type="dxa"/>
              <w:bottom w:w="100" w:type="dxa"/>
              <w:right w:w="100" w:type="dxa"/>
            </w:tcMar>
          </w:tcPr>
          <w:p w14:paraId="77DAA5B7" w14:textId="77777777" w:rsidR="008E092D" w:rsidRPr="008E092D" w:rsidRDefault="008E092D" w:rsidP="000F01C0">
            <w:pPr>
              <w:widowControl w:val="0"/>
              <w:spacing w:line="360" w:lineRule="auto"/>
              <w:jc w:val="both"/>
              <w:rPr>
                <w:rFonts w:ascii="Times New Roman" w:eastAsia="Times New Roman" w:hAnsi="Times New Roman" w:cs="Times New Roman"/>
                <w:color w:val="000000" w:themeColor="text1"/>
                <w:sz w:val="24"/>
                <w:szCs w:val="24"/>
                <w:highlight w:val="white"/>
              </w:rPr>
            </w:pPr>
            <w:proofErr w:type="spellStart"/>
            <w:r w:rsidRPr="008E092D">
              <w:rPr>
                <w:rFonts w:ascii="Times New Roman" w:eastAsia="Times New Roman" w:hAnsi="Times New Roman" w:cs="Times New Roman"/>
                <w:color w:val="000000" w:themeColor="text1"/>
                <w:sz w:val="24"/>
                <w:szCs w:val="24"/>
                <w:highlight w:val="white"/>
              </w:rPr>
              <w:t>Royant</w:t>
            </w:r>
            <w:proofErr w:type="spellEnd"/>
            <w:r w:rsidRPr="008E092D">
              <w:rPr>
                <w:rFonts w:ascii="Times New Roman" w:eastAsia="Times New Roman" w:hAnsi="Times New Roman" w:cs="Times New Roman"/>
                <w:color w:val="000000" w:themeColor="text1"/>
                <w:sz w:val="24"/>
                <w:szCs w:val="24"/>
                <w:highlight w:val="white"/>
              </w:rPr>
              <w:t xml:space="preserve">-Parola, S., Poirot, I. and Geoffroy, P.A., (2025). Impact of insomnia: Cultural and societal aspects from a European survey. </w:t>
            </w:r>
            <w:proofErr w:type="spellStart"/>
            <w:r w:rsidRPr="008E092D">
              <w:rPr>
                <w:rFonts w:ascii="Times New Roman" w:eastAsia="Times New Roman" w:hAnsi="Times New Roman" w:cs="Times New Roman"/>
                <w:i/>
                <w:iCs/>
                <w:color w:val="000000" w:themeColor="text1"/>
                <w:sz w:val="24"/>
                <w:szCs w:val="24"/>
                <w:highlight w:val="white"/>
              </w:rPr>
              <w:t>L'Encéphale</w:t>
            </w:r>
            <w:proofErr w:type="spellEnd"/>
            <w:r w:rsidRPr="008E092D">
              <w:rPr>
                <w:rFonts w:ascii="Times New Roman" w:eastAsia="Times New Roman" w:hAnsi="Times New Roman" w:cs="Times New Roman"/>
                <w:color w:val="000000" w:themeColor="text1"/>
                <w:sz w:val="24"/>
                <w:szCs w:val="24"/>
                <w:highlight w:val="white"/>
              </w:rPr>
              <w:t>.</w:t>
            </w:r>
          </w:p>
        </w:tc>
        <w:tc>
          <w:tcPr>
            <w:tcW w:w="2460" w:type="dxa"/>
            <w:tcMar>
              <w:top w:w="100" w:type="dxa"/>
              <w:left w:w="100" w:type="dxa"/>
              <w:bottom w:w="100" w:type="dxa"/>
              <w:right w:w="100" w:type="dxa"/>
            </w:tcMar>
          </w:tcPr>
          <w:p w14:paraId="1A145C7D" w14:textId="77777777" w:rsidR="008E092D" w:rsidRPr="008E092D" w:rsidRDefault="008E092D" w:rsidP="000F01C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Impact of insomnia: Cultural and societal aspects from a European survey.</w:t>
            </w:r>
          </w:p>
        </w:tc>
        <w:tc>
          <w:tcPr>
            <w:tcW w:w="2010" w:type="dxa"/>
            <w:tcMar>
              <w:top w:w="100" w:type="dxa"/>
              <w:left w:w="100" w:type="dxa"/>
              <w:bottom w:w="100" w:type="dxa"/>
              <w:right w:w="100" w:type="dxa"/>
            </w:tcMar>
          </w:tcPr>
          <w:p w14:paraId="1A2CD665" w14:textId="77777777" w:rsidR="008E092D" w:rsidRPr="008E092D" w:rsidRDefault="008E092D" w:rsidP="000F01C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Societal impact and cultural factors.</w:t>
            </w:r>
          </w:p>
        </w:tc>
        <w:tc>
          <w:tcPr>
            <w:tcW w:w="2970" w:type="dxa"/>
            <w:tcMar>
              <w:top w:w="100" w:type="dxa"/>
              <w:left w:w="100" w:type="dxa"/>
              <w:bottom w:w="100" w:type="dxa"/>
              <w:right w:w="100" w:type="dxa"/>
            </w:tcMar>
          </w:tcPr>
          <w:p w14:paraId="45298FE5" w14:textId="77777777" w:rsidR="008E092D" w:rsidRPr="008E092D" w:rsidRDefault="008E092D" w:rsidP="000F01C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Highlighting societal pressures and cultural norms influencing the insomnia perception and presence across Europe. </w:t>
            </w:r>
          </w:p>
        </w:tc>
      </w:tr>
      <w:tr w:rsidR="008E092D" w:rsidRPr="008E092D" w14:paraId="1D17F944" w14:textId="77777777" w:rsidTr="000F01C0">
        <w:tc>
          <w:tcPr>
            <w:tcW w:w="825" w:type="dxa"/>
            <w:tcMar>
              <w:top w:w="100" w:type="dxa"/>
              <w:left w:w="100" w:type="dxa"/>
              <w:bottom w:w="100" w:type="dxa"/>
              <w:right w:w="100" w:type="dxa"/>
            </w:tcMar>
          </w:tcPr>
          <w:p w14:paraId="2B450DDF" w14:textId="77777777" w:rsidR="008E092D" w:rsidRPr="008E092D" w:rsidRDefault="008E092D" w:rsidP="000F01C0">
            <w:pPr>
              <w:widowControl w:val="0"/>
              <w:spacing w:line="360" w:lineRule="auto"/>
              <w:jc w:val="both"/>
              <w:rPr>
                <w:rFonts w:ascii="Times New Roman" w:eastAsia="Times New Roman" w:hAnsi="Times New Roman" w:cs="Times New Roman"/>
                <w:b/>
                <w:bCs/>
                <w:color w:val="000000" w:themeColor="text1"/>
                <w:sz w:val="24"/>
                <w:szCs w:val="24"/>
                <w:highlight w:val="white"/>
              </w:rPr>
            </w:pPr>
            <w:r w:rsidRPr="008E092D">
              <w:rPr>
                <w:rFonts w:ascii="Times New Roman" w:eastAsia="Times New Roman" w:hAnsi="Times New Roman" w:cs="Times New Roman"/>
                <w:b/>
                <w:bCs/>
                <w:color w:val="000000" w:themeColor="text1"/>
                <w:sz w:val="24"/>
                <w:szCs w:val="24"/>
                <w:highlight w:val="white"/>
              </w:rPr>
              <w:t>8</w:t>
            </w:r>
          </w:p>
        </w:tc>
        <w:tc>
          <w:tcPr>
            <w:tcW w:w="2895" w:type="dxa"/>
            <w:tcMar>
              <w:top w:w="100" w:type="dxa"/>
              <w:left w:w="100" w:type="dxa"/>
              <w:bottom w:w="100" w:type="dxa"/>
              <w:right w:w="100" w:type="dxa"/>
            </w:tcMar>
          </w:tcPr>
          <w:p w14:paraId="1331DCE3" w14:textId="77777777" w:rsidR="008E092D" w:rsidRPr="008E092D" w:rsidRDefault="008E092D" w:rsidP="000F01C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Sampson, C., Bell, E., Cole, A., Miller, C.B., Marriott, T., Williams, M. and Rose, J., 2022. Digital cognitive behavioural therapy for insomnia and primary care costs in England: an interrupted time series analysis. </w:t>
            </w:r>
            <w:r w:rsidRPr="008E092D">
              <w:rPr>
                <w:rFonts w:ascii="Times New Roman" w:eastAsia="Times New Roman" w:hAnsi="Times New Roman" w:cs="Times New Roman"/>
                <w:i/>
                <w:iCs/>
                <w:color w:val="000000" w:themeColor="text1"/>
                <w:sz w:val="24"/>
                <w:szCs w:val="24"/>
                <w:highlight w:val="white"/>
              </w:rPr>
              <w:t>BJGP open</w:t>
            </w:r>
            <w:r w:rsidRPr="008E092D">
              <w:rPr>
                <w:rFonts w:ascii="Times New Roman" w:eastAsia="Times New Roman" w:hAnsi="Times New Roman" w:cs="Times New Roman"/>
                <w:color w:val="000000" w:themeColor="text1"/>
                <w:sz w:val="24"/>
                <w:szCs w:val="24"/>
                <w:highlight w:val="white"/>
              </w:rPr>
              <w:t xml:space="preserve">, </w:t>
            </w:r>
            <w:r w:rsidRPr="008E092D">
              <w:rPr>
                <w:rFonts w:ascii="Times New Roman" w:eastAsia="Times New Roman" w:hAnsi="Times New Roman" w:cs="Times New Roman"/>
                <w:i/>
                <w:iCs/>
                <w:color w:val="000000" w:themeColor="text1"/>
                <w:sz w:val="24"/>
                <w:szCs w:val="24"/>
                <w:highlight w:val="white"/>
              </w:rPr>
              <w:t>6</w:t>
            </w:r>
            <w:r w:rsidRPr="008E092D">
              <w:rPr>
                <w:rFonts w:ascii="Times New Roman" w:eastAsia="Times New Roman" w:hAnsi="Times New Roman" w:cs="Times New Roman"/>
                <w:color w:val="000000" w:themeColor="text1"/>
                <w:sz w:val="24"/>
                <w:szCs w:val="24"/>
                <w:highlight w:val="white"/>
              </w:rPr>
              <w:t>(2).</w:t>
            </w:r>
          </w:p>
        </w:tc>
        <w:tc>
          <w:tcPr>
            <w:tcW w:w="2460" w:type="dxa"/>
            <w:tcMar>
              <w:top w:w="100" w:type="dxa"/>
              <w:left w:w="100" w:type="dxa"/>
              <w:bottom w:w="100" w:type="dxa"/>
              <w:right w:w="100" w:type="dxa"/>
            </w:tcMar>
          </w:tcPr>
          <w:p w14:paraId="7AF39EC4" w14:textId="77777777" w:rsidR="008E092D" w:rsidRPr="008E092D" w:rsidRDefault="008E092D" w:rsidP="000F01C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Digital cognitive behavioural therapy for insomnia and primary care costs in England: an interrupted time series analysis.</w:t>
            </w:r>
          </w:p>
        </w:tc>
        <w:tc>
          <w:tcPr>
            <w:tcW w:w="2010" w:type="dxa"/>
            <w:tcMar>
              <w:top w:w="100" w:type="dxa"/>
              <w:left w:w="100" w:type="dxa"/>
              <w:bottom w:w="100" w:type="dxa"/>
              <w:right w:w="100" w:type="dxa"/>
            </w:tcMar>
          </w:tcPr>
          <w:p w14:paraId="6F1ECF25" w14:textId="77777777" w:rsidR="008E092D" w:rsidRPr="008E092D" w:rsidRDefault="008E092D" w:rsidP="000F01C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Healthcare cost and digital CBT-I.</w:t>
            </w:r>
          </w:p>
        </w:tc>
        <w:tc>
          <w:tcPr>
            <w:tcW w:w="2970" w:type="dxa"/>
            <w:tcMar>
              <w:top w:w="100" w:type="dxa"/>
              <w:left w:w="100" w:type="dxa"/>
              <w:bottom w:w="100" w:type="dxa"/>
              <w:right w:w="100" w:type="dxa"/>
            </w:tcMar>
          </w:tcPr>
          <w:p w14:paraId="0BFDA7B8" w14:textId="77777777" w:rsidR="008E092D" w:rsidRPr="008E092D" w:rsidRDefault="008E092D" w:rsidP="000F01C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CBT-I helps in reducing insomnia symptoms. </w:t>
            </w:r>
          </w:p>
        </w:tc>
      </w:tr>
      <w:tr w:rsidR="008E092D" w:rsidRPr="008E092D" w14:paraId="256DC9A1" w14:textId="77777777" w:rsidTr="000F01C0">
        <w:tc>
          <w:tcPr>
            <w:tcW w:w="825" w:type="dxa"/>
            <w:tcMar>
              <w:top w:w="100" w:type="dxa"/>
              <w:left w:w="100" w:type="dxa"/>
              <w:bottom w:w="100" w:type="dxa"/>
              <w:right w:w="100" w:type="dxa"/>
            </w:tcMar>
          </w:tcPr>
          <w:p w14:paraId="3BC25AC1" w14:textId="77777777" w:rsidR="008E092D" w:rsidRPr="008E092D" w:rsidRDefault="008E092D" w:rsidP="000F01C0">
            <w:pPr>
              <w:widowControl w:val="0"/>
              <w:spacing w:line="360" w:lineRule="auto"/>
              <w:jc w:val="both"/>
              <w:rPr>
                <w:rFonts w:ascii="Times New Roman" w:eastAsia="Times New Roman" w:hAnsi="Times New Roman" w:cs="Times New Roman"/>
                <w:b/>
                <w:bCs/>
                <w:color w:val="000000" w:themeColor="text1"/>
                <w:sz w:val="24"/>
                <w:szCs w:val="24"/>
                <w:highlight w:val="white"/>
              </w:rPr>
            </w:pPr>
            <w:r w:rsidRPr="008E092D">
              <w:rPr>
                <w:rFonts w:ascii="Times New Roman" w:eastAsia="Times New Roman" w:hAnsi="Times New Roman" w:cs="Times New Roman"/>
                <w:b/>
                <w:bCs/>
                <w:color w:val="000000" w:themeColor="text1"/>
                <w:sz w:val="24"/>
                <w:szCs w:val="24"/>
                <w:highlight w:val="white"/>
              </w:rPr>
              <w:t>9</w:t>
            </w:r>
          </w:p>
        </w:tc>
        <w:tc>
          <w:tcPr>
            <w:tcW w:w="2895" w:type="dxa"/>
            <w:tcMar>
              <w:top w:w="100" w:type="dxa"/>
              <w:left w:w="100" w:type="dxa"/>
              <w:bottom w:w="100" w:type="dxa"/>
              <w:right w:w="100" w:type="dxa"/>
            </w:tcMar>
          </w:tcPr>
          <w:p w14:paraId="2A2068AB" w14:textId="77777777" w:rsidR="008E092D" w:rsidRPr="008E092D" w:rsidRDefault="008E092D" w:rsidP="000F01C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Sciberras, E., (2022). Sleep in individuals with ADHD: prevalence, impacts, causes, and treatments. In </w:t>
            </w:r>
            <w:r w:rsidRPr="008E092D">
              <w:rPr>
                <w:rFonts w:ascii="Times New Roman" w:eastAsia="Times New Roman" w:hAnsi="Times New Roman" w:cs="Times New Roman"/>
                <w:i/>
                <w:iCs/>
                <w:color w:val="000000" w:themeColor="text1"/>
                <w:sz w:val="24"/>
                <w:szCs w:val="24"/>
                <w:highlight w:val="white"/>
              </w:rPr>
              <w:t xml:space="preserve">New discoveries in the </w:t>
            </w:r>
            <w:proofErr w:type="spellStart"/>
            <w:r w:rsidRPr="008E092D">
              <w:rPr>
                <w:rFonts w:ascii="Times New Roman" w:eastAsia="Times New Roman" w:hAnsi="Times New Roman" w:cs="Times New Roman"/>
                <w:i/>
                <w:iCs/>
                <w:color w:val="000000" w:themeColor="text1"/>
                <w:sz w:val="24"/>
                <w:szCs w:val="24"/>
                <w:highlight w:val="white"/>
              </w:rPr>
              <w:t>behavioral</w:t>
            </w:r>
            <w:proofErr w:type="spellEnd"/>
            <w:r w:rsidRPr="008E092D">
              <w:rPr>
                <w:rFonts w:ascii="Times New Roman" w:eastAsia="Times New Roman" w:hAnsi="Times New Roman" w:cs="Times New Roman"/>
                <w:i/>
                <w:iCs/>
                <w:color w:val="000000" w:themeColor="text1"/>
                <w:sz w:val="24"/>
                <w:szCs w:val="24"/>
                <w:highlight w:val="white"/>
              </w:rPr>
              <w:t xml:space="preserve"> neuroscience of attention-deficit hyperactivity disorder</w:t>
            </w:r>
            <w:r w:rsidRPr="008E092D">
              <w:rPr>
                <w:rFonts w:ascii="Times New Roman" w:eastAsia="Times New Roman" w:hAnsi="Times New Roman" w:cs="Times New Roman"/>
                <w:color w:val="000000" w:themeColor="text1"/>
                <w:sz w:val="24"/>
                <w:szCs w:val="24"/>
                <w:highlight w:val="white"/>
              </w:rPr>
              <w:t xml:space="preserve"> (pp. 199-220). Cham: Springer International Publishing.</w:t>
            </w:r>
          </w:p>
        </w:tc>
        <w:tc>
          <w:tcPr>
            <w:tcW w:w="2460" w:type="dxa"/>
            <w:tcMar>
              <w:top w:w="100" w:type="dxa"/>
              <w:left w:w="100" w:type="dxa"/>
              <w:bottom w:w="100" w:type="dxa"/>
              <w:right w:w="100" w:type="dxa"/>
            </w:tcMar>
          </w:tcPr>
          <w:p w14:paraId="385C37B2" w14:textId="77777777" w:rsidR="008E092D" w:rsidRPr="008E092D" w:rsidRDefault="008E092D" w:rsidP="000F01C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Sleep in individuals with ADHD: prevalence, impacts, causes, and treatments. In New discoveries in the </w:t>
            </w:r>
            <w:proofErr w:type="spellStart"/>
            <w:r w:rsidRPr="008E092D">
              <w:rPr>
                <w:rFonts w:ascii="Times New Roman" w:eastAsia="Times New Roman" w:hAnsi="Times New Roman" w:cs="Times New Roman"/>
                <w:color w:val="000000" w:themeColor="text1"/>
                <w:sz w:val="24"/>
                <w:szCs w:val="24"/>
                <w:highlight w:val="white"/>
              </w:rPr>
              <w:t>behavioral</w:t>
            </w:r>
            <w:proofErr w:type="spellEnd"/>
            <w:r w:rsidRPr="008E092D">
              <w:rPr>
                <w:rFonts w:ascii="Times New Roman" w:eastAsia="Times New Roman" w:hAnsi="Times New Roman" w:cs="Times New Roman"/>
                <w:color w:val="000000" w:themeColor="text1"/>
                <w:sz w:val="24"/>
                <w:szCs w:val="24"/>
                <w:highlight w:val="white"/>
              </w:rPr>
              <w:t xml:space="preserve"> neuroscience of attention-deficit hyperactivity disorder.</w:t>
            </w:r>
          </w:p>
        </w:tc>
        <w:tc>
          <w:tcPr>
            <w:tcW w:w="2010" w:type="dxa"/>
            <w:tcMar>
              <w:top w:w="100" w:type="dxa"/>
              <w:left w:w="100" w:type="dxa"/>
              <w:bottom w:w="100" w:type="dxa"/>
              <w:right w:w="100" w:type="dxa"/>
            </w:tcMar>
          </w:tcPr>
          <w:p w14:paraId="44D17DC2" w14:textId="77777777" w:rsidR="008E092D" w:rsidRPr="008E092D" w:rsidRDefault="008E092D" w:rsidP="000F01C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Sleep disturbance and ADHD. </w:t>
            </w:r>
          </w:p>
        </w:tc>
        <w:tc>
          <w:tcPr>
            <w:tcW w:w="2970" w:type="dxa"/>
            <w:tcMar>
              <w:top w:w="100" w:type="dxa"/>
              <w:left w:w="100" w:type="dxa"/>
              <w:bottom w:w="100" w:type="dxa"/>
              <w:right w:w="100" w:type="dxa"/>
            </w:tcMar>
          </w:tcPr>
          <w:p w14:paraId="33D24A01" w14:textId="77777777" w:rsidR="008E092D" w:rsidRPr="008E092D" w:rsidRDefault="008E092D" w:rsidP="000F01C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Demonstrating an increasing prevalence and mental health comorbidities in the ADHD people. </w:t>
            </w:r>
          </w:p>
        </w:tc>
      </w:tr>
      <w:tr w:rsidR="008E092D" w:rsidRPr="008E092D" w14:paraId="61127CDD" w14:textId="77777777" w:rsidTr="000F01C0">
        <w:tc>
          <w:tcPr>
            <w:tcW w:w="825" w:type="dxa"/>
            <w:tcMar>
              <w:top w:w="100" w:type="dxa"/>
              <w:left w:w="100" w:type="dxa"/>
              <w:bottom w:w="100" w:type="dxa"/>
              <w:right w:w="100" w:type="dxa"/>
            </w:tcMar>
          </w:tcPr>
          <w:p w14:paraId="7FDCE0FA" w14:textId="77777777" w:rsidR="008E092D" w:rsidRPr="008E092D" w:rsidRDefault="008E092D" w:rsidP="000F01C0">
            <w:pPr>
              <w:widowControl w:val="0"/>
              <w:spacing w:line="360" w:lineRule="auto"/>
              <w:jc w:val="both"/>
              <w:rPr>
                <w:rFonts w:ascii="Times New Roman" w:eastAsia="Times New Roman" w:hAnsi="Times New Roman" w:cs="Times New Roman"/>
                <w:b/>
                <w:bCs/>
                <w:color w:val="000000" w:themeColor="text1"/>
                <w:sz w:val="24"/>
                <w:szCs w:val="24"/>
                <w:highlight w:val="white"/>
              </w:rPr>
            </w:pPr>
            <w:r w:rsidRPr="008E092D">
              <w:rPr>
                <w:rFonts w:ascii="Times New Roman" w:eastAsia="Times New Roman" w:hAnsi="Times New Roman" w:cs="Times New Roman"/>
                <w:b/>
                <w:bCs/>
                <w:color w:val="000000" w:themeColor="text1"/>
                <w:sz w:val="24"/>
                <w:szCs w:val="24"/>
                <w:highlight w:val="white"/>
              </w:rPr>
              <w:t>10</w:t>
            </w:r>
          </w:p>
        </w:tc>
        <w:tc>
          <w:tcPr>
            <w:tcW w:w="2895" w:type="dxa"/>
            <w:tcMar>
              <w:top w:w="100" w:type="dxa"/>
              <w:left w:w="100" w:type="dxa"/>
              <w:bottom w:w="100" w:type="dxa"/>
              <w:right w:w="100" w:type="dxa"/>
            </w:tcMar>
          </w:tcPr>
          <w:p w14:paraId="57AFDF90" w14:textId="77777777" w:rsidR="008E092D" w:rsidRPr="008E092D" w:rsidRDefault="008E092D" w:rsidP="000F01C0">
            <w:pPr>
              <w:widowControl w:val="0"/>
              <w:spacing w:line="360" w:lineRule="auto"/>
              <w:jc w:val="both"/>
              <w:rPr>
                <w:rFonts w:ascii="Times New Roman" w:eastAsia="Times New Roman" w:hAnsi="Times New Roman" w:cs="Times New Roman"/>
                <w:color w:val="000000" w:themeColor="text1"/>
                <w:sz w:val="24"/>
                <w:szCs w:val="24"/>
                <w:highlight w:val="white"/>
              </w:rPr>
            </w:pPr>
            <w:proofErr w:type="spellStart"/>
            <w:r w:rsidRPr="008E092D">
              <w:rPr>
                <w:rFonts w:ascii="Times New Roman" w:eastAsia="Times New Roman" w:hAnsi="Times New Roman" w:cs="Times New Roman"/>
                <w:color w:val="000000" w:themeColor="text1"/>
                <w:sz w:val="24"/>
                <w:szCs w:val="24"/>
                <w:highlight w:val="white"/>
              </w:rPr>
              <w:t>Stolicyn</w:t>
            </w:r>
            <w:proofErr w:type="spellEnd"/>
            <w:r w:rsidRPr="008E092D">
              <w:rPr>
                <w:rFonts w:ascii="Times New Roman" w:eastAsia="Times New Roman" w:hAnsi="Times New Roman" w:cs="Times New Roman"/>
                <w:color w:val="000000" w:themeColor="text1"/>
                <w:sz w:val="24"/>
                <w:szCs w:val="24"/>
                <w:highlight w:val="white"/>
              </w:rPr>
              <w:t xml:space="preserve">, A., Lyall, L.M., Lyall, D.M., Høier, N.K., Adams, M.J., Shen, X., Cole, J.H., McIntosh, A.M., Whalley, H.C. and Smith, D.J., 2024. Comprehensive </w:t>
            </w:r>
            <w:r w:rsidRPr="008E092D">
              <w:rPr>
                <w:rFonts w:ascii="Times New Roman" w:eastAsia="Times New Roman" w:hAnsi="Times New Roman" w:cs="Times New Roman"/>
                <w:color w:val="000000" w:themeColor="text1"/>
                <w:sz w:val="24"/>
                <w:szCs w:val="24"/>
                <w:highlight w:val="white"/>
              </w:rPr>
              <w:lastRenderedPageBreak/>
              <w:t xml:space="preserve">assessment of sleep duration, insomnia, and brain structure within the UK Biobank cohort. </w:t>
            </w:r>
            <w:r w:rsidRPr="008E092D">
              <w:rPr>
                <w:rFonts w:ascii="Times New Roman" w:eastAsia="Times New Roman" w:hAnsi="Times New Roman" w:cs="Times New Roman"/>
                <w:i/>
                <w:iCs/>
                <w:color w:val="000000" w:themeColor="text1"/>
                <w:sz w:val="24"/>
                <w:szCs w:val="24"/>
                <w:highlight w:val="white"/>
              </w:rPr>
              <w:t>Sleep</w:t>
            </w:r>
            <w:r w:rsidRPr="008E092D">
              <w:rPr>
                <w:rFonts w:ascii="Times New Roman" w:eastAsia="Times New Roman" w:hAnsi="Times New Roman" w:cs="Times New Roman"/>
                <w:color w:val="000000" w:themeColor="text1"/>
                <w:sz w:val="24"/>
                <w:szCs w:val="24"/>
                <w:highlight w:val="white"/>
              </w:rPr>
              <w:t xml:space="preserve">, </w:t>
            </w:r>
            <w:r w:rsidRPr="008E092D">
              <w:rPr>
                <w:rFonts w:ascii="Times New Roman" w:eastAsia="Times New Roman" w:hAnsi="Times New Roman" w:cs="Times New Roman"/>
                <w:i/>
                <w:iCs/>
                <w:color w:val="000000" w:themeColor="text1"/>
                <w:sz w:val="24"/>
                <w:szCs w:val="24"/>
                <w:highlight w:val="white"/>
              </w:rPr>
              <w:t>47</w:t>
            </w:r>
            <w:r w:rsidRPr="008E092D">
              <w:rPr>
                <w:rFonts w:ascii="Times New Roman" w:eastAsia="Times New Roman" w:hAnsi="Times New Roman" w:cs="Times New Roman"/>
                <w:color w:val="000000" w:themeColor="text1"/>
                <w:sz w:val="24"/>
                <w:szCs w:val="24"/>
                <w:highlight w:val="white"/>
              </w:rPr>
              <w:t xml:space="preserve">(2), </w:t>
            </w:r>
            <w:proofErr w:type="gramStart"/>
            <w:r w:rsidRPr="008E092D">
              <w:rPr>
                <w:rFonts w:ascii="Times New Roman" w:eastAsia="Times New Roman" w:hAnsi="Times New Roman" w:cs="Times New Roman"/>
                <w:color w:val="000000" w:themeColor="text1"/>
                <w:sz w:val="24"/>
                <w:szCs w:val="24"/>
                <w:highlight w:val="white"/>
              </w:rPr>
              <w:t>p.zsad</w:t>
            </w:r>
            <w:proofErr w:type="gramEnd"/>
            <w:r w:rsidRPr="008E092D">
              <w:rPr>
                <w:rFonts w:ascii="Times New Roman" w:eastAsia="Times New Roman" w:hAnsi="Times New Roman" w:cs="Times New Roman"/>
                <w:color w:val="000000" w:themeColor="text1"/>
                <w:sz w:val="24"/>
                <w:szCs w:val="24"/>
                <w:highlight w:val="white"/>
              </w:rPr>
              <w:t>274.</w:t>
            </w:r>
          </w:p>
        </w:tc>
        <w:tc>
          <w:tcPr>
            <w:tcW w:w="2460" w:type="dxa"/>
            <w:tcMar>
              <w:top w:w="100" w:type="dxa"/>
              <w:left w:w="100" w:type="dxa"/>
              <w:bottom w:w="100" w:type="dxa"/>
              <w:right w:w="100" w:type="dxa"/>
            </w:tcMar>
          </w:tcPr>
          <w:p w14:paraId="11208430" w14:textId="77777777" w:rsidR="008E092D" w:rsidRPr="008E092D" w:rsidRDefault="008E092D" w:rsidP="000F01C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lastRenderedPageBreak/>
              <w:t xml:space="preserve">Comprehensive assessment of sleep duration, insomnia, and brain structure within the UK Biobank cohort. </w:t>
            </w:r>
          </w:p>
        </w:tc>
        <w:tc>
          <w:tcPr>
            <w:tcW w:w="2010" w:type="dxa"/>
            <w:tcMar>
              <w:top w:w="100" w:type="dxa"/>
              <w:left w:w="100" w:type="dxa"/>
              <w:bottom w:w="100" w:type="dxa"/>
              <w:right w:w="100" w:type="dxa"/>
            </w:tcMar>
          </w:tcPr>
          <w:p w14:paraId="277BD5FE" w14:textId="77777777" w:rsidR="008E092D" w:rsidRPr="008E092D" w:rsidRDefault="008E092D" w:rsidP="000F01C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Sleep duration and Insomnia. </w:t>
            </w:r>
          </w:p>
        </w:tc>
        <w:tc>
          <w:tcPr>
            <w:tcW w:w="2970" w:type="dxa"/>
            <w:tcMar>
              <w:top w:w="100" w:type="dxa"/>
              <w:left w:w="100" w:type="dxa"/>
              <w:bottom w:w="100" w:type="dxa"/>
              <w:right w:w="100" w:type="dxa"/>
            </w:tcMar>
          </w:tcPr>
          <w:p w14:paraId="54CD3FB9" w14:textId="77777777" w:rsidR="008E092D" w:rsidRPr="008E092D" w:rsidRDefault="008E092D" w:rsidP="000F01C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This source emphasised much more on insomnia, sleep duration and brain structure. </w:t>
            </w:r>
          </w:p>
        </w:tc>
      </w:tr>
    </w:tbl>
    <w:p w14:paraId="1D4D1044" w14:textId="77777777" w:rsidR="008E092D" w:rsidRPr="008E092D" w:rsidRDefault="008E092D" w:rsidP="008E092D">
      <w:pPr>
        <w:spacing w:line="360" w:lineRule="auto"/>
        <w:jc w:val="center"/>
        <w:rPr>
          <w:rFonts w:ascii="Times New Roman" w:eastAsia="Times New Roman" w:hAnsi="Times New Roman" w:cs="Times New Roman"/>
          <w:b/>
          <w:bCs/>
          <w:color w:val="000000" w:themeColor="text1"/>
          <w:sz w:val="24"/>
          <w:szCs w:val="24"/>
        </w:rPr>
      </w:pPr>
      <w:r w:rsidRPr="008E092D">
        <w:rPr>
          <w:rFonts w:ascii="Times New Roman" w:eastAsia="Times New Roman" w:hAnsi="Times New Roman" w:cs="Times New Roman"/>
          <w:b/>
          <w:bCs/>
          <w:color w:val="000000" w:themeColor="text1"/>
          <w:sz w:val="24"/>
          <w:szCs w:val="24"/>
        </w:rPr>
        <w:t xml:space="preserve"> Table No.3: Source Tracking Table</w:t>
      </w:r>
    </w:p>
    <w:p w14:paraId="3075BC59" w14:textId="77777777" w:rsidR="008E092D" w:rsidRPr="008E092D" w:rsidRDefault="008E092D" w:rsidP="008E092D">
      <w:pPr>
        <w:spacing w:line="360" w:lineRule="auto"/>
        <w:jc w:val="center"/>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rPr>
        <w:t>(Source: Self-created)</w:t>
      </w:r>
    </w:p>
    <w:p w14:paraId="402DFFCA" w14:textId="77777777" w:rsidR="008E092D" w:rsidRPr="008E092D" w:rsidRDefault="008E092D" w:rsidP="008E092D"/>
    <w:p w14:paraId="2B3CDCB8" w14:textId="1406BFEE" w:rsidR="0037201B" w:rsidRPr="008E092D" w:rsidRDefault="00000000">
      <w:pPr>
        <w:pStyle w:val="Heading2"/>
        <w:spacing w:before="0" w:after="0" w:line="360" w:lineRule="auto"/>
        <w:jc w:val="both"/>
        <w:rPr>
          <w:rFonts w:ascii="Times New Roman" w:eastAsia="Times New Roman" w:hAnsi="Times New Roman" w:cs="Times New Roman"/>
          <w:b/>
          <w:bCs/>
          <w:color w:val="000000" w:themeColor="text1"/>
          <w:sz w:val="24"/>
          <w:szCs w:val="24"/>
        </w:rPr>
      </w:pPr>
      <w:bookmarkStart w:id="17" w:name="_heading=h.kqof78l7voc3" w:colFirst="0" w:colLast="0"/>
      <w:bookmarkEnd w:id="17"/>
      <w:r w:rsidRPr="008E092D">
        <w:rPr>
          <w:rFonts w:ascii="Times New Roman" w:eastAsia="Times New Roman" w:hAnsi="Times New Roman" w:cs="Times New Roman"/>
          <w:b/>
          <w:bCs/>
          <w:color w:val="000000" w:themeColor="text1"/>
          <w:sz w:val="24"/>
          <w:szCs w:val="24"/>
        </w:rPr>
        <w:t xml:space="preserve">Appendix </w:t>
      </w:r>
      <w:r w:rsidR="008E092D">
        <w:rPr>
          <w:rFonts w:ascii="Times New Roman" w:eastAsia="Times New Roman" w:hAnsi="Times New Roman" w:cs="Times New Roman"/>
          <w:b/>
          <w:bCs/>
          <w:color w:val="000000" w:themeColor="text1"/>
          <w:sz w:val="24"/>
          <w:szCs w:val="24"/>
        </w:rPr>
        <w:t>2</w:t>
      </w:r>
      <w:r w:rsidRPr="008E092D">
        <w:rPr>
          <w:rFonts w:ascii="Times New Roman" w:eastAsia="Times New Roman" w:hAnsi="Times New Roman" w:cs="Times New Roman"/>
          <w:b/>
          <w:bCs/>
          <w:color w:val="000000" w:themeColor="text1"/>
          <w:sz w:val="24"/>
          <w:szCs w:val="24"/>
        </w:rPr>
        <w:t>: Results Summary Table</w:t>
      </w:r>
    </w:p>
    <w:tbl>
      <w:tblPr>
        <w:tblStyle w:val="a8"/>
        <w:tblpPr w:leftFromText="180" w:rightFromText="180" w:vertAnchor="text" w:tblpX="-1185"/>
        <w:tblW w:w="112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91"/>
        <w:gridCol w:w="1727"/>
        <w:gridCol w:w="1403"/>
        <w:gridCol w:w="1397"/>
        <w:gridCol w:w="1673"/>
        <w:gridCol w:w="1366"/>
        <w:gridCol w:w="1318"/>
        <w:gridCol w:w="1119"/>
      </w:tblGrid>
      <w:tr w:rsidR="008E092D" w:rsidRPr="008E092D" w14:paraId="76B7A5A3" w14:textId="77777777">
        <w:trPr>
          <w:trHeight w:val="1290"/>
        </w:trPr>
        <w:tc>
          <w:tcPr>
            <w:tcW w:w="1291" w:type="dxa"/>
          </w:tcPr>
          <w:p w14:paraId="58EC52B0" w14:textId="77777777" w:rsidR="0037201B" w:rsidRPr="008E092D" w:rsidRDefault="00000000">
            <w:pPr>
              <w:spacing w:line="360" w:lineRule="auto"/>
              <w:jc w:val="both"/>
              <w:rPr>
                <w:rFonts w:ascii="Times New Roman" w:eastAsia="Times New Roman" w:hAnsi="Times New Roman" w:cs="Times New Roman"/>
                <w:b/>
                <w:bCs/>
                <w:color w:val="000000" w:themeColor="text1"/>
                <w:sz w:val="24"/>
                <w:szCs w:val="24"/>
              </w:rPr>
            </w:pPr>
            <w:r w:rsidRPr="008E092D">
              <w:rPr>
                <w:rFonts w:ascii="Times New Roman" w:eastAsia="Times New Roman" w:hAnsi="Times New Roman" w:cs="Times New Roman"/>
                <w:b/>
                <w:bCs/>
                <w:color w:val="000000" w:themeColor="text1"/>
                <w:sz w:val="24"/>
                <w:szCs w:val="24"/>
              </w:rPr>
              <w:t>Author &amp; Year</w:t>
            </w:r>
          </w:p>
        </w:tc>
        <w:tc>
          <w:tcPr>
            <w:tcW w:w="1727" w:type="dxa"/>
          </w:tcPr>
          <w:p w14:paraId="7D2D0D97" w14:textId="77777777" w:rsidR="0037201B" w:rsidRPr="008E092D" w:rsidRDefault="00000000">
            <w:pPr>
              <w:spacing w:line="360" w:lineRule="auto"/>
              <w:jc w:val="both"/>
              <w:rPr>
                <w:rFonts w:ascii="Times New Roman" w:eastAsia="Times New Roman" w:hAnsi="Times New Roman" w:cs="Times New Roman"/>
                <w:b/>
                <w:bCs/>
                <w:color w:val="000000" w:themeColor="text1"/>
                <w:sz w:val="24"/>
                <w:szCs w:val="24"/>
              </w:rPr>
            </w:pPr>
            <w:r w:rsidRPr="008E092D">
              <w:rPr>
                <w:rFonts w:ascii="Times New Roman" w:eastAsia="Times New Roman" w:hAnsi="Times New Roman" w:cs="Times New Roman"/>
                <w:b/>
                <w:bCs/>
                <w:color w:val="000000" w:themeColor="text1"/>
                <w:sz w:val="24"/>
                <w:szCs w:val="24"/>
              </w:rPr>
              <w:t>Article Title</w:t>
            </w:r>
          </w:p>
        </w:tc>
        <w:tc>
          <w:tcPr>
            <w:tcW w:w="1403" w:type="dxa"/>
          </w:tcPr>
          <w:p w14:paraId="446F4A06" w14:textId="77777777" w:rsidR="0037201B" w:rsidRPr="008E092D" w:rsidRDefault="00000000">
            <w:pPr>
              <w:spacing w:line="360" w:lineRule="auto"/>
              <w:jc w:val="both"/>
              <w:rPr>
                <w:rFonts w:ascii="Times New Roman" w:eastAsia="Times New Roman" w:hAnsi="Times New Roman" w:cs="Times New Roman"/>
                <w:b/>
                <w:bCs/>
                <w:color w:val="000000" w:themeColor="text1"/>
                <w:sz w:val="24"/>
                <w:szCs w:val="24"/>
              </w:rPr>
            </w:pPr>
            <w:r w:rsidRPr="008E092D">
              <w:rPr>
                <w:rFonts w:ascii="Times New Roman" w:eastAsia="Times New Roman" w:hAnsi="Times New Roman" w:cs="Times New Roman"/>
                <w:b/>
                <w:bCs/>
                <w:color w:val="000000" w:themeColor="text1"/>
                <w:sz w:val="24"/>
                <w:szCs w:val="24"/>
              </w:rPr>
              <w:t>Type of Study</w:t>
            </w:r>
          </w:p>
        </w:tc>
        <w:tc>
          <w:tcPr>
            <w:tcW w:w="1397" w:type="dxa"/>
          </w:tcPr>
          <w:p w14:paraId="7C779EDE" w14:textId="77777777" w:rsidR="0037201B" w:rsidRPr="008E092D" w:rsidRDefault="00000000">
            <w:pPr>
              <w:spacing w:line="360" w:lineRule="auto"/>
              <w:jc w:val="both"/>
              <w:rPr>
                <w:rFonts w:ascii="Times New Roman" w:eastAsia="Times New Roman" w:hAnsi="Times New Roman" w:cs="Times New Roman"/>
                <w:b/>
                <w:bCs/>
                <w:color w:val="000000" w:themeColor="text1"/>
                <w:sz w:val="24"/>
                <w:szCs w:val="24"/>
              </w:rPr>
            </w:pPr>
            <w:r w:rsidRPr="008E092D">
              <w:rPr>
                <w:rFonts w:ascii="Times New Roman" w:eastAsia="Times New Roman" w:hAnsi="Times New Roman" w:cs="Times New Roman"/>
                <w:b/>
                <w:bCs/>
                <w:color w:val="000000" w:themeColor="text1"/>
                <w:sz w:val="24"/>
                <w:szCs w:val="24"/>
              </w:rPr>
              <w:t>Research Method &amp; Sample Size</w:t>
            </w:r>
          </w:p>
        </w:tc>
        <w:tc>
          <w:tcPr>
            <w:tcW w:w="1673" w:type="dxa"/>
          </w:tcPr>
          <w:p w14:paraId="1416B0EC" w14:textId="77777777" w:rsidR="0037201B" w:rsidRPr="008E092D" w:rsidRDefault="00000000">
            <w:pPr>
              <w:spacing w:line="360" w:lineRule="auto"/>
              <w:jc w:val="both"/>
              <w:rPr>
                <w:rFonts w:ascii="Times New Roman" w:eastAsia="Times New Roman" w:hAnsi="Times New Roman" w:cs="Times New Roman"/>
                <w:b/>
                <w:bCs/>
                <w:color w:val="000000" w:themeColor="text1"/>
                <w:sz w:val="24"/>
                <w:szCs w:val="24"/>
              </w:rPr>
            </w:pPr>
            <w:r w:rsidRPr="008E092D">
              <w:rPr>
                <w:rFonts w:ascii="Times New Roman" w:eastAsia="Times New Roman" w:hAnsi="Times New Roman" w:cs="Times New Roman"/>
                <w:b/>
                <w:bCs/>
                <w:color w:val="000000" w:themeColor="text1"/>
                <w:sz w:val="24"/>
                <w:szCs w:val="24"/>
              </w:rPr>
              <w:t>Strengths &amp; Limitations</w:t>
            </w:r>
          </w:p>
        </w:tc>
        <w:tc>
          <w:tcPr>
            <w:tcW w:w="1366" w:type="dxa"/>
          </w:tcPr>
          <w:p w14:paraId="458E1464" w14:textId="77777777" w:rsidR="0037201B" w:rsidRPr="008E092D" w:rsidRDefault="00000000">
            <w:pPr>
              <w:spacing w:line="360" w:lineRule="auto"/>
              <w:jc w:val="both"/>
              <w:rPr>
                <w:rFonts w:ascii="Times New Roman" w:eastAsia="Times New Roman" w:hAnsi="Times New Roman" w:cs="Times New Roman"/>
                <w:b/>
                <w:bCs/>
                <w:color w:val="000000" w:themeColor="text1"/>
                <w:sz w:val="24"/>
                <w:szCs w:val="24"/>
              </w:rPr>
            </w:pPr>
            <w:r w:rsidRPr="008E092D">
              <w:rPr>
                <w:rFonts w:ascii="Times New Roman" w:eastAsia="Times New Roman" w:hAnsi="Times New Roman" w:cs="Times New Roman"/>
                <w:b/>
                <w:bCs/>
                <w:color w:val="000000" w:themeColor="text1"/>
                <w:sz w:val="24"/>
                <w:szCs w:val="24"/>
              </w:rPr>
              <w:t>Main Findings</w:t>
            </w:r>
          </w:p>
        </w:tc>
        <w:tc>
          <w:tcPr>
            <w:tcW w:w="1318" w:type="dxa"/>
          </w:tcPr>
          <w:p w14:paraId="76B1252E" w14:textId="77777777" w:rsidR="0037201B" w:rsidRPr="008E092D" w:rsidRDefault="00000000">
            <w:pPr>
              <w:spacing w:line="360" w:lineRule="auto"/>
              <w:jc w:val="both"/>
              <w:rPr>
                <w:rFonts w:ascii="Times New Roman" w:eastAsia="Times New Roman" w:hAnsi="Times New Roman" w:cs="Times New Roman"/>
                <w:b/>
                <w:bCs/>
                <w:color w:val="000000" w:themeColor="text1"/>
                <w:sz w:val="24"/>
                <w:szCs w:val="24"/>
              </w:rPr>
            </w:pPr>
            <w:r w:rsidRPr="008E092D">
              <w:rPr>
                <w:rFonts w:ascii="Times New Roman" w:eastAsia="Times New Roman" w:hAnsi="Times New Roman" w:cs="Times New Roman"/>
                <w:b/>
                <w:bCs/>
                <w:color w:val="000000" w:themeColor="text1"/>
                <w:sz w:val="24"/>
                <w:szCs w:val="24"/>
              </w:rPr>
              <w:t>Keywords &amp; Codes</w:t>
            </w:r>
          </w:p>
        </w:tc>
        <w:tc>
          <w:tcPr>
            <w:tcW w:w="1119" w:type="dxa"/>
          </w:tcPr>
          <w:p w14:paraId="04EC4249" w14:textId="77777777" w:rsidR="0037201B" w:rsidRPr="008E092D" w:rsidRDefault="00000000">
            <w:pPr>
              <w:spacing w:line="360" w:lineRule="auto"/>
              <w:jc w:val="both"/>
              <w:rPr>
                <w:rFonts w:ascii="Times New Roman" w:eastAsia="Times New Roman" w:hAnsi="Times New Roman" w:cs="Times New Roman"/>
                <w:b/>
                <w:bCs/>
                <w:color w:val="000000" w:themeColor="text1"/>
                <w:sz w:val="24"/>
                <w:szCs w:val="24"/>
              </w:rPr>
            </w:pPr>
            <w:r w:rsidRPr="008E092D">
              <w:rPr>
                <w:rFonts w:ascii="Times New Roman" w:eastAsia="Times New Roman" w:hAnsi="Times New Roman" w:cs="Times New Roman"/>
                <w:b/>
                <w:bCs/>
                <w:color w:val="000000" w:themeColor="text1"/>
                <w:sz w:val="24"/>
                <w:szCs w:val="24"/>
              </w:rPr>
              <w:t>Notes and Comments</w:t>
            </w:r>
          </w:p>
        </w:tc>
      </w:tr>
      <w:tr w:rsidR="008E092D" w:rsidRPr="008E092D" w14:paraId="5AD948FA" w14:textId="77777777">
        <w:trPr>
          <w:trHeight w:val="642"/>
        </w:trPr>
        <w:tc>
          <w:tcPr>
            <w:tcW w:w="1291" w:type="dxa"/>
          </w:tcPr>
          <w:p w14:paraId="7E5A441D"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 xml:space="preserve">Ali, M. and </w:t>
            </w:r>
            <w:proofErr w:type="spellStart"/>
            <w:r w:rsidRPr="008E092D">
              <w:rPr>
                <w:rFonts w:ascii="Times New Roman" w:eastAsia="Times New Roman" w:hAnsi="Times New Roman" w:cs="Times New Roman"/>
                <w:color w:val="000000" w:themeColor="text1"/>
                <w:sz w:val="24"/>
                <w:szCs w:val="24"/>
              </w:rPr>
              <w:t>Viqar</w:t>
            </w:r>
            <w:proofErr w:type="spellEnd"/>
            <w:r w:rsidRPr="008E092D">
              <w:rPr>
                <w:rFonts w:ascii="Times New Roman" w:eastAsia="Times New Roman" w:hAnsi="Times New Roman" w:cs="Times New Roman"/>
                <w:color w:val="000000" w:themeColor="text1"/>
                <w:sz w:val="24"/>
                <w:szCs w:val="24"/>
              </w:rPr>
              <w:t>, U., (2024)</w:t>
            </w:r>
          </w:p>
        </w:tc>
        <w:tc>
          <w:tcPr>
            <w:tcW w:w="1727" w:type="dxa"/>
          </w:tcPr>
          <w:p w14:paraId="67F40DEF"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Sleep disorders and mental health: exploring the bidirectional relationship and intervention strategies.</w:t>
            </w:r>
          </w:p>
        </w:tc>
        <w:tc>
          <w:tcPr>
            <w:tcW w:w="1403" w:type="dxa"/>
          </w:tcPr>
          <w:p w14:paraId="18C77E57"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Literature review</w:t>
            </w:r>
          </w:p>
        </w:tc>
        <w:tc>
          <w:tcPr>
            <w:tcW w:w="1397" w:type="dxa"/>
          </w:tcPr>
          <w:p w14:paraId="38469464"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Existing studies based on sleep disorders and mental health.</w:t>
            </w:r>
          </w:p>
        </w:tc>
        <w:tc>
          <w:tcPr>
            <w:tcW w:w="1673" w:type="dxa"/>
          </w:tcPr>
          <w:p w14:paraId="06B7906E"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Strength is synthesising of the recent research data.</w:t>
            </w:r>
          </w:p>
          <w:p w14:paraId="4B2C861B"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Limitation is not based on the recent published empirical data.</w:t>
            </w:r>
          </w:p>
        </w:tc>
        <w:tc>
          <w:tcPr>
            <w:tcW w:w="1366" w:type="dxa"/>
          </w:tcPr>
          <w:p w14:paraId="062191DA"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 xml:space="preserve">Highlighted by the directional relationship between the mental health and Insomnia conditions. </w:t>
            </w:r>
          </w:p>
        </w:tc>
        <w:tc>
          <w:tcPr>
            <w:tcW w:w="1318" w:type="dxa"/>
          </w:tcPr>
          <w:p w14:paraId="50E51C14"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 xml:space="preserve">Mental health and insomnia. </w:t>
            </w:r>
          </w:p>
        </w:tc>
        <w:tc>
          <w:tcPr>
            <w:tcW w:w="1119" w:type="dxa"/>
          </w:tcPr>
          <w:p w14:paraId="00731AD7"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 xml:space="preserve">Effective for explaining critical background related to sleep and mental health link. </w:t>
            </w:r>
          </w:p>
        </w:tc>
      </w:tr>
      <w:tr w:rsidR="008E092D" w:rsidRPr="008E092D" w14:paraId="4B0AAF61" w14:textId="77777777">
        <w:trPr>
          <w:trHeight w:val="610"/>
        </w:trPr>
        <w:tc>
          <w:tcPr>
            <w:tcW w:w="1291" w:type="dxa"/>
          </w:tcPr>
          <w:p w14:paraId="5CD1725D"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De Lange, M.A., Richmond, R.C., Eastwood, S.V. and Davies, N.M., 2024</w:t>
            </w:r>
          </w:p>
        </w:tc>
        <w:tc>
          <w:tcPr>
            <w:tcW w:w="1727" w:type="dxa"/>
          </w:tcPr>
          <w:p w14:paraId="6A1D5364"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Insomnia symptom prevalence in England.</w:t>
            </w:r>
          </w:p>
        </w:tc>
        <w:tc>
          <w:tcPr>
            <w:tcW w:w="1403" w:type="dxa"/>
          </w:tcPr>
          <w:p w14:paraId="02151BF7"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 xml:space="preserve">Cross sectional study. </w:t>
            </w:r>
          </w:p>
        </w:tc>
        <w:tc>
          <w:tcPr>
            <w:tcW w:w="1397" w:type="dxa"/>
          </w:tcPr>
          <w:p w14:paraId="7EDE9723"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Survey with around 163748 people UK.</w:t>
            </w:r>
          </w:p>
        </w:tc>
        <w:tc>
          <w:tcPr>
            <w:tcW w:w="1673" w:type="dxa"/>
          </w:tcPr>
          <w:p w14:paraId="3C5913B3"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 xml:space="preserve">Strength lies in reliable records and a large data set.  Limitation is self-reported sleep data. </w:t>
            </w:r>
          </w:p>
        </w:tc>
        <w:tc>
          <w:tcPr>
            <w:tcW w:w="1366" w:type="dxa"/>
          </w:tcPr>
          <w:p w14:paraId="40559FDB"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 xml:space="preserve">Insomnia symptoms are common in England. </w:t>
            </w:r>
          </w:p>
        </w:tc>
        <w:tc>
          <w:tcPr>
            <w:tcW w:w="1318" w:type="dxa"/>
          </w:tcPr>
          <w:p w14:paraId="2FE268A1"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UK Biobank and Insomnia prevalence.</w:t>
            </w:r>
          </w:p>
        </w:tc>
        <w:tc>
          <w:tcPr>
            <w:tcW w:w="1119" w:type="dxa"/>
          </w:tcPr>
          <w:p w14:paraId="1BD4BAB0"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Provide some statistical information related to insomnia.</w:t>
            </w:r>
          </w:p>
        </w:tc>
      </w:tr>
      <w:tr w:rsidR="008E092D" w:rsidRPr="008E092D" w14:paraId="72837F10" w14:textId="77777777">
        <w:trPr>
          <w:trHeight w:val="610"/>
        </w:trPr>
        <w:tc>
          <w:tcPr>
            <w:tcW w:w="1291" w:type="dxa"/>
          </w:tcPr>
          <w:p w14:paraId="73F6F3FA"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lastRenderedPageBreak/>
              <w:t xml:space="preserve">Mahmud, S., Mohsin, M., Dewan, M.N. and </w:t>
            </w:r>
            <w:proofErr w:type="spellStart"/>
            <w:r w:rsidRPr="008E092D">
              <w:rPr>
                <w:rFonts w:ascii="Times New Roman" w:eastAsia="Times New Roman" w:hAnsi="Times New Roman" w:cs="Times New Roman"/>
                <w:color w:val="000000" w:themeColor="text1"/>
                <w:sz w:val="24"/>
                <w:szCs w:val="24"/>
              </w:rPr>
              <w:t>Muyeed</w:t>
            </w:r>
            <w:proofErr w:type="spellEnd"/>
            <w:r w:rsidRPr="008E092D">
              <w:rPr>
                <w:rFonts w:ascii="Times New Roman" w:eastAsia="Times New Roman" w:hAnsi="Times New Roman" w:cs="Times New Roman"/>
                <w:color w:val="000000" w:themeColor="text1"/>
                <w:sz w:val="24"/>
                <w:szCs w:val="24"/>
              </w:rPr>
              <w:t>, A., (2023)</w:t>
            </w:r>
          </w:p>
        </w:tc>
        <w:tc>
          <w:tcPr>
            <w:tcW w:w="1727" w:type="dxa"/>
          </w:tcPr>
          <w:p w14:paraId="63FAB28F"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The global prevalence of depression, anxiety, stress, and insomnia among the general population during COVID-19 pandemic.</w:t>
            </w:r>
          </w:p>
        </w:tc>
        <w:tc>
          <w:tcPr>
            <w:tcW w:w="1403" w:type="dxa"/>
          </w:tcPr>
          <w:p w14:paraId="23A0F1CA"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Systematic review</w:t>
            </w:r>
          </w:p>
        </w:tc>
        <w:tc>
          <w:tcPr>
            <w:tcW w:w="1397" w:type="dxa"/>
          </w:tcPr>
          <w:p w14:paraId="7068A40D"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 xml:space="preserve">Meta analysis by searching a range of articles. </w:t>
            </w:r>
          </w:p>
        </w:tc>
        <w:tc>
          <w:tcPr>
            <w:tcW w:w="1673" w:type="dxa"/>
          </w:tcPr>
          <w:p w14:paraId="796A8679"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 xml:space="preserve">Strength is a comprehensive global </w:t>
            </w:r>
            <w:proofErr w:type="gramStart"/>
            <w:r w:rsidRPr="008E092D">
              <w:rPr>
                <w:rFonts w:ascii="Times New Roman" w:eastAsia="Times New Roman" w:hAnsi="Times New Roman" w:cs="Times New Roman"/>
                <w:color w:val="000000" w:themeColor="text1"/>
                <w:sz w:val="24"/>
                <w:szCs w:val="24"/>
              </w:rPr>
              <w:t>information</w:t>
            </w:r>
            <w:proofErr w:type="gramEnd"/>
            <w:r w:rsidRPr="008E092D">
              <w:rPr>
                <w:rFonts w:ascii="Times New Roman" w:eastAsia="Times New Roman" w:hAnsi="Times New Roman" w:cs="Times New Roman"/>
                <w:color w:val="000000" w:themeColor="text1"/>
                <w:sz w:val="24"/>
                <w:szCs w:val="24"/>
              </w:rPr>
              <w:t xml:space="preserve"> and the limitation is the generalised information across the studies. </w:t>
            </w:r>
          </w:p>
        </w:tc>
        <w:tc>
          <w:tcPr>
            <w:tcW w:w="1366" w:type="dxa"/>
          </w:tcPr>
          <w:p w14:paraId="06B5C4A0"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 xml:space="preserve">Highlighted the prevalence of Insomnia and depression during covid-19 periods. </w:t>
            </w:r>
          </w:p>
        </w:tc>
        <w:tc>
          <w:tcPr>
            <w:tcW w:w="1318" w:type="dxa"/>
          </w:tcPr>
          <w:p w14:paraId="0644DA90"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Prevalence and mental health.</w:t>
            </w:r>
          </w:p>
        </w:tc>
        <w:tc>
          <w:tcPr>
            <w:tcW w:w="1119" w:type="dxa"/>
          </w:tcPr>
          <w:p w14:paraId="1A816EC7"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 xml:space="preserve">The link between the sleep disturbance and psychological stress. </w:t>
            </w:r>
          </w:p>
        </w:tc>
      </w:tr>
      <w:tr w:rsidR="008E092D" w:rsidRPr="008E092D" w14:paraId="7CB8C071" w14:textId="77777777">
        <w:trPr>
          <w:trHeight w:val="610"/>
        </w:trPr>
        <w:tc>
          <w:tcPr>
            <w:tcW w:w="1291" w:type="dxa"/>
          </w:tcPr>
          <w:p w14:paraId="39AE808C"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proofErr w:type="spellStart"/>
            <w:r w:rsidRPr="008E092D">
              <w:rPr>
                <w:rFonts w:ascii="Times New Roman" w:eastAsia="Times New Roman" w:hAnsi="Times New Roman" w:cs="Times New Roman"/>
                <w:color w:val="000000" w:themeColor="text1"/>
                <w:sz w:val="24"/>
                <w:szCs w:val="24"/>
              </w:rPr>
              <w:t>Stolicyn</w:t>
            </w:r>
            <w:proofErr w:type="spellEnd"/>
            <w:r w:rsidRPr="008E092D">
              <w:rPr>
                <w:rFonts w:ascii="Times New Roman" w:eastAsia="Times New Roman" w:hAnsi="Times New Roman" w:cs="Times New Roman"/>
                <w:color w:val="000000" w:themeColor="text1"/>
                <w:sz w:val="24"/>
                <w:szCs w:val="24"/>
              </w:rPr>
              <w:t>, A., Lyall, L.M., Lyall, D.M., Høier, N.K., Adams, M.J., Shen, X., Cole, J.H., McIntosh, A.M., Whalley, H.C. and Smith, D.J., 2024</w:t>
            </w:r>
          </w:p>
        </w:tc>
        <w:tc>
          <w:tcPr>
            <w:tcW w:w="1727" w:type="dxa"/>
          </w:tcPr>
          <w:p w14:paraId="76865EE3"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Comprehensive assessment of sleep duration, insomnia, and brain structure within the UK Biobank cohort.</w:t>
            </w:r>
          </w:p>
        </w:tc>
        <w:tc>
          <w:tcPr>
            <w:tcW w:w="1403" w:type="dxa"/>
          </w:tcPr>
          <w:p w14:paraId="1BF3171D"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 xml:space="preserve">Cohort research study. </w:t>
            </w:r>
          </w:p>
        </w:tc>
        <w:tc>
          <w:tcPr>
            <w:tcW w:w="1397" w:type="dxa"/>
          </w:tcPr>
          <w:p w14:paraId="57CA75B2"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 xml:space="preserve">Data collected from the UK biobank. It included information from 9K to 32K people. </w:t>
            </w:r>
          </w:p>
        </w:tc>
        <w:tc>
          <w:tcPr>
            <w:tcW w:w="1673" w:type="dxa"/>
          </w:tcPr>
          <w:p w14:paraId="0D12166B"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 xml:space="preserve">Strength lies in the objective analysis of the </w:t>
            </w:r>
            <w:proofErr w:type="gramStart"/>
            <w:r w:rsidRPr="008E092D">
              <w:rPr>
                <w:rFonts w:ascii="Times New Roman" w:eastAsia="Times New Roman" w:hAnsi="Times New Roman" w:cs="Times New Roman"/>
                <w:color w:val="000000" w:themeColor="text1"/>
                <w:sz w:val="24"/>
                <w:szCs w:val="24"/>
              </w:rPr>
              <w:t>information’s</w:t>
            </w:r>
            <w:proofErr w:type="gramEnd"/>
            <w:r w:rsidRPr="008E092D">
              <w:rPr>
                <w:rFonts w:ascii="Times New Roman" w:eastAsia="Times New Roman" w:hAnsi="Times New Roman" w:cs="Times New Roman"/>
                <w:color w:val="000000" w:themeColor="text1"/>
                <w:sz w:val="24"/>
                <w:szCs w:val="24"/>
              </w:rPr>
              <w:t xml:space="preserve"> and the limitation is the correlation instead of casual relationship.</w:t>
            </w:r>
          </w:p>
        </w:tc>
        <w:tc>
          <w:tcPr>
            <w:tcW w:w="1366" w:type="dxa"/>
          </w:tcPr>
          <w:p w14:paraId="09F2B7CE"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 xml:space="preserve">Abnormal sleeping durations are related to brain changes. </w:t>
            </w:r>
          </w:p>
        </w:tc>
        <w:tc>
          <w:tcPr>
            <w:tcW w:w="1318" w:type="dxa"/>
          </w:tcPr>
          <w:p w14:paraId="3F81FE67"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 xml:space="preserve">Insomnia and sleep duration. </w:t>
            </w:r>
          </w:p>
        </w:tc>
        <w:tc>
          <w:tcPr>
            <w:tcW w:w="1119" w:type="dxa"/>
          </w:tcPr>
          <w:p w14:paraId="79098178"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Demonstrate the neurological impact of the sleeping problem.</w:t>
            </w:r>
          </w:p>
        </w:tc>
      </w:tr>
      <w:tr w:rsidR="008E092D" w:rsidRPr="008E092D" w14:paraId="38071842" w14:textId="77777777">
        <w:trPr>
          <w:trHeight w:val="630"/>
        </w:trPr>
        <w:tc>
          <w:tcPr>
            <w:tcW w:w="1291" w:type="dxa"/>
          </w:tcPr>
          <w:p w14:paraId="56BBA5F6"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 xml:space="preserve">Sampson, C., Bell, E., Cole, A., Miller, C.B., </w:t>
            </w:r>
            <w:r w:rsidRPr="008E092D">
              <w:rPr>
                <w:rFonts w:ascii="Times New Roman" w:eastAsia="Times New Roman" w:hAnsi="Times New Roman" w:cs="Times New Roman"/>
                <w:color w:val="000000" w:themeColor="text1"/>
                <w:sz w:val="24"/>
                <w:szCs w:val="24"/>
              </w:rPr>
              <w:lastRenderedPageBreak/>
              <w:t>Marriott, T., Williams, M. and Rose, J., (2022)</w:t>
            </w:r>
          </w:p>
        </w:tc>
        <w:tc>
          <w:tcPr>
            <w:tcW w:w="1727" w:type="dxa"/>
          </w:tcPr>
          <w:p w14:paraId="77DAB265"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lastRenderedPageBreak/>
              <w:t xml:space="preserve">Digital cognitive behavioural therapy for insomnia and </w:t>
            </w:r>
            <w:r w:rsidRPr="008E092D">
              <w:rPr>
                <w:rFonts w:ascii="Times New Roman" w:eastAsia="Times New Roman" w:hAnsi="Times New Roman" w:cs="Times New Roman"/>
                <w:color w:val="000000" w:themeColor="text1"/>
                <w:sz w:val="24"/>
                <w:szCs w:val="24"/>
              </w:rPr>
              <w:lastRenderedPageBreak/>
              <w:t>primary care costs in England: an interrupted time series analysis.</w:t>
            </w:r>
          </w:p>
        </w:tc>
        <w:tc>
          <w:tcPr>
            <w:tcW w:w="1403" w:type="dxa"/>
          </w:tcPr>
          <w:p w14:paraId="1BFAB957"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lastRenderedPageBreak/>
              <w:t xml:space="preserve">Quantitative study. </w:t>
            </w:r>
          </w:p>
        </w:tc>
        <w:tc>
          <w:tcPr>
            <w:tcW w:w="1397" w:type="dxa"/>
          </w:tcPr>
          <w:p w14:paraId="7CA500C4"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 xml:space="preserve">Segmented regression analysis survey with </w:t>
            </w:r>
            <w:r w:rsidRPr="008E092D">
              <w:rPr>
                <w:rFonts w:ascii="Times New Roman" w:eastAsia="Times New Roman" w:hAnsi="Times New Roman" w:cs="Times New Roman"/>
                <w:color w:val="000000" w:themeColor="text1"/>
                <w:sz w:val="24"/>
                <w:szCs w:val="24"/>
              </w:rPr>
              <w:lastRenderedPageBreak/>
              <w:t xml:space="preserve">10705 participants. </w:t>
            </w:r>
          </w:p>
        </w:tc>
        <w:tc>
          <w:tcPr>
            <w:tcW w:w="1673" w:type="dxa"/>
          </w:tcPr>
          <w:p w14:paraId="611B47F4"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lastRenderedPageBreak/>
              <w:t xml:space="preserve">Strength lies on the real Health Care information, where the </w:t>
            </w:r>
            <w:r w:rsidRPr="008E092D">
              <w:rPr>
                <w:rFonts w:ascii="Times New Roman" w:eastAsia="Times New Roman" w:hAnsi="Times New Roman" w:cs="Times New Roman"/>
                <w:color w:val="000000" w:themeColor="text1"/>
                <w:sz w:val="24"/>
                <w:szCs w:val="24"/>
              </w:rPr>
              <w:lastRenderedPageBreak/>
              <w:t xml:space="preserve">limitation is limited to the one intervention context only. </w:t>
            </w:r>
          </w:p>
        </w:tc>
        <w:tc>
          <w:tcPr>
            <w:tcW w:w="1366" w:type="dxa"/>
          </w:tcPr>
          <w:p w14:paraId="6EA43314"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lastRenderedPageBreak/>
              <w:t xml:space="preserve">CBT can improve insomnia </w:t>
            </w:r>
            <w:proofErr w:type="gramStart"/>
            <w:r w:rsidRPr="008E092D">
              <w:rPr>
                <w:rFonts w:ascii="Times New Roman" w:eastAsia="Times New Roman" w:hAnsi="Times New Roman" w:cs="Times New Roman"/>
                <w:color w:val="000000" w:themeColor="text1"/>
                <w:sz w:val="24"/>
                <w:szCs w:val="24"/>
              </w:rPr>
              <w:t>and also</w:t>
            </w:r>
            <w:proofErr w:type="gramEnd"/>
            <w:r w:rsidRPr="008E092D">
              <w:rPr>
                <w:rFonts w:ascii="Times New Roman" w:eastAsia="Times New Roman" w:hAnsi="Times New Roman" w:cs="Times New Roman"/>
                <w:color w:val="000000" w:themeColor="text1"/>
                <w:sz w:val="24"/>
                <w:szCs w:val="24"/>
              </w:rPr>
              <w:t xml:space="preserve"> reduce </w:t>
            </w:r>
            <w:r w:rsidRPr="008E092D">
              <w:rPr>
                <w:rFonts w:ascii="Times New Roman" w:eastAsia="Times New Roman" w:hAnsi="Times New Roman" w:cs="Times New Roman"/>
                <w:color w:val="000000" w:themeColor="text1"/>
                <w:sz w:val="24"/>
                <w:szCs w:val="24"/>
              </w:rPr>
              <w:lastRenderedPageBreak/>
              <w:t xml:space="preserve">costs related to healthcare. </w:t>
            </w:r>
          </w:p>
        </w:tc>
        <w:tc>
          <w:tcPr>
            <w:tcW w:w="1318" w:type="dxa"/>
          </w:tcPr>
          <w:p w14:paraId="2C48857F"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lastRenderedPageBreak/>
              <w:t>Health care cost and CBT</w:t>
            </w:r>
          </w:p>
        </w:tc>
        <w:tc>
          <w:tcPr>
            <w:tcW w:w="1119" w:type="dxa"/>
          </w:tcPr>
          <w:p w14:paraId="75361D18" w14:textId="77777777" w:rsidR="0037201B" w:rsidRPr="008E092D" w:rsidRDefault="00000000">
            <w:pPr>
              <w:spacing w:line="360" w:lineRule="auto"/>
              <w:jc w:val="both"/>
              <w:rPr>
                <w:rFonts w:ascii="Times New Roman" w:eastAsia="Times New Roman" w:hAnsi="Times New Roman" w:cs="Times New Roman"/>
                <w:color w:val="000000" w:themeColor="text1"/>
                <w:sz w:val="24"/>
                <w:szCs w:val="24"/>
              </w:rPr>
            </w:pPr>
            <w:r w:rsidRPr="008E092D">
              <w:rPr>
                <w:rFonts w:ascii="Times New Roman" w:eastAsia="Times New Roman" w:hAnsi="Times New Roman" w:cs="Times New Roman"/>
                <w:color w:val="000000" w:themeColor="text1"/>
                <w:sz w:val="24"/>
                <w:szCs w:val="24"/>
              </w:rPr>
              <w:t xml:space="preserve">Support the intervention for insomnia </w:t>
            </w:r>
            <w:r w:rsidRPr="008E092D">
              <w:rPr>
                <w:rFonts w:ascii="Times New Roman" w:eastAsia="Times New Roman" w:hAnsi="Times New Roman" w:cs="Times New Roman"/>
                <w:color w:val="000000" w:themeColor="text1"/>
                <w:sz w:val="24"/>
                <w:szCs w:val="24"/>
              </w:rPr>
              <w:lastRenderedPageBreak/>
              <w:t xml:space="preserve">and mental health related issues. </w:t>
            </w:r>
          </w:p>
        </w:tc>
      </w:tr>
    </w:tbl>
    <w:p w14:paraId="033A5D3E" w14:textId="77777777" w:rsidR="0037201B" w:rsidRPr="008E092D" w:rsidRDefault="0037201B">
      <w:pPr>
        <w:spacing w:line="360" w:lineRule="auto"/>
        <w:jc w:val="both"/>
        <w:rPr>
          <w:rFonts w:ascii="Times New Roman" w:eastAsia="Times New Roman" w:hAnsi="Times New Roman" w:cs="Times New Roman"/>
          <w:color w:val="000000" w:themeColor="text1"/>
          <w:sz w:val="24"/>
          <w:szCs w:val="24"/>
        </w:rPr>
      </w:pPr>
    </w:p>
    <w:p w14:paraId="2D336782" w14:textId="77777777" w:rsidR="0037201B" w:rsidRPr="008E092D" w:rsidRDefault="00000000">
      <w:pPr>
        <w:pStyle w:val="Heading2"/>
        <w:spacing w:before="0" w:after="0" w:line="360" w:lineRule="auto"/>
        <w:jc w:val="both"/>
        <w:rPr>
          <w:rFonts w:ascii="Times New Roman" w:eastAsia="Times New Roman" w:hAnsi="Times New Roman" w:cs="Times New Roman"/>
          <w:b/>
          <w:bCs/>
          <w:color w:val="000000" w:themeColor="text1"/>
          <w:sz w:val="24"/>
          <w:szCs w:val="24"/>
          <w:highlight w:val="white"/>
        </w:rPr>
      </w:pPr>
      <w:bookmarkStart w:id="18" w:name="_heading=h.1vzdu5cai1f7" w:colFirst="0" w:colLast="0"/>
      <w:bookmarkStart w:id="19" w:name="_heading=h.5lwjeutxwkx1" w:colFirst="0" w:colLast="0"/>
      <w:bookmarkEnd w:id="18"/>
      <w:bookmarkEnd w:id="19"/>
      <w:r w:rsidRPr="008E092D">
        <w:rPr>
          <w:rFonts w:ascii="Times New Roman" w:eastAsia="Times New Roman" w:hAnsi="Times New Roman" w:cs="Times New Roman"/>
          <w:b/>
          <w:bCs/>
          <w:color w:val="000000" w:themeColor="text1"/>
          <w:sz w:val="24"/>
          <w:szCs w:val="24"/>
          <w:highlight w:val="white"/>
        </w:rPr>
        <w:t>Appendix 3: CRAAP Test</w:t>
      </w:r>
    </w:p>
    <w:tbl>
      <w:tblPr>
        <w:tblStyle w:val="aa"/>
        <w:tblW w:w="11115" w:type="dxa"/>
        <w:tblInd w:w="-11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75"/>
        <w:gridCol w:w="1980"/>
        <w:gridCol w:w="1755"/>
        <w:gridCol w:w="1785"/>
        <w:gridCol w:w="1950"/>
        <w:gridCol w:w="2070"/>
      </w:tblGrid>
      <w:tr w:rsidR="008E092D" w:rsidRPr="008E092D" w14:paraId="26FC5BFE" w14:textId="77777777">
        <w:tc>
          <w:tcPr>
            <w:tcW w:w="1575" w:type="dxa"/>
            <w:tcMar>
              <w:top w:w="100" w:type="dxa"/>
              <w:left w:w="100" w:type="dxa"/>
              <w:bottom w:w="100" w:type="dxa"/>
              <w:right w:w="100" w:type="dxa"/>
            </w:tcMar>
          </w:tcPr>
          <w:p w14:paraId="2816C10B" w14:textId="77777777" w:rsidR="0037201B" w:rsidRPr="008E092D" w:rsidRDefault="00000000">
            <w:pPr>
              <w:widowControl w:val="0"/>
              <w:spacing w:line="360" w:lineRule="auto"/>
              <w:jc w:val="both"/>
              <w:rPr>
                <w:rFonts w:ascii="Times New Roman" w:eastAsia="Times New Roman" w:hAnsi="Times New Roman" w:cs="Times New Roman"/>
                <w:b/>
                <w:bCs/>
                <w:i/>
                <w:iCs/>
                <w:color w:val="000000" w:themeColor="text1"/>
                <w:sz w:val="24"/>
                <w:szCs w:val="24"/>
                <w:highlight w:val="white"/>
              </w:rPr>
            </w:pPr>
            <w:r w:rsidRPr="008E092D">
              <w:rPr>
                <w:rFonts w:ascii="Times New Roman" w:eastAsia="Times New Roman" w:hAnsi="Times New Roman" w:cs="Times New Roman"/>
                <w:b/>
                <w:bCs/>
                <w:i/>
                <w:iCs/>
                <w:color w:val="000000" w:themeColor="text1"/>
                <w:sz w:val="24"/>
                <w:szCs w:val="24"/>
                <w:highlight w:val="white"/>
              </w:rPr>
              <w:t xml:space="preserve">Source </w:t>
            </w:r>
          </w:p>
        </w:tc>
        <w:tc>
          <w:tcPr>
            <w:tcW w:w="1980" w:type="dxa"/>
            <w:tcMar>
              <w:top w:w="100" w:type="dxa"/>
              <w:left w:w="100" w:type="dxa"/>
              <w:bottom w:w="100" w:type="dxa"/>
              <w:right w:w="100" w:type="dxa"/>
            </w:tcMar>
          </w:tcPr>
          <w:p w14:paraId="0BF87C2B" w14:textId="77777777" w:rsidR="0037201B" w:rsidRPr="008E092D" w:rsidRDefault="00000000">
            <w:pPr>
              <w:widowControl w:val="0"/>
              <w:spacing w:line="360" w:lineRule="auto"/>
              <w:jc w:val="both"/>
              <w:rPr>
                <w:rFonts w:ascii="Times New Roman" w:eastAsia="Times New Roman" w:hAnsi="Times New Roman" w:cs="Times New Roman"/>
                <w:b/>
                <w:bCs/>
                <w:i/>
                <w:iCs/>
                <w:color w:val="000000" w:themeColor="text1"/>
                <w:sz w:val="24"/>
                <w:szCs w:val="24"/>
                <w:highlight w:val="white"/>
              </w:rPr>
            </w:pPr>
            <w:r w:rsidRPr="008E092D">
              <w:rPr>
                <w:rFonts w:ascii="Times New Roman" w:eastAsia="Times New Roman" w:hAnsi="Times New Roman" w:cs="Times New Roman"/>
                <w:b/>
                <w:bCs/>
                <w:i/>
                <w:iCs/>
                <w:color w:val="000000" w:themeColor="text1"/>
                <w:sz w:val="24"/>
                <w:szCs w:val="24"/>
                <w:highlight w:val="white"/>
              </w:rPr>
              <w:t xml:space="preserve">Currency </w:t>
            </w:r>
          </w:p>
        </w:tc>
        <w:tc>
          <w:tcPr>
            <w:tcW w:w="1755" w:type="dxa"/>
            <w:tcMar>
              <w:top w:w="100" w:type="dxa"/>
              <w:left w:w="100" w:type="dxa"/>
              <w:bottom w:w="100" w:type="dxa"/>
              <w:right w:w="100" w:type="dxa"/>
            </w:tcMar>
          </w:tcPr>
          <w:p w14:paraId="56C047CD" w14:textId="77777777" w:rsidR="0037201B" w:rsidRPr="008E092D" w:rsidRDefault="00000000">
            <w:pPr>
              <w:widowControl w:val="0"/>
              <w:spacing w:line="360" w:lineRule="auto"/>
              <w:jc w:val="both"/>
              <w:rPr>
                <w:rFonts w:ascii="Times New Roman" w:eastAsia="Times New Roman" w:hAnsi="Times New Roman" w:cs="Times New Roman"/>
                <w:b/>
                <w:bCs/>
                <w:i/>
                <w:iCs/>
                <w:color w:val="000000" w:themeColor="text1"/>
                <w:sz w:val="24"/>
                <w:szCs w:val="24"/>
                <w:highlight w:val="white"/>
              </w:rPr>
            </w:pPr>
            <w:r w:rsidRPr="008E092D">
              <w:rPr>
                <w:rFonts w:ascii="Times New Roman" w:eastAsia="Times New Roman" w:hAnsi="Times New Roman" w:cs="Times New Roman"/>
                <w:b/>
                <w:bCs/>
                <w:i/>
                <w:iCs/>
                <w:color w:val="000000" w:themeColor="text1"/>
                <w:sz w:val="24"/>
                <w:szCs w:val="24"/>
                <w:highlight w:val="white"/>
              </w:rPr>
              <w:t xml:space="preserve">Relevance </w:t>
            </w:r>
          </w:p>
        </w:tc>
        <w:tc>
          <w:tcPr>
            <w:tcW w:w="1785" w:type="dxa"/>
            <w:tcMar>
              <w:top w:w="100" w:type="dxa"/>
              <w:left w:w="100" w:type="dxa"/>
              <w:bottom w:w="100" w:type="dxa"/>
              <w:right w:w="100" w:type="dxa"/>
            </w:tcMar>
          </w:tcPr>
          <w:p w14:paraId="298F5692" w14:textId="77777777" w:rsidR="0037201B" w:rsidRPr="008E092D" w:rsidRDefault="00000000">
            <w:pPr>
              <w:widowControl w:val="0"/>
              <w:spacing w:line="360" w:lineRule="auto"/>
              <w:jc w:val="both"/>
              <w:rPr>
                <w:rFonts w:ascii="Times New Roman" w:eastAsia="Times New Roman" w:hAnsi="Times New Roman" w:cs="Times New Roman"/>
                <w:b/>
                <w:bCs/>
                <w:i/>
                <w:iCs/>
                <w:color w:val="000000" w:themeColor="text1"/>
                <w:sz w:val="24"/>
                <w:szCs w:val="24"/>
                <w:highlight w:val="white"/>
              </w:rPr>
            </w:pPr>
            <w:r w:rsidRPr="008E092D">
              <w:rPr>
                <w:rFonts w:ascii="Times New Roman" w:eastAsia="Times New Roman" w:hAnsi="Times New Roman" w:cs="Times New Roman"/>
                <w:b/>
                <w:bCs/>
                <w:i/>
                <w:iCs/>
                <w:color w:val="000000" w:themeColor="text1"/>
                <w:sz w:val="24"/>
                <w:szCs w:val="24"/>
                <w:highlight w:val="white"/>
              </w:rPr>
              <w:t xml:space="preserve">Authority </w:t>
            </w:r>
          </w:p>
        </w:tc>
        <w:tc>
          <w:tcPr>
            <w:tcW w:w="1950" w:type="dxa"/>
            <w:tcMar>
              <w:top w:w="100" w:type="dxa"/>
              <w:left w:w="100" w:type="dxa"/>
              <w:bottom w:w="100" w:type="dxa"/>
              <w:right w:w="100" w:type="dxa"/>
            </w:tcMar>
          </w:tcPr>
          <w:p w14:paraId="7AF8E35F" w14:textId="77777777" w:rsidR="0037201B" w:rsidRPr="008E092D" w:rsidRDefault="00000000">
            <w:pPr>
              <w:widowControl w:val="0"/>
              <w:spacing w:line="360" w:lineRule="auto"/>
              <w:jc w:val="both"/>
              <w:rPr>
                <w:rFonts w:ascii="Times New Roman" w:eastAsia="Times New Roman" w:hAnsi="Times New Roman" w:cs="Times New Roman"/>
                <w:b/>
                <w:bCs/>
                <w:i/>
                <w:iCs/>
                <w:color w:val="000000" w:themeColor="text1"/>
                <w:sz w:val="24"/>
                <w:szCs w:val="24"/>
                <w:highlight w:val="white"/>
              </w:rPr>
            </w:pPr>
            <w:r w:rsidRPr="008E092D">
              <w:rPr>
                <w:rFonts w:ascii="Times New Roman" w:eastAsia="Times New Roman" w:hAnsi="Times New Roman" w:cs="Times New Roman"/>
                <w:b/>
                <w:bCs/>
                <w:i/>
                <w:iCs/>
                <w:color w:val="000000" w:themeColor="text1"/>
                <w:sz w:val="24"/>
                <w:szCs w:val="24"/>
                <w:highlight w:val="white"/>
              </w:rPr>
              <w:t xml:space="preserve">Accuracy </w:t>
            </w:r>
          </w:p>
        </w:tc>
        <w:tc>
          <w:tcPr>
            <w:tcW w:w="2070" w:type="dxa"/>
            <w:tcMar>
              <w:top w:w="100" w:type="dxa"/>
              <w:left w:w="100" w:type="dxa"/>
              <w:bottom w:w="100" w:type="dxa"/>
              <w:right w:w="100" w:type="dxa"/>
            </w:tcMar>
          </w:tcPr>
          <w:p w14:paraId="3937A687" w14:textId="77777777" w:rsidR="0037201B" w:rsidRPr="008E092D" w:rsidRDefault="00000000">
            <w:pPr>
              <w:widowControl w:val="0"/>
              <w:spacing w:line="360" w:lineRule="auto"/>
              <w:jc w:val="both"/>
              <w:rPr>
                <w:rFonts w:ascii="Times New Roman" w:eastAsia="Times New Roman" w:hAnsi="Times New Roman" w:cs="Times New Roman"/>
                <w:b/>
                <w:bCs/>
                <w:i/>
                <w:iCs/>
                <w:color w:val="000000" w:themeColor="text1"/>
                <w:sz w:val="24"/>
                <w:szCs w:val="24"/>
                <w:highlight w:val="white"/>
              </w:rPr>
            </w:pPr>
            <w:r w:rsidRPr="008E092D">
              <w:rPr>
                <w:rFonts w:ascii="Times New Roman" w:eastAsia="Times New Roman" w:hAnsi="Times New Roman" w:cs="Times New Roman"/>
                <w:b/>
                <w:bCs/>
                <w:i/>
                <w:iCs/>
                <w:color w:val="000000" w:themeColor="text1"/>
                <w:sz w:val="24"/>
                <w:szCs w:val="24"/>
                <w:highlight w:val="white"/>
              </w:rPr>
              <w:t xml:space="preserve">Purpose </w:t>
            </w:r>
          </w:p>
        </w:tc>
      </w:tr>
      <w:tr w:rsidR="008E092D" w:rsidRPr="008E092D" w14:paraId="1885E306" w14:textId="77777777">
        <w:tc>
          <w:tcPr>
            <w:tcW w:w="1575" w:type="dxa"/>
            <w:tcMar>
              <w:top w:w="100" w:type="dxa"/>
              <w:left w:w="100" w:type="dxa"/>
              <w:bottom w:w="100" w:type="dxa"/>
              <w:right w:w="100" w:type="dxa"/>
            </w:tcMar>
          </w:tcPr>
          <w:p w14:paraId="3A61D5AC" w14:textId="77777777" w:rsidR="0037201B" w:rsidRPr="008E092D" w:rsidRDefault="0000000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Ali and </w:t>
            </w:r>
            <w:proofErr w:type="spellStart"/>
            <w:r w:rsidRPr="008E092D">
              <w:rPr>
                <w:rFonts w:ascii="Times New Roman" w:eastAsia="Times New Roman" w:hAnsi="Times New Roman" w:cs="Times New Roman"/>
                <w:color w:val="000000" w:themeColor="text1"/>
                <w:sz w:val="24"/>
                <w:szCs w:val="24"/>
                <w:highlight w:val="white"/>
              </w:rPr>
              <w:t>Viqar</w:t>
            </w:r>
            <w:proofErr w:type="spellEnd"/>
            <w:r w:rsidRPr="008E092D">
              <w:rPr>
                <w:rFonts w:ascii="Times New Roman" w:eastAsia="Times New Roman" w:hAnsi="Times New Roman" w:cs="Times New Roman"/>
                <w:color w:val="000000" w:themeColor="text1"/>
                <w:sz w:val="24"/>
                <w:szCs w:val="24"/>
                <w:highlight w:val="white"/>
              </w:rPr>
              <w:t xml:space="preserve"> (2024)</w:t>
            </w:r>
          </w:p>
        </w:tc>
        <w:tc>
          <w:tcPr>
            <w:tcW w:w="1980" w:type="dxa"/>
            <w:tcMar>
              <w:top w:w="100" w:type="dxa"/>
              <w:left w:w="100" w:type="dxa"/>
              <w:bottom w:w="100" w:type="dxa"/>
              <w:right w:w="100" w:type="dxa"/>
            </w:tcMar>
          </w:tcPr>
          <w:p w14:paraId="564EFC61" w14:textId="77777777" w:rsidR="0037201B" w:rsidRPr="008E092D" w:rsidRDefault="0000000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This is a recently published source, making it highly reflective and current of the recent intervention-based on mental and sleep health.</w:t>
            </w:r>
          </w:p>
        </w:tc>
        <w:tc>
          <w:tcPr>
            <w:tcW w:w="1755" w:type="dxa"/>
            <w:tcMar>
              <w:top w:w="100" w:type="dxa"/>
              <w:left w:w="100" w:type="dxa"/>
              <w:bottom w:w="100" w:type="dxa"/>
              <w:right w:w="100" w:type="dxa"/>
            </w:tcMar>
          </w:tcPr>
          <w:p w14:paraId="2F34E75C" w14:textId="77777777" w:rsidR="0037201B" w:rsidRPr="008E092D" w:rsidRDefault="0000000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It directly examines a bidirectional relationship between mental health and sleep disorder. Aligns properly with the major focus of the study. </w:t>
            </w:r>
          </w:p>
        </w:tc>
        <w:tc>
          <w:tcPr>
            <w:tcW w:w="1785" w:type="dxa"/>
            <w:tcMar>
              <w:top w:w="100" w:type="dxa"/>
              <w:left w:w="100" w:type="dxa"/>
              <w:bottom w:w="100" w:type="dxa"/>
              <w:right w:w="100" w:type="dxa"/>
            </w:tcMar>
          </w:tcPr>
          <w:p w14:paraId="1B9C9143" w14:textId="77777777" w:rsidR="0037201B" w:rsidRPr="008E092D" w:rsidRDefault="0000000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This is published in the peer-reviewed medical journal, author also has research and clinical background in mental-health issues. </w:t>
            </w:r>
          </w:p>
        </w:tc>
        <w:tc>
          <w:tcPr>
            <w:tcW w:w="1950" w:type="dxa"/>
            <w:tcMar>
              <w:top w:w="100" w:type="dxa"/>
              <w:left w:w="100" w:type="dxa"/>
              <w:bottom w:w="100" w:type="dxa"/>
              <w:right w:w="100" w:type="dxa"/>
            </w:tcMar>
          </w:tcPr>
          <w:p w14:paraId="607D6CD6" w14:textId="77777777" w:rsidR="0037201B" w:rsidRPr="008E092D" w:rsidRDefault="0000000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Findings of the information have been supported by the consistent and empirical studies related to sleep and mental health literature. </w:t>
            </w:r>
          </w:p>
        </w:tc>
        <w:tc>
          <w:tcPr>
            <w:tcW w:w="2070" w:type="dxa"/>
            <w:tcMar>
              <w:top w:w="100" w:type="dxa"/>
              <w:left w:w="100" w:type="dxa"/>
              <w:bottom w:w="100" w:type="dxa"/>
              <w:right w:w="100" w:type="dxa"/>
            </w:tcMar>
          </w:tcPr>
          <w:p w14:paraId="46C5421B" w14:textId="77777777" w:rsidR="0037201B" w:rsidRPr="008E092D" w:rsidRDefault="0000000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Information and academic context help in understanding the research topic properly.  The source synthesizes and discusses the intervention strategies without any commercial bias. </w:t>
            </w:r>
          </w:p>
        </w:tc>
      </w:tr>
      <w:tr w:rsidR="008E092D" w:rsidRPr="008E092D" w14:paraId="47B12590" w14:textId="77777777">
        <w:tc>
          <w:tcPr>
            <w:tcW w:w="1575" w:type="dxa"/>
            <w:tcMar>
              <w:top w:w="100" w:type="dxa"/>
              <w:left w:w="100" w:type="dxa"/>
              <w:bottom w:w="100" w:type="dxa"/>
              <w:right w:w="100" w:type="dxa"/>
            </w:tcMar>
          </w:tcPr>
          <w:p w14:paraId="63630F28" w14:textId="77777777" w:rsidR="0037201B" w:rsidRPr="008E092D" w:rsidRDefault="0000000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Ellis </w:t>
            </w:r>
            <w:r w:rsidRPr="008E092D">
              <w:rPr>
                <w:rFonts w:ascii="Times New Roman" w:eastAsia="Times New Roman" w:hAnsi="Times New Roman" w:cs="Times New Roman"/>
                <w:i/>
                <w:iCs/>
                <w:color w:val="000000" w:themeColor="text1"/>
                <w:sz w:val="24"/>
                <w:szCs w:val="24"/>
                <w:highlight w:val="white"/>
              </w:rPr>
              <w:t xml:space="preserve">et al. </w:t>
            </w:r>
            <w:r w:rsidRPr="008E092D">
              <w:rPr>
                <w:rFonts w:ascii="Times New Roman" w:eastAsia="Times New Roman" w:hAnsi="Times New Roman" w:cs="Times New Roman"/>
                <w:color w:val="000000" w:themeColor="text1"/>
                <w:sz w:val="24"/>
                <w:szCs w:val="24"/>
                <w:highlight w:val="white"/>
              </w:rPr>
              <w:t>(2021)</w:t>
            </w:r>
          </w:p>
        </w:tc>
        <w:tc>
          <w:tcPr>
            <w:tcW w:w="1980" w:type="dxa"/>
            <w:tcMar>
              <w:top w:w="100" w:type="dxa"/>
              <w:left w:w="100" w:type="dxa"/>
              <w:bottom w:w="100" w:type="dxa"/>
              <w:right w:w="100" w:type="dxa"/>
            </w:tcMar>
          </w:tcPr>
          <w:p w14:paraId="6A49514A" w14:textId="77777777" w:rsidR="0037201B" w:rsidRPr="008E092D" w:rsidRDefault="0000000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It remains highly relevant because of the foundation of contribution to the Insomnia trajectory research study. </w:t>
            </w:r>
          </w:p>
        </w:tc>
        <w:tc>
          <w:tcPr>
            <w:tcW w:w="1755" w:type="dxa"/>
            <w:tcMar>
              <w:top w:w="100" w:type="dxa"/>
              <w:left w:w="100" w:type="dxa"/>
              <w:bottom w:w="100" w:type="dxa"/>
              <w:right w:w="100" w:type="dxa"/>
            </w:tcMar>
          </w:tcPr>
          <w:p w14:paraId="19C062F8" w14:textId="77777777" w:rsidR="0037201B" w:rsidRPr="008E092D" w:rsidRDefault="0000000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This provides a theoretical framework explaining how insomnia developed and persisted, supporting the interpretation of the bi-directional </w:t>
            </w:r>
            <w:r w:rsidRPr="008E092D">
              <w:rPr>
                <w:rFonts w:ascii="Times New Roman" w:eastAsia="Times New Roman" w:hAnsi="Times New Roman" w:cs="Times New Roman"/>
                <w:color w:val="000000" w:themeColor="text1"/>
                <w:sz w:val="24"/>
                <w:szCs w:val="24"/>
                <w:highlight w:val="white"/>
              </w:rPr>
              <w:lastRenderedPageBreak/>
              <w:t xml:space="preserve">mechanism system. </w:t>
            </w:r>
          </w:p>
        </w:tc>
        <w:tc>
          <w:tcPr>
            <w:tcW w:w="1785" w:type="dxa"/>
            <w:tcMar>
              <w:top w:w="100" w:type="dxa"/>
              <w:left w:w="100" w:type="dxa"/>
              <w:bottom w:w="100" w:type="dxa"/>
              <w:right w:w="100" w:type="dxa"/>
            </w:tcMar>
          </w:tcPr>
          <w:p w14:paraId="04A18AD4" w14:textId="77777777" w:rsidR="0037201B" w:rsidRPr="008E092D" w:rsidRDefault="0000000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lastRenderedPageBreak/>
              <w:t xml:space="preserve">This is published in sleep journal, which is one of the leading journals and authors have been recognised on the global stage. </w:t>
            </w:r>
          </w:p>
        </w:tc>
        <w:tc>
          <w:tcPr>
            <w:tcW w:w="1950" w:type="dxa"/>
            <w:tcMar>
              <w:top w:w="100" w:type="dxa"/>
              <w:left w:w="100" w:type="dxa"/>
              <w:bottom w:w="100" w:type="dxa"/>
              <w:right w:w="100" w:type="dxa"/>
            </w:tcMar>
          </w:tcPr>
          <w:p w14:paraId="4457AC79" w14:textId="77777777" w:rsidR="0037201B" w:rsidRPr="008E092D" w:rsidRDefault="0000000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Based on the robust empirical evidence and authorial integration the extensive peer review citation increases accuracy level of this source. </w:t>
            </w:r>
          </w:p>
        </w:tc>
        <w:tc>
          <w:tcPr>
            <w:tcW w:w="2070" w:type="dxa"/>
            <w:tcMar>
              <w:top w:w="100" w:type="dxa"/>
              <w:left w:w="100" w:type="dxa"/>
              <w:bottom w:w="100" w:type="dxa"/>
              <w:right w:w="100" w:type="dxa"/>
            </w:tcMar>
          </w:tcPr>
          <w:p w14:paraId="72808668" w14:textId="77777777" w:rsidR="0037201B" w:rsidRPr="008E092D" w:rsidRDefault="0000000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Explanatory and scholarly, designed to the advanced theoretical understanding instead of advocating specific outcomes. </w:t>
            </w:r>
          </w:p>
        </w:tc>
      </w:tr>
      <w:tr w:rsidR="008E092D" w:rsidRPr="008E092D" w14:paraId="39AE0674" w14:textId="77777777">
        <w:tc>
          <w:tcPr>
            <w:tcW w:w="1575" w:type="dxa"/>
            <w:tcMar>
              <w:top w:w="100" w:type="dxa"/>
              <w:left w:w="100" w:type="dxa"/>
              <w:bottom w:w="100" w:type="dxa"/>
              <w:right w:w="100" w:type="dxa"/>
            </w:tcMar>
          </w:tcPr>
          <w:p w14:paraId="71FAE0CC" w14:textId="77777777" w:rsidR="0037201B" w:rsidRPr="008E092D" w:rsidRDefault="00000000">
            <w:pPr>
              <w:widowControl w:val="0"/>
              <w:spacing w:line="360" w:lineRule="auto"/>
              <w:jc w:val="both"/>
              <w:rPr>
                <w:rFonts w:ascii="Times New Roman" w:eastAsia="Times New Roman" w:hAnsi="Times New Roman" w:cs="Times New Roman"/>
                <w:color w:val="000000" w:themeColor="text1"/>
                <w:sz w:val="24"/>
                <w:szCs w:val="24"/>
                <w:highlight w:val="white"/>
              </w:rPr>
            </w:pPr>
            <w:proofErr w:type="spellStart"/>
            <w:r w:rsidRPr="008E092D">
              <w:rPr>
                <w:rFonts w:ascii="Times New Roman" w:eastAsia="Times New Roman" w:hAnsi="Times New Roman" w:cs="Times New Roman"/>
                <w:color w:val="000000" w:themeColor="text1"/>
                <w:sz w:val="24"/>
                <w:szCs w:val="24"/>
                <w:highlight w:val="white"/>
              </w:rPr>
              <w:t>Garrivet</w:t>
            </w:r>
            <w:proofErr w:type="spellEnd"/>
            <w:r w:rsidRPr="008E092D">
              <w:rPr>
                <w:rFonts w:ascii="Times New Roman" w:eastAsia="Times New Roman" w:hAnsi="Times New Roman" w:cs="Times New Roman"/>
                <w:color w:val="000000" w:themeColor="text1"/>
                <w:sz w:val="24"/>
                <w:szCs w:val="24"/>
                <w:highlight w:val="white"/>
              </w:rPr>
              <w:t xml:space="preserve"> </w:t>
            </w:r>
            <w:r w:rsidRPr="008E092D">
              <w:rPr>
                <w:rFonts w:ascii="Times New Roman" w:eastAsia="Times New Roman" w:hAnsi="Times New Roman" w:cs="Times New Roman"/>
                <w:i/>
                <w:iCs/>
                <w:color w:val="000000" w:themeColor="text1"/>
                <w:sz w:val="24"/>
                <w:szCs w:val="24"/>
                <w:highlight w:val="white"/>
              </w:rPr>
              <w:t xml:space="preserve">et al. </w:t>
            </w:r>
            <w:r w:rsidRPr="008E092D">
              <w:rPr>
                <w:rFonts w:ascii="Times New Roman" w:eastAsia="Times New Roman" w:hAnsi="Times New Roman" w:cs="Times New Roman"/>
                <w:color w:val="000000" w:themeColor="text1"/>
                <w:sz w:val="24"/>
                <w:szCs w:val="24"/>
                <w:highlight w:val="white"/>
              </w:rPr>
              <w:t>(2025)</w:t>
            </w:r>
          </w:p>
        </w:tc>
        <w:tc>
          <w:tcPr>
            <w:tcW w:w="1980" w:type="dxa"/>
            <w:tcMar>
              <w:top w:w="100" w:type="dxa"/>
              <w:left w:w="100" w:type="dxa"/>
              <w:bottom w:w="100" w:type="dxa"/>
              <w:right w:w="100" w:type="dxa"/>
            </w:tcMar>
          </w:tcPr>
          <w:p w14:paraId="408EE9FF" w14:textId="77777777" w:rsidR="0037201B" w:rsidRPr="008E092D" w:rsidRDefault="0000000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This source is recently based because it offers the latest information related to emotional insomnia and regulation.  </w:t>
            </w:r>
          </w:p>
        </w:tc>
        <w:tc>
          <w:tcPr>
            <w:tcW w:w="1755" w:type="dxa"/>
            <w:tcMar>
              <w:top w:w="100" w:type="dxa"/>
              <w:left w:w="100" w:type="dxa"/>
              <w:bottom w:w="100" w:type="dxa"/>
              <w:right w:w="100" w:type="dxa"/>
            </w:tcMar>
          </w:tcPr>
          <w:p w14:paraId="45B3A717" w14:textId="77777777" w:rsidR="0037201B" w:rsidRPr="008E092D" w:rsidRDefault="0000000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It is relevant because it links insomnia with the depressive episodes and developing mental health dimension of the whole research study. </w:t>
            </w:r>
          </w:p>
        </w:tc>
        <w:tc>
          <w:tcPr>
            <w:tcW w:w="1785" w:type="dxa"/>
            <w:tcMar>
              <w:top w:w="100" w:type="dxa"/>
              <w:left w:w="100" w:type="dxa"/>
              <w:bottom w:w="100" w:type="dxa"/>
              <w:right w:w="100" w:type="dxa"/>
            </w:tcMar>
          </w:tcPr>
          <w:p w14:paraId="181DF3D3" w14:textId="77777777" w:rsidR="0037201B" w:rsidRPr="008E092D" w:rsidRDefault="0000000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Appears in the peer-reviewed journal and authors are also affiliated with the identified clinical research institutions. </w:t>
            </w:r>
          </w:p>
        </w:tc>
        <w:tc>
          <w:tcPr>
            <w:tcW w:w="1950" w:type="dxa"/>
            <w:tcMar>
              <w:top w:w="100" w:type="dxa"/>
              <w:left w:w="100" w:type="dxa"/>
              <w:bottom w:w="100" w:type="dxa"/>
              <w:right w:w="100" w:type="dxa"/>
            </w:tcMar>
          </w:tcPr>
          <w:p w14:paraId="501FB0A8" w14:textId="77777777" w:rsidR="0037201B" w:rsidRPr="008E092D" w:rsidRDefault="0000000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This source uses clinical assessment and statistical methods, which enhance the reliability of the source. </w:t>
            </w:r>
          </w:p>
        </w:tc>
        <w:tc>
          <w:tcPr>
            <w:tcW w:w="2070" w:type="dxa"/>
            <w:tcMar>
              <w:top w:w="100" w:type="dxa"/>
              <w:left w:w="100" w:type="dxa"/>
              <w:bottom w:w="100" w:type="dxa"/>
              <w:right w:w="100" w:type="dxa"/>
            </w:tcMar>
          </w:tcPr>
          <w:p w14:paraId="6AC8F00D" w14:textId="77777777" w:rsidR="0037201B" w:rsidRPr="008E092D" w:rsidRDefault="0000000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This source aims to improve the understanding of the emotional mechanism without any evidence biases. </w:t>
            </w:r>
          </w:p>
        </w:tc>
      </w:tr>
      <w:tr w:rsidR="008E092D" w:rsidRPr="008E092D" w14:paraId="4D504D9C" w14:textId="77777777">
        <w:tc>
          <w:tcPr>
            <w:tcW w:w="1575" w:type="dxa"/>
            <w:tcMar>
              <w:top w:w="100" w:type="dxa"/>
              <w:left w:w="100" w:type="dxa"/>
              <w:bottom w:w="100" w:type="dxa"/>
              <w:right w:w="100" w:type="dxa"/>
            </w:tcMar>
          </w:tcPr>
          <w:p w14:paraId="643A60FD" w14:textId="77777777" w:rsidR="0037201B" w:rsidRPr="008E092D" w:rsidRDefault="0000000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Lefter </w:t>
            </w:r>
            <w:r w:rsidRPr="008E092D">
              <w:rPr>
                <w:rFonts w:ascii="Times New Roman" w:eastAsia="Times New Roman" w:hAnsi="Times New Roman" w:cs="Times New Roman"/>
                <w:i/>
                <w:iCs/>
                <w:color w:val="000000" w:themeColor="text1"/>
                <w:sz w:val="24"/>
                <w:szCs w:val="24"/>
                <w:highlight w:val="white"/>
              </w:rPr>
              <w:t>et al</w:t>
            </w:r>
            <w:r w:rsidRPr="008E092D">
              <w:rPr>
                <w:rFonts w:ascii="Times New Roman" w:eastAsia="Times New Roman" w:hAnsi="Times New Roman" w:cs="Times New Roman"/>
                <w:color w:val="000000" w:themeColor="text1"/>
                <w:sz w:val="24"/>
                <w:szCs w:val="24"/>
                <w:highlight w:val="white"/>
              </w:rPr>
              <w:t>. (2022)</w:t>
            </w:r>
          </w:p>
        </w:tc>
        <w:tc>
          <w:tcPr>
            <w:tcW w:w="1980" w:type="dxa"/>
            <w:tcMar>
              <w:top w:w="100" w:type="dxa"/>
              <w:left w:w="100" w:type="dxa"/>
              <w:bottom w:w="100" w:type="dxa"/>
              <w:right w:w="100" w:type="dxa"/>
            </w:tcMar>
          </w:tcPr>
          <w:p w14:paraId="2EA7A360" w14:textId="77777777" w:rsidR="0037201B" w:rsidRPr="008E092D" w:rsidRDefault="0000000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As this source is recently published which makes it applicable to the current sleep-emotional research context. </w:t>
            </w:r>
          </w:p>
        </w:tc>
        <w:tc>
          <w:tcPr>
            <w:tcW w:w="1755" w:type="dxa"/>
            <w:tcMar>
              <w:top w:w="100" w:type="dxa"/>
              <w:left w:w="100" w:type="dxa"/>
              <w:bottom w:w="100" w:type="dxa"/>
              <w:right w:w="100" w:type="dxa"/>
            </w:tcMar>
          </w:tcPr>
          <w:p w14:paraId="70336F11" w14:textId="77777777" w:rsidR="0037201B" w:rsidRPr="008E092D" w:rsidRDefault="0000000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Evidence in the source supports emotional and biological interaction between sleep and mental health, which offers some contextual understanding regarding the background for the study. </w:t>
            </w:r>
          </w:p>
        </w:tc>
        <w:tc>
          <w:tcPr>
            <w:tcW w:w="1785" w:type="dxa"/>
            <w:tcMar>
              <w:top w:w="100" w:type="dxa"/>
              <w:left w:w="100" w:type="dxa"/>
              <w:bottom w:w="100" w:type="dxa"/>
              <w:right w:w="100" w:type="dxa"/>
            </w:tcMar>
          </w:tcPr>
          <w:p w14:paraId="0038CD2D" w14:textId="77777777" w:rsidR="0037201B" w:rsidRPr="008E092D" w:rsidRDefault="0000000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It is published in appear review journals and the authors are also having some expertise in behavioural science and neuroscience. </w:t>
            </w:r>
          </w:p>
        </w:tc>
        <w:tc>
          <w:tcPr>
            <w:tcW w:w="1950" w:type="dxa"/>
            <w:tcMar>
              <w:top w:w="100" w:type="dxa"/>
              <w:left w:w="100" w:type="dxa"/>
              <w:bottom w:w="100" w:type="dxa"/>
              <w:right w:w="100" w:type="dxa"/>
            </w:tcMar>
          </w:tcPr>
          <w:p w14:paraId="1E23DD57" w14:textId="77777777" w:rsidR="0037201B" w:rsidRPr="008E092D" w:rsidRDefault="0000000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This source clearly distinguishes the empirical findings by interpreting animal and human model evidence. </w:t>
            </w:r>
          </w:p>
        </w:tc>
        <w:tc>
          <w:tcPr>
            <w:tcW w:w="2070" w:type="dxa"/>
            <w:tcMar>
              <w:top w:w="100" w:type="dxa"/>
              <w:left w:w="100" w:type="dxa"/>
              <w:bottom w:w="100" w:type="dxa"/>
              <w:right w:w="100" w:type="dxa"/>
            </w:tcMar>
          </w:tcPr>
          <w:p w14:paraId="60EF099A" w14:textId="77777777" w:rsidR="0037201B" w:rsidRPr="008E092D" w:rsidRDefault="00000000">
            <w:pPr>
              <w:widowControl w:val="0"/>
              <w:spacing w:line="360" w:lineRule="auto"/>
              <w:jc w:val="both"/>
              <w:rPr>
                <w:rFonts w:ascii="Times New Roman" w:eastAsia="Times New Roman" w:hAnsi="Times New Roman" w:cs="Times New Roman"/>
                <w:color w:val="000000" w:themeColor="text1"/>
                <w:sz w:val="24"/>
                <w:szCs w:val="24"/>
                <w:highlight w:val="white"/>
              </w:rPr>
            </w:pPr>
            <w:r w:rsidRPr="008E092D">
              <w:rPr>
                <w:rFonts w:ascii="Times New Roman" w:eastAsia="Times New Roman" w:hAnsi="Times New Roman" w:cs="Times New Roman"/>
                <w:color w:val="000000" w:themeColor="text1"/>
                <w:sz w:val="24"/>
                <w:szCs w:val="24"/>
                <w:highlight w:val="white"/>
              </w:rPr>
              <w:t xml:space="preserve">It is analytical and educational, which is intended for the informant instead of persuading. </w:t>
            </w:r>
          </w:p>
        </w:tc>
      </w:tr>
      <w:tr w:rsidR="0037201B" w14:paraId="7E9C315D" w14:textId="77777777">
        <w:tc>
          <w:tcPr>
            <w:tcW w:w="1575" w:type="dxa"/>
            <w:tcMar>
              <w:top w:w="100" w:type="dxa"/>
              <w:left w:w="100" w:type="dxa"/>
              <w:bottom w:w="100" w:type="dxa"/>
              <w:right w:w="100" w:type="dxa"/>
            </w:tcMar>
          </w:tcPr>
          <w:p w14:paraId="1CBE2C65" w14:textId="77777777" w:rsidR="0037201B" w:rsidRDefault="00000000">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Mahmud </w:t>
            </w:r>
            <w:r>
              <w:rPr>
                <w:rFonts w:ascii="Times New Roman" w:eastAsia="Times New Roman" w:hAnsi="Times New Roman" w:cs="Times New Roman"/>
                <w:i/>
                <w:iCs/>
                <w:sz w:val="24"/>
                <w:szCs w:val="24"/>
                <w:highlight w:val="white"/>
              </w:rPr>
              <w:t xml:space="preserve">et al. </w:t>
            </w:r>
            <w:r>
              <w:rPr>
                <w:rFonts w:ascii="Times New Roman" w:eastAsia="Times New Roman" w:hAnsi="Times New Roman" w:cs="Times New Roman"/>
                <w:sz w:val="24"/>
                <w:szCs w:val="24"/>
                <w:highlight w:val="white"/>
              </w:rPr>
              <w:t>(2023)</w:t>
            </w:r>
          </w:p>
        </w:tc>
        <w:tc>
          <w:tcPr>
            <w:tcW w:w="1980" w:type="dxa"/>
            <w:tcMar>
              <w:top w:w="100" w:type="dxa"/>
              <w:left w:w="100" w:type="dxa"/>
              <w:bottom w:w="100" w:type="dxa"/>
              <w:right w:w="100" w:type="dxa"/>
            </w:tcMar>
          </w:tcPr>
          <w:p w14:paraId="46B9E68C" w14:textId="77777777" w:rsidR="0037201B" w:rsidRDefault="00000000">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As </w:t>
            </w:r>
            <w:proofErr w:type="gramStart"/>
            <w:r>
              <w:rPr>
                <w:rFonts w:ascii="Times New Roman" w:eastAsia="Times New Roman" w:hAnsi="Times New Roman" w:cs="Times New Roman"/>
                <w:sz w:val="24"/>
                <w:szCs w:val="24"/>
                <w:highlight w:val="white"/>
              </w:rPr>
              <w:t>it can be seen that it</w:t>
            </w:r>
            <w:proofErr w:type="gramEnd"/>
            <w:r>
              <w:rPr>
                <w:rFonts w:ascii="Times New Roman" w:eastAsia="Times New Roman" w:hAnsi="Times New Roman" w:cs="Times New Roman"/>
                <w:sz w:val="24"/>
                <w:szCs w:val="24"/>
                <w:highlight w:val="white"/>
              </w:rPr>
              <w:t xml:space="preserve"> is a recently published source, reflecting on the recent global </w:t>
            </w:r>
            <w:r>
              <w:rPr>
                <w:rFonts w:ascii="Times New Roman" w:eastAsia="Times New Roman" w:hAnsi="Times New Roman" w:cs="Times New Roman"/>
                <w:sz w:val="24"/>
                <w:szCs w:val="24"/>
                <w:highlight w:val="white"/>
              </w:rPr>
              <w:lastRenderedPageBreak/>
              <w:t xml:space="preserve">mental health trends. </w:t>
            </w:r>
          </w:p>
        </w:tc>
        <w:tc>
          <w:tcPr>
            <w:tcW w:w="1755" w:type="dxa"/>
            <w:tcMar>
              <w:top w:w="100" w:type="dxa"/>
              <w:left w:w="100" w:type="dxa"/>
              <w:bottom w:w="100" w:type="dxa"/>
              <w:right w:w="100" w:type="dxa"/>
            </w:tcMar>
          </w:tcPr>
          <w:p w14:paraId="64CE6A1D" w14:textId="77777777" w:rsidR="0037201B" w:rsidRDefault="00000000">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This source provides some information linking insomnia with </w:t>
            </w:r>
            <w:r>
              <w:rPr>
                <w:rFonts w:ascii="Times New Roman" w:eastAsia="Times New Roman" w:hAnsi="Times New Roman" w:cs="Times New Roman"/>
                <w:sz w:val="24"/>
                <w:szCs w:val="24"/>
                <w:highlight w:val="white"/>
              </w:rPr>
              <w:lastRenderedPageBreak/>
              <w:t xml:space="preserve">anxiety and depression, which strengthen the epidemiological justification. </w:t>
            </w:r>
          </w:p>
        </w:tc>
        <w:tc>
          <w:tcPr>
            <w:tcW w:w="1785" w:type="dxa"/>
            <w:tcMar>
              <w:top w:w="100" w:type="dxa"/>
              <w:left w:w="100" w:type="dxa"/>
              <w:bottom w:w="100" w:type="dxa"/>
              <w:right w:w="100" w:type="dxa"/>
            </w:tcMar>
          </w:tcPr>
          <w:p w14:paraId="5DC9D1E5" w14:textId="77777777" w:rsidR="0037201B" w:rsidRDefault="00000000">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Meta-analysis and systematic review published into the reputable </w:t>
            </w:r>
            <w:r>
              <w:rPr>
                <w:rFonts w:ascii="Times New Roman" w:eastAsia="Times New Roman" w:hAnsi="Times New Roman" w:cs="Times New Roman"/>
                <w:sz w:val="24"/>
                <w:szCs w:val="24"/>
                <w:highlight w:val="white"/>
              </w:rPr>
              <w:lastRenderedPageBreak/>
              <w:t xml:space="preserve">psychology journal. </w:t>
            </w:r>
          </w:p>
        </w:tc>
        <w:tc>
          <w:tcPr>
            <w:tcW w:w="1950" w:type="dxa"/>
            <w:tcMar>
              <w:top w:w="100" w:type="dxa"/>
              <w:left w:w="100" w:type="dxa"/>
              <w:bottom w:w="100" w:type="dxa"/>
              <w:right w:w="100" w:type="dxa"/>
            </w:tcMar>
          </w:tcPr>
          <w:p w14:paraId="22862598" w14:textId="77777777" w:rsidR="0037201B" w:rsidRDefault="00000000">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Sources have used a transparent methodology, statistical validation and </w:t>
            </w:r>
            <w:r>
              <w:rPr>
                <w:rFonts w:ascii="Times New Roman" w:eastAsia="Times New Roman" w:hAnsi="Times New Roman" w:cs="Times New Roman"/>
                <w:sz w:val="24"/>
                <w:szCs w:val="24"/>
                <w:highlight w:val="white"/>
              </w:rPr>
              <w:lastRenderedPageBreak/>
              <w:t xml:space="preserve">large sample synthesis. </w:t>
            </w:r>
          </w:p>
        </w:tc>
        <w:tc>
          <w:tcPr>
            <w:tcW w:w="2070" w:type="dxa"/>
            <w:tcMar>
              <w:top w:w="100" w:type="dxa"/>
              <w:left w:w="100" w:type="dxa"/>
              <w:bottom w:w="100" w:type="dxa"/>
              <w:right w:w="100" w:type="dxa"/>
            </w:tcMar>
          </w:tcPr>
          <w:p w14:paraId="0F5D052C" w14:textId="77777777" w:rsidR="0037201B" w:rsidRDefault="00000000">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This source has been used because of analytical and information, aimed for summarising </w:t>
            </w:r>
            <w:r>
              <w:rPr>
                <w:rFonts w:ascii="Times New Roman" w:eastAsia="Times New Roman" w:hAnsi="Times New Roman" w:cs="Times New Roman"/>
                <w:sz w:val="24"/>
                <w:szCs w:val="24"/>
                <w:highlight w:val="white"/>
              </w:rPr>
              <w:lastRenderedPageBreak/>
              <w:t xml:space="preserve">the global evidence instead of promoting a particular agenda. </w:t>
            </w:r>
          </w:p>
        </w:tc>
      </w:tr>
    </w:tbl>
    <w:p w14:paraId="491EA875" w14:textId="77777777" w:rsidR="0037201B" w:rsidRDefault="0037201B">
      <w:pPr>
        <w:spacing w:line="360" w:lineRule="auto"/>
        <w:jc w:val="both"/>
        <w:rPr>
          <w:rFonts w:ascii="Times New Roman" w:eastAsia="Times New Roman" w:hAnsi="Times New Roman" w:cs="Times New Roman"/>
          <w:color w:val="FF0000"/>
          <w:sz w:val="20"/>
          <w:szCs w:val="20"/>
        </w:rPr>
      </w:pPr>
    </w:p>
    <w:sectPr w:rsidR="0037201B">
      <w:footerReference w:type="default" r:id="rId1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1486E9" w14:textId="77777777" w:rsidR="00201316" w:rsidRDefault="00201316">
      <w:pPr>
        <w:spacing w:line="240" w:lineRule="auto"/>
      </w:pPr>
      <w:r>
        <w:separator/>
      </w:r>
    </w:p>
  </w:endnote>
  <w:endnote w:type="continuationSeparator" w:id="0">
    <w:p w14:paraId="4DF00175" w14:textId="77777777" w:rsidR="00201316" w:rsidRDefault="002013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A435F9D-FA29-4972-9C19-DC79FFDC6DE3}"/>
  </w:font>
  <w:font w:name="Cambria">
    <w:panose1 w:val="02040503050406030204"/>
    <w:charset w:val="00"/>
    <w:family w:val="roman"/>
    <w:pitch w:val="variable"/>
    <w:sig w:usb0="E00006FF" w:usb1="420024FF" w:usb2="02000000" w:usb3="00000000" w:csb0="0000019F" w:csb1="00000000"/>
    <w:embedRegular r:id="rId2" w:fontKey="{E333F20C-542C-499B-B9AB-458B1B2DE8F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6F799" w14:textId="77777777" w:rsidR="0037201B" w:rsidRDefault="00000000">
    <w:pPr>
      <w:jc w:val="right"/>
    </w:pPr>
    <w:r>
      <w:fldChar w:fldCharType="begin"/>
    </w:r>
    <w:r>
      <w:instrText>PAGE</w:instrText>
    </w:r>
    <w:r>
      <w:fldChar w:fldCharType="separate"/>
    </w:r>
    <w:r w:rsidR="008E092D">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4F4EE2" w14:textId="77777777" w:rsidR="00201316" w:rsidRDefault="00201316">
      <w:pPr>
        <w:spacing w:line="240" w:lineRule="auto"/>
      </w:pPr>
      <w:r>
        <w:separator/>
      </w:r>
    </w:p>
  </w:footnote>
  <w:footnote w:type="continuationSeparator" w:id="0">
    <w:p w14:paraId="11D15558" w14:textId="77777777" w:rsidR="00201316" w:rsidRDefault="0020131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201B"/>
    <w:rsid w:val="00201316"/>
    <w:rsid w:val="003550D7"/>
    <w:rsid w:val="0037201B"/>
    <w:rsid w:val="005147D1"/>
    <w:rsid w:val="00825984"/>
    <w:rsid w:val="008E092D"/>
    <w:rsid w:val="00917A90"/>
    <w:rsid w:val="00CE4113"/>
    <w:rsid w:val="00DE4DA3"/>
    <w:rsid w:val="00E31E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61452"/>
  <w15:docId w15:val="{46277254-4738-44F3-ADDB-9C8F25DA3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a">
    <w:basedOn w:val="TableNormal3"/>
    <w:pPr>
      <w:spacing w:line="240" w:lineRule="auto"/>
    </w:pPr>
    <w:tblPr>
      <w:tblStyleRowBandSize w:val="1"/>
      <w:tblStyleColBandSize w:val="1"/>
      <w:tblCellMar>
        <w:top w:w="0" w:type="dxa"/>
        <w:left w:w="108" w:type="dxa"/>
        <w:bottom w:w="0" w:type="dxa"/>
        <w:right w:w="108" w:type="dxa"/>
      </w:tblCellMar>
    </w:tblPr>
  </w:style>
  <w:style w:type="table" w:customStyle="1" w:styleId="a0">
    <w:basedOn w:val="TableNormal3"/>
    <w:tblPr>
      <w:tblStyleRowBandSize w:val="1"/>
      <w:tblStyleColBandSize w:val="1"/>
      <w:tblCellMar>
        <w:top w:w="0" w:type="dxa"/>
        <w:left w:w="108" w:type="dxa"/>
        <w:bottom w:w="0" w:type="dxa"/>
        <w:right w:w="108" w:type="dxa"/>
      </w:tblCellMar>
    </w:tblPr>
  </w:style>
  <w:style w:type="table" w:customStyle="1" w:styleId="a1">
    <w:basedOn w:val="TableNormal3"/>
    <w:tblPr>
      <w:tblStyleRowBandSize w:val="1"/>
      <w:tblStyleColBandSize w:val="1"/>
      <w:tblCellMar>
        <w:top w:w="0" w:type="dxa"/>
        <w:left w:w="108" w:type="dxa"/>
        <w:bottom w:w="0" w:type="dxa"/>
        <w:right w:w="108" w:type="dxa"/>
      </w:tblCellMar>
    </w:tblPr>
  </w:style>
  <w:style w:type="paragraph" w:styleId="TOCHeading">
    <w:name w:val="TOC Heading"/>
    <w:basedOn w:val="Heading1"/>
    <w:next w:val="Normal"/>
    <w:uiPriority w:val="39"/>
    <w:unhideWhenUsed/>
    <w:qFormat/>
    <w:rsid w:val="00614B40"/>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614B40"/>
    <w:pPr>
      <w:spacing w:after="100"/>
    </w:pPr>
  </w:style>
  <w:style w:type="paragraph" w:styleId="TOC2">
    <w:name w:val="toc 2"/>
    <w:basedOn w:val="Normal"/>
    <w:next w:val="Normal"/>
    <w:autoRedefine/>
    <w:uiPriority w:val="39"/>
    <w:unhideWhenUsed/>
    <w:rsid w:val="00614B40"/>
    <w:pPr>
      <w:spacing w:after="100"/>
      <w:ind w:left="220"/>
    </w:pPr>
  </w:style>
  <w:style w:type="paragraph" w:styleId="TOC3">
    <w:name w:val="toc 3"/>
    <w:basedOn w:val="Normal"/>
    <w:next w:val="Normal"/>
    <w:autoRedefine/>
    <w:uiPriority w:val="39"/>
    <w:unhideWhenUsed/>
    <w:rsid w:val="00614B40"/>
    <w:pPr>
      <w:spacing w:after="100"/>
      <w:ind w:left="440"/>
    </w:pPr>
  </w:style>
  <w:style w:type="character" w:styleId="Hyperlink">
    <w:name w:val="Hyperlink"/>
    <w:basedOn w:val="DefaultParagraphFont"/>
    <w:uiPriority w:val="99"/>
    <w:unhideWhenUsed/>
    <w:rsid w:val="00614B40"/>
    <w:rPr>
      <w:color w:val="0000FF" w:themeColor="hyperlink"/>
      <w:u w:val="single"/>
    </w:rPr>
  </w:style>
  <w:style w:type="table" w:customStyle="1" w:styleId="a2">
    <w:basedOn w:val="TableNormal"/>
    <w:pPr>
      <w:spacing w:line="240" w:lineRule="auto"/>
    </w:pPr>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pPr>
      <w:spacing w:line="240" w:lineRule="auto"/>
    </w:pPr>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8">
    <w:basedOn w:val="TableNormal"/>
    <w:pPr>
      <w:spacing w:line="240" w:lineRule="auto"/>
    </w:pPr>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aviva.com/newsroom/news-releases/2017/10/Sleepless-cities-revealed-as-one-in-three-adults-suffer-from-insomni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mind.org.uk/information-support/types-of-mental-health-problems/mental-health-facts-and-statistics/" TargetMode="External"/><Relationship Id="rId4" Type="http://schemas.openxmlformats.org/officeDocument/2006/relationships/webSettings" Target="webSettings.xml"/><Relationship Id="rId9" Type="http://schemas.openxmlformats.org/officeDocument/2006/relationships/hyperlink" Target="https://pmc.ncbi.nlm.nih.gov/articles/PMC5353813/"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cPqEwXv4GNaTyjlUieBEU/RuAw==">CgMxLjAyDmguOGJ3dW5ubmtjYmVlMg5oLnQ0a2tlbnU1dnd1ejIOaC52MHNubzZmcW12cTcyDmguanZqaHdzdjN3c245Mg5oLjl6eTVheTFtNGw5YjIOaC5zaGFwazFrM2xjd28yDmguajFtOTNibGhzYnY3Mg5oLnFoNTBvOXBrYXVxZzIOaC5rbmJocnY3YWdudm8yDmguc3dzN2J1d2Z1bHFjMg5oLnRhdXVlYmxpcWJ4MzIOaC5qemdzOTFnb3dzcXkyDmgubWVyODRwbnlld2hiMg5oLmE1dmN0cHhoZXRncTIOaC5tYzhmZmlwbzB2OGoyDmguYmJnaXFkaXN4OTZrMg5oLnFud2liaXFvczc5bDIOaC5rcW9mNzhsN3ZvYzMyDmguMXZ6ZHU1Y2FpMWY3Mg5oLjVsd2pldXR4d2t4MTgAciExM1dBYjhzamV4dDN1TXBSc0lBcEY1UkVIS182S2tIVU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28</Pages>
  <Words>8031</Words>
  <Characters>48754</Characters>
  <Application>Microsoft Office Word</Application>
  <DocSecurity>0</DocSecurity>
  <Lines>1433</Lines>
  <Paragraphs>346</Paragraphs>
  <ScaleCrop>false</ScaleCrop>
  <Company/>
  <LinksUpToDate>false</LinksUpToDate>
  <CharactersWithSpaces>56439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Dimitar Hristov Zoykov</cp:lastModifiedBy>
  <cp:revision>4</cp:revision>
  <dcterms:created xsi:type="dcterms:W3CDTF">2026-03-12T10:00:00Z</dcterms:created>
  <dcterms:modified xsi:type="dcterms:W3CDTF">2026-03-26T21:03:00Z</dcterms:modified>
</cp:coreProperties>
</file>