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A6CFEF6">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A6CFEF6">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BC1174F"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A6CFEF6">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1F417C6C" w:rsidR="00587CE6" w:rsidRPr="00587CE6" w:rsidRDefault="00DF62F5" w:rsidP="00587CE6">
            <w:pPr>
              <w:spacing w:after="0" w:line="240" w:lineRule="auto"/>
              <w:rPr>
                <w:rFonts w:ascii="Arial" w:eastAsia="Times New Roman" w:hAnsi="Arial" w:cs="Arial"/>
                <w:sz w:val="20"/>
                <w:szCs w:val="20"/>
              </w:rPr>
            </w:pPr>
            <w:r>
              <w:rPr>
                <w:rFonts w:ascii="Arial" w:eastAsia="Times New Roman" w:hAnsi="Arial" w:cs="Arial"/>
                <w:sz w:val="20"/>
                <w:szCs w:val="20"/>
              </w:rPr>
              <w:t>L. Simona Ferraraccio</w:t>
            </w:r>
          </w:p>
        </w:tc>
      </w:tr>
      <w:tr w:rsidR="00587CE6" w:rsidRPr="00587CE6" w14:paraId="078976B0" w14:textId="77777777" w:rsidTr="0A6CFEF6">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1F8CACF4" w:rsidR="00587CE6" w:rsidRPr="00587CE6" w:rsidRDefault="00DF62F5" w:rsidP="286EAA9F">
            <w:pPr>
              <w:spacing w:after="0" w:line="240" w:lineRule="auto"/>
              <w:rPr>
                <w:rFonts w:ascii="Arial" w:eastAsia="Times New Roman" w:hAnsi="Arial" w:cs="Arial"/>
                <w:sz w:val="20"/>
                <w:szCs w:val="20"/>
              </w:rPr>
            </w:pPr>
            <w:r>
              <w:rPr>
                <w:rFonts w:ascii="Arial" w:eastAsia="Times New Roman" w:hAnsi="Arial" w:cs="Arial"/>
                <w:sz w:val="20"/>
                <w:szCs w:val="20"/>
              </w:rPr>
              <w:t>Preparing for research</w:t>
            </w:r>
          </w:p>
        </w:tc>
      </w:tr>
      <w:tr w:rsidR="00587CE6" w:rsidRPr="00587CE6" w14:paraId="558DB7DA" w14:textId="77777777" w:rsidTr="0A6CFEF6">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66E758F" w:rsidR="00587CE6" w:rsidRPr="00587CE6" w:rsidRDefault="39BFAAFF" w:rsidP="00587CE6">
            <w:pPr>
              <w:spacing w:after="0" w:line="240" w:lineRule="auto"/>
              <w:rPr>
                <w:rFonts w:ascii="Arial" w:eastAsia="Times New Roman" w:hAnsi="Arial" w:cs="Arial"/>
                <w:sz w:val="20"/>
                <w:szCs w:val="20"/>
              </w:rPr>
            </w:pPr>
            <w:r w:rsidRPr="0A6CFEF6">
              <w:rPr>
                <w:rFonts w:ascii="Arial" w:eastAsia="Times New Roman" w:hAnsi="Arial" w:cs="Arial"/>
                <w:sz w:val="20"/>
                <w:szCs w:val="20"/>
              </w:rPr>
              <w:t>BM</w:t>
            </w:r>
            <w:r w:rsidR="27D9408D" w:rsidRPr="0A6CFEF6">
              <w:rPr>
                <w:rFonts w:ascii="Arial" w:eastAsia="Times New Roman" w:hAnsi="Arial" w:cs="Arial"/>
                <w:sz w:val="20"/>
                <w:szCs w:val="20"/>
              </w:rPr>
              <w:t>HP</w:t>
            </w:r>
            <w:r w:rsidR="00DF62F5">
              <w:rPr>
                <w:rFonts w:ascii="Arial" w:eastAsia="Times New Roman" w:hAnsi="Arial" w:cs="Arial"/>
                <w:sz w:val="20"/>
                <w:szCs w:val="20"/>
              </w:rPr>
              <w:t>4027</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3320E996" w:rsidR="00587CE6" w:rsidRPr="00587CE6" w:rsidRDefault="00DF62F5"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A6CFEF6">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801702E" w:rsidR="00587CE6" w:rsidRPr="00587CE6" w:rsidRDefault="0ADFF663" w:rsidP="00587CE6">
            <w:pPr>
              <w:spacing w:after="0" w:line="240" w:lineRule="auto"/>
              <w:rPr>
                <w:rFonts w:ascii="Arial" w:eastAsia="Times New Roman" w:hAnsi="Arial" w:cs="Arial"/>
                <w:sz w:val="20"/>
                <w:szCs w:val="20"/>
              </w:rPr>
            </w:pPr>
            <w:r w:rsidRPr="0A6CFEF6">
              <w:rPr>
                <w:rFonts w:ascii="Arial" w:eastAsia="Times New Roman" w:hAnsi="Arial" w:cs="Arial"/>
                <w:sz w:val="20"/>
                <w:szCs w:val="20"/>
              </w:rPr>
              <w:t>1 of 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E28F934" w:rsidR="00587CE6" w:rsidRPr="00587CE6" w:rsidRDefault="00DF62F5"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1E11D3B9" w:rsidRPr="0A6CFEF6">
              <w:rPr>
                <w:rFonts w:ascii="Arial" w:eastAsia="Times New Roman" w:hAnsi="Arial" w:cs="Arial"/>
                <w:sz w:val="20"/>
                <w:szCs w:val="20"/>
              </w:rPr>
              <w:t>0%</w:t>
            </w:r>
          </w:p>
        </w:tc>
      </w:tr>
      <w:tr w:rsidR="006D2A9D" w:rsidRPr="00587CE6" w14:paraId="116401AF" w14:textId="77777777" w:rsidTr="0A6CFEF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09C21B76" w:rsidR="006D2A9D" w:rsidRPr="00587CE6" w:rsidRDefault="2BAD5F65" w:rsidP="006D2A9D">
            <w:pPr>
              <w:spacing w:after="0" w:line="240" w:lineRule="auto"/>
              <w:jc w:val="center"/>
              <w:rPr>
                <w:rFonts w:ascii="Arial" w:eastAsia="Times New Roman" w:hAnsi="Arial" w:cs="Arial"/>
                <w:sz w:val="20"/>
                <w:szCs w:val="20"/>
                <w:lang w:val="cy-GB"/>
              </w:rPr>
            </w:pPr>
            <w:r w:rsidRPr="0A6CFEF6">
              <w:rPr>
                <w:rFonts w:ascii="Arial" w:eastAsia="Times New Roman" w:hAnsi="Arial" w:cs="Arial"/>
                <w:sz w:val="20"/>
                <w:szCs w:val="20"/>
                <w:lang w:val="cy-GB"/>
              </w:rPr>
              <w:t xml:space="preserve">Semester </w:t>
            </w:r>
            <w:r w:rsidR="1DCC86DC" w:rsidRPr="0A6CFEF6">
              <w:rPr>
                <w:rFonts w:ascii="Arial" w:eastAsia="Times New Roman" w:hAnsi="Arial" w:cs="Arial"/>
                <w:sz w:val="20"/>
                <w:szCs w:val="20"/>
                <w:lang w:val="cy-GB"/>
              </w:rPr>
              <w:t>2</w:t>
            </w:r>
          </w:p>
        </w:tc>
      </w:tr>
      <w:tr w:rsidR="00587CE6" w:rsidRPr="00587CE6" w14:paraId="708071BC" w14:textId="77777777" w:rsidTr="0A6CFEF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1945928F" w:rsidR="00587CE6" w:rsidRPr="00587CE6" w:rsidRDefault="00FB371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DF62F5">
                  <w:rPr>
                    <w:rFonts w:ascii="MS Gothic" w:eastAsia="MS Gothic" w:hAnsi="MS Gothic" w:cs="Arial" w:hint="eastAsia"/>
                    <w:sz w:val="20"/>
                    <w:szCs w:val="20"/>
                    <w:lang w:eastAsia="en-GB"/>
                  </w:rPr>
                  <w:t>☒</w:t>
                </w:r>
              </w:sdtContent>
            </w:sdt>
            <w:r w:rsidR="00587CE6" w:rsidRPr="0A6CFEF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FB371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2C87871A" w:rsidR="00587CE6" w:rsidRPr="00587CE6" w:rsidRDefault="00FB371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DF62F5">
                  <w:rPr>
                    <w:rFonts w:ascii="MS Gothic" w:eastAsia="MS Gothic" w:hAnsi="MS Gothic" w:cs="Arial" w:hint="eastAsia"/>
                    <w:sz w:val="20"/>
                    <w:szCs w:val="20"/>
                    <w:lang w:eastAsia="en-GB"/>
                  </w:rPr>
                  <w:t>☐</w:t>
                </w:r>
              </w:sdtContent>
            </w:sdt>
            <w:r w:rsidR="00587CE6" w:rsidRPr="0A6CFEF6">
              <w:rPr>
                <w:rFonts w:ascii="Arial" w:eastAsia="Times New Roman" w:hAnsi="Arial" w:cs="Arial"/>
                <w:sz w:val="20"/>
                <w:szCs w:val="20"/>
                <w:lang w:eastAsia="en-GB"/>
              </w:rPr>
              <w:t xml:space="preserve"> Practical</w:t>
            </w:r>
          </w:p>
        </w:tc>
      </w:tr>
      <w:tr w:rsidR="00587CE6" w:rsidRPr="00587CE6" w14:paraId="6E9E4EA3" w14:textId="77777777" w:rsidTr="0A6CFEF6">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1A265709" w:rsidR="00587CE6" w:rsidRPr="00587CE6" w:rsidRDefault="3FA78755" w:rsidP="00587CE6">
            <w:pPr>
              <w:spacing w:after="0" w:line="240" w:lineRule="auto"/>
              <w:rPr>
                <w:rFonts w:ascii="Arial" w:eastAsia="Times New Roman" w:hAnsi="Arial" w:cs="Arial"/>
                <w:sz w:val="20"/>
                <w:szCs w:val="20"/>
              </w:rPr>
            </w:pPr>
            <w:r w:rsidRPr="19761374">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74A97DD" w:rsidR="00587CE6" w:rsidRPr="00587CE6" w:rsidRDefault="00FB3716" w:rsidP="19761374">
            <w:pPr>
              <w:spacing w:after="0" w:line="240" w:lineRule="auto"/>
              <w:rPr>
                <w:rFonts w:ascii="Arial" w:eastAsia="Times New Roman" w:hAnsi="Arial" w:cs="Arial"/>
                <w:i/>
                <w:iCs/>
                <w:sz w:val="20"/>
                <w:szCs w:val="20"/>
              </w:rPr>
            </w:pPr>
            <w:sdt>
              <w:sdtPr>
                <w:rPr>
                  <w:rFonts w:ascii="Arial" w:eastAsia="Times New Roman" w:hAnsi="Arial" w:cs="Arial"/>
                  <w:sz w:val="20"/>
                  <w:szCs w:val="20"/>
                </w:rPr>
                <w:id w:val="203528301"/>
                <w14:checkbox>
                  <w14:checked w14:val="0"/>
                  <w14:checkedState w14:val="2612" w14:font="MS Gothic"/>
                  <w14:uncheckedState w14:val="2610" w14:font="MS Gothic"/>
                </w14:checkbox>
              </w:sdtPr>
              <w:sdtEndPr/>
              <w:sdtContent>
                <w:r w:rsidR="00DB0F64" w:rsidRPr="19761374">
                  <w:rPr>
                    <w:rFonts w:ascii="MS Gothic" w:eastAsia="MS Gothic" w:hAnsi="MS Gothic" w:cs="Arial"/>
                    <w:sz w:val="20"/>
                    <w:szCs w:val="20"/>
                  </w:rPr>
                  <w:t>☐</w:t>
                </w:r>
              </w:sdtContent>
            </w:sdt>
            <w:r w:rsidR="006D2A9D" w:rsidRPr="19761374">
              <w:rPr>
                <w:rFonts w:ascii="Arial" w:eastAsia="Times New Roman" w:hAnsi="Arial" w:cs="Arial"/>
                <w:sz w:val="20"/>
                <w:szCs w:val="20"/>
              </w:rPr>
              <w:t xml:space="preserve"> Yes | </w:t>
            </w:r>
            <w:sdt>
              <w:sdtPr>
                <w:rPr>
                  <w:rFonts w:ascii="Arial" w:eastAsia="Times New Roman" w:hAnsi="Arial" w:cs="Arial"/>
                  <w:sz w:val="20"/>
                  <w:szCs w:val="20"/>
                </w:rPr>
                <w:id w:val="-211503918"/>
                <w14:checkbox>
                  <w14:checked w14:val="1"/>
                  <w14:checkedState w14:val="2612" w14:font="MS Gothic"/>
                  <w14:uncheckedState w14:val="2610" w14:font="MS Gothic"/>
                </w14:checkbox>
              </w:sdtPr>
              <w:sdtEndPr/>
              <w:sdtContent>
                <w:r w:rsidR="2A96607E" w:rsidRPr="19761374">
                  <w:rPr>
                    <w:rFonts w:ascii="MS Gothic" w:eastAsia="MS Gothic" w:hAnsi="MS Gothic" w:cs="MS Gothic"/>
                    <w:sz w:val="20"/>
                    <w:szCs w:val="20"/>
                  </w:rPr>
                  <w:t>☒</w:t>
                </w:r>
              </w:sdtContent>
            </w:sdt>
            <w:r w:rsidR="006D2A9D" w:rsidRPr="19761374">
              <w:rPr>
                <w:rFonts w:ascii="Arial" w:eastAsia="Times New Roman" w:hAnsi="Arial" w:cs="Arial"/>
                <w:sz w:val="20"/>
                <w:szCs w:val="20"/>
              </w:rPr>
              <w:t xml:space="preserve"> No</w:t>
            </w:r>
          </w:p>
        </w:tc>
      </w:tr>
      <w:tr w:rsidR="00587CE6" w:rsidRPr="00587CE6" w14:paraId="14506419" w14:textId="77777777" w:rsidTr="0A6CFEF6">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9D18156" w:rsidR="00587CE6" w:rsidRPr="00587CE6" w:rsidRDefault="00FB3716" w:rsidP="00706423">
            <w:pPr>
              <w:spacing w:after="0" w:line="240" w:lineRule="auto"/>
              <w:rPr>
                <w:rFonts w:ascii="Arial" w:eastAsia="Times New Roman" w:hAnsi="Arial" w:cs="Arial"/>
                <w:sz w:val="20"/>
                <w:szCs w:val="20"/>
              </w:rPr>
            </w:pPr>
            <w:sdt>
              <w:sdtPr>
                <w:rPr>
                  <w:rFonts w:ascii="Arial" w:eastAsia="Times New Roman" w:hAnsi="Arial" w:cs="Arial"/>
                  <w:sz w:val="20"/>
                  <w:szCs w:val="20"/>
                </w:rPr>
                <w:id w:val="-25648268"/>
                <w14:checkbox>
                  <w14:checked w14:val="1"/>
                  <w14:checkedState w14:val="2612" w14:font="MS Gothic"/>
                  <w14:uncheckedState w14:val="2610" w14:font="MS Gothic"/>
                </w14:checkbox>
              </w:sdtPr>
              <w:sdtEndPr/>
              <w:sdtContent>
                <w:r w:rsidR="55F52D45" w:rsidRPr="19761374">
                  <w:rPr>
                    <w:rFonts w:ascii="MS Gothic" w:eastAsia="MS Gothic" w:hAnsi="MS Gothic" w:cs="MS Gothic"/>
                    <w:sz w:val="20"/>
                    <w:szCs w:val="20"/>
                  </w:rPr>
                  <w:t>☒</w:t>
                </w:r>
              </w:sdtContent>
            </w:sdt>
            <w:r w:rsidR="006D2A9D" w:rsidRPr="19761374">
              <w:rPr>
                <w:rFonts w:ascii="Arial" w:eastAsia="Times New Roman" w:hAnsi="Arial" w:cs="Arial"/>
                <w:i/>
                <w:iCs/>
                <w:sz w:val="20"/>
                <w:szCs w:val="20"/>
              </w:rPr>
              <w:t xml:space="preserve"> </w:t>
            </w:r>
            <w:r w:rsidR="00587CE6" w:rsidRPr="19761374">
              <w:rPr>
                <w:rFonts w:ascii="Arial" w:eastAsia="Times New Roman" w:hAnsi="Arial" w:cs="Arial"/>
                <w:sz w:val="20"/>
                <w:szCs w:val="20"/>
              </w:rPr>
              <w:t>Yes</w:t>
            </w:r>
            <w:r w:rsidR="00706423" w:rsidRPr="19761374">
              <w:rPr>
                <w:rFonts w:ascii="Arial" w:eastAsia="Times New Roman" w:hAnsi="Arial" w:cs="Arial"/>
                <w:sz w:val="20"/>
                <w:szCs w:val="20"/>
              </w:rPr>
              <w:t xml:space="preserve"> </w:t>
            </w:r>
            <w:r w:rsidR="006D2A9D" w:rsidRPr="19761374">
              <w:rPr>
                <w:rFonts w:ascii="Arial" w:eastAsia="Times New Roman" w:hAnsi="Arial" w:cs="Arial"/>
                <w:sz w:val="20"/>
                <w:szCs w:val="20"/>
              </w:rPr>
              <w:t xml:space="preserve">| </w:t>
            </w:r>
            <w:sdt>
              <w:sdtPr>
                <w:rPr>
                  <w:rFonts w:ascii="Arial" w:eastAsia="Times New Roman" w:hAnsi="Arial" w:cs="Arial"/>
                  <w:sz w:val="20"/>
                  <w:szCs w:val="20"/>
                </w:rPr>
                <w:id w:val="-1461494692"/>
                <w14:checkbox>
                  <w14:checked w14:val="0"/>
                  <w14:checkedState w14:val="2612" w14:font="MS Gothic"/>
                  <w14:uncheckedState w14:val="2610" w14:font="MS Gothic"/>
                </w14:checkbox>
              </w:sdtPr>
              <w:sdtEndPr/>
              <w:sdtContent>
                <w:r w:rsidR="006D2A9D" w:rsidRPr="19761374">
                  <w:rPr>
                    <w:rFonts w:ascii="MS Gothic" w:eastAsia="MS Gothic" w:hAnsi="MS Gothic" w:cs="Arial"/>
                    <w:sz w:val="20"/>
                    <w:szCs w:val="20"/>
                  </w:rPr>
                  <w:t>☐</w:t>
                </w:r>
              </w:sdtContent>
            </w:sdt>
            <w:r w:rsidR="006D2A9D" w:rsidRPr="19761374">
              <w:rPr>
                <w:rFonts w:ascii="Arial" w:eastAsia="Times New Roman" w:hAnsi="Arial" w:cs="Arial"/>
                <w:sz w:val="20"/>
                <w:szCs w:val="20"/>
              </w:rPr>
              <w:t xml:space="preserve"> </w:t>
            </w:r>
            <w:r w:rsidR="00587CE6" w:rsidRPr="19761374">
              <w:rPr>
                <w:rFonts w:ascii="Arial" w:eastAsia="Times New Roman" w:hAnsi="Arial" w:cs="Arial"/>
                <w:sz w:val="20"/>
                <w:szCs w:val="20"/>
              </w:rPr>
              <w:t>No</w:t>
            </w:r>
            <w:r w:rsidR="00706423" w:rsidRPr="19761374">
              <w:rPr>
                <w:rFonts w:ascii="Arial" w:eastAsia="Times New Roman" w:hAnsi="Arial" w:cs="Arial"/>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3980A617">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3980A617">
        <w:tc>
          <w:tcPr>
            <w:tcW w:w="3116" w:type="dxa"/>
          </w:tcPr>
          <w:p w14:paraId="49FED91C" w14:textId="4ABFDB2C" w:rsidR="006D2A9D" w:rsidRPr="00AB2F38" w:rsidRDefault="00FB3716" w:rsidP="006D2A9D">
            <w:pPr>
              <w:pStyle w:val="NormalWeb"/>
              <w:rPr>
                <w:rFonts w:ascii="Arial" w:hAnsi="Arial" w:cs="Arial"/>
                <w:color w:val="000000"/>
                <w:sz w:val="20"/>
                <w:szCs w:val="20"/>
              </w:rPr>
            </w:pPr>
            <w:sdt>
              <w:sdtPr>
                <w:rPr>
                  <w:rFonts w:ascii="Arial" w:hAnsi="Arial" w:cs="Arial"/>
                  <w:color w:val="000000" w:themeColor="text1"/>
                  <w:sz w:val="20"/>
                  <w:szCs w:val="20"/>
                </w:rPr>
                <w:id w:val="-369141811"/>
                <w14:checkbox>
                  <w14:checked w14:val="1"/>
                  <w14:checkedState w14:val="2612" w14:font="MS Gothic"/>
                  <w14:uncheckedState w14:val="2610" w14:font="MS Gothic"/>
                </w14:checkbox>
              </w:sdtPr>
              <w:sdtEndPr/>
              <w:sdtContent>
                <w:r w:rsidR="57C6D7EF" w:rsidRPr="3980A617">
                  <w:rPr>
                    <w:rFonts w:ascii="MS Gothic" w:eastAsia="MS Gothic" w:hAnsi="MS Gothic" w:cs="MS Gothic"/>
                    <w:color w:val="000000" w:themeColor="text1"/>
                    <w:sz w:val="20"/>
                    <w:szCs w:val="20"/>
                  </w:rPr>
                  <w:t>☒</w:t>
                </w:r>
              </w:sdtContent>
            </w:sdt>
            <w:r w:rsidR="006D2A9D" w:rsidRPr="3980A617">
              <w:rPr>
                <w:rFonts w:ascii="Arial" w:hAnsi="Arial" w:cs="Arial"/>
                <w:color w:val="000000" w:themeColor="text1"/>
                <w:sz w:val="20"/>
                <w:szCs w:val="20"/>
              </w:rPr>
              <w:t xml:space="preserve"> Internal Moderation</w:t>
            </w:r>
          </w:p>
        </w:tc>
        <w:tc>
          <w:tcPr>
            <w:tcW w:w="3117" w:type="dxa"/>
          </w:tcPr>
          <w:p w14:paraId="50DBE85B" w14:textId="61114576" w:rsidR="006D2A9D" w:rsidRPr="00AB2F38" w:rsidRDefault="00FB3716"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FB3716"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A6CFEF6">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A6CFEF6">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A6CFEF6">
        <w:tc>
          <w:tcPr>
            <w:tcW w:w="1696" w:type="dxa"/>
          </w:tcPr>
          <w:p w14:paraId="03246BAF" w14:textId="67676664" w:rsidR="00792D49" w:rsidRPr="00587CE6" w:rsidRDefault="009442C4" w:rsidP="00417F4F">
            <w:pPr>
              <w:spacing w:after="0" w:line="240" w:lineRule="auto"/>
              <w:rPr>
                <w:rFonts w:ascii="Arial" w:hAnsi="Arial" w:cs="Arial"/>
                <w:b/>
                <w:bCs/>
              </w:rPr>
            </w:pPr>
            <w:r>
              <w:rPr>
                <w:rFonts w:ascii="Arial" w:hAnsi="Arial" w:cs="Arial"/>
                <w:b/>
                <w:bCs/>
              </w:rPr>
              <w:t xml:space="preserve">Ophelia Kwarteng - </w:t>
            </w:r>
            <w:r w:rsidR="000B5688">
              <w:rPr>
                <w:rFonts w:ascii="Arial" w:hAnsi="Arial" w:cs="Arial"/>
                <w:b/>
                <w:bCs/>
              </w:rPr>
              <w:t>2406439</w:t>
            </w:r>
          </w:p>
        </w:tc>
        <w:tc>
          <w:tcPr>
            <w:tcW w:w="1087" w:type="dxa"/>
          </w:tcPr>
          <w:p w14:paraId="2743B9FE" w14:textId="07133064" w:rsidR="00792D49" w:rsidRPr="00587CE6" w:rsidRDefault="009442C4" w:rsidP="00417F4F">
            <w:pPr>
              <w:spacing w:after="0" w:line="240" w:lineRule="auto"/>
              <w:rPr>
                <w:rFonts w:ascii="Arial" w:hAnsi="Arial" w:cs="Arial"/>
                <w:b/>
                <w:bCs/>
              </w:rPr>
            </w:pPr>
            <w:r>
              <w:rPr>
                <w:rFonts w:ascii="Arial" w:hAnsi="Arial" w:cs="Arial"/>
                <w:b/>
                <w:bCs/>
              </w:rPr>
              <w:t>24</w:t>
            </w:r>
          </w:p>
        </w:tc>
        <w:tc>
          <w:tcPr>
            <w:tcW w:w="1087" w:type="dxa"/>
          </w:tcPr>
          <w:p w14:paraId="6C431F90" w14:textId="75BFCECE" w:rsidR="00792D49" w:rsidRPr="00587CE6" w:rsidRDefault="004D67DB"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10C8FC82" w:rsidR="00792D49" w:rsidRPr="00587CE6" w:rsidRDefault="00792D49" w:rsidP="00417F4F">
            <w:pPr>
              <w:spacing w:after="0" w:line="240" w:lineRule="auto"/>
              <w:rPr>
                <w:rFonts w:ascii="Arial" w:hAnsi="Arial" w:cs="Arial"/>
                <w:b/>
                <w:bCs/>
              </w:rPr>
            </w:pPr>
          </w:p>
        </w:tc>
      </w:tr>
      <w:tr w:rsidR="00592FB1" w:rsidRPr="00587CE6" w14:paraId="2999D8C7" w14:textId="77777777" w:rsidTr="0A6CFEF6">
        <w:tc>
          <w:tcPr>
            <w:tcW w:w="1696" w:type="dxa"/>
          </w:tcPr>
          <w:p w14:paraId="5B7F02FE" w14:textId="01E21C8B" w:rsidR="00592FB1" w:rsidRDefault="00592FB1" w:rsidP="00417F4F">
            <w:pPr>
              <w:spacing w:after="0" w:line="240" w:lineRule="auto"/>
              <w:rPr>
                <w:rFonts w:ascii="Arial" w:hAnsi="Arial" w:cs="Arial"/>
                <w:b/>
                <w:bCs/>
              </w:rPr>
            </w:pPr>
            <w:r>
              <w:rPr>
                <w:rFonts w:ascii="Arial" w:hAnsi="Arial" w:cs="Arial"/>
                <w:b/>
                <w:bCs/>
              </w:rPr>
              <w:t xml:space="preserve">Christiana </w:t>
            </w:r>
            <w:proofErr w:type="spellStart"/>
            <w:r>
              <w:rPr>
                <w:rFonts w:ascii="Arial" w:hAnsi="Arial" w:cs="Arial"/>
                <w:b/>
                <w:bCs/>
              </w:rPr>
              <w:t>Foreshyte</w:t>
            </w:r>
            <w:proofErr w:type="spellEnd"/>
            <w:r>
              <w:rPr>
                <w:rFonts w:ascii="Arial" w:hAnsi="Arial" w:cs="Arial"/>
                <w:b/>
                <w:bCs/>
              </w:rPr>
              <w:t xml:space="preserve"> - </w:t>
            </w:r>
            <w:r w:rsidR="004F49F2">
              <w:rPr>
                <w:rFonts w:ascii="Arial" w:hAnsi="Arial" w:cs="Arial"/>
                <w:b/>
                <w:bCs/>
              </w:rPr>
              <w:t>2520529</w:t>
            </w:r>
          </w:p>
        </w:tc>
        <w:tc>
          <w:tcPr>
            <w:tcW w:w="1087" w:type="dxa"/>
          </w:tcPr>
          <w:p w14:paraId="32A29E92" w14:textId="78D6C865" w:rsidR="00592FB1" w:rsidRDefault="00592FB1" w:rsidP="00417F4F">
            <w:pPr>
              <w:spacing w:after="0" w:line="240" w:lineRule="auto"/>
              <w:rPr>
                <w:rFonts w:ascii="Arial" w:hAnsi="Arial" w:cs="Arial"/>
                <w:b/>
                <w:bCs/>
              </w:rPr>
            </w:pPr>
            <w:r>
              <w:rPr>
                <w:rFonts w:ascii="Arial" w:hAnsi="Arial" w:cs="Arial"/>
                <w:b/>
                <w:bCs/>
              </w:rPr>
              <w:t>33</w:t>
            </w:r>
          </w:p>
        </w:tc>
        <w:tc>
          <w:tcPr>
            <w:tcW w:w="1087" w:type="dxa"/>
          </w:tcPr>
          <w:p w14:paraId="23AA07C7" w14:textId="77B0E3BB" w:rsidR="00592FB1" w:rsidRPr="00587CE6" w:rsidRDefault="004D67DB" w:rsidP="00417F4F">
            <w:pPr>
              <w:spacing w:after="0" w:line="240" w:lineRule="auto"/>
              <w:rPr>
                <w:rFonts w:ascii="Arial" w:hAnsi="Arial" w:cs="Arial"/>
                <w:b/>
                <w:bCs/>
              </w:rPr>
            </w:pPr>
            <w:r>
              <w:rPr>
                <w:rFonts w:ascii="Arial" w:hAnsi="Arial" w:cs="Arial"/>
                <w:b/>
                <w:bCs/>
              </w:rPr>
              <w:t>Agree</w:t>
            </w:r>
          </w:p>
        </w:tc>
        <w:tc>
          <w:tcPr>
            <w:tcW w:w="1087" w:type="dxa"/>
          </w:tcPr>
          <w:p w14:paraId="4CF934BC" w14:textId="77777777" w:rsidR="00592FB1" w:rsidRPr="00587CE6" w:rsidRDefault="00592FB1" w:rsidP="00417F4F">
            <w:pPr>
              <w:spacing w:after="0" w:line="240" w:lineRule="auto"/>
              <w:rPr>
                <w:rFonts w:ascii="Arial" w:hAnsi="Arial" w:cs="Arial"/>
                <w:b/>
                <w:bCs/>
              </w:rPr>
            </w:pPr>
          </w:p>
        </w:tc>
        <w:tc>
          <w:tcPr>
            <w:tcW w:w="1087" w:type="dxa"/>
          </w:tcPr>
          <w:p w14:paraId="0F68E92A" w14:textId="77777777" w:rsidR="00592FB1" w:rsidRPr="00587CE6" w:rsidRDefault="00592FB1" w:rsidP="00417F4F">
            <w:pPr>
              <w:spacing w:after="0" w:line="240" w:lineRule="auto"/>
              <w:rPr>
                <w:rFonts w:ascii="Arial" w:hAnsi="Arial" w:cs="Arial"/>
                <w:b/>
                <w:bCs/>
              </w:rPr>
            </w:pPr>
          </w:p>
        </w:tc>
        <w:tc>
          <w:tcPr>
            <w:tcW w:w="3307" w:type="dxa"/>
          </w:tcPr>
          <w:p w14:paraId="46C5B411" w14:textId="77777777" w:rsidR="00592FB1" w:rsidRPr="00587CE6" w:rsidRDefault="00592FB1" w:rsidP="00417F4F">
            <w:pPr>
              <w:spacing w:after="0" w:line="240" w:lineRule="auto"/>
              <w:rPr>
                <w:rFonts w:ascii="Arial" w:hAnsi="Arial" w:cs="Arial"/>
                <w:b/>
                <w:bCs/>
              </w:rPr>
            </w:pPr>
          </w:p>
        </w:tc>
      </w:tr>
      <w:tr w:rsidR="00792D49" w:rsidRPr="00587CE6" w14:paraId="42F3E3E7" w14:textId="77777777" w:rsidTr="0A6CFEF6">
        <w:tc>
          <w:tcPr>
            <w:tcW w:w="1696" w:type="dxa"/>
          </w:tcPr>
          <w:p w14:paraId="7F7DBD67" w14:textId="72A4BFCD" w:rsidR="00792D49" w:rsidRPr="00587CE6" w:rsidRDefault="00E66B7D" w:rsidP="00417F4F">
            <w:pPr>
              <w:spacing w:after="0" w:line="240" w:lineRule="auto"/>
              <w:rPr>
                <w:rFonts w:ascii="Arial" w:hAnsi="Arial" w:cs="Arial"/>
                <w:b/>
                <w:bCs/>
              </w:rPr>
            </w:pPr>
            <w:r>
              <w:rPr>
                <w:rFonts w:ascii="Arial" w:hAnsi="Arial" w:cs="Arial"/>
                <w:b/>
                <w:bCs/>
              </w:rPr>
              <w:t xml:space="preserve">Redia </w:t>
            </w:r>
            <w:proofErr w:type="spellStart"/>
            <w:r>
              <w:rPr>
                <w:rFonts w:ascii="Arial" w:hAnsi="Arial" w:cs="Arial"/>
                <w:b/>
                <w:bCs/>
              </w:rPr>
              <w:t>Murema</w:t>
            </w:r>
            <w:proofErr w:type="spellEnd"/>
            <w:r>
              <w:rPr>
                <w:rFonts w:ascii="Arial" w:hAnsi="Arial" w:cs="Arial"/>
                <w:b/>
                <w:bCs/>
              </w:rPr>
              <w:t xml:space="preserve"> - 2504805</w:t>
            </w:r>
          </w:p>
        </w:tc>
        <w:tc>
          <w:tcPr>
            <w:tcW w:w="1087" w:type="dxa"/>
          </w:tcPr>
          <w:p w14:paraId="15D82044" w14:textId="6A06B4E3" w:rsidR="00792D49" w:rsidRPr="00587CE6" w:rsidRDefault="00641AD5" w:rsidP="00417F4F">
            <w:pPr>
              <w:spacing w:after="0" w:line="240" w:lineRule="auto"/>
              <w:rPr>
                <w:rFonts w:ascii="Arial" w:hAnsi="Arial" w:cs="Arial"/>
                <w:b/>
                <w:bCs/>
              </w:rPr>
            </w:pPr>
            <w:r>
              <w:rPr>
                <w:rFonts w:ascii="Arial" w:hAnsi="Arial" w:cs="Arial"/>
                <w:b/>
                <w:bCs/>
              </w:rPr>
              <w:t>36</w:t>
            </w:r>
          </w:p>
        </w:tc>
        <w:tc>
          <w:tcPr>
            <w:tcW w:w="1087" w:type="dxa"/>
          </w:tcPr>
          <w:p w14:paraId="1F5A9052" w14:textId="71C042FD" w:rsidR="00792D49" w:rsidRPr="00587CE6" w:rsidRDefault="004D67DB"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562D3576" w:rsidR="00792D49" w:rsidRPr="001A2A35" w:rsidRDefault="00792D49" w:rsidP="00417F4F">
            <w:pPr>
              <w:spacing w:after="0" w:line="240" w:lineRule="auto"/>
              <w:rPr>
                <w:rFonts w:ascii="Arial" w:hAnsi="Arial" w:cs="Arial"/>
              </w:rPr>
            </w:pPr>
          </w:p>
        </w:tc>
      </w:tr>
      <w:tr w:rsidR="00641AD5" w:rsidRPr="00587CE6" w14:paraId="2AE12263" w14:textId="77777777" w:rsidTr="003D1C1D">
        <w:tc>
          <w:tcPr>
            <w:tcW w:w="1696" w:type="dxa"/>
          </w:tcPr>
          <w:p w14:paraId="576CAEB9" w14:textId="77777777" w:rsidR="00641AD5" w:rsidRPr="00587CE6" w:rsidRDefault="00641AD5" w:rsidP="003D1C1D">
            <w:pPr>
              <w:spacing w:after="0" w:line="240" w:lineRule="auto"/>
              <w:rPr>
                <w:rFonts w:ascii="Arial" w:hAnsi="Arial" w:cs="Arial"/>
                <w:b/>
                <w:bCs/>
              </w:rPr>
            </w:pPr>
            <w:r>
              <w:rPr>
                <w:rFonts w:ascii="Arial" w:hAnsi="Arial" w:cs="Arial"/>
                <w:b/>
                <w:bCs/>
              </w:rPr>
              <w:t>Nancy Duru - 2414515</w:t>
            </w:r>
          </w:p>
        </w:tc>
        <w:tc>
          <w:tcPr>
            <w:tcW w:w="1087" w:type="dxa"/>
          </w:tcPr>
          <w:p w14:paraId="7F77C825" w14:textId="77777777" w:rsidR="00641AD5" w:rsidRPr="00587CE6" w:rsidRDefault="00641AD5" w:rsidP="003D1C1D">
            <w:pPr>
              <w:spacing w:after="0" w:line="240" w:lineRule="auto"/>
              <w:rPr>
                <w:rFonts w:ascii="Arial" w:hAnsi="Arial" w:cs="Arial"/>
                <w:b/>
                <w:bCs/>
              </w:rPr>
            </w:pPr>
            <w:r>
              <w:rPr>
                <w:rFonts w:ascii="Arial" w:hAnsi="Arial" w:cs="Arial"/>
                <w:b/>
                <w:bCs/>
              </w:rPr>
              <w:t>40</w:t>
            </w:r>
          </w:p>
        </w:tc>
        <w:tc>
          <w:tcPr>
            <w:tcW w:w="1087" w:type="dxa"/>
          </w:tcPr>
          <w:p w14:paraId="31462496" w14:textId="0AA6022F" w:rsidR="00641AD5" w:rsidRPr="00587CE6" w:rsidRDefault="004D67DB" w:rsidP="003D1C1D">
            <w:pPr>
              <w:spacing w:after="0" w:line="240" w:lineRule="auto"/>
              <w:rPr>
                <w:rFonts w:ascii="Arial" w:hAnsi="Arial" w:cs="Arial"/>
                <w:b/>
                <w:bCs/>
              </w:rPr>
            </w:pPr>
            <w:r>
              <w:rPr>
                <w:rFonts w:ascii="Arial" w:hAnsi="Arial" w:cs="Arial"/>
                <w:b/>
                <w:bCs/>
              </w:rPr>
              <w:t>Agree</w:t>
            </w:r>
          </w:p>
        </w:tc>
        <w:tc>
          <w:tcPr>
            <w:tcW w:w="1087" w:type="dxa"/>
          </w:tcPr>
          <w:p w14:paraId="6AF64CC1" w14:textId="77777777" w:rsidR="00641AD5" w:rsidRPr="00587CE6" w:rsidRDefault="00641AD5" w:rsidP="003D1C1D">
            <w:pPr>
              <w:spacing w:after="0" w:line="240" w:lineRule="auto"/>
              <w:rPr>
                <w:rFonts w:ascii="Arial" w:hAnsi="Arial" w:cs="Arial"/>
                <w:b/>
                <w:bCs/>
              </w:rPr>
            </w:pPr>
          </w:p>
        </w:tc>
        <w:tc>
          <w:tcPr>
            <w:tcW w:w="1087" w:type="dxa"/>
          </w:tcPr>
          <w:p w14:paraId="05EB8626" w14:textId="77777777" w:rsidR="00641AD5" w:rsidRPr="00587CE6" w:rsidRDefault="00641AD5" w:rsidP="003D1C1D">
            <w:pPr>
              <w:spacing w:after="0" w:line="240" w:lineRule="auto"/>
              <w:rPr>
                <w:rFonts w:ascii="Arial" w:hAnsi="Arial" w:cs="Arial"/>
                <w:b/>
                <w:bCs/>
              </w:rPr>
            </w:pPr>
          </w:p>
        </w:tc>
        <w:tc>
          <w:tcPr>
            <w:tcW w:w="3307" w:type="dxa"/>
          </w:tcPr>
          <w:p w14:paraId="37860100" w14:textId="77777777" w:rsidR="00641AD5" w:rsidRPr="00587CE6" w:rsidRDefault="00641AD5" w:rsidP="003D1C1D">
            <w:pPr>
              <w:spacing w:after="0" w:line="240" w:lineRule="auto"/>
              <w:rPr>
                <w:rFonts w:ascii="Arial" w:hAnsi="Arial" w:cs="Arial"/>
                <w:b/>
                <w:bCs/>
              </w:rPr>
            </w:pPr>
          </w:p>
        </w:tc>
      </w:tr>
      <w:tr w:rsidR="00641AD5" w:rsidRPr="00587CE6" w14:paraId="6FB03EF8" w14:textId="77777777" w:rsidTr="0A6CFEF6">
        <w:tc>
          <w:tcPr>
            <w:tcW w:w="1696" w:type="dxa"/>
          </w:tcPr>
          <w:p w14:paraId="3FD44D7A" w14:textId="157F3DF4" w:rsidR="00641AD5" w:rsidRDefault="003B2FAD" w:rsidP="00417F4F">
            <w:pPr>
              <w:spacing w:after="0" w:line="240" w:lineRule="auto"/>
              <w:rPr>
                <w:rFonts w:ascii="Arial" w:hAnsi="Arial" w:cs="Arial"/>
                <w:b/>
                <w:bCs/>
              </w:rPr>
            </w:pPr>
            <w:r>
              <w:rPr>
                <w:rFonts w:ascii="Arial" w:hAnsi="Arial" w:cs="Arial"/>
                <w:b/>
                <w:bCs/>
              </w:rPr>
              <w:lastRenderedPageBreak/>
              <w:t xml:space="preserve">Shantell Barnett - </w:t>
            </w:r>
            <w:r w:rsidR="00592FB1">
              <w:rPr>
                <w:rFonts w:ascii="Arial" w:hAnsi="Arial" w:cs="Arial"/>
                <w:b/>
                <w:bCs/>
              </w:rPr>
              <w:t>2502762</w:t>
            </w:r>
          </w:p>
        </w:tc>
        <w:tc>
          <w:tcPr>
            <w:tcW w:w="1087" w:type="dxa"/>
          </w:tcPr>
          <w:p w14:paraId="4EAD1324" w14:textId="76B95621" w:rsidR="00641AD5" w:rsidRDefault="003B2FAD" w:rsidP="00417F4F">
            <w:pPr>
              <w:spacing w:after="0" w:line="240" w:lineRule="auto"/>
              <w:rPr>
                <w:rFonts w:ascii="Arial" w:hAnsi="Arial" w:cs="Arial"/>
                <w:b/>
                <w:bCs/>
              </w:rPr>
            </w:pPr>
            <w:r>
              <w:rPr>
                <w:rFonts w:ascii="Arial" w:hAnsi="Arial" w:cs="Arial"/>
                <w:b/>
                <w:bCs/>
              </w:rPr>
              <w:t>57</w:t>
            </w:r>
          </w:p>
        </w:tc>
        <w:tc>
          <w:tcPr>
            <w:tcW w:w="1087" w:type="dxa"/>
          </w:tcPr>
          <w:p w14:paraId="60C43367" w14:textId="16E306A4" w:rsidR="00641AD5" w:rsidRPr="00587CE6" w:rsidRDefault="004D67DB" w:rsidP="00417F4F">
            <w:pPr>
              <w:spacing w:after="0" w:line="240" w:lineRule="auto"/>
              <w:rPr>
                <w:rFonts w:ascii="Arial" w:hAnsi="Arial" w:cs="Arial"/>
                <w:b/>
                <w:bCs/>
              </w:rPr>
            </w:pPr>
            <w:r>
              <w:rPr>
                <w:rFonts w:ascii="Arial" w:hAnsi="Arial" w:cs="Arial"/>
                <w:b/>
                <w:bCs/>
              </w:rPr>
              <w:t>Agree</w:t>
            </w:r>
          </w:p>
        </w:tc>
        <w:tc>
          <w:tcPr>
            <w:tcW w:w="1087" w:type="dxa"/>
          </w:tcPr>
          <w:p w14:paraId="61F4E2C3" w14:textId="77777777" w:rsidR="00641AD5" w:rsidRPr="00587CE6" w:rsidRDefault="00641AD5" w:rsidP="00417F4F">
            <w:pPr>
              <w:spacing w:after="0" w:line="240" w:lineRule="auto"/>
              <w:rPr>
                <w:rFonts w:ascii="Arial" w:hAnsi="Arial" w:cs="Arial"/>
                <w:b/>
                <w:bCs/>
              </w:rPr>
            </w:pPr>
          </w:p>
        </w:tc>
        <w:tc>
          <w:tcPr>
            <w:tcW w:w="1087" w:type="dxa"/>
          </w:tcPr>
          <w:p w14:paraId="0AAC45B5" w14:textId="77777777" w:rsidR="00641AD5" w:rsidRPr="00587CE6" w:rsidRDefault="00641AD5" w:rsidP="00417F4F">
            <w:pPr>
              <w:spacing w:after="0" w:line="240" w:lineRule="auto"/>
              <w:rPr>
                <w:rFonts w:ascii="Arial" w:hAnsi="Arial" w:cs="Arial"/>
                <w:b/>
                <w:bCs/>
              </w:rPr>
            </w:pPr>
          </w:p>
        </w:tc>
        <w:tc>
          <w:tcPr>
            <w:tcW w:w="3307" w:type="dxa"/>
          </w:tcPr>
          <w:p w14:paraId="0DFAF5B1" w14:textId="77777777" w:rsidR="00641AD5" w:rsidRPr="001A2A35" w:rsidRDefault="00641AD5" w:rsidP="00417F4F">
            <w:pPr>
              <w:spacing w:after="0" w:line="240" w:lineRule="auto"/>
              <w:rPr>
                <w:rFonts w:ascii="Arial" w:hAnsi="Arial" w:cs="Arial"/>
              </w:rPr>
            </w:pPr>
          </w:p>
        </w:tc>
      </w:tr>
      <w:tr w:rsidR="004F49F2" w:rsidRPr="00587CE6" w14:paraId="562E475A" w14:textId="77777777" w:rsidTr="0A6CFEF6">
        <w:tc>
          <w:tcPr>
            <w:tcW w:w="1696" w:type="dxa"/>
          </w:tcPr>
          <w:p w14:paraId="5F41E6E0" w14:textId="5650B44D" w:rsidR="004F49F2" w:rsidRDefault="004F49F2" w:rsidP="00417F4F">
            <w:pPr>
              <w:spacing w:after="0" w:line="240" w:lineRule="auto"/>
              <w:rPr>
                <w:rFonts w:ascii="Arial" w:hAnsi="Arial" w:cs="Arial"/>
                <w:b/>
                <w:bCs/>
              </w:rPr>
            </w:pPr>
            <w:r>
              <w:rPr>
                <w:rFonts w:ascii="Arial" w:hAnsi="Arial" w:cs="Arial"/>
                <w:b/>
                <w:bCs/>
              </w:rPr>
              <w:t xml:space="preserve">Tiffiny Bevan - </w:t>
            </w:r>
            <w:r w:rsidR="001323CA">
              <w:rPr>
                <w:rFonts w:ascii="Arial" w:hAnsi="Arial" w:cs="Arial"/>
                <w:b/>
                <w:bCs/>
              </w:rPr>
              <w:t>2418560</w:t>
            </w:r>
          </w:p>
        </w:tc>
        <w:tc>
          <w:tcPr>
            <w:tcW w:w="1087" w:type="dxa"/>
          </w:tcPr>
          <w:p w14:paraId="7E430E91" w14:textId="47578A9F" w:rsidR="004F49F2" w:rsidRDefault="004F49F2" w:rsidP="00417F4F">
            <w:pPr>
              <w:spacing w:after="0" w:line="240" w:lineRule="auto"/>
              <w:rPr>
                <w:rFonts w:ascii="Arial" w:hAnsi="Arial" w:cs="Arial"/>
                <w:b/>
                <w:bCs/>
              </w:rPr>
            </w:pPr>
            <w:r>
              <w:rPr>
                <w:rFonts w:ascii="Arial" w:hAnsi="Arial" w:cs="Arial"/>
                <w:b/>
                <w:bCs/>
              </w:rPr>
              <w:t>67</w:t>
            </w:r>
          </w:p>
        </w:tc>
        <w:tc>
          <w:tcPr>
            <w:tcW w:w="1087" w:type="dxa"/>
          </w:tcPr>
          <w:p w14:paraId="6D92BFCB" w14:textId="5D3D75E6" w:rsidR="004F49F2" w:rsidRPr="00587CE6" w:rsidRDefault="004D67DB" w:rsidP="00417F4F">
            <w:pPr>
              <w:spacing w:after="0" w:line="240" w:lineRule="auto"/>
              <w:rPr>
                <w:rFonts w:ascii="Arial" w:hAnsi="Arial" w:cs="Arial"/>
                <w:b/>
                <w:bCs/>
              </w:rPr>
            </w:pPr>
            <w:r>
              <w:rPr>
                <w:rFonts w:ascii="Arial" w:hAnsi="Arial" w:cs="Arial"/>
                <w:b/>
                <w:bCs/>
              </w:rPr>
              <w:t>Agree</w:t>
            </w:r>
          </w:p>
        </w:tc>
        <w:tc>
          <w:tcPr>
            <w:tcW w:w="1087" w:type="dxa"/>
          </w:tcPr>
          <w:p w14:paraId="31D4B6F9" w14:textId="77777777" w:rsidR="004F49F2" w:rsidRPr="00587CE6" w:rsidRDefault="004F49F2" w:rsidP="00417F4F">
            <w:pPr>
              <w:spacing w:after="0" w:line="240" w:lineRule="auto"/>
              <w:rPr>
                <w:rFonts w:ascii="Arial" w:hAnsi="Arial" w:cs="Arial"/>
                <w:b/>
                <w:bCs/>
              </w:rPr>
            </w:pPr>
          </w:p>
        </w:tc>
        <w:tc>
          <w:tcPr>
            <w:tcW w:w="1087" w:type="dxa"/>
          </w:tcPr>
          <w:p w14:paraId="487C3B68" w14:textId="77777777" w:rsidR="004F49F2" w:rsidRPr="00587CE6" w:rsidRDefault="004F49F2" w:rsidP="00417F4F">
            <w:pPr>
              <w:spacing w:after="0" w:line="240" w:lineRule="auto"/>
              <w:rPr>
                <w:rFonts w:ascii="Arial" w:hAnsi="Arial" w:cs="Arial"/>
                <w:b/>
                <w:bCs/>
              </w:rPr>
            </w:pPr>
          </w:p>
        </w:tc>
        <w:tc>
          <w:tcPr>
            <w:tcW w:w="3307" w:type="dxa"/>
          </w:tcPr>
          <w:p w14:paraId="60FFF386" w14:textId="77777777" w:rsidR="004F49F2" w:rsidRPr="001A2A35" w:rsidRDefault="004F49F2" w:rsidP="00417F4F">
            <w:pPr>
              <w:spacing w:after="0" w:line="240" w:lineRule="auto"/>
              <w:rPr>
                <w:rFonts w:ascii="Arial" w:hAnsi="Arial" w:cs="Arial"/>
              </w:rPr>
            </w:pPr>
          </w:p>
        </w:tc>
      </w:tr>
      <w:tr w:rsidR="00792D49" w:rsidRPr="00587CE6" w14:paraId="17C09C8B" w14:textId="77777777" w:rsidTr="0A6CFEF6">
        <w:tc>
          <w:tcPr>
            <w:tcW w:w="1696" w:type="dxa"/>
          </w:tcPr>
          <w:p w14:paraId="217ADC54" w14:textId="45EC3F32" w:rsidR="00792D49" w:rsidRPr="00587CE6" w:rsidRDefault="00641AD5" w:rsidP="00417F4F">
            <w:pPr>
              <w:spacing w:after="0" w:line="240" w:lineRule="auto"/>
              <w:rPr>
                <w:rFonts w:ascii="Arial" w:hAnsi="Arial" w:cs="Arial"/>
                <w:b/>
                <w:bCs/>
              </w:rPr>
            </w:pPr>
            <w:r>
              <w:rPr>
                <w:rFonts w:ascii="Arial" w:hAnsi="Arial" w:cs="Arial"/>
                <w:b/>
                <w:bCs/>
              </w:rPr>
              <w:t>Damian Kwapisz -</w:t>
            </w:r>
            <w:r w:rsidR="003B2FAD">
              <w:rPr>
                <w:rFonts w:ascii="Arial" w:hAnsi="Arial" w:cs="Arial"/>
                <w:b/>
                <w:bCs/>
              </w:rPr>
              <w:t xml:space="preserve"> 2321416</w:t>
            </w:r>
          </w:p>
        </w:tc>
        <w:tc>
          <w:tcPr>
            <w:tcW w:w="1087" w:type="dxa"/>
          </w:tcPr>
          <w:p w14:paraId="016339F7" w14:textId="4A776A88" w:rsidR="00792D49" w:rsidRPr="00587CE6" w:rsidRDefault="00641AD5" w:rsidP="00417F4F">
            <w:pPr>
              <w:spacing w:after="0" w:line="240" w:lineRule="auto"/>
              <w:rPr>
                <w:rFonts w:ascii="Arial" w:hAnsi="Arial" w:cs="Arial"/>
                <w:b/>
                <w:bCs/>
              </w:rPr>
            </w:pPr>
            <w:r>
              <w:rPr>
                <w:rFonts w:ascii="Arial" w:hAnsi="Arial" w:cs="Arial"/>
                <w:b/>
                <w:bCs/>
              </w:rPr>
              <w:t>72</w:t>
            </w:r>
          </w:p>
        </w:tc>
        <w:tc>
          <w:tcPr>
            <w:tcW w:w="1087" w:type="dxa"/>
          </w:tcPr>
          <w:p w14:paraId="56B37C17" w14:textId="6EA24976" w:rsidR="00792D49" w:rsidRPr="00587CE6" w:rsidRDefault="004D67DB"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387DDEAE" w:rsidR="00792D49" w:rsidRPr="007422CD" w:rsidRDefault="00792D49" w:rsidP="00417F4F">
            <w:pPr>
              <w:spacing w:after="0" w:line="240" w:lineRule="auto"/>
              <w:rPr>
                <w:rFonts w:ascii="Arial" w:hAnsi="Arial" w:cs="Arial"/>
                <w:sz w:val="20"/>
                <w:szCs w:val="20"/>
              </w:rPr>
            </w:pPr>
          </w:p>
        </w:tc>
      </w:tr>
    </w:tbl>
    <w:p w14:paraId="7AFE3831" w14:textId="77777777" w:rsidR="003A0622" w:rsidRPr="00587CE6" w:rsidRDefault="003A0622" w:rsidP="00417F4F">
      <w:pPr>
        <w:spacing w:after="0" w:line="240" w:lineRule="auto"/>
        <w:rPr>
          <w:rFonts w:ascii="Arial" w:hAnsi="Arial" w:cs="Arial"/>
          <w:b/>
          <w:bCs/>
        </w:rPr>
      </w:pPr>
    </w:p>
    <w:p w14:paraId="7C4E0C51" w14:textId="1F80FC6F"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74E9B4E" w:rsidR="00AC463B" w:rsidRPr="00ED385D" w:rsidRDefault="000101F5"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5D9E85C4" w:rsidR="00AC463B" w:rsidRPr="00ED385D" w:rsidRDefault="0061660D" w:rsidP="00741EC6">
            <w:pPr>
              <w:spacing w:after="0" w:line="240" w:lineRule="auto"/>
              <w:rPr>
                <w:rFonts w:ascii="Arial" w:hAnsi="Arial" w:cs="Arial"/>
                <w:sz w:val="20"/>
                <w:szCs w:val="20"/>
              </w:rPr>
            </w:pPr>
            <w:r>
              <w:rPr>
                <w:rFonts w:ascii="Arial" w:hAnsi="Arial" w:cs="Arial"/>
                <w:sz w:val="20"/>
                <w:szCs w:val="20"/>
              </w:rPr>
              <w:t>Yes, I completely agree with the 1</w:t>
            </w:r>
            <w:r w:rsidRPr="0061660D">
              <w:rPr>
                <w:rFonts w:ascii="Arial" w:hAnsi="Arial" w:cs="Arial"/>
                <w:sz w:val="20"/>
                <w:szCs w:val="20"/>
                <w:vertAlign w:val="superscript"/>
              </w:rPr>
              <w:t>st</w:t>
            </w:r>
            <w:r>
              <w:rPr>
                <w:rFonts w:ascii="Arial" w:hAnsi="Arial" w:cs="Arial"/>
                <w:sz w:val="20"/>
                <w:szCs w:val="20"/>
              </w:rPr>
              <w:t xml:space="preserve"> markers marks for all students</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DA8AF4A" w:rsidR="00AC463B" w:rsidRPr="000101F5" w:rsidRDefault="000101F5" w:rsidP="00741EC6">
            <w:pPr>
              <w:spacing w:after="0" w:line="240" w:lineRule="auto"/>
              <w:rPr>
                <w:rFonts w:ascii="Arial" w:hAnsi="Arial" w:cs="Arial"/>
                <w:b/>
                <w:bCs/>
                <w:sz w:val="20"/>
                <w:szCs w:val="20"/>
              </w:rPr>
            </w:pPr>
            <w:r w:rsidRPr="00ED385D">
              <w:rPr>
                <w:rFonts w:ascii="Wingdings" w:eastAsia="Wingdings" w:hAnsi="Wingdings" w:cs="Wingdings"/>
                <w:b/>
                <w:bCs/>
                <w:i/>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16FE6D45" w14:textId="77777777" w:rsidR="00C037E4" w:rsidRDefault="00C037E4" w:rsidP="00C037E4">
            <w:pPr>
              <w:spacing w:after="0" w:line="240" w:lineRule="auto"/>
              <w:rPr>
                <w:rFonts w:ascii="Arial" w:hAnsi="Arial" w:cs="Arial"/>
                <w:sz w:val="20"/>
                <w:szCs w:val="20"/>
              </w:rPr>
            </w:pPr>
            <w:r>
              <w:rPr>
                <w:rFonts w:ascii="Arial" w:hAnsi="Arial" w:cs="Arial"/>
                <w:sz w:val="20"/>
                <w:szCs w:val="20"/>
              </w:rPr>
              <w:t>Yes, the marker has provided extensive feedback to students which high lights what they have done well in the assignment and has also highlighted areas for development.  By explaining what each learner has done well, allows them to continue with what they are already doing in those areas – this will build confidence and lead to improved performance.   The feedback within the areas for development clearly explains to the student, not only what the need to improve on, but provides tailored examples of how they can do this – again contributing to opportunities for improved performance for every student.</w:t>
            </w:r>
          </w:p>
          <w:p w14:paraId="60316D4F" w14:textId="3CAF2AC2" w:rsidR="00AC463B" w:rsidRPr="00ED385D" w:rsidRDefault="00C037E4" w:rsidP="00C037E4">
            <w:pPr>
              <w:spacing w:after="0" w:line="240" w:lineRule="auto"/>
              <w:rPr>
                <w:rFonts w:ascii="Arial" w:hAnsi="Arial" w:cs="Arial"/>
                <w:sz w:val="20"/>
                <w:szCs w:val="20"/>
              </w:rPr>
            </w:pPr>
            <w:r>
              <w:rPr>
                <w:rFonts w:ascii="Arial" w:hAnsi="Arial" w:cs="Arial"/>
                <w:sz w:val="20"/>
                <w:szCs w:val="20"/>
              </w:rPr>
              <w:t>In addition to the in-depth, tailored written feedback, the marker has made in-text comments for the students.  These in-text comments allow the students to see specific examples of the above within their work.  The marker has also provided where relevant, signposting to referencing guides and study skills, which will significantly contribute to learner progression.</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B598D4F" w:rsidR="00AC463B" w:rsidRPr="00ED385D" w:rsidRDefault="000101F5"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3FF21CA0" w:rsidR="00AC463B" w:rsidRPr="00ED385D" w:rsidRDefault="00C037E4" w:rsidP="00741EC6">
            <w:pPr>
              <w:spacing w:after="0" w:line="240" w:lineRule="auto"/>
              <w:rPr>
                <w:rFonts w:ascii="Arial" w:hAnsi="Arial" w:cs="Arial"/>
                <w:sz w:val="20"/>
                <w:szCs w:val="20"/>
              </w:rPr>
            </w:pPr>
            <w:r>
              <w:rPr>
                <w:rFonts w:ascii="Arial" w:hAnsi="Arial" w:cs="Arial"/>
                <w:sz w:val="20"/>
                <w:szCs w:val="20"/>
              </w:rPr>
              <w:t>Yes, all feedback is constructive, in all cases it is goal-orientated, specific and actionable.  Feedback is kind and confidence building, regardless of the achievements of each student within the assessment.  There is a wide range of marks, so some students have required more guidance in specific areas than others – but in all cases this has been constructive.  Even students with the lowest marks have received complimentary comments and goals to address to improve their submissions for the future.</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58F1167" w:rsidR="00AC463B" w:rsidRPr="00ED385D" w:rsidRDefault="000101F5"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1D30994F" w:rsidR="00AC463B" w:rsidRPr="00ED385D" w:rsidRDefault="00C037E4" w:rsidP="00741EC6">
            <w:pPr>
              <w:spacing w:after="0" w:line="240" w:lineRule="auto"/>
              <w:rPr>
                <w:rFonts w:ascii="Arial" w:hAnsi="Arial" w:cs="Arial"/>
                <w:sz w:val="20"/>
                <w:szCs w:val="20"/>
              </w:rPr>
            </w:pPr>
            <w:r>
              <w:rPr>
                <w:rFonts w:ascii="Arial" w:hAnsi="Arial" w:cs="Arial"/>
                <w:sz w:val="20"/>
                <w:szCs w:val="20"/>
              </w:rPr>
              <w:t xml:space="preserve">Students are provided with a specific mark for each section of the marking criteria. </w:t>
            </w:r>
            <w:r w:rsidR="00341A69">
              <w:rPr>
                <w:rFonts w:ascii="Arial" w:hAnsi="Arial" w:cs="Arial"/>
                <w:sz w:val="20"/>
                <w:szCs w:val="20"/>
              </w:rPr>
              <w:t xml:space="preserve">In addition to this they have also been provided with a comment to go with this mark where the marker identifies areas of both good practice and areas </w:t>
            </w:r>
            <w:r w:rsidR="00341A69">
              <w:rPr>
                <w:rFonts w:ascii="Arial" w:hAnsi="Arial" w:cs="Arial"/>
                <w:sz w:val="20"/>
                <w:szCs w:val="20"/>
              </w:rPr>
              <w:lastRenderedPageBreak/>
              <w:t>for development.  In text comments also relate in places and where relevant to specific criteria.</w:t>
            </w:r>
          </w:p>
        </w:tc>
      </w:tr>
      <w:tr w:rsidR="00341A69" w:rsidRPr="00ED385D" w14:paraId="5CF3A525" w14:textId="477673DD" w:rsidTr="00AB2F38">
        <w:tc>
          <w:tcPr>
            <w:tcW w:w="392" w:type="dxa"/>
          </w:tcPr>
          <w:p w14:paraId="431FE605" w14:textId="77777777" w:rsidR="00341A69" w:rsidRPr="00ED385D" w:rsidRDefault="00341A69" w:rsidP="00341A69">
            <w:pPr>
              <w:spacing w:after="0" w:line="240" w:lineRule="auto"/>
              <w:rPr>
                <w:rFonts w:ascii="Arial" w:hAnsi="Arial" w:cs="Arial"/>
                <w:sz w:val="20"/>
                <w:szCs w:val="20"/>
              </w:rPr>
            </w:pPr>
            <w:r w:rsidRPr="00ED385D">
              <w:rPr>
                <w:rFonts w:ascii="Arial" w:hAnsi="Arial" w:cs="Arial"/>
                <w:sz w:val="20"/>
                <w:szCs w:val="20"/>
              </w:rPr>
              <w:lastRenderedPageBreak/>
              <w:t>5</w:t>
            </w:r>
          </w:p>
        </w:tc>
        <w:tc>
          <w:tcPr>
            <w:tcW w:w="3289" w:type="dxa"/>
          </w:tcPr>
          <w:p w14:paraId="39C8361E" w14:textId="77777777" w:rsidR="00341A69" w:rsidRPr="00741EC6" w:rsidRDefault="00341A69" w:rsidP="00341A69">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C9B6014" w:rsidR="00341A69" w:rsidRPr="00ED385D" w:rsidRDefault="00341A69" w:rsidP="00341A69">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341A69" w:rsidRPr="00ED385D" w:rsidRDefault="00341A69" w:rsidP="00341A69">
            <w:pPr>
              <w:spacing w:after="0" w:line="240" w:lineRule="auto"/>
              <w:rPr>
                <w:rFonts w:ascii="Arial" w:hAnsi="Arial" w:cs="Arial"/>
                <w:sz w:val="20"/>
                <w:szCs w:val="20"/>
              </w:rPr>
            </w:pPr>
          </w:p>
        </w:tc>
        <w:tc>
          <w:tcPr>
            <w:tcW w:w="4536" w:type="dxa"/>
          </w:tcPr>
          <w:p w14:paraId="6211B903" w14:textId="14DCA722" w:rsidR="00341A69" w:rsidRPr="00ED385D" w:rsidRDefault="00341A69" w:rsidP="00341A69">
            <w:pPr>
              <w:spacing w:after="0" w:line="240" w:lineRule="auto"/>
              <w:rPr>
                <w:rFonts w:ascii="Arial" w:hAnsi="Arial" w:cs="Arial"/>
                <w:sz w:val="20"/>
                <w:szCs w:val="20"/>
              </w:rPr>
            </w:pPr>
            <w:r>
              <w:rPr>
                <w:rFonts w:ascii="Arial" w:hAnsi="Arial" w:cs="Arial"/>
                <w:sz w:val="20"/>
                <w:szCs w:val="20"/>
              </w:rPr>
              <w:t>Yes, absolutely.  Across the sample the feedback is completely consistent.  The first marker has provided lengthy yet clear, concise and comprehensive written feedback for each student.  Within this are points that the student has done well and areas where they can revise or practice to improve in future.  Although consistent across the sample, the feedback for each is different as it is tailored to each student’s performance, so is completely personable, benefiting every learner  The feedback made will not only support the student in the second assignment of this module, but for any future research module, of which there are several throughout the degree journey.</w:t>
            </w:r>
          </w:p>
        </w:tc>
      </w:tr>
      <w:tr w:rsidR="00341A69" w:rsidRPr="00ED385D" w14:paraId="39EAE115" w14:textId="270C3C5D" w:rsidTr="00AB2F38">
        <w:tc>
          <w:tcPr>
            <w:tcW w:w="392" w:type="dxa"/>
          </w:tcPr>
          <w:p w14:paraId="0A135C5A" w14:textId="77777777" w:rsidR="00341A69" w:rsidRPr="00ED385D" w:rsidRDefault="00341A69" w:rsidP="00341A69">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341A69" w:rsidRPr="00ED385D" w:rsidRDefault="00341A69" w:rsidP="00341A69">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FC1B9ED" w:rsidR="00341A69" w:rsidRPr="00ED385D" w:rsidRDefault="00341A69" w:rsidP="00341A69">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341A69" w:rsidRPr="00ED385D" w:rsidRDefault="00341A69" w:rsidP="00341A69">
            <w:pPr>
              <w:spacing w:after="0" w:line="240" w:lineRule="auto"/>
              <w:rPr>
                <w:rFonts w:ascii="Arial" w:hAnsi="Arial" w:cs="Arial"/>
                <w:sz w:val="20"/>
                <w:szCs w:val="20"/>
              </w:rPr>
            </w:pPr>
          </w:p>
        </w:tc>
        <w:tc>
          <w:tcPr>
            <w:tcW w:w="4536" w:type="dxa"/>
          </w:tcPr>
          <w:p w14:paraId="67B8DC5E" w14:textId="4EDA4FB1" w:rsidR="00341A69" w:rsidRPr="00ED385D" w:rsidRDefault="00341A69" w:rsidP="00341A69">
            <w:pPr>
              <w:spacing w:after="0" w:line="240" w:lineRule="auto"/>
              <w:rPr>
                <w:rFonts w:ascii="Arial" w:hAnsi="Arial" w:cs="Arial"/>
                <w:sz w:val="20"/>
                <w:szCs w:val="20"/>
              </w:rPr>
            </w:pPr>
            <w:r>
              <w:rPr>
                <w:rFonts w:ascii="Arial" w:hAnsi="Arial" w:cs="Arial"/>
                <w:sz w:val="20"/>
                <w:szCs w:val="20"/>
              </w:rPr>
              <w:t xml:space="preserve">Yes, where appropriate, marker has highlighted in students work what could be construed as unfair practice.  The marker has identified one student’s work which requires further investigation from the academic misconduct co-ordinator.  The marker has left a comment for the student which explains why at this point there </w:t>
            </w:r>
            <w:proofErr w:type="gramStart"/>
            <w:r>
              <w:rPr>
                <w:rFonts w:ascii="Arial" w:hAnsi="Arial" w:cs="Arial"/>
                <w:sz w:val="20"/>
                <w:szCs w:val="20"/>
              </w:rPr>
              <w:t>has been no mark</w:t>
            </w:r>
            <w:proofErr w:type="gramEnd"/>
            <w:r>
              <w:rPr>
                <w:rFonts w:ascii="Arial" w:hAnsi="Arial" w:cs="Arial"/>
                <w:sz w:val="20"/>
                <w:szCs w:val="20"/>
              </w:rPr>
              <w:t xml:space="preserve"> </w:t>
            </w:r>
            <w:proofErr w:type="gramStart"/>
            <w:r>
              <w:rPr>
                <w:rFonts w:ascii="Arial" w:hAnsi="Arial" w:cs="Arial"/>
                <w:sz w:val="20"/>
                <w:szCs w:val="20"/>
              </w:rPr>
              <w:t>awarded, but</w:t>
            </w:r>
            <w:proofErr w:type="gramEnd"/>
            <w:r>
              <w:rPr>
                <w:rFonts w:ascii="Arial" w:hAnsi="Arial" w:cs="Arial"/>
                <w:sz w:val="20"/>
                <w:szCs w:val="20"/>
              </w:rPr>
              <w:t xml:space="preserve"> does not come across as accusatory in any way – instead inviting the student to a meeting to discuss the assignment.  The marker has been diligent in her marking process to identify such practice. Marker has made comments regarding referencing as well as appropriate use of </w:t>
            </w:r>
            <w:proofErr w:type="gramStart"/>
            <w:r>
              <w:rPr>
                <w:rFonts w:ascii="Arial" w:hAnsi="Arial" w:cs="Arial"/>
                <w:sz w:val="20"/>
                <w:szCs w:val="20"/>
              </w:rPr>
              <w:t>literature, and</w:t>
            </w:r>
            <w:proofErr w:type="gramEnd"/>
            <w:r>
              <w:rPr>
                <w:rFonts w:ascii="Arial" w:hAnsi="Arial" w:cs="Arial"/>
                <w:sz w:val="20"/>
                <w:szCs w:val="20"/>
              </w:rPr>
              <w:t xml:space="preserve"> referred students to the UWTSD Harvard referencing guide and referencing resources on her </w:t>
            </w:r>
            <w:proofErr w:type="spellStart"/>
            <w:r>
              <w:rPr>
                <w:rFonts w:ascii="Arial" w:hAnsi="Arial" w:cs="Arial"/>
                <w:sz w:val="20"/>
                <w:szCs w:val="20"/>
              </w:rPr>
              <w:t>moodle</w:t>
            </w:r>
            <w:proofErr w:type="spellEnd"/>
            <w:r>
              <w:rPr>
                <w:rFonts w:ascii="Arial" w:hAnsi="Arial" w:cs="Arial"/>
                <w:sz w:val="20"/>
                <w:szCs w:val="20"/>
              </w:rPr>
              <w:t xml:space="preserve"> page.</w:t>
            </w:r>
          </w:p>
        </w:tc>
      </w:tr>
      <w:tr w:rsidR="00341A69" w:rsidRPr="00ED385D" w14:paraId="7CE5265A" w14:textId="5E94FB39" w:rsidTr="00AB2F38">
        <w:tc>
          <w:tcPr>
            <w:tcW w:w="392" w:type="dxa"/>
          </w:tcPr>
          <w:p w14:paraId="02C9C1CB" w14:textId="77777777" w:rsidR="00341A69" w:rsidRPr="00ED385D" w:rsidRDefault="00341A69" w:rsidP="00341A69">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341A69" w:rsidRDefault="00341A69" w:rsidP="00341A69">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9A9AB09" w14:textId="77777777" w:rsidR="008D2540" w:rsidRDefault="008D2540" w:rsidP="00341A69">
            <w:pPr>
              <w:spacing w:after="0" w:line="249" w:lineRule="exact"/>
              <w:ind w:left="100" w:right="-20"/>
              <w:rPr>
                <w:rFonts w:ascii="Arial Narrow" w:eastAsia="Arial Narrow" w:hAnsi="Arial Narrow" w:cs="Arial Narrow"/>
                <w:b/>
                <w:bCs/>
              </w:rPr>
            </w:pPr>
          </w:p>
          <w:p w14:paraId="187E56A4" w14:textId="5C714927" w:rsidR="008D2540" w:rsidRPr="00ED385D" w:rsidRDefault="008D2540" w:rsidP="00341A69">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Just </w:t>
            </w:r>
            <w:r>
              <w:rPr>
                <w:rFonts w:ascii="Arial Narrow" w:eastAsia="Arial Narrow" w:hAnsi="Arial Narrow" w:cs="Arial Narrow"/>
                <w:b/>
                <w:bCs/>
              </w:rPr>
              <w:t>two points</w:t>
            </w:r>
            <w:r>
              <w:rPr>
                <w:rFonts w:ascii="Arial Narrow" w:eastAsia="Arial Narrow" w:hAnsi="Arial Narrow" w:cs="Arial Narrow"/>
                <w:b/>
                <w:bCs/>
              </w:rPr>
              <w:t xml:space="preserve"> to consider, not a</w:t>
            </w:r>
            <w:r>
              <w:rPr>
                <w:rFonts w:ascii="Arial Narrow" w:eastAsia="Arial Narrow" w:hAnsi="Arial Narrow" w:cs="Arial Narrow"/>
                <w:b/>
                <w:bCs/>
              </w:rPr>
              <w:t xml:space="preserve">ctions - </w:t>
            </w:r>
          </w:p>
          <w:p w14:paraId="606DFF57" w14:textId="77777777" w:rsidR="00341A69" w:rsidRDefault="00341A69" w:rsidP="00341A69">
            <w:pPr>
              <w:spacing w:after="0" w:line="249" w:lineRule="exact"/>
              <w:ind w:right="-20"/>
              <w:rPr>
                <w:rFonts w:ascii="Arial Narrow" w:eastAsia="Arial Narrow" w:hAnsi="Arial Narrow" w:cs="Arial Narrow"/>
                <w:b/>
                <w:bCs/>
              </w:rPr>
            </w:pPr>
          </w:p>
          <w:p w14:paraId="30E003D1" w14:textId="71D0B13A" w:rsidR="00341A69" w:rsidRPr="008D2540" w:rsidRDefault="008D2540" w:rsidP="00341A69">
            <w:pPr>
              <w:spacing w:after="0" w:line="249" w:lineRule="exact"/>
              <w:ind w:right="-20"/>
              <w:rPr>
                <w:rFonts w:ascii="Arial Narrow" w:eastAsia="Arial Narrow" w:hAnsi="Arial Narrow" w:cs="Arial Narrow"/>
              </w:rPr>
            </w:pPr>
            <w:r>
              <w:rPr>
                <w:rFonts w:ascii="Arial Narrow" w:eastAsia="Arial Narrow" w:hAnsi="Arial Narrow" w:cs="Arial Narrow"/>
              </w:rPr>
              <w:t xml:space="preserve">My first point is that it </w:t>
            </w:r>
            <w:r w:rsidR="00341A69" w:rsidRPr="008D2540">
              <w:rPr>
                <w:rFonts w:ascii="Arial Narrow" w:eastAsia="Arial Narrow" w:hAnsi="Arial Narrow" w:cs="Arial Narrow"/>
              </w:rPr>
              <w:t>may be worth considering other</w:t>
            </w:r>
            <w:r>
              <w:rPr>
                <w:rFonts w:ascii="Arial Narrow" w:eastAsia="Arial Narrow" w:hAnsi="Arial Narrow" w:cs="Arial Narrow"/>
              </w:rPr>
              <w:t xml:space="preserve"> recurring</w:t>
            </w:r>
            <w:r w:rsidR="00341A69" w:rsidRPr="008D2540">
              <w:rPr>
                <w:rFonts w:ascii="Arial Narrow" w:eastAsia="Arial Narrow" w:hAnsi="Arial Narrow" w:cs="Arial Narrow"/>
              </w:rPr>
              <w:t xml:space="preserve"> referencing </w:t>
            </w:r>
            <w:r>
              <w:rPr>
                <w:rFonts w:ascii="Arial Narrow" w:eastAsia="Arial Narrow" w:hAnsi="Arial Narrow" w:cs="Arial Narrow"/>
              </w:rPr>
              <w:t>errors</w:t>
            </w:r>
            <w:r w:rsidR="00341A69" w:rsidRPr="008D2540">
              <w:rPr>
                <w:rFonts w:ascii="Arial Narrow" w:eastAsia="Arial Narrow" w:hAnsi="Arial Narrow" w:cs="Arial Narrow"/>
              </w:rPr>
              <w:t xml:space="preserve"> that students seem to be demonstrating and if these should be highlighted within your feedback. For example</w:t>
            </w:r>
            <w:r>
              <w:rPr>
                <w:rFonts w:ascii="Arial Narrow" w:eastAsia="Arial Narrow" w:hAnsi="Arial Narrow" w:cs="Arial Narrow"/>
              </w:rPr>
              <w:t>,</w:t>
            </w:r>
            <w:r w:rsidR="00341A69" w:rsidRPr="008D2540">
              <w:rPr>
                <w:rFonts w:ascii="Arial Narrow" w:eastAsia="Arial Narrow" w:hAnsi="Arial Narrow" w:cs="Arial Narrow"/>
              </w:rPr>
              <w:t xml:space="preserve"> I have noticed that many of the students have not presented their reference list on a separate page, have incorrectly been utilising ampersand, are including incorrect information in some of their referencing, but these have not been identified.</w:t>
            </w:r>
            <w:r w:rsidR="003E6A38" w:rsidRPr="008D2540">
              <w:rPr>
                <w:rFonts w:ascii="Arial Narrow" w:eastAsia="Arial Narrow" w:hAnsi="Arial Narrow" w:cs="Arial Narrow"/>
              </w:rPr>
              <w:t xml:space="preserve">  May be worth considering for future.  That said students are alerted to the fact that their referencing is not in</w:t>
            </w:r>
            <w:r>
              <w:rPr>
                <w:rFonts w:ascii="Arial Narrow" w:eastAsia="Arial Narrow" w:hAnsi="Arial Narrow" w:cs="Arial Narrow"/>
              </w:rPr>
              <w:t xml:space="preserve"> </w:t>
            </w:r>
            <w:r w:rsidR="003E6A38" w:rsidRPr="008D2540">
              <w:rPr>
                <w:rFonts w:ascii="Arial Narrow" w:eastAsia="Arial Narrow" w:hAnsi="Arial Narrow" w:cs="Arial Narrow"/>
              </w:rPr>
              <w:t xml:space="preserve">line with Harvard Referencing conventions, and are encouraged to look at resources, but perhaps at this level ¾ they may be unaware of what these errors are and may benefit from having them pointed out.  </w:t>
            </w:r>
          </w:p>
          <w:p w14:paraId="2DF65C77" w14:textId="77777777" w:rsidR="008D2540" w:rsidRDefault="008D2540" w:rsidP="00341A69">
            <w:pPr>
              <w:spacing w:after="0" w:line="249" w:lineRule="exact"/>
              <w:ind w:right="-20"/>
              <w:rPr>
                <w:rFonts w:ascii="Arial Narrow" w:eastAsia="Arial Narrow" w:hAnsi="Arial Narrow" w:cs="Arial Narrow"/>
                <w:b/>
                <w:bCs/>
              </w:rPr>
            </w:pPr>
          </w:p>
          <w:p w14:paraId="1FC5B07F" w14:textId="3936046A" w:rsidR="008D2540" w:rsidRPr="008D2540" w:rsidRDefault="008D2540" w:rsidP="00341A69">
            <w:pPr>
              <w:spacing w:after="0" w:line="249" w:lineRule="exact"/>
              <w:ind w:right="-20"/>
              <w:rPr>
                <w:rFonts w:ascii="Arial Narrow" w:eastAsia="Arial Narrow" w:hAnsi="Arial Narrow" w:cs="Arial Narrow"/>
              </w:rPr>
            </w:pPr>
            <w:r w:rsidRPr="008D2540">
              <w:rPr>
                <w:rFonts w:ascii="Arial Narrow" w:eastAsia="Arial Narrow" w:hAnsi="Arial Narrow" w:cs="Arial Narrow"/>
              </w:rPr>
              <w:t xml:space="preserve">My second point is to keep up your diligence when it comes to highlighting areas of questionable practice.  You are setting appropriately high expectations for our students, and asking difficult questions regarding authenticity of assignments or the students research process will only help the students in the long run to be ethical practitioners, and to highlight errors that they may not know they are making.  </w:t>
            </w:r>
            <w:proofErr w:type="gramStart"/>
            <w:r w:rsidRPr="008D2540">
              <w:rPr>
                <w:rFonts w:ascii="Arial Narrow" w:eastAsia="Arial Narrow" w:hAnsi="Arial Narrow" w:cs="Arial Narrow"/>
              </w:rPr>
              <w:t>Well</w:t>
            </w:r>
            <w:proofErr w:type="gramEnd"/>
            <w:r w:rsidRPr="008D2540">
              <w:rPr>
                <w:rFonts w:ascii="Arial Narrow" w:eastAsia="Arial Narrow" w:hAnsi="Arial Narrow" w:cs="Arial Narrow"/>
              </w:rPr>
              <w:t xml:space="preserve"> done</w:t>
            </w:r>
            <w:r>
              <w:rPr>
                <w:rFonts w:ascii="Arial Narrow" w:eastAsia="Arial Narrow" w:hAnsi="Arial Narrow" w:cs="Arial Narrow"/>
              </w:rPr>
              <w:t>, it is not easy to do this in such a supportive way</w:t>
            </w:r>
            <w:r w:rsidRPr="008D2540">
              <w:rPr>
                <w:rFonts w:ascii="Arial Narrow" w:eastAsia="Arial Narrow" w:hAnsi="Arial Narrow" w:cs="Arial Narrow"/>
              </w:rPr>
              <w:t xml:space="preserve"> – this is something I can learn from you and will strive to incorporate this </w:t>
            </w:r>
            <w:proofErr w:type="gramStart"/>
            <w:r w:rsidRPr="008D2540">
              <w:rPr>
                <w:rFonts w:ascii="Arial Narrow" w:eastAsia="Arial Narrow" w:hAnsi="Arial Narrow" w:cs="Arial Narrow"/>
              </w:rPr>
              <w:t>in to</w:t>
            </w:r>
            <w:proofErr w:type="gramEnd"/>
            <w:r w:rsidRPr="008D2540">
              <w:rPr>
                <w:rFonts w:ascii="Arial Narrow" w:eastAsia="Arial Narrow" w:hAnsi="Arial Narrow" w:cs="Arial Narrow"/>
              </w:rPr>
              <w:t xml:space="preserve"> my own practice.</w:t>
            </w:r>
          </w:p>
          <w:p w14:paraId="76E9A829" w14:textId="77777777" w:rsidR="00341A69" w:rsidRPr="00ED385D" w:rsidRDefault="00341A69" w:rsidP="00341A6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341A69" w:rsidRPr="00ED385D" w14:paraId="6826E619" w14:textId="144ACA91" w:rsidTr="00AB2F38">
        <w:tc>
          <w:tcPr>
            <w:tcW w:w="392" w:type="dxa"/>
          </w:tcPr>
          <w:p w14:paraId="7DFD3577" w14:textId="35B99656" w:rsidR="00341A69" w:rsidRPr="00ED385D" w:rsidRDefault="00341A69" w:rsidP="00341A69">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341A69" w:rsidRDefault="00341A69" w:rsidP="00341A69">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09532832" w14:textId="77777777" w:rsidR="003E6A38" w:rsidRDefault="003E6A38" w:rsidP="00341A69">
            <w:pPr>
              <w:spacing w:after="0" w:line="249" w:lineRule="exact"/>
              <w:ind w:left="100" w:right="-20"/>
              <w:rPr>
                <w:rFonts w:ascii="Arial Narrow" w:eastAsia="Arial Narrow" w:hAnsi="Arial Narrow" w:cs="Arial Narrow"/>
                <w:b/>
                <w:bCs/>
                <w:spacing w:val="-1"/>
              </w:rPr>
            </w:pPr>
          </w:p>
          <w:p w14:paraId="7FE571BF" w14:textId="77777777" w:rsidR="003E6A38" w:rsidRDefault="003E6A38" w:rsidP="003E6A38">
            <w:pPr>
              <w:spacing w:after="0" w:line="249" w:lineRule="exact"/>
              <w:ind w:right="-20"/>
              <w:rPr>
                <w:rFonts w:ascii="Arial Narrow" w:eastAsia="Arial Narrow" w:hAnsi="Arial Narrow" w:cs="Arial Narrow"/>
              </w:rPr>
            </w:pPr>
            <w:r w:rsidRPr="003E6A38">
              <w:rPr>
                <w:rFonts w:ascii="Arial Narrow" w:eastAsia="Arial Narrow" w:hAnsi="Arial Narrow" w:cs="Arial Narrow"/>
              </w:rPr>
              <w:t>The 1</w:t>
            </w:r>
            <w:r w:rsidRPr="003E6A38">
              <w:rPr>
                <w:rFonts w:ascii="Arial Narrow" w:eastAsia="Arial Narrow" w:hAnsi="Arial Narrow" w:cs="Arial Narrow"/>
                <w:vertAlign w:val="superscript"/>
              </w:rPr>
              <w:t>st</w:t>
            </w:r>
            <w:r w:rsidRPr="003E6A38">
              <w:rPr>
                <w:rFonts w:ascii="Arial Narrow" w:eastAsia="Arial Narrow" w:hAnsi="Arial Narrow" w:cs="Arial Narrow"/>
              </w:rPr>
              <w:t xml:space="preserve"> marker undertook the assessment process independently, then, when 1</w:t>
            </w:r>
            <w:r w:rsidRPr="003E6A38">
              <w:rPr>
                <w:rFonts w:ascii="Arial Narrow" w:eastAsia="Arial Narrow" w:hAnsi="Arial Narrow" w:cs="Arial Narrow"/>
                <w:vertAlign w:val="superscript"/>
              </w:rPr>
              <w:t>st</w:t>
            </w:r>
            <w:r w:rsidRPr="003E6A38">
              <w:rPr>
                <w:rFonts w:ascii="Arial Narrow" w:eastAsia="Arial Narrow" w:hAnsi="Arial Narrow" w:cs="Arial Narrow"/>
              </w:rPr>
              <w:t xml:space="preserve"> marker had completed this, I, in my capacity as moderator, then independently read the submissions and read each </w:t>
            </w:r>
            <w:proofErr w:type="gramStart"/>
            <w:r w:rsidRPr="003E6A38">
              <w:rPr>
                <w:rFonts w:ascii="Arial Narrow" w:eastAsia="Arial Narrow" w:hAnsi="Arial Narrow" w:cs="Arial Narrow"/>
              </w:rPr>
              <w:t>students</w:t>
            </w:r>
            <w:proofErr w:type="gramEnd"/>
            <w:r w:rsidRPr="003E6A38">
              <w:rPr>
                <w:rFonts w:ascii="Arial Narrow" w:eastAsia="Arial Narrow" w:hAnsi="Arial Narrow" w:cs="Arial Narrow"/>
              </w:rPr>
              <w:t xml:space="preserve"> feedback – cross referencing against the elements required for moderation mentioned within this form. </w:t>
            </w:r>
          </w:p>
          <w:p w14:paraId="09490647" w14:textId="77777777" w:rsidR="003E6A38" w:rsidRPr="003E6A38" w:rsidRDefault="003E6A38" w:rsidP="003E6A38">
            <w:pPr>
              <w:spacing w:after="0" w:line="249" w:lineRule="exact"/>
              <w:ind w:right="-20"/>
              <w:rPr>
                <w:rFonts w:ascii="Arial Narrow" w:eastAsia="Arial Narrow" w:hAnsi="Arial Narrow" w:cs="Arial Narrow"/>
              </w:rPr>
            </w:pPr>
          </w:p>
          <w:p w14:paraId="0048B21B" w14:textId="56C6F22E" w:rsidR="003E6A38" w:rsidRPr="003E6A38" w:rsidRDefault="003E6A38" w:rsidP="003E6A38">
            <w:pPr>
              <w:spacing w:after="0" w:line="249" w:lineRule="exact"/>
              <w:ind w:left="100" w:right="-20"/>
              <w:rPr>
                <w:rFonts w:ascii="Arial Narrow" w:eastAsia="Arial Narrow" w:hAnsi="Arial Narrow" w:cs="Arial Narrow"/>
              </w:rPr>
            </w:pPr>
            <w:r w:rsidRPr="003E6A38">
              <w:rPr>
                <w:rFonts w:ascii="Arial Narrow" w:eastAsia="Arial Narrow" w:hAnsi="Arial Narrow" w:cs="Arial Narrow"/>
              </w:rPr>
              <w:t xml:space="preserve">It is clear to see that the students who received higher marks demonstrated </w:t>
            </w:r>
            <w:r>
              <w:rPr>
                <w:rFonts w:ascii="Arial Narrow" w:eastAsia="Arial Narrow" w:hAnsi="Arial Narrow" w:cs="Arial Narrow"/>
              </w:rPr>
              <w:t xml:space="preserve">greater understanding of the research strategy process.  </w:t>
            </w:r>
            <w:r w:rsidRPr="003E6A38">
              <w:rPr>
                <w:rFonts w:ascii="Arial Narrow" w:eastAsia="Arial Narrow" w:hAnsi="Arial Narrow" w:cs="Arial Narrow"/>
              </w:rPr>
              <w:t>Students with higher marks utilised wider reading than their counterparts who had referred to less literature</w:t>
            </w:r>
            <w:r>
              <w:rPr>
                <w:rFonts w:ascii="Arial Narrow" w:eastAsia="Arial Narrow" w:hAnsi="Arial Narrow" w:cs="Arial Narrow"/>
              </w:rPr>
              <w:t xml:space="preserve"> or in some cases no literature at all. Students with higher marks were able to justify their process with the inclusion of search strategy tables, Boolean Operator </w:t>
            </w:r>
            <w:proofErr w:type="spellStart"/>
            <w:r>
              <w:rPr>
                <w:rFonts w:ascii="Arial Narrow" w:eastAsia="Arial Narrow" w:hAnsi="Arial Narrow" w:cs="Arial Narrow"/>
              </w:rPr>
              <w:t>exapmples</w:t>
            </w:r>
            <w:proofErr w:type="spellEnd"/>
            <w:r>
              <w:rPr>
                <w:rFonts w:ascii="Arial Narrow" w:eastAsia="Arial Narrow" w:hAnsi="Arial Narrow" w:cs="Arial Narrow"/>
              </w:rPr>
              <w:t xml:space="preserve">, and screenshots of a reputable research paper. </w:t>
            </w:r>
            <w:r w:rsidRPr="003E6A38">
              <w:rPr>
                <w:rFonts w:ascii="Arial Narrow" w:eastAsia="Arial Narrow" w:hAnsi="Arial Narrow" w:cs="Arial Narrow"/>
              </w:rPr>
              <w:t xml:space="preserve">Students with lower marks tended to </w:t>
            </w:r>
            <w:r>
              <w:rPr>
                <w:rFonts w:ascii="Arial Narrow" w:eastAsia="Arial Narrow" w:hAnsi="Arial Narrow" w:cs="Arial Narrow"/>
              </w:rPr>
              <w:t>be completely descriptive, and work included much poorer academic writing skills.</w:t>
            </w:r>
          </w:p>
          <w:p w14:paraId="713D11EF" w14:textId="0BADDA68" w:rsidR="00341A69" w:rsidRPr="00ED385D" w:rsidRDefault="00341A69" w:rsidP="00341A69">
            <w:pPr>
              <w:spacing w:after="0" w:line="249" w:lineRule="exact"/>
              <w:ind w:right="-20"/>
              <w:rPr>
                <w:rFonts w:ascii="Arial Narrow" w:eastAsia="Arial Narrow" w:hAnsi="Arial Narrow" w:cs="Arial Narrow"/>
                <w:b/>
                <w:bCs/>
              </w:rPr>
            </w:pPr>
          </w:p>
          <w:p w14:paraId="4EE5FCFA" w14:textId="52212A99" w:rsidR="00341A69" w:rsidRPr="00ED385D" w:rsidRDefault="00341A69" w:rsidP="00341A6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lastRenderedPageBreak/>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7305A0" w:rsidRDefault="00747852" w:rsidP="000B1F89">
            <w:pPr>
              <w:spacing w:after="0" w:line="240" w:lineRule="auto"/>
              <w:rPr>
                <w:rFonts w:ascii="Arial" w:hAnsi="Arial" w:cs="Arial"/>
                <w:lang w:val="sv-SE"/>
              </w:rPr>
            </w:pPr>
            <w:r w:rsidRPr="007305A0">
              <w:rPr>
                <w:rFonts w:ascii="Arial" w:hAnsi="Arial" w:cs="Arial"/>
                <w:lang w:val="sv-SE"/>
              </w:rPr>
              <w:t>Signed (</w:t>
            </w:r>
            <w:r w:rsidR="00BF46EC" w:rsidRPr="007305A0">
              <w:rPr>
                <w:rFonts w:ascii="Arial" w:hAnsi="Arial" w:cs="Arial"/>
                <w:lang w:val="sv-SE"/>
              </w:rPr>
              <w:t xml:space="preserve">internal </w:t>
            </w:r>
            <w:r w:rsidRPr="007305A0">
              <w:rPr>
                <w:rFonts w:ascii="Arial" w:hAnsi="Arial" w:cs="Arial"/>
                <w:lang w:val="sv-SE"/>
              </w:rPr>
              <w:t>moderator</w:t>
            </w:r>
            <w:r w:rsidR="006D2A9D" w:rsidRPr="007305A0">
              <w:rPr>
                <w:rFonts w:ascii="Arial" w:hAnsi="Arial" w:cs="Arial"/>
                <w:lang w:val="sv-SE"/>
              </w:rPr>
              <w:t>/2</w:t>
            </w:r>
            <w:r w:rsidR="006D2A9D" w:rsidRPr="007305A0">
              <w:rPr>
                <w:rFonts w:ascii="Arial" w:hAnsi="Arial" w:cs="Arial"/>
                <w:vertAlign w:val="superscript"/>
                <w:lang w:val="sv-SE"/>
              </w:rPr>
              <w:t>nd</w:t>
            </w:r>
            <w:r w:rsidR="006D2A9D" w:rsidRPr="007305A0">
              <w:rPr>
                <w:rFonts w:ascii="Arial" w:hAnsi="Arial" w:cs="Arial"/>
                <w:lang w:val="sv-SE"/>
              </w:rPr>
              <w:t xml:space="preserve"> Marker</w:t>
            </w:r>
            <w:r w:rsidRPr="007305A0">
              <w:rPr>
                <w:rFonts w:ascii="Arial" w:hAnsi="Arial" w:cs="Arial"/>
                <w:lang w:val="sv-SE"/>
              </w:rPr>
              <w:t xml:space="preserve">): </w:t>
            </w:r>
          </w:p>
          <w:p w14:paraId="1B1A3B9E" w14:textId="77777777" w:rsidR="003A0622" w:rsidRDefault="003A0622" w:rsidP="000B1F89">
            <w:pPr>
              <w:spacing w:after="0" w:line="240" w:lineRule="auto"/>
              <w:rPr>
                <w:rFonts w:ascii="Arial" w:hAnsi="Arial" w:cs="Arial"/>
                <w:lang w:val="sv-SE"/>
              </w:rPr>
            </w:pPr>
          </w:p>
          <w:p w14:paraId="7456AD3D" w14:textId="1C84864B" w:rsidR="003E6A38" w:rsidRPr="007305A0" w:rsidRDefault="003E6A38" w:rsidP="000B1F89">
            <w:pPr>
              <w:spacing w:after="0" w:line="240" w:lineRule="auto"/>
              <w:rPr>
                <w:rFonts w:ascii="Arial" w:hAnsi="Arial" w:cs="Arial"/>
                <w:lang w:val="sv-SE"/>
              </w:rPr>
            </w:pPr>
            <w:r>
              <w:rPr>
                <w:rFonts w:ascii="Arial" w:hAnsi="Arial" w:cs="Arial"/>
                <w:noProof/>
                <w:lang w:val="sv-SE"/>
              </w:rPr>
              <w:drawing>
                <wp:inline distT="0" distB="0" distL="0" distR="0" wp14:anchorId="785BAEE4" wp14:editId="1B3D5F7A">
                  <wp:extent cx="1066800" cy="409575"/>
                  <wp:effectExtent l="0" t="0" r="0" b="9525"/>
                  <wp:docPr id="116755284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066800" cy="409575"/>
                          </a:xfrm>
                          <a:prstGeom prst="rect">
                            <a:avLst/>
                          </a:prstGeom>
                          <a:noFill/>
                        </pic:spPr>
                      </pic:pic>
                    </a:graphicData>
                  </a:graphic>
                </wp:inline>
              </w:drawing>
            </w:r>
          </w:p>
          <w:p w14:paraId="586DDF75" w14:textId="6874F39A" w:rsidR="00E853AC" w:rsidRPr="007305A0" w:rsidRDefault="00E853AC" w:rsidP="000B1F89">
            <w:pPr>
              <w:spacing w:after="0" w:line="240" w:lineRule="auto"/>
              <w:rPr>
                <w:rFonts w:ascii="Arial" w:hAnsi="Arial" w:cs="Arial"/>
                <w:lang w:val="sv-SE"/>
              </w:rPr>
            </w:pPr>
          </w:p>
        </w:tc>
        <w:tc>
          <w:tcPr>
            <w:tcW w:w="2834" w:type="dxa"/>
            <w:vAlign w:val="center"/>
          </w:tcPr>
          <w:p w14:paraId="0A227B27" w14:textId="4088951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E6A38">
              <w:rPr>
                <w:rFonts w:ascii="Arial" w:hAnsi="Arial" w:cs="Arial"/>
              </w:rPr>
              <w:t>18/05/2026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w:t>
      </w:r>
      <w:proofErr w:type="gramStart"/>
      <w:r w:rsidRPr="00587CE6">
        <w:rPr>
          <w:rFonts w:ascii="Arial" w:hAnsi="Arial" w:cs="Arial"/>
        </w:rPr>
        <w:t>category;</w:t>
      </w:r>
      <w:proofErr w:type="gramEnd"/>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1C62F5" w14:textId="77777777" w:rsidR="00827D40" w:rsidRDefault="00827D40" w:rsidP="00467608">
      <w:pPr>
        <w:spacing w:after="0" w:line="240" w:lineRule="auto"/>
      </w:pPr>
      <w:r>
        <w:separator/>
      </w:r>
    </w:p>
  </w:endnote>
  <w:endnote w:type="continuationSeparator" w:id="0">
    <w:p w14:paraId="749BA1D8" w14:textId="77777777" w:rsidR="00827D40" w:rsidRDefault="00827D40"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984673" w14:textId="77777777" w:rsidR="00827D40" w:rsidRDefault="00827D40" w:rsidP="00467608">
      <w:pPr>
        <w:spacing w:after="0" w:line="240" w:lineRule="auto"/>
      </w:pPr>
      <w:r>
        <w:separator/>
      </w:r>
    </w:p>
  </w:footnote>
  <w:footnote w:type="continuationSeparator" w:id="0">
    <w:p w14:paraId="0EB7D2B6" w14:textId="77777777" w:rsidR="00827D40" w:rsidRDefault="00827D40"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01F5"/>
    <w:rsid w:val="00027258"/>
    <w:rsid w:val="00042574"/>
    <w:rsid w:val="000425C6"/>
    <w:rsid w:val="00047134"/>
    <w:rsid w:val="00055118"/>
    <w:rsid w:val="00083A14"/>
    <w:rsid w:val="000A1917"/>
    <w:rsid w:val="000A745C"/>
    <w:rsid w:val="000B1F89"/>
    <w:rsid w:val="000B5688"/>
    <w:rsid w:val="000C4B1F"/>
    <w:rsid w:val="000D7B83"/>
    <w:rsid w:val="000F0F2F"/>
    <w:rsid w:val="000F64CC"/>
    <w:rsid w:val="00107E7A"/>
    <w:rsid w:val="00122C0F"/>
    <w:rsid w:val="00122D1D"/>
    <w:rsid w:val="001323CA"/>
    <w:rsid w:val="0016601E"/>
    <w:rsid w:val="00193BDC"/>
    <w:rsid w:val="001A2A35"/>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41A69"/>
    <w:rsid w:val="00361D70"/>
    <w:rsid w:val="00377393"/>
    <w:rsid w:val="00392582"/>
    <w:rsid w:val="0039391D"/>
    <w:rsid w:val="003968A9"/>
    <w:rsid w:val="003A0622"/>
    <w:rsid w:val="003A0C83"/>
    <w:rsid w:val="003B2FAD"/>
    <w:rsid w:val="003B702F"/>
    <w:rsid w:val="003D4F2B"/>
    <w:rsid w:val="003E6A38"/>
    <w:rsid w:val="004043D9"/>
    <w:rsid w:val="00411FC1"/>
    <w:rsid w:val="00413110"/>
    <w:rsid w:val="00417F4F"/>
    <w:rsid w:val="00420F89"/>
    <w:rsid w:val="00434807"/>
    <w:rsid w:val="00460865"/>
    <w:rsid w:val="0046507B"/>
    <w:rsid w:val="00467608"/>
    <w:rsid w:val="004948F9"/>
    <w:rsid w:val="004A21EC"/>
    <w:rsid w:val="004D3EFB"/>
    <w:rsid w:val="004D67DB"/>
    <w:rsid w:val="004F49F2"/>
    <w:rsid w:val="00507442"/>
    <w:rsid w:val="0051296B"/>
    <w:rsid w:val="005218D5"/>
    <w:rsid w:val="00536A75"/>
    <w:rsid w:val="005739F8"/>
    <w:rsid w:val="00587CE6"/>
    <w:rsid w:val="00592FB1"/>
    <w:rsid w:val="00596BAF"/>
    <w:rsid w:val="005A28B8"/>
    <w:rsid w:val="005A74CD"/>
    <w:rsid w:val="005B25F9"/>
    <w:rsid w:val="005B460D"/>
    <w:rsid w:val="0061660D"/>
    <w:rsid w:val="00641AD5"/>
    <w:rsid w:val="00645102"/>
    <w:rsid w:val="00647D03"/>
    <w:rsid w:val="00650E76"/>
    <w:rsid w:val="00677C6A"/>
    <w:rsid w:val="006A194A"/>
    <w:rsid w:val="006C4452"/>
    <w:rsid w:val="006D2A9D"/>
    <w:rsid w:val="006D7E53"/>
    <w:rsid w:val="006F18DF"/>
    <w:rsid w:val="007042F0"/>
    <w:rsid w:val="00706423"/>
    <w:rsid w:val="00710174"/>
    <w:rsid w:val="0071243B"/>
    <w:rsid w:val="00721CED"/>
    <w:rsid w:val="007305A0"/>
    <w:rsid w:val="00741EC6"/>
    <w:rsid w:val="007422CD"/>
    <w:rsid w:val="00747852"/>
    <w:rsid w:val="00750120"/>
    <w:rsid w:val="00764675"/>
    <w:rsid w:val="00785BEE"/>
    <w:rsid w:val="00787070"/>
    <w:rsid w:val="00790B4D"/>
    <w:rsid w:val="00792D49"/>
    <w:rsid w:val="007966ED"/>
    <w:rsid w:val="007A31C5"/>
    <w:rsid w:val="007B2F1F"/>
    <w:rsid w:val="007E5D59"/>
    <w:rsid w:val="00827D40"/>
    <w:rsid w:val="008614B2"/>
    <w:rsid w:val="00874D23"/>
    <w:rsid w:val="008A7C06"/>
    <w:rsid w:val="008B32FF"/>
    <w:rsid w:val="008D2540"/>
    <w:rsid w:val="008E5A0D"/>
    <w:rsid w:val="008F75BC"/>
    <w:rsid w:val="00905215"/>
    <w:rsid w:val="0091282B"/>
    <w:rsid w:val="00920F17"/>
    <w:rsid w:val="00940D6C"/>
    <w:rsid w:val="00942186"/>
    <w:rsid w:val="009442C4"/>
    <w:rsid w:val="009620CD"/>
    <w:rsid w:val="00990AE7"/>
    <w:rsid w:val="009C34CA"/>
    <w:rsid w:val="009D04BE"/>
    <w:rsid w:val="00A02B75"/>
    <w:rsid w:val="00A20015"/>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037E4"/>
    <w:rsid w:val="00C25B6E"/>
    <w:rsid w:val="00C3472D"/>
    <w:rsid w:val="00C51E56"/>
    <w:rsid w:val="00C53EE5"/>
    <w:rsid w:val="00C9211B"/>
    <w:rsid w:val="00CB7244"/>
    <w:rsid w:val="00CE245C"/>
    <w:rsid w:val="00CE3E2B"/>
    <w:rsid w:val="00D02D86"/>
    <w:rsid w:val="00D4012C"/>
    <w:rsid w:val="00D72891"/>
    <w:rsid w:val="00D72FBD"/>
    <w:rsid w:val="00D805D6"/>
    <w:rsid w:val="00D84865"/>
    <w:rsid w:val="00DA7BE8"/>
    <w:rsid w:val="00DB0F64"/>
    <w:rsid w:val="00DF4677"/>
    <w:rsid w:val="00DF62F5"/>
    <w:rsid w:val="00E60022"/>
    <w:rsid w:val="00E66B7D"/>
    <w:rsid w:val="00E736F0"/>
    <w:rsid w:val="00E853AC"/>
    <w:rsid w:val="00EA036D"/>
    <w:rsid w:val="00ED385D"/>
    <w:rsid w:val="00EE4175"/>
    <w:rsid w:val="00EF13BA"/>
    <w:rsid w:val="00F045AF"/>
    <w:rsid w:val="00F10B4A"/>
    <w:rsid w:val="00F2106D"/>
    <w:rsid w:val="00F34170"/>
    <w:rsid w:val="00F3615A"/>
    <w:rsid w:val="00F36B5C"/>
    <w:rsid w:val="00FA3513"/>
    <w:rsid w:val="00FC7AD6"/>
    <w:rsid w:val="00FE1667"/>
    <w:rsid w:val="00FE4DD4"/>
    <w:rsid w:val="02AB1FBF"/>
    <w:rsid w:val="042A72F0"/>
    <w:rsid w:val="0A6CFEF6"/>
    <w:rsid w:val="0ADFF663"/>
    <w:rsid w:val="113212FF"/>
    <w:rsid w:val="139C7597"/>
    <w:rsid w:val="1840D8F4"/>
    <w:rsid w:val="19761374"/>
    <w:rsid w:val="1DCC86DC"/>
    <w:rsid w:val="1E11D3B9"/>
    <w:rsid w:val="2031C0D6"/>
    <w:rsid w:val="222B75C3"/>
    <w:rsid w:val="27D9408D"/>
    <w:rsid w:val="286EAA9F"/>
    <w:rsid w:val="28873974"/>
    <w:rsid w:val="2948AE20"/>
    <w:rsid w:val="29CCD80F"/>
    <w:rsid w:val="2A427F5F"/>
    <w:rsid w:val="2A96607E"/>
    <w:rsid w:val="2BAD5F65"/>
    <w:rsid w:val="2C7C0B71"/>
    <w:rsid w:val="2DD3AF9D"/>
    <w:rsid w:val="321BB1F3"/>
    <w:rsid w:val="35C64345"/>
    <w:rsid w:val="3980A617"/>
    <w:rsid w:val="39BFAAFF"/>
    <w:rsid w:val="3FA78755"/>
    <w:rsid w:val="414568D8"/>
    <w:rsid w:val="43AD60D8"/>
    <w:rsid w:val="4C026649"/>
    <w:rsid w:val="55F52D45"/>
    <w:rsid w:val="57C6D7EF"/>
    <w:rsid w:val="58D40C76"/>
    <w:rsid w:val="5A446369"/>
    <w:rsid w:val="615ECA4A"/>
    <w:rsid w:val="641B71D9"/>
    <w:rsid w:val="64882B08"/>
    <w:rsid w:val="6893C1C9"/>
    <w:rsid w:val="69ECF05A"/>
    <w:rsid w:val="712F1ED0"/>
    <w:rsid w:val="713114AD"/>
    <w:rsid w:val="73988CC4"/>
    <w:rsid w:val="7C7DA37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1751</Words>
  <Characters>9983</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11711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Donna Morgan</cp:lastModifiedBy>
  <cp:revision>2</cp:revision>
  <cp:lastPrinted>2014-12-09T15:50:00Z</cp:lastPrinted>
  <dcterms:created xsi:type="dcterms:W3CDTF">2026-05-18T15:13:00Z</dcterms:created>
  <dcterms:modified xsi:type="dcterms:W3CDTF">2026-05-18T15:13:00Z</dcterms:modified>
</cp:coreProperties>
</file>