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26DB909" wp14:textId="60D691B6">
      <w:bookmarkStart w:name="_GoBack" w:id="0"/>
      <w:bookmarkEnd w:id="0"/>
      <w:r w:rsidR="329C5532">
        <w:rPr/>
        <w:t xml:space="preserve">Azizur Rehman – 2131889 </w:t>
      </w:r>
    </w:p>
    <w:p xmlns:wp14="http://schemas.microsoft.com/office/word/2010/wordml" w:rsidP="329C5532" w14:paraId="6D3C42B6" wp14:textId="416DB64D">
      <w:pPr>
        <w:pStyle w:val="Normal"/>
      </w:pPr>
      <w:r w:rsidR="329C5532">
        <w:rPr/>
        <w:t xml:space="preserve">Learning in Digital Era – Component 1 </w:t>
      </w:r>
    </w:p>
    <w:p xmlns:wp14="http://schemas.microsoft.com/office/word/2010/wordml" w:rsidP="329C5532" w14:paraId="642E3559" wp14:textId="13C030CF">
      <w:pPr>
        <w:pStyle w:val="Normal"/>
      </w:pPr>
      <w:r w:rsidR="329C5532">
        <w:rPr/>
        <w:t xml:space="preserve">https://sites.google.com/view/azizur-rehman </w:t>
      </w:r>
    </w:p>
    <w:p xmlns:wp14="http://schemas.microsoft.com/office/word/2010/wordml" w:rsidP="329C5532" w14:paraId="15B6E083" wp14:textId="1655B125">
      <w:pPr>
        <w:pStyle w:val="Normal"/>
      </w:pPr>
      <w:r w:rsidR="329C5532">
        <w:rPr/>
        <w:t xml:space="preserve"> </w:t>
      </w:r>
      <w:r w:rsidRPr="329C5532" w:rsidR="329C5532">
        <w:rPr>
          <w:sz w:val="28"/>
          <w:szCs w:val="28"/>
        </w:rPr>
        <w:t xml:space="preserve">Q1: Essential skills for study and employment. </w:t>
      </w:r>
    </w:p>
    <w:p xmlns:wp14="http://schemas.microsoft.com/office/word/2010/wordml" w:rsidP="329C5532" w14:paraId="4CAE1D97" wp14:textId="1681FCC0">
      <w:pPr>
        <w:pStyle w:val="Normal"/>
        <w:rPr>
          <w:sz w:val="28"/>
          <w:szCs w:val="28"/>
        </w:rPr>
      </w:pPr>
    </w:p>
    <w:p xmlns:wp14="http://schemas.microsoft.com/office/word/2010/wordml" w:rsidP="329C5532" w14:paraId="5C471FC2" wp14:textId="5AC867A1">
      <w:pPr>
        <w:pStyle w:val="Normal"/>
      </w:pPr>
      <w:r w:rsidR="329C5532">
        <w:rPr/>
        <w:t xml:space="preserve">There are some essential skills that are necessary to develop for study and employment. These will be discussed in the context of a customer service job role. Arguably, the most important skill is to communicate well, which computers make a lot easier. It allows easy access to documents, it is easier to share information, I.e., through emails (A. Abu‐ELSamen, N.Akroush, M. Khawaldeh and S.Al-Shibly, 2022). Two forms of necessary communications are speaking and listening. This is a crucial skill in a customer service workplace as it allows for collaborative decision making and managing uncertainties (C.Politi and L. Street Jr, 2010).  </w:t>
      </w:r>
    </w:p>
    <w:p xmlns:wp14="http://schemas.microsoft.com/office/word/2010/wordml" w:rsidP="329C5532" w14:paraId="3F445A7C" wp14:textId="71123342">
      <w:pPr>
        <w:pStyle w:val="Normal"/>
      </w:pPr>
      <w:r w:rsidR="329C5532">
        <w:rPr/>
        <w:t xml:space="preserve">This skill exacerbates the need for teamwork and understanding, which will allow for optimal decision making (Opute, 2022). The most important thing for team working skills is to understand individual responsibility. This will ensure that all aspects of the workload are equally distributed, and individuals are able to attain the best possible outcome. Whilst these skills are all very necessary success in the role is heavily dependent on autonomy and leadership. This will provide the team and clients with direction and an effective plan of execution. Continuous improvement and development of such skill will increase the chances of promotion and success in the job role (Tseng and Yeh, 2022). </w:t>
      </w:r>
    </w:p>
    <w:p xmlns:wp14="http://schemas.microsoft.com/office/word/2010/wordml" w:rsidP="329C5532" w14:paraId="6DF0B32F" wp14:textId="2B6EB4EE">
      <w:pPr>
        <w:pStyle w:val="Normal"/>
      </w:pPr>
      <w:r w:rsidR="329C5532">
        <w:rPr/>
        <w:t xml:space="preserve">References: </w:t>
      </w:r>
    </w:p>
    <w:p xmlns:wp14="http://schemas.microsoft.com/office/word/2010/wordml" w:rsidP="329C5532" w14:paraId="6B19A40E" wp14:textId="5ECCCF60">
      <w:pPr>
        <w:pStyle w:val="Normal"/>
      </w:pPr>
      <w:r w:rsidR="329C5532">
        <w:rPr/>
        <w:t xml:space="preserve">A. Abu‐ELSamen,, A., N.Akroush, M., M. Khawaldeh, F. and S.Al-Shibly, M., 2022. Towards an integrated model of customer service skills and customer loyalty: The mediating role of customer satisfaction | Emerald Insight. [online] Emerald.com. Available at: &lt;https://www.emerald.com/insight/content/doi/10.1108/10569211111189365/full/html&gt; [Accessed 28th July 2022]. </w:t>
      </w:r>
    </w:p>
    <w:p xmlns:wp14="http://schemas.microsoft.com/office/word/2010/wordml" w:rsidP="329C5532" w14:paraId="79632B33" wp14:textId="1085264E">
      <w:pPr>
        <w:pStyle w:val="Normal"/>
      </w:pPr>
      <w:r w:rsidR="329C5532">
        <w:rPr/>
        <w:t xml:space="preserve">C.Politi, M. and L. Street Jr, R., 2010. The importance of communication in collaborative decision making: facilitating shared mind and the management of uncertainty. [online] Journal of evaluation in clinical practice. Available at: &lt;https://onlinelibrary.wiley.com/doi/abs/10.1111/j.1365-2753.2010.01549.x&gt; [Accessed 28th July 2022].    </w:t>
      </w:r>
    </w:p>
    <w:p xmlns:wp14="http://schemas.microsoft.com/office/word/2010/wordml" w:rsidP="329C5532" w14:paraId="4EE64A81" wp14:textId="7228912F">
      <w:pPr>
        <w:pStyle w:val="Normal"/>
      </w:pPr>
      <w:r w:rsidR="329C5532">
        <w:rPr/>
        <w:t xml:space="preserve">Opute, A., 2022. Teamwork and Customer Service. [online] Taylor &amp; Francis group. Available at: &lt;https://www.taylorfrancis.com/chapters/edit/10.4324/9780429031342-17/teamwork-customer-service-abdullah-promise-opute&gt; [Accessed 28th July 2022]. </w:t>
      </w:r>
    </w:p>
    <w:p xmlns:wp14="http://schemas.microsoft.com/office/word/2010/wordml" w:rsidP="329C5532" w14:paraId="5E5787A5" wp14:textId="56D6910B">
      <w:pPr>
        <w:pStyle w:val="Normal"/>
      </w:pPr>
      <w:r w:rsidR="329C5532">
        <w:rPr/>
        <w:t xml:space="preserve">Tseng, H. and Yeh, H., 2022. Team members' perceptions of online teamwork learning experiences and building teamwork trust: A qualitative study. [online] ScienceDirect. Available at: &lt;https://www.sciencedirect.com/science/article/abs/pii/S0360131512002783&gt; [Accessed 28 July 2022].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743DA8"/>
    <w:rsid w:val="1C0F025E"/>
    <w:rsid w:val="329C5532"/>
    <w:rsid w:val="41743D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43DA8"/>
  <w15:chartTrackingRefBased/>
  <w15:docId w15:val="{0F9A2F5F-BD0D-47A5-8ABF-9F23EF6EC9E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Azizur Rehman (2131889)</dc:creator>
  <keywords/>
  <dc:description/>
  <lastModifiedBy>Azizur Rehman (2131889)</lastModifiedBy>
  <revision>2</revision>
  <dcterms:created xsi:type="dcterms:W3CDTF">2022-08-02T11:10:08.7228624Z</dcterms:created>
  <dcterms:modified xsi:type="dcterms:W3CDTF">2022-08-02T11:11:29.7602432Z</dcterms:modified>
</coreProperties>
</file>