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87281904"/>
        <w:docPartObj>
          <w:docPartGallery w:val="Cover Pages"/>
          <w:docPartUnique/>
        </w:docPartObj>
      </w:sdtPr>
      <w:sdtEndPr>
        <w:rPr>
          <w:rFonts w:ascii="Times New Roman" w:hAnsi="Times New Roman" w:cs="Times New Roman"/>
          <w:sz w:val="24"/>
          <w:szCs w:val="24"/>
        </w:rPr>
      </w:sdtEndPr>
      <w:sdtContent>
        <w:p w14:paraId="2FD98871" w14:textId="48BAA434" w:rsidR="008B3DD1" w:rsidRDefault="008B3DD1"/>
        <w:p w14:paraId="788D672A" w14:textId="12C12DF5" w:rsidR="00E67D36" w:rsidRPr="00AA62B5" w:rsidRDefault="008B3DD1" w:rsidP="008B3DD1">
          <w:pPr>
            <w:rPr>
              <w:rFonts w:ascii="Times New Roman" w:hAnsi="Times New Roman" w:cs="Times New Roman"/>
              <w:sz w:val="24"/>
              <w:szCs w:val="24"/>
            </w:rPr>
          </w:pPr>
          <w:r>
            <w:rPr>
              <w:noProof/>
            </w:rPr>
            <mc:AlternateContent>
              <mc:Choice Requires="wps">
                <w:drawing>
                  <wp:anchor distT="0" distB="0" distL="114300" distR="114300" simplePos="0" relativeHeight="251657216" behindDoc="0" locked="0" layoutInCell="1" allowOverlap="1" wp14:anchorId="193E0749" wp14:editId="4633DC61">
                    <wp:simplePos x="0" y="0"/>
                    <wp:positionH relativeFrom="page">
                      <wp:posOffset>1162050</wp:posOffset>
                    </wp:positionH>
                    <wp:positionV relativeFrom="page">
                      <wp:posOffset>2486025</wp:posOffset>
                    </wp:positionV>
                    <wp:extent cx="5705475" cy="5038725"/>
                    <wp:effectExtent l="0" t="0" r="9525"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705475" cy="5038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16EB5" w14:textId="37E6EEEF" w:rsidR="008B3DD1" w:rsidRPr="008B3DD1" w:rsidRDefault="008B3DD1">
                                <w:pPr>
                                  <w:pStyle w:val="NoSpacing"/>
                                  <w:jc w:val="right"/>
                                  <w:rPr>
                                    <w:rFonts w:ascii="Times New Roman" w:hAnsi="Times New Roman" w:cs="Times New Roman"/>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rPr>
                                      <w:rFonts w:ascii="Times New Roman" w:hAnsi="Times New Roman" w:cs="Times New Roman"/>
                                    </w:rPr>
                                  </w:sdtEndPr>
                                  <w:sdtContent>
                                    <w:r w:rsidRPr="008B3DD1">
                                      <w:rPr>
                                        <w:rFonts w:ascii="Times New Roman" w:hAnsi="Times New Roman" w:cs="Times New Roman"/>
                                        <w:caps/>
                                        <w:color w:val="323E4F" w:themeColor="text2" w:themeShade="BF"/>
                                        <w:sz w:val="52"/>
                                        <w:szCs w:val="52"/>
                                      </w:rPr>
                                      <w:t xml:space="preserve">     </w:t>
                                    </w:r>
                                  </w:sdtContent>
                                </w:sdt>
                              </w:p>
                              <w:sdt>
                                <w:sdtPr>
                                  <w:rPr>
                                    <w:rFonts w:ascii="Times New Roman" w:hAnsi="Times New Roman" w:cs="Times New Roman"/>
                                    <w:smallCaps/>
                                    <w:color w:val="2F5496" w:themeColor="accent1" w:themeShade="BF"/>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970F43D" w14:textId="492F3E7C" w:rsidR="008B3DD1" w:rsidRPr="008B3DD1" w:rsidRDefault="008B3DD1" w:rsidP="008B3DD1">
                                    <w:pPr>
                                      <w:pStyle w:val="NoSpacing"/>
                                      <w:jc w:val="right"/>
                                      <w:rPr>
                                        <w:rFonts w:ascii="Times New Roman" w:hAnsi="Times New Roman" w:cs="Times New Roman"/>
                                        <w:smallCaps/>
                                        <w:color w:val="2F5496" w:themeColor="accent1" w:themeShade="BF"/>
                                        <w:sz w:val="56"/>
                                        <w:szCs w:val="56"/>
                                      </w:rPr>
                                    </w:pPr>
                                    <w:r>
                                      <w:rPr>
                                        <w:rFonts w:ascii="Times New Roman" w:hAnsi="Times New Roman" w:cs="Times New Roman"/>
                                        <w:smallCaps/>
                                        <w:color w:val="2F5496" w:themeColor="accent1" w:themeShade="BF"/>
                                        <w:sz w:val="56"/>
                                        <w:szCs w:val="56"/>
                                      </w:rPr>
                                      <w:t xml:space="preserve">ASSIGNMENT 1                        </w:t>
                                    </w:r>
                                    <w:r w:rsidRPr="008B3DD1">
                                      <w:rPr>
                                        <w:rFonts w:ascii="Times New Roman" w:hAnsi="Times New Roman" w:cs="Times New Roman"/>
                                        <w:smallCaps/>
                                        <w:color w:val="2F5496" w:themeColor="accent1" w:themeShade="BF"/>
                                        <w:sz w:val="56"/>
                                        <w:szCs w:val="56"/>
                                      </w:rPr>
                                      <w:t>PROBLEM SOLVING AND DESITION MAKING</w:t>
                                    </w:r>
                                    <w:r>
                                      <w:rPr>
                                        <w:rFonts w:ascii="Times New Roman" w:hAnsi="Times New Roman" w:cs="Times New Roman"/>
                                        <w:smallCaps/>
                                        <w:color w:val="2F5496" w:themeColor="accent1" w:themeShade="BF"/>
                                        <w:sz w:val="56"/>
                                        <w:szCs w:val="5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93E0749" id="_x0000_t202" coordsize="21600,21600" o:spt="202" path="m,l,21600r21600,l21600,xe">
                    <v:stroke joinstyle="miter"/>
                    <v:path gradientshapeok="t" o:connecttype="rect"/>
                  </v:shapetype>
                  <v:shape id="Text Box 113" o:spid="_x0000_s1026" type="#_x0000_t202" style="position:absolute;margin-left:91.5pt;margin-top:195.75pt;width:449.25pt;height:396.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" filled="f" stroked="f" strokeweight=".5pt">
                    <v:textbox inset="0,0,0,0">
                      <w:txbxContent>
                        <w:p w14:paraId="5E316EB5" w14:textId="37E6EEEF" w:rsidR="008B3DD1" w:rsidRPr="008B3DD1" w:rsidRDefault="008B3DD1">
                          <w:pPr>
                            <w:pStyle w:val="NoSpacing"/>
                            <w:jc w:val="right"/>
                            <w:rPr>
                              <w:rFonts w:ascii="Times New Roman" w:hAnsi="Times New Roman" w:cs="Times New Roman"/>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rPr>
                                <w:rFonts w:ascii="Times New Roman" w:hAnsi="Times New Roman" w:cs="Times New Roman"/>
                              </w:rPr>
                            </w:sdtEndPr>
                            <w:sdtContent>
                              <w:r w:rsidRPr="008B3DD1">
                                <w:rPr>
                                  <w:rFonts w:ascii="Times New Roman" w:hAnsi="Times New Roman" w:cs="Times New Roman"/>
                                  <w:caps/>
                                  <w:color w:val="323E4F" w:themeColor="text2" w:themeShade="BF"/>
                                  <w:sz w:val="52"/>
                                  <w:szCs w:val="52"/>
                                </w:rPr>
                                <w:t xml:space="preserve">     </w:t>
                              </w:r>
                            </w:sdtContent>
                          </w:sdt>
                        </w:p>
                        <w:sdt>
                          <w:sdtPr>
                            <w:rPr>
                              <w:rFonts w:ascii="Times New Roman" w:hAnsi="Times New Roman" w:cs="Times New Roman"/>
                              <w:smallCaps/>
                              <w:color w:val="2F5496" w:themeColor="accent1" w:themeShade="BF"/>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970F43D" w14:textId="492F3E7C" w:rsidR="008B3DD1" w:rsidRPr="008B3DD1" w:rsidRDefault="008B3DD1" w:rsidP="008B3DD1">
                              <w:pPr>
                                <w:pStyle w:val="NoSpacing"/>
                                <w:jc w:val="right"/>
                                <w:rPr>
                                  <w:rFonts w:ascii="Times New Roman" w:hAnsi="Times New Roman" w:cs="Times New Roman"/>
                                  <w:smallCaps/>
                                  <w:color w:val="2F5496" w:themeColor="accent1" w:themeShade="BF"/>
                                  <w:sz w:val="56"/>
                                  <w:szCs w:val="56"/>
                                </w:rPr>
                              </w:pPr>
                              <w:r>
                                <w:rPr>
                                  <w:rFonts w:ascii="Times New Roman" w:hAnsi="Times New Roman" w:cs="Times New Roman"/>
                                  <w:smallCaps/>
                                  <w:color w:val="2F5496" w:themeColor="accent1" w:themeShade="BF"/>
                                  <w:sz w:val="56"/>
                                  <w:szCs w:val="56"/>
                                </w:rPr>
                                <w:t xml:space="preserve">ASSIGNMENT 1                        </w:t>
                              </w:r>
                              <w:r w:rsidRPr="008B3DD1">
                                <w:rPr>
                                  <w:rFonts w:ascii="Times New Roman" w:hAnsi="Times New Roman" w:cs="Times New Roman"/>
                                  <w:smallCaps/>
                                  <w:color w:val="2F5496" w:themeColor="accent1" w:themeShade="BF"/>
                                  <w:sz w:val="56"/>
                                  <w:szCs w:val="56"/>
                                </w:rPr>
                                <w:t>PROBLEM SOLVING AND DESITION MAKING</w:t>
                              </w:r>
                              <w:r>
                                <w:rPr>
                                  <w:rFonts w:ascii="Times New Roman" w:hAnsi="Times New Roman" w:cs="Times New Roman"/>
                                  <w:smallCaps/>
                                  <w:color w:val="2F5496" w:themeColor="accent1" w:themeShade="BF"/>
                                  <w:sz w:val="56"/>
                                  <w:szCs w:val="56"/>
                                </w:rPr>
                                <w:t xml:space="preserve"> </w:t>
                              </w:r>
                            </w:p>
                          </w:sdtContent>
                        </w:sdt>
                      </w:txbxContent>
                    </v:textbox>
                    <w10:wrap type="square" anchorx="page" anchory="page"/>
                  </v:shape>
                </w:pict>
              </mc:Fallback>
            </mc:AlternateContent>
          </w:r>
          <w:r>
            <w:rPr>
              <w:rFonts w:ascii="Times New Roman" w:hAnsi="Times New Roman" w:cs="Times New Roman"/>
              <w:noProof/>
              <w:sz w:val="24"/>
              <w:szCs w:val="24"/>
            </w:rPr>
            <w:drawing>
              <wp:inline distT="0" distB="0" distL="0" distR="0" wp14:anchorId="3336AD08" wp14:editId="5398ED50">
                <wp:extent cx="2377440" cy="90233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02335"/>
                        </a:xfrm>
                        <a:prstGeom prst="rect">
                          <a:avLst/>
                        </a:prstGeom>
                        <a:noFill/>
                      </pic:spPr>
                    </pic:pic>
                  </a:graphicData>
                </a:graphic>
              </wp:inline>
            </w:drawing>
          </w:r>
          <w:r>
            <w:rPr>
              <w:noProof/>
            </w:rPr>
            <mc:AlternateContent>
              <mc:Choice Requires="wps">
                <w:drawing>
                  <wp:anchor distT="0" distB="0" distL="114300" distR="114300" simplePos="0" relativeHeight="251660288" behindDoc="0" locked="0" layoutInCell="1" allowOverlap="1" wp14:anchorId="66D0C7F1" wp14:editId="371DE2E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E72D0" w14:textId="77777777" w:rsidR="008B3DD1" w:rsidRPr="008B3DD1" w:rsidRDefault="008B3DD1" w:rsidP="008B3DD1">
                                <w:pPr>
                                  <w:pStyle w:val="NoSpacing"/>
                                  <w:jc w:val="right"/>
                                  <w:rPr>
                                    <w:rFonts w:ascii="Times New Roman" w:hAnsi="Times New Roman" w:cs="Times New Roman"/>
                                    <w:color w:val="262626" w:themeColor="text1" w:themeTint="D9"/>
                                    <w:sz w:val="28"/>
                                    <w:szCs w:val="28"/>
                                  </w:rPr>
                                </w:pPr>
                                <w:r w:rsidRPr="008B3DD1">
                                  <w:rPr>
                                    <w:rFonts w:ascii="Times New Roman" w:hAnsi="Times New Roman" w:cs="Times New Roman"/>
                                    <w:color w:val="262626" w:themeColor="text1" w:themeTint="D9"/>
                                    <w:sz w:val="28"/>
                                    <w:szCs w:val="28"/>
                                  </w:rPr>
                                  <w:t>STUDENT NUMBER: 1914783</w:t>
                                </w:r>
                              </w:p>
                              <w:p w14:paraId="024734F6" w14:textId="52F58BF1" w:rsidR="008B3DD1" w:rsidRPr="008B3DD1" w:rsidRDefault="008B3DD1" w:rsidP="008B3DD1">
                                <w:pPr>
                                  <w:pStyle w:val="NoSpacing"/>
                                  <w:jc w:val="right"/>
                                  <w:rPr>
                                    <w:rFonts w:ascii="Times New Roman" w:hAnsi="Times New Roman" w:cs="Times New Roman"/>
                                    <w:color w:val="262626" w:themeColor="text1" w:themeTint="D9"/>
                                    <w:sz w:val="28"/>
                                    <w:szCs w:val="28"/>
                                  </w:rPr>
                                </w:pPr>
                                <w:r w:rsidRPr="008B3DD1">
                                  <w:rPr>
                                    <w:rFonts w:ascii="Times New Roman" w:hAnsi="Times New Roman" w:cs="Times New Roman"/>
                                    <w:color w:val="262626" w:themeColor="text1" w:themeTint="D9"/>
                                    <w:sz w:val="28"/>
                                    <w:szCs w:val="28"/>
                                  </w:rPr>
                                  <w:t xml:space="preserve">LECTURE: </w:t>
                                </w:r>
                                <w:r w:rsidR="000E0B27">
                                  <w:rPr>
                                    <w:rFonts w:ascii="Times New Roman" w:hAnsi="Times New Roman" w:cs="Times New Roman"/>
                                    <w:color w:val="262626" w:themeColor="text1" w:themeTint="D9"/>
                                    <w:sz w:val="28"/>
                                    <w:szCs w:val="28"/>
                                  </w:rPr>
                                  <w:t>Molly Jack</w:t>
                                </w:r>
                              </w:p>
                              <w:p w14:paraId="00C778F8" w14:textId="607A11A5" w:rsidR="008B3DD1" w:rsidRPr="008B3DD1" w:rsidRDefault="008B3DD1" w:rsidP="008B3DD1">
                                <w:pPr>
                                  <w:pStyle w:val="NoSpacing"/>
                                  <w:jc w:val="right"/>
                                  <w:rPr>
                                    <w:rFonts w:ascii="Times New Roman" w:hAnsi="Times New Roman" w:cs="Times New Roman"/>
                                    <w:color w:val="262626" w:themeColor="text1" w:themeTint="D9"/>
                                    <w:sz w:val="28"/>
                                    <w:szCs w:val="28"/>
                                  </w:rPr>
                                </w:pPr>
                                <w:r w:rsidRPr="008B3DD1">
                                  <w:rPr>
                                    <w:rFonts w:ascii="Times New Roman" w:hAnsi="Times New Roman" w:cs="Times New Roman"/>
                                    <w:color w:val="262626" w:themeColor="text1" w:themeTint="D9"/>
                                    <w:sz w:val="28"/>
                                    <w:szCs w:val="28"/>
                                  </w:rPr>
                                  <w:t>MODULE NAME/CODE: PCD BMSW400</w:t>
                                </w:r>
                                <w:r w:rsidR="000E0B27">
                                  <w:rPr>
                                    <w:rFonts w:ascii="Times New Roman" w:hAnsi="Times New Roman" w:cs="Times New Roman"/>
                                    <w:color w:val="262626" w:themeColor="text1" w:themeTint="D9"/>
                                    <w:sz w:val="28"/>
                                    <w:szCs w:val="28"/>
                                  </w:rPr>
                                  <w:t>4</w:t>
                                </w:r>
                              </w:p>
                              <w:p w14:paraId="24A80E18" w14:textId="7F788406" w:rsidR="008B3DD1" w:rsidRPr="008B3DD1" w:rsidRDefault="008B3DD1" w:rsidP="008B3DD1">
                                <w:pPr>
                                  <w:pStyle w:val="NoSpacing"/>
                                  <w:jc w:val="right"/>
                                  <w:rPr>
                                    <w:rFonts w:ascii="Times New Roman" w:hAnsi="Times New Roman" w:cs="Times New Roman"/>
                                    <w:caps/>
                                    <w:color w:val="262626" w:themeColor="text1" w:themeTint="D9"/>
                                    <w:sz w:val="28"/>
                                    <w:szCs w:val="28"/>
                                  </w:rPr>
                                </w:pPr>
                                <w:r w:rsidRPr="008B3DD1">
                                  <w:rPr>
                                    <w:rFonts w:ascii="Times New Roman" w:hAnsi="Times New Roman" w:cs="Times New Roman"/>
                                    <w:color w:val="262626" w:themeColor="text1" w:themeTint="D9"/>
                                    <w:sz w:val="28"/>
                                    <w:szCs w:val="28"/>
                                  </w:rPr>
                                  <w:t>2000 words</w:t>
                                </w:r>
                                <w:r w:rsidRPr="008B3DD1">
                                  <w:rPr>
                                    <w:rFonts w:ascii="Times New Roman" w:hAnsi="Times New Roman" w:cs="Times New Roman"/>
                                    <w:color w:val="262626" w:themeColor="text1" w:themeTint="D9"/>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6D0C7F1" id="Text Box 112" o:spid="_x0000_s1027"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p w14:paraId="01BE72D0" w14:textId="77777777" w:rsidR="008B3DD1" w:rsidRPr="008B3DD1" w:rsidRDefault="008B3DD1" w:rsidP="008B3DD1">
                          <w:pPr>
                            <w:pStyle w:val="NoSpacing"/>
                            <w:jc w:val="right"/>
                            <w:rPr>
                              <w:rFonts w:ascii="Times New Roman" w:hAnsi="Times New Roman" w:cs="Times New Roman"/>
                              <w:color w:val="262626" w:themeColor="text1" w:themeTint="D9"/>
                              <w:sz w:val="28"/>
                              <w:szCs w:val="28"/>
                            </w:rPr>
                          </w:pPr>
                          <w:r w:rsidRPr="008B3DD1">
                            <w:rPr>
                              <w:rFonts w:ascii="Times New Roman" w:hAnsi="Times New Roman" w:cs="Times New Roman"/>
                              <w:color w:val="262626" w:themeColor="text1" w:themeTint="D9"/>
                              <w:sz w:val="28"/>
                              <w:szCs w:val="28"/>
                            </w:rPr>
                            <w:t>STUDENT NUMBER: 1914783</w:t>
                          </w:r>
                        </w:p>
                        <w:p w14:paraId="024734F6" w14:textId="52F58BF1" w:rsidR="008B3DD1" w:rsidRPr="008B3DD1" w:rsidRDefault="008B3DD1" w:rsidP="008B3DD1">
                          <w:pPr>
                            <w:pStyle w:val="NoSpacing"/>
                            <w:jc w:val="right"/>
                            <w:rPr>
                              <w:rFonts w:ascii="Times New Roman" w:hAnsi="Times New Roman" w:cs="Times New Roman"/>
                              <w:color w:val="262626" w:themeColor="text1" w:themeTint="D9"/>
                              <w:sz w:val="28"/>
                              <w:szCs w:val="28"/>
                            </w:rPr>
                          </w:pPr>
                          <w:r w:rsidRPr="008B3DD1">
                            <w:rPr>
                              <w:rFonts w:ascii="Times New Roman" w:hAnsi="Times New Roman" w:cs="Times New Roman"/>
                              <w:color w:val="262626" w:themeColor="text1" w:themeTint="D9"/>
                              <w:sz w:val="28"/>
                              <w:szCs w:val="28"/>
                            </w:rPr>
                            <w:t xml:space="preserve">LECTURE: </w:t>
                          </w:r>
                          <w:r w:rsidR="000E0B27">
                            <w:rPr>
                              <w:rFonts w:ascii="Times New Roman" w:hAnsi="Times New Roman" w:cs="Times New Roman"/>
                              <w:color w:val="262626" w:themeColor="text1" w:themeTint="D9"/>
                              <w:sz w:val="28"/>
                              <w:szCs w:val="28"/>
                            </w:rPr>
                            <w:t>Molly Jack</w:t>
                          </w:r>
                        </w:p>
                        <w:p w14:paraId="00C778F8" w14:textId="607A11A5" w:rsidR="008B3DD1" w:rsidRPr="008B3DD1" w:rsidRDefault="008B3DD1" w:rsidP="008B3DD1">
                          <w:pPr>
                            <w:pStyle w:val="NoSpacing"/>
                            <w:jc w:val="right"/>
                            <w:rPr>
                              <w:rFonts w:ascii="Times New Roman" w:hAnsi="Times New Roman" w:cs="Times New Roman"/>
                              <w:color w:val="262626" w:themeColor="text1" w:themeTint="D9"/>
                              <w:sz w:val="28"/>
                              <w:szCs w:val="28"/>
                            </w:rPr>
                          </w:pPr>
                          <w:r w:rsidRPr="008B3DD1">
                            <w:rPr>
                              <w:rFonts w:ascii="Times New Roman" w:hAnsi="Times New Roman" w:cs="Times New Roman"/>
                              <w:color w:val="262626" w:themeColor="text1" w:themeTint="D9"/>
                              <w:sz w:val="28"/>
                              <w:szCs w:val="28"/>
                            </w:rPr>
                            <w:t>MODULE NAME/CODE: PCD BMSW400</w:t>
                          </w:r>
                          <w:r w:rsidR="000E0B27">
                            <w:rPr>
                              <w:rFonts w:ascii="Times New Roman" w:hAnsi="Times New Roman" w:cs="Times New Roman"/>
                              <w:color w:val="262626" w:themeColor="text1" w:themeTint="D9"/>
                              <w:sz w:val="28"/>
                              <w:szCs w:val="28"/>
                            </w:rPr>
                            <w:t>4</w:t>
                          </w:r>
                        </w:p>
                        <w:p w14:paraId="24A80E18" w14:textId="7F788406" w:rsidR="008B3DD1" w:rsidRPr="008B3DD1" w:rsidRDefault="008B3DD1" w:rsidP="008B3DD1">
                          <w:pPr>
                            <w:pStyle w:val="NoSpacing"/>
                            <w:jc w:val="right"/>
                            <w:rPr>
                              <w:rFonts w:ascii="Times New Roman" w:hAnsi="Times New Roman" w:cs="Times New Roman"/>
                              <w:caps/>
                              <w:color w:val="262626" w:themeColor="text1" w:themeTint="D9"/>
                              <w:sz w:val="28"/>
                              <w:szCs w:val="28"/>
                            </w:rPr>
                          </w:pPr>
                          <w:r w:rsidRPr="008B3DD1">
                            <w:rPr>
                              <w:rFonts w:ascii="Times New Roman" w:hAnsi="Times New Roman" w:cs="Times New Roman"/>
                              <w:color w:val="262626" w:themeColor="text1" w:themeTint="D9"/>
                              <w:sz w:val="28"/>
                              <w:szCs w:val="28"/>
                            </w:rPr>
                            <w:t>2000 words</w:t>
                          </w:r>
                          <w:r w:rsidRPr="008B3DD1">
                            <w:rPr>
                              <w:rFonts w:ascii="Times New Roman" w:hAnsi="Times New Roman" w:cs="Times New Roman"/>
                              <w:color w:val="262626" w:themeColor="text1" w:themeTint="D9"/>
                              <w:sz w:val="28"/>
                              <w:szCs w:val="28"/>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3120" behindDoc="0" locked="0" layoutInCell="1" allowOverlap="1" wp14:anchorId="49C5CAB9" wp14:editId="227184B5">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B4B29DB" id="Group 114" o:spid="_x0000_s1026" style="position:absolute;margin-left:0;margin-top:0;width:18pt;height:10in;z-index:25165312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" fillcolor="#ffc000 [3207]"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" fillcolor="#2f5496 [2404]" stroked="f" strokeweight="1pt">
                      <o:lock v:ext="edit" aspectratio="t"/>
                    </v:rect>
                    <w10:wrap anchorx="page" anchory="page"/>
                  </v:group>
                </w:pict>
              </mc:Fallback>
            </mc:AlternateContent>
          </w:r>
        </w:p>
      </w:sdtContent>
    </w:sdt>
    <w:p w14:paraId="30C43C1A" w14:textId="73427E52" w:rsidR="00E67D36" w:rsidRPr="00AA62B5" w:rsidRDefault="00E67D36" w:rsidP="00E67D36">
      <w:pPr>
        <w:jc w:val="center"/>
        <w:rPr>
          <w:rFonts w:ascii="Times New Roman" w:hAnsi="Times New Roman" w:cs="Times New Roman"/>
          <w:sz w:val="24"/>
          <w:szCs w:val="24"/>
        </w:rPr>
      </w:pPr>
    </w:p>
    <w:p w14:paraId="58F4F790" w14:textId="48CA3F2E" w:rsidR="00E67D36" w:rsidRPr="00AA62B5" w:rsidRDefault="00E67D36" w:rsidP="00E67D36">
      <w:pPr>
        <w:jc w:val="center"/>
        <w:rPr>
          <w:rFonts w:ascii="Times New Roman" w:hAnsi="Times New Roman" w:cs="Times New Roman"/>
          <w:sz w:val="24"/>
          <w:szCs w:val="24"/>
        </w:rPr>
      </w:pPr>
    </w:p>
    <w:p w14:paraId="11E6A8D2" w14:textId="58E74359" w:rsidR="00E67D36" w:rsidRPr="00AA62B5" w:rsidRDefault="00E67D36" w:rsidP="00E67D36">
      <w:pPr>
        <w:jc w:val="center"/>
        <w:rPr>
          <w:rFonts w:ascii="Times New Roman" w:hAnsi="Times New Roman" w:cs="Times New Roman"/>
          <w:sz w:val="24"/>
          <w:szCs w:val="24"/>
        </w:rPr>
      </w:pPr>
    </w:p>
    <w:bookmarkStart w:id="0" w:name="_Toc59088271" w:displacedByCustomXml="next"/>
    <w:sdt>
      <w:sdtPr>
        <w:id w:val="-845009298"/>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14:paraId="4C8DB4A4" w14:textId="668A6857" w:rsidR="00143C48" w:rsidRPr="00143C48" w:rsidRDefault="00143C48">
          <w:pPr>
            <w:pStyle w:val="TOCHeading"/>
            <w:rPr>
              <w:rFonts w:ascii="Times New Roman" w:hAnsi="Times New Roman" w:cs="Times New Roman"/>
              <w:color w:val="000000" w:themeColor="text1"/>
            </w:rPr>
          </w:pPr>
          <w:r w:rsidRPr="00143C48">
            <w:rPr>
              <w:rFonts w:ascii="Times New Roman" w:hAnsi="Times New Roman" w:cs="Times New Roman"/>
              <w:color w:val="000000" w:themeColor="text1"/>
            </w:rPr>
            <w:t>Table of Contents</w:t>
          </w:r>
        </w:p>
        <w:p w14:paraId="252402D1" w14:textId="49F511E2" w:rsidR="00143C48" w:rsidRPr="00143C48" w:rsidRDefault="00143C48">
          <w:pPr>
            <w:pStyle w:val="TOC1"/>
            <w:tabs>
              <w:tab w:val="right" w:leader="dot" w:pos="9350"/>
            </w:tabs>
            <w:rPr>
              <w:rFonts w:ascii="Times New Roman" w:eastAsiaTheme="minorEastAsia" w:hAnsi="Times New Roman" w:cs="Times New Roman"/>
              <w:noProof/>
            </w:rPr>
          </w:pPr>
          <w:r w:rsidRPr="00143C48">
            <w:rPr>
              <w:rFonts w:ascii="Times New Roman" w:hAnsi="Times New Roman" w:cs="Times New Roman"/>
            </w:rPr>
            <w:fldChar w:fldCharType="begin"/>
          </w:r>
          <w:r w:rsidRPr="00143C48">
            <w:rPr>
              <w:rFonts w:ascii="Times New Roman" w:hAnsi="Times New Roman" w:cs="Times New Roman"/>
            </w:rPr>
            <w:instrText xml:space="preserve"> TOC \o "1-3" \h \z \u </w:instrText>
          </w:r>
          <w:r w:rsidRPr="00143C48">
            <w:rPr>
              <w:rFonts w:ascii="Times New Roman" w:hAnsi="Times New Roman" w:cs="Times New Roman"/>
            </w:rPr>
            <w:fldChar w:fldCharType="separate"/>
          </w:r>
          <w:hyperlink w:anchor="_Toc59090582" w:history="1">
            <w:r w:rsidRPr="00143C48">
              <w:rPr>
                <w:rStyle w:val="Hyperlink"/>
                <w:rFonts w:ascii="Times New Roman" w:hAnsi="Times New Roman" w:cs="Times New Roman"/>
                <w:noProof/>
              </w:rPr>
              <w:t>Introduction</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_Toc59090582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1</w:t>
            </w:r>
            <w:r w:rsidRPr="00143C48">
              <w:rPr>
                <w:rFonts w:ascii="Times New Roman" w:hAnsi="Times New Roman" w:cs="Times New Roman"/>
                <w:noProof/>
                <w:webHidden/>
              </w:rPr>
              <w:fldChar w:fldCharType="end"/>
            </w:r>
          </w:hyperlink>
        </w:p>
        <w:p w14:paraId="718CCFBC" w14:textId="23658BAF" w:rsidR="00143C48" w:rsidRPr="00143C48" w:rsidRDefault="00143C48">
          <w:pPr>
            <w:pStyle w:val="TOC1"/>
            <w:tabs>
              <w:tab w:val="right" w:leader="dot" w:pos="9350"/>
            </w:tabs>
            <w:rPr>
              <w:rFonts w:ascii="Times New Roman" w:eastAsiaTheme="minorEastAsia" w:hAnsi="Times New Roman" w:cs="Times New Roman"/>
              <w:noProof/>
            </w:rPr>
          </w:pPr>
          <w:hyperlink w:anchor="_Toc59090583" w:history="1">
            <w:r w:rsidRPr="00143C48">
              <w:rPr>
                <w:rStyle w:val="Hyperlink"/>
                <w:rFonts w:ascii="Times New Roman" w:hAnsi="Times New Roman" w:cs="Times New Roman"/>
                <w:noProof/>
              </w:rPr>
              <w:t>Problem description and impact</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_Toc59090583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1</w:t>
            </w:r>
            <w:r w:rsidRPr="00143C48">
              <w:rPr>
                <w:rFonts w:ascii="Times New Roman" w:hAnsi="Times New Roman" w:cs="Times New Roman"/>
                <w:noProof/>
                <w:webHidden/>
              </w:rPr>
              <w:fldChar w:fldCharType="end"/>
            </w:r>
          </w:hyperlink>
        </w:p>
        <w:p w14:paraId="420A47E6" w14:textId="7F3F164D" w:rsidR="00143C48" w:rsidRPr="00143C48" w:rsidRDefault="00143C48">
          <w:pPr>
            <w:pStyle w:val="TOC1"/>
            <w:tabs>
              <w:tab w:val="right" w:leader="dot" w:pos="9350"/>
            </w:tabs>
            <w:rPr>
              <w:rFonts w:ascii="Times New Roman" w:eastAsiaTheme="minorEastAsia" w:hAnsi="Times New Roman" w:cs="Times New Roman"/>
              <w:noProof/>
            </w:rPr>
          </w:pPr>
          <w:hyperlink w:anchor="_Toc59090584" w:history="1">
            <w:r w:rsidRPr="00143C48">
              <w:rPr>
                <w:rStyle w:val="Hyperlink"/>
                <w:rFonts w:ascii="Times New Roman" w:hAnsi="Times New Roman" w:cs="Times New Roman"/>
                <w:noProof/>
              </w:rPr>
              <w:t>Solutions to the problem</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_Toc59090584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2</w:t>
            </w:r>
            <w:r w:rsidRPr="00143C48">
              <w:rPr>
                <w:rFonts w:ascii="Times New Roman" w:hAnsi="Times New Roman" w:cs="Times New Roman"/>
                <w:noProof/>
                <w:webHidden/>
              </w:rPr>
              <w:fldChar w:fldCharType="end"/>
            </w:r>
          </w:hyperlink>
        </w:p>
        <w:p w14:paraId="1F750BE9" w14:textId="69A25F09" w:rsidR="00143C48" w:rsidRPr="00143C48" w:rsidRDefault="00143C48">
          <w:pPr>
            <w:pStyle w:val="TOC1"/>
            <w:tabs>
              <w:tab w:val="right" w:leader="dot" w:pos="9350"/>
            </w:tabs>
            <w:rPr>
              <w:rFonts w:ascii="Times New Roman" w:eastAsiaTheme="minorEastAsia" w:hAnsi="Times New Roman" w:cs="Times New Roman"/>
              <w:noProof/>
            </w:rPr>
          </w:pPr>
          <w:hyperlink w:anchor="_Toc59090585" w:history="1">
            <w:r w:rsidRPr="00143C48">
              <w:rPr>
                <w:rStyle w:val="Hyperlink"/>
                <w:rFonts w:ascii="Times New Roman" w:hAnsi="Times New Roman" w:cs="Times New Roman"/>
                <w:noProof/>
              </w:rPr>
              <w:t>Decision making models</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_Toc59090585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3</w:t>
            </w:r>
            <w:r w:rsidRPr="00143C48">
              <w:rPr>
                <w:rFonts w:ascii="Times New Roman" w:hAnsi="Times New Roman" w:cs="Times New Roman"/>
                <w:noProof/>
                <w:webHidden/>
              </w:rPr>
              <w:fldChar w:fldCharType="end"/>
            </w:r>
          </w:hyperlink>
        </w:p>
        <w:p w14:paraId="6856BCD0" w14:textId="2FDBE84B" w:rsidR="00143C48" w:rsidRPr="00143C48" w:rsidRDefault="00143C48">
          <w:pPr>
            <w:pStyle w:val="TOC1"/>
            <w:tabs>
              <w:tab w:val="right" w:leader="dot" w:pos="9350"/>
            </w:tabs>
            <w:rPr>
              <w:rFonts w:ascii="Times New Roman" w:eastAsiaTheme="minorEastAsia" w:hAnsi="Times New Roman" w:cs="Times New Roman"/>
              <w:noProof/>
            </w:rPr>
          </w:pPr>
          <w:hyperlink w:anchor="_Toc59090586" w:history="1">
            <w:r w:rsidRPr="00143C48">
              <w:rPr>
                <w:rStyle w:val="Hyperlink"/>
                <w:rFonts w:ascii="Times New Roman" w:hAnsi="Times New Roman" w:cs="Times New Roman"/>
                <w:noProof/>
              </w:rPr>
              <w:t>Plan for implementation of the solutions</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_Toc59090586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3</w:t>
            </w:r>
            <w:r w:rsidRPr="00143C48">
              <w:rPr>
                <w:rFonts w:ascii="Times New Roman" w:hAnsi="Times New Roman" w:cs="Times New Roman"/>
                <w:noProof/>
                <w:webHidden/>
              </w:rPr>
              <w:fldChar w:fldCharType="end"/>
            </w:r>
          </w:hyperlink>
        </w:p>
        <w:p w14:paraId="6296693A" w14:textId="2472630C" w:rsidR="00143C48" w:rsidRPr="00143C48" w:rsidRDefault="00143C48">
          <w:pPr>
            <w:pStyle w:val="TOC1"/>
            <w:tabs>
              <w:tab w:val="right" w:leader="dot" w:pos="9350"/>
            </w:tabs>
            <w:rPr>
              <w:rFonts w:ascii="Times New Roman" w:eastAsiaTheme="minorEastAsia" w:hAnsi="Times New Roman" w:cs="Times New Roman"/>
              <w:noProof/>
            </w:rPr>
          </w:pPr>
          <w:hyperlink w:anchor="_Toc59090587" w:history="1">
            <w:r w:rsidRPr="00143C48">
              <w:rPr>
                <w:rStyle w:val="Hyperlink"/>
                <w:rFonts w:ascii="Times New Roman" w:hAnsi="Times New Roman" w:cs="Times New Roman"/>
                <w:noProof/>
              </w:rPr>
              <w:t>Conclusion</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_Toc59090587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4</w:t>
            </w:r>
            <w:r w:rsidRPr="00143C48">
              <w:rPr>
                <w:rFonts w:ascii="Times New Roman" w:hAnsi="Times New Roman" w:cs="Times New Roman"/>
                <w:noProof/>
                <w:webHidden/>
              </w:rPr>
              <w:fldChar w:fldCharType="end"/>
            </w:r>
          </w:hyperlink>
        </w:p>
        <w:p w14:paraId="3F4FC4F7" w14:textId="7595A3CE" w:rsidR="00143C48" w:rsidRPr="00143C48" w:rsidRDefault="00143C48">
          <w:pPr>
            <w:pStyle w:val="TOC1"/>
            <w:tabs>
              <w:tab w:val="right" w:leader="dot" w:pos="9350"/>
            </w:tabs>
            <w:rPr>
              <w:rFonts w:ascii="Times New Roman" w:eastAsiaTheme="minorEastAsia" w:hAnsi="Times New Roman" w:cs="Times New Roman"/>
              <w:noProof/>
            </w:rPr>
          </w:pPr>
          <w:hyperlink w:anchor="_Toc59090588" w:history="1">
            <w:r w:rsidRPr="00143C48">
              <w:rPr>
                <w:rStyle w:val="Hyperlink"/>
                <w:rFonts w:ascii="Times New Roman" w:hAnsi="Times New Roman" w:cs="Times New Roman"/>
                <w:noProof/>
                <w:shd w:val="clear" w:color="auto" w:fill="FFFFFF"/>
              </w:rPr>
              <w:t>Reference list</w:t>
            </w:r>
            <w:r w:rsidRPr="00143C48">
              <w:rPr>
                <w:rFonts w:ascii="Times New Roman" w:hAnsi="Times New Roman" w:cs="Times New Roman"/>
                <w:noProof/>
                <w:webHidden/>
              </w:rPr>
              <w:tab/>
            </w:r>
            <w:r w:rsidRPr="00143C48">
              <w:rPr>
                <w:rFonts w:ascii="Times New Roman" w:hAnsi="Times New Roman" w:cs="Times New Roman"/>
                <w:noProof/>
                <w:webHidden/>
              </w:rPr>
              <w:fldChar w:fldCharType="begin"/>
            </w:r>
            <w:r w:rsidRPr="00143C48">
              <w:rPr>
                <w:rFonts w:ascii="Times New Roman" w:hAnsi="Times New Roman" w:cs="Times New Roman"/>
                <w:noProof/>
                <w:webHidden/>
              </w:rPr>
              <w:instrText xml:space="preserve"> PAGEREF _Toc59090588 \h </w:instrText>
            </w:r>
            <w:r w:rsidRPr="00143C48">
              <w:rPr>
                <w:rFonts w:ascii="Times New Roman" w:hAnsi="Times New Roman" w:cs="Times New Roman"/>
                <w:noProof/>
                <w:webHidden/>
              </w:rPr>
            </w:r>
            <w:r w:rsidRPr="00143C48">
              <w:rPr>
                <w:rFonts w:ascii="Times New Roman" w:hAnsi="Times New Roman" w:cs="Times New Roman"/>
                <w:noProof/>
                <w:webHidden/>
              </w:rPr>
              <w:fldChar w:fldCharType="separate"/>
            </w:r>
            <w:r w:rsidRPr="00143C48">
              <w:rPr>
                <w:rFonts w:ascii="Times New Roman" w:hAnsi="Times New Roman" w:cs="Times New Roman"/>
                <w:noProof/>
                <w:webHidden/>
              </w:rPr>
              <w:t>4</w:t>
            </w:r>
            <w:r w:rsidRPr="00143C48">
              <w:rPr>
                <w:rFonts w:ascii="Times New Roman" w:hAnsi="Times New Roman" w:cs="Times New Roman"/>
                <w:noProof/>
                <w:webHidden/>
              </w:rPr>
              <w:fldChar w:fldCharType="end"/>
            </w:r>
          </w:hyperlink>
        </w:p>
        <w:p w14:paraId="7357D9CE" w14:textId="08BA1A2A" w:rsidR="00143C48" w:rsidRDefault="00143C48">
          <w:r w:rsidRPr="00143C48">
            <w:rPr>
              <w:rFonts w:ascii="Times New Roman" w:hAnsi="Times New Roman" w:cs="Times New Roman"/>
              <w:b/>
              <w:bCs/>
              <w:noProof/>
            </w:rPr>
            <w:fldChar w:fldCharType="end"/>
          </w:r>
        </w:p>
      </w:sdtContent>
    </w:sdt>
    <w:p w14:paraId="5E5FA8FF" w14:textId="4D1FEC04" w:rsidR="000E0B27" w:rsidRPr="0011251E" w:rsidRDefault="00E67D36" w:rsidP="0011251E">
      <w:pPr>
        <w:pStyle w:val="Heading1"/>
        <w:rPr>
          <w:rFonts w:ascii="Times New Roman" w:hAnsi="Times New Roman" w:cs="Times New Roman"/>
          <w:color w:val="000000" w:themeColor="text1"/>
          <w:sz w:val="32"/>
          <w:szCs w:val="32"/>
        </w:rPr>
      </w:pPr>
      <w:bookmarkStart w:id="1" w:name="_Toc59090582"/>
      <w:r w:rsidRPr="000E0B27">
        <w:rPr>
          <w:rFonts w:ascii="Times New Roman" w:hAnsi="Times New Roman" w:cs="Times New Roman"/>
          <w:color w:val="000000" w:themeColor="text1"/>
          <w:sz w:val="32"/>
          <w:szCs w:val="32"/>
        </w:rPr>
        <w:t>Introduction</w:t>
      </w:r>
      <w:bookmarkEnd w:id="0"/>
      <w:bookmarkEnd w:id="1"/>
    </w:p>
    <w:p w14:paraId="1DB4E0C3" w14:textId="44B1A9EC" w:rsidR="00E67D36" w:rsidRPr="0011251E" w:rsidRDefault="007834ED" w:rsidP="0011251E">
      <w:pPr>
        <w:rPr>
          <w:rFonts w:ascii="Times New Roman" w:hAnsi="Times New Roman" w:cs="Times New Roman"/>
        </w:rPr>
      </w:pPr>
      <w:r w:rsidRPr="0011251E">
        <w:rPr>
          <w:rFonts w:ascii="Times New Roman" w:hAnsi="Times New Roman" w:cs="Times New Roman"/>
        </w:rPr>
        <w:t>There are various issues that can arise at an organization in any given time. Some seemingly simple and easy to resolve while others complex that need strategies and decision</w:t>
      </w:r>
      <w:r w:rsidR="00294B94" w:rsidRPr="0011251E">
        <w:rPr>
          <w:rFonts w:ascii="Times New Roman" w:hAnsi="Times New Roman" w:cs="Times New Roman"/>
        </w:rPr>
        <w:t>-</w:t>
      </w:r>
      <w:r w:rsidRPr="0011251E">
        <w:rPr>
          <w:rFonts w:ascii="Times New Roman" w:hAnsi="Times New Roman" w:cs="Times New Roman"/>
        </w:rPr>
        <w:t>making techniques to resolve. A few examples of common problems in the work place include low motivation and job satisfaction, harassment, interpersonal conflict and performance issues</w:t>
      </w:r>
      <w:sdt>
        <w:sdtPr>
          <w:rPr>
            <w:rFonts w:ascii="Times New Roman" w:hAnsi="Times New Roman" w:cs="Times New Roman"/>
          </w:rPr>
          <w:id w:val="1683627118"/>
          <w:citation/>
        </w:sdtPr>
        <w:sdtEndPr/>
        <w:sdtContent>
          <w:r w:rsidRPr="0011251E">
            <w:rPr>
              <w:rFonts w:ascii="Times New Roman" w:hAnsi="Times New Roman" w:cs="Times New Roman"/>
            </w:rPr>
            <w:fldChar w:fldCharType="begin"/>
          </w:r>
          <w:r w:rsidRPr="0011251E">
            <w:rPr>
              <w:rFonts w:ascii="Times New Roman" w:hAnsi="Times New Roman" w:cs="Times New Roman"/>
            </w:rPr>
            <w:instrText xml:space="preserve"> CITATION Mae19 \l 1033 </w:instrText>
          </w:r>
          <w:r w:rsidRPr="0011251E">
            <w:rPr>
              <w:rFonts w:ascii="Times New Roman" w:hAnsi="Times New Roman" w:cs="Times New Roman"/>
            </w:rPr>
            <w:fldChar w:fldCharType="separate"/>
          </w:r>
          <w:r w:rsidRPr="0011251E">
            <w:rPr>
              <w:rFonts w:ascii="Times New Roman" w:hAnsi="Times New Roman" w:cs="Times New Roman"/>
              <w:noProof/>
            </w:rPr>
            <w:t xml:space="preserve"> (Hall &amp; Armstrong, 2019)</w:t>
          </w:r>
          <w:r w:rsidRPr="0011251E">
            <w:rPr>
              <w:rFonts w:ascii="Times New Roman" w:hAnsi="Times New Roman" w:cs="Times New Roman"/>
            </w:rPr>
            <w:fldChar w:fldCharType="end"/>
          </w:r>
        </w:sdtContent>
      </w:sdt>
      <w:r w:rsidRPr="0011251E">
        <w:rPr>
          <w:rFonts w:ascii="Times New Roman" w:hAnsi="Times New Roman" w:cs="Times New Roman"/>
        </w:rPr>
        <w:t xml:space="preserve">. </w:t>
      </w:r>
      <w:r w:rsidR="00D05F06" w:rsidRPr="0011251E">
        <w:rPr>
          <w:rFonts w:ascii="Times New Roman" w:hAnsi="Times New Roman" w:cs="Times New Roman"/>
        </w:rPr>
        <w:t>Problem solving and decision making is the process through which the problems are evaluated and a suitable decision made which sometimes may require a compromise between the objectives of two or more entities involved</w:t>
      </w:r>
      <w:sdt>
        <w:sdtPr>
          <w:rPr>
            <w:rFonts w:ascii="Times New Roman" w:hAnsi="Times New Roman" w:cs="Times New Roman"/>
          </w:rPr>
          <w:id w:val="204838736"/>
          <w:citation/>
        </w:sdtPr>
        <w:sdtEndPr/>
        <w:sdtContent>
          <w:r w:rsidR="00D05F06" w:rsidRPr="0011251E">
            <w:rPr>
              <w:rFonts w:ascii="Times New Roman" w:hAnsi="Times New Roman" w:cs="Times New Roman"/>
            </w:rPr>
            <w:fldChar w:fldCharType="begin"/>
          </w:r>
          <w:r w:rsidR="00D05F06" w:rsidRPr="0011251E">
            <w:rPr>
              <w:rFonts w:ascii="Times New Roman" w:hAnsi="Times New Roman" w:cs="Times New Roman"/>
            </w:rPr>
            <w:instrText xml:space="preserve"> CITATION Gua15 \l 1033 </w:instrText>
          </w:r>
          <w:r w:rsidR="00D05F06" w:rsidRPr="0011251E">
            <w:rPr>
              <w:rFonts w:ascii="Times New Roman" w:hAnsi="Times New Roman" w:cs="Times New Roman"/>
            </w:rPr>
            <w:fldChar w:fldCharType="separate"/>
          </w:r>
          <w:r w:rsidR="00D05F06" w:rsidRPr="0011251E">
            <w:rPr>
              <w:rFonts w:ascii="Times New Roman" w:hAnsi="Times New Roman" w:cs="Times New Roman"/>
              <w:noProof/>
            </w:rPr>
            <w:t xml:space="preserve"> (Zhang, et al., 2015)</w:t>
          </w:r>
          <w:r w:rsidR="00D05F06" w:rsidRPr="0011251E">
            <w:rPr>
              <w:rFonts w:ascii="Times New Roman" w:hAnsi="Times New Roman" w:cs="Times New Roman"/>
            </w:rPr>
            <w:fldChar w:fldCharType="end"/>
          </w:r>
        </w:sdtContent>
      </w:sdt>
      <w:r w:rsidR="00D05F06" w:rsidRPr="0011251E">
        <w:rPr>
          <w:rFonts w:ascii="Times New Roman" w:hAnsi="Times New Roman" w:cs="Times New Roman"/>
        </w:rPr>
        <w:t>.</w:t>
      </w:r>
    </w:p>
    <w:p w14:paraId="67AA33E7" w14:textId="5F1BF31F" w:rsidR="00D05F06" w:rsidRPr="0011251E" w:rsidRDefault="00D05F06" w:rsidP="0011251E">
      <w:pPr>
        <w:rPr>
          <w:rFonts w:ascii="Times New Roman" w:hAnsi="Times New Roman" w:cs="Times New Roman"/>
        </w:rPr>
      </w:pPr>
      <w:r w:rsidRPr="0011251E">
        <w:rPr>
          <w:rFonts w:ascii="Times New Roman" w:hAnsi="Times New Roman" w:cs="Times New Roman"/>
        </w:rPr>
        <w:t>This report will focus on Covid-19 as a complex problem facing many organizations since it</w:t>
      </w:r>
      <w:r w:rsidR="00890910">
        <w:rPr>
          <w:rFonts w:ascii="Times New Roman" w:hAnsi="Times New Roman" w:cs="Times New Roman"/>
        </w:rPr>
        <w:t xml:space="preserve"> is</w:t>
      </w:r>
      <w:r w:rsidRPr="0011251E">
        <w:rPr>
          <w:rFonts w:ascii="Times New Roman" w:hAnsi="Times New Roman" w:cs="Times New Roman"/>
        </w:rPr>
        <w:t xml:space="preserve"> inception. It</w:t>
      </w:r>
      <w:r w:rsidR="00890910">
        <w:rPr>
          <w:rFonts w:ascii="Times New Roman" w:hAnsi="Times New Roman" w:cs="Times New Roman"/>
        </w:rPr>
        <w:t xml:space="preserve"> i</w:t>
      </w:r>
      <w:r w:rsidRPr="0011251E">
        <w:rPr>
          <w:rFonts w:ascii="Times New Roman" w:hAnsi="Times New Roman" w:cs="Times New Roman"/>
        </w:rPr>
        <w:t>s nature and scope will be analyzed as well as the impact it has had on workplaces. An evaluation of the decision</w:t>
      </w:r>
      <w:r w:rsidR="00294B94" w:rsidRPr="0011251E">
        <w:rPr>
          <w:rFonts w:ascii="Times New Roman" w:hAnsi="Times New Roman" w:cs="Times New Roman"/>
        </w:rPr>
        <w:t>-</w:t>
      </w:r>
      <w:r w:rsidRPr="0011251E">
        <w:rPr>
          <w:rFonts w:ascii="Times New Roman" w:hAnsi="Times New Roman" w:cs="Times New Roman"/>
        </w:rPr>
        <w:t xml:space="preserve">making process used to solve the problem in different </w:t>
      </w:r>
      <w:r w:rsidR="0011251E" w:rsidRPr="0011251E">
        <w:rPr>
          <w:rFonts w:ascii="Times New Roman" w:hAnsi="Times New Roman" w:cs="Times New Roman"/>
        </w:rPr>
        <w:t>workplaces</w:t>
      </w:r>
      <w:r w:rsidRPr="0011251E">
        <w:rPr>
          <w:rFonts w:ascii="Times New Roman" w:hAnsi="Times New Roman" w:cs="Times New Roman"/>
        </w:rPr>
        <w:t xml:space="preserve"> will also be looked at, as well as a</w:t>
      </w:r>
      <w:r w:rsidR="00D62875" w:rsidRPr="0011251E">
        <w:rPr>
          <w:rFonts w:ascii="Times New Roman" w:hAnsi="Times New Roman" w:cs="Times New Roman"/>
        </w:rPr>
        <w:t xml:space="preserve"> </w:t>
      </w:r>
      <w:r w:rsidRPr="0011251E">
        <w:rPr>
          <w:rFonts w:ascii="Times New Roman" w:hAnsi="Times New Roman" w:cs="Times New Roman"/>
        </w:rPr>
        <w:t xml:space="preserve">review on the implementation and communication of </w:t>
      </w:r>
      <w:r w:rsidR="00D62875" w:rsidRPr="0011251E">
        <w:rPr>
          <w:rFonts w:ascii="Times New Roman" w:hAnsi="Times New Roman" w:cs="Times New Roman"/>
        </w:rPr>
        <w:t>these decisions.</w:t>
      </w:r>
    </w:p>
    <w:p w14:paraId="06ECF20A" w14:textId="2941F819" w:rsidR="00D62875" w:rsidRPr="000E0B27" w:rsidRDefault="00D62875" w:rsidP="005902C5">
      <w:pPr>
        <w:pStyle w:val="Heading1"/>
        <w:rPr>
          <w:rFonts w:ascii="Times New Roman" w:hAnsi="Times New Roman" w:cs="Times New Roman"/>
          <w:color w:val="auto"/>
          <w:sz w:val="32"/>
          <w:szCs w:val="32"/>
        </w:rPr>
      </w:pPr>
      <w:bookmarkStart w:id="2" w:name="_Toc59088272"/>
      <w:bookmarkStart w:id="3" w:name="_Toc59090583"/>
      <w:r w:rsidRPr="000E0B27">
        <w:rPr>
          <w:rFonts w:ascii="Times New Roman" w:hAnsi="Times New Roman" w:cs="Times New Roman"/>
          <w:color w:val="auto"/>
          <w:sz w:val="32"/>
          <w:szCs w:val="32"/>
        </w:rPr>
        <w:t>Problem description</w:t>
      </w:r>
      <w:r w:rsidR="00890910">
        <w:rPr>
          <w:rFonts w:ascii="Times New Roman" w:hAnsi="Times New Roman" w:cs="Times New Roman"/>
          <w:color w:val="auto"/>
          <w:sz w:val="32"/>
          <w:szCs w:val="32"/>
        </w:rPr>
        <w:t xml:space="preserve"> </w:t>
      </w:r>
      <w:r w:rsidRPr="000E0B27">
        <w:rPr>
          <w:rFonts w:ascii="Times New Roman" w:hAnsi="Times New Roman" w:cs="Times New Roman"/>
          <w:color w:val="auto"/>
          <w:sz w:val="32"/>
          <w:szCs w:val="32"/>
        </w:rPr>
        <w:t>and impact</w:t>
      </w:r>
      <w:bookmarkEnd w:id="2"/>
      <w:bookmarkEnd w:id="3"/>
    </w:p>
    <w:p w14:paraId="36A50357" w14:textId="71228DAC" w:rsidR="00D62875" w:rsidRPr="0011251E" w:rsidRDefault="00890910" w:rsidP="0011251E">
      <w:pPr>
        <w:rPr>
          <w:rFonts w:ascii="Times New Roman" w:hAnsi="Times New Roman" w:cs="Times New Roman"/>
        </w:rPr>
      </w:pPr>
      <w:r>
        <w:rPr>
          <w:rFonts w:ascii="Times New Roman" w:hAnsi="Times New Roman" w:cs="Times New Roman"/>
        </w:rPr>
        <w:t>In this report I have decided to talk about the biggest problem that is happening in the whole word that has affected not only people but also many companies, wor</w:t>
      </w:r>
      <w:r w:rsidR="00143C48">
        <w:rPr>
          <w:rFonts w:ascii="Times New Roman" w:hAnsi="Times New Roman" w:cs="Times New Roman"/>
        </w:rPr>
        <w:t xml:space="preserve">kplaces, bosses, and workers. </w:t>
      </w:r>
      <w:r w:rsidR="00D62875" w:rsidRPr="0011251E">
        <w:rPr>
          <w:rFonts w:ascii="Times New Roman" w:hAnsi="Times New Roman" w:cs="Times New Roman"/>
        </w:rPr>
        <w:t xml:space="preserve">According to </w:t>
      </w:r>
      <w:sdt>
        <w:sdtPr>
          <w:rPr>
            <w:rFonts w:ascii="Times New Roman" w:hAnsi="Times New Roman" w:cs="Times New Roman"/>
          </w:rPr>
          <w:id w:val="-655997092"/>
          <w:citation/>
        </w:sdtPr>
        <w:sdtEndPr/>
        <w:sdtContent>
          <w:r w:rsidR="00D62875" w:rsidRPr="0011251E">
            <w:rPr>
              <w:rFonts w:ascii="Times New Roman" w:hAnsi="Times New Roman" w:cs="Times New Roman"/>
            </w:rPr>
            <w:fldChar w:fldCharType="begin"/>
          </w:r>
          <w:r w:rsidR="00D62875" w:rsidRPr="0011251E">
            <w:rPr>
              <w:rFonts w:ascii="Times New Roman" w:hAnsi="Times New Roman" w:cs="Times New Roman"/>
            </w:rPr>
            <w:instrText xml:space="preserve"> CITATION Vel20 \l 1033 </w:instrText>
          </w:r>
          <w:r w:rsidR="00D62875" w:rsidRPr="0011251E">
            <w:rPr>
              <w:rFonts w:ascii="Times New Roman" w:hAnsi="Times New Roman" w:cs="Times New Roman"/>
            </w:rPr>
            <w:fldChar w:fldCharType="separate"/>
          </w:r>
          <w:r w:rsidR="00D62875" w:rsidRPr="0011251E">
            <w:rPr>
              <w:rFonts w:ascii="Times New Roman" w:hAnsi="Times New Roman" w:cs="Times New Roman"/>
              <w:noProof/>
            </w:rPr>
            <w:t>(Velavan &amp; Meyer, 2020)</w:t>
          </w:r>
          <w:r w:rsidR="00D62875" w:rsidRPr="0011251E">
            <w:rPr>
              <w:rFonts w:ascii="Times New Roman" w:hAnsi="Times New Roman" w:cs="Times New Roman"/>
            </w:rPr>
            <w:fldChar w:fldCharType="end"/>
          </w:r>
        </w:sdtContent>
      </w:sdt>
      <w:r w:rsidR="00D62875" w:rsidRPr="0011251E">
        <w:rPr>
          <w:rFonts w:ascii="Times New Roman" w:hAnsi="Times New Roman" w:cs="Times New Roman"/>
        </w:rPr>
        <w:t>, the novel coronavirus</w:t>
      </w:r>
      <w:r>
        <w:rPr>
          <w:rFonts w:ascii="Times New Roman" w:hAnsi="Times New Roman" w:cs="Times New Roman"/>
        </w:rPr>
        <w:t xml:space="preserve"> </w:t>
      </w:r>
      <w:r w:rsidR="00972A8D" w:rsidRPr="0011251E">
        <w:rPr>
          <w:rFonts w:ascii="Times New Roman" w:hAnsi="Times New Roman" w:cs="Times New Roman"/>
        </w:rPr>
        <w:t>epi-centered in Hubei Province of China and later spread to other countries. On January 30</w:t>
      </w:r>
      <w:r w:rsidR="00972A8D" w:rsidRPr="0011251E">
        <w:rPr>
          <w:rFonts w:ascii="Times New Roman" w:hAnsi="Times New Roman" w:cs="Times New Roman"/>
          <w:vertAlign w:val="superscript"/>
        </w:rPr>
        <w:t>th</w:t>
      </w:r>
      <w:r w:rsidR="0011251E" w:rsidRPr="0011251E">
        <w:rPr>
          <w:rFonts w:ascii="Times New Roman" w:hAnsi="Times New Roman" w:cs="Times New Roman"/>
        </w:rPr>
        <w:t>, 2020</w:t>
      </w:r>
      <w:r w:rsidR="00972A8D" w:rsidRPr="0011251E">
        <w:rPr>
          <w:rFonts w:ascii="Times New Roman" w:hAnsi="Times New Roman" w:cs="Times New Roman"/>
        </w:rPr>
        <w:t xml:space="preserve"> it was declared a global health emergency based on the rate of growth in China and other international locations. Globally as of 11</w:t>
      </w:r>
      <w:r w:rsidR="00972A8D" w:rsidRPr="0011251E">
        <w:rPr>
          <w:rFonts w:ascii="Times New Roman" w:hAnsi="Times New Roman" w:cs="Times New Roman"/>
          <w:vertAlign w:val="superscript"/>
        </w:rPr>
        <w:t>th</w:t>
      </w:r>
      <w:r w:rsidR="00972A8D" w:rsidRPr="0011251E">
        <w:rPr>
          <w:rFonts w:ascii="Times New Roman" w:hAnsi="Times New Roman" w:cs="Times New Roman"/>
        </w:rPr>
        <w:t xml:space="preserve"> December 2020 there have been 69,143,017 confirmed cases of the Covid-19 disease including 1,576,516 deaths worldwide</w:t>
      </w:r>
      <w:sdt>
        <w:sdtPr>
          <w:rPr>
            <w:rFonts w:ascii="Times New Roman" w:hAnsi="Times New Roman" w:cs="Times New Roman"/>
          </w:rPr>
          <w:id w:val="960610593"/>
          <w:citation/>
        </w:sdtPr>
        <w:sdtEndPr/>
        <w:sdtContent>
          <w:r w:rsidR="00972A8D" w:rsidRPr="0011251E">
            <w:rPr>
              <w:rFonts w:ascii="Times New Roman" w:hAnsi="Times New Roman" w:cs="Times New Roman"/>
            </w:rPr>
            <w:fldChar w:fldCharType="begin"/>
          </w:r>
          <w:r w:rsidR="00972A8D" w:rsidRPr="0011251E">
            <w:rPr>
              <w:rFonts w:ascii="Times New Roman" w:hAnsi="Times New Roman" w:cs="Times New Roman"/>
            </w:rPr>
            <w:instrText xml:space="preserve"> CITATION Wor20 \l 1033 </w:instrText>
          </w:r>
          <w:r w:rsidR="00972A8D" w:rsidRPr="0011251E">
            <w:rPr>
              <w:rFonts w:ascii="Times New Roman" w:hAnsi="Times New Roman" w:cs="Times New Roman"/>
            </w:rPr>
            <w:fldChar w:fldCharType="separate"/>
          </w:r>
          <w:r w:rsidR="00972A8D" w:rsidRPr="0011251E">
            <w:rPr>
              <w:rFonts w:ascii="Times New Roman" w:hAnsi="Times New Roman" w:cs="Times New Roman"/>
              <w:noProof/>
            </w:rPr>
            <w:t xml:space="preserve"> (Anon., 2020)</w:t>
          </w:r>
          <w:r w:rsidR="00972A8D" w:rsidRPr="0011251E">
            <w:rPr>
              <w:rFonts w:ascii="Times New Roman" w:hAnsi="Times New Roman" w:cs="Times New Roman"/>
            </w:rPr>
            <w:fldChar w:fldCharType="end"/>
          </w:r>
        </w:sdtContent>
      </w:sdt>
      <w:r w:rsidR="00972A8D" w:rsidRPr="0011251E">
        <w:rPr>
          <w:rFonts w:ascii="Times New Roman" w:hAnsi="Times New Roman" w:cs="Times New Roman"/>
        </w:rPr>
        <w:t>. The disease has spread to all continents of the world with America and Europe being the continents with the leading number of cases and Africa and Western Pacific being the continents with the least number of confirmed cases.</w:t>
      </w:r>
    </w:p>
    <w:p w14:paraId="5D8C0332" w14:textId="0C716A2B" w:rsidR="00927228" w:rsidRPr="0011251E" w:rsidRDefault="00972A8D" w:rsidP="0011251E">
      <w:pPr>
        <w:rPr>
          <w:rFonts w:ascii="Times New Roman" w:hAnsi="Times New Roman" w:cs="Times New Roman"/>
        </w:rPr>
      </w:pPr>
      <w:r w:rsidRPr="0011251E">
        <w:rPr>
          <w:rFonts w:ascii="Times New Roman" w:hAnsi="Times New Roman" w:cs="Times New Roman"/>
        </w:rPr>
        <w:t xml:space="preserve">Coronaviruses are enveloped, positive single stranded large RNA viruses that affect human beings </w:t>
      </w:r>
      <w:r w:rsidR="0011251E" w:rsidRPr="0011251E">
        <w:rPr>
          <w:rFonts w:ascii="Times New Roman" w:hAnsi="Times New Roman" w:cs="Times New Roman"/>
        </w:rPr>
        <w:t>and</w:t>
      </w:r>
      <w:r w:rsidRPr="0011251E">
        <w:rPr>
          <w:rFonts w:ascii="Times New Roman" w:hAnsi="Times New Roman" w:cs="Times New Roman"/>
        </w:rPr>
        <w:t xml:space="preserve"> a wide range of animals</w:t>
      </w:r>
      <w:r w:rsidR="00927228" w:rsidRPr="0011251E">
        <w:rPr>
          <w:rFonts w:ascii="Times New Roman" w:hAnsi="Times New Roman" w:cs="Times New Roman"/>
        </w:rPr>
        <w:t>. Covid-19</w:t>
      </w:r>
      <w:r w:rsidR="00294B94" w:rsidRPr="0011251E">
        <w:rPr>
          <w:rFonts w:ascii="Times New Roman" w:hAnsi="Times New Roman" w:cs="Times New Roman"/>
        </w:rPr>
        <w:t xml:space="preserve"> </w:t>
      </w:r>
      <w:r w:rsidR="00927228" w:rsidRPr="0011251E">
        <w:rPr>
          <w:rFonts w:ascii="Times New Roman" w:hAnsi="Times New Roman" w:cs="Times New Roman"/>
        </w:rPr>
        <w:t xml:space="preserve">is not a </w:t>
      </w:r>
      <w:proofErr w:type="spellStart"/>
      <w:r w:rsidR="00927228" w:rsidRPr="0011251E">
        <w:rPr>
          <w:rFonts w:ascii="Times New Roman" w:hAnsi="Times New Roman" w:cs="Times New Roman"/>
        </w:rPr>
        <w:t>resp</w:t>
      </w:r>
      <w:r w:rsidR="00294B94" w:rsidRPr="0011251E">
        <w:rPr>
          <w:rFonts w:ascii="Times New Roman" w:hAnsi="Times New Roman" w:cs="Times New Roman"/>
        </w:rPr>
        <w:t>ector</w:t>
      </w:r>
      <w:proofErr w:type="spellEnd"/>
      <w:r w:rsidR="00927228" w:rsidRPr="0011251E">
        <w:rPr>
          <w:rFonts w:ascii="Times New Roman" w:hAnsi="Times New Roman" w:cs="Times New Roman"/>
        </w:rPr>
        <w:t xml:space="preserve"> of persons, </w:t>
      </w:r>
      <w:r w:rsidR="0011251E" w:rsidRPr="0011251E">
        <w:rPr>
          <w:rFonts w:ascii="Times New Roman" w:hAnsi="Times New Roman" w:cs="Times New Roman"/>
        </w:rPr>
        <w:t>age,</w:t>
      </w:r>
      <w:r w:rsidR="00927228" w:rsidRPr="0011251E">
        <w:rPr>
          <w:rFonts w:ascii="Times New Roman" w:hAnsi="Times New Roman" w:cs="Times New Roman"/>
        </w:rPr>
        <w:t xml:space="preserve"> or class, as it can affect anyone and everyone.</w:t>
      </w:r>
      <w:r w:rsidR="00143C48">
        <w:rPr>
          <w:rFonts w:ascii="Times New Roman" w:hAnsi="Times New Roman" w:cs="Times New Roman"/>
        </w:rPr>
        <w:t xml:space="preserve"> </w:t>
      </w:r>
      <w:r w:rsidR="00EA3EF5" w:rsidRPr="0011251E">
        <w:rPr>
          <w:rFonts w:ascii="Times New Roman" w:hAnsi="Times New Roman" w:cs="Times New Roman"/>
        </w:rPr>
        <w:t>People infected with the disease can either be symptomatic or asymptomatic. Some of the common signs and symptoms of the virus include headaches, body aches, coughs, sneezing and dry and itchy throats. For very severe cases the signs and symptoms can include pneumonia, fever, difficulty in breathing and lung auscultation which can consequently lead to death</w:t>
      </w:r>
      <w:sdt>
        <w:sdtPr>
          <w:rPr>
            <w:rFonts w:ascii="Times New Roman" w:hAnsi="Times New Roman" w:cs="Times New Roman"/>
          </w:rPr>
          <w:id w:val="-2004188727"/>
          <w:citation/>
        </w:sdtPr>
        <w:sdtEndPr/>
        <w:sdtContent>
          <w:r w:rsidR="00EA3EF5" w:rsidRPr="0011251E">
            <w:rPr>
              <w:rFonts w:ascii="Times New Roman" w:hAnsi="Times New Roman" w:cs="Times New Roman"/>
            </w:rPr>
            <w:fldChar w:fldCharType="begin"/>
          </w:r>
          <w:r w:rsidR="00EA3EF5" w:rsidRPr="0011251E">
            <w:rPr>
              <w:rFonts w:ascii="Times New Roman" w:hAnsi="Times New Roman" w:cs="Times New Roman"/>
            </w:rPr>
            <w:instrText xml:space="preserve"> CITATION Tho20 \l 1033 </w:instrText>
          </w:r>
          <w:r w:rsidR="00EA3EF5" w:rsidRPr="0011251E">
            <w:rPr>
              <w:rFonts w:ascii="Times New Roman" w:hAnsi="Times New Roman" w:cs="Times New Roman"/>
            </w:rPr>
            <w:fldChar w:fldCharType="separate"/>
          </w:r>
          <w:r w:rsidR="00EA3EF5" w:rsidRPr="0011251E">
            <w:rPr>
              <w:rFonts w:ascii="Times New Roman" w:hAnsi="Times New Roman" w:cs="Times New Roman"/>
              <w:noProof/>
            </w:rPr>
            <w:t xml:space="preserve"> (Struyf, et al., 2020)</w:t>
          </w:r>
          <w:r w:rsidR="00EA3EF5" w:rsidRPr="0011251E">
            <w:rPr>
              <w:rFonts w:ascii="Times New Roman" w:hAnsi="Times New Roman" w:cs="Times New Roman"/>
            </w:rPr>
            <w:fldChar w:fldCharType="end"/>
          </w:r>
        </w:sdtContent>
      </w:sdt>
      <w:r w:rsidR="00EA3EF5" w:rsidRPr="0011251E">
        <w:rPr>
          <w:rFonts w:ascii="Times New Roman" w:hAnsi="Times New Roman" w:cs="Times New Roman"/>
        </w:rPr>
        <w:t>.</w:t>
      </w:r>
      <w:r w:rsidR="00A16F02" w:rsidRPr="0011251E">
        <w:rPr>
          <w:rFonts w:ascii="Times New Roman" w:hAnsi="Times New Roman" w:cs="Times New Roman"/>
        </w:rPr>
        <w:t xml:space="preserve"> Notably Covid-19 is </w:t>
      </w:r>
      <w:r w:rsidR="0011251E" w:rsidRPr="0011251E">
        <w:rPr>
          <w:rFonts w:ascii="Times New Roman" w:hAnsi="Times New Roman" w:cs="Times New Roman"/>
        </w:rPr>
        <w:t>a serious</w:t>
      </w:r>
      <w:r w:rsidR="00A16F02" w:rsidRPr="0011251E">
        <w:rPr>
          <w:rFonts w:ascii="Times New Roman" w:hAnsi="Times New Roman" w:cs="Times New Roman"/>
        </w:rPr>
        <w:t xml:space="preserve"> disease that should be handled with a lot of care and discipline </w:t>
      </w:r>
      <w:r w:rsidR="0011251E" w:rsidRPr="0011251E">
        <w:rPr>
          <w:rFonts w:ascii="Times New Roman" w:hAnsi="Times New Roman" w:cs="Times New Roman"/>
        </w:rPr>
        <w:t>to</w:t>
      </w:r>
      <w:r w:rsidR="00A16F02" w:rsidRPr="0011251E">
        <w:rPr>
          <w:rFonts w:ascii="Times New Roman" w:hAnsi="Times New Roman" w:cs="Times New Roman"/>
        </w:rPr>
        <w:t xml:space="preserve"> mitigate the </w:t>
      </w:r>
      <w:r w:rsidR="00A16F02" w:rsidRPr="0011251E">
        <w:rPr>
          <w:rFonts w:ascii="Times New Roman" w:hAnsi="Times New Roman" w:cs="Times New Roman"/>
        </w:rPr>
        <w:lastRenderedPageBreak/>
        <w:t xml:space="preserve">spread of further infections. Workplaces seemingly have had </w:t>
      </w:r>
      <w:r w:rsidR="0011251E" w:rsidRPr="0011251E">
        <w:rPr>
          <w:rFonts w:ascii="Times New Roman" w:hAnsi="Times New Roman" w:cs="Times New Roman"/>
        </w:rPr>
        <w:t>a difficult</w:t>
      </w:r>
      <w:r w:rsidR="00A16F02" w:rsidRPr="0011251E">
        <w:rPr>
          <w:rFonts w:ascii="Times New Roman" w:hAnsi="Times New Roman" w:cs="Times New Roman"/>
        </w:rPr>
        <w:t xml:space="preserve"> time going around the pandemic and finding possible solutions on how to control it.</w:t>
      </w:r>
    </w:p>
    <w:p w14:paraId="78661616" w14:textId="46A11215" w:rsidR="00A16F02" w:rsidRPr="0011251E" w:rsidRDefault="00A16F02" w:rsidP="0011251E">
      <w:pPr>
        <w:rPr>
          <w:rFonts w:ascii="Times New Roman" w:hAnsi="Times New Roman" w:cs="Times New Roman"/>
        </w:rPr>
      </w:pPr>
      <w:r w:rsidRPr="0011251E">
        <w:rPr>
          <w:rFonts w:ascii="Times New Roman" w:hAnsi="Times New Roman" w:cs="Times New Roman"/>
        </w:rPr>
        <w:t xml:space="preserve">Covid-19 has had adverse negative impact on the globe, most of the impact </w:t>
      </w:r>
      <w:r w:rsidR="0042080F" w:rsidRPr="0011251E">
        <w:rPr>
          <w:rFonts w:ascii="Times New Roman" w:hAnsi="Times New Roman" w:cs="Times New Roman"/>
        </w:rPr>
        <w:t>affecting the social and economic lives of people</w:t>
      </w:r>
      <w:sdt>
        <w:sdtPr>
          <w:rPr>
            <w:rFonts w:ascii="Times New Roman" w:hAnsi="Times New Roman" w:cs="Times New Roman"/>
          </w:rPr>
          <w:id w:val="-182434273"/>
          <w:citation/>
        </w:sdtPr>
        <w:sdtEndPr/>
        <w:sdtContent>
          <w:r w:rsidRPr="0011251E">
            <w:rPr>
              <w:rFonts w:ascii="Times New Roman" w:hAnsi="Times New Roman" w:cs="Times New Roman"/>
            </w:rPr>
            <w:fldChar w:fldCharType="begin"/>
          </w:r>
          <w:r w:rsidRPr="0011251E">
            <w:rPr>
              <w:rFonts w:ascii="Times New Roman" w:hAnsi="Times New Roman" w:cs="Times New Roman"/>
            </w:rPr>
            <w:instrText xml:space="preserve"> CITATION Mee20 \l 1033 </w:instrText>
          </w:r>
          <w:r w:rsidRPr="0011251E">
            <w:rPr>
              <w:rFonts w:ascii="Times New Roman" w:hAnsi="Times New Roman" w:cs="Times New Roman"/>
            </w:rPr>
            <w:fldChar w:fldCharType="separate"/>
          </w:r>
          <w:r w:rsidRPr="0011251E">
            <w:rPr>
              <w:rFonts w:ascii="Times New Roman" w:hAnsi="Times New Roman" w:cs="Times New Roman"/>
              <w:noProof/>
            </w:rPr>
            <w:t xml:space="preserve"> (Kaushik &amp; Guleria, 2020)</w:t>
          </w:r>
          <w:r w:rsidRPr="0011251E">
            <w:rPr>
              <w:rFonts w:ascii="Times New Roman" w:hAnsi="Times New Roman" w:cs="Times New Roman"/>
            </w:rPr>
            <w:fldChar w:fldCharType="end"/>
          </w:r>
        </w:sdtContent>
      </w:sdt>
      <w:r w:rsidRPr="0011251E">
        <w:rPr>
          <w:rFonts w:ascii="Times New Roman" w:hAnsi="Times New Roman" w:cs="Times New Roman"/>
        </w:rPr>
        <w:t>.</w:t>
      </w:r>
      <w:r w:rsidR="0042080F" w:rsidRPr="0011251E">
        <w:rPr>
          <w:rFonts w:ascii="Times New Roman" w:hAnsi="Times New Roman" w:cs="Times New Roman"/>
        </w:rPr>
        <w:t xml:space="preserve"> The pandemic presents an unprecedented challenge to the health sector, food systems and the world of work in general. Many people’s health has deteriorated </w:t>
      </w:r>
      <w:r w:rsidR="0011251E" w:rsidRPr="0011251E">
        <w:rPr>
          <w:rFonts w:ascii="Times New Roman" w:hAnsi="Times New Roman" w:cs="Times New Roman"/>
        </w:rPr>
        <w:t>because of</w:t>
      </w:r>
      <w:r w:rsidR="0042080F" w:rsidRPr="0011251E">
        <w:rPr>
          <w:rFonts w:ascii="Times New Roman" w:hAnsi="Times New Roman" w:cs="Times New Roman"/>
        </w:rPr>
        <w:t xml:space="preserve"> the disease not forgetting the panic, anxiety and fear that has come </w:t>
      </w:r>
      <w:r w:rsidR="00890910" w:rsidRPr="0011251E">
        <w:rPr>
          <w:rFonts w:ascii="Times New Roman" w:hAnsi="Times New Roman" w:cs="Times New Roman"/>
        </w:rPr>
        <w:t>because of</w:t>
      </w:r>
      <w:r w:rsidR="0042080F" w:rsidRPr="0011251E">
        <w:rPr>
          <w:rFonts w:ascii="Times New Roman" w:hAnsi="Times New Roman" w:cs="Times New Roman"/>
        </w:rPr>
        <w:t xml:space="preserve"> the disease. The uncertainty that surrounds the virus has caused a lot of psychological effects even leading to suicide in some cases. Millions of people are at risk of losing their livelihoods as many organizations make efforts to try and stay afloat during this crisis. This ultimately presents the risk of increased levels of povert</w:t>
      </w:r>
      <w:r w:rsidR="00E41935" w:rsidRPr="0011251E">
        <w:rPr>
          <w:rFonts w:ascii="Times New Roman" w:hAnsi="Times New Roman" w:cs="Times New Roman"/>
        </w:rPr>
        <w:t>y</w:t>
      </w:r>
      <w:sdt>
        <w:sdtPr>
          <w:rPr>
            <w:rFonts w:ascii="Times New Roman" w:hAnsi="Times New Roman" w:cs="Times New Roman"/>
          </w:rPr>
          <w:id w:val="1878664261"/>
          <w:citation/>
        </w:sdtPr>
        <w:sdtEndPr/>
        <w:sdtContent>
          <w:r w:rsidR="00E41935" w:rsidRPr="0011251E">
            <w:rPr>
              <w:rFonts w:ascii="Times New Roman" w:hAnsi="Times New Roman" w:cs="Times New Roman"/>
            </w:rPr>
            <w:fldChar w:fldCharType="begin"/>
          </w:r>
          <w:r w:rsidR="00E41935" w:rsidRPr="0011251E">
            <w:rPr>
              <w:rFonts w:ascii="Times New Roman" w:hAnsi="Times New Roman" w:cs="Times New Roman"/>
            </w:rPr>
            <w:instrText xml:space="preserve"> CITATION Kim20 \l 1033 </w:instrText>
          </w:r>
          <w:r w:rsidR="00E41935" w:rsidRPr="0011251E">
            <w:rPr>
              <w:rFonts w:ascii="Times New Roman" w:hAnsi="Times New Roman" w:cs="Times New Roman"/>
            </w:rPr>
            <w:fldChar w:fldCharType="separate"/>
          </w:r>
          <w:r w:rsidR="00E41935" w:rsidRPr="0011251E">
            <w:rPr>
              <w:rFonts w:ascii="Times New Roman" w:hAnsi="Times New Roman" w:cs="Times New Roman"/>
              <w:noProof/>
            </w:rPr>
            <w:t xml:space="preserve"> (Chriscaden, 2020)</w:t>
          </w:r>
          <w:r w:rsidR="00E41935" w:rsidRPr="0011251E">
            <w:rPr>
              <w:rFonts w:ascii="Times New Roman" w:hAnsi="Times New Roman" w:cs="Times New Roman"/>
            </w:rPr>
            <w:fldChar w:fldCharType="end"/>
          </w:r>
        </w:sdtContent>
      </w:sdt>
      <w:r w:rsidR="00E41935" w:rsidRPr="0011251E">
        <w:rPr>
          <w:rFonts w:ascii="Times New Roman" w:hAnsi="Times New Roman" w:cs="Times New Roman"/>
        </w:rPr>
        <w:t>.</w:t>
      </w:r>
    </w:p>
    <w:p w14:paraId="5E7F56F3" w14:textId="0DE1C2B4" w:rsidR="00E41935" w:rsidRPr="000E0B27" w:rsidRDefault="00E41935" w:rsidP="005902C5">
      <w:pPr>
        <w:pStyle w:val="Heading1"/>
        <w:rPr>
          <w:rFonts w:ascii="Times New Roman" w:hAnsi="Times New Roman" w:cs="Times New Roman"/>
          <w:b w:val="0"/>
          <w:bCs w:val="0"/>
          <w:color w:val="auto"/>
          <w:sz w:val="32"/>
          <w:szCs w:val="32"/>
        </w:rPr>
      </w:pPr>
      <w:bookmarkStart w:id="4" w:name="_Toc59088273"/>
      <w:bookmarkStart w:id="5" w:name="_Toc59090584"/>
      <w:r w:rsidRPr="000E0B27">
        <w:rPr>
          <w:rFonts w:ascii="Times New Roman" w:hAnsi="Times New Roman" w:cs="Times New Roman"/>
          <w:color w:val="auto"/>
          <w:sz w:val="32"/>
          <w:szCs w:val="32"/>
        </w:rPr>
        <w:t>Solutions to the problem</w:t>
      </w:r>
      <w:bookmarkEnd w:id="4"/>
      <w:bookmarkEnd w:id="5"/>
    </w:p>
    <w:p w14:paraId="28F72E36" w14:textId="39C9D7C9" w:rsidR="00E41935" w:rsidRPr="0011251E" w:rsidRDefault="00D44FB3" w:rsidP="0011251E">
      <w:pPr>
        <w:rPr>
          <w:rFonts w:ascii="Times New Roman" w:hAnsi="Times New Roman" w:cs="Times New Roman"/>
        </w:rPr>
      </w:pPr>
      <w:r w:rsidRPr="0011251E">
        <w:rPr>
          <w:rFonts w:ascii="Times New Roman" w:hAnsi="Times New Roman" w:cs="Times New Roman"/>
        </w:rPr>
        <w:t>Evidently the Covid-19 is a complex problem affecting a lot of businesses around the world. In as much as organizations may put in effort and structures to prevent the spread of the disease in the work place, it is important to note that these efforts only help to control the spread of the virus and do not necessarily create a permanent solution to the problem as infections can still arise even with these efforts put in place. A permanent solution can only be found when the vaccine trials for the disease are completed and found safe to be administered to humans and the distribution and administration of these vaccines has started worldwide.</w:t>
      </w:r>
    </w:p>
    <w:p w14:paraId="0F6810DD" w14:textId="3A07DAE0" w:rsidR="00D44FB3" w:rsidRPr="00143C48" w:rsidRDefault="00143C48" w:rsidP="00143C48">
      <w:pPr>
        <w:rPr>
          <w:rFonts w:ascii="Times New Roman" w:hAnsi="Times New Roman" w:cs="Times New Roman"/>
          <w:b/>
          <w:bCs/>
        </w:rPr>
      </w:pPr>
      <w:r w:rsidRPr="00143C48">
        <w:rPr>
          <w:rFonts w:ascii="Times New Roman" w:hAnsi="Times New Roman" w:cs="Times New Roman"/>
          <w:b/>
          <w:bCs/>
        </w:rPr>
        <w:t xml:space="preserve">-  </w:t>
      </w:r>
      <w:r w:rsidR="00D44FB3" w:rsidRPr="00143C48">
        <w:rPr>
          <w:rFonts w:ascii="Times New Roman" w:hAnsi="Times New Roman" w:cs="Times New Roman"/>
          <w:b/>
          <w:bCs/>
        </w:rPr>
        <w:t>Personal protective equipment</w:t>
      </w:r>
    </w:p>
    <w:p w14:paraId="34BB5BCC" w14:textId="376E1679" w:rsidR="0011251E" w:rsidRPr="0011251E" w:rsidRDefault="00D44FB3" w:rsidP="0011251E">
      <w:pPr>
        <w:rPr>
          <w:rFonts w:ascii="Times New Roman" w:hAnsi="Times New Roman" w:cs="Times New Roman"/>
        </w:rPr>
      </w:pPr>
      <w:r w:rsidRPr="0011251E">
        <w:rPr>
          <w:rFonts w:ascii="Times New Roman" w:hAnsi="Times New Roman" w:cs="Times New Roman"/>
        </w:rPr>
        <w:t>These are protective clothing designed to protect the wearers from harm or injury. In relation to the Covid-19 pandemic some of the PPEs that an organization can give their employees to ensure their safety include masks and gloves</w:t>
      </w:r>
      <w:r w:rsidR="000F6C2E" w:rsidRPr="0011251E">
        <w:rPr>
          <w:rFonts w:ascii="Times New Roman" w:hAnsi="Times New Roman" w:cs="Times New Roman"/>
        </w:rPr>
        <w:t>. This is because the disease is spread through the transmission of micro droplets that are emitted from an infected person when they speak, sneeze or cough</w:t>
      </w:r>
      <w:sdt>
        <w:sdtPr>
          <w:rPr>
            <w:rFonts w:ascii="Times New Roman" w:hAnsi="Times New Roman" w:cs="Times New Roman"/>
          </w:rPr>
          <w:id w:val="2009636605"/>
          <w:citation/>
        </w:sdtPr>
        <w:sdtEndPr/>
        <w:sdtContent>
          <w:r w:rsidR="000F6C2E" w:rsidRPr="0011251E">
            <w:rPr>
              <w:rFonts w:ascii="Times New Roman" w:hAnsi="Times New Roman" w:cs="Times New Roman"/>
            </w:rPr>
            <w:fldChar w:fldCharType="begin"/>
          </w:r>
          <w:r w:rsidR="000F6C2E" w:rsidRPr="0011251E">
            <w:rPr>
              <w:rFonts w:ascii="Times New Roman" w:hAnsi="Times New Roman" w:cs="Times New Roman"/>
            </w:rPr>
            <w:instrText xml:space="preserve"> CITATION TMC20 \l 1033 </w:instrText>
          </w:r>
          <w:r w:rsidR="000F6C2E" w:rsidRPr="0011251E">
            <w:rPr>
              <w:rFonts w:ascii="Times New Roman" w:hAnsi="Times New Roman" w:cs="Times New Roman"/>
            </w:rPr>
            <w:fldChar w:fldCharType="separate"/>
          </w:r>
          <w:r w:rsidR="000F6C2E" w:rsidRPr="0011251E">
            <w:rPr>
              <w:rFonts w:ascii="Times New Roman" w:hAnsi="Times New Roman" w:cs="Times New Roman"/>
              <w:noProof/>
            </w:rPr>
            <w:t xml:space="preserve"> (Cook, 2020)</w:t>
          </w:r>
          <w:r w:rsidR="000F6C2E" w:rsidRPr="0011251E">
            <w:rPr>
              <w:rFonts w:ascii="Times New Roman" w:hAnsi="Times New Roman" w:cs="Times New Roman"/>
            </w:rPr>
            <w:fldChar w:fldCharType="end"/>
          </w:r>
        </w:sdtContent>
      </w:sdt>
      <w:r w:rsidR="000F6C2E" w:rsidRPr="0011251E">
        <w:rPr>
          <w:rFonts w:ascii="Times New Roman" w:hAnsi="Times New Roman" w:cs="Times New Roman"/>
        </w:rPr>
        <w:t>. By ensuring that the employees are always masks, the spread of further infection can be controlled. For doctors in hospitals</w:t>
      </w:r>
      <w:r w:rsidR="002046AE" w:rsidRPr="0011251E">
        <w:rPr>
          <w:rFonts w:ascii="Times New Roman" w:hAnsi="Times New Roman" w:cs="Times New Roman"/>
        </w:rPr>
        <w:t xml:space="preserve"> overalls and goggles should be administered.</w:t>
      </w:r>
    </w:p>
    <w:p w14:paraId="698A12B8" w14:textId="62154B76" w:rsidR="0011251E" w:rsidRPr="00143C48" w:rsidRDefault="00143C48" w:rsidP="00143C48">
      <w:pPr>
        <w:rPr>
          <w:rFonts w:ascii="Times New Roman" w:hAnsi="Times New Roman" w:cs="Times New Roman"/>
          <w:b/>
          <w:bCs/>
        </w:rPr>
      </w:pPr>
      <w:r w:rsidRPr="00143C48">
        <w:rPr>
          <w:rFonts w:ascii="Times New Roman" w:hAnsi="Times New Roman" w:cs="Times New Roman"/>
          <w:b/>
          <w:bCs/>
        </w:rPr>
        <w:t xml:space="preserve">- </w:t>
      </w:r>
      <w:r w:rsidR="002046AE" w:rsidRPr="00143C48">
        <w:rPr>
          <w:rFonts w:ascii="Times New Roman" w:hAnsi="Times New Roman" w:cs="Times New Roman"/>
          <w:b/>
          <w:bCs/>
        </w:rPr>
        <w:t>Work from home policy</w:t>
      </w:r>
    </w:p>
    <w:p w14:paraId="01AB6FA6" w14:textId="04F0391B" w:rsidR="002046AE" w:rsidRPr="0011251E" w:rsidRDefault="002046AE" w:rsidP="0011251E">
      <w:pPr>
        <w:rPr>
          <w:rFonts w:ascii="Times New Roman" w:hAnsi="Times New Roman" w:cs="Times New Roman"/>
          <w:b/>
          <w:bCs/>
        </w:rPr>
      </w:pPr>
      <w:r w:rsidRPr="0011251E">
        <w:rPr>
          <w:rFonts w:ascii="Times New Roman" w:hAnsi="Times New Roman" w:cs="Times New Roman"/>
        </w:rPr>
        <w:t>As a measure to curb the spread of the virus, WHO recommended that a physical distance of 1.5 meters be maintained between people</w:t>
      </w:r>
      <w:sdt>
        <w:sdtPr>
          <w:rPr>
            <w:rFonts w:ascii="Times New Roman" w:hAnsi="Times New Roman" w:cs="Times New Roman"/>
          </w:rPr>
          <w:id w:val="-1636089134"/>
          <w:citation/>
        </w:sdtPr>
        <w:sdtEndPr/>
        <w:sdtContent>
          <w:r w:rsidRPr="0011251E">
            <w:rPr>
              <w:rFonts w:ascii="Times New Roman" w:hAnsi="Times New Roman" w:cs="Times New Roman"/>
            </w:rPr>
            <w:fldChar w:fldCharType="begin"/>
          </w:r>
          <w:r w:rsidRPr="0011251E">
            <w:rPr>
              <w:rFonts w:ascii="Times New Roman" w:hAnsi="Times New Roman" w:cs="Times New Roman"/>
            </w:rPr>
            <w:instrText xml:space="preserve"> CITATION Wor20 \l 1033 </w:instrText>
          </w:r>
          <w:r w:rsidRPr="0011251E">
            <w:rPr>
              <w:rFonts w:ascii="Times New Roman" w:hAnsi="Times New Roman" w:cs="Times New Roman"/>
            </w:rPr>
            <w:fldChar w:fldCharType="separate"/>
          </w:r>
          <w:r w:rsidRPr="0011251E">
            <w:rPr>
              <w:rFonts w:ascii="Times New Roman" w:hAnsi="Times New Roman" w:cs="Times New Roman"/>
              <w:noProof/>
            </w:rPr>
            <w:t xml:space="preserve"> (Anon., 2020)</w:t>
          </w:r>
          <w:r w:rsidRPr="0011251E">
            <w:rPr>
              <w:rFonts w:ascii="Times New Roman" w:hAnsi="Times New Roman" w:cs="Times New Roman"/>
            </w:rPr>
            <w:fldChar w:fldCharType="end"/>
          </w:r>
        </w:sdtContent>
      </w:sdt>
      <w:r w:rsidRPr="0011251E">
        <w:rPr>
          <w:rFonts w:ascii="Times New Roman" w:hAnsi="Times New Roman" w:cs="Times New Roman"/>
        </w:rPr>
        <w:t>. This can cause a challenge for organizations that have small spaces and those with many workers. For this reason many businesses implemented work from home policies in order to reduce the number of workers in the building at ever given time</w:t>
      </w:r>
      <w:sdt>
        <w:sdtPr>
          <w:rPr>
            <w:rFonts w:ascii="Times New Roman" w:hAnsi="Times New Roman" w:cs="Times New Roman"/>
          </w:rPr>
          <w:id w:val="-828282324"/>
          <w:citation/>
        </w:sdtPr>
        <w:sdtEndPr/>
        <w:sdtContent>
          <w:r w:rsidRPr="0011251E">
            <w:rPr>
              <w:rFonts w:ascii="Times New Roman" w:hAnsi="Times New Roman" w:cs="Times New Roman"/>
            </w:rPr>
            <w:fldChar w:fldCharType="begin"/>
          </w:r>
          <w:r w:rsidRPr="0011251E">
            <w:rPr>
              <w:rFonts w:ascii="Times New Roman" w:hAnsi="Times New Roman" w:cs="Times New Roman"/>
            </w:rPr>
            <w:instrText xml:space="preserve"> CITATION Mee20 \l 1033 </w:instrText>
          </w:r>
          <w:r w:rsidRPr="0011251E">
            <w:rPr>
              <w:rFonts w:ascii="Times New Roman" w:hAnsi="Times New Roman" w:cs="Times New Roman"/>
            </w:rPr>
            <w:fldChar w:fldCharType="separate"/>
          </w:r>
          <w:r w:rsidRPr="0011251E">
            <w:rPr>
              <w:rFonts w:ascii="Times New Roman" w:hAnsi="Times New Roman" w:cs="Times New Roman"/>
              <w:noProof/>
            </w:rPr>
            <w:t xml:space="preserve"> (Kaushik &amp; Guleria, 2020)</w:t>
          </w:r>
          <w:r w:rsidRPr="0011251E">
            <w:rPr>
              <w:rFonts w:ascii="Times New Roman" w:hAnsi="Times New Roman" w:cs="Times New Roman"/>
            </w:rPr>
            <w:fldChar w:fldCharType="end"/>
          </w:r>
        </w:sdtContent>
      </w:sdt>
      <w:r w:rsidRPr="0011251E">
        <w:rPr>
          <w:rFonts w:ascii="Times New Roman" w:hAnsi="Times New Roman" w:cs="Times New Roman"/>
        </w:rPr>
        <w:t xml:space="preserve">. Additionally, many firms have invented a shift system where the employees work in shifts </w:t>
      </w:r>
      <w:r w:rsidR="0011251E" w:rsidRPr="0011251E">
        <w:rPr>
          <w:rFonts w:ascii="Times New Roman" w:hAnsi="Times New Roman" w:cs="Times New Roman"/>
        </w:rPr>
        <w:t>to</w:t>
      </w:r>
      <w:r w:rsidRPr="0011251E">
        <w:rPr>
          <w:rFonts w:ascii="Times New Roman" w:hAnsi="Times New Roman" w:cs="Times New Roman"/>
        </w:rPr>
        <w:t xml:space="preserve"> avoid big crowds and too much interaction between them. This has consequently led to reduced working hours for employees and reduced wages.</w:t>
      </w:r>
    </w:p>
    <w:p w14:paraId="41B93E45" w14:textId="380EB743" w:rsidR="002046AE" w:rsidRPr="00143C48" w:rsidRDefault="00143C48" w:rsidP="00143C48">
      <w:pPr>
        <w:rPr>
          <w:rFonts w:ascii="Times New Roman" w:hAnsi="Times New Roman" w:cs="Times New Roman"/>
          <w:b/>
          <w:bCs/>
        </w:rPr>
      </w:pPr>
      <w:r w:rsidRPr="00143C48">
        <w:rPr>
          <w:rFonts w:ascii="Times New Roman" w:hAnsi="Times New Roman" w:cs="Times New Roman"/>
          <w:b/>
          <w:bCs/>
        </w:rPr>
        <w:t xml:space="preserve">- </w:t>
      </w:r>
      <w:r w:rsidR="002046AE" w:rsidRPr="00143C48">
        <w:rPr>
          <w:rFonts w:ascii="Times New Roman" w:hAnsi="Times New Roman" w:cs="Times New Roman"/>
          <w:b/>
          <w:bCs/>
        </w:rPr>
        <w:t>Temperature checks and sanitization</w:t>
      </w:r>
    </w:p>
    <w:p w14:paraId="7AD828DC" w14:textId="5A4D474B" w:rsidR="002046AE" w:rsidRPr="0011251E" w:rsidRDefault="002046AE" w:rsidP="0011251E">
      <w:pPr>
        <w:rPr>
          <w:rFonts w:ascii="Times New Roman" w:hAnsi="Times New Roman" w:cs="Times New Roman"/>
        </w:rPr>
      </w:pPr>
      <w:r w:rsidRPr="0011251E">
        <w:rPr>
          <w:rFonts w:ascii="Times New Roman" w:hAnsi="Times New Roman" w:cs="Times New Roman"/>
        </w:rPr>
        <w:t xml:space="preserve">One of the common </w:t>
      </w:r>
      <w:r w:rsidR="00CF133B" w:rsidRPr="0011251E">
        <w:rPr>
          <w:rFonts w:ascii="Times New Roman" w:hAnsi="Times New Roman" w:cs="Times New Roman"/>
        </w:rPr>
        <w:t xml:space="preserve">signs and symptoms of the disease is high temperature. The normal body temperature of a human being is between 35 and 37 degrees and anything above this range </w:t>
      </w:r>
      <w:r w:rsidR="0011251E" w:rsidRPr="0011251E">
        <w:rPr>
          <w:rFonts w:ascii="Times New Roman" w:hAnsi="Times New Roman" w:cs="Times New Roman"/>
        </w:rPr>
        <w:t>is</w:t>
      </w:r>
      <w:r w:rsidR="00CF133B" w:rsidRPr="0011251E">
        <w:rPr>
          <w:rFonts w:ascii="Times New Roman" w:hAnsi="Times New Roman" w:cs="Times New Roman"/>
        </w:rPr>
        <w:t xml:space="preserve"> high causing fever. </w:t>
      </w:r>
      <w:r w:rsidR="0011251E" w:rsidRPr="0011251E">
        <w:rPr>
          <w:rFonts w:ascii="Times New Roman" w:hAnsi="Times New Roman" w:cs="Times New Roman"/>
        </w:rPr>
        <w:t>To</w:t>
      </w:r>
      <w:r w:rsidR="00CF133B" w:rsidRPr="0011251E">
        <w:rPr>
          <w:rFonts w:ascii="Times New Roman" w:hAnsi="Times New Roman" w:cs="Times New Roman"/>
        </w:rPr>
        <w:t xml:space="preserve"> quickly identify those with the virus, companies have started having temperature checks at their entrances. With these checks anyone found to be having a fever is advised to go to hospital to be checked. Sanitization and hand washing booths have also been installed </w:t>
      </w:r>
      <w:r w:rsidR="0011251E" w:rsidRPr="0011251E">
        <w:rPr>
          <w:rFonts w:ascii="Times New Roman" w:hAnsi="Times New Roman" w:cs="Times New Roman"/>
        </w:rPr>
        <w:t>to</w:t>
      </w:r>
      <w:r w:rsidR="00CF133B" w:rsidRPr="0011251E">
        <w:rPr>
          <w:rFonts w:ascii="Times New Roman" w:hAnsi="Times New Roman" w:cs="Times New Roman"/>
        </w:rPr>
        <w:t xml:space="preserve"> curb the spread of the virus. This is after results from research proved that soap and alcohol-based sanitizers kill the virus. Hence with constant hand washing and sanitization the spread can be mitigated.</w:t>
      </w:r>
    </w:p>
    <w:p w14:paraId="411A3E49" w14:textId="6795132F" w:rsidR="00143C48" w:rsidRDefault="00DA73B7" w:rsidP="00143C48">
      <w:pPr>
        <w:pStyle w:val="Heading1"/>
        <w:rPr>
          <w:rFonts w:ascii="Times New Roman" w:hAnsi="Times New Roman" w:cs="Times New Roman"/>
          <w:color w:val="auto"/>
          <w:sz w:val="32"/>
          <w:szCs w:val="32"/>
        </w:rPr>
      </w:pPr>
      <w:bookmarkStart w:id="6" w:name="_Toc59088274"/>
      <w:bookmarkStart w:id="7" w:name="_Toc59090585"/>
      <w:r w:rsidRPr="000E0B27">
        <w:rPr>
          <w:rFonts w:ascii="Times New Roman" w:hAnsi="Times New Roman" w:cs="Times New Roman"/>
          <w:color w:val="auto"/>
          <w:sz w:val="32"/>
          <w:szCs w:val="32"/>
        </w:rPr>
        <w:lastRenderedPageBreak/>
        <w:t>Decision making models</w:t>
      </w:r>
      <w:bookmarkEnd w:id="6"/>
      <w:bookmarkEnd w:id="7"/>
    </w:p>
    <w:p w14:paraId="5D0DDB46" w14:textId="77777777" w:rsidR="00143C48" w:rsidRPr="00143C48" w:rsidRDefault="00143C48" w:rsidP="00143C48"/>
    <w:p w14:paraId="60D0567F" w14:textId="1560E412" w:rsidR="00DA73B7" w:rsidRPr="00143C48" w:rsidRDefault="00DA73B7" w:rsidP="00143C48">
      <w:pPr>
        <w:rPr>
          <w:rFonts w:ascii="Times New Roman" w:hAnsi="Times New Roman" w:cs="Times New Roman"/>
          <w:b/>
          <w:bCs/>
        </w:rPr>
      </w:pPr>
      <w:r w:rsidRPr="00143C48">
        <w:rPr>
          <w:rFonts w:ascii="Times New Roman" w:hAnsi="Times New Roman" w:cs="Times New Roman"/>
          <w:b/>
          <w:bCs/>
        </w:rPr>
        <w:t>Rational Model</w:t>
      </w:r>
    </w:p>
    <w:p w14:paraId="40056F8E" w14:textId="38D53D9C" w:rsidR="00DA73B7" w:rsidRPr="0011251E" w:rsidRDefault="00DA73B7" w:rsidP="0011251E">
      <w:pPr>
        <w:rPr>
          <w:rFonts w:ascii="Times New Roman" w:hAnsi="Times New Roman" w:cs="Times New Roman"/>
        </w:rPr>
      </w:pPr>
      <w:r w:rsidRPr="0011251E">
        <w:rPr>
          <w:rFonts w:ascii="Times New Roman" w:hAnsi="Times New Roman" w:cs="Times New Roman"/>
        </w:rPr>
        <w:t xml:space="preserve">This model of decision making is one that uses facts and information, </w:t>
      </w:r>
      <w:r w:rsidR="00143C48" w:rsidRPr="0011251E">
        <w:rPr>
          <w:rFonts w:ascii="Times New Roman" w:hAnsi="Times New Roman" w:cs="Times New Roman"/>
        </w:rPr>
        <w:t>analysis,</w:t>
      </w:r>
      <w:r w:rsidRPr="0011251E">
        <w:rPr>
          <w:rFonts w:ascii="Times New Roman" w:hAnsi="Times New Roman" w:cs="Times New Roman"/>
        </w:rPr>
        <w:t xml:space="preserve"> and a </w:t>
      </w:r>
      <w:r w:rsidR="0011251E" w:rsidRPr="0011251E">
        <w:rPr>
          <w:rFonts w:ascii="Times New Roman" w:hAnsi="Times New Roman" w:cs="Times New Roman"/>
        </w:rPr>
        <w:t>stepwise</w:t>
      </w:r>
      <w:r w:rsidRPr="0011251E">
        <w:rPr>
          <w:rFonts w:ascii="Times New Roman" w:hAnsi="Times New Roman" w:cs="Times New Roman"/>
        </w:rPr>
        <w:t xml:space="preserve"> procedure to make decisions. </w:t>
      </w:r>
      <w:r w:rsidR="00014168" w:rsidRPr="0011251E">
        <w:rPr>
          <w:rFonts w:ascii="Times New Roman" w:hAnsi="Times New Roman" w:cs="Times New Roman"/>
        </w:rPr>
        <w:t>It</w:t>
      </w:r>
      <w:r w:rsidRPr="0011251E">
        <w:rPr>
          <w:rFonts w:ascii="Times New Roman" w:hAnsi="Times New Roman" w:cs="Times New Roman"/>
        </w:rPr>
        <w:t xml:space="preserve"> is an advanced model of decision making where risks are calculated effectively before decisions are made</w:t>
      </w:r>
      <w:r w:rsidR="00014168" w:rsidRPr="0011251E">
        <w:rPr>
          <w:rFonts w:ascii="Times New Roman" w:hAnsi="Times New Roman" w:cs="Times New Roman"/>
        </w:rPr>
        <w:t>. This model is mostly used when making a lot of real-life decisions</w:t>
      </w:r>
      <w:sdt>
        <w:sdtPr>
          <w:rPr>
            <w:rFonts w:ascii="Times New Roman" w:hAnsi="Times New Roman" w:cs="Times New Roman"/>
          </w:rPr>
          <w:id w:val="499233739"/>
          <w:citation/>
        </w:sdtPr>
        <w:sdtEndPr/>
        <w:sdtContent>
          <w:r w:rsidR="00014168" w:rsidRPr="0011251E">
            <w:rPr>
              <w:rFonts w:ascii="Times New Roman" w:hAnsi="Times New Roman" w:cs="Times New Roman"/>
            </w:rPr>
            <w:fldChar w:fldCharType="begin"/>
          </w:r>
          <w:r w:rsidR="00014168" w:rsidRPr="0011251E">
            <w:rPr>
              <w:rFonts w:ascii="Times New Roman" w:hAnsi="Times New Roman" w:cs="Times New Roman"/>
            </w:rPr>
            <w:instrText xml:space="preserve"> CITATION Gre15 \l 1033 </w:instrText>
          </w:r>
          <w:r w:rsidR="00014168" w:rsidRPr="0011251E">
            <w:rPr>
              <w:rFonts w:ascii="Times New Roman" w:hAnsi="Times New Roman" w:cs="Times New Roman"/>
            </w:rPr>
            <w:fldChar w:fldCharType="separate"/>
          </w:r>
          <w:r w:rsidR="00014168" w:rsidRPr="0011251E">
            <w:rPr>
              <w:rFonts w:ascii="Times New Roman" w:hAnsi="Times New Roman" w:cs="Times New Roman"/>
              <w:noProof/>
            </w:rPr>
            <w:t xml:space="preserve"> (Gigerenzer, 2015)</w:t>
          </w:r>
          <w:r w:rsidR="00014168" w:rsidRPr="0011251E">
            <w:rPr>
              <w:rFonts w:ascii="Times New Roman" w:hAnsi="Times New Roman" w:cs="Times New Roman"/>
            </w:rPr>
            <w:fldChar w:fldCharType="end"/>
          </w:r>
        </w:sdtContent>
      </w:sdt>
      <w:r w:rsidR="00014168" w:rsidRPr="0011251E">
        <w:rPr>
          <w:rFonts w:ascii="Times New Roman" w:hAnsi="Times New Roman" w:cs="Times New Roman"/>
        </w:rPr>
        <w:t>. It follows a six step procedure; definition of the problem, establishing of the decision criteria to be used, weighing of the decision criteria, generating alternatives, evaluating alternatives and finally selecting the best alternative to be used</w:t>
      </w:r>
      <w:sdt>
        <w:sdtPr>
          <w:rPr>
            <w:rFonts w:ascii="Times New Roman" w:hAnsi="Times New Roman" w:cs="Times New Roman"/>
          </w:rPr>
          <w:id w:val="-542671022"/>
          <w:citation/>
        </w:sdtPr>
        <w:sdtEndPr/>
        <w:sdtContent>
          <w:r w:rsidR="00014168" w:rsidRPr="0011251E">
            <w:rPr>
              <w:rFonts w:ascii="Times New Roman" w:hAnsi="Times New Roman" w:cs="Times New Roman"/>
            </w:rPr>
            <w:fldChar w:fldCharType="begin"/>
          </w:r>
          <w:r w:rsidR="00014168" w:rsidRPr="0011251E">
            <w:rPr>
              <w:rFonts w:ascii="Times New Roman" w:hAnsi="Times New Roman" w:cs="Times New Roman"/>
            </w:rPr>
            <w:instrText xml:space="preserve"> CITATION Lum20 \l 1033 </w:instrText>
          </w:r>
          <w:r w:rsidR="00014168" w:rsidRPr="0011251E">
            <w:rPr>
              <w:rFonts w:ascii="Times New Roman" w:hAnsi="Times New Roman" w:cs="Times New Roman"/>
            </w:rPr>
            <w:fldChar w:fldCharType="separate"/>
          </w:r>
          <w:r w:rsidR="00014168" w:rsidRPr="0011251E">
            <w:rPr>
              <w:rFonts w:ascii="Times New Roman" w:hAnsi="Times New Roman" w:cs="Times New Roman"/>
              <w:noProof/>
            </w:rPr>
            <w:t xml:space="preserve"> (Anon., n.d.)</w:t>
          </w:r>
          <w:r w:rsidR="00014168" w:rsidRPr="0011251E">
            <w:rPr>
              <w:rFonts w:ascii="Times New Roman" w:hAnsi="Times New Roman" w:cs="Times New Roman"/>
            </w:rPr>
            <w:fldChar w:fldCharType="end"/>
          </w:r>
        </w:sdtContent>
      </w:sdt>
      <w:r w:rsidR="00014168" w:rsidRPr="0011251E">
        <w:rPr>
          <w:rFonts w:ascii="Times New Roman" w:hAnsi="Times New Roman" w:cs="Times New Roman"/>
        </w:rPr>
        <w:t>.</w:t>
      </w:r>
      <w:r w:rsidR="00D245EE" w:rsidRPr="0011251E">
        <w:rPr>
          <w:rFonts w:ascii="Times New Roman" w:hAnsi="Times New Roman" w:cs="Times New Roman"/>
        </w:rPr>
        <w:t xml:space="preserve"> It is important to note that the rational model of decision making is rather time consuming and costly and is generally not worth using in making everyday decisions as in the evaluation stages it requires numerical values.</w:t>
      </w:r>
    </w:p>
    <w:p w14:paraId="6AAADB8D" w14:textId="624D3026" w:rsidR="00D245EE" w:rsidRPr="00143C48" w:rsidRDefault="00D245EE" w:rsidP="00143C48">
      <w:pPr>
        <w:rPr>
          <w:rFonts w:ascii="Times New Roman" w:hAnsi="Times New Roman" w:cs="Times New Roman"/>
          <w:b/>
          <w:bCs/>
        </w:rPr>
      </w:pPr>
      <w:r w:rsidRPr="00143C48">
        <w:rPr>
          <w:rFonts w:ascii="Times New Roman" w:hAnsi="Times New Roman" w:cs="Times New Roman"/>
          <w:b/>
          <w:bCs/>
        </w:rPr>
        <w:t>Non-rational Model</w:t>
      </w:r>
    </w:p>
    <w:p w14:paraId="463CFDAB" w14:textId="1CB32AF1" w:rsidR="00D245EE" w:rsidRPr="0011251E" w:rsidRDefault="00D245EE" w:rsidP="0011251E">
      <w:pPr>
        <w:rPr>
          <w:rFonts w:ascii="Times New Roman" w:hAnsi="Times New Roman" w:cs="Times New Roman"/>
        </w:rPr>
      </w:pPr>
      <w:r w:rsidRPr="0011251E">
        <w:rPr>
          <w:rFonts w:ascii="Times New Roman" w:hAnsi="Times New Roman" w:cs="Times New Roman"/>
        </w:rPr>
        <w:t>This model of decision making argues that the rationality of individuals is limited to the information they have and the limitations of their minds.</w:t>
      </w:r>
      <w:r w:rsidR="008F4EF9" w:rsidRPr="0011251E">
        <w:rPr>
          <w:rFonts w:ascii="Times New Roman" w:hAnsi="Times New Roman" w:cs="Times New Roman"/>
        </w:rPr>
        <w:t xml:space="preserve"> In </w:t>
      </w:r>
      <w:sdt>
        <w:sdtPr>
          <w:rPr>
            <w:rFonts w:ascii="Times New Roman" w:hAnsi="Times New Roman" w:cs="Times New Roman"/>
          </w:rPr>
          <w:id w:val="-195778640"/>
          <w:citation/>
        </w:sdtPr>
        <w:sdtEndPr/>
        <w:sdtContent>
          <w:r w:rsidR="008F4EF9" w:rsidRPr="0011251E">
            <w:rPr>
              <w:rFonts w:ascii="Times New Roman" w:hAnsi="Times New Roman" w:cs="Times New Roman"/>
            </w:rPr>
            <w:fldChar w:fldCharType="begin"/>
          </w:r>
          <w:r w:rsidR="008F4EF9" w:rsidRPr="0011251E">
            <w:rPr>
              <w:rFonts w:ascii="Times New Roman" w:hAnsi="Times New Roman" w:cs="Times New Roman"/>
            </w:rPr>
            <w:instrText xml:space="preserve"> CITATION Ger15 \l 1033 </w:instrText>
          </w:r>
          <w:r w:rsidR="008F4EF9" w:rsidRPr="0011251E">
            <w:rPr>
              <w:rFonts w:ascii="Times New Roman" w:hAnsi="Times New Roman" w:cs="Times New Roman"/>
            </w:rPr>
            <w:fldChar w:fldCharType="separate"/>
          </w:r>
          <w:r w:rsidR="008F4EF9" w:rsidRPr="0011251E">
            <w:rPr>
              <w:rFonts w:ascii="Times New Roman" w:hAnsi="Times New Roman" w:cs="Times New Roman"/>
              <w:noProof/>
            </w:rPr>
            <w:t>(Gigerenzer &amp; Wolfgang, 2015)</w:t>
          </w:r>
          <w:r w:rsidR="008F4EF9" w:rsidRPr="0011251E">
            <w:rPr>
              <w:rFonts w:ascii="Times New Roman" w:hAnsi="Times New Roman" w:cs="Times New Roman"/>
            </w:rPr>
            <w:fldChar w:fldCharType="end"/>
          </w:r>
        </w:sdtContent>
      </w:sdt>
      <w:r w:rsidR="008F4EF9" w:rsidRPr="0011251E">
        <w:rPr>
          <w:rFonts w:ascii="Times New Roman" w:hAnsi="Times New Roman" w:cs="Times New Roman"/>
        </w:rPr>
        <w:t xml:space="preserve"> reference is made to the work of American psychology and economics researcher Herbert A Simon that defines two cognitive styles in this model; maximizers and </w:t>
      </w:r>
      <w:proofErr w:type="spellStart"/>
      <w:r w:rsidR="008F4EF9" w:rsidRPr="0011251E">
        <w:rPr>
          <w:rFonts w:ascii="Times New Roman" w:hAnsi="Times New Roman" w:cs="Times New Roman"/>
        </w:rPr>
        <w:t>satisficers</w:t>
      </w:r>
      <w:proofErr w:type="spellEnd"/>
      <w:r w:rsidR="008F4EF9" w:rsidRPr="0011251E">
        <w:rPr>
          <w:rFonts w:ascii="Times New Roman" w:hAnsi="Times New Roman" w:cs="Times New Roman"/>
        </w:rPr>
        <w:t xml:space="preserve">. The difference being that maximizers try to find an optimal solution hence take longer to make decisions and </w:t>
      </w:r>
      <w:proofErr w:type="spellStart"/>
      <w:r w:rsidR="008F4EF9" w:rsidRPr="0011251E">
        <w:rPr>
          <w:rFonts w:ascii="Times New Roman" w:hAnsi="Times New Roman" w:cs="Times New Roman"/>
        </w:rPr>
        <w:t>satisficers</w:t>
      </w:r>
      <w:proofErr w:type="spellEnd"/>
      <w:r w:rsidR="008F4EF9" w:rsidRPr="0011251E">
        <w:rPr>
          <w:rFonts w:ascii="Times New Roman" w:hAnsi="Times New Roman" w:cs="Times New Roman"/>
        </w:rPr>
        <w:t xml:space="preserve"> simply try to find a solution that is good enough. It is also important to note that this model is primarily based on intuition and emotions of the decision maker.</w:t>
      </w:r>
    </w:p>
    <w:p w14:paraId="3C0DAE33" w14:textId="425B6413" w:rsidR="008F4EF9" w:rsidRPr="0011251E" w:rsidRDefault="000E0B27" w:rsidP="0011251E">
      <w:pPr>
        <w:rPr>
          <w:rFonts w:ascii="Times New Roman" w:hAnsi="Times New Roman" w:cs="Times New Roman"/>
        </w:rPr>
      </w:pPr>
      <w:r w:rsidRPr="0011251E">
        <w:rPr>
          <w:rFonts w:ascii="Times New Roman" w:hAnsi="Times New Roman" w:cs="Times New Roman"/>
        </w:rPr>
        <w:t>Considering</w:t>
      </w:r>
      <w:r w:rsidR="008F4EF9" w:rsidRPr="0011251E">
        <w:rPr>
          <w:rFonts w:ascii="Times New Roman" w:hAnsi="Times New Roman" w:cs="Times New Roman"/>
        </w:rPr>
        <w:t xml:space="preserve"> th</w:t>
      </w:r>
      <w:r w:rsidR="00A75672" w:rsidRPr="0011251E">
        <w:rPr>
          <w:rFonts w:ascii="Times New Roman" w:hAnsi="Times New Roman" w:cs="Times New Roman"/>
        </w:rPr>
        <w:t xml:space="preserve">is knowledge on the two models of decision making, it can be concluded that there is need to apply the rational model when it comes to making decisions related to the Covid-19 pandemic. This is because of the complexity and seriousness of the disease where people’s lives are at stake. </w:t>
      </w:r>
      <w:r w:rsidRPr="0011251E">
        <w:rPr>
          <w:rFonts w:ascii="Times New Roman" w:hAnsi="Times New Roman" w:cs="Times New Roman"/>
        </w:rPr>
        <w:t>Furthermore,</w:t>
      </w:r>
      <w:r w:rsidR="00A75672" w:rsidRPr="0011251E">
        <w:rPr>
          <w:rFonts w:ascii="Times New Roman" w:hAnsi="Times New Roman" w:cs="Times New Roman"/>
        </w:rPr>
        <w:t xml:space="preserve"> there are a variety of sources of information that managers of businesses can use before making decisions pertaining to the impact and effects of the Covid-19 pandemic in </w:t>
      </w:r>
      <w:r w:rsidRPr="0011251E">
        <w:rPr>
          <w:rFonts w:ascii="Times New Roman" w:hAnsi="Times New Roman" w:cs="Times New Roman"/>
        </w:rPr>
        <w:t>workplaces</w:t>
      </w:r>
      <w:r w:rsidR="00A75672" w:rsidRPr="0011251E">
        <w:rPr>
          <w:rFonts w:ascii="Times New Roman" w:hAnsi="Times New Roman" w:cs="Times New Roman"/>
        </w:rPr>
        <w:t>.</w:t>
      </w:r>
    </w:p>
    <w:p w14:paraId="11045680" w14:textId="17C8FBF8" w:rsidR="00A75672" w:rsidRPr="000E0B27" w:rsidRDefault="004D235B" w:rsidP="005902C5">
      <w:pPr>
        <w:pStyle w:val="Heading1"/>
        <w:rPr>
          <w:rFonts w:ascii="Times New Roman" w:hAnsi="Times New Roman" w:cs="Times New Roman"/>
          <w:b w:val="0"/>
          <w:bCs w:val="0"/>
          <w:color w:val="auto"/>
          <w:sz w:val="32"/>
          <w:szCs w:val="32"/>
        </w:rPr>
      </w:pPr>
      <w:bookmarkStart w:id="8" w:name="_Toc59088275"/>
      <w:bookmarkStart w:id="9" w:name="_Toc59090586"/>
      <w:r w:rsidRPr="000E0B27">
        <w:rPr>
          <w:rFonts w:ascii="Times New Roman" w:hAnsi="Times New Roman" w:cs="Times New Roman"/>
          <w:color w:val="auto"/>
          <w:sz w:val="32"/>
          <w:szCs w:val="32"/>
        </w:rPr>
        <w:t>Plan for i</w:t>
      </w:r>
      <w:r w:rsidR="00A75672" w:rsidRPr="000E0B27">
        <w:rPr>
          <w:rFonts w:ascii="Times New Roman" w:hAnsi="Times New Roman" w:cs="Times New Roman"/>
          <w:color w:val="auto"/>
          <w:sz w:val="32"/>
          <w:szCs w:val="32"/>
        </w:rPr>
        <w:t>mplementation of the solutions</w:t>
      </w:r>
      <w:bookmarkEnd w:id="8"/>
      <w:bookmarkEnd w:id="9"/>
    </w:p>
    <w:p w14:paraId="5F96B8D8" w14:textId="6C7709B9" w:rsidR="004D235B" w:rsidRPr="0011251E" w:rsidRDefault="004D235B" w:rsidP="0011251E">
      <w:pPr>
        <w:rPr>
          <w:rFonts w:ascii="Times New Roman" w:hAnsi="Times New Roman" w:cs="Times New Roman"/>
        </w:rPr>
      </w:pPr>
      <w:r w:rsidRPr="0011251E">
        <w:rPr>
          <w:rFonts w:ascii="Times New Roman" w:hAnsi="Times New Roman" w:cs="Times New Roman"/>
        </w:rPr>
        <w:t xml:space="preserve">For the implementation of the above stated solutions, a </w:t>
      </w:r>
      <w:r w:rsidR="00890910">
        <w:rPr>
          <w:rFonts w:ascii="Times New Roman" w:hAnsi="Times New Roman" w:cs="Times New Roman"/>
        </w:rPr>
        <w:t>smart</w:t>
      </w:r>
      <w:r w:rsidRPr="0011251E">
        <w:rPr>
          <w:rFonts w:ascii="Times New Roman" w:hAnsi="Times New Roman" w:cs="Times New Roman"/>
        </w:rPr>
        <w:t xml:space="preserve"> approach will be used. According to </w:t>
      </w:r>
      <w:sdt>
        <w:sdtPr>
          <w:rPr>
            <w:rFonts w:ascii="Times New Roman" w:hAnsi="Times New Roman" w:cs="Times New Roman"/>
          </w:rPr>
          <w:id w:val="754866348"/>
          <w:citation/>
        </w:sdtPr>
        <w:sdtEndPr/>
        <w:sdtContent>
          <w:r w:rsidRPr="0011251E">
            <w:rPr>
              <w:rFonts w:ascii="Times New Roman" w:hAnsi="Times New Roman" w:cs="Times New Roman"/>
            </w:rPr>
            <w:fldChar w:fldCharType="begin"/>
          </w:r>
          <w:r w:rsidRPr="0011251E">
            <w:rPr>
              <w:rFonts w:ascii="Times New Roman" w:hAnsi="Times New Roman" w:cs="Times New Roman"/>
            </w:rPr>
            <w:instrText xml:space="preserve"> CITATION Ric17 \l 1033 </w:instrText>
          </w:r>
          <w:r w:rsidRPr="0011251E">
            <w:rPr>
              <w:rFonts w:ascii="Times New Roman" w:hAnsi="Times New Roman" w:cs="Times New Roman"/>
            </w:rPr>
            <w:fldChar w:fldCharType="separate"/>
          </w:r>
          <w:r w:rsidRPr="0011251E">
            <w:rPr>
              <w:rFonts w:ascii="Times New Roman" w:hAnsi="Times New Roman" w:cs="Times New Roman"/>
              <w:noProof/>
            </w:rPr>
            <w:t>(Landers, et al., 2017)</w:t>
          </w:r>
          <w:r w:rsidRPr="0011251E">
            <w:rPr>
              <w:rFonts w:ascii="Times New Roman" w:hAnsi="Times New Roman" w:cs="Times New Roman"/>
            </w:rPr>
            <w:fldChar w:fldCharType="end"/>
          </w:r>
        </w:sdtContent>
      </w:sdt>
      <w:r w:rsidRPr="0011251E">
        <w:rPr>
          <w:rFonts w:ascii="Times New Roman" w:hAnsi="Times New Roman" w:cs="Times New Roman"/>
        </w:rPr>
        <w:t xml:space="preserve">, this is an acronym tool set that helps and guides managers in goal setting. The acronym standing for specific, measurable, attainable, </w:t>
      </w:r>
      <w:r w:rsidR="0011251E" w:rsidRPr="0011251E">
        <w:rPr>
          <w:rFonts w:ascii="Times New Roman" w:hAnsi="Times New Roman" w:cs="Times New Roman"/>
        </w:rPr>
        <w:t>relevant,</w:t>
      </w:r>
      <w:r w:rsidRPr="0011251E">
        <w:rPr>
          <w:rFonts w:ascii="Times New Roman" w:hAnsi="Times New Roman" w:cs="Times New Roman"/>
        </w:rPr>
        <w:t xml:space="preserve"> and timely. The specific goal will be t</w:t>
      </w:r>
      <w:r w:rsidR="00ED6445" w:rsidRPr="0011251E">
        <w:rPr>
          <w:rFonts w:ascii="Times New Roman" w:hAnsi="Times New Roman" w:cs="Times New Roman"/>
        </w:rPr>
        <w:t xml:space="preserve">o purchase the PPEs relevant to the </w:t>
      </w:r>
      <w:r w:rsidR="0011251E" w:rsidRPr="0011251E">
        <w:rPr>
          <w:rFonts w:ascii="Times New Roman" w:hAnsi="Times New Roman" w:cs="Times New Roman"/>
        </w:rPr>
        <w:t>workplace</w:t>
      </w:r>
      <w:r w:rsidR="00ED6445" w:rsidRPr="0011251E">
        <w:rPr>
          <w:rFonts w:ascii="Times New Roman" w:hAnsi="Times New Roman" w:cs="Times New Roman"/>
        </w:rPr>
        <w:t xml:space="preserve"> as well as equip the security personnel with temperature guns and install hand sanitizing and hand washing booths at different stations in the workplace. The measurable goal will be to attain at least 90% compliance to the rules and regulations dictated to curb the spread of the virus.</w:t>
      </w:r>
    </w:p>
    <w:p w14:paraId="515CC660" w14:textId="30D2768D" w:rsidR="00946875" w:rsidRPr="0011251E" w:rsidRDefault="00ED6445" w:rsidP="0011251E">
      <w:pPr>
        <w:rPr>
          <w:rFonts w:ascii="Times New Roman" w:hAnsi="Times New Roman" w:cs="Times New Roman"/>
        </w:rPr>
      </w:pPr>
      <w:r w:rsidRPr="0011251E">
        <w:rPr>
          <w:rFonts w:ascii="Times New Roman" w:hAnsi="Times New Roman" w:cs="Times New Roman"/>
        </w:rPr>
        <w:t xml:space="preserve">The attainable goal will be to begin with 50% compliance before stretching out to full compliance as it costs money to implement these solutions. The relevant goal will be to train staff on the measures to curb the spread and how to always stay vigilant in the </w:t>
      </w:r>
      <w:r w:rsidR="0011251E" w:rsidRPr="0011251E">
        <w:rPr>
          <w:rFonts w:ascii="Times New Roman" w:hAnsi="Times New Roman" w:cs="Times New Roman"/>
        </w:rPr>
        <w:t>workplace</w:t>
      </w:r>
      <w:r w:rsidRPr="0011251E">
        <w:rPr>
          <w:rFonts w:ascii="Times New Roman" w:hAnsi="Times New Roman" w:cs="Times New Roman"/>
        </w:rPr>
        <w:t xml:space="preserve"> and the people they interact with. In terms of time factor, these solutions need to be implemented with immediate effect as the pandemic is a looming crisis </w:t>
      </w:r>
      <w:r w:rsidR="00946875" w:rsidRPr="0011251E">
        <w:rPr>
          <w:rFonts w:ascii="Times New Roman" w:hAnsi="Times New Roman" w:cs="Times New Roman"/>
        </w:rPr>
        <w:t>that should addressed immediately and cautiously.</w:t>
      </w:r>
      <w:r w:rsidR="00294B94" w:rsidRPr="0011251E">
        <w:rPr>
          <w:rFonts w:ascii="Times New Roman" w:hAnsi="Times New Roman" w:cs="Times New Roman"/>
        </w:rPr>
        <w:t xml:space="preserve"> </w:t>
      </w:r>
      <w:r w:rsidR="00946875" w:rsidRPr="0011251E">
        <w:rPr>
          <w:rFonts w:ascii="Times New Roman" w:hAnsi="Times New Roman" w:cs="Times New Roman"/>
        </w:rPr>
        <w:t xml:space="preserve">It is necessary to communicate this action plan to the stakeholders of the business as a lot of finances are required for its implementation. This can be done through physical meetings or through electronic means such as emails and online meetings. It will take social responsibility to curb the spread of the virus hence everyone in the </w:t>
      </w:r>
      <w:r w:rsidR="0011251E" w:rsidRPr="0011251E">
        <w:rPr>
          <w:rFonts w:ascii="Times New Roman" w:hAnsi="Times New Roman" w:cs="Times New Roman"/>
        </w:rPr>
        <w:t>workplace</w:t>
      </w:r>
      <w:r w:rsidR="00946875" w:rsidRPr="0011251E">
        <w:rPr>
          <w:rFonts w:ascii="Times New Roman" w:hAnsi="Times New Roman" w:cs="Times New Roman"/>
        </w:rPr>
        <w:t xml:space="preserve"> has a role to play </w:t>
      </w:r>
      <w:r w:rsidR="00946875" w:rsidRPr="0011251E">
        <w:rPr>
          <w:rFonts w:ascii="Times New Roman" w:hAnsi="Times New Roman" w:cs="Times New Roman"/>
        </w:rPr>
        <w:lastRenderedPageBreak/>
        <w:t>towards this. This can be done by always looking out for your neighbor to ensure their compliance to the set measures and guidelines</w:t>
      </w:r>
      <w:r w:rsidR="005C5CA1" w:rsidRPr="0011251E">
        <w:rPr>
          <w:rFonts w:ascii="Times New Roman" w:hAnsi="Times New Roman" w:cs="Times New Roman"/>
        </w:rPr>
        <w:t>.</w:t>
      </w:r>
    </w:p>
    <w:p w14:paraId="6DCA6601" w14:textId="48540A7C" w:rsidR="005C5CA1" w:rsidRPr="0011251E" w:rsidRDefault="005C5CA1" w:rsidP="0011251E">
      <w:pPr>
        <w:rPr>
          <w:rFonts w:ascii="Times New Roman" w:hAnsi="Times New Roman" w:cs="Times New Roman"/>
        </w:rPr>
      </w:pPr>
      <w:r w:rsidRPr="0011251E">
        <w:rPr>
          <w:rFonts w:ascii="Times New Roman" w:hAnsi="Times New Roman" w:cs="Times New Roman"/>
        </w:rPr>
        <w:t>When it comes to the monitoring and review of this plan there are various processes that can be used. According to</w:t>
      </w:r>
      <w:sdt>
        <w:sdtPr>
          <w:rPr>
            <w:rFonts w:ascii="Times New Roman" w:hAnsi="Times New Roman" w:cs="Times New Roman"/>
          </w:rPr>
          <w:id w:val="-1856258933"/>
          <w:citation/>
        </w:sdtPr>
        <w:sdtEndPr/>
        <w:sdtContent>
          <w:r w:rsidRPr="0011251E">
            <w:rPr>
              <w:rFonts w:ascii="Times New Roman" w:hAnsi="Times New Roman" w:cs="Times New Roman"/>
            </w:rPr>
            <w:fldChar w:fldCharType="begin"/>
          </w:r>
          <w:r w:rsidRPr="0011251E">
            <w:rPr>
              <w:rFonts w:ascii="Times New Roman" w:hAnsi="Times New Roman" w:cs="Times New Roman"/>
            </w:rPr>
            <w:instrText xml:space="preserve"> CITATION MYP20 \l 1033 </w:instrText>
          </w:r>
          <w:r w:rsidRPr="0011251E">
            <w:rPr>
              <w:rFonts w:ascii="Times New Roman" w:hAnsi="Times New Roman" w:cs="Times New Roman"/>
            </w:rPr>
            <w:fldChar w:fldCharType="separate"/>
          </w:r>
          <w:r w:rsidRPr="0011251E">
            <w:rPr>
              <w:rFonts w:ascii="Times New Roman" w:hAnsi="Times New Roman" w:cs="Times New Roman"/>
              <w:noProof/>
            </w:rPr>
            <w:t xml:space="preserve"> (Anon., n.d.)</w:t>
          </w:r>
          <w:r w:rsidRPr="0011251E">
            <w:rPr>
              <w:rFonts w:ascii="Times New Roman" w:hAnsi="Times New Roman" w:cs="Times New Roman"/>
            </w:rPr>
            <w:fldChar w:fldCharType="end"/>
          </w:r>
        </w:sdtContent>
      </w:sdt>
      <w:r w:rsidRPr="0011251E">
        <w:rPr>
          <w:rFonts w:ascii="Times New Roman" w:hAnsi="Times New Roman" w:cs="Times New Roman"/>
        </w:rPr>
        <w:t xml:space="preserve"> there are four types of evaluation that can be conducted all of which are dependent on the purpose of the evaluation. These four types </w:t>
      </w:r>
      <w:r w:rsidR="0011251E" w:rsidRPr="0011251E">
        <w:rPr>
          <w:rFonts w:ascii="Times New Roman" w:hAnsi="Times New Roman" w:cs="Times New Roman"/>
        </w:rPr>
        <w:t>are</w:t>
      </w:r>
      <w:r w:rsidRPr="0011251E">
        <w:rPr>
          <w:rFonts w:ascii="Times New Roman" w:hAnsi="Times New Roman" w:cs="Times New Roman"/>
        </w:rPr>
        <w:t xml:space="preserve"> process evaluation that is used to measure the activities of the plan and its quality, impact evaluation that is used to measure the immediate effect of the plan. In this case it can be used to evaluate the impact of the solutions to the employees at the </w:t>
      </w:r>
      <w:r w:rsidR="0011251E" w:rsidRPr="0011251E">
        <w:rPr>
          <w:rFonts w:ascii="Times New Roman" w:hAnsi="Times New Roman" w:cs="Times New Roman"/>
        </w:rPr>
        <w:t>workplace</w:t>
      </w:r>
      <w:r w:rsidRPr="0011251E">
        <w:rPr>
          <w:rFonts w:ascii="Times New Roman" w:hAnsi="Times New Roman" w:cs="Times New Roman"/>
        </w:rPr>
        <w:t>, outcome evaluation</w:t>
      </w:r>
      <w:r w:rsidR="008E3B18" w:rsidRPr="0011251E">
        <w:rPr>
          <w:rFonts w:ascii="Times New Roman" w:hAnsi="Times New Roman" w:cs="Times New Roman"/>
        </w:rPr>
        <w:t xml:space="preserve"> that is more concerned about the long-term effects of the plan. It can be used to measure how well the plan’s objectives have been met and finally summative evaluation that considers the whole evaluation process including the success, </w:t>
      </w:r>
      <w:r w:rsidR="0011251E" w:rsidRPr="0011251E">
        <w:rPr>
          <w:rFonts w:ascii="Times New Roman" w:hAnsi="Times New Roman" w:cs="Times New Roman"/>
        </w:rPr>
        <w:t>failures,</w:t>
      </w:r>
      <w:r w:rsidR="008E3B18" w:rsidRPr="0011251E">
        <w:rPr>
          <w:rFonts w:ascii="Times New Roman" w:hAnsi="Times New Roman" w:cs="Times New Roman"/>
        </w:rPr>
        <w:t xml:space="preserve"> and recommendations.</w:t>
      </w:r>
    </w:p>
    <w:p w14:paraId="43FCE1C8" w14:textId="0B2F5D57" w:rsidR="008E3B18" w:rsidRPr="000E0B27" w:rsidRDefault="008E3B18" w:rsidP="005902C5">
      <w:pPr>
        <w:pStyle w:val="Heading1"/>
        <w:rPr>
          <w:rFonts w:ascii="Times New Roman" w:hAnsi="Times New Roman" w:cs="Times New Roman"/>
          <w:b w:val="0"/>
          <w:bCs w:val="0"/>
          <w:color w:val="auto"/>
          <w:sz w:val="32"/>
          <w:szCs w:val="32"/>
        </w:rPr>
      </w:pPr>
      <w:bookmarkStart w:id="10" w:name="_Toc59088276"/>
      <w:bookmarkStart w:id="11" w:name="_Toc59090587"/>
      <w:r w:rsidRPr="000E0B27">
        <w:rPr>
          <w:rFonts w:ascii="Times New Roman" w:hAnsi="Times New Roman" w:cs="Times New Roman"/>
          <w:color w:val="auto"/>
          <w:sz w:val="32"/>
          <w:szCs w:val="32"/>
        </w:rPr>
        <w:t>Conclusion</w:t>
      </w:r>
      <w:bookmarkEnd w:id="10"/>
      <w:bookmarkEnd w:id="11"/>
    </w:p>
    <w:p w14:paraId="4069945D" w14:textId="6D904C03" w:rsidR="00D05F06" w:rsidRPr="0011251E" w:rsidRDefault="008E3B18" w:rsidP="0011251E">
      <w:pPr>
        <w:rPr>
          <w:rFonts w:ascii="Times New Roman" w:hAnsi="Times New Roman" w:cs="Times New Roman"/>
        </w:rPr>
      </w:pPr>
      <w:r w:rsidRPr="0011251E">
        <w:rPr>
          <w:rFonts w:ascii="Times New Roman" w:hAnsi="Times New Roman" w:cs="Times New Roman"/>
        </w:rPr>
        <w:t>From the report it is evident that the Covid-19 pandemic is a complex issue facing many businesses today. It is for this reason that they need to find strategies and solutions to be able to curb its spread thereby protecting the employees and maintaining business activities.</w:t>
      </w:r>
      <w:r w:rsidR="00A30EB9" w:rsidRPr="0011251E">
        <w:rPr>
          <w:rFonts w:ascii="Times New Roman" w:hAnsi="Times New Roman" w:cs="Times New Roman"/>
        </w:rPr>
        <w:t xml:space="preserve"> Some of the solutions including the provision of PPEs, work from home policies and inclusion of shifts and the use of temperature checks at work entrances as well sanitization and hand washing booths. The Covid-19 pandemic has </w:t>
      </w:r>
      <w:r w:rsidR="0011251E" w:rsidRPr="0011251E">
        <w:rPr>
          <w:rFonts w:ascii="Times New Roman" w:hAnsi="Times New Roman" w:cs="Times New Roman"/>
        </w:rPr>
        <w:t>changed</w:t>
      </w:r>
      <w:r w:rsidR="00A30EB9" w:rsidRPr="0011251E">
        <w:rPr>
          <w:rFonts w:ascii="Times New Roman" w:hAnsi="Times New Roman" w:cs="Times New Roman"/>
        </w:rPr>
        <w:t xml:space="preserve"> the way businesses will operate hence forth creating a new normal for workplaces. It is therefore recommended that business owners embrace the new normal most importantly to curb further spread and infection.</w:t>
      </w:r>
    </w:p>
    <w:p w14:paraId="6AE18524" w14:textId="55CE4593" w:rsidR="00A30EB9" w:rsidRPr="000E0B27" w:rsidRDefault="00A30EB9" w:rsidP="005902C5">
      <w:pPr>
        <w:pStyle w:val="Heading1"/>
        <w:rPr>
          <w:rFonts w:ascii="Times New Roman" w:hAnsi="Times New Roman" w:cs="Times New Roman"/>
          <w:b w:val="0"/>
          <w:bCs w:val="0"/>
          <w:color w:val="auto"/>
          <w:sz w:val="32"/>
          <w:szCs w:val="32"/>
          <w:shd w:val="clear" w:color="auto" w:fill="FFFFFF"/>
        </w:rPr>
      </w:pPr>
      <w:bookmarkStart w:id="12" w:name="_Toc59088277"/>
      <w:bookmarkStart w:id="13" w:name="_Toc59090588"/>
      <w:r w:rsidRPr="000E0B27">
        <w:rPr>
          <w:rFonts w:ascii="Times New Roman" w:hAnsi="Times New Roman" w:cs="Times New Roman"/>
          <w:color w:val="auto"/>
          <w:sz w:val="32"/>
          <w:szCs w:val="32"/>
          <w:shd w:val="clear" w:color="auto" w:fill="FFFFFF"/>
        </w:rPr>
        <w:t>Reference</w:t>
      </w:r>
      <w:bookmarkEnd w:id="12"/>
      <w:r w:rsidR="00143C48">
        <w:rPr>
          <w:rFonts w:ascii="Times New Roman" w:hAnsi="Times New Roman" w:cs="Times New Roman"/>
          <w:color w:val="auto"/>
          <w:sz w:val="32"/>
          <w:szCs w:val="32"/>
          <w:shd w:val="clear" w:color="auto" w:fill="FFFFFF"/>
        </w:rPr>
        <w:t xml:space="preserve"> list</w:t>
      </w:r>
      <w:bookmarkEnd w:id="13"/>
      <w:r w:rsidR="00143C48">
        <w:rPr>
          <w:rFonts w:ascii="Times New Roman" w:hAnsi="Times New Roman" w:cs="Times New Roman"/>
          <w:color w:val="auto"/>
          <w:sz w:val="32"/>
          <w:szCs w:val="32"/>
          <w:shd w:val="clear" w:color="auto" w:fill="FFFFFF"/>
        </w:rPr>
        <w:t xml:space="preserve"> </w:t>
      </w:r>
    </w:p>
    <w:p w14:paraId="31A34326" w14:textId="348D3D6E" w:rsidR="00A30EB9" w:rsidRPr="0011251E" w:rsidRDefault="00A30EB9" w:rsidP="0011251E">
      <w:pPr>
        <w:pStyle w:val="ListParagraph"/>
        <w:numPr>
          <w:ilvl w:val="0"/>
          <w:numId w:val="1"/>
        </w:numPr>
        <w:rPr>
          <w:rFonts w:ascii="Times New Roman" w:hAnsi="Times New Roman" w:cs="Times New Roman"/>
          <w:noProof/>
        </w:rPr>
      </w:pPr>
      <w:r w:rsidRPr="0011251E">
        <w:rPr>
          <w:rFonts w:ascii="Times New Roman" w:hAnsi="Times New Roman" w:cs="Times New Roman"/>
          <w:noProof/>
        </w:rPr>
        <w:t xml:space="preserve">Anon., 2020. </w:t>
      </w:r>
      <w:r w:rsidRPr="0011251E">
        <w:rPr>
          <w:rFonts w:ascii="Times New Roman" w:hAnsi="Times New Roman" w:cs="Times New Roman"/>
          <w:i/>
          <w:iCs/>
          <w:noProof/>
        </w:rPr>
        <w:t xml:space="preserve">World Health Organization. </w:t>
      </w:r>
      <w:r w:rsidRPr="0011251E">
        <w:rPr>
          <w:rFonts w:ascii="Times New Roman" w:hAnsi="Times New Roman" w:cs="Times New Roman"/>
          <w:noProof/>
        </w:rPr>
        <w:t xml:space="preserve">[Online] </w:t>
      </w:r>
      <w:r w:rsidRPr="0011251E">
        <w:rPr>
          <w:rFonts w:ascii="Times New Roman" w:hAnsi="Times New Roman" w:cs="Times New Roman"/>
          <w:noProof/>
        </w:rPr>
        <w:br/>
        <w:t xml:space="preserve">Available at: </w:t>
      </w:r>
      <w:r w:rsidRPr="0011251E">
        <w:rPr>
          <w:rFonts w:ascii="Times New Roman" w:hAnsi="Times New Roman" w:cs="Times New Roman"/>
          <w:noProof/>
          <w:u w:val="single"/>
        </w:rPr>
        <w:t>covid19.who.int</w:t>
      </w:r>
      <w:r w:rsidRPr="0011251E">
        <w:rPr>
          <w:rFonts w:ascii="Times New Roman" w:hAnsi="Times New Roman" w:cs="Times New Roman"/>
          <w:noProof/>
        </w:rPr>
        <w:br/>
        <w:t>[Accessed 12 December 2020].</w:t>
      </w:r>
    </w:p>
    <w:p w14:paraId="5F53D4C8" w14:textId="6B2354E2" w:rsidR="00A30EB9" w:rsidRPr="0011251E" w:rsidRDefault="00A30EB9" w:rsidP="0011251E">
      <w:pPr>
        <w:pStyle w:val="ListParagraph"/>
        <w:numPr>
          <w:ilvl w:val="0"/>
          <w:numId w:val="1"/>
        </w:numPr>
        <w:rPr>
          <w:rFonts w:ascii="Times New Roman" w:hAnsi="Times New Roman" w:cs="Times New Roman"/>
          <w:noProof/>
        </w:rPr>
      </w:pPr>
      <w:r w:rsidRPr="0011251E">
        <w:rPr>
          <w:rFonts w:ascii="Times New Roman" w:hAnsi="Times New Roman" w:cs="Times New Roman"/>
          <w:noProof/>
        </w:rPr>
        <w:t xml:space="preserve">Anon., n.d. </w:t>
      </w:r>
      <w:r w:rsidRPr="0011251E">
        <w:rPr>
          <w:rFonts w:ascii="Times New Roman" w:hAnsi="Times New Roman" w:cs="Times New Roman"/>
          <w:i/>
          <w:iCs/>
          <w:noProof/>
        </w:rPr>
        <w:t xml:space="preserve">Lumen. </w:t>
      </w:r>
      <w:r w:rsidRPr="0011251E">
        <w:rPr>
          <w:rFonts w:ascii="Times New Roman" w:hAnsi="Times New Roman" w:cs="Times New Roman"/>
          <w:noProof/>
        </w:rPr>
        <w:t xml:space="preserve">[Online] </w:t>
      </w:r>
      <w:r w:rsidRPr="0011251E">
        <w:rPr>
          <w:rFonts w:ascii="Times New Roman" w:hAnsi="Times New Roman" w:cs="Times New Roman"/>
          <w:noProof/>
        </w:rPr>
        <w:br/>
        <w:t xml:space="preserve">Available at: </w:t>
      </w:r>
      <w:r w:rsidRPr="0011251E">
        <w:rPr>
          <w:rFonts w:ascii="Times New Roman" w:hAnsi="Times New Roman" w:cs="Times New Roman"/>
          <w:noProof/>
          <w:u w:val="single"/>
        </w:rPr>
        <w:t>courses.lumenlearning.com</w:t>
      </w:r>
      <w:r w:rsidRPr="0011251E">
        <w:rPr>
          <w:rFonts w:ascii="Times New Roman" w:hAnsi="Times New Roman" w:cs="Times New Roman"/>
          <w:noProof/>
        </w:rPr>
        <w:br/>
        <w:t>[Accessed 12 December 2020].</w:t>
      </w:r>
    </w:p>
    <w:p w14:paraId="2E16DD8A" w14:textId="625AA0BA" w:rsidR="00A30EB9" w:rsidRPr="0011251E" w:rsidRDefault="00A30EB9" w:rsidP="0011251E">
      <w:pPr>
        <w:pStyle w:val="ListParagraph"/>
        <w:numPr>
          <w:ilvl w:val="0"/>
          <w:numId w:val="1"/>
        </w:numPr>
        <w:rPr>
          <w:rFonts w:ascii="Times New Roman" w:hAnsi="Times New Roman" w:cs="Times New Roman"/>
          <w:noProof/>
        </w:rPr>
      </w:pPr>
      <w:r w:rsidRPr="0011251E">
        <w:rPr>
          <w:rFonts w:ascii="Times New Roman" w:hAnsi="Times New Roman" w:cs="Times New Roman"/>
          <w:noProof/>
        </w:rPr>
        <w:t xml:space="preserve">Anon., n.d. </w:t>
      </w:r>
      <w:r w:rsidRPr="0011251E">
        <w:rPr>
          <w:rFonts w:ascii="Times New Roman" w:hAnsi="Times New Roman" w:cs="Times New Roman"/>
          <w:i/>
          <w:iCs/>
          <w:noProof/>
        </w:rPr>
        <w:t xml:space="preserve">MY-PEER toolkit. </w:t>
      </w:r>
      <w:r w:rsidRPr="0011251E">
        <w:rPr>
          <w:rFonts w:ascii="Times New Roman" w:hAnsi="Times New Roman" w:cs="Times New Roman"/>
          <w:noProof/>
        </w:rPr>
        <w:t xml:space="preserve">[Online] </w:t>
      </w:r>
      <w:r w:rsidRPr="0011251E">
        <w:rPr>
          <w:rFonts w:ascii="Times New Roman" w:hAnsi="Times New Roman" w:cs="Times New Roman"/>
          <w:noProof/>
        </w:rPr>
        <w:br/>
        <w:t xml:space="preserve">Available at: </w:t>
      </w:r>
      <w:r w:rsidRPr="0011251E">
        <w:rPr>
          <w:rFonts w:ascii="Times New Roman" w:hAnsi="Times New Roman" w:cs="Times New Roman"/>
          <w:noProof/>
          <w:u w:val="single"/>
        </w:rPr>
        <w:t>mypeer.org.au</w:t>
      </w:r>
      <w:r w:rsidRPr="0011251E">
        <w:rPr>
          <w:rFonts w:ascii="Times New Roman" w:hAnsi="Times New Roman" w:cs="Times New Roman"/>
          <w:noProof/>
        </w:rPr>
        <w:br/>
        <w:t>[Accessed 12 December 2020].</w:t>
      </w:r>
    </w:p>
    <w:p w14:paraId="3E3DCBA7" w14:textId="0790147D" w:rsidR="00A30EB9" w:rsidRPr="0011251E" w:rsidRDefault="00A30EB9" w:rsidP="0011251E">
      <w:pPr>
        <w:pStyle w:val="ListParagraph"/>
        <w:numPr>
          <w:ilvl w:val="0"/>
          <w:numId w:val="1"/>
        </w:numPr>
        <w:rPr>
          <w:rFonts w:ascii="Times New Roman" w:hAnsi="Times New Roman" w:cs="Times New Roman"/>
          <w:noProof/>
        </w:rPr>
      </w:pPr>
      <w:r w:rsidRPr="0011251E">
        <w:rPr>
          <w:rFonts w:ascii="Times New Roman" w:hAnsi="Times New Roman" w:cs="Times New Roman"/>
          <w:noProof/>
        </w:rPr>
        <w:t xml:space="preserve">Chriscaden, K., 2020. </w:t>
      </w:r>
      <w:r w:rsidRPr="0011251E">
        <w:rPr>
          <w:rFonts w:ascii="Times New Roman" w:hAnsi="Times New Roman" w:cs="Times New Roman"/>
          <w:i/>
          <w:iCs/>
          <w:noProof/>
        </w:rPr>
        <w:t xml:space="preserve">World Health Organization. </w:t>
      </w:r>
      <w:r w:rsidRPr="0011251E">
        <w:rPr>
          <w:rFonts w:ascii="Times New Roman" w:hAnsi="Times New Roman" w:cs="Times New Roman"/>
          <w:noProof/>
        </w:rPr>
        <w:t xml:space="preserve">[Online] </w:t>
      </w:r>
      <w:r w:rsidRPr="0011251E">
        <w:rPr>
          <w:rFonts w:ascii="Times New Roman" w:hAnsi="Times New Roman" w:cs="Times New Roman"/>
          <w:noProof/>
        </w:rPr>
        <w:br/>
        <w:t xml:space="preserve">Available at: </w:t>
      </w:r>
      <w:r w:rsidRPr="0011251E">
        <w:rPr>
          <w:rFonts w:ascii="Times New Roman" w:hAnsi="Times New Roman" w:cs="Times New Roman"/>
          <w:noProof/>
          <w:u w:val="single"/>
        </w:rPr>
        <w:t>who.int</w:t>
      </w:r>
      <w:r w:rsidRPr="0011251E">
        <w:rPr>
          <w:rFonts w:ascii="Times New Roman" w:hAnsi="Times New Roman" w:cs="Times New Roman"/>
          <w:noProof/>
        </w:rPr>
        <w:br/>
        <w:t>[Accessed 12 December 2020].</w:t>
      </w:r>
    </w:p>
    <w:p w14:paraId="6009F758" w14:textId="174CBF9A" w:rsidR="00D05F06" w:rsidRPr="00890910" w:rsidRDefault="000F6C2E" w:rsidP="00890910">
      <w:pPr>
        <w:pStyle w:val="ListParagraph"/>
        <w:numPr>
          <w:ilvl w:val="0"/>
          <w:numId w:val="1"/>
        </w:numPr>
        <w:rPr>
          <w:rFonts w:ascii="Times New Roman" w:hAnsi="Times New Roman" w:cs="Times New Roman"/>
          <w:shd w:val="clear" w:color="auto" w:fill="FFFFFF"/>
        </w:rPr>
      </w:pPr>
      <w:r w:rsidRPr="00890910">
        <w:rPr>
          <w:rFonts w:ascii="Times New Roman" w:hAnsi="Times New Roman" w:cs="Times New Roman"/>
          <w:shd w:val="clear" w:color="auto" w:fill="FFFFFF"/>
        </w:rPr>
        <w:t>Cook, T.M., 2020. Personal protective equipment during the coronavirus disease (COVID) 2019 pandemic–a narrative review. </w:t>
      </w:r>
      <w:proofErr w:type="spellStart"/>
      <w:r w:rsidRPr="00890910">
        <w:rPr>
          <w:rFonts w:ascii="Times New Roman" w:hAnsi="Times New Roman" w:cs="Times New Roman"/>
          <w:i/>
          <w:iCs/>
          <w:shd w:val="clear" w:color="auto" w:fill="FFFFFF"/>
        </w:rPr>
        <w:t>Anaesthesia</w:t>
      </w:r>
      <w:proofErr w:type="spellEnd"/>
      <w:r w:rsidRPr="00890910">
        <w:rPr>
          <w:rFonts w:ascii="Times New Roman" w:hAnsi="Times New Roman" w:cs="Times New Roman"/>
          <w:shd w:val="clear" w:color="auto" w:fill="FFFFFF"/>
        </w:rPr>
        <w:t>.</w:t>
      </w:r>
    </w:p>
    <w:p w14:paraId="075277E6" w14:textId="3EC582FB" w:rsidR="008F4EF9" w:rsidRPr="00890910" w:rsidRDefault="008F4EF9" w:rsidP="00890910">
      <w:pPr>
        <w:pStyle w:val="ListParagraph"/>
        <w:numPr>
          <w:ilvl w:val="0"/>
          <w:numId w:val="1"/>
        </w:numPr>
        <w:rPr>
          <w:rFonts w:ascii="Times New Roman" w:hAnsi="Times New Roman" w:cs="Times New Roman"/>
          <w:shd w:val="clear" w:color="auto" w:fill="FFFFFF"/>
        </w:rPr>
      </w:pPr>
      <w:proofErr w:type="spellStart"/>
      <w:r w:rsidRPr="00890910">
        <w:rPr>
          <w:rFonts w:ascii="Times New Roman" w:hAnsi="Times New Roman" w:cs="Times New Roman"/>
          <w:shd w:val="clear" w:color="auto" w:fill="FFFFFF"/>
        </w:rPr>
        <w:t>Gigerenzer</w:t>
      </w:r>
      <w:proofErr w:type="spellEnd"/>
      <w:r w:rsidRPr="00890910">
        <w:rPr>
          <w:rFonts w:ascii="Times New Roman" w:hAnsi="Times New Roman" w:cs="Times New Roman"/>
          <w:shd w:val="clear" w:color="auto" w:fill="FFFFFF"/>
        </w:rPr>
        <w:t xml:space="preserve">, G. and </w:t>
      </w:r>
      <w:proofErr w:type="spellStart"/>
      <w:r w:rsidRPr="00890910">
        <w:rPr>
          <w:rFonts w:ascii="Times New Roman" w:hAnsi="Times New Roman" w:cs="Times New Roman"/>
          <w:shd w:val="clear" w:color="auto" w:fill="FFFFFF"/>
        </w:rPr>
        <w:t>Gaissmaier</w:t>
      </w:r>
      <w:proofErr w:type="spellEnd"/>
      <w:r w:rsidRPr="00890910">
        <w:rPr>
          <w:rFonts w:ascii="Times New Roman" w:hAnsi="Times New Roman" w:cs="Times New Roman"/>
          <w:shd w:val="clear" w:color="auto" w:fill="FFFFFF"/>
        </w:rPr>
        <w:t>, W., 2015. Decision making: Nonrational theories. In </w:t>
      </w:r>
      <w:r w:rsidRPr="00890910">
        <w:rPr>
          <w:rFonts w:ascii="Times New Roman" w:hAnsi="Times New Roman" w:cs="Times New Roman"/>
          <w:i/>
          <w:iCs/>
          <w:shd w:val="clear" w:color="auto" w:fill="FFFFFF"/>
        </w:rPr>
        <w:t>International encyclopedia of the social &amp; behavioral sciences</w:t>
      </w:r>
      <w:r w:rsidRPr="00890910">
        <w:rPr>
          <w:rFonts w:ascii="Times New Roman" w:hAnsi="Times New Roman" w:cs="Times New Roman"/>
          <w:shd w:val="clear" w:color="auto" w:fill="FFFFFF"/>
        </w:rPr>
        <w:t> (pp. 911-916). Elsevier.</w:t>
      </w:r>
    </w:p>
    <w:p w14:paraId="6680E375" w14:textId="3D03F8AF" w:rsidR="00014168" w:rsidRPr="00890910" w:rsidRDefault="00014168" w:rsidP="00890910">
      <w:pPr>
        <w:pStyle w:val="ListParagraph"/>
        <w:numPr>
          <w:ilvl w:val="0"/>
          <w:numId w:val="1"/>
        </w:numPr>
        <w:rPr>
          <w:rFonts w:ascii="Times New Roman" w:hAnsi="Times New Roman" w:cs="Times New Roman"/>
          <w:shd w:val="clear" w:color="auto" w:fill="FFFFFF"/>
        </w:rPr>
      </w:pPr>
      <w:proofErr w:type="spellStart"/>
      <w:r w:rsidRPr="00890910">
        <w:rPr>
          <w:rFonts w:ascii="Times New Roman" w:hAnsi="Times New Roman" w:cs="Times New Roman"/>
          <w:shd w:val="clear" w:color="auto" w:fill="FFFFFF"/>
        </w:rPr>
        <w:t>Gigerenzer</w:t>
      </w:r>
      <w:proofErr w:type="spellEnd"/>
      <w:r w:rsidRPr="00890910">
        <w:rPr>
          <w:rFonts w:ascii="Times New Roman" w:hAnsi="Times New Roman" w:cs="Times New Roman"/>
          <w:shd w:val="clear" w:color="auto" w:fill="FFFFFF"/>
        </w:rPr>
        <w:t>, G., 2015. </w:t>
      </w:r>
      <w:r w:rsidRPr="00890910">
        <w:rPr>
          <w:rFonts w:ascii="Times New Roman" w:hAnsi="Times New Roman" w:cs="Times New Roman"/>
          <w:i/>
          <w:iCs/>
          <w:shd w:val="clear" w:color="auto" w:fill="FFFFFF"/>
        </w:rPr>
        <w:t>Simply rational: Decision making in the real world</w:t>
      </w:r>
      <w:r w:rsidRPr="00890910">
        <w:rPr>
          <w:rFonts w:ascii="Times New Roman" w:hAnsi="Times New Roman" w:cs="Times New Roman"/>
          <w:shd w:val="clear" w:color="auto" w:fill="FFFFFF"/>
        </w:rPr>
        <w:t>. Evolution and Cognition.</w:t>
      </w:r>
    </w:p>
    <w:p w14:paraId="544275AB" w14:textId="4A08C4D1" w:rsidR="00A30EB9" w:rsidRPr="00890910" w:rsidRDefault="00A30EB9" w:rsidP="00890910">
      <w:pPr>
        <w:pStyle w:val="ListParagraph"/>
        <w:numPr>
          <w:ilvl w:val="0"/>
          <w:numId w:val="1"/>
        </w:numPr>
        <w:rPr>
          <w:rFonts w:ascii="Times New Roman" w:hAnsi="Times New Roman" w:cs="Times New Roman"/>
          <w:noProof/>
        </w:rPr>
      </w:pPr>
      <w:r w:rsidRPr="00890910">
        <w:rPr>
          <w:rFonts w:ascii="Times New Roman" w:hAnsi="Times New Roman" w:cs="Times New Roman"/>
          <w:noProof/>
        </w:rPr>
        <w:t xml:space="preserve">Hall, M. </w:t>
      </w:r>
      <w:r w:rsidR="00294B94" w:rsidRPr="00890910">
        <w:rPr>
          <w:rFonts w:ascii="Times New Roman" w:hAnsi="Times New Roman" w:cs="Times New Roman"/>
          <w:noProof/>
        </w:rPr>
        <w:t>and</w:t>
      </w:r>
      <w:r w:rsidRPr="00890910">
        <w:rPr>
          <w:rFonts w:ascii="Times New Roman" w:hAnsi="Times New Roman" w:cs="Times New Roman"/>
          <w:noProof/>
        </w:rPr>
        <w:t xml:space="preserve"> Armstrong, A., 2019. </w:t>
      </w:r>
      <w:r w:rsidRPr="00890910">
        <w:rPr>
          <w:rFonts w:ascii="Times New Roman" w:hAnsi="Times New Roman" w:cs="Times New Roman"/>
          <w:i/>
          <w:iCs/>
          <w:noProof/>
        </w:rPr>
        <w:t xml:space="preserve">GoodTherapy. </w:t>
      </w:r>
      <w:r w:rsidRPr="00890910">
        <w:rPr>
          <w:rFonts w:ascii="Times New Roman" w:hAnsi="Times New Roman" w:cs="Times New Roman"/>
          <w:noProof/>
        </w:rPr>
        <w:t xml:space="preserve">[Online] </w:t>
      </w:r>
      <w:r w:rsidRPr="00890910">
        <w:rPr>
          <w:rFonts w:ascii="Times New Roman" w:hAnsi="Times New Roman" w:cs="Times New Roman"/>
          <w:noProof/>
        </w:rPr>
        <w:br/>
        <w:t xml:space="preserve">Available at: </w:t>
      </w:r>
      <w:r w:rsidRPr="00890910">
        <w:rPr>
          <w:rFonts w:ascii="Times New Roman" w:hAnsi="Times New Roman" w:cs="Times New Roman"/>
          <w:noProof/>
          <w:u w:val="single"/>
        </w:rPr>
        <w:t>goodtherapy.org</w:t>
      </w:r>
      <w:r w:rsidRPr="00890910">
        <w:rPr>
          <w:rFonts w:ascii="Times New Roman" w:hAnsi="Times New Roman" w:cs="Times New Roman"/>
          <w:noProof/>
        </w:rPr>
        <w:br/>
        <w:t>[Accessed 12 December 2020].</w:t>
      </w:r>
    </w:p>
    <w:p w14:paraId="61D694D0" w14:textId="685F7973" w:rsidR="00D05F06" w:rsidRPr="00890910" w:rsidRDefault="0042080F" w:rsidP="00890910">
      <w:pPr>
        <w:pStyle w:val="ListParagraph"/>
        <w:numPr>
          <w:ilvl w:val="0"/>
          <w:numId w:val="1"/>
        </w:numPr>
        <w:rPr>
          <w:rFonts w:ascii="Times New Roman" w:hAnsi="Times New Roman" w:cs="Times New Roman"/>
          <w:shd w:val="clear" w:color="auto" w:fill="FFFFFF"/>
        </w:rPr>
      </w:pPr>
      <w:r w:rsidRPr="00890910">
        <w:rPr>
          <w:rFonts w:ascii="Times New Roman" w:hAnsi="Times New Roman" w:cs="Times New Roman"/>
          <w:shd w:val="clear" w:color="auto" w:fill="FFFFFF"/>
        </w:rPr>
        <w:lastRenderedPageBreak/>
        <w:t xml:space="preserve">Kaushik, M. and </w:t>
      </w:r>
      <w:proofErr w:type="spellStart"/>
      <w:r w:rsidRPr="00890910">
        <w:rPr>
          <w:rFonts w:ascii="Times New Roman" w:hAnsi="Times New Roman" w:cs="Times New Roman"/>
          <w:shd w:val="clear" w:color="auto" w:fill="FFFFFF"/>
        </w:rPr>
        <w:t>Guleria</w:t>
      </w:r>
      <w:proofErr w:type="spellEnd"/>
      <w:r w:rsidRPr="00890910">
        <w:rPr>
          <w:rFonts w:ascii="Times New Roman" w:hAnsi="Times New Roman" w:cs="Times New Roman"/>
          <w:shd w:val="clear" w:color="auto" w:fill="FFFFFF"/>
        </w:rPr>
        <w:t>, N., 2020. The Impact of Pandemic COVID-19 in Workplace. </w:t>
      </w:r>
      <w:r w:rsidRPr="00890910">
        <w:rPr>
          <w:rFonts w:ascii="Times New Roman" w:hAnsi="Times New Roman" w:cs="Times New Roman"/>
          <w:i/>
          <w:iCs/>
          <w:shd w:val="clear" w:color="auto" w:fill="FFFFFF"/>
        </w:rPr>
        <w:t>European Journal of Business and Management</w:t>
      </w:r>
      <w:r w:rsidRPr="00890910">
        <w:rPr>
          <w:rFonts w:ascii="Times New Roman" w:hAnsi="Times New Roman" w:cs="Times New Roman"/>
          <w:shd w:val="clear" w:color="auto" w:fill="FFFFFF"/>
        </w:rPr>
        <w:t>, </w:t>
      </w:r>
      <w:r w:rsidRPr="00890910">
        <w:rPr>
          <w:rFonts w:ascii="Times New Roman" w:hAnsi="Times New Roman" w:cs="Times New Roman"/>
          <w:i/>
          <w:iCs/>
          <w:shd w:val="clear" w:color="auto" w:fill="FFFFFF"/>
        </w:rPr>
        <w:t>12</w:t>
      </w:r>
      <w:r w:rsidRPr="00890910">
        <w:rPr>
          <w:rFonts w:ascii="Times New Roman" w:hAnsi="Times New Roman" w:cs="Times New Roman"/>
          <w:shd w:val="clear" w:color="auto" w:fill="FFFFFF"/>
        </w:rPr>
        <w:t>(15), pp.1-10.</w:t>
      </w:r>
    </w:p>
    <w:p w14:paraId="4B38E4B7" w14:textId="00D40DC3" w:rsidR="004D235B" w:rsidRPr="00890910" w:rsidRDefault="004D235B" w:rsidP="00890910">
      <w:pPr>
        <w:pStyle w:val="ListParagraph"/>
        <w:numPr>
          <w:ilvl w:val="0"/>
          <w:numId w:val="1"/>
        </w:numPr>
        <w:rPr>
          <w:rFonts w:ascii="Times New Roman" w:hAnsi="Times New Roman" w:cs="Times New Roman"/>
        </w:rPr>
      </w:pPr>
      <w:r w:rsidRPr="00890910">
        <w:rPr>
          <w:rFonts w:ascii="Times New Roman" w:hAnsi="Times New Roman" w:cs="Times New Roman"/>
          <w:shd w:val="clear" w:color="auto" w:fill="FFFFFF"/>
        </w:rPr>
        <w:t>Landers, R.N., Bauer, K.N. and Callan, R.C., 2017. Gamification of task performance with leaderboards: A goal setting experiment. </w:t>
      </w:r>
      <w:r w:rsidRPr="00890910">
        <w:rPr>
          <w:rFonts w:ascii="Times New Roman" w:hAnsi="Times New Roman" w:cs="Times New Roman"/>
          <w:i/>
          <w:iCs/>
          <w:shd w:val="clear" w:color="auto" w:fill="FFFFFF"/>
        </w:rPr>
        <w:t>Computers in Human Behavior</w:t>
      </w:r>
      <w:r w:rsidRPr="00890910">
        <w:rPr>
          <w:rFonts w:ascii="Times New Roman" w:hAnsi="Times New Roman" w:cs="Times New Roman"/>
          <w:shd w:val="clear" w:color="auto" w:fill="FFFFFF"/>
        </w:rPr>
        <w:t>, </w:t>
      </w:r>
      <w:r w:rsidRPr="00890910">
        <w:rPr>
          <w:rFonts w:ascii="Times New Roman" w:hAnsi="Times New Roman" w:cs="Times New Roman"/>
          <w:i/>
          <w:iCs/>
          <w:shd w:val="clear" w:color="auto" w:fill="FFFFFF"/>
        </w:rPr>
        <w:t>71</w:t>
      </w:r>
      <w:r w:rsidRPr="00890910">
        <w:rPr>
          <w:rFonts w:ascii="Times New Roman" w:hAnsi="Times New Roman" w:cs="Times New Roman"/>
          <w:shd w:val="clear" w:color="auto" w:fill="FFFFFF"/>
        </w:rPr>
        <w:t>, pp.508-515.</w:t>
      </w:r>
    </w:p>
    <w:p w14:paraId="2C14C067" w14:textId="4FA310BC" w:rsidR="00D05F06" w:rsidRPr="00890910" w:rsidRDefault="00EA3EF5" w:rsidP="00890910">
      <w:pPr>
        <w:pStyle w:val="ListParagraph"/>
        <w:numPr>
          <w:ilvl w:val="0"/>
          <w:numId w:val="1"/>
        </w:numPr>
        <w:rPr>
          <w:rFonts w:ascii="Times New Roman" w:hAnsi="Times New Roman" w:cs="Times New Roman"/>
        </w:rPr>
      </w:pPr>
      <w:proofErr w:type="spellStart"/>
      <w:r w:rsidRPr="00890910">
        <w:rPr>
          <w:rFonts w:ascii="Times New Roman" w:hAnsi="Times New Roman" w:cs="Times New Roman"/>
          <w:shd w:val="clear" w:color="auto" w:fill="FFFFFF"/>
        </w:rPr>
        <w:t>Struyf</w:t>
      </w:r>
      <w:proofErr w:type="spellEnd"/>
      <w:r w:rsidRPr="00890910">
        <w:rPr>
          <w:rFonts w:ascii="Times New Roman" w:hAnsi="Times New Roman" w:cs="Times New Roman"/>
          <w:shd w:val="clear" w:color="auto" w:fill="FFFFFF"/>
        </w:rPr>
        <w:t xml:space="preserve">, T., </w:t>
      </w:r>
      <w:proofErr w:type="spellStart"/>
      <w:r w:rsidRPr="00890910">
        <w:rPr>
          <w:rFonts w:ascii="Times New Roman" w:hAnsi="Times New Roman" w:cs="Times New Roman"/>
          <w:shd w:val="clear" w:color="auto" w:fill="FFFFFF"/>
        </w:rPr>
        <w:t>Deeks</w:t>
      </w:r>
      <w:proofErr w:type="spellEnd"/>
      <w:r w:rsidRPr="00890910">
        <w:rPr>
          <w:rFonts w:ascii="Times New Roman" w:hAnsi="Times New Roman" w:cs="Times New Roman"/>
          <w:shd w:val="clear" w:color="auto" w:fill="FFFFFF"/>
        </w:rPr>
        <w:t xml:space="preserve">, J.J., </w:t>
      </w:r>
      <w:proofErr w:type="spellStart"/>
      <w:r w:rsidRPr="00890910">
        <w:rPr>
          <w:rFonts w:ascii="Times New Roman" w:hAnsi="Times New Roman" w:cs="Times New Roman"/>
          <w:shd w:val="clear" w:color="auto" w:fill="FFFFFF"/>
        </w:rPr>
        <w:t>Dinnes</w:t>
      </w:r>
      <w:proofErr w:type="spellEnd"/>
      <w:r w:rsidRPr="00890910">
        <w:rPr>
          <w:rFonts w:ascii="Times New Roman" w:hAnsi="Times New Roman" w:cs="Times New Roman"/>
          <w:shd w:val="clear" w:color="auto" w:fill="FFFFFF"/>
        </w:rPr>
        <w:t xml:space="preserve">, J., </w:t>
      </w:r>
      <w:proofErr w:type="spellStart"/>
      <w:r w:rsidRPr="00890910">
        <w:rPr>
          <w:rFonts w:ascii="Times New Roman" w:hAnsi="Times New Roman" w:cs="Times New Roman"/>
          <w:shd w:val="clear" w:color="auto" w:fill="FFFFFF"/>
        </w:rPr>
        <w:t>Takwoingi</w:t>
      </w:r>
      <w:proofErr w:type="spellEnd"/>
      <w:r w:rsidRPr="00890910">
        <w:rPr>
          <w:rFonts w:ascii="Times New Roman" w:hAnsi="Times New Roman" w:cs="Times New Roman"/>
          <w:shd w:val="clear" w:color="auto" w:fill="FFFFFF"/>
        </w:rPr>
        <w:t xml:space="preserve">, Y., Davenport, C., </w:t>
      </w:r>
      <w:proofErr w:type="spellStart"/>
      <w:r w:rsidRPr="00890910">
        <w:rPr>
          <w:rFonts w:ascii="Times New Roman" w:hAnsi="Times New Roman" w:cs="Times New Roman"/>
          <w:shd w:val="clear" w:color="auto" w:fill="FFFFFF"/>
        </w:rPr>
        <w:t>Leeflang</w:t>
      </w:r>
      <w:proofErr w:type="spellEnd"/>
      <w:r w:rsidRPr="00890910">
        <w:rPr>
          <w:rFonts w:ascii="Times New Roman" w:hAnsi="Times New Roman" w:cs="Times New Roman"/>
          <w:shd w:val="clear" w:color="auto" w:fill="FFFFFF"/>
        </w:rPr>
        <w:t xml:space="preserve">, M.M., </w:t>
      </w:r>
      <w:proofErr w:type="spellStart"/>
      <w:r w:rsidRPr="00890910">
        <w:rPr>
          <w:rFonts w:ascii="Times New Roman" w:hAnsi="Times New Roman" w:cs="Times New Roman"/>
          <w:shd w:val="clear" w:color="auto" w:fill="FFFFFF"/>
        </w:rPr>
        <w:t>Spijker</w:t>
      </w:r>
      <w:proofErr w:type="spellEnd"/>
      <w:r w:rsidRPr="00890910">
        <w:rPr>
          <w:rFonts w:ascii="Times New Roman" w:hAnsi="Times New Roman" w:cs="Times New Roman"/>
          <w:shd w:val="clear" w:color="auto" w:fill="FFFFFF"/>
        </w:rPr>
        <w:t xml:space="preserve">, R., </w:t>
      </w:r>
      <w:proofErr w:type="spellStart"/>
      <w:r w:rsidRPr="00890910">
        <w:rPr>
          <w:rFonts w:ascii="Times New Roman" w:hAnsi="Times New Roman" w:cs="Times New Roman"/>
          <w:shd w:val="clear" w:color="auto" w:fill="FFFFFF"/>
        </w:rPr>
        <w:t>Hooft</w:t>
      </w:r>
      <w:proofErr w:type="spellEnd"/>
      <w:r w:rsidRPr="00890910">
        <w:rPr>
          <w:rFonts w:ascii="Times New Roman" w:hAnsi="Times New Roman" w:cs="Times New Roman"/>
          <w:shd w:val="clear" w:color="auto" w:fill="FFFFFF"/>
        </w:rPr>
        <w:t xml:space="preserve">, L., </w:t>
      </w:r>
      <w:proofErr w:type="spellStart"/>
      <w:r w:rsidRPr="00890910">
        <w:rPr>
          <w:rFonts w:ascii="Times New Roman" w:hAnsi="Times New Roman" w:cs="Times New Roman"/>
          <w:shd w:val="clear" w:color="auto" w:fill="FFFFFF"/>
        </w:rPr>
        <w:t>Emperador</w:t>
      </w:r>
      <w:proofErr w:type="spellEnd"/>
      <w:r w:rsidRPr="00890910">
        <w:rPr>
          <w:rFonts w:ascii="Times New Roman" w:hAnsi="Times New Roman" w:cs="Times New Roman"/>
          <w:shd w:val="clear" w:color="auto" w:fill="FFFFFF"/>
        </w:rPr>
        <w:t xml:space="preserve">, D., Dittrich, S. and </w:t>
      </w:r>
      <w:proofErr w:type="spellStart"/>
      <w:r w:rsidRPr="00890910">
        <w:rPr>
          <w:rFonts w:ascii="Times New Roman" w:hAnsi="Times New Roman" w:cs="Times New Roman"/>
          <w:shd w:val="clear" w:color="auto" w:fill="FFFFFF"/>
        </w:rPr>
        <w:t>Domen</w:t>
      </w:r>
      <w:proofErr w:type="spellEnd"/>
      <w:r w:rsidRPr="00890910">
        <w:rPr>
          <w:rFonts w:ascii="Times New Roman" w:hAnsi="Times New Roman" w:cs="Times New Roman"/>
          <w:shd w:val="clear" w:color="auto" w:fill="FFFFFF"/>
        </w:rPr>
        <w:t>, J., 2020. Signs and symptoms to determine if a patient presenting in primary care or hospital outpatient settings has COVID‐19 disease. </w:t>
      </w:r>
      <w:r w:rsidRPr="00890910">
        <w:rPr>
          <w:rFonts w:ascii="Times New Roman" w:hAnsi="Times New Roman" w:cs="Times New Roman"/>
          <w:i/>
          <w:iCs/>
          <w:shd w:val="clear" w:color="auto" w:fill="FFFFFF"/>
        </w:rPr>
        <w:t>Cochrane Database of Systematic Reviews</w:t>
      </w:r>
      <w:r w:rsidRPr="00890910">
        <w:rPr>
          <w:rFonts w:ascii="Times New Roman" w:hAnsi="Times New Roman" w:cs="Times New Roman"/>
          <w:shd w:val="clear" w:color="auto" w:fill="FFFFFF"/>
        </w:rPr>
        <w:t>, (7).</w:t>
      </w:r>
    </w:p>
    <w:p w14:paraId="50FF792B" w14:textId="7EF88A09" w:rsidR="00D05F06" w:rsidRPr="00890910" w:rsidRDefault="00D62875" w:rsidP="00890910">
      <w:pPr>
        <w:pStyle w:val="ListParagraph"/>
        <w:numPr>
          <w:ilvl w:val="0"/>
          <w:numId w:val="1"/>
        </w:numPr>
        <w:rPr>
          <w:rFonts w:ascii="Times New Roman" w:hAnsi="Times New Roman" w:cs="Times New Roman"/>
        </w:rPr>
      </w:pPr>
      <w:proofErr w:type="spellStart"/>
      <w:r w:rsidRPr="00890910">
        <w:rPr>
          <w:rFonts w:ascii="Times New Roman" w:hAnsi="Times New Roman" w:cs="Times New Roman"/>
          <w:shd w:val="clear" w:color="auto" w:fill="FFFFFF"/>
        </w:rPr>
        <w:t>Velavan</w:t>
      </w:r>
      <w:proofErr w:type="spellEnd"/>
      <w:r w:rsidRPr="00890910">
        <w:rPr>
          <w:rFonts w:ascii="Times New Roman" w:hAnsi="Times New Roman" w:cs="Times New Roman"/>
          <w:shd w:val="clear" w:color="auto" w:fill="FFFFFF"/>
        </w:rPr>
        <w:t>, T.P. and Meyer, C.G., 2020. The COVID‐19 epidemic. </w:t>
      </w:r>
      <w:r w:rsidRPr="00890910">
        <w:rPr>
          <w:rFonts w:ascii="Times New Roman" w:hAnsi="Times New Roman" w:cs="Times New Roman"/>
          <w:i/>
          <w:iCs/>
          <w:shd w:val="clear" w:color="auto" w:fill="FFFFFF"/>
        </w:rPr>
        <w:t>Tropical medicine &amp; international health</w:t>
      </w:r>
      <w:r w:rsidRPr="00890910">
        <w:rPr>
          <w:rFonts w:ascii="Times New Roman" w:hAnsi="Times New Roman" w:cs="Times New Roman"/>
          <w:shd w:val="clear" w:color="auto" w:fill="FFFFFF"/>
        </w:rPr>
        <w:t>, </w:t>
      </w:r>
      <w:r w:rsidRPr="00890910">
        <w:rPr>
          <w:rFonts w:ascii="Times New Roman" w:hAnsi="Times New Roman" w:cs="Times New Roman"/>
          <w:i/>
          <w:iCs/>
          <w:shd w:val="clear" w:color="auto" w:fill="FFFFFF"/>
        </w:rPr>
        <w:t>25</w:t>
      </w:r>
      <w:r w:rsidRPr="00890910">
        <w:rPr>
          <w:rFonts w:ascii="Times New Roman" w:hAnsi="Times New Roman" w:cs="Times New Roman"/>
          <w:shd w:val="clear" w:color="auto" w:fill="FFFFFF"/>
        </w:rPr>
        <w:t>(3), p.278.</w:t>
      </w:r>
    </w:p>
    <w:p w14:paraId="7B939FFB" w14:textId="3270A442" w:rsidR="00E67D36" w:rsidRPr="00890910" w:rsidRDefault="00D05F06" w:rsidP="00890910">
      <w:pPr>
        <w:pStyle w:val="ListParagraph"/>
        <w:numPr>
          <w:ilvl w:val="0"/>
          <w:numId w:val="1"/>
        </w:numPr>
        <w:rPr>
          <w:rFonts w:ascii="Times New Roman" w:hAnsi="Times New Roman" w:cs="Times New Roman"/>
        </w:rPr>
      </w:pPr>
      <w:r w:rsidRPr="00890910">
        <w:rPr>
          <w:rFonts w:ascii="Times New Roman" w:hAnsi="Times New Roman" w:cs="Times New Roman"/>
          <w:shd w:val="clear" w:color="auto" w:fill="FFFFFF"/>
        </w:rPr>
        <w:t>Zhang, G., Lu, J. and Gao, Y., 2015. </w:t>
      </w:r>
      <w:r w:rsidRPr="00890910">
        <w:rPr>
          <w:rFonts w:ascii="Times New Roman" w:hAnsi="Times New Roman" w:cs="Times New Roman"/>
          <w:i/>
          <w:iCs/>
          <w:shd w:val="clear" w:color="auto" w:fill="FFFFFF"/>
        </w:rPr>
        <w:t>Multi-level decision making</w:t>
      </w:r>
      <w:r w:rsidRPr="00890910">
        <w:rPr>
          <w:rFonts w:ascii="Times New Roman" w:hAnsi="Times New Roman" w:cs="Times New Roman"/>
          <w:shd w:val="clear" w:color="auto" w:fill="FFFFFF"/>
        </w:rPr>
        <w:t>. New York: Springer.</w:t>
      </w:r>
    </w:p>
    <w:sectPr w:rsidR="00E67D36" w:rsidRPr="00890910" w:rsidSect="008B3DD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F75B9" w14:textId="77777777" w:rsidR="007C0EF7" w:rsidRDefault="007C0EF7" w:rsidP="00E67D36">
      <w:pPr>
        <w:spacing w:after="0" w:line="240" w:lineRule="auto"/>
      </w:pPr>
      <w:r>
        <w:separator/>
      </w:r>
    </w:p>
  </w:endnote>
  <w:endnote w:type="continuationSeparator" w:id="0">
    <w:p w14:paraId="465E9C7D" w14:textId="77777777" w:rsidR="007C0EF7" w:rsidRDefault="007C0EF7" w:rsidP="00E67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51FFE" w14:textId="77777777" w:rsidR="007C0EF7" w:rsidRDefault="007C0EF7" w:rsidP="00E67D36">
      <w:pPr>
        <w:spacing w:after="0" w:line="240" w:lineRule="auto"/>
      </w:pPr>
      <w:r>
        <w:separator/>
      </w:r>
    </w:p>
  </w:footnote>
  <w:footnote w:type="continuationSeparator" w:id="0">
    <w:p w14:paraId="4893E178" w14:textId="77777777" w:rsidR="007C0EF7" w:rsidRDefault="007C0EF7" w:rsidP="00E67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A5B92"/>
    <w:multiLevelType w:val="hybridMultilevel"/>
    <w:tmpl w:val="478C216E"/>
    <w:lvl w:ilvl="0" w:tplc="6B9218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7D36"/>
    <w:rsid w:val="00014168"/>
    <w:rsid w:val="000E0B27"/>
    <w:rsid w:val="000F6C2E"/>
    <w:rsid w:val="0011251E"/>
    <w:rsid w:val="00143C48"/>
    <w:rsid w:val="00202FB2"/>
    <w:rsid w:val="002046AE"/>
    <w:rsid w:val="00253CE4"/>
    <w:rsid w:val="00294B94"/>
    <w:rsid w:val="0042080F"/>
    <w:rsid w:val="004D235B"/>
    <w:rsid w:val="005320A1"/>
    <w:rsid w:val="005902C5"/>
    <w:rsid w:val="005C5CA1"/>
    <w:rsid w:val="007834ED"/>
    <w:rsid w:val="007C0EF7"/>
    <w:rsid w:val="00890910"/>
    <w:rsid w:val="008B3DD1"/>
    <w:rsid w:val="008E3B18"/>
    <w:rsid w:val="008F4EF9"/>
    <w:rsid w:val="00927228"/>
    <w:rsid w:val="00946875"/>
    <w:rsid w:val="00972A8D"/>
    <w:rsid w:val="00A16F02"/>
    <w:rsid w:val="00A30EB9"/>
    <w:rsid w:val="00A75672"/>
    <w:rsid w:val="00AA62B5"/>
    <w:rsid w:val="00C5102E"/>
    <w:rsid w:val="00CF133B"/>
    <w:rsid w:val="00D05F06"/>
    <w:rsid w:val="00D245EE"/>
    <w:rsid w:val="00D44FB3"/>
    <w:rsid w:val="00D62875"/>
    <w:rsid w:val="00DA73B7"/>
    <w:rsid w:val="00E41935"/>
    <w:rsid w:val="00E67D36"/>
    <w:rsid w:val="00EA3EF5"/>
    <w:rsid w:val="00ED6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3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2C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D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D36"/>
  </w:style>
  <w:style w:type="paragraph" w:styleId="Footer">
    <w:name w:val="footer"/>
    <w:basedOn w:val="Normal"/>
    <w:link w:val="FooterChar"/>
    <w:uiPriority w:val="99"/>
    <w:unhideWhenUsed/>
    <w:rsid w:val="00E67D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D36"/>
  </w:style>
  <w:style w:type="paragraph" w:styleId="BalloonText">
    <w:name w:val="Balloon Text"/>
    <w:basedOn w:val="Normal"/>
    <w:link w:val="BalloonTextChar"/>
    <w:uiPriority w:val="99"/>
    <w:semiHidden/>
    <w:unhideWhenUsed/>
    <w:rsid w:val="00ED64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6445"/>
    <w:rPr>
      <w:rFonts w:ascii="Segoe UI" w:hAnsi="Segoe UI" w:cs="Segoe UI"/>
      <w:sz w:val="18"/>
      <w:szCs w:val="18"/>
    </w:rPr>
  </w:style>
  <w:style w:type="paragraph" w:styleId="Bibliography">
    <w:name w:val="Bibliography"/>
    <w:basedOn w:val="Normal"/>
    <w:next w:val="Normal"/>
    <w:uiPriority w:val="37"/>
    <w:unhideWhenUsed/>
    <w:rsid w:val="00A30EB9"/>
  </w:style>
  <w:style w:type="character" w:customStyle="1" w:styleId="Heading1Char">
    <w:name w:val="Heading 1 Char"/>
    <w:basedOn w:val="DefaultParagraphFont"/>
    <w:link w:val="Heading1"/>
    <w:uiPriority w:val="9"/>
    <w:rsid w:val="005902C5"/>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5902C5"/>
    <w:pPr>
      <w:spacing w:line="276" w:lineRule="auto"/>
      <w:outlineLvl w:val="9"/>
    </w:pPr>
    <w:rPr>
      <w:lang w:eastAsia="ja-JP"/>
    </w:rPr>
  </w:style>
  <w:style w:type="paragraph" w:styleId="TOC1">
    <w:name w:val="toc 1"/>
    <w:basedOn w:val="Normal"/>
    <w:next w:val="Normal"/>
    <w:autoRedefine/>
    <w:uiPriority w:val="39"/>
    <w:unhideWhenUsed/>
    <w:rsid w:val="005902C5"/>
    <w:pPr>
      <w:spacing w:after="100"/>
    </w:pPr>
  </w:style>
  <w:style w:type="character" w:styleId="Hyperlink">
    <w:name w:val="Hyperlink"/>
    <w:basedOn w:val="DefaultParagraphFont"/>
    <w:uiPriority w:val="99"/>
    <w:unhideWhenUsed/>
    <w:rsid w:val="005902C5"/>
    <w:rPr>
      <w:color w:val="0563C1" w:themeColor="hyperlink"/>
      <w:u w:val="single"/>
    </w:rPr>
  </w:style>
  <w:style w:type="paragraph" w:styleId="NoSpacing">
    <w:name w:val="No Spacing"/>
    <w:link w:val="NoSpacingChar"/>
    <w:uiPriority w:val="1"/>
    <w:qFormat/>
    <w:rsid w:val="008B3DD1"/>
    <w:pPr>
      <w:spacing w:after="0" w:line="240" w:lineRule="auto"/>
    </w:pPr>
    <w:rPr>
      <w:rFonts w:eastAsiaTheme="minorEastAsia"/>
    </w:rPr>
  </w:style>
  <w:style w:type="character" w:customStyle="1" w:styleId="NoSpacingChar">
    <w:name w:val="No Spacing Char"/>
    <w:basedOn w:val="DefaultParagraphFont"/>
    <w:link w:val="NoSpacing"/>
    <w:uiPriority w:val="1"/>
    <w:rsid w:val="008B3DD1"/>
    <w:rPr>
      <w:rFonts w:eastAsiaTheme="minorEastAsia"/>
    </w:rPr>
  </w:style>
  <w:style w:type="character" w:styleId="UnresolvedMention">
    <w:name w:val="Unresolved Mention"/>
    <w:basedOn w:val="DefaultParagraphFont"/>
    <w:uiPriority w:val="99"/>
    <w:semiHidden/>
    <w:unhideWhenUsed/>
    <w:rsid w:val="0011251E"/>
    <w:rPr>
      <w:color w:val="605E5C"/>
      <w:shd w:val="clear" w:color="auto" w:fill="E1DFDD"/>
    </w:rPr>
  </w:style>
  <w:style w:type="paragraph" w:styleId="ListParagraph">
    <w:name w:val="List Paragraph"/>
    <w:basedOn w:val="Normal"/>
    <w:uiPriority w:val="34"/>
    <w:qFormat/>
    <w:rsid w:val="00112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245923">
      <w:bodyDiv w:val="1"/>
      <w:marLeft w:val="0"/>
      <w:marRight w:val="0"/>
      <w:marTop w:val="0"/>
      <w:marBottom w:val="0"/>
      <w:divBdr>
        <w:top w:val="none" w:sz="0" w:space="0" w:color="auto"/>
        <w:left w:val="none" w:sz="0" w:space="0" w:color="auto"/>
        <w:bottom w:val="none" w:sz="0" w:space="0" w:color="auto"/>
        <w:right w:val="none" w:sz="0" w:space="0" w:color="auto"/>
      </w:divBdr>
    </w:div>
    <w:div w:id="476653714">
      <w:bodyDiv w:val="1"/>
      <w:marLeft w:val="0"/>
      <w:marRight w:val="0"/>
      <w:marTop w:val="0"/>
      <w:marBottom w:val="0"/>
      <w:divBdr>
        <w:top w:val="none" w:sz="0" w:space="0" w:color="auto"/>
        <w:left w:val="none" w:sz="0" w:space="0" w:color="auto"/>
        <w:bottom w:val="none" w:sz="0" w:space="0" w:color="auto"/>
        <w:right w:val="none" w:sz="0" w:space="0" w:color="auto"/>
      </w:divBdr>
    </w:div>
    <w:div w:id="615261820">
      <w:bodyDiv w:val="1"/>
      <w:marLeft w:val="0"/>
      <w:marRight w:val="0"/>
      <w:marTop w:val="0"/>
      <w:marBottom w:val="0"/>
      <w:divBdr>
        <w:top w:val="none" w:sz="0" w:space="0" w:color="auto"/>
        <w:left w:val="none" w:sz="0" w:space="0" w:color="auto"/>
        <w:bottom w:val="none" w:sz="0" w:space="0" w:color="auto"/>
        <w:right w:val="none" w:sz="0" w:space="0" w:color="auto"/>
      </w:divBdr>
    </w:div>
    <w:div w:id="746996111">
      <w:bodyDiv w:val="1"/>
      <w:marLeft w:val="0"/>
      <w:marRight w:val="0"/>
      <w:marTop w:val="0"/>
      <w:marBottom w:val="0"/>
      <w:divBdr>
        <w:top w:val="none" w:sz="0" w:space="0" w:color="auto"/>
        <w:left w:val="none" w:sz="0" w:space="0" w:color="auto"/>
        <w:bottom w:val="none" w:sz="0" w:space="0" w:color="auto"/>
        <w:right w:val="none" w:sz="0" w:space="0" w:color="auto"/>
      </w:divBdr>
    </w:div>
    <w:div w:id="793448401">
      <w:bodyDiv w:val="1"/>
      <w:marLeft w:val="0"/>
      <w:marRight w:val="0"/>
      <w:marTop w:val="0"/>
      <w:marBottom w:val="0"/>
      <w:divBdr>
        <w:top w:val="none" w:sz="0" w:space="0" w:color="auto"/>
        <w:left w:val="none" w:sz="0" w:space="0" w:color="auto"/>
        <w:bottom w:val="none" w:sz="0" w:space="0" w:color="auto"/>
        <w:right w:val="none" w:sz="0" w:space="0" w:color="auto"/>
      </w:divBdr>
    </w:div>
    <w:div w:id="896168398">
      <w:bodyDiv w:val="1"/>
      <w:marLeft w:val="0"/>
      <w:marRight w:val="0"/>
      <w:marTop w:val="0"/>
      <w:marBottom w:val="0"/>
      <w:divBdr>
        <w:top w:val="none" w:sz="0" w:space="0" w:color="auto"/>
        <w:left w:val="none" w:sz="0" w:space="0" w:color="auto"/>
        <w:bottom w:val="none" w:sz="0" w:space="0" w:color="auto"/>
        <w:right w:val="none" w:sz="0" w:space="0" w:color="auto"/>
      </w:divBdr>
    </w:div>
    <w:div w:id="1173687610">
      <w:bodyDiv w:val="1"/>
      <w:marLeft w:val="0"/>
      <w:marRight w:val="0"/>
      <w:marTop w:val="0"/>
      <w:marBottom w:val="0"/>
      <w:divBdr>
        <w:top w:val="none" w:sz="0" w:space="0" w:color="auto"/>
        <w:left w:val="none" w:sz="0" w:space="0" w:color="auto"/>
        <w:bottom w:val="none" w:sz="0" w:space="0" w:color="auto"/>
        <w:right w:val="none" w:sz="0" w:space="0" w:color="auto"/>
      </w:divBdr>
    </w:div>
    <w:div w:id="1177844667">
      <w:bodyDiv w:val="1"/>
      <w:marLeft w:val="0"/>
      <w:marRight w:val="0"/>
      <w:marTop w:val="0"/>
      <w:marBottom w:val="0"/>
      <w:divBdr>
        <w:top w:val="none" w:sz="0" w:space="0" w:color="auto"/>
        <w:left w:val="none" w:sz="0" w:space="0" w:color="auto"/>
        <w:bottom w:val="none" w:sz="0" w:space="0" w:color="auto"/>
        <w:right w:val="none" w:sz="0" w:space="0" w:color="auto"/>
      </w:divBdr>
    </w:div>
    <w:div w:id="1281911819">
      <w:bodyDiv w:val="1"/>
      <w:marLeft w:val="0"/>
      <w:marRight w:val="0"/>
      <w:marTop w:val="0"/>
      <w:marBottom w:val="0"/>
      <w:divBdr>
        <w:top w:val="none" w:sz="0" w:space="0" w:color="auto"/>
        <w:left w:val="none" w:sz="0" w:space="0" w:color="auto"/>
        <w:bottom w:val="none" w:sz="0" w:space="0" w:color="auto"/>
        <w:right w:val="none" w:sz="0" w:space="0" w:color="auto"/>
      </w:divBdr>
    </w:div>
    <w:div w:id="1522819236">
      <w:bodyDiv w:val="1"/>
      <w:marLeft w:val="0"/>
      <w:marRight w:val="0"/>
      <w:marTop w:val="0"/>
      <w:marBottom w:val="0"/>
      <w:divBdr>
        <w:top w:val="none" w:sz="0" w:space="0" w:color="auto"/>
        <w:left w:val="none" w:sz="0" w:space="0" w:color="auto"/>
        <w:bottom w:val="none" w:sz="0" w:space="0" w:color="auto"/>
        <w:right w:val="none" w:sz="0" w:space="0" w:color="auto"/>
      </w:divBdr>
    </w:div>
    <w:div w:id="1607812533">
      <w:bodyDiv w:val="1"/>
      <w:marLeft w:val="0"/>
      <w:marRight w:val="0"/>
      <w:marTop w:val="0"/>
      <w:marBottom w:val="0"/>
      <w:divBdr>
        <w:top w:val="none" w:sz="0" w:space="0" w:color="auto"/>
        <w:left w:val="none" w:sz="0" w:space="0" w:color="auto"/>
        <w:bottom w:val="none" w:sz="0" w:space="0" w:color="auto"/>
        <w:right w:val="none" w:sz="0" w:space="0" w:color="auto"/>
      </w:divBdr>
    </w:div>
    <w:div w:id="1677268183">
      <w:bodyDiv w:val="1"/>
      <w:marLeft w:val="0"/>
      <w:marRight w:val="0"/>
      <w:marTop w:val="0"/>
      <w:marBottom w:val="0"/>
      <w:divBdr>
        <w:top w:val="none" w:sz="0" w:space="0" w:color="auto"/>
        <w:left w:val="none" w:sz="0" w:space="0" w:color="auto"/>
        <w:bottom w:val="none" w:sz="0" w:space="0" w:color="auto"/>
        <w:right w:val="none" w:sz="0" w:space="0" w:color="auto"/>
      </w:divBdr>
    </w:div>
    <w:div w:id="1807117652">
      <w:bodyDiv w:val="1"/>
      <w:marLeft w:val="0"/>
      <w:marRight w:val="0"/>
      <w:marTop w:val="0"/>
      <w:marBottom w:val="0"/>
      <w:divBdr>
        <w:top w:val="none" w:sz="0" w:space="0" w:color="auto"/>
        <w:left w:val="none" w:sz="0" w:space="0" w:color="auto"/>
        <w:bottom w:val="none" w:sz="0" w:space="0" w:color="auto"/>
        <w:right w:val="none" w:sz="0" w:space="0" w:color="auto"/>
      </w:divBdr>
    </w:div>
    <w:div w:id="1903783479">
      <w:bodyDiv w:val="1"/>
      <w:marLeft w:val="0"/>
      <w:marRight w:val="0"/>
      <w:marTop w:val="0"/>
      <w:marBottom w:val="0"/>
      <w:divBdr>
        <w:top w:val="none" w:sz="0" w:space="0" w:color="auto"/>
        <w:left w:val="none" w:sz="0" w:space="0" w:color="auto"/>
        <w:bottom w:val="none" w:sz="0" w:space="0" w:color="auto"/>
        <w:right w:val="none" w:sz="0" w:space="0" w:color="auto"/>
      </w:divBdr>
    </w:div>
    <w:div w:id="1938831741">
      <w:bodyDiv w:val="1"/>
      <w:marLeft w:val="0"/>
      <w:marRight w:val="0"/>
      <w:marTop w:val="0"/>
      <w:marBottom w:val="0"/>
      <w:divBdr>
        <w:top w:val="none" w:sz="0" w:space="0" w:color="auto"/>
        <w:left w:val="none" w:sz="0" w:space="0" w:color="auto"/>
        <w:bottom w:val="none" w:sz="0" w:space="0" w:color="auto"/>
        <w:right w:val="none" w:sz="0" w:space="0" w:color="auto"/>
      </w:divBdr>
    </w:div>
    <w:div w:id="1953783635">
      <w:bodyDiv w:val="1"/>
      <w:marLeft w:val="0"/>
      <w:marRight w:val="0"/>
      <w:marTop w:val="0"/>
      <w:marBottom w:val="0"/>
      <w:divBdr>
        <w:top w:val="none" w:sz="0" w:space="0" w:color="auto"/>
        <w:left w:val="none" w:sz="0" w:space="0" w:color="auto"/>
        <w:bottom w:val="none" w:sz="0" w:space="0" w:color="auto"/>
        <w:right w:val="none" w:sz="0" w:space="0" w:color="auto"/>
      </w:divBdr>
    </w:div>
    <w:div w:id="201503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Mae19</b:Tag>
    <b:SourceType>DocumentFromInternetSite</b:SourceType>
    <b:Guid>{067D8925-B28B-4060-AB85-CC8A6201B5C5}</b:Guid>
    <b:Author>
      <b:Author>
        <b:NameList>
          <b:Person>
            <b:Last>Hall</b:Last>
            <b:First>Maelisa</b:First>
          </b:Person>
          <b:Person>
            <b:Last>Armstrong</b:Last>
            <b:First>Amy</b:First>
          </b:Person>
        </b:NameList>
      </b:Author>
    </b:Author>
    <b:Title>GoodTherapy</b:Title>
    <b:Year>2019</b:Year>
    <b:Month>May</b:Month>
    <b:Day>16</b:Day>
    <b:YearAccessed>2020</b:YearAccessed>
    <b:MonthAccessed>December</b:MonthAccessed>
    <b:DayAccessed>12</b:DayAccessed>
    <b:URL>goodtherapy.org</b:URL>
    <b:RefOrder>1</b:RefOrder>
  </b:Source>
  <b:Source>
    <b:Tag>Gua15</b:Tag>
    <b:SourceType>Book</b:SourceType>
    <b:Guid>{A49E5BEC-E745-43FC-AEB6-77D83D0BBBC8}</b:Guid>
    <b:Title>Multi-level decision making</b:Title>
    <b:Year>2015</b:Year>
    <b:Author>
      <b:Author>
        <b:NameList>
          <b:Person>
            <b:Last>Zhang</b:Last>
            <b:First>Guangquan</b:First>
          </b:Person>
          <b:Person>
            <b:Last>Jie</b:Last>
            <b:First>Lu</b:First>
          </b:Person>
          <b:Person>
            <b:Last>Gao</b:Last>
            <b:First>Ya</b:First>
          </b:Person>
        </b:NameList>
      </b:Author>
    </b:Author>
    <b:City>New York</b:City>
    <b:Publisher>Springer</b:Publisher>
    <b:RefOrder>2</b:RefOrder>
  </b:Source>
  <b:Source>
    <b:Tag>Vel20</b:Tag>
    <b:SourceType>JournalArticle</b:SourceType>
    <b:Guid>{9B9D1C2A-DE0F-402E-9B88-EA4DD985E20C}</b:Guid>
    <b:Title>The Covid-19 epidemic</b:Title>
    <b:Year>2020</b:Year>
    <b:Author>
      <b:Author>
        <b:NameList>
          <b:Person>
            <b:Last>Velavan</b:Last>
            <b:First>Thirumalaisamy</b:First>
            <b:Middle>P</b:Middle>
          </b:Person>
          <b:Person>
            <b:Last>Meyer</b:Last>
            <b:First>Christian</b:First>
            <b:Middle>G</b:Middle>
          </b:Person>
        </b:NameList>
      </b:Author>
    </b:Author>
    <b:JournalName>Tropical medicine &amp; international health</b:JournalName>
    <b:Pages>278</b:Pages>
    <b:Volume>25</b:Volume>
    <b:Issue>3</b:Issue>
    <b:RefOrder>3</b:RefOrder>
  </b:Source>
  <b:Source>
    <b:Tag>Wor20</b:Tag>
    <b:SourceType>InternetSite</b:SourceType>
    <b:Guid>{CEA2D6B7-125F-4F9B-B552-85DBB2A02CC4}</b:Guid>
    <b:Title>World Health Organization</b:Title>
    <b:Year>2020</b:Year>
    <b:YearAccessed>2020</b:YearAccessed>
    <b:MonthAccessed>December</b:MonthAccessed>
    <b:DayAccessed>12</b:DayAccessed>
    <b:URL>covid19.who.int</b:URL>
    <b:RefOrder>4</b:RefOrder>
  </b:Source>
  <b:Source>
    <b:Tag>Tho20</b:Tag>
    <b:SourceType>JournalArticle</b:SourceType>
    <b:Guid>{A0F67258-D3AC-4BD8-8781-22CE503E9237}</b:Guid>
    <b:Title>Signs and symptoms to determine if a patient presenting in primary care or hospital outpatient settings has C0VID-19 disease</b:Title>
    <b:Year>2020</b:Year>
    <b:Author>
      <b:Author>
        <b:NameList>
          <b:Person>
            <b:Last>Struyf</b:Last>
            <b:First>Thomas</b:First>
          </b:Person>
          <b:Person>
            <b:Last>Deeks</b:Last>
            <b:First>Jonathan</b:First>
            <b:Middle>J</b:Middle>
          </b:Person>
          <b:Person>
            <b:Last>Dinnes</b:Last>
            <b:First>Jacquline</b:First>
          </b:Person>
          <b:Person>
            <b:Last>Takwoingi</b:Last>
            <b:First>Yemisi</b:First>
          </b:Person>
          <b:Person>
            <b:Last>Davenport</b:Last>
            <b:First>Clare</b:First>
          </b:Person>
          <b:Person>
            <b:Last>Leeflang</b:Last>
            <b:First>Mariska</b:First>
            <b:Middle>MG</b:Middle>
          </b:Person>
          <b:Person>
            <b:Last>Spijker</b:Last>
            <b:First>Rene</b:First>
          </b:Person>
        </b:NameList>
      </b:Author>
    </b:Author>
    <b:JournalName>Cochraine Database of Systematic Reviews</b:JournalName>
    <b:Issue>7</b:Issue>
    <b:RefOrder>5</b:RefOrder>
  </b:Source>
  <b:Source>
    <b:Tag>Mee20</b:Tag>
    <b:SourceType>JournalArticle</b:SourceType>
    <b:Guid>{0D134E6C-EFB4-4078-B3A7-A2E29C68628D}</b:Guid>
    <b:Author>
      <b:Author>
        <b:NameList>
          <b:Person>
            <b:Last>Kaushik</b:Last>
            <b:First>Meenakshi</b:First>
          </b:Person>
          <b:Person>
            <b:Last>Guleria</b:Last>
            <b:First>Neha</b:First>
          </b:Person>
        </b:NameList>
      </b:Author>
    </b:Author>
    <b:Title>Impact of Pandemic Covid-19 in Workplace</b:Title>
    <b:JournalName>European Journal of Business and Management</b:JournalName>
    <b:Year>2020</b:Year>
    <b:Pages>1-10</b:Pages>
    <b:Volume>12</b:Volume>
    <b:Issue>15</b:Issue>
    <b:RefOrder>6</b:RefOrder>
  </b:Source>
  <b:Source>
    <b:Tag>Kim20</b:Tag>
    <b:SourceType>DocumentFromInternetSite</b:SourceType>
    <b:Guid>{B0279C5F-3C6D-4EDF-B70B-662223D112BC}</b:Guid>
    <b:Title>World Health Organization</b:Title>
    <b:Year>2020</b:Year>
    <b:Author>
      <b:Author>
        <b:NameList>
          <b:Person>
            <b:Last>Chriscaden</b:Last>
            <b:First>Kimberly</b:First>
          </b:Person>
        </b:NameList>
      </b:Author>
    </b:Author>
    <b:Month>October</b:Month>
    <b:Day>13</b:Day>
    <b:YearAccessed>2020</b:YearAccessed>
    <b:MonthAccessed>December</b:MonthAccessed>
    <b:DayAccessed>12</b:DayAccessed>
    <b:URL>who.int</b:URL>
    <b:RefOrder>7</b:RefOrder>
  </b:Source>
  <b:Source>
    <b:Tag>TMC20</b:Tag>
    <b:SourceType>JournalArticle</b:SourceType>
    <b:Guid>{25B5C726-F209-4E70-9A8D-A605C873ACF3}</b:Guid>
    <b:Title>Personal protective equipment during the coronavirus disease (COVID) 2019 pandemic- a narrative review</b:Title>
    <b:Year>2020</b:Year>
    <b:Author>
      <b:Author>
        <b:NameList>
          <b:Person>
            <b:Last>Cook</b:Last>
            <b:First>T</b:First>
            <b:Middle>M</b:Middle>
          </b:Person>
        </b:NameList>
      </b:Author>
    </b:Author>
    <b:JournalName>Anasthesia</b:JournalName>
    <b:RefOrder>8</b:RefOrder>
  </b:Source>
  <b:Source>
    <b:Tag>Gre15</b:Tag>
    <b:SourceType>Book</b:SourceType>
    <b:Guid>{D8264AD5-7AE0-4F7A-9B17-7851F44A7DC4}</b:Guid>
    <b:Title>Simply rational: Decision making in the real world</b:Title>
    <b:Year>2015</b:Year>
    <b:Author>
      <b:Author>
        <b:NameList>
          <b:Person>
            <b:Last>Gigerenzer</b:Last>
            <b:First>Gred</b:First>
          </b:Person>
        </b:NameList>
      </b:Author>
    </b:Author>
    <b:Publisher>Evolution and Cognition</b:Publisher>
    <b:RefOrder>9</b:RefOrder>
  </b:Source>
  <b:Source>
    <b:Tag>Lum20</b:Tag>
    <b:SourceType>InternetSite</b:SourceType>
    <b:Guid>{EA8D350C-F132-4E9A-BF3A-C0DB3C70C6F0}</b:Guid>
    <b:Title>Lumen</b:Title>
    <b:YearAccessed>2020</b:YearAccessed>
    <b:MonthAccessed>December</b:MonthAccessed>
    <b:DayAccessed>12</b:DayAccessed>
    <b:URL>courses.lumenlearning.com</b:URL>
    <b:RefOrder>10</b:RefOrder>
  </b:Source>
  <b:Source>
    <b:Tag>Ger15</b:Tag>
    <b:SourceType>JournalArticle</b:SourceType>
    <b:Guid>{36837C68-70F4-429C-BFE1-B848BEC6334A}</b:Guid>
    <b:Title>Decision making: Nonrational theories</b:Title>
    <b:Year>2015</b:Year>
    <b:Author>
      <b:Author>
        <b:NameList>
          <b:Person>
            <b:Last>Gigerenzer</b:Last>
            <b:First>Gerd</b:First>
          </b:Person>
          <b:Person>
            <b:Last>Wolfgang</b:Last>
            <b:First>Gaissmaier</b:First>
          </b:Person>
        </b:NameList>
      </b:Author>
    </b:Author>
    <b:JournalName>International encyclopedia of the socail &amp; behavioural sciences</b:JournalName>
    <b:Pages>911-916</b:Pages>
    <b:RefOrder>11</b:RefOrder>
  </b:Source>
  <b:Source>
    <b:Tag>Ric17</b:Tag>
    <b:SourceType>JournalArticle</b:SourceType>
    <b:Guid>{0CB2BEE2-492A-461E-B049-671C0F4D7C00}</b:Guid>
    <b:Author>
      <b:Author>
        <b:NameList>
          <b:Person>
            <b:Last>Landers</b:Last>
            <b:First>Richard</b:First>
          </b:Person>
          <b:Person>
            <b:Last>Bauer</b:Last>
            <b:First>Kristina</b:First>
            <b:Middle>N</b:Middle>
          </b:Person>
          <b:Person>
            <b:Last>Callan</b:Last>
            <b:First>Rachel</b:First>
            <b:Middle>C</b:Middle>
          </b:Person>
        </b:NameList>
      </b:Author>
    </b:Author>
    <b:Title>Gamification of task performance with leaderboards:A goal setting experiment</b:Title>
    <b:JournalName>Computers in Human Behaviour</b:JournalName>
    <b:Year>2017</b:Year>
    <b:Pages>508-515</b:Pages>
    <b:Volume>71</b:Volume>
    <b:RefOrder>12</b:RefOrder>
  </b:Source>
  <b:Source>
    <b:Tag>MYP20</b:Tag>
    <b:SourceType>InternetSite</b:SourceType>
    <b:Guid>{FF538F52-F015-473C-9853-769841E21237}</b:Guid>
    <b:Title>MY-PEER toolkit</b:Title>
    <b:YearAccessed>2020</b:YearAccessed>
    <b:MonthAccessed>December</b:MonthAccessed>
    <b:DayAccessed>12</b:DayAccessed>
    <b:URL>mypeer.org.au</b:URL>
    <b:RefOrder>13</b:RefOrder>
  </b:Source>
</b:Sources>
</file>

<file path=customXml/itemProps1.xml><?xml version="1.0" encoding="utf-8"?>
<ds:datastoreItem xmlns:ds="http://schemas.openxmlformats.org/officeDocument/2006/customXml" ds:itemID="{3BE24DE2-9119-418B-BAFE-9B58A13C2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                        PROBLEM SOLVING AND DESITION MAKING</dc:subject>
  <dc:creator/>
  <cp:keywords/>
  <dc:description/>
  <cp:lastModifiedBy/>
  <cp:revision>1</cp:revision>
  <dcterms:created xsi:type="dcterms:W3CDTF">2020-12-17T09:44:00Z</dcterms:created>
  <dcterms:modified xsi:type="dcterms:W3CDTF">2020-12-17T09:44:00Z</dcterms:modified>
</cp:coreProperties>
</file>