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7E17C" w14:textId="4E092704" w:rsidR="00B50F69" w:rsidRDefault="00B50F69" w:rsidP="00BE2700">
      <w:pPr>
        <w:spacing w:line="480" w:lineRule="auto"/>
        <w:rPr>
          <w:rFonts w:ascii="Times New Roman" w:hAnsi="Times New Roman" w:cs="Times New Roman"/>
          <w:b/>
          <w:color w:val="1F1F1F"/>
          <w:sz w:val="24"/>
          <w:szCs w:val="24"/>
          <w:shd w:val="clear" w:color="auto" w:fill="FFFFFF"/>
        </w:rPr>
      </w:pPr>
    </w:p>
    <w:p w14:paraId="16BD600A" w14:textId="77777777" w:rsidR="0027386D" w:rsidRDefault="0027386D" w:rsidP="0027386D">
      <w:pPr>
        <w:spacing w:line="480" w:lineRule="auto"/>
        <w:rPr>
          <w:rFonts w:ascii="Times New Roman" w:hAnsi="Times New Roman" w:cs="Times New Roman"/>
          <w:color w:val="1F1F1F"/>
          <w:shd w:val="clear" w:color="auto" w:fill="FFFFFF"/>
        </w:rPr>
      </w:pPr>
    </w:p>
    <w:p w14:paraId="14820C92" w14:textId="77777777" w:rsidR="00B50F69" w:rsidRDefault="00B50F69" w:rsidP="00B50F69">
      <w:pPr>
        <w:shd w:val="clear" w:color="auto" w:fill="FFFFFF"/>
        <w:spacing w:line="480" w:lineRule="auto"/>
        <w:ind w:firstLine="720"/>
        <w:jc w:val="center"/>
        <w:rPr>
          <w:rFonts w:ascii="Times New Roman" w:hAnsi="Times New Roman" w:cs="Times New Roman"/>
          <w:color w:val="1F1F1F"/>
          <w:shd w:val="clear" w:color="auto" w:fill="FFFFFF"/>
        </w:rPr>
      </w:pPr>
    </w:p>
    <w:p w14:paraId="5C28EB32" w14:textId="77777777" w:rsidR="00B50F69" w:rsidRDefault="00B50F69"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Student’s Name</w:t>
      </w:r>
    </w:p>
    <w:p w14:paraId="2182CFC9" w14:textId="23C57EB9" w:rsidR="00B50F69" w:rsidRDefault="00BE2700" w:rsidP="00BE2700">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 xml:space="preserve">ABDOU ABOUELKHEIR </w:t>
      </w:r>
    </w:p>
    <w:p w14:paraId="326A0B44" w14:textId="2B6B3E90" w:rsidR="00B50F69" w:rsidRDefault="00B50F69"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 xml:space="preserve">Course Name </w:t>
      </w:r>
    </w:p>
    <w:p w14:paraId="4C4BE40B" w14:textId="4AD7AA59" w:rsidR="00B7752B" w:rsidRDefault="00B7752B"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PEOPLE AND ORAN</w:t>
      </w:r>
      <w:r w:rsidR="002A186D">
        <w:rPr>
          <w:rFonts w:ascii="Times New Roman" w:hAnsi="Times New Roman" w:cs="Times New Roman"/>
          <w:color w:val="1F1F1F"/>
          <w:shd w:val="clear" w:color="auto" w:fill="FFFFFF"/>
        </w:rPr>
        <w:t>ISA</w:t>
      </w:r>
      <w:r w:rsidR="00653EA9">
        <w:rPr>
          <w:rFonts w:ascii="Times New Roman" w:hAnsi="Times New Roman" w:cs="Times New Roman"/>
          <w:color w:val="1F1F1F"/>
          <w:shd w:val="clear" w:color="auto" w:fill="FFFFFF"/>
        </w:rPr>
        <w:t>TIONAL</w:t>
      </w:r>
    </w:p>
    <w:p w14:paraId="293F00DA" w14:textId="4EAEF16C" w:rsidR="00B50F69" w:rsidRDefault="00B50F69"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Instructor’s Name</w:t>
      </w:r>
    </w:p>
    <w:p w14:paraId="71107A2B" w14:textId="5A6DB0BD" w:rsidR="00B50F69" w:rsidRDefault="00264FAE" w:rsidP="00264FAE">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LAURA JAMES</w:t>
      </w:r>
    </w:p>
    <w:p w14:paraId="202BAEB2" w14:textId="77777777" w:rsidR="008829F9" w:rsidRDefault="00B50F69"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Assignment Due Dat</w:t>
      </w:r>
      <w:r w:rsidR="007913CC">
        <w:rPr>
          <w:rFonts w:ascii="Times New Roman" w:hAnsi="Times New Roman" w:cs="Times New Roman"/>
          <w:color w:val="1F1F1F"/>
          <w:shd w:val="clear" w:color="auto" w:fill="FFFFFF"/>
        </w:rPr>
        <w:t>e</w:t>
      </w:r>
    </w:p>
    <w:p w14:paraId="46D9ABDE" w14:textId="08C8D809" w:rsidR="00B50F69" w:rsidRDefault="00264FAE" w:rsidP="00B50F69">
      <w:pPr>
        <w:shd w:val="clear" w:color="auto" w:fill="FFFFFF"/>
        <w:spacing w:line="480" w:lineRule="auto"/>
        <w:ind w:firstLine="720"/>
        <w:jc w:val="center"/>
        <w:rPr>
          <w:rFonts w:ascii="Times New Roman" w:hAnsi="Times New Roman" w:cs="Times New Roman"/>
          <w:color w:val="1F1F1F"/>
          <w:shd w:val="clear" w:color="auto" w:fill="FFFFFF"/>
        </w:rPr>
      </w:pPr>
      <w:r>
        <w:rPr>
          <w:rFonts w:ascii="Times New Roman" w:hAnsi="Times New Roman" w:cs="Times New Roman"/>
          <w:color w:val="1F1F1F"/>
          <w:shd w:val="clear" w:color="auto" w:fill="FFFFFF"/>
        </w:rPr>
        <w:t xml:space="preserve">18 </w:t>
      </w:r>
      <w:r w:rsidR="000B1170">
        <w:rPr>
          <w:rFonts w:ascii="Times New Roman" w:hAnsi="Times New Roman" w:cs="Times New Roman"/>
          <w:color w:val="1F1F1F"/>
          <w:shd w:val="clear" w:color="auto" w:fill="FFFFFF"/>
        </w:rPr>
        <w:t>November 2022</w:t>
      </w:r>
    </w:p>
    <w:p w14:paraId="27A34F3F" w14:textId="77777777" w:rsidR="00B50F69" w:rsidRPr="00B50F69" w:rsidRDefault="00B50F69" w:rsidP="00B50F69">
      <w:pPr>
        <w:shd w:val="clear" w:color="auto" w:fill="FFFFFF"/>
        <w:spacing w:line="480" w:lineRule="auto"/>
        <w:ind w:firstLine="720"/>
        <w:jc w:val="center"/>
        <w:rPr>
          <w:rFonts w:ascii="Times New Roman" w:eastAsia="Times New Roman" w:hAnsi="Times New Roman" w:cs="Times New Roman"/>
          <w:color w:val="222222"/>
          <w:lang w:eastAsia="en-GB"/>
        </w:rPr>
      </w:pPr>
    </w:p>
    <w:p w14:paraId="3F23F76F" w14:textId="77777777" w:rsidR="008829F9" w:rsidRPr="00CA3D20" w:rsidRDefault="008829F9" w:rsidP="000D128A">
      <w:pPr>
        <w:spacing w:line="480" w:lineRule="auto"/>
        <w:ind w:firstLine="720"/>
        <w:jc w:val="center"/>
        <w:rPr>
          <w:rFonts w:ascii="Times New Roman" w:hAnsi="Times New Roman" w:cs="Times New Roman"/>
          <w:sz w:val="24"/>
          <w:szCs w:val="24"/>
        </w:rPr>
      </w:pPr>
    </w:p>
    <w:p w14:paraId="61D8251B" w14:textId="77777777" w:rsidR="008829F9" w:rsidRPr="00CA3D20" w:rsidRDefault="008829F9" w:rsidP="000D128A">
      <w:pPr>
        <w:spacing w:line="480" w:lineRule="auto"/>
        <w:ind w:firstLine="720"/>
        <w:jc w:val="center"/>
        <w:rPr>
          <w:rFonts w:ascii="Times New Roman" w:hAnsi="Times New Roman" w:cs="Times New Roman"/>
          <w:b/>
          <w:color w:val="1F1F1F"/>
          <w:sz w:val="24"/>
          <w:szCs w:val="24"/>
          <w:shd w:val="clear" w:color="auto" w:fill="FFFFFF"/>
        </w:rPr>
      </w:pPr>
      <w:r w:rsidRPr="00CA3D20">
        <w:rPr>
          <w:rFonts w:ascii="Times New Roman" w:hAnsi="Times New Roman" w:cs="Times New Roman"/>
          <w:b/>
          <w:color w:val="1F1F1F"/>
          <w:sz w:val="24"/>
          <w:szCs w:val="24"/>
          <w:shd w:val="clear" w:color="auto" w:fill="FFFFFF"/>
        </w:rPr>
        <w:t>Improving Organiz</w:t>
      </w:r>
      <w:r w:rsidR="006E6AD8">
        <w:rPr>
          <w:rFonts w:ascii="Times New Roman" w:hAnsi="Times New Roman" w:cs="Times New Roman"/>
          <w:b/>
          <w:color w:val="1F1F1F"/>
          <w:sz w:val="24"/>
          <w:szCs w:val="24"/>
          <w:shd w:val="clear" w:color="auto" w:fill="FFFFFF"/>
        </w:rPr>
        <w:t>ational Performance</w:t>
      </w:r>
    </w:p>
    <w:p w14:paraId="3C145719" w14:textId="77777777" w:rsidR="00B2433E" w:rsidRPr="00CA3D20" w:rsidRDefault="009C68B1" w:rsidP="000D128A">
      <w:pPr>
        <w:spacing w:line="480" w:lineRule="auto"/>
        <w:ind w:firstLine="720"/>
        <w:rPr>
          <w:rFonts w:ascii="Times New Roman" w:hAnsi="Times New Roman" w:cs="Times New Roman"/>
          <w:sz w:val="24"/>
          <w:szCs w:val="24"/>
        </w:rPr>
      </w:pPr>
      <w:r w:rsidRPr="00CA3D20">
        <w:rPr>
          <w:rFonts w:ascii="Times New Roman" w:hAnsi="Times New Roman" w:cs="Times New Roman"/>
          <w:color w:val="1F1F1F"/>
          <w:sz w:val="24"/>
          <w:szCs w:val="24"/>
          <w:shd w:val="clear" w:color="auto" w:fill="FFFFFF"/>
        </w:rPr>
        <w:t>The</w:t>
      </w:r>
      <w:r w:rsidRPr="00CA3D20">
        <w:rPr>
          <w:rFonts w:ascii="Times New Roman" w:hAnsi="Times New Roman" w:cs="Times New Roman"/>
          <w:sz w:val="24"/>
          <w:szCs w:val="24"/>
        </w:rPr>
        <w:t xml:space="preserve"> world has faced several circumstances of unsuccessful as well as successful entities carrying out actions in relation to business effectively in a different manner and established several sections the arrangement in a company. </w:t>
      </w:r>
      <w:r w:rsidR="00DE44A7" w:rsidRPr="00CA3D20">
        <w:rPr>
          <w:rFonts w:ascii="Times New Roman" w:hAnsi="Times New Roman" w:cs="Times New Roman"/>
          <w:sz w:val="24"/>
          <w:szCs w:val="24"/>
        </w:rPr>
        <w:t xml:space="preserve"> There  are a number of ways in which  organizational performance can be interpreted.</w:t>
      </w:r>
      <w:r w:rsidR="00AC0BCF" w:rsidRPr="00CA3D20">
        <w:rPr>
          <w:rFonts w:ascii="Times New Roman" w:hAnsi="Times New Roman" w:cs="Times New Roman"/>
          <w:sz w:val="24"/>
          <w:szCs w:val="24"/>
        </w:rPr>
        <w:t xml:space="preserve"> Luo after carrying out a meta-analysis of the term proposed that it is supposed to be deliberated in economic along with operational terms. The </w:t>
      </w:r>
      <w:r w:rsidR="00AC0BCF" w:rsidRPr="00CA3D20">
        <w:rPr>
          <w:rFonts w:ascii="Times New Roman" w:hAnsi="Times New Roman" w:cs="Times New Roman"/>
          <w:sz w:val="24"/>
          <w:szCs w:val="24"/>
        </w:rPr>
        <w:lastRenderedPageBreak/>
        <w:t xml:space="preserve">operational performance puts emphasis on the recognizable indices such as client contentment  </w:t>
      </w:r>
      <w:r w:rsidR="00FB53B8" w:rsidRPr="00CA3D20">
        <w:rPr>
          <w:rFonts w:ascii="Times New Roman" w:hAnsi="Times New Roman" w:cs="Times New Roman"/>
          <w:sz w:val="24"/>
          <w:szCs w:val="24"/>
        </w:rPr>
        <w:t xml:space="preserve">as well as allegiance, the organizations social capital along with competitive frame derived from potentials and resources. On the other hand, economic performance focuses on monetary as well as market results which investigate the earnings, sales, all financial metrics involving return on the shareholder’s investment. </w:t>
      </w:r>
    </w:p>
    <w:p w14:paraId="735E2F33" w14:textId="77777777" w:rsidR="00F17C60" w:rsidRPr="00CA3D20" w:rsidRDefault="00B2433E"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Organizational performance is deliberated for distinct points of hierarchy and might be investigated for people, groups and a whole firm. </w:t>
      </w:r>
      <w:r w:rsidR="00387B2D" w:rsidRPr="00CA3D20">
        <w:rPr>
          <w:rFonts w:ascii="Times New Roman" w:hAnsi="Times New Roman" w:cs="Times New Roman"/>
          <w:sz w:val="24"/>
          <w:szCs w:val="24"/>
        </w:rPr>
        <w:t xml:space="preserve"> Some study indicated tw</w:t>
      </w:r>
      <w:r w:rsidR="00CA3D20">
        <w:rPr>
          <w:rFonts w:ascii="Times New Roman" w:hAnsi="Times New Roman" w:cs="Times New Roman"/>
          <w:sz w:val="24"/>
          <w:szCs w:val="24"/>
        </w:rPr>
        <w:t>o</w:t>
      </w:r>
      <w:r w:rsidR="00387B2D" w:rsidRPr="00CA3D20">
        <w:rPr>
          <w:rFonts w:ascii="Times New Roman" w:hAnsi="Times New Roman" w:cs="Times New Roman"/>
          <w:sz w:val="24"/>
          <w:szCs w:val="24"/>
        </w:rPr>
        <w:t xml:space="preserve"> hundred and seven distinct measures employed in investigation of performance from a systemic review of tw</w:t>
      </w:r>
      <w:r w:rsidR="00CA3D20">
        <w:rPr>
          <w:rFonts w:ascii="Times New Roman" w:hAnsi="Times New Roman" w:cs="Times New Roman"/>
          <w:sz w:val="24"/>
          <w:szCs w:val="24"/>
        </w:rPr>
        <w:t>o</w:t>
      </w:r>
      <w:r w:rsidR="00387B2D" w:rsidRPr="00CA3D20">
        <w:rPr>
          <w:rFonts w:ascii="Times New Roman" w:hAnsi="Times New Roman" w:cs="Times New Roman"/>
          <w:sz w:val="24"/>
          <w:szCs w:val="24"/>
        </w:rPr>
        <w:t xml:space="preserve"> hundred and thirteen research of three years. </w:t>
      </w:r>
      <w:r w:rsidR="00023AB3" w:rsidRPr="00CA3D20">
        <w:rPr>
          <w:rFonts w:ascii="Times New Roman" w:hAnsi="Times New Roman" w:cs="Times New Roman"/>
          <w:sz w:val="24"/>
          <w:szCs w:val="24"/>
        </w:rPr>
        <w:t xml:space="preserve"> </w:t>
      </w:r>
      <w:r w:rsidR="0042203E" w:rsidRPr="00CA3D20">
        <w:rPr>
          <w:rFonts w:ascii="Times New Roman" w:hAnsi="Times New Roman" w:cs="Times New Roman"/>
          <w:sz w:val="24"/>
          <w:szCs w:val="24"/>
        </w:rPr>
        <w:t>The deliberation of organizational performance is is reliant on who is questioning and why they require to calculate performance</w:t>
      </w:r>
      <w:r w:rsidR="005761FB" w:rsidRPr="005761FB">
        <w:t xml:space="preserve"> </w:t>
      </w:r>
      <w:r w:rsidR="005761FB" w:rsidRPr="005761FB">
        <w:rPr>
          <w:rFonts w:ascii="Times New Roman" w:hAnsi="Times New Roman" w:cs="Times New Roman"/>
          <w:sz w:val="24"/>
          <w:szCs w:val="24"/>
        </w:rPr>
        <w:t>(Goldstein and Behm, 2004</w:t>
      </w:r>
      <w:r w:rsidR="005761FB">
        <w:rPr>
          <w:rFonts w:ascii="Times New Roman" w:hAnsi="Times New Roman" w:cs="Times New Roman"/>
          <w:sz w:val="24"/>
          <w:szCs w:val="24"/>
        </w:rPr>
        <w:t xml:space="preserve"> 99</w:t>
      </w:r>
      <w:r w:rsidR="005761FB" w:rsidRPr="005761FB">
        <w:rPr>
          <w:rFonts w:ascii="Times New Roman" w:hAnsi="Times New Roman" w:cs="Times New Roman"/>
          <w:sz w:val="24"/>
          <w:szCs w:val="24"/>
        </w:rPr>
        <w:t>)</w:t>
      </w:r>
      <w:r w:rsidR="0042203E" w:rsidRPr="00CA3D20">
        <w:rPr>
          <w:rFonts w:ascii="Times New Roman" w:hAnsi="Times New Roman" w:cs="Times New Roman"/>
          <w:sz w:val="24"/>
          <w:szCs w:val="24"/>
        </w:rPr>
        <w:t xml:space="preserve">. </w:t>
      </w:r>
      <w:r w:rsidR="00693BB9" w:rsidRPr="00CA3D20">
        <w:rPr>
          <w:rFonts w:ascii="Times New Roman" w:hAnsi="Times New Roman" w:cs="Times New Roman"/>
          <w:sz w:val="24"/>
          <w:szCs w:val="24"/>
        </w:rPr>
        <w:t>A number of reasons behind expertise requiring to deliberate and account organizational perf</w:t>
      </w:r>
      <w:r w:rsidR="00CA3D20">
        <w:rPr>
          <w:rFonts w:ascii="Times New Roman" w:hAnsi="Times New Roman" w:cs="Times New Roman"/>
          <w:sz w:val="24"/>
          <w:szCs w:val="24"/>
        </w:rPr>
        <w:t>or</w:t>
      </w:r>
      <w:r w:rsidR="00693BB9" w:rsidRPr="00CA3D20">
        <w:rPr>
          <w:rFonts w:ascii="Times New Roman" w:hAnsi="Times New Roman" w:cs="Times New Roman"/>
          <w:sz w:val="24"/>
          <w:szCs w:val="24"/>
        </w:rPr>
        <w:t>mance are validating the compelling use of the cash held by investors</w:t>
      </w:r>
      <w:r w:rsidR="00694DC4" w:rsidRPr="00CA3D20">
        <w:rPr>
          <w:rFonts w:ascii="Times New Roman" w:hAnsi="Times New Roman" w:cs="Times New Roman"/>
          <w:sz w:val="24"/>
          <w:szCs w:val="24"/>
        </w:rPr>
        <w:t xml:space="preserve">, control managerial choice making through </w:t>
      </w:r>
      <w:r w:rsidR="00D512EE" w:rsidRPr="00CA3D20">
        <w:rPr>
          <w:rFonts w:ascii="Times New Roman" w:hAnsi="Times New Roman" w:cs="Times New Roman"/>
          <w:sz w:val="24"/>
          <w:szCs w:val="24"/>
        </w:rPr>
        <w:t>identifying the trouble positions, evaluate perf</w:t>
      </w:r>
      <w:r w:rsidR="00CA3D20">
        <w:rPr>
          <w:rFonts w:ascii="Times New Roman" w:hAnsi="Times New Roman" w:cs="Times New Roman"/>
          <w:sz w:val="24"/>
          <w:szCs w:val="24"/>
        </w:rPr>
        <w:t>or</w:t>
      </w:r>
      <w:r w:rsidR="00D512EE" w:rsidRPr="00CA3D20">
        <w:rPr>
          <w:rFonts w:ascii="Times New Roman" w:hAnsi="Times New Roman" w:cs="Times New Roman"/>
          <w:sz w:val="24"/>
          <w:szCs w:val="24"/>
        </w:rPr>
        <w:t>mances of diverse roles, projects as well as individuals along with exercising control.</w:t>
      </w:r>
      <w:r w:rsidR="00B53171" w:rsidRPr="00CA3D20">
        <w:rPr>
          <w:rFonts w:ascii="Times New Roman" w:hAnsi="Times New Roman" w:cs="Times New Roman"/>
          <w:sz w:val="24"/>
          <w:szCs w:val="24"/>
        </w:rPr>
        <w:t xml:space="preserve"> Consequently the description of the term organizational perf</w:t>
      </w:r>
      <w:r w:rsidR="00CA3D20">
        <w:rPr>
          <w:rFonts w:ascii="Times New Roman" w:hAnsi="Times New Roman" w:cs="Times New Roman"/>
          <w:sz w:val="24"/>
          <w:szCs w:val="24"/>
        </w:rPr>
        <w:t>or</w:t>
      </w:r>
      <w:r w:rsidR="00B53171" w:rsidRPr="00CA3D20">
        <w:rPr>
          <w:rFonts w:ascii="Times New Roman" w:hAnsi="Times New Roman" w:cs="Times New Roman"/>
          <w:sz w:val="24"/>
          <w:szCs w:val="24"/>
        </w:rPr>
        <w:t>mance might alter depending on its use.</w:t>
      </w:r>
      <w:r w:rsidR="00F17C60" w:rsidRPr="00CA3D20">
        <w:rPr>
          <w:rFonts w:ascii="Times New Roman" w:hAnsi="Times New Roman" w:cs="Times New Roman"/>
          <w:sz w:val="24"/>
          <w:szCs w:val="24"/>
        </w:rPr>
        <w:t xml:space="preserve"> </w:t>
      </w:r>
    </w:p>
    <w:p w14:paraId="7F459E8D" w14:textId="77777777" w:rsidR="00EE4C8A" w:rsidRPr="00CA3D20" w:rsidRDefault="00F17C60"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Organizational perf</w:t>
      </w:r>
      <w:r w:rsidR="00AD4183">
        <w:rPr>
          <w:rFonts w:ascii="Times New Roman" w:hAnsi="Times New Roman" w:cs="Times New Roman"/>
          <w:sz w:val="24"/>
          <w:szCs w:val="24"/>
        </w:rPr>
        <w:t>or</w:t>
      </w:r>
      <w:r w:rsidRPr="00CA3D20">
        <w:rPr>
          <w:rFonts w:ascii="Times New Roman" w:hAnsi="Times New Roman" w:cs="Times New Roman"/>
          <w:sz w:val="24"/>
          <w:szCs w:val="24"/>
        </w:rPr>
        <w:t xml:space="preserve">mance could be </w:t>
      </w:r>
      <w:r w:rsidR="00492A3D" w:rsidRPr="00CA3D20">
        <w:rPr>
          <w:rFonts w:ascii="Times New Roman" w:hAnsi="Times New Roman" w:cs="Times New Roman"/>
          <w:sz w:val="24"/>
          <w:szCs w:val="24"/>
        </w:rPr>
        <w:t xml:space="preserve">deliberated in numerous ways. Calculating </w:t>
      </w:r>
      <w:r w:rsidR="00AD4183">
        <w:rPr>
          <w:rFonts w:ascii="Times New Roman" w:hAnsi="Times New Roman" w:cs="Times New Roman"/>
          <w:sz w:val="24"/>
          <w:szCs w:val="24"/>
        </w:rPr>
        <w:t>the term as a survival and adva</w:t>
      </w:r>
      <w:r w:rsidR="00492A3D" w:rsidRPr="00CA3D20">
        <w:rPr>
          <w:rFonts w:ascii="Times New Roman" w:hAnsi="Times New Roman" w:cs="Times New Roman"/>
          <w:sz w:val="24"/>
          <w:szCs w:val="24"/>
        </w:rPr>
        <w:t>ncement measure is one of them.</w:t>
      </w:r>
      <w:r w:rsidR="001C1587" w:rsidRPr="00CA3D20">
        <w:rPr>
          <w:rFonts w:ascii="Times New Roman" w:hAnsi="Times New Roman" w:cs="Times New Roman"/>
          <w:sz w:val="24"/>
          <w:szCs w:val="24"/>
        </w:rPr>
        <w:t xml:space="preserve"> The clearest description of organizational performance is through development and survival of an </w:t>
      </w:r>
      <w:r w:rsidR="00AD4183">
        <w:rPr>
          <w:rFonts w:ascii="Times New Roman" w:hAnsi="Times New Roman" w:cs="Times New Roman"/>
          <w:sz w:val="24"/>
          <w:szCs w:val="24"/>
        </w:rPr>
        <w:t>o</w:t>
      </w:r>
      <w:r w:rsidR="001C1587" w:rsidRPr="00CA3D20">
        <w:rPr>
          <w:rFonts w:ascii="Times New Roman" w:hAnsi="Times New Roman" w:cs="Times New Roman"/>
          <w:sz w:val="24"/>
          <w:szCs w:val="24"/>
        </w:rPr>
        <w:t>rganization.</w:t>
      </w:r>
      <w:r w:rsidR="002176EC" w:rsidRPr="00CA3D20">
        <w:rPr>
          <w:rFonts w:ascii="Times New Roman" w:hAnsi="Times New Roman" w:cs="Times New Roman"/>
          <w:sz w:val="24"/>
          <w:szCs w:val="24"/>
        </w:rPr>
        <w:t xml:space="preserve"> An </w:t>
      </w:r>
      <w:r w:rsidR="00AD4183">
        <w:rPr>
          <w:rFonts w:ascii="Times New Roman" w:hAnsi="Times New Roman" w:cs="Times New Roman"/>
          <w:sz w:val="24"/>
          <w:szCs w:val="24"/>
        </w:rPr>
        <w:t>o</w:t>
      </w:r>
      <w:r w:rsidR="002176EC" w:rsidRPr="00CA3D20">
        <w:rPr>
          <w:rFonts w:ascii="Times New Roman" w:hAnsi="Times New Roman" w:cs="Times New Roman"/>
          <w:sz w:val="24"/>
          <w:szCs w:val="24"/>
        </w:rPr>
        <w:t>rganization might regard its perf</w:t>
      </w:r>
      <w:r w:rsidR="00AD4183">
        <w:rPr>
          <w:rFonts w:ascii="Times New Roman" w:hAnsi="Times New Roman" w:cs="Times New Roman"/>
          <w:sz w:val="24"/>
          <w:szCs w:val="24"/>
        </w:rPr>
        <w:t>or</w:t>
      </w:r>
      <w:r w:rsidR="002176EC" w:rsidRPr="00CA3D20">
        <w:rPr>
          <w:rFonts w:ascii="Times New Roman" w:hAnsi="Times New Roman" w:cs="Times New Roman"/>
          <w:sz w:val="24"/>
          <w:szCs w:val="24"/>
        </w:rPr>
        <w:t>mance the be effectual if it has the ability to meet its prearranged objectives and to keep advancing.</w:t>
      </w:r>
      <w:r w:rsidR="001C50AF" w:rsidRPr="00CA3D20">
        <w:rPr>
          <w:rFonts w:ascii="Times New Roman" w:hAnsi="Times New Roman" w:cs="Times New Roman"/>
          <w:sz w:val="24"/>
          <w:szCs w:val="24"/>
        </w:rPr>
        <w:t xml:space="preserve"> However this approach </w:t>
      </w:r>
      <w:r w:rsidR="002E22C3" w:rsidRPr="00CA3D20">
        <w:rPr>
          <w:rFonts w:ascii="Times New Roman" w:hAnsi="Times New Roman" w:cs="Times New Roman"/>
          <w:sz w:val="24"/>
          <w:szCs w:val="24"/>
        </w:rPr>
        <w:t>does not account for the firm’s internal as well as external environment.</w:t>
      </w:r>
      <w:r w:rsidR="00752C55" w:rsidRPr="00CA3D20">
        <w:rPr>
          <w:rFonts w:ascii="Times New Roman" w:hAnsi="Times New Roman" w:cs="Times New Roman"/>
          <w:sz w:val="24"/>
          <w:szCs w:val="24"/>
        </w:rPr>
        <w:t xml:space="preserve"> Also organizational performance could be measured </w:t>
      </w:r>
      <w:r w:rsidR="009030A8" w:rsidRPr="00CA3D20">
        <w:rPr>
          <w:rFonts w:ascii="Times New Roman" w:hAnsi="Times New Roman" w:cs="Times New Roman"/>
          <w:sz w:val="24"/>
          <w:szCs w:val="24"/>
        </w:rPr>
        <w:t>as a deliberation of a perfect fit with surrounding</w:t>
      </w:r>
      <w:r w:rsidR="005761FB" w:rsidRPr="005761FB">
        <w:t xml:space="preserve"> </w:t>
      </w:r>
      <w:r w:rsidR="005761FB" w:rsidRPr="005761FB">
        <w:rPr>
          <w:rFonts w:ascii="Times New Roman" w:hAnsi="Times New Roman" w:cs="Times New Roman"/>
          <w:sz w:val="24"/>
          <w:szCs w:val="24"/>
        </w:rPr>
        <w:t>(Goldstein and Behm, 2004</w:t>
      </w:r>
      <w:r w:rsidR="005761FB">
        <w:rPr>
          <w:rFonts w:ascii="Times New Roman" w:hAnsi="Times New Roman" w:cs="Times New Roman"/>
          <w:sz w:val="24"/>
          <w:szCs w:val="24"/>
        </w:rPr>
        <w:t xml:space="preserve"> 100</w:t>
      </w:r>
      <w:r w:rsidR="005761FB" w:rsidRPr="005761FB">
        <w:rPr>
          <w:rFonts w:ascii="Times New Roman" w:hAnsi="Times New Roman" w:cs="Times New Roman"/>
          <w:sz w:val="24"/>
          <w:szCs w:val="24"/>
        </w:rPr>
        <w:t>)</w:t>
      </w:r>
      <w:r w:rsidR="009030A8" w:rsidRPr="00CA3D20">
        <w:rPr>
          <w:rFonts w:ascii="Times New Roman" w:hAnsi="Times New Roman" w:cs="Times New Roman"/>
          <w:sz w:val="24"/>
          <w:szCs w:val="24"/>
        </w:rPr>
        <w:t>.</w:t>
      </w:r>
      <w:r w:rsidR="00AB02C6" w:rsidRPr="00CA3D20">
        <w:rPr>
          <w:rFonts w:ascii="Times New Roman" w:hAnsi="Times New Roman" w:cs="Times New Roman"/>
          <w:sz w:val="24"/>
          <w:szCs w:val="24"/>
        </w:rPr>
        <w:t xml:space="preserve"> Organizations that have the </w:t>
      </w:r>
      <w:r w:rsidR="00AB02C6" w:rsidRPr="00CA3D20">
        <w:rPr>
          <w:rFonts w:ascii="Times New Roman" w:hAnsi="Times New Roman" w:cs="Times New Roman"/>
          <w:sz w:val="24"/>
          <w:szCs w:val="24"/>
        </w:rPr>
        <w:lastRenderedPageBreak/>
        <w:t xml:space="preserve">potential of finding the perfect fit linking their ecological </w:t>
      </w:r>
      <w:r w:rsidR="009030A8" w:rsidRPr="00CA3D20">
        <w:rPr>
          <w:rFonts w:ascii="Times New Roman" w:hAnsi="Times New Roman" w:cs="Times New Roman"/>
          <w:sz w:val="24"/>
          <w:szCs w:val="24"/>
        </w:rPr>
        <w:t xml:space="preserve"> </w:t>
      </w:r>
      <w:r w:rsidR="00AB02C6" w:rsidRPr="00CA3D20">
        <w:rPr>
          <w:rFonts w:ascii="Times New Roman" w:hAnsi="Times New Roman" w:cs="Times New Roman"/>
          <w:sz w:val="24"/>
          <w:szCs w:val="24"/>
        </w:rPr>
        <w:t>demands t</w:t>
      </w:r>
      <w:r w:rsidR="00AD4183">
        <w:rPr>
          <w:rFonts w:ascii="Times New Roman" w:hAnsi="Times New Roman" w:cs="Times New Roman"/>
          <w:sz w:val="24"/>
          <w:szCs w:val="24"/>
        </w:rPr>
        <w:t>o</w:t>
      </w:r>
      <w:r w:rsidR="00AB02C6" w:rsidRPr="00CA3D20">
        <w:rPr>
          <w:rFonts w:ascii="Times New Roman" w:hAnsi="Times New Roman" w:cs="Times New Roman"/>
          <w:sz w:val="24"/>
          <w:szCs w:val="24"/>
        </w:rPr>
        <w:t xml:space="preserve">gether with internal potentials and </w:t>
      </w:r>
      <w:r w:rsidR="00AD4183" w:rsidRPr="00CA3D20">
        <w:rPr>
          <w:rFonts w:ascii="Times New Roman" w:hAnsi="Times New Roman" w:cs="Times New Roman"/>
          <w:sz w:val="24"/>
          <w:szCs w:val="24"/>
        </w:rPr>
        <w:t>resources</w:t>
      </w:r>
      <w:r w:rsidR="00AB02C6" w:rsidRPr="00CA3D20">
        <w:rPr>
          <w:rFonts w:ascii="Times New Roman" w:hAnsi="Times New Roman" w:cs="Times New Roman"/>
          <w:sz w:val="24"/>
          <w:szCs w:val="24"/>
        </w:rPr>
        <w:t xml:space="preserve"> have the ability of perfo</w:t>
      </w:r>
      <w:r w:rsidR="00AD4183">
        <w:rPr>
          <w:rFonts w:ascii="Times New Roman" w:hAnsi="Times New Roman" w:cs="Times New Roman"/>
          <w:sz w:val="24"/>
          <w:szCs w:val="24"/>
        </w:rPr>
        <w:t>r</w:t>
      </w:r>
      <w:r w:rsidR="00AB02C6" w:rsidRPr="00CA3D20">
        <w:rPr>
          <w:rFonts w:ascii="Times New Roman" w:hAnsi="Times New Roman" w:cs="Times New Roman"/>
          <w:sz w:val="24"/>
          <w:szCs w:val="24"/>
        </w:rPr>
        <w:t xml:space="preserve">ming better. </w:t>
      </w:r>
      <w:r w:rsidR="00AC7E85" w:rsidRPr="00CA3D20">
        <w:rPr>
          <w:rFonts w:ascii="Times New Roman" w:hAnsi="Times New Roman" w:cs="Times New Roman"/>
          <w:sz w:val="24"/>
          <w:szCs w:val="24"/>
        </w:rPr>
        <w:t xml:space="preserve"> Also the term good organizational performance  is </w:t>
      </w:r>
      <w:r w:rsidR="00480F20" w:rsidRPr="00CA3D20">
        <w:rPr>
          <w:rFonts w:ascii="Times New Roman" w:hAnsi="Times New Roman" w:cs="Times New Roman"/>
          <w:sz w:val="24"/>
          <w:szCs w:val="24"/>
        </w:rPr>
        <w:t xml:space="preserve">described as having the ability of attaining high productivity </w:t>
      </w:r>
      <w:r w:rsidR="001E4C0E" w:rsidRPr="00CA3D20">
        <w:rPr>
          <w:rFonts w:ascii="Times New Roman" w:hAnsi="Times New Roman" w:cs="Times New Roman"/>
          <w:sz w:val="24"/>
          <w:szCs w:val="24"/>
        </w:rPr>
        <w:t xml:space="preserve">as well as worker contentment </w:t>
      </w:r>
      <w:r w:rsidR="00752C55" w:rsidRPr="00CA3D20">
        <w:rPr>
          <w:rFonts w:ascii="Times New Roman" w:hAnsi="Times New Roman" w:cs="Times New Roman"/>
          <w:sz w:val="24"/>
          <w:szCs w:val="24"/>
        </w:rPr>
        <w:t xml:space="preserve"> </w:t>
      </w:r>
      <w:r w:rsidR="001E4C0E" w:rsidRPr="00CA3D20">
        <w:rPr>
          <w:rFonts w:ascii="Times New Roman" w:hAnsi="Times New Roman" w:cs="Times New Roman"/>
          <w:sz w:val="24"/>
          <w:szCs w:val="24"/>
        </w:rPr>
        <w:t>with low earnings rate and prices.</w:t>
      </w:r>
      <w:r w:rsidR="00CB691C" w:rsidRPr="00CA3D20">
        <w:rPr>
          <w:rFonts w:ascii="Times New Roman" w:hAnsi="Times New Roman" w:cs="Times New Roman"/>
          <w:sz w:val="24"/>
          <w:szCs w:val="24"/>
        </w:rPr>
        <w:t xml:space="preserve"> Additionally organizational performance could be measured as a deliberation of relevancy. </w:t>
      </w:r>
    </w:p>
    <w:p w14:paraId="2CE07E23" w14:textId="77777777" w:rsidR="00637AC7" w:rsidRPr="00CA3D20" w:rsidRDefault="00EE4C8A"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Organizational perf</w:t>
      </w:r>
      <w:r w:rsidR="00AD4183">
        <w:rPr>
          <w:rFonts w:ascii="Times New Roman" w:hAnsi="Times New Roman" w:cs="Times New Roman"/>
          <w:sz w:val="24"/>
          <w:szCs w:val="24"/>
        </w:rPr>
        <w:t>or</w:t>
      </w:r>
      <w:r w:rsidRPr="00CA3D20">
        <w:rPr>
          <w:rFonts w:ascii="Times New Roman" w:hAnsi="Times New Roman" w:cs="Times New Roman"/>
          <w:sz w:val="24"/>
          <w:szCs w:val="24"/>
        </w:rPr>
        <w:t>mance is measure so as to be improved.</w:t>
      </w:r>
      <w:r w:rsidR="006A5490" w:rsidRPr="00CA3D20">
        <w:rPr>
          <w:rFonts w:ascii="Times New Roman" w:hAnsi="Times New Roman" w:cs="Times New Roman"/>
          <w:sz w:val="24"/>
          <w:szCs w:val="24"/>
        </w:rPr>
        <w:t xml:space="preserve"> In spite of </w:t>
      </w:r>
      <w:r w:rsidR="00F20885" w:rsidRPr="00CA3D20">
        <w:rPr>
          <w:rFonts w:ascii="Times New Roman" w:hAnsi="Times New Roman" w:cs="Times New Roman"/>
          <w:sz w:val="24"/>
          <w:szCs w:val="24"/>
        </w:rPr>
        <w:t xml:space="preserve">the objective of deliberating organizational performance, </w:t>
      </w:r>
      <w:r w:rsidR="00BD646A" w:rsidRPr="00CA3D20">
        <w:rPr>
          <w:rFonts w:ascii="Times New Roman" w:hAnsi="Times New Roman" w:cs="Times New Roman"/>
          <w:sz w:val="24"/>
          <w:szCs w:val="24"/>
        </w:rPr>
        <w:t xml:space="preserve">and description of the term </w:t>
      </w:r>
      <w:r w:rsidR="009014CF" w:rsidRPr="00CA3D20">
        <w:rPr>
          <w:rFonts w:ascii="Times New Roman" w:hAnsi="Times New Roman" w:cs="Times New Roman"/>
          <w:sz w:val="24"/>
          <w:szCs w:val="24"/>
        </w:rPr>
        <w:t>experts normally try to find ways of building upon  past perf</w:t>
      </w:r>
      <w:r w:rsidR="00AD4183">
        <w:rPr>
          <w:rFonts w:ascii="Times New Roman" w:hAnsi="Times New Roman" w:cs="Times New Roman"/>
          <w:sz w:val="24"/>
          <w:szCs w:val="24"/>
        </w:rPr>
        <w:t>or</w:t>
      </w:r>
      <w:r w:rsidR="009014CF" w:rsidRPr="00CA3D20">
        <w:rPr>
          <w:rFonts w:ascii="Times New Roman" w:hAnsi="Times New Roman" w:cs="Times New Roman"/>
          <w:sz w:val="24"/>
          <w:szCs w:val="24"/>
        </w:rPr>
        <w:t xml:space="preserve">mance. </w:t>
      </w:r>
      <w:r w:rsidR="000F424C" w:rsidRPr="00CA3D20">
        <w:rPr>
          <w:rFonts w:ascii="Times New Roman" w:hAnsi="Times New Roman" w:cs="Times New Roman"/>
          <w:sz w:val="24"/>
          <w:szCs w:val="24"/>
        </w:rPr>
        <w:t xml:space="preserve"> At the personal level perf</w:t>
      </w:r>
      <w:r w:rsidR="00AD4183">
        <w:rPr>
          <w:rFonts w:ascii="Times New Roman" w:hAnsi="Times New Roman" w:cs="Times New Roman"/>
          <w:sz w:val="24"/>
          <w:szCs w:val="24"/>
        </w:rPr>
        <w:t>or</w:t>
      </w:r>
      <w:r w:rsidR="000F424C" w:rsidRPr="00CA3D20">
        <w:rPr>
          <w:rFonts w:ascii="Times New Roman" w:hAnsi="Times New Roman" w:cs="Times New Roman"/>
          <w:sz w:val="24"/>
          <w:szCs w:val="24"/>
        </w:rPr>
        <w:t xml:space="preserve">mance, contextual, task, adaptive and counterproductive task conduct are the major measurements distinguished </w:t>
      </w:r>
      <w:r w:rsidR="00096324" w:rsidRPr="00CA3D20">
        <w:rPr>
          <w:rFonts w:ascii="Times New Roman" w:hAnsi="Times New Roman" w:cs="Times New Roman"/>
          <w:sz w:val="24"/>
          <w:szCs w:val="24"/>
        </w:rPr>
        <w:t>in an comprehensive search of psychological, management and medicals research</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4</w:t>
      </w:r>
      <w:r w:rsidR="00EC2D44" w:rsidRPr="00EC2D44">
        <w:rPr>
          <w:rFonts w:ascii="Times New Roman" w:hAnsi="Times New Roman" w:cs="Times New Roman"/>
          <w:sz w:val="24"/>
          <w:szCs w:val="24"/>
        </w:rPr>
        <w:t>)</w:t>
      </w:r>
      <w:r w:rsidR="00096324" w:rsidRPr="00CA3D20">
        <w:rPr>
          <w:rFonts w:ascii="Times New Roman" w:hAnsi="Times New Roman" w:cs="Times New Roman"/>
          <w:sz w:val="24"/>
          <w:szCs w:val="24"/>
        </w:rPr>
        <w:t>.</w:t>
      </w:r>
      <w:r w:rsidR="00302B6F" w:rsidRPr="00CA3D20">
        <w:rPr>
          <w:rFonts w:ascii="Times New Roman" w:hAnsi="Times New Roman" w:cs="Times New Roman"/>
          <w:sz w:val="24"/>
          <w:szCs w:val="24"/>
        </w:rPr>
        <w:t xml:space="preserve"> Also completion  of a job is an essential deliberation of </w:t>
      </w:r>
      <w:r w:rsidR="0099662C" w:rsidRPr="00CA3D20">
        <w:rPr>
          <w:rFonts w:ascii="Times New Roman" w:hAnsi="Times New Roman" w:cs="Times New Roman"/>
          <w:sz w:val="24"/>
          <w:szCs w:val="24"/>
        </w:rPr>
        <w:t xml:space="preserve">for teams point organizational performance. </w:t>
      </w:r>
      <w:r w:rsidR="004A0484" w:rsidRPr="00CA3D20">
        <w:rPr>
          <w:rFonts w:ascii="Times New Roman" w:hAnsi="Times New Roman" w:cs="Times New Roman"/>
          <w:sz w:val="24"/>
          <w:szCs w:val="24"/>
        </w:rPr>
        <w:t xml:space="preserve">As organizational level performance is being evaluated </w:t>
      </w:r>
      <w:r w:rsidR="00491AA7" w:rsidRPr="00CA3D20">
        <w:rPr>
          <w:rFonts w:ascii="Times New Roman" w:hAnsi="Times New Roman" w:cs="Times New Roman"/>
          <w:sz w:val="24"/>
          <w:szCs w:val="24"/>
        </w:rPr>
        <w:t>a c</w:t>
      </w:r>
      <w:r w:rsidR="00CC4CD9" w:rsidRPr="00CA3D20">
        <w:rPr>
          <w:rFonts w:ascii="Times New Roman" w:hAnsi="Times New Roman" w:cs="Times New Roman"/>
          <w:sz w:val="24"/>
          <w:szCs w:val="24"/>
        </w:rPr>
        <w:t>o</w:t>
      </w:r>
      <w:r w:rsidR="00491AA7" w:rsidRPr="00CA3D20">
        <w:rPr>
          <w:rFonts w:ascii="Times New Roman" w:hAnsi="Times New Roman" w:cs="Times New Roman"/>
          <w:sz w:val="24"/>
          <w:szCs w:val="24"/>
        </w:rPr>
        <w:t xml:space="preserve">hort of deliberation </w:t>
      </w:r>
      <w:r w:rsidR="00F56BCE" w:rsidRPr="00CA3D20">
        <w:rPr>
          <w:rFonts w:ascii="Times New Roman" w:hAnsi="Times New Roman" w:cs="Times New Roman"/>
          <w:sz w:val="24"/>
          <w:szCs w:val="24"/>
        </w:rPr>
        <w:t xml:space="preserve">requires to be adopted for all components to be observed and </w:t>
      </w:r>
      <w:r w:rsidR="002924FD" w:rsidRPr="00CA3D20">
        <w:rPr>
          <w:rFonts w:ascii="Times New Roman" w:hAnsi="Times New Roman" w:cs="Times New Roman"/>
          <w:sz w:val="24"/>
          <w:szCs w:val="24"/>
        </w:rPr>
        <w:t xml:space="preserve">evaluated </w:t>
      </w:r>
      <w:r w:rsidR="00CC4CD9" w:rsidRPr="00CA3D20">
        <w:rPr>
          <w:rFonts w:ascii="Times New Roman" w:hAnsi="Times New Roman" w:cs="Times New Roman"/>
          <w:sz w:val="24"/>
          <w:szCs w:val="24"/>
        </w:rPr>
        <w:t>expansively</w:t>
      </w:r>
      <w:r w:rsidR="002924FD" w:rsidRPr="00CA3D20">
        <w:rPr>
          <w:rFonts w:ascii="Times New Roman" w:hAnsi="Times New Roman" w:cs="Times New Roman"/>
          <w:sz w:val="24"/>
          <w:szCs w:val="24"/>
        </w:rPr>
        <w:t>.</w:t>
      </w:r>
      <w:r w:rsidR="00086660" w:rsidRPr="00CA3D20">
        <w:rPr>
          <w:rFonts w:ascii="Times New Roman" w:hAnsi="Times New Roman" w:cs="Times New Roman"/>
          <w:sz w:val="24"/>
          <w:szCs w:val="24"/>
        </w:rPr>
        <w:t xml:space="preserve"> </w:t>
      </w:r>
      <w:r w:rsidR="00CC4CD9" w:rsidRPr="00CA3D20">
        <w:rPr>
          <w:rFonts w:ascii="Times New Roman" w:hAnsi="Times New Roman" w:cs="Times New Roman"/>
          <w:sz w:val="24"/>
          <w:szCs w:val="24"/>
        </w:rPr>
        <w:t xml:space="preserve"> </w:t>
      </w:r>
      <w:r w:rsidR="002924FD" w:rsidRPr="00CA3D20">
        <w:rPr>
          <w:rFonts w:ascii="Times New Roman" w:hAnsi="Times New Roman" w:cs="Times New Roman"/>
          <w:sz w:val="24"/>
          <w:szCs w:val="24"/>
        </w:rPr>
        <w:t xml:space="preserve"> </w:t>
      </w:r>
      <w:r w:rsidR="00F56BCE" w:rsidRPr="00CA3D20">
        <w:rPr>
          <w:rFonts w:ascii="Times New Roman" w:hAnsi="Times New Roman" w:cs="Times New Roman"/>
          <w:sz w:val="24"/>
          <w:szCs w:val="24"/>
        </w:rPr>
        <w:t xml:space="preserve"> </w:t>
      </w:r>
    </w:p>
    <w:p w14:paraId="3B53C262" w14:textId="77777777" w:rsidR="00677D7F" w:rsidRPr="00CA3D20" w:rsidRDefault="00637AC7"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Organizational systems is one of the factors affecting organizational perf</w:t>
      </w:r>
      <w:r w:rsidR="00FA40CB" w:rsidRPr="00CA3D20">
        <w:rPr>
          <w:rFonts w:ascii="Times New Roman" w:hAnsi="Times New Roman" w:cs="Times New Roman"/>
          <w:sz w:val="24"/>
          <w:szCs w:val="24"/>
        </w:rPr>
        <w:t>or</w:t>
      </w:r>
      <w:r w:rsidRPr="00CA3D20">
        <w:rPr>
          <w:rFonts w:ascii="Times New Roman" w:hAnsi="Times New Roman" w:cs="Times New Roman"/>
          <w:sz w:val="24"/>
          <w:szCs w:val="24"/>
        </w:rPr>
        <w:t>mance.</w:t>
      </w:r>
      <w:r w:rsidR="00FA40CB" w:rsidRPr="00CA3D20">
        <w:rPr>
          <w:rFonts w:ascii="Times New Roman" w:hAnsi="Times New Roman" w:cs="Times New Roman"/>
          <w:sz w:val="24"/>
          <w:szCs w:val="24"/>
        </w:rPr>
        <w:t xml:space="preserve"> </w:t>
      </w:r>
      <w:r w:rsidR="00BA04C5" w:rsidRPr="00CA3D20">
        <w:rPr>
          <w:rFonts w:ascii="Times New Roman" w:hAnsi="Times New Roman" w:cs="Times New Roman"/>
          <w:sz w:val="24"/>
          <w:szCs w:val="24"/>
        </w:rPr>
        <w:t xml:space="preserve">A firm typically has unique regulations, practices and culture which have impacts on the way activities are carried and who handles what. </w:t>
      </w:r>
      <w:r w:rsidR="00D8390A" w:rsidRPr="00CA3D20">
        <w:rPr>
          <w:rFonts w:ascii="Times New Roman" w:hAnsi="Times New Roman" w:cs="Times New Roman"/>
          <w:sz w:val="24"/>
          <w:szCs w:val="24"/>
        </w:rPr>
        <w:t>Therefore the management requires to continually monitor how good the organizational system is sustaining the preferred performance</w:t>
      </w:r>
      <w:r w:rsidR="00E50CC0" w:rsidRPr="00CA3D20">
        <w:rPr>
          <w:rFonts w:ascii="Times New Roman" w:hAnsi="Times New Roman" w:cs="Times New Roman"/>
          <w:sz w:val="24"/>
          <w:szCs w:val="24"/>
        </w:rPr>
        <w:t xml:space="preserve">. </w:t>
      </w:r>
      <w:r w:rsidR="002B1733" w:rsidRPr="00CA3D20">
        <w:rPr>
          <w:rFonts w:ascii="Times New Roman" w:hAnsi="Times New Roman" w:cs="Times New Roman"/>
          <w:sz w:val="24"/>
          <w:szCs w:val="24"/>
        </w:rPr>
        <w:t xml:space="preserve">The fundamental components to be considered involve clear organizational objectives, structure and strategic plan, valuable leadership, apparent job outlook and power, supportive management system and </w:t>
      </w:r>
      <w:r w:rsidR="006332DF" w:rsidRPr="00CA3D20">
        <w:rPr>
          <w:rFonts w:ascii="Times New Roman" w:hAnsi="Times New Roman" w:cs="Times New Roman"/>
          <w:sz w:val="24"/>
          <w:szCs w:val="24"/>
        </w:rPr>
        <w:t>comprehensible operational regulations along with effective procedures</w:t>
      </w:r>
      <w:r w:rsidR="00EC2D44" w:rsidRPr="00EC2D44">
        <w:t xml:space="preserve"> </w:t>
      </w:r>
      <w:r w:rsidR="00EC2D44" w:rsidRPr="00EC2D44">
        <w:rPr>
          <w:rFonts w:ascii="Times New Roman" w:hAnsi="Times New Roman" w:cs="Times New Roman"/>
          <w:sz w:val="24"/>
          <w:szCs w:val="24"/>
        </w:rPr>
        <w:t>(Zhao, Teng and Wu, 2018</w:t>
      </w:r>
      <w:r w:rsidR="00EC2D44">
        <w:rPr>
          <w:rFonts w:ascii="Times New Roman" w:hAnsi="Times New Roman" w:cs="Times New Roman"/>
          <w:sz w:val="24"/>
          <w:szCs w:val="24"/>
        </w:rPr>
        <w:t xml:space="preserve"> 5</w:t>
      </w:r>
      <w:r w:rsidR="00EC2D44" w:rsidRPr="00EC2D44">
        <w:rPr>
          <w:rFonts w:ascii="Times New Roman" w:hAnsi="Times New Roman" w:cs="Times New Roman"/>
          <w:sz w:val="24"/>
          <w:szCs w:val="24"/>
        </w:rPr>
        <w:t>)</w:t>
      </w:r>
      <w:r w:rsidR="00CF3877" w:rsidRPr="00CA3D20">
        <w:rPr>
          <w:rFonts w:ascii="Times New Roman" w:hAnsi="Times New Roman" w:cs="Times New Roman"/>
          <w:sz w:val="24"/>
          <w:szCs w:val="24"/>
        </w:rPr>
        <w:t>. Also realistic workloads</w:t>
      </w:r>
      <w:r w:rsidR="002B0719" w:rsidRPr="00CA3D20">
        <w:rPr>
          <w:rFonts w:ascii="Times New Roman" w:hAnsi="Times New Roman" w:cs="Times New Roman"/>
          <w:sz w:val="24"/>
          <w:szCs w:val="24"/>
        </w:rPr>
        <w:t xml:space="preserve">, valuable organization systems, transparent and just human resources management, appraisal systems </w:t>
      </w:r>
      <w:r w:rsidR="00913C50" w:rsidRPr="00CA3D20">
        <w:rPr>
          <w:rFonts w:ascii="Times New Roman" w:hAnsi="Times New Roman" w:cs="Times New Roman"/>
          <w:sz w:val="24"/>
          <w:szCs w:val="24"/>
        </w:rPr>
        <w:t xml:space="preserve">and recruitment are t be considered. Finally the </w:t>
      </w:r>
      <w:r w:rsidR="00913C50" w:rsidRPr="00CA3D20">
        <w:rPr>
          <w:rFonts w:ascii="Times New Roman" w:hAnsi="Times New Roman" w:cs="Times New Roman"/>
          <w:sz w:val="24"/>
          <w:szCs w:val="24"/>
        </w:rPr>
        <w:lastRenderedPageBreak/>
        <w:t xml:space="preserve">consideration should involve </w:t>
      </w:r>
      <w:r w:rsidR="009E2FE6" w:rsidRPr="00CA3D20">
        <w:rPr>
          <w:rFonts w:ascii="Times New Roman" w:hAnsi="Times New Roman" w:cs="Times New Roman"/>
          <w:sz w:val="24"/>
          <w:szCs w:val="24"/>
        </w:rPr>
        <w:t xml:space="preserve">comprehensible communication as well as data channels and sufficient financial resources. </w:t>
      </w:r>
      <w:r w:rsidR="00677D7F" w:rsidRPr="00CA3D20">
        <w:rPr>
          <w:rFonts w:ascii="Times New Roman" w:hAnsi="Times New Roman" w:cs="Times New Roman"/>
          <w:sz w:val="24"/>
          <w:szCs w:val="24"/>
        </w:rPr>
        <w:t xml:space="preserve"> </w:t>
      </w:r>
    </w:p>
    <w:p w14:paraId="1754EFE3" w14:textId="77777777" w:rsidR="00295F66" w:rsidRPr="00CA3D20" w:rsidRDefault="00677D7F"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Workers </w:t>
      </w:r>
      <w:r w:rsidR="00593501" w:rsidRPr="00CA3D20">
        <w:rPr>
          <w:rFonts w:ascii="Times New Roman" w:hAnsi="Times New Roman" w:cs="Times New Roman"/>
          <w:sz w:val="24"/>
          <w:szCs w:val="24"/>
        </w:rPr>
        <w:t>enticement</w:t>
      </w:r>
      <w:r w:rsidRPr="00CA3D20">
        <w:rPr>
          <w:rFonts w:ascii="Times New Roman" w:hAnsi="Times New Roman" w:cs="Times New Roman"/>
          <w:sz w:val="24"/>
          <w:szCs w:val="24"/>
        </w:rPr>
        <w:t xml:space="preserve"> system is another </w:t>
      </w:r>
      <w:r w:rsidR="00593501" w:rsidRPr="00CA3D20">
        <w:rPr>
          <w:rFonts w:ascii="Times New Roman" w:hAnsi="Times New Roman" w:cs="Times New Roman"/>
          <w:sz w:val="24"/>
          <w:szCs w:val="24"/>
        </w:rPr>
        <w:t xml:space="preserve">organizational </w:t>
      </w:r>
      <w:r w:rsidRPr="00CA3D20">
        <w:rPr>
          <w:rFonts w:ascii="Times New Roman" w:hAnsi="Times New Roman" w:cs="Times New Roman"/>
          <w:sz w:val="24"/>
          <w:szCs w:val="24"/>
        </w:rPr>
        <w:t>aspect</w:t>
      </w:r>
      <w:r w:rsidR="00593501" w:rsidRPr="00CA3D20">
        <w:rPr>
          <w:rFonts w:ascii="Times New Roman" w:hAnsi="Times New Roman" w:cs="Times New Roman"/>
          <w:sz w:val="24"/>
          <w:szCs w:val="24"/>
        </w:rPr>
        <w:t xml:space="preserve"> that impacts organizational performance. Employees require t be contented to sustain the organizational performance maintenance </w:t>
      </w:r>
      <w:r w:rsidR="00AD4183" w:rsidRPr="00CA3D20">
        <w:rPr>
          <w:rFonts w:ascii="Times New Roman" w:hAnsi="Times New Roman" w:cs="Times New Roman"/>
          <w:sz w:val="24"/>
          <w:szCs w:val="24"/>
        </w:rPr>
        <w:t>particularly</w:t>
      </w:r>
      <w:r w:rsidR="00593501" w:rsidRPr="00CA3D20">
        <w:rPr>
          <w:rFonts w:ascii="Times New Roman" w:hAnsi="Times New Roman" w:cs="Times New Roman"/>
          <w:sz w:val="24"/>
          <w:szCs w:val="24"/>
        </w:rPr>
        <w:t xml:space="preserve"> when working situations are hard, payments not sufficient and there is no enough work force.</w:t>
      </w:r>
      <w:r w:rsidR="00BA0C16" w:rsidRPr="00CA3D20">
        <w:rPr>
          <w:rFonts w:ascii="Times New Roman" w:hAnsi="Times New Roman" w:cs="Times New Roman"/>
          <w:sz w:val="24"/>
          <w:szCs w:val="24"/>
        </w:rPr>
        <w:t xml:space="preserve"> Enticements might inspire workers to perf</w:t>
      </w:r>
      <w:r w:rsidR="00AD4183">
        <w:rPr>
          <w:rFonts w:ascii="Times New Roman" w:hAnsi="Times New Roman" w:cs="Times New Roman"/>
          <w:sz w:val="24"/>
          <w:szCs w:val="24"/>
        </w:rPr>
        <w:t>or</w:t>
      </w:r>
      <w:r w:rsidR="00BA0C16" w:rsidRPr="00CA3D20">
        <w:rPr>
          <w:rFonts w:ascii="Times New Roman" w:hAnsi="Times New Roman" w:cs="Times New Roman"/>
          <w:sz w:val="24"/>
          <w:szCs w:val="24"/>
        </w:rPr>
        <w:t xml:space="preserve">m better by linking apparent expectations, response and remunerations for improved performance. </w:t>
      </w:r>
      <w:r w:rsidR="00F329AA" w:rsidRPr="00CA3D20">
        <w:rPr>
          <w:rFonts w:ascii="Times New Roman" w:hAnsi="Times New Roman" w:cs="Times New Roman"/>
          <w:sz w:val="24"/>
          <w:szCs w:val="24"/>
        </w:rPr>
        <w:t xml:space="preserve">Firms that offer enticements to inspire workers to optimistically contribute to the managerial objectives </w:t>
      </w:r>
      <w:r w:rsidR="00D66E01" w:rsidRPr="00CA3D20">
        <w:rPr>
          <w:rFonts w:ascii="Times New Roman" w:hAnsi="Times New Roman" w:cs="Times New Roman"/>
          <w:sz w:val="24"/>
          <w:szCs w:val="24"/>
        </w:rPr>
        <w:t xml:space="preserve">and outcomes </w:t>
      </w:r>
      <w:r w:rsidR="002E0FE6" w:rsidRPr="00CA3D20">
        <w:rPr>
          <w:rFonts w:ascii="Times New Roman" w:hAnsi="Times New Roman" w:cs="Times New Roman"/>
          <w:sz w:val="24"/>
          <w:szCs w:val="24"/>
        </w:rPr>
        <w:t xml:space="preserve"> </w:t>
      </w:r>
      <w:r w:rsidR="009758F2" w:rsidRPr="00CA3D20">
        <w:rPr>
          <w:rFonts w:ascii="Times New Roman" w:hAnsi="Times New Roman" w:cs="Times New Roman"/>
          <w:sz w:val="24"/>
          <w:szCs w:val="24"/>
        </w:rPr>
        <w:t>has typically high performance</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12</w:t>
      </w:r>
      <w:r w:rsidR="00EC2D44" w:rsidRPr="00EC2D44">
        <w:rPr>
          <w:rFonts w:ascii="Times New Roman" w:hAnsi="Times New Roman" w:cs="Times New Roman"/>
          <w:sz w:val="24"/>
          <w:szCs w:val="24"/>
        </w:rPr>
        <w:t>)</w:t>
      </w:r>
      <w:r w:rsidR="009758F2" w:rsidRPr="00CA3D20">
        <w:rPr>
          <w:rFonts w:ascii="Times New Roman" w:hAnsi="Times New Roman" w:cs="Times New Roman"/>
          <w:sz w:val="24"/>
          <w:szCs w:val="24"/>
        </w:rPr>
        <w:t xml:space="preserve">. </w:t>
      </w:r>
      <w:r w:rsidR="00614E22" w:rsidRPr="00CA3D20">
        <w:rPr>
          <w:rFonts w:ascii="Times New Roman" w:hAnsi="Times New Roman" w:cs="Times New Roman"/>
          <w:sz w:val="24"/>
          <w:szCs w:val="24"/>
        </w:rPr>
        <w:t>The enticement system offers the workers a reason of working with dedication.</w:t>
      </w:r>
      <w:r w:rsidR="00295F66" w:rsidRPr="00CA3D20">
        <w:rPr>
          <w:rFonts w:ascii="Times New Roman" w:hAnsi="Times New Roman" w:cs="Times New Roman"/>
          <w:sz w:val="24"/>
          <w:szCs w:val="24"/>
        </w:rPr>
        <w:t xml:space="preserve"> </w:t>
      </w:r>
    </w:p>
    <w:p w14:paraId="3083997A" w14:textId="77777777" w:rsidR="00724143" w:rsidRPr="00CA3D20" w:rsidRDefault="00295F66"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Tools and physical surrounding is an aspect that addresses the physical resources which the workers require to competently do their task. The administration is supposed to make certain that workers have the required and sufficient materials and accommodating physical surrounding for competently carrying out their task</w:t>
      </w:r>
      <w:r w:rsidR="00EC2D44" w:rsidRPr="00EC2D44">
        <w:t xml:space="preserve"> </w:t>
      </w:r>
      <w:r w:rsidR="00EC2D44" w:rsidRPr="00EC2D44">
        <w:rPr>
          <w:rFonts w:ascii="Times New Roman" w:hAnsi="Times New Roman" w:cs="Times New Roman"/>
          <w:sz w:val="24"/>
          <w:szCs w:val="24"/>
        </w:rPr>
        <w:t>(Goldstein and Behm, 2004</w:t>
      </w:r>
      <w:r w:rsidR="00EC2D44">
        <w:rPr>
          <w:rFonts w:ascii="Times New Roman" w:hAnsi="Times New Roman" w:cs="Times New Roman"/>
          <w:sz w:val="24"/>
          <w:szCs w:val="24"/>
        </w:rPr>
        <w:t xml:space="preserve"> 97</w:t>
      </w:r>
      <w:r w:rsidR="00EC2D44" w:rsidRPr="00EC2D44">
        <w:rPr>
          <w:rFonts w:ascii="Times New Roman" w:hAnsi="Times New Roman" w:cs="Times New Roman"/>
          <w:sz w:val="24"/>
          <w:szCs w:val="24"/>
        </w:rPr>
        <w:t>)</w:t>
      </w:r>
      <w:r w:rsidRPr="00CA3D20">
        <w:rPr>
          <w:rFonts w:ascii="Times New Roman" w:hAnsi="Times New Roman" w:cs="Times New Roman"/>
          <w:sz w:val="24"/>
          <w:szCs w:val="24"/>
        </w:rPr>
        <w:t xml:space="preserve">. </w:t>
      </w:r>
      <w:r w:rsidR="00647EEF" w:rsidRPr="00CA3D20">
        <w:rPr>
          <w:rFonts w:ascii="Times New Roman" w:hAnsi="Times New Roman" w:cs="Times New Roman"/>
          <w:sz w:val="24"/>
          <w:szCs w:val="24"/>
        </w:rPr>
        <w:t xml:space="preserve">Also this aspect investigates if the administration has the preservation system </w:t>
      </w:r>
      <w:r w:rsidR="008A205E" w:rsidRPr="00CA3D20">
        <w:rPr>
          <w:rFonts w:ascii="Times New Roman" w:hAnsi="Times New Roman" w:cs="Times New Roman"/>
          <w:sz w:val="24"/>
          <w:szCs w:val="24"/>
        </w:rPr>
        <w:t xml:space="preserve">intact to sustain a well perfuming workplace. The main elements to be reflected on </w:t>
      </w:r>
      <w:r w:rsidR="00E5312E" w:rsidRPr="00CA3D20">
        <w:rPr>
          <w:rFonts w:ascii="Times New Roman" w:hAnsi="Times New Roman" w:cs="Times New Roman"/>
          <w:sz w:val="24"/>
          <w:szCs w:val="24"/>
        </w:rPr>
        <w:t xml:space="preserve"> for this aspect involve </w:t>
      </w:r>
      <w:r w:rsidR="000C4BA9" w:rsidRPr="00CA3D20">
        <w:rPr>
          <w:rFonts w:ascii="Times New Roman" w:hAnsi="Times New Roman" w:cs="Times New Roman"/>
          <w:sz w:val="24"/>
          <w:szCs w:val="24"/>
        </w:rPr>
        <w:t xml:space="preserve">raw materials, work instructions, sufficient physical work surrounding like water, ventilation, workspace, light and furniture, </w:t>
      </w:r>
      <w:r w:rsidR="00116652" w:rsidRPr="00CA3D20">
        <w:rPr>
          <w:rFonts w:ascii="Times New Roman" w:hAnsi="Times New Roman" w:cs="Times New Roman"/>
          <w:sz w:val="24"/>
          <w:szCs w:val="24"/>
        </w:rPr>
        <w:t>workplace safety measures and communication systems , connectivity and equipment and information expertise</w:t>
      </w:r>
      <w:r w:rsidR="00EC2D44" w:rsidRPr="00EC2D44">
        <w:t xml:space="preserve"> </w:t>
      </w:r>
      <w:r w:rsidR="00EC2D44" w:rsidRPr="00EC2D44">
        <w:rPr>
          <w:rFonts w:ascii="Times New Roman" w:hAnsi="Times New Roman" w:cs="Times New Roman"/>
          <w:sz w:val="24"/>
          <w:szCs w:val="24"/>
        </w:rPr>
        <w:t>(Zhao, Teng and Wu, 2018</w:t>
      </w:r>
      <w:r w:rsidR="00EC2D44">
        <w:rPr>
          <w:rFonts w:ascii="Times New Roman" w:hAnsi="Times New Roman" w:cs="Times New Roman"/>
          <w:sz w:val="24"/>
          <w:szCs w:val="24"/>
        </w:rPr>
        <w:t xml:space="preserve"> 17</w:t>
      </w:r>
      <w:r w:rsidR="00EC2D44" w:rsidRPr="00EC2D44">
        <w:rPr>
          <w:rFonts w:ascii="Times New Roman" w:hAnsi="Times New Roman" w:cs="Times New Roman"/>
          <w:sz w:val="24"/>
          <w:szCs w:val="24"/>
        </w:rPr>
        <w:t>)</w:t>
      </w:r>
      <w:r w:rsidR="00116652" w:rsidRPr="00CA3D20">
        <w:rPr>
          <w:rFonts w:ascii="Times New Roman" w:hAnsi="Times New Roman" w:cs="Times New Roman"/>
          <w:sz w:val="24"/>
          <w:szCs w:val="24"/>
        </w:rPr>
        <w:t>.</w:t>
      </w:r>
      <w:r w:rsidR="001D23CD" w:rsidRPr="00CA3D20">
        <w:rPr>
          <w:rFonts w:ascii="Times New Roman" w:hAnsi="Times New Roman" w:cs="Times New Roman"/>
          <w:sz w:val="24"/>
          <w:szCs w:val="24"/>
        </w:rPr>
        <w:t xml:space="preserve"> </w:t>
      </w:r>
    </w:p>
    <w:p w14:paraId="43A3B822" w14:textId="77777777" w:rsidR="003B1D18" w:rsidRPr="00CA3D20" w:rsidRDefault="00724143"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Knowledge and expertise is another factor including a fortitude of </w:t>
      </w:r>
      <w:r w:rsidR="000A65BD" w:rsidRPr="00CA3D20">
        <w:rPr>
          <w:rFonts w:ascii="Times New Roman" w:hAnsi="Times New Roman" w:cs="Times New Roman"/>
          <w:sz w:val="24"/>
          <w:szCs w:val="24"/>
        </w:rPr>
        <w:t xml:space="preserve">if or not workers have the required </w:t>
      </w:r>
      <w:r w:rsidR="00AD4183" w:rsidRPr="00CA3D20">
        <w:rPr>
          <w:rFonts w:ascii="Times New Roman" w:hAnsi="Times New Roman" w:cs="Times New Roman"/>
          <w:sz w:val="24"/>
          <w:szCs w:val="24"/>
        </w:rPr>
        <w:t>acquaintance</w:t>
      </w:r>
      <w:r w:rsidR="000A65BD" w:rsidRPr="00CA3D20">
        <w:rPr>
          <w:rFonts w:ascii="Times New Roman" w:hAnsi="Times New Roman" w:cs="Times New Roman"/>
          <w:sz w:val="24"/>
          <w:szCs w:val="24"/>
        </w:rPr>
        <w:t xml:space="preserve"> and expertise to carry out a task. The aspect focuses on the fundamental quest if the workers have the ability of </w:t>
      </w:r>
      <w:r w:rsidR="009410DB" w:rsidRPr="00CA3D20">
        <w:rPr>
          <w:rFonts w:ascii="Times New Roman" w:hAnsi="Times New Roman" w:cs="Times New Roman"/>
          <w:sz w:val="24"/>
          <w:szCs w:val="24"/>
        </w:rPr>
        <w:t>performing</w:t>
      </w:r>
      <w:r w:rsidR="000A65BD" w:rsidRPr="00CA3D20">
        <w:rPr>
          <w:rFonts w:ascii="Times New Roman" w:hAnsi="Times New Roman" w:cs="Times New Roman"/>
          <w:sz w:val="24"/>
          <w:szCs w:val="24"/>
        </w:rPr>
        <w:t xml:space="preserve"> their tasks correctly</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9</w:t>
      </w:r>
      <w:r w:rsidR="00EC2D44" w:rsidRPr="00EC2D44">
        <w:rPr>
          <w:rFonts w:ascii="Times New Roman" w:hAnsi="Times New Roman" w:cs="Times New Roman"/>
          <w:sz w:val="24"/>
          <w:szCs w:val="24"/>
        </w:rPr>
        <w:t>)</w:t>
      </w:r>
      <w:r w:rsidR="00EC2D44">
        <w:rPr>
          <w:rFonts w:ascii="Times New Roman" w:hAnsi="Times New Roman" w:cs="Times New Roman"/>
          <w:sz w:val="24"/>
          <w:szCs w:val="24"/>
        </w:rPr>
        <w:t xml:space="preserve"> </w:t>
      </w:r>
      <w:r w:rsidR="000A65BD" w:rsidRPr="00CA3D20">
        <w:rPr>
          <w:rFonts w:ascii="Times New Roman" w:hAnsi="Times New Roman" w:cs="Times New Roman"/>
          <w:sz w:val="24"/>
          <w:szCs w:val="24"/>
        </w:rPr>
        <w:t>.</w:t>
      </w:r>
      <w:r w:rsidR="009410DB" w:rsidRPr="00CA3D20">
        <w:rPr>
          <w:rFonts w:ascii="Times New Roman" w:hAnsi="Times New Roman" w:cs="Times New Roman"/>
          <w:sz w:val="24"/>
          <w:szCs w:val="24"/>
        </w:rPr>
        <w:t xml:space="preserve"> </w:t>
      </w:r>
      <w:r w:rsidR="003B1D18" w:rsidRPr="00CA3D20">
        <w:rPr>
          <w:rFonts w:ascii="Times New Roman" w:hAnsi="Times New Roman" w:cs="Times New Roman"/>
          <w:sz w:val="24"/>
          <w:szCs w:val="24"/>
        </w:rPr>
        <w:t xml:space="preserve">This aspect involves fundamental educational </w:t>
      </w:r>
      <w:r w:rsidRPr="00CA3D20">
        <w:rPr>
          <w:rFonts w:ascii="Times New Roman" w:hAnsi="Times New Roman" w:cs="Times New Roman"/>
          <w:sz w:val="24"/>
          <w:szCs w:val="24"/>
        </w:rPr>
        <w:t xml:space="preserve"> </w:t>
      </w:r>
      <w:r w:rsidR="003B1D18" w:rsidRPr="00CA3D20">
        <w:rPr>
          <w:rFonts w:ascii="Times New Roman" w:hAnsi="Times New Roman" w:cs="Times New Roman"/>
          <w:sz w:val="24"/>
          <w:szCs w:val="24"/>
        </w:rPr>
        <w:t xml:space="preserve">necessity required for the work, technical as well as </w:t>
      </w:r>
      <w:r w:rsidR="00AD4183" w:rsidRPr="00CA3D20">
        <w:rPr>
          <w:rFonts w:ascii="Times New Roman" w:hAnsi="Times New Roman" w:cs="Times New Roman"/>
          <w:sz w:val="24"/>
          <w:szCs w:val="24"/>
        </w:rPr>
        <w:t>professional</w:t>
      </w:r>
      <w:r w:rsidR="003B1D18" w:rsidRPr="00CA3D20">
        <w:rPr>
          <w:rFonts w:ascii="Times New Roman" w:hAnsi="Times New Roman" w:cs="Times New Roman"/>
          <w:sz w:val="24"/>
          <w:szCs w:val="24"/>
        </w:rPr>
        <w:t xml:space="preserve"> </w:t>
      </w:r>
      <w:r w:rsidR="00AD4183" w:rsidRPr="00CA3D20">
        <w:rPr>
          <w:rFonts w:ascii="Times New Roman" w:hAnsi="Times New Roman" w:cs="Times New Roman"/>
          <w:sz w:val="24"/>
          <w:szCs w:val="24"/>
        </w:rPr>
        <w:t>acquaintance</w:t>
      </w:r>
      <w:r w:rsidR="003B1D18" w:rsidRPr="00CA3D20">
        <w:rPr>
          <w:rFonts w:ascii="Times New Roman" w:hAnsi="Times New Roman" w:cs="Times New Roman"/>
          <w:sz w:val="24"/>
          <w:szCs w:val="24"/>
        </w:rPr>
        <w:t xml:space="preserve"> and expertise, social along with communication skills, skills in critical thinking, leadership, team work and problem solving and significant work familiarity. </w:t>
      </w:r>
    </w:p>
    <w:p w14:paraId="7ADBCFE2" w14:textId="77777777" w:rsidR="006D6E51" w:rsidRPr="00CA3D20" w:rsidRDefault="003B1D18"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Individual attribute is a factor that insists that while considering workers it is apparent that two employees can not be exactly similar.</w:t>
      </w:r>
      <w:r w:rsidR="00FF5308" w:rsidRPr="00CA3D20">
        <w:rPr>
          <w:rFonts w:ascii="Times New Roman" w:hAnsi="Times New Roman" w:cs="Times New Roman"/>
          <w:sz w:val="24"/>
          <w:szCs w:val="24"/>
        </w:rPr>
        <w:t xml:space="preserve"> </w:t>
      </w:r>
      <w:r w:rsidR="008702ED" w:rsidRPr="00CA3D20">
        <w:rPr>
          <w:rFonts w:ascii="Times New Roman" w:hAnsi="Times New Roman" w:cs="Times New Roman"/>
          <w:sz w:val="24"/>
          <w:szCs w:val="24"/>
        </w:rPr>
        <w:t>Every worker presents distinct attributes which impacts the organizational general performance</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5</w:t>
      </w:r>
      <w:r w:rsidR="00EC2D44" w:rsidRPr="00EC2D44">
        <w:rPr>
          <w:rFonts w:ascii="Times New Roman" w:hAnsi="Times New Roman" w:cs="Times New Roman"/>
          <w:sz w:val="24"/>
          <w:szCs w:val="24"/>
        </w:rPr>
        <w:t>)</w:t>
      </w:r>
      <w:r w:rsidR="008702ED" w:rsidRPr="00CA3D20">
        <w:rPr>
          <w:rFonts w:ascii="Times New Roman" w:hAnsi="Times New Roman" w:cs="Times New Roman"/>
          <w:sz w:val="24"/>
          <w:szCs w:val="24"/>
        </w:rPr>
        <w:t xml:space="preserve">. Nevertheless it is crucial that the individual qualities </w:t>
      </w:r>
      <w:r w:rsidR="005B2C59" w:rsidRPr="00CA3D20">
        <w:rPr>
          <w:rFonts w:ascii="Times New Roman" w:hAnsi="Times New Roman" w:cs="Times New Roman"/>
          <w:sz w:val="24"/>
          <w:szCs w:val="24"/>
        </w:rPr>
        <w:t>of individual worker</w:t>
      </w:r>
      <w:r w:rsidR="005208AB" w:rsidRPr="00CA3D20">
        <w:rPr>
          <w:rFonts w:ascii="Times New Roman" w:hAnsi="Times New Roman" w:cs="Times New Roman"/>
          <w:sz w:val="24"/>
          <w:szCs w:val="24"/>
        </w:rPr>
        <w:t>s do not impact their potential to wor</w:t>
      </w:r>
      <w:r w:rsidR="00AD2DED" w:rsidRPr="00CA3D20">
        <w:rPr>
          <w:rFonts w:ascii="Times New Roman" w:hAnsi="Times New Roman" w:cs="Times New Roman"/>
          <w:sz w:val="24"/>
          <w:szCs w:val="24"/>
        </w:rPr>
        <w:t>k</w:t>
      </w:r>
      <w:r w:rsidR="005208AB" w:rsidRPr="00CA3D20">
        <w:rPr>
          <w:rFonts w:ascii="Times New Roman" w:hAnsi="Times New Roman" w:cs="Times New Roman"/>
          <w:sz w:val="24"/>
          <w:szCs w:val="24"/>
        </w:rPr>
        <w:t xml:space="preserve"> towards perfo</w:t>
      </w:r>
      <w:r w:rsidR="00AD2DED" w:rsidRPr="00CA3D20">
        <w:rPr>
          <w:rFonts w:ascii="Times New Roman" w:hAnsi="Times New Roman" w:cs="Times New Roman"/>
          <w:sz w:val="24"/>
          <w:szCs w:val="24"/>
        </w:rPr>
        <w:t>r</w:t>
      </w:r>
      <w:r w:rsidR="005208AB" w:rsidRPr="00CA3D20">
        <w:rPr>
          <w:rFonts w:ascii="Times New Roman" w:hAnsi="Times New Roman" w:cs="Times New Roman"/>
          <w:sz w:val="24"/>
          <w:szCs w:val="24"/>
        </w:rPr>
        <w:t>ming their assigned tasks together.</w:t>
      </w:r>
      <w:r w:rsidR="00AD2DED" w:rsidRPr="00CA3D20">
        <w:rPr>
          <w:rFonts w:ascii="Times New Roman" w:hAnsi="Times New Roman" w:cs="Times New Roman"/>
          <w:sz w:val="24"/>
          <w:szCs w:val="24"/>
        </w:rPr>
        <w:t xml:space="preserve"> </w:t>
      </w:r>
      <w:r w:rsidR="00E61C7A" w:rsidRPr="00CA3D20">
        <w:rPr>
          <w:rFonts w:ascii="Times New Roman" w:hAnsi="Times New Roman" w:cs="Times New Roman"/>
          <w:sz w:val="24"/>
          <w:szCs w:val="24"/>
        </w:rPr>
        <w:t xml:space="preserve">Individual attributes involve internal inspiration, sexual category, racial and class identity, moral, ethical and religious values </w:t>
      </w:r>
      <w:r w:rsidR="004E3AD6" w:rsidRPr="00CA3D20">
        <w:rPr>
          <w:rFonts w:ascii="Times New Roman" w:hAnsi="Times New Roman" w:cs="Times New Roman"/>
          <w:sz w:val="24"/>
          <w:szCs w:val="24"/>
        </w:rPr>
        <w:t xml:space="preserve">, abilities in creativity, intellectual, physical and </w:t>
      </w:r>
      <w:r w:rsidR="0040137D" w:rsidRPr="00CA3D20">
        <w:rPr>
          <w:rFonts w:ascii="Times New Roman" w:hAnsi="Times New Roman" w:cs="Times New Roman"/>
          <w:sz w:val="24"/>
          <w:szCs w:val="24"/>
        </w:rPr>
        <w:t>emotional</w:t>
      </w:r>
      <w:r w:rsidR="004E3AD6" w:rsidRPr="00CA3D20">
        <w:rPr>
          <w:rFonts w:ascii="Times New Roman" w:hAnsi="Times New Roman" w:cs="Times New Roman"/>
          <w:sz w:val="24"/>
          <w:szCs w:val="24"/>
        </w:rPr>
        <w:t xml:space="preserve"> and work familiarity.</w:t>
      </w:r>
      <w:r w:rsidR="0040137D" w:rsidRPr="00CA3D20">
        <w:rPr>
          <w:rFonts w:ascii="Times New Roman" w:hAnsi="Times New Roman" w:cs="Times New Roman"/>
          <w:sz w:val="24"/>
          <w:szCs w:val="24"/>
        </w:rPr>
        <w:t xml:space="preserve"> </w:t>
      </w:r>
    </w:p>
    <w:p w14:paraId="5DC301A4" w14:textId="77777777" w:rsidR="00D45906" w:rsidRPr="00CA3D20" w:rsidRDefault="006D6E51"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External environment is another aspect that impacts organizational perf</w:t>
      </w:r>
      <w:r w:rsidR="005C5D99" w:rsidRPr="00CA3D20">
        <w:rPr>
          <w:rFonts w:ascii="Times New Roman" w:hAnsi="Times New Roman" w:cs="Times New Roman"/>
          <w:sz w:val="24"/>
          <w:szCs w:val="24"/>
        </w:rPr>
        <w:t>or</w:t>
      </w:r>
      <w:r w:rsidRPr="00CA3D20">
        <w:rPr>
          <w:rFonts w:ascii="Times New Roman" w:hAnsi="Times New Roman" w:cs="Times New Roman"/>
          <w:sz w:val="24"/>
          <w:szCs w:val="24"/>
        </w:rPr>
        <w:t>mance.</w:t>
      </w:r>
      <w:r w:rsidR="005C5D99" w:rsidRPr="00CA3D20">
        <w:rPr>
          <w:rFonts w:ascii="Times New Roman" w:hAnsi="Times New Roman" w:cs="Times New Roman"/>
          <w:sz w:val="24"/>
          <w:szCs w:val="24"/>
        </w:rPr>
        <w:t xml:space="preserve"> </w:t>
      </w:r>
      <w:r w:rsidR="00D56FF5" w:rsidRPr="00CA3D20">
        <w:rPr>
          <w:rFonts w:ascii="Times New Roman" w:hAnsi="Times New Roman" w:cs="Times New Roman"/>
          <w:sz w:val="24"/>
          <w:szCs w:val="24"/>
        </w:rPr>
        <w:t>There are several external firm variables that impacts the potential of an organization to perform.</w:t>
      </w:r>
      <w:r w:rsidR="00D67AD9" w:rsidRPr="00CA3D20">
        <w:rPr>
          <w:rFonts w:ascii="Times New Roman" w:hAnsi="Times New Roman" w:cs="Times New Roman"/>
          <w:sz w:val="24"/>
          <w:szCs w:val="24"/>
        </w:rPr>
        <w:t xml:space="preserve"> </w:t>
      </w:r>
      <w:r w:rsidR="0076258D" w:rsidRPr="00CA3D20">
        <w:rPr>
          <w:rFonts w:ascii="Times New Roman" w:hAnsi="Times New Roman" w:cs="Times New Roman"/>
          <w:sz w:val="24"/>
          <w:szCs w:val="24"/>
        </w:rPr>
        <w:t>A number of such variables are n the firms external span of management a</w:t>
      </w:r>
      <w:r w:rsidR="00187BE9" w:rsidRPr="00CA3D20">
        <w:rPr>
          <w:rFonts w:ascii="Times New Roman" w:hAnsi="Times New Roman" w:cs="Times New Roman"/>
          <w:sz w:val="24"/>
          <w:szCs w:val="24"/>
        </w:rPr>
        <w:t xml:space="preserve">nd are regarded as the circumstances under which a firm should </w:t>
      </w:r>
      <w:r w:rsidR="00D441BD" w:rsidRPr="00CA3D20">
        <w:rPr>
          <w:rFonts w:ascii="Times New Roman" w:hAnsi="Times New Roman" w:cs="Times New Roman"/>
          <w:sz w:val="24"/>
          <w:szCs w:val="24"/>
        </w:rPr>
        <w:t>o</w:t>
      </w:r>
      <w:r w:rsidR="00187BE9" w:rsidRPr="00CA3D20">
        <w:rPr>
          <w:rFonts w:ascii="Times New Roman" w:hAnsi="Times New Roman" w:cs="Times New Roman"/>
          <w:sz w:val="24"/>
          <w:szCs w:val="24"/>
        </w:rPr>
        <w:t>perate</w:t>
      </w:r>
      <w:r w:rsidR="00EC2D44" w:rsidRPr="00EC2D44">
        <w:t xml:space="preserve"> </w:t>
      </w:r>
      <w:r w:rsidR="00EC2D44" w:rsidRPr="00EC2D44">
        <w:rPr>
          <w:rFonts w:ascii="Times New Roman" w:hAnsi="Times New Roman" w:cs="Times New Roman"/>
          <w:sz w:val="24"/>
          <w:szCs w:val="24"/>
        </w:rPr>
        <w:t>(Zhao, Teng and Wu, 2018</w:t>
      </w:r>
      <w:r w:rsidR="00EC2D44">
        <w:rPr>
          <w:rFonts w:ascii="Times New Roman" w:hAnsi="Times New Roman" w:cs="Times New Roman"/>
          <w:sz w:val="24"/>
          <w:szCs w:val="24"/>
        </w:rPr>
        <w:t xml:space="preserve"> 14</w:t>
      </w:r>
      <w:r w:rsidR="00EC2D44" w:rsidRPr="00EC2D44">
        <w:rPr>
          <w:rFonts w:ascii="Times New Roman" w:hAnsi="Times New Roman" w:cs="Times New Roman"/>
          <w:sz w:val="24"/>
          <w:szCs w:val="24"/>
        </w:rPr>
        <w:t>)</w:t>
      </w:r>
      <w:r w:rsidR="00187BE9" w:rsidRPr="00CA3D20">
        <w:rPr>
          <w:rFonts w:ascii="Times New Roman" w:hAnsi="Times New Roman" w:cs="Times New Roman"/>
          <w:sz w:val="24"/>
          <w:szCs w:val="24"/>
        </w:rPr>
        <w:t>.</w:t>
      </w:r>
      <w:r w:rsidR="0076258D" w:rsidRPr="00CA3D20">
        <w:rPr>
          <w:rFonts w:ascii="Times New Roman" w:hAnsi="Times New Roman" w:cs="Times New Roman"/>
          <w:sz w:val="24"/>
          <w:szCs w:val="24"/>
        </w:rPr>
        <w:t xml:space="preserve"> </w:t>
      </w:r>
      <w:r w:rsidR="007342F2" w:rsidRPr="00CA3D20">
        <w:rPr>
          <w:rFonts w:ascii="Times New Roman" w:hAnsi="Times New Roman" w:cs="Times New Roman"/>
          <w:sz w:val="24"/>
          <w:szCs w:val="24"/>
        </w:rPr>
        <w:t xml:space="preserve"> It is required t be evaluated if aspects in the external surrounding hinder the potential f the firm to attain and perform the organizational goals. Such aspects involve national regulation and standards, societal customs concerning gender, ethnicity, religion and class, socio economic circumstances, living standards </w:t>
      </w:r>
      <w:r w:rsidR="00AD4183" w:rsidRPr="00CA3D20">
        <w:rPr>
          <w:rFonts w:ascii="Times New Roman" w:hAnsi="Times New Roman" w:cs="Times New Roman"/>
          <w:sz w:val="24"/>
          <w:szCs w:val="24"/>
        </w:rPr>
        <w:t>and</w:t>
      </w:r>
      <w:r w:rsidR="007342F2" w:rsidRPr="00CA3D20">
        <w:rPr>
          <w:rFonts w:ascii="Times New Roman" w:hAnsi="Times New Roman" w:cs="Times New Roman"/>
          <w:sz w:val="24"/>
          <w:szCs w:val="24"/>
        </w:rPr>
        <w:t xml:space="preserve"> educational levels, marketing situations, political changes and  local infrastructure.</w:t>
      </w:r>
      <w:r w:rsidR="00E0643C" w:rsidRPr="00CA3D20">
        <w:rPr>
          <w:rFonts w:ascii="Times New Roman" w:hAnsi="Times New Roman" w:cs="Times New Roman"/>
          <w:sz w:val="24"/>
          <w:szCs w:val="24"/>
        </w:rPr>
        <w:t xml:space="preserve"> </w:t>
      </w:r>
    </w:p>
    <w:p w14:paraId="1D22EA30" w14:textId="77777777" w:rsidR="00F87359" w:rsidRPr="00CA3D20" w:rsidRDefault="00D45906"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Companies that have an organizational culture have a tendency of being more thriving </w:t>
      </w:r>
      <w:r w:rsidR="007342F2" w:rsidRPr="00CA3D20">
        <w:rPr>
          <w:rFonts w:ascii="Times New Roman" w:hAnsi="Times New Roman" w:cs="Times New Roman"/>
          <w:sz w:val="24"/>
          <w:szCs w:val="24"/>
        </w:rPr>
        <w:t xml:space="preserve"> </w:t>
      </w:r>
      <w:r w:rsidRPr="00CA3D20">
        <w:rPr>
          <w:rFonts w:ascii="Times New Roman" w:hAnsi="Times New Roman" w:cs="Times New Roman"/>
          <w:sz w:val="24"/>
          <w:szCs w:val="24"/>
        </w:rPr>
        <w:t>as compared to businesses which are less structured. This is due to the fact that companies with organizational culture structured systems that endorse worker performance, engagement and efficiency. Having a strong business culture inspires every worker to carry out their best task.</w:t>
      </w:r>
      <w:r w:rsidR="00CA3D20">
        <w:rPr>
          <w:rFonts w:ascii="Times New Roman" w:hAnsi="Times New Roman" w:cs="Times New Roman"/>
          <w:sz w:val="24"/>
          <w:szCs w:val="24"/>
        </w:rPr>
        <w:t xml:space="preserve"> Several companies with an organizational culture are depending on efficient on boarding activities to offer training services to new hires</w:t>
      </w:r>
      <w:r w:rsidR="00EC2D44" w:rsidRPr="00EC2D44">
        <w:t xml:space="preserve"> </w:t>
      </w:r>
      <w:r w:rsidR="00EC2D44" w:rsidRPr="00EC2D44">
        <w:rPr>
          <w:rFonts w:ascii="Times New Roman" w:hAnsi="Times New Roman" w:cs="Times New Roman"/>
          <w:sz w:val="24"/>
          <w:szCs w:val="24"/>
        </w:rPr>
        <w:t>(Goldstein and Behm, 2004</w:t>
      </w:r>
      <w:r w:rsidR="00EC2D44">
        <w:rPr>
          <w:rFonts w:ascii="Times New Roman" w:hAnsi="Times New Roman" w:cs="Times New Roman"/>
          <w:sz w:val="24"/>
          <w:szCs w:val="24"/>
        </w:rPr>
        <w:t xml:space="preserve"> 101</w:t>
      </w:r>
      <w:r w:rsidR="00EC2D44" w:rsidRPr="00EC2D44">
        <w:rPr>
          <w:rFonts w:ascii="Times New Roman" w:hAnsi="Times New Roman" w:cs="Times New Roman"/>
          <w:sz w:val="24"/>
          <w:szCs w:val="24"/>
        </w:rPr>
        <w:t>)</w:t>
      </w:r>
      <w:r w:rsidR="00CA3D20">
        <w:rPr>
          <w:rFonts w:ascii="Times New Roman" w:hAnsi="Times New Roman" w:cs="Times New Roman"/>
          <w:sz w:val="24"/>
          <w:szCs w:val="24"/>
        </w:rPr>
        <w:t xml:space="preserve">. On boarding practices endorses </w:t>
      </w:r>
      <w:r w:rsidR="00615DE2">
        <w:rPr>
          <w:rFonts w:ascii="Times New Roman" w:hAnsi="Times New Roman" w:cs="Times New Roman"/>
          <w:sz w:val="24"/>
          <w:szCs w:val="24"/>
        </w:rPr>
        <w:t xml:space="preserve">worker devotion and longevity and decreases the level of aggravation some workers undergo when  they lack necessary information. </w:t>
      </w:r>
      <w:r w:rsidR="00926C1F">
        <w:rPr>
          <w:rFonts w:ascii="Times New Roman" w:hAnsi="Times New Roman" w:cs="Times New Roman"/>
          <w:sz w:val="24"/>
          <w:szCs w:val="24"/>
        </w:rPr>
        <w:t xml:space="preserve">Also organizational culture </w:t>
      </w:r>
      <w:r w:rsidR="00DC66AE">
        <w:rPr>
          <w:rFonts w:ascii="Times New Roman" w:hAnsi="Times New Roman" w:cs="Times New Roman"/>
          <w:sz w:val="24"/>
          <w:szCs w:val="24"/>
        </w:rPr>
        <w:t xml:space="preserve">ensure improved workflows as well as guides to choice making process. </w:t>
      </w:r>
      <w:r w:rsidR="007A574C">
        <w:rPr>
          <w:rFonts w:ascii="Times New Roman" w:hAnsi="Times New Roman" w:cs="Times New Roman"/>
          <w:sz w:val="24"/>
          <w:szCs w:val="24"/>
        </w:rPr>
        <w:t xml:space="preserve"> </w:t>
      </w:r>
      <w:r w:rsidR="008F056A">
        <w:rPr>
          <w:rFonts w:ascii="Times New Roman" w:hAnsi="Times New Roman" w:cs="Times New Roman"/>
          <w:sz w:val="24"/>
          <w:szCs w:val="24"/>
        </w:rPr>
        <w:t xml:space="preserve">Teams in businesses are also helped to conquer barriers of uncertainty. </w:t>
      </w:r>
      <w:r w:rsidR="00615DE2">
        <w:rPr>
          <w:rFonts w:ascii="Times New Roman" w:hAnsi="Times New Roman" w:cs="Times New Roman"/>
          <w:sz w:val="24"/>
          <w:szCs w:val="24"/>
        </w:rPr>
        <w:t xml:space="preserve">  </w:t>
      </w:r>
      <w:r w:rsidR="00CA3D20">
        <w:rPr>
          <w:rFonts w:ascii="Times New Roman" w:hAnsi="Times New Roman" w:cs="Times New Roman"/>
          <w:sz w:val="24"/>
          <w:szCs w:val="24"/>
        </w:rPr>
        <w:t xml:space="preserve"> </w:t>
      </w:r>
      <w:r w:rsidR="0061000D" w:rsidRPr="00CA3D20">
        <w:rPr>
          <w:rFonts w:ascii="Times New Roman" w:hAnsi="Times New Roman" w:cs="Times New Roman"/>
          <w:sz w:val="24"/>
          <w:szCs w:val="24"/>
        </w:rPr>
        <w:t xml:space="preserve"> </w:t>
      </w:r>
    </w:p>
    <w:p w14:paraId="5F7F05B5" w14:textId="77777777" w:rsidR="000C1D2F" w:rsidRPr="00CA3D20" w:rsidRDefault="00F87359"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Organizational culture is significant as it increases </w:t>
      </w:r>
      <w:r w:rsidR="00CA3D20" w:rsidRPr="00CA3D20">
        <w:rPr>
          <w:rFonts w:ascii="Times New Roman" w:hAnsi="Times New Roman" w:cs="Times New Roman"/>
          <w:sz w:val="24"/>
          <w:szCs w:val="24"/>
        </w:rPr>
        <w:t>workers</w:t>
      </w:r>
      <w:r w:rsidRPr="00CA3D20">
        <w:rPr>
          <w:rFonts w:ascii="Times New Roman" w:hAnsi="Times New Roman" w:cs="Times New Roman"/>
          <w:sz w:val="24"/>
          <w:szCs w:val="24"/>
        </w:rPr>
        <w:t xml:space="preserve"> engagement. </w:t>
      </w:r>
      <w:r w:rsidR="009412DE" w:rsidRPr="00CA3D20">
        <w:rPr>
          <w:rFonts w:ascii="Times New Roman" w:hAnsi="Times New Roman" w:cs="Times New Roman"/>
          <w:sz w:val="24"/>
          <w:szCs w:val="24"/>
        </w:rPr>
        <w:t xml:space="preserve"> A work surrounding that has organizational culture </w:t>
      </w:r>
      <w:r w:rsidR="00792002" w:rsidRPr="00CA3D20">
        <w:rPr>
          <w:rFonts w:ascii="Times New Roman" w:hAnsi="Times New Roman" w:cs="Times New Roman"/>
          <w:sz w:val="24"/>
          <w:szCs w:val="24"/>
        </w:rPr>
        <w:t>holds purpose as well as apparent expectations.</w:t>
      </w:r>
      <w:r w:rsidR="00893674" w:rsidRPr="00CA3D20">
        <w:rPr>
          <w:rFonts w:ascii="Times New Roman" w:hAnsi="Times New Roman" w:cs="Times New Roman"/>
          <w:sz w:val="24"/>
          <w:szCs w:val="24"/>
        </w:rPr>
        <w:t xml:space="preserve"> Consequently workers are inspired and motivated to engage more in their tasks and </w:t>
      </w:r>
      <w:r w:rsidR="00CA3D20" w:rsidRPr="00CA3D20">
        <w:rPr>
          <w:rFonts w:ascii="Times New Roman" w:hAnsi="Times New Roman" w:cs="Times New Roman"/>
          <w:sz w:val="24"/>
          <w:szCs w:val="24"/>
        </w:rPr>
        <w:t>interact</w:t>
      </w:r>
      <w:r w:rsidR="00893674" w:rsidRPr="00CA3D20">
        <w:rPr>
          <w:rFonts w:ascii="Times New Roman" w:hAnsi="Times New Roman" w:cs="Times New Roman"/>
          <w:sz w:val="24"/>
          <w:szCs w:val="24"/>
        </w:rPr>
        <w:t xml:space="preserve"> with other employees. Also it results into high standard of workforce commitment  which stimulates efficiency. </w:t>
      </w:r>
      <w:r w:rsidR="009B79E5" w:rsidRPr="00CA3D20">
        <w:rPr>
          <w:rFonts w:ascii="Times New Roman" w:hAnsi="Times New Roman" w:cs="Times New Roman"/>
          <w:sz w:val="24"/>
          <w:szCs w:val="24"/>
        </w:rPr>
        <w:t xml:space="preserve"> Additionally workers who get a sense of being respected and appreciated </w:t>
      </w:r>
      <w:r w:rsidR="00893674" w:rsidRPr="00CA3D20">
        <w:rPr>
          <w:rFonts w:ascii="Times New Roman" w:hAnsi="Times New Roman" w:cs="Times New Roman"/>
          <w:sz w:val="24"/>
          <w:szCs w:val="24"/>
        </w:rPr>
        <w:t xml:space="preserve"> </w:t>
      </w:r>
      <w:r w:rsidR="009B79E5" w:rsidRPr="00CA3D20">
        <w:rPr>
          <w:rFonts w:ascii="Times New Roman" w:hAnsi="Times New Roman" w:cs="Times New Roman"/>
          <w:sz w:val="24"/>
          <w:szCs w:val="24"/>
        </w:rPr>
        <w:t>in a corporate are more likely to stay</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8</w:t>
      </w:r>
      <w:r w:rsidR="00EC2D44" w:rsidRPr="00EC2D44">
        <w:rPr>
          <w:rFonts w:ascii="Times New Roman" w:hAnsi="Times New Roman" w:cs="Times New Roman"/>
          <w:sz w:val="24"/>
          <w:szCs w:val="24"/>
        </w:rPr>
        <w:t>)</w:t>
      </w:r>
      <w:r w:rsidR="009B79E5" w:rsidRPr="00CA3D20">
        <w:rPr>
          <w:rFonts w:ascii="Times New Roman" w:hAnsi="Times New Roman" w:cs="Times New Roman"/>
          <w:sz w:val="24"/>
          <w:szCs w:val="24"/>
        </w:rPr>
        <w:t xml:space="preserve">. </w:t>
      </w:r>
      <w:r w:rsidR="000C1D2F" w:rsidRPr="00CA3D20">
        <w:rPr>
          <w:rFonts w:ascii="Times New Roman" w:hAnsi="Times New Roman" w:cs="Times New Roman"/>
          <w:sz w:val="24"/>
          <w:szCs w:val="24"/>
        </w:rPr>
        <w:t xml:space="preserve">That’s a reason  why it is important for a companies to encourage a captivating organizational culture that supports the brands mission statement and core values.  Happy workers assures that a company has less revenue which saves a business cash and time in the recruitment process. </w:t>
      </w:r>
    </w:p>
    <w:p w14:paraId="270ADB87" w14:textId="77777777" w:rsidR="00EB2986" w:rsidRDefault="000C1D2F"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Organizational culture enhances elevated productivity. </w:t>
      </w:r>
      <w:r w:rsidR="00391948" w:rsidRPr="00CA3D20">
        <w:rPr>
          <w:rFonts w:ascii="Times New Roman" w:hAnsi="Times New Roman" w:cs="Times New Roman"/>
          <w:sz w:val="24"/>
          <w:szCs w:val="24"/>
        </w:rPr>
        <w:t xml:space="preserve"> When workers are pr</w:t>
      </w:r>
      <w:r w:rsidR="00CA3D20">
        <w:rPr>
          <w:rFonts w:ascii="Times New Roman" w:hAnsi="Times New Roman" w:cs="Times New Roman"/>
          <w:sz w:val="24"/>
          <w:szCs w:val="24"/>
        </w:rPr>
        <w:t>o</w:t>
      </w:r>
      <w:r w:rsidR="00391948" w:rsidRPr="00CA3D20">
        <w:rPr>
          <w:rFonts w:ascii="Times New Roman" w:hAnsi="Times New Roman" w:cs="Times New Roman"/>
          <w:sz w:val="24"/>
          <w:szCs w:val="24"/>
        </w:rPr>
        <w:t xml:space="preserve">vided with resources they require to be successful, it help raising performance levels as well as productivity. </w:t>
      </w:r>
      <w:r w:rsidR="004E5B96" w:rsidRPr="00CA3D20">
        <w:rPr>
          <w:rFonts w:ascii="Times New Roman" w:hAnsi="Times New Roman" w:cs="Times New Roman"/>
          <w:sz w:val="24"/>
          <w:szCs w:val="24"/>
        </w:rPr>
        <w:t xml:space="preserve"> Also a businesses organizational culture demonstrates its public picture and reputation  as people make suppositions </w:t>
      </w:r>
      <w:r w:rsidR="00551BC5" w:rsidRPr="00CA3D20">
        <w:rPr>
          <w:rFonts w:ascii="Times New Roman" w:hAnsi="Times New Roman" w:cs="Times New Roman"/>
          <w:sz w:val="24"/>
          <w:szCs w:val="24"/>
        </w:rPr>
        <w:t>regarding companies through their interrelations in and outside of the business</w:t>
      </w:r>
      <w:r w:rsidR="00EC2D44" w:rsidRPr="00EC2D44">
        <w:t xml:space="preserve"> </w:t>
      </w:r>
      <w:r w:rsidR="00EC2D44" w:rsidRPr="00EC2D44">
        <w:rPr>
          <w:rFonts w:ascii="Times New Roman" w:hAnsi="Times New Roman" w:cs="Times New Roman"/>
          <w:sz w:val="24"/>
          <w:szCs w:val="24"/>
        </w:rPr>
        <w:t>(Goldstein and Behm, 2004</w:t>
      </w:r>
      <w:r w:rsidR="00EC2D44">
        <w:rPr>
          <w:rFonts w:ascii="Times New Roman" w:hAnsi="Times New Roman" w:cs="Times New Roman"/>
          <w:sz w:val="24"/>
          <w:szCs w:val="24"/>
        </w:rPr>
        <w:t xml:space="preserve"> 98</w:t>
      </w:r>
      <w:r w:rsidR="00EC2D44" w:rsidRPr="00EC2D44">
        <w:rPr>
          <w:rFonts w:ascii="Times New Roman" w:hAnsi="Times New Roman" w:cs="Times New Roman"/>
          <w:sz w:val="24"/>
          <w:szCs w:val="24"/>
        </w:rPr>
        <w:t>)</w:t>
      </w:r>
      <w:r w:rsidR="00551BC5" w:rsidRPr="00CA3D20">
        <w:rPr>
          <w:rFonts w:ascii="Times New Roman" w:hAnsi="Times New Roman" w:cs="Times New Roman"/>
          <w:sz w:val="24"/>
          <w:szCs w:val="24"/>
        </w:rPr>
        <w:t>.</w:t>
      </w:r>
      <w:r w:rsidR="00CD055A" w:rsidRPr="00CA3D20">
        <w:rPr>
          <w:rFonts w:ascii="Times New Roman" w:hAnsi="Times New Roman" w:cs="Times New Roman"/>
          <w:sz w:val="24"/>
          <w:szCs w:val="24"/>
        </w:rPr>
        <w:t xml:space="preserve"> Moreover organizational culture helps companies to attain transformational power.</w:t>
      </w:r>
      <w:r w:rsidR="0088748C" w:rsidRPr="00CA3D20">
        <w:rPr>
          <w:rFonts w:ascii="Times New Roman" w:hAnsi="Times New Roman" w:cs="Times New Roman"/>
          <w:sz w:val="24"/>
          <w:szCs w:val="24"/>
        </w:rPr>
        <w:t xml:space="preserve"> </w:t>
      </w:r>
      <w:r w:rsidR="005F7D26" w:rsidRPr="00CA3D20">
        <w:rPr>
          <w:rFonts w:ascii="Times New Roman" w:hAnsi="Times New Roman" w:cs="Times New Roman"/>
          <w:sz w:val="24"/>
          <w:szCs w:val="24"/>
        </w:rPr>
        <w:t xml:space="preserve">  Also businesses that  community in a working environment are at a higher chance of retaining their best workers.</w:t>
      </w:r>
      <w:r w:rsidR="00CA3D20" w:rsidRPr="00CA3D20">
        <w:rPr>
          <w:rFonts w:ascii="Times New Roman" w:hAnsi="Times New Roman" w:cs="Times New Roman"/>
          <w:sz w:val="24"/>
          <w:szCs w:val="24"/>
        </w:rPr>
        <w:t xml:space="preserve">  Organizational culture generates a high performance culture thus strengthening the task of people in a company causing a positive worker experience in general. </w:t>
      </w:r>
    </w:p>
    <w:p w14:paraId="66949DA9" w14:textId="77777777" w:rsidR="00182BD2" w:rsidRDefault="00EB2986"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Sound stakeholder supervision in a company might raise sales as well as market appraisal. Firma that handles stakeholders well have a possibility of raising their </w:t>
      </w:r>
      <w:r w:rsidR="00AD4183">
        <w:rPr>
          <w:rFonts w:ascii="Times New Roman" w:hAnsi="Times New Roman" w:cs="Times New Roman"/>
          <w:sz w:val="24"/>
          <w:szCs w:val="24"/>
        </w:rPr>
        <w:t>market</w:t>
      </w:r>
      <w:r>
        <w:rPr>
          <w:rFonts w:ascii="Times New Roman" w:hAnsi="Times New Roman" w:cs="Times New Roman"/>
          <w:sz w:val="24"/>
          <w:szCs w:val="24"/>
        </w:rPr>
        <w:t xml:space="preserve"> valuation by up to eighty percent when </w:t>
      </w:r>
      <w:r w:rsidR="00BE4B02">
        <w:rPr>
          <w:rFonts w:ascii="Times New Roman" w:hAnsi="Times New Roman" w:cs="Times New Roman"/>
          <w:sz w:val="24"/>
          <w:szCs w:val="24"/>
        </w:rPr>
        <w:t>compared to businesses with weak relationships with their stakeholders.</w:t>
      </w:r>
      <w:r w:rsidR="00A0099A">
        <w:rPr>
          <w:rFonts w:ascii="Times New Roman" w:hAnsi="Times New Roman" w:cs="Times New Roman"/>
          <w:sz w:val="24"/>
          <w:szCs w:val="24"/>
        </w:rPr>
        <w:t xml:space="preserve"> When a company has a good financial performance a healthy </w:t>
      </w:r>
      <w:r w:rsidR="00AD4183">
        <w:rPr>
          <w:rFonts w:ascii="Times New Roman" w:hAnsi="Times New Roman" w:cs="Times New Roman"/>
          <w:sz w:val="24"/>
          <w:szCs w:val="24"/>
        </w:rPr>
        <w:t>stakeholders</w:t>
      </w:r>
      <w:r w:rsidR="00A0099A">
        <w:rPr>
          <w:rFonts w:ascii="Times New Roman" w:hAnsi="Times New Roman" w:cs="Times New Roman"/>
          <w:sz w:val="24"/>
          <w:szCs w:val="24"/>
        </w:rPr>
        <w:t xml:space="preserve"> association helps maintain this constructive performance longer</w:t>
      </w:r>
      <w:r w:rsidR="00EC2D44" w:rsidRPr="00EC2D44">
        <w:t xml:space="preserve"> </w:t>
      </w:r>
      <w:r w:rsidR="00EC2D44" w:rsidRPr="00EC2D44">
        <w:rPr>
          <w:rFonts w:ascii="Times New Roman" w:hAnsi="Times New Roman" w:cs="Times New Roman"/>
          <w:sz w:val="24"/>
          <w:szCs w:val="24"/>
        </w:rPr>
        <w:t>(Nguyen Long, Foster and Arnold, 2019</w:t>
      </w:r>
      <w:r w:rsidR="00EC2D44">
        <w:rPr>
          <w:rFonts w:ascii="Times New Roman" w:hAnsi="Times New Roman" w:cs="Times New Roman"/>
          <w:sz w:val="24"/>
          <w:szCs w:val="24"/>
        </w:rPr>
        <w:t xml:space="preserve"> 553</w:t>
      </w:r>
      <w:r w:rsidR="00EC2D44" w:rsidRPr="00EC2D44">
        <w:rPr>
          <w:rFonts w:ascii="Times New Roman" w:hAnsi="Times New Roman" w:cs="Times New Roman"/>
          <w:sz w:val="24"/>
          <w:szCs w:val="24"/>
        </w:rPr>
        <w:t>)</w:t>
      </w:r>
      <w:r w:rsidR="00A0099A">
        <w:rPr>
          <w:rFonts w:ascii="Times New Roman" w:hAnsi="Times New Roman" w:cs="Times New Roman"/>
          <w:sz w:val="24"/>
          <w:szCs w:val="24"/>
        </w:rPr>
        <w:t>.</w:t>
      </w:r>
      <w:r w:rsidR="00821C54">
        <w:rPr>
          <w:rFonts w:ascii="Times New Roman" w:hAnsi="Times New Roman" w:cs="Times New Roman"/>
          <w:sz w:val="24"/>
          <w:szCs w:val="24"/>
        </w:rPr>
        <w:t xml:space="preserve"> Additionally stakeholder engagement in a business improves the decision making procedure in the company.</w:t>
      </w:r>
      <w:r w:rsidR="00630243">
        <w:rPr>
          <w:rFonts w:ascii="Times New Roman" w:hAnsi="Times New Roman" w:cs="Times New Roman"/>
          <w:sz w:val="24"/>
          <w:szCs w:val="24"/>
        </w:rPr>
        <w:t xml:space="preserve"> </w:t>
      </w:r>
      <w:r w:rsidR="00A47A2D">
        <w:rPr>
          <w:rFonts w:ascii="Times New Roman" w:hAnsi="Times New Roman" w:cs="Times New Roman"/>
          <w:sz w:val="24"/>
          <w:szCs w:val="24"/>
        </w:rPr>
        <w:t xml:space="preserve">Setting  up </w:t>
      </w:r>
      <w:r w:rsidR="00A0099A">
        <w:rPr>
          <w:rFonts w:ascii="Times New Roman" w:hAnsi="Times New Roman" w:cs="Times New Roman"/>
          <w:sz w:val="24"/>
          <w:szCs w:val="24"/>
        </w:rPr>
        <w:t xml:space="preserve"> </w:t>
      </w:r>
      <w:r w:rsidR="00A47A2D">
        <w:rPr>
          <w:rFonts w:ascii="Times New Roman" w:hAnsi="Times New Roman" w:cs="Times New Roman"/>
          <w:sz w:val="24"/>
          <w:szCs w:val="24"/>
        </w:rPr>
        <w:t>conversations with stakeholders enriches a companies capacity for evaluation helping the business to discover unforeseen resolutions.</w:t>
      </w:r>
      <w:r w:rsidR="00182BD2">
        <w:rPr>
          <w:rFonts w:ascii="Times New Roman" w:hAnsi="Times New Roman" w:cs="Times New Roman"/>
          <w:sz w:val="24"/>
          <w:szCs w:val="24"/>
        </w:rPr>
        <w:t xml:space="preserve"> </w:t>
      </w:r>
    </w:p>
    <w:p w14:paraId="6E715181" w14:textId="77777777" w:rsidR="00CC242C" w:rsidRDefault="00182BD2"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Building positive associations with fundamental stakeholders improves </w:t>
      </w:r>
      <w:r w:rsidR="007E7358">
        <w:rPr>
          <w:rFonts w:ascii="Times New Roman" w:hAnsi="Times New Roman" w:cs="Times New Roman"/>
          <w:sz w:val="24"/>
          <w:szCs w:val="24"/>
        </w:rPr>
        <w:t xml:space="preserve">a business’ </w:t>
      </w:r>
      <w:r w:rsidR="00AD4183">
        <w:rPr>
          <w:rFonts w:ascii="Times New Roman" w:hAnsi="Times New Roman" w:cs="Times New Roman"/>
          <w:sz w:val="24"/>
          <w:szCs w:val="24"/>
        </w:rPr>
        <w:t>license</w:t>
      </w:r>
      <w:r w:rsidR="007E7358">
        <w:rPr>
          <w:rFonts w:ascii="Times New Roman" w:hAnsi="Times New Roman" w:cs="Times New Roman"/>
          <w:sz w:val="24"/>
          <w:szCs w:val="24"/>
        </w:rPr>
        <w:t xml:space="preserve"> to function.</w:t>
      </w:r>
      <w:r w:rsidR="00A26110">
        <w:rPr>
          <w:rFonts w:ascii="Times New Roman" w:hAnsi="Times New Roman" w:cs="Times New Roman"/>
          <w:sz w:val="24"/>
          <w:szCs w:val="24"/>
        </w:rPr>
        <w:t xml:space="preserve"> Consequently a firms existence and commercial performances </w:t>
      </w:r>
      <w:r w:rsidR="00AE0265">
        <w:rPr>
          <w:rFonts w:ascii="Times New Roman" w:hAnsi="Times New Roman" w:cs="Times New Roman"/>
          <w:sz w:val="24"/>
          <w:szCs w:val="24"/>
        </w:rPr>
        <w:t>might be relevant to ongoing endorsement amidst local populace, and civil community organizations</w:t>
      </w:r>
      <w:r w:rsidR="00EC2D44" w:rsidRPr="00EC2D44">
        <w:t xml:space="preserve"> </w:t>
      </w:r>
      <w:r w:rsidR="00EC2D44" w:rsidRPr="00EC2D44">
        <w:rPr>
          <w:rFonts w:ascii="Times New Roman" w:hAnsi="Times New Roman" w:cs="Times New Roman"/>
          <w:sz w:val="24"/>
          <w:szCs w:val="24"/>
        </w:rPr>
        <w:t>(Nguyen Long, Foster and Arnold, 2019</w:t>
      </w:r>
      <w:r w:rsidR="00EC2D44">
        <w:rPr>
          <w:rFonts w:ascii="Times New Roman" w:hAnsi="Times New Roman" w:cs="Times New Roman"/>
          <w:sz w:val="24"/>
          <w:szCs w:val="24"/>
        </w:rPr>
        <w:t xml:space="preserve"> 558</w:t>
      </w:r>
      <w:r w:rsidR="00EC2D44" w:rsidRPr="00EC2D44">
        <w:rPr>
          <w:rFonts w:ascii="Times New Roman" w:hAnsi="Times New Roman" w:cs="Times New Roman"/>
          <w:sz w:val="24"/>
          <w:szCs w:val="24"/>
        </w:rPr>
        <w:t>)</w:t>
      </w:r>
      <w:r w:rsidR="00AE0265">
        <w:rPr>
          <w:rFonts w:ascii="Times New Roman" w:hAnsi="Times New Roman" w:cs="Times New Roman"/>
          <w:sz w:val="24"/>
          <w:szCs w:val="24"/>
        </w:rPr>
        <w:t>.</w:t>
      </w:r>
      <w:r w:rsidR="00D6291F">
        <w:rPr>
          <w:rFonts w:ascii="Times New Roman" w:hAnsi="Times New Roman" w:cs="Times New Roman"/>
          <w:sz w:val="24"/>
          <w:szCs w:val="24"/>
        </w:rPr>
        <w:t xml:space="preserve"> Investing in associations with neighboring societies is more </w:t>
      </w:r>
      <w:r w:rsidR="00E45953">
        <w:rPr>
          <w:rFonts w:ascii="Times New Roman" w:hAnsi="Times New Roman" w:cs="Times New Roman"/>
          <w:sz w:val="24"/>
          <w:szCs w:val="24"/>
        </w:rPr>
        <w:t>significant</w:t>
      </w:r>
      <w:r w:rsidR="00D6291F">
        <w:rPr>
          <w:rFonts w:ascii="Times New Roman" w:hAnsi="Times New Roman" w:cs="Times New Roman"/>
          <w:sz w:val="24"/>
          <w:szCs w:val="24"/>
        </w:rPr>
        <w:t xml:space="preserve"> for businesses in areas with high possibility of causing different social as well as ecological effects.</w:t>
      </w:r>
      <w:r w:rsidR="00E45953">
        <w:rPr>
          <w:rFonts w:ascii="Times New Roman" w:hAnsi="Times New Roman" w:cs="Times New Roman"/>
          <w:sz w:val="24"/>
          <w:szCs w:val="24"/>
        </w:rPr>
        <w:t xml:space="preserve"> </w:t>
      </w:r>
    </w:p>
    <w:p w14:paraId="0C50BE66" w14:textId="77777777" w:rsidR="004D0F93" w:rsidRDefault="00CC242C"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 ongoing and significant conversation with neighboring societies and local stakeholders helps a business to prevent conflicts and </w:t>
      </w:r>
      <w:r w:rsidR="001F14A8">
        <w:rPr>
          <w:rFonts w:ascii="Times New Roman" w:hAnsi="Times New Roman" w:cs="Times New Roman"/>
          <w:sz w:val="24"/>
          <w:szCs w:val="24"/>
        </w:rPr>
        <w:t>complaints</w:t>
      </w:r>
      <w:r>
        <w:rPr>
          <w:rFonts w:ascii="Times New Roman" w:hAnsi="Times New Roman" w:cs="Times New Roman"/>
          <w:sz w:val="24"/>
          <w:szCs w:val="24"/>
        </w:rPr>
        <w:t xml:space="preserve"> distracting operations which  might cause significant security threats.</w:t>
      </w:r>
      <w:r w:rsidR="00E1773D">
        <w:rPr>
          <w:rFonts w:ascii="Times New Roman" w:hAnsi="Times New Roman" w:cs="Times New Roman"/>
          <w:sz w:val="24"/>
          <w:szCs w:val="24"/>
        </w:rPr>
        <w:t xml:space="preserve"> Additionally stakeholder engagement enhances a business to address universal sustainability disputes. Healthy interrelations </w:t>
      </w:r>
      <w:r w:rsidR="00615E2D">
        <w:rPr>
          <w:rFonts w:ascii="Times New Roman" w:hAnsi="Times New Roman" w:cs="Times New Roman"/>
          <w:sz w:val="24"/>
          <w:szCs w:val="24"/>
        </w:rPr>
        <w:t xml:space="preserve">as well as strategic organizations </w:t>
      </w:r>
      <w:r w:rsidR="00AD4183">
        <w:rPr>
          <w:rFonts w:ascii="Times New Roman" w:hAnsi="Times New Roman" w:cs="Times New Roman"/>
          <w:sz w:val="24"/>
          <w:szCs w:val="24"/>
        </w:rPr>
        <w:t>assist</w:t>
      </w:r>
      <w:r w:rsidR="00615E2D">
        <w:rPr>
          <w:rFonts w:ascii="Times New Roman" w:hAnsi="Times New Roman" w:cs="Times New Roman"/>
          <w:sz w:val="24"/>
          <w:szCs w:val="24"/>
        </w:rPr>
        <w:t xml:space="preserve"> a business </w:t>
      </w:r>
      <w:r w:rsidR="00CD1253">
        <w:rPr>
          <w:rFonts w:ascii="Times New Roman" w:hAnsi="Times New Roman" w:cs="Times New Roman"/>
          <w:sz w:val="24"/>
          <w:szCs w:val="24"/>
        </w:rPr>
        <w:t>and stakeholders to address serious universal challenges effecting local communities</w:t>
      </w:r>
      <w:r w:rsidR="00EC2D44" w:rsidRPr="00EC2D44">
        <w:t xml:space="preserve"> </w:t>
      </w:r>
      <w:r w:rsidR="00EC2D44" w:rsidRPr="00EC2D44">
        <w:rPr>
          <w:rFonts w:ascii="Times New Roman" w:hAnsi="Times New Roman" w:cs="Times New Roman"/>
          <w:sz w:val="24"/>
          <w:szCs w:val="24"/>
        </w:rPr>
        <w:t>(Endra, 2019</w:t>
      </w:r>
      <w:r w:rsidR="00EC2D44">
        <w:rPr>
          <w:rFonts w:ascii="Times New Roman" w:hAnsi="Times New Roman" w:cs="Times New Roman"/>
          <w:sz w:val="24"/>
          <w:szCs w:val="24"/>
        </w:rPr>
        <w:t xml:space="preserve"> 15</w:t>
      </w:r>
      <w:r w:rsidR="00EC2D44" w:rsidRPr="00EC2D44">
        <w:rPr>
          <w:rFonts w:ascii="Times New Roman" w:hAnsi="Times New Roman" w:cs="Times New Roman"/>
          <w:sz w:val="24"/>
          <w:szCs w:val="24"/>
        </w:rPr>
        <w:t>)</w:t>
      </w:r>
      <w:r w:rsidR="00CD1253">
        <w:rPr>
          <w:rFonts w:ascii="Times New Roman" w:hAnsi="Times New Roman" w:cs="Times New Roman"/>
          <w:sz w:val="24"/>
          <w:szCs w:val="24"/>
        </w:rPr>
        <w:t xml:space="preserve"> and generate steady and sustainable functioning environment.</w:t>
      </w:r>
      <w:r w:rsidR="00331472">
        <w:rPr>
          <w:rFonts w:ascii="Times New Roman" w:hAnsi="Times New Roman" w:cs="Times New Roman"/>
          <w:sz w:val="24"/>
          <w:szCs w:val="24"/>
        </w:rPr>
        <w:t xml:space="preserve"> Also effectual stakeholders engagement approaches raises a business’ capacity </w:t>
      </w:r>
      <w:r w:rsidR="003623F2">
        <w:rPr>
          <w:rFonts w:ascii="Times New Roman" w:hAnsi="Times New Roman" w:cs="Times New Roman"/>
          <w:sz w:val="24"/>
          <w:szCs w:val="24"/>
        </w:rPr>
        <w:t>of evaluating and managing social threats and effects.</w:t>
      </w:r>
      <w:r w:rsidR="00AF2B98">
        <w:rPr>
          <w:rFonts w:ascii="Times New Roman" w:hAnsi="Times New Roman" w:cs="Times New Roman"/>
          <w:sz w:val="24"/>
          <w:szCs w:val="24"/>
        </w:rPr>
        <w:t xml:space="preserve"> Consequently this might positively impact monetary perf</w:t>
      </w:r>
      <w:r w:rsidR="002E333F">
        <w:rPr>
          <w:rFonts w:ascii="Times New Roman" w:hAnsi="Times New Roman" w:cs="Times New Roman"/>
          <w:sz w:val="24"/>
          <w:szCs w:val="24"/>
        </w:rPr>
        <w:t>or</w:t>
      </w:r>
      <w:r w:rsidR="00AF2B98">
        <w:rPr>
          <w:rFonts w:ascii="Times New Roman" w:hAnsi="Times New Roman" w:cs="Times New Roman"/>
          <w:sz w:val="24"/>
          <w:szCs w:val="24"/>
        </w:rPr>
        <w:t>mance.</w:t>
      </w:r>
      <w:r w:rsidR="002E333F">
        <w:rPr>
          <w:rFonts w:ascii="Times New Roman" w:hAnsi="Times New Roman" w:cs="Times New Roman"/>
          <w:sz w:val="24"/>
          <w:szCs w:val="24"/>
        </w:rPr>
        <w:t xml:space="preserve"> </w:t>
      </w:r>
      <w:r w:rsidR="002A007A">
        <w:rPr>
          <w:rFonts w:ascii="Times New Roman" w:hAnsi="Times New Roman" w:cs="Times New Roman"/>
          <w:sz w:val="24"/>
          <w:szCs w:val="24"/>
        </w:rPr>
        <w:t>Moreover stakeholder engagement is a resolution to eminence effect reporting.</w:t>
      </w:r>
      <w:r w:rsidR="00DB664E">
        <w:rPr>
          <w:rFonts w:ascii="Times New Roman" w:hAnsi="Times New Roman" w:cs="Times New Roman"/>
          <w:sz w:val="24"/>
          <w:szCs w:val="24"/>
        </w:rPr>
        <w:t xml:space="preserve"> The engagement of </w:t>
      </w:r>
      <w:r w:rsidR="00AD4183">
        <w:rPr>
          <w:rFonts w:ascii="Times New Roman" w:hAnsi="Times New Roman" w:cs="Times New Roman"/>
          <w:sz w:val="24"/>
          <w:szCs w:val="24"/>
        </w:rPr>
        <w:t>significant</w:t>
      </w:r>
      <w:r w:rsidR="00DB664E">
        <w:rPr>
          <w:rFonts w:ascii="Times New Roman" w:hAnsi="Times New Roman" w:cs="Times New Roman"/>
          <w:sz w:val="24"/>
          <w:szCs w:val="24"/>
        </w:rPr>
        <w:t xml:space="preserve"> stakeholders is important to the Global Reporting Initiative (GRI) reporting principles. </w:t>
      </w:r>
      <w:r w:rsidR="002A007A">
        <w:rPr>
          <w:rFonts w:ascii="Times New Roman" w:hAnsi="Times New Roman" w:cs="Times New Roman"/>
          <w:sz w:val="24"/>
          <w:szCs w:val="24"/>
        </w:rPr>
        <w:t xml:space="preserve"> </w:t>
      </w:r>
    </w:p>
    <w:p w14:paraId="10A4FE56" w14:textId="77777777" w:rsidR="00311DEA" w:rsidRDefault="004D0F93"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t>
      </w:r>
      <w:r w:rsidR="00424C07">
        <w:rPr>
          <w:rFonts w:ascii="Times New Roman" w:hAnsi="Times New Roman" w:cs="Times New Roman"/>
          <w:sz w:val="24"/>
          <w:szCs w:val="24"/>
        </w:rPr>
        <w:t xml:space="preserve">organizational performance is biased by numerous aspects like power distance in firms that have less power distance. Organizational performance is </w:t>
      </w:r>
      <w:r w:rsidR="00AD4183">
        <w:rPr>
          <w:rFonts w:ascii="Times New Roman" w:hAnsi="Times New Roman" w:cs="Times New Roman"/>
          <w:sz w:val="24"/>
          <w:szCs w:val="24"/>
        </w:rPr>
        <w:t>normally</w:t>
      </w:r>
      <w:r w:rsidR="00424C07">
        <w:rPr>
          <w:rFonts w:ascii="Times New Roman" w:hAnsi="Times New Roman" w:cs="Times New Roman"/>
          <w:sz w:val="24"/>
          <w:szCs w:val="24"/>
        </w:rPr>
        <w:t xml:space="preserve"> high when workers get a feeling of being motivated and fulfilled with their tasks.</w:t>
      </w:r>
      <w:r w:rsidR="00117571">
        <w:rPr>
          <w:rFonts w:ascii="Times New Roman" w:hAnsi="Times New Roman" w:cs="Times New Roman"/>
          <w:sz w:val="24"/>
          <w:szCs w:val="24"/>
        </w:rPr>
        <w:t xml:space="preserve"> </w:t>
      </w:r>
      <w:r w:rsidR="00AD1EF6">
        <w:rPr>
          <w:rFonts w:ascii="Times New Roman" w:hAnsi="Times New Roman" w:cs="Times New Roman"/>
          <w:sz w:val="24"/>
          <w:szCs w:val="24"/>
        </w:rPr>
        <w:t xml:space="preserve">The organizational competence demonstrated by low power distance firms is accredited to the insertion of the workers in making decisions. </w:t>
      </w:r>
      <w:r w:rsidR="00901002">
        <w:rPr>
          <w:rFonts w:ascii="Times New Roman" w:hAnsi="Times New Roman" w:cs="Times New Roman"/>
          <w:sz w:val="24"/>
          <w:szCs w:val="24"/>
        </w:rPr>
        <w:t xml:space="preserve">Other </w:t>
      </w:r>
      <w:r w:rsidR="00901002" w:rsidRPr="00CA3D20">
        <w:rPr>
          <w:rFonts w:ascii="Times New Roman" w:hAnsi="Times New Roman" w:cs="Times New Roman"/>
          <w:sz w:val="24"/>
          <w:szCs w:val="24"/>
        </w:rPr>
        <w:t>factors affecting organizational performance</w:t>
      </w:r>
      <w:r w:rsidR="00901002">
        <w:rPr>
          <w:rFonts w:ascii="Times New Roman" w:hAnsi="Times New Roman" w:cs="Times New Roman"/>
          <w:sz w:val="24"/>
          <w:szCs w:val="24"/>
        </w:rPr>
        <w:t xml:space="preserve"> are o</w:t>
      </w:r>
      <w:r w:rsidR="00901002" w:rsidRPr="00CA3D20">
        <w:rPr>
          <w:rFonts w:ascii="Times New Roman" w:hAnsi="Times New Roman" w:cs="Times New Roman"/>
          <w:sz w:val="24"/>
          <w:szCs w:val="24"/>
        </w:rPr>
        <w:t>rganizational systems</w:t>
      </w:r>
      <w:r w:rsidR="00901002">
        <w:rPr>
          <w:rFonts w:ascii="Times New Roman" w:hAnsi="Times New Roman" w:cs="Times New Roman"/>
          <w:sz w:val="24"/>
          <w:szCs w:val="24"/>
        </w:rPr>
        <w:t>, w</w:t>
      </w:r>
      <w:r w:rsidR="00901002" w:rsidRPr="00CA3D20">
        <w:rPr>
          <w:rFonts w:ascii="Times New Roman" w:hAnsi="Times New Roman" w:cs="Times New Roman"/>
          <w:sz w:val="24"/>
          <w:szCs w:val="24"/>
        </w:rPr>
        <w:t>orkers enticement system</w:t>
      </w:r>
      <w:r w:rsidR="00901002">
        <w:rPr>
          <w:rFonts w:ascii="Times New Roman" w:hAnsi="Times New Roman" w:cs="Times New Roman"/>
          <w:sz w:val="24"/>
          <w:szCs w:val="24"/>
        </w:rPr>
        <w:t>, t</w:t>
      </w:r>
      <w:r w:rsidR="00901002" w:rsidRPr="00CA3D20">
        <w:rPr>
          <w:rFonts w:ascii="Times New Roman" w:hAnsi="Times New Roman" w:cs="Times New Roman"/>
          <w:sz w:val="24"/>
          <w:szCs w:val="24"/>
        </w:rPr>
        <w:t>ools and physical surrounding</w:t>
      </w:r>
      <w:r w:rsidR="00901002">
        <w:rPr>
          <w:rFonts w:ascii="Times New Roman" w:hAnsi="Times New Roman" w:cs="Times New Roman"/>
          <w:sz w:val="24"/>
          <w:szCs w:val="24"/>
        </w:rPr>
        <w:t>, k</w:t>
      </w:r>
      <w:r w:rsidR="00901002" w:rsidRPr="00CA3D20">
        <w:rPr>
          <w:rFonts w:ascii="Times New Roman" w:hAnsi="Times New Roman" w:cs="Times New Roman"/>
          <w:sz w:val="24"/>
          <w:szCs w:val="24"/>
        </w:rPr>
        <w:t>nowledge and expertise</w:t>
      </w:r>
      <w:r w:rsidR="00901002">
        <w:rPr>
          <w:rFonts w:ascii="Times New Roman" w:hAnsi="Times New Roman" w:cs="Times New Roman"/>
          <w:sz w:val="24"/>
          <w:szCs w:val="24"/>
        </w:rPr>
        <w:t>, i</w:t>
      </w:r>
      <w:r w:rsidR="00901002" w:rsidRPr="00CA3D20">
        <w:rPr>
          <w:rFonts w:ascii="Times New Roman" w:hAnsi="Times New Roman" w:cs="Times New Roman"/>
          <w:sz w:val="24"/>
          <w:szCs w:val="24"/>
        </w:rPr>
        <w:t>ndividual attribute</w:t>
      </w:r>
      <w:r w:rsidR="00901002">
        <w:rPr>
          <w:rFonts w:ascii="Times New Roman" w:hAnsi="Times New Roman" w:cs="Times New Roman"/>
          <w:sz w:val="24"/>
          <w:szCs w:val="24"/>
        </w:rPr>
        <w:t xml:space="preserve">  and e</w:t>
      </w:r>
      <w:r w:rsidR="00901002" w:rsidRPr="00CA3D20">
        <w:rPr>
          <w:rFonts w:ascii="Times New Roman" w:hAnsi="Times New Roman" w:cs="Times New Roman"/>
          <w:sz w:val="24"/>
          <w:szCs w:val="24"/>
        </w:rPr>
        <w:t>xternal environment</w:t>
      </w:r>
      <w:r w:rsidR="00901002">
        <w:rPr>
          <w:rFonts w:ascii="Times New Roman" w:hAnsi="Times New Roman" w:cs="Times New Roman"/>
          <w:sz w:val="24"/>
          <w:szCs w:val="24"/>
        </w:rPr>
        <w:t>. O</w:t>
      </w:r>
      <w:r w:rsidR="00901002" w:rsidRPr="00CA3D20">
        <w:rPr>
          <w:rFonts w:ascii="Times New Roman" w:hAnsi="Times New Roman" w:cs="Times New Roman"/>
          <w:sz w:val="24"/>
          <w:szCs w:val="24"/>
        </w:rPr>
        <w:t>rganizational</w:t>
      </w:r>
      <w:r w:rsidR="00901002">
        <w:rPr>
          <w:rFonts w:ascii="Times New Roman" w:hAnsi="Times New Roman" w:cs="Times New Roman"/>
          <w:sz w:val="24"/>
          <w:szCs w:val="24"/>
        </w:rPr>
        <w:t xml:space="preserve"> </w:t>
      </w:r>
      <w:r w:rsidR="00901002" w:rsidRPr="00CA3D20">
        <w:rPr>
          <w:rFonts w:ascii="Times New Roman" w:hAnsi="Times New Roman" w:cs="Times New Roman"/>
          <w:sz w:val="24"/>
          <w:szCs w:val="24"/>
        </w:rPr>
        <w:t>systems</w:t>
      </w:r>
      <w:r w:rsidR="00901002">
        <w:rPr>
          <w:rFonts w:ascii="Times New Roman" w:hAnsi="Times New Roman" w:cs="Times New Roman"/>
          <w:sz w:val="24"/>
          <w:szCs w:val="24"/>
        </w:rPr>
        <w:t xml:space="preserve"> entails the </w:t>
      </w:r>
      <w:r w:rsidR="00901002" w:rsidRPr="00CA3D20">
        <w:rPr>
          <w:rFonts w:ascii="Times New Roman" w:hAnsi="Times New Roman" w:cs="Times New Roman"/>
          <w:sz w:val="24"/>
          <w:szCs w:val="24"/>
        </w:rPr>
        <w:t>unique regulations, practices and culture which have impacts on the way activities are carried</w:t>
      </w:r>
      <w:r w:rsidR="00901002">
        <w:rPr>
          <w:rFonts w:ascii="Times New Roman" w:hAnsi="Times New Roman" w:cs="Times New Roman"/>
          <w:sz w:val="24"/>
          <w:szCs w:val="24"/>
        </w:rPr>
        <w:t xml:space="preserve"> out in a company. The </w:t>
      </w:r>
      <w:r w:rsidR="00901002" w:rsidRPr="00CA3D20">
        <w:rPr>
          <w:rFonts w:ascii="Times New Roman" w:hAnsi="Times New Roman" w:cs="Times New Roman"/>
          <w:sz w:val="24"/>
          <w:szCs w:val="24"/>
        </w:rPr>
        <w:t>management requires to continually monitor how good the organizational system is sustaining the preferred performance</w:t>
      </w:r>
      <w:r w:rsidR="00901002">
        <w:rPr>
          <w:rFonts w:ascii="Times New Roman" w:hAnsi="Times New Roman" w:cs="Times New Roman"/>
          <w:sz w:val="24"/>
          <w:szCs w:val="24"/>
        </w:rPr>
        <w:t xml:space="preserve"> to improve organizational performance</w:t>
      </w:r>
      <w:r w:rsidR="00901002" w:rsidRPr="00CA3D20">
        <w:rPr>
          <w:rFonts w:ascii="Times New Roman" w:hAnsi="Times New Roman" w:cs="Times New Roman"/>
          <w:sz w:val="24"/>
          <w:szCs w:val="24"/>
        </w:rPr>
        <w:t>.</w:t>
      </w:r>
      <w:r w:rsidR="00311DEA">
        <w:rPr>
          <w:rFonts w:ascii="Times New Roman" w:hAnsi="Times New Roman" w:cs="Times New Roman"/>
          <w:sz w:val="24"/>
          <w:szCs w:val="24"/>
        </w:rPr>
        <w:t xml:space="preserve"> </w:t>
      </w:r>
    </w:p>
    <w:p w14:paraId="24BDF453" w14:textId="77777777" w:rsidR="00311DEA" w:rsidRDefault="00311DEA"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Companies that have an organizational culture have a tendency of being more thriving  as compared to businesses which are less structured. This is due to the fact that companies with organizational culture structured systems that endorse worker performance, engagement and efficiency. Having a strong business culture inspires every worker to carry out their best task.</w:t>
      </w:r>
      <w:r>
        <w:rPr>
          <w:rFonts w:ascii="Times New Roman" w:hAnsi="Times New Roman" w:cs="Times New Roman"/>
          <w:sz w:val="24"/>
          <w:szCs w:val="24"/>
        </w:rPr>
        <w:t xml:space="preserve"> Some o the reasons why </w:t>
      </w:r>
      <w:r w:rsidR="00AD4183">
        <w:rPr>
          <w:rFonts w:ascii="Times New Roman" w:hAnsi="Times New Roman" w:cs="Times New Roman"/>
          <w:sz w:val="24"/>
          <w:szCs w:val="24"/>
        </w:rPr>
        <w:t>organizational</w:t>
      </w:r>
      <w:r>
        <w:rPr>
          <w:rFonts w:ascii="Times New Roman" w:hAnsi="Times New Roman" w:cs="Times New Roman"/>
          <w:sz w:val="24"/>
          <w:szCs w:val="24"/>
        </w:rPr>
        <w:t xml:space="preserve"> culture is essential are; increasing </w:t>
      </w:r>
      <w:r w:rsidR="00AD4183">
        <w:rPr>
          <w:rFonts w:ascii="Times New Roman" w:hAnsi="Times New Roman" w:cs="Times New Roman"/>
          <w:sz w:val="24"/>
          <w:szCs w:val="24"/>
        </w:rPr>
        <w:t>workers</w:t>
      </w:r>
      <w:r>
        <w:rPr>
          <w:rFonts w:ascii="Times New Roman" w:hAnsi="Times New Roman" w:cs="Times New Roman"/>
          <w:sz w:val="24"/>
          <w:szCs w:val="24"/>
        </w:rPr>
        <w:t xml:space="preserve"> participation, decreasing </w:t>
      </w:r>
      <w:r w:rsidR="00AD4183">
        <w:rPr>
          <w:rFonts w:ascii="Times New Roman" w:hAnsi="Times New Roman" w:cs="Times New Roman"/>
          <w:sz w:val="24"/>
          <w:szCs w:val="24"/>
        </w:rPr>
        <w:t>turnover</w:t>
      </w:r>
      <w:r>
        <w:rPr>
          <w:rFonts w:ascii="Times New Roman" w:hAnsi="Times New Roman" w:cs="Times New Roman"/>
          <w:sz w:val="24"/>
          <w:szCs w:val="24"/>
        </w:rPr>
        <w:t xml:space="preserve">, enhancing a strong brand identity, elevating productivity, enhancing transformational power, promoting top performers, ensuring an effective on boarding and promoting a healthy team surrounding. </w:t>
      </w:r>
    </w:p>
    <w:p w14:paraId="2652C7C8" w14:textId="77777777" w:rsidR="00806A7A" w:rsidRDefault="00C526EC"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of the reasons why businesses </w:t>
      </w:r>
      <w:r w:rsidR="00AD4183">
        <w:rPr>
          <w:rFonts w:ascii="Times New Roman" w:hAnsi="Times New Roman" w:cs="Times New Roman"/>
          <w:sz w:val="24"/>
          <w:szCs w:val="24"/>
        </w:rPr>
        <w:t>ought</w:t>
      </w:r>
      <w:r>
        <w:rPr>
          <w:rFonts w:ascii="Times New Roman" w:hAnsi="Times New Roman" w:cs="Times New Roman"/>
          <w:sz w:val="24"/>
          <w:szCs w:val="24"/>
        </w:rPr>
        <w:t xml:space="preserve"> to consider investing in quality stakeholder participation are; healthy stakeholder management might raise sales as well as market valuation, </w:t>
      </w:r>
      <w:r w:rsidR="009433B9">
        <w:rPr>
          <w:rFonts w:ascii="Times New Roman" w:hAnsi="Times New Roman" w:cs="Times New Roman"/>
          <w:sz w:val="24"/>
          <w:szCs w:val="24"/>
        </w:rPr>
        <w:t xml:space="preserve">stakeholder participation advances the process of choice making in a company, </w:t>
      </w:r>
      <w:r w:rsidR="00AD4183">
        <w:rPr>
          <w:rFonts w:ascii="Times New Roman" w:hAnsi="Times New Roman" w:cs="Times New Roman"/>
          <w:sz w:val="24"/>
          <w:szCs w:val="24"/>
        </w:rPr>
        <w:t>efficient</w:t>
      </w:r>
      <w:r w:rsidR="00C55DD0">
        <w:rPr>
          <w:rFonts w:ascii="Times New Roman" w:hAnsi="Times New Roman" w:cs="Times New Roman"/>
          <w:sz w:val="24"/>
          <w:szCs w:val="24"/>
        </w:rPr>
        <w:t xml:space="preserve"> association with stakeholders ensures a business social </w:t>
      </w:r>
      <w:r w:rsidR="00AD4183">
        <w:rPr>
          <w:rFonts w:ascii="Times New Roman" w:hAnsi="Times New Roman" w:cs="Times New Roman"/>
          <w:sz w:val="24"/>
          <w:szCs w:val="24"/>
        </w:rPr>
        <w:t>license</w:t>
      </w:r>
      <w:r w:rsidR="00C55DD0">
        <w:rPr>
          <w:rFonts w:ascii="Times New Roman" w:hAnsi="Times New Roman" w:cs="Times New Roman"/>
          <w:sz w:val="24"/>
          <w:szCs w:val="24"/>
        </w:rPr>
        <w:t xml:space="preserve"> is functioning, </w:t>
      </w:r>
      <w:r w:rsidR="007A7519">
        <w:rPr>
          <w:rFonts w:ascii="Times New Roman" w:hAnsi="Times New Roman" w:cs="Times New Roman"/>
          <w:sz w:val="24"/>
          <w:szCs w:val="24"/>
        </w:rPr>
        <w:t>an ongoing conversation with the society stops co</w:t>
      </w:r>
      <w:r w:rsidR="0010247A">
        <w:rPr>
          <w:rFonts w:ascii="Times New Roman" w:hAnsi="Times New Roman" w:cs="Times New Roman"/>
          <w:sz w:val="24"/>
          <w:szCs w:val="24"/>
        </w:rPr>
        <w:t>s</w:t>
      </w:r>
      <w:r w:rsidR="007A7519">
        <w:rPr>
          <w:rFonts w:ascii="Times New Roman" w:hAnsi="Times New Roman" w:cs="Times New Roman"/>
          <w:sz w:val="24"/>
          <w:szCs w:val="24"/>
        </w:rPr>
        <w:t>tly disputes,</w:t>
      </w:r>
      <w:r w:rsidR="0010247A">
        <w:rPr>
          <w:rFonts w:ascii="Times New Roman" w:hAnsi="Times New Roman" w:cs="Times New Roman"/>
          <w:sz w:val="24"/>
          <w:szCs w:val="24"/>
        </w:rPr>
        <w:t xml:space="preserve"> </w:t>
      </w:r>
      <w:r w:rsidR="005A67DB">
        <w:rPr>
          <w:rFonts w:ascii="Times New Roman" w:hAnsi="Times New Roman" w:cs="Times New Roman"/>
          <w:sz w:val="24"/>
          <w:szCs w:val="24"/>
        </w:rPr>
        <w:t xml:space="preserve">stakeholder participation helps a corporate to address universal sustainability difficulties, </w:t>
      </w:r>
      <w:r w:rsidR="00461297">
        <w:rPr>
          <w:rFonts w:ascii="Times New Roman" w:hAnsi="Times New Roman" w:cs="Times New Roman"/>
          <w:sz w:val="24"/>
          <w:szCs w:val="24"/>
        </w:rPr>
        <w:t xml:space="preserve"> l</w:t>
      </w:r>
      <w:r w:rsidR="00AD4183">
        <w:rPr>
          <w:rFonts w:ascii="Times New Roman" w:hAnsi="Times New Roman" w:cs="Times New Roman"/>
          <w:sz w:val="24"/>
          <w:szCs w:val="24"/>
        </w:rPr>
        <w:t>o</w:t>
      </w:r>
      <w:r w:rsidR="00461297">
        <w:rPr>
          <w:rFonts w:ascii="Times New Roman" w:hAnsi="Times New Roman" w:cs="Times New Roman"/>
          <w:sz w:val="24"/>
          <w:szCs w:val="24"/>
        </w:rPr>
        <w:t>cal civil community engagement promotes effectual threat contr</w:t>
      </w:r>
      <w:r w:rsidR="00AD4183">
        <w:rPr>
          <w:rFonts w:ascii="Times New Roman" w:hAnsi="Times New Roman" w:cs="Times New Roman"/>
          <w:sz w:val="24"/>
          <w:szCs w:val="24"/>
        </w:rPr>
        <w:t>o</w:t>
      </w:r>
      <w:r w:rsidR="00461297">
        <w:rPr>
          <w:rFonts w:ascii="Times New Roman" w:hAnsi="Times New Roman" w:cs="Times New Roman"/>
          <w:sz w:val="24"/>
          <w:szCs w:val="24"/>
        </w:rPr>
        <w:t>l and stakeholder participation is the solution to quality effect reporting like the GRI which are m</w:t>
      </w:r>
      <w:r w:rsidR="00AD4183">
        <w:rPr>
          <w:rFonts w:ascii="Times New Roman" w:hAnsi="Times New Roman" w:cs="Times New Roman"/>
          <w:sz w:val="24"/>
          <w:szCs w:val="24"/>
        </w:rPr>
        <w:t>o</w:t>
      </w:r>
      <w:r w:rsidR="00461297">
        <w:rPr>
          <w:rFonts w:ascii="Times New Roman" w:hAnsi="Times New Roman" w:cs="Times New Roman"/>
          <w:sz w:val="24"/>
          <w:szCs w:val="24"/>
        </w:rPr>
        <w:t>stly utilized sustainability revelation outline adopted by large businesses across nations and gradually more by small businesses and those that are medium sized.</w:t>
      </w:r>
    </w:p>
    <w:p w14:paraId="50C6FCE7" w14:textId="77777777" w:rsidR="00806A7A" w:rsidRDefault="00806A7A" w:rsidP="000D128A">
      <w:pPr>
        <w:spacing w:line="480" w:lineRule="auto"/>
        <w:ind w:firstLine="720"/>
        <w:rPr>
          <w:rFonts w:ascii="Times New Roman" w:hAnsi="Times New Roman" w:cs="Times New Roman"/>
          <w:sz w:val="24"/>
          <w:szCs w:val="24"/>
        </w:rPr>
      </w:pPr>
    </w:p>
    <w:p w14:paraId="7CE0FB10" w14:textId="77777777" w:rsidR="00806A7A" w:rsidRDefault="00806A7A" w:rsidP="000D128A">
      <w:pPr>
        <w:spacing w:line="480" w:lineRule="auto"/>
        <w:ind w:firstLine="720"/>
        <w:rPr>
          <w:rFonts w:ascii="Times New Roman" w:hAnsi="Times New Roman" w:cs="Times New Roman"/>
          <w:sz w:val="24"/>
          <w:szCs w:val="24"/>
        </w:rPr>
      </w:pPr>
    </w:p>
    <w:p w14:paraId="5E0C8A26" w14:textId="77777777" w:rsidR="00806A7A" w:rsidRDefault="00806A7A" w:rsidP="000D128A">
      <w:pPr>
        <w:spacing w:line="480" w:lineRule="auto"/>
        <w:ind w:firstLine="720"/>
        <w:rPr>
          <w:rFonts w:ascii="Times New Roman" w:hAnsi="Times New Roman" w:cs="Times New Roman"/>
          <w:sz w:val="24"/>
          <w:szCs w:val="24"/>
        </w:rPr>
      </w:pPr>
    </w:p>
    <w:p w14:paraId="221CBF07" w14:textId="77777777" w:rsidR="00806A7A" w:rsidRDefault="00806A7A" w:rsidP="000D128A">
      <w:pPr>
        <w:spacing w:line="480" w:lineRule="auto"/>
        <w:ind w:firstLine="720"/>
        <w:rPr>
          <w:rFonts w:ascii="Times New Roman" w:hAnsi="Times New Roman" w:cs="Times New Roman"/>
          <w:sz w:val="24"/>
          <w:szCs w:val="24"/>
        </w:rPr>
      </w:pPr>
    </w:p>
    <w:p w14:paraId="43D9469C" w14:textId="77777777" w:rsidR="00806A7A" w:rsidRDefault="00806A7A" w:rsidP="000D128A">
      <w:pPr>
        <w:spacing w:line="480" w:lineRule="auto"/>
        <w:ind w:firstLine="720"/>
        <w:rPr>
          <w:rFonts w:ascii="Times New Roman" w:hAnsi="Times New Roman" w:cs="Times New Roman"/>
          <w:sz w:val="24"/>
          <w:szCs w:val="24"/>
        </w:rPr>
      </w:pPr>
    </w:p>
    <w:p w14:paraId="0176AB10" w14:textId="77777777" w:rsidR="00806A7A" w:rsidRDefault="00806A7A" w:rsidP="000D128A">
      <w:pPr>
        <w:spacing w:line="480" w:lineRule="auto"/>
        <w:rPr>
          <w:rFonts w:ascii="Times New Roman" w:hAnsi="Times New Roman" w:cs="Times New Roman"/>
          <w:sz w:val="24"/>
          <w:szCs w:val="24"/>
        </w:rPr>
      </w:pPr>
    </w:p>
    <w:p w14:paraId="408D36DD" w14:textId="77777777" w:rsidR="00806A7A" w:rsidRPr="00F81F5C" w:rsidRDefault="00806A7A" w:rsidP="000D128A">
      <w:pPr>
        <w:spacing w:line="480" w:lineRule="auto"/>
        <w:ind w:firstLine="720"/>
        <w:jc w:val="center"/>
        <w:rPr>
          <w:rFonts w:ascii="Times New Roman" w:hAnsi="Times New Roman" w:cs="Times New Roman"/>
          <w:b/>
          <w:sz w:val="24"/>
          <w:szCs w:val="24"/>
        </w:rPr>
      </w:pPr>
      <w:r w:rsidRPr="00F81F5C">
        <w:rPr>
          <w:rFonts w:ascii="Times New Roman" w:hAnsi="Times New Roman" w:cs="Times New Roman"/>
          <w:b/>
          <w:sz w:val="24"/>
          <w:szCs w:val="24"/>
        </w:rPr>
        <w:t>References</w:t>
      </w:r>
    </w:p>
    <w:p w14:paraId="047EA304" w14:textId="77777777" w:rsidR="00F81F5C" w:rsidRDefault="00F81F5C" w:rsidP="000D128A">
      <w:pPr>
        <w:pStyle w:val="NormalWeb"/>
        <w:spacing w:before="0" w:beforeAutospacing="0" w:after="240" w:afterAutospacing="0" w:line="360" w:lineRule="auto"/>
        <w:ind w:left="720" w:hanging="720"/>
      </w:pPr>
      <w:r>
        <w:t xml:space="preserve">Endra, S. (2019). </w:t>
      </w:r>
      <w:r>
        <w:rPr>
          <w:i/>
          <w:iCs/>
        </w:rPr>
        <w:t>Organizational Performance and its influencing factors – IspatGuru</w:t>
      </w:r>
      <w:r>
        <w:t>. [online] ISPAT QURU. Available at: https://www.ispatguru.com/organizational-performance-and-its-influencing-factors/.</w:t>
      </w:r>
    </w:p>
    <w:p w14:paraId="09409085" w14:textId="77777777" w:rsidR="00F81F5C" w:rsidRDefault="00F81F5C" w:rsidP="000D128A">
      <w:pPr>
        <w:pStyle w:val="NormalWeb"/>
        <w:spacing w:before="0" w:beforeAutospacing="0" w:after="240" w:afterAutospacing="0" w:line="360" w:lineRule="auto"/>
        <w:ind w:left="720" w:hanging="720"/>
      </w:pPr>
      <w:r>
        <w:t xml:space="preserve">Goldstein, R. and Behm, G. (2004). Taking The Next Step: Reaching Higher Levels of Organizational Performance’. </w:t>
      </w:r>
      <w:r>
        <w:rPr>
          <w:i/>
          <w:iCs/>
        </w:rPr>
        <w:t>Organization development journal,</w:t>
      </w:r>
      <w:r>
        <w:t xml:space="preserve"> (28), pp.97–102. doi:10.54111/0001/bb16.</w:t>
      </w:r>
    </w:p>
    <w:p w14:paraId="0CF4FD69" w14:textId="77777777" w:rsidR="00F81F5C" w:rsidRDefault="00F81F5C" w:rsidP="000D128A">
      <w:pPr>
        <w:pStyle w:val="NormalWeb"/>
        <w:spacing w:before="0" w:beforeAutospacing="0" w:after="240" w:afterAutospacing="0" w:line="360" w:lineRule="auto"/>
        <w:ind w:left="720" w:hanging="720"/>
      </w:pPr>
      <w:r>
        <w:t xml:space="preserve">Nguyen Long, L.A., Foster, M. and Arnold, G. (2019). The impact of stakeholder engagement on local policy decision making. </w:t>
      </w:r>
      <w:r>
        <w:rPr>
          <w:i/>
          <w:iCs/>
        </w:rPr>
        <w:t>Policy Sciences</w:t>
      </w:r>
      <w:r>
        <w:t>, [online] 52(4), pp.549–571. doi:10.1007/s11077-019-09357-z.</w:t>
      </w:r>
    </w:p>
    <w:p w14:paraId="2DAA5660" w14:textId="77777777" w:rsidR="00F81F5C" w:rsidRDefault="00F81F5C" w:rsidP="000D128A">
      <w:pPr>
        <w:pStyle w:val="NormalWeb"/>
        <w:spacing w:before="0" w:beforeAutospacing="0" w:after="240" w:afterAutospacing="0" w:line="360" w:lineRule="auto"/>
        <w:ind w:left="720" w:hanging="720"/>
      </w:pPr>
      <w:r>
        <w:t xml:space="preserve">Zhao, H., Teng, H. and Wu, Q. (2018). The effect of corporate culture on firm performance: Evidence from China. </w:t>
      </w:r>
      <w:r>
        <w:rPr>
          <w:i/>
          <w:iCs/>
        </w:rPr>
        <w:t>China Journal of Accounting Research</w:t>
      </w:r>
      <w:r>
        <w:t>, 11(1), pp.1–19. doi:10.1016/j.cjar.2018.01.003.</w:t>
      </w:r>
    </w:p>
    <w:p w14:paraId="7AC0614F" w14:textId="77777777" w:rsidR="00806A7A" w:rsidRDefault="00806A7A" w:rsidP="000D128A">
      <w:pPr>
        <w:spacing w:line="480" w:lineRule="auto"/>
        <w:ind w:hanging="720"/>
        <w:rPr>
          <w:rFonts w:ascii="Times New Roman" w:hAnsi="Times New Roman" w:cs="Times New Roman"/>
          <w:sz w:val="24"/>
          <w:szCs w:val="24"/>
        </w:rPr>
      </w:pPr>
    </w:p>
    <w:p w14:paraId="41621BFE" w14:textId="77777777" w:rsidR="00806A7A" w:rsidRDefault="00806A7A" w:rsidP="000D128A">
      <w:pPr>
        <w:spacing w:line="480" w:lineRule="auto"/>
        <w:ind w:hanging="720"/>
        <w:rPr>
          <w:rFonts w:ascii="Times New Roman" w:hAnsi="Times New Roman" w:cs="Times New Roman"/>
          <w:sz w:val="24"/>
          <w:szCs w:val="24"/>
        </w:rPr>
      </w:pPr>
    </w:p>
    <w:p w14:paraId="6BD8C8B2" w14:textId="77777777" w:rsidR="00806A7A" w:rsidRDefault="00806A7A" w:rsidP="000D128A">
      <w:pPr>
        <w:spacing w:line="480" w:lineRule="auto"/>
        <w:ind w:hanging="720"/>
        <w:rPr>
          <w:rFonts w:ascii="Times New Roman" w:hAnsi="Times New Roman" w:cs="Times New Roman"/>
          <w:sz w:val="24"/>
          <w:szCs w:val="24"/>
        </w:rPr>
      </w:pPr>
    </w:p>
    <w:p w14:paraId="7698444E" w14:textId="77777777" w:rsidR="00806A7A" w:rsidRDefault="00806A7A" w:rsidP="000D128A">
      <w:pPr>
        <w:spacing w:line="480" w:lineRule="auto"/>
        <w:ind w:hanging="720"/>
        <w:rPr>
          <w:rFonts w:ascii="Times New Roman" w:hAnsi="Times New Roman" w:cs="Times New Roman"/>
          <w:sz w:val="24"/>
          <w:szCs w:val="24"/>
        </w:rPr>
      </w:pPr>
    </w:p>
    <w:p w14:paraId="4A81570D" w14:textId="77777777" w:rsidR="00806A7A" w:rsidRDefault="00806A7A" w:rsidP="000D128A">
      <w:pPr>
        <w:spacing w:line="480" w:lineRule="auto"/>
        <w:ind w:hanging="720"/>
        <w:rPr>
          <w:rFonts w:ascii="Times New Roman" w:hAnsi="Times New Roman" w:cs="Times New Roman"/>
          <w:sz w:val="24"/>
          <w:szCs w:val="24"/>
        </w:rPr>
      </w:pPr>
    </w:p>
    <w:p w14:paraId="5EF56B28" w14:textId="77777777" w:rsidR="00806A7A" w:rsidRDefault="00806A7A" w:rsidP="000D128A">
      <w:pPr>
        <w:spacing w:line="480" w:lineRule="auto"/>
        <w:ind w:hanging="720"/>
        <w:rPr>
          <w:rFonts w:ascii="Times New Roman" w:hAnsi="Times New Roman" w:cs="Times New Roman"/>
          <w:sz w:val="24"/>
          <w:szCs w:val="24"/>
        </w:rPr>
      </w:pPr>
    </w:p>
    <w:p w14:paraId="081CCAC8" w14:textId="77777777" w:rsidR="00806A7A" w:rsidRDefault="00806A7A" w:rsidP="000D128A">
      <w:pPr>
        <w:spacing w:line="480" w:lineRule="auto"/>
        <w:ind w:hanging="720"/>
        <w:rPr>
          <w:rFonts w:ascii="Times New Roman" w:hAnsi="Times New Roman" w:cs="Times New Roman"/>
          <w:sz w:val="24"/>
          <w:szCs w:val="24"/>
        </w:rPr>
      </w:pPr>
    </w:p>
    <w:p w14:paraId="539C07B0" w14:textId="77777777" w:rsidR="00806A7A" w:rsidRDefault="00806A7A" w:rsidP="000D128A">
      <w:pPr>
        <w:spacing w:line="480" w:lineRule="auto"/>
        <w:ind w:hanging="720"/>
        <w:rPr>
          <w:rFonts w:ascii="Times New Roman" w:hAnsi="Times New Roman" w:cs="Times New Roman"/>
          <w:sz w:val="24"/>
          <w:szCs w:val="24"/>
        </w:rPr>
      </w:pPr>
    </w:p>
    <w:p w14:paraId="23DFCB26" w14:textId="77777777" w:rsidR="00806A7A" w:rsidRDefault="00806A7A" w:rsidP="000D128A">
      <w:pPr>
        <w:spacing w:line="480" w:lineRule="auto"/>
        <w:ind w:hanging="720"/>
        <w:rPr>
          <w:rFonts w:ascii="Times New Roman" w:hAnsi="Times New Roman" w:cs="Times New Roman"/>
          <w:sz w:val="24"/>
          <w:szCs w:val="24"/>
        </w:rPr>
      </w:pPr>
    </w:p>
    <w:p w14:paraId="5B812CF9" w14:textId="77777777" w:rsidR="00806A7A" w:rsidRDefault="00806A7A" w:rsidP="000D128A">
      <w:pPr>
        <w:spacing w:line="480" w:lineRule="auto"/>
        <w:ind w:hanging="720"/>
        <w:rPr>
          <w:rFonts w:ascii="Times New Roman" w:hAnsi="Times New Roman" w:cs="Times New Roman"/>
          <w:sz w:val="24"/>
          <w:szCs w:val="24"/>
        </w:rPr>
      </w:pPr>
    </w:p>
    <w:p w14:paraId="05A720D5" w14:textId="77777777" w:rsidR="00806A7A" w:rsidRDefault="00806A7A" w:rsidP="000D128A">
      <w:pPr>
        <w:spacing w:line="480" w:lineRule="auto"/>
        <w:ind w:hanging="720"/>
        <w:rPr>
          <w:rFonts w:ascii="Times New Roman" w:hAnsi="Times New Roman" w:cs="Times New Roman"/>
          <w:sz w:val="24"/>
          <w:szCs w:val="24"/>
        </w:rPr>
      </w:pPr>
    </w:p>
    <w:p w14:paraId="77A32CB8" w14:textId="77777777" w:rsidR="00806A7A" w:rsidRDefault="00806A7A" w:rsidP="000D128A">
      <w:pPr>
        <w:spacing w:line="480" w:lineRule="auto"/>
        <w:ind w:firstLine="720"/>
        <w:rPr>
          <w:rFonts w:ascii="Times New Roman" w:hAnsi="Times New Roman" w:cs="Times New Roman"/>
          <w:sz w:val="24"/>
          <w:szCs w:val="24"/>
        </w:rPr>
      </w:pPr>
    </w:p>
    <w:p w14:paraId="49F78887" w14:textId="77777777" w:rsidR="00806A7A" w:rsidRDefault="00806A7A" w:rsidP="000D128A">
      <w:pPr>
        <w:spacing w:line="480" w:lineRule="auto"/>
        <w:ind w:firstLine="720"/>
        <w:rPr>
          <w:rFonts w:ascii="Times New Roman" w:hAnsi="Times New Roman" w:cs="Times New Roman"/>
          <w:sz w:val="24"/>
          <w:szCs w:val="24"/>
        </w:rPr>
      </w:pPr>
    </w:p>
    <w:p w14:paraId="383D7C49" w14:textId="77777777" w:rsidR="00806A7A" w:rsidRDefault="00806A7A" w:rsidP="000D128A">
      <w:pPr>
        <w:spacing w:line="480" w:lineRule="auto"/>
        <w:ind w:firstLine="720"/>
        <w:rPr>
          <w:rFonts w:ascii="Times New Roman" w:hAnsi="Times New Roman" w:cs="Times New Roman"/>
          <w:sz w:val="24"/>
          <w:szCs w:val="24"/>
        </w:rPr>
      </w:pPr>
    </w:p>
    <w:p w14:paraId="29D5BCCF" w14:textId="77777777" w:rsidR="00806A7A" w:rsidRDefault="00806A7A" w:rsidP="000D128A">
      <w:pPr>
        <w:spacing w:line="480" w:lineRule="auto"/>
        <w:ind w:firstLine="720"/>
        <w:rPr>
          <w:rFonts w:ascii="Times New Roman" w:hAnsi="Times New Roman" w:cs="Times New Roman"/>
          <w:sz w:val="24"/>
          <w:szCs w:val="24"/>
        </w:rPr>
      </w:pPr>
    </w:p>
    <w:p w14:paraId="07B92533" w14:textId="77777777" w:rsidR="00806A7A" w:rsidRDefault="00806A7A" w:rsidP="000D128A">
      <w:pPr>
        <w:spacing w:line="480" w:lineRule="auto"/>
        <w:ind w:firstLine="720"/>
        <w:rPr>
          <w:rFonts w:ascii="Times New Roman" w:hAnsi="Times New Roman" w:cs="Times New Roman"/>
          <w:sz w:val="24"/>
          <w:szCs w:val="24"/>
        </w:rPr>
      </w:pPr>
    </w:p>
    <w:p w14:paraId="64D4BA64" w14:textId="77777777" w:rsidR="00C526EC" w:rsidRDefault="00461297" w:rsidP="000D128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7A7519">
        <w:rPr>
          <w:rFonts w:ascii="Times New Roman" w:hAnsi="Times New Roman" w:cs="Times New Roman"/>
          <w:sz w:val="24"/>
          <w:szCs w:val="24"/>
        </w:rPr>
        <w:t xml:space="preserve"> </w:t>
      </w:r>
      <w:r w:rsidR="0010247A">
        <w:rPr>
          <w:rFonts w:ascii="Times New Roman" w:hAnsi="Times New Roman" w:cs="Times New Roman"/>
          <w:sz w:val="24"/>
          <w:szCs w:val="24"/>
        </w:rPr>
        <w:t xml:space="preserve"> </w:t>
      </w:r>
      <w:r w:rsidR="007A7519">
        <w:rPr>
          <w:rFonts w:ascii="Times New Roman" w:hAnsi="Times New Roman" w:cs="Times New Roman"/>
          <w:sz w:val="24"/>
          <w:szCs w:val="24"/>
        </w:rPr>
        <w:t xml:space="preserve"> </w:t>
      </w:r>
    </w:p>
    <w:p w14:paraId="4FFF7641" w14:textId="77777777" w:rsidR="009C68B1" w:rsidRPr="00CA3D20" w:rsidRDefault="00901002" w:rsidP="000D128A">
      <w:pPr>
        <w:spacing w:line="480" w:lineRule="auto"/>
        <w:ind w:firstLine="720"/>
        <w:rPr>
          <w:rFonts w:ascii="Times New Roman" w:hAnsi="Times New Roman" w:cs="Times New Roman"/>
          <w:sz w:val="24"/>
          <w:szCs w:val="24"/>
        </w:rPr>
      </w:pPr>
      <w:r w:rsidRPr="00CA3D20">
        <w:rPr>
          <w:rFonts w:ascii="Times New Roman" w:hAnsi="Times New Roman" w:cs="Times New Roman"/>
          <w:sz w:val="24"/>
          <w:szCs w:val="24"/>
        </w:rPr>
        <w:t xml:space="preserve"> </w:t>
      </w:r>
      <w:r>
        <w:rPr>
          <w:rFonts w:ascii="Times New Roman" w:hAnsi="Times New Roman" w:cs="Times New Roman"/>
          <w:sz w:val="24"/>
          <w:szCs w:val="24"/>
        </w:rPr>
        <w:t xml:space="preserve"> </w:t>
      </w:r>
      <w:r w:rsidR="00CD1253">
        <w:rPr>
          <w:rFonts w:ascii="Times New Roman" w:hAnsi="Times New Roman" w:cs="Times New Roman"/>
          <w:sz w:val="24"/>
          <w:szCs w:val="24"/>
        </w:rPr>
        <w:t xml:space="preserve"> </w:t>
      </w:r>
      <w:r w:rsidR="00615E2D">
        <w:rPr>
          <w:rFonts w:ascii="Times New Roman" w:hAnsi="Times New Roman" w:cs="Times New Roman"/>
          <w:sz w:val="24"/>
          <w:szCs w:val="24"/>
        </w:rPr>
        <w:t xml:space="preserve"> </w:t>
      </w:r>
      <w:r w:rsidR="00E1773D">
        <w:rPr>
          <w:rFonts w:ascii="Times New Roman" w:hAnsi="Times New Roman" w:cs="Times New Roman"/>
          <w:sz w:val="24"/>
          <w:szCs w:val="24"/>
        </w:rPr>
        <w:t xml:space="preserve">  </w:t>
      </w:r>
      <w:r w:rsidR="00CC242C">
        <w:rPr>
          <w:rFonts w:ascii="Times New Roman" w:hAnsi="Times New Roman" w:cs="Times New Roman"/>
          <w:sz w:val="24"/>
          <w:szCs w:val="24"/>
        </w:rPr>
        <w:t xml:space="preserve"> </w:t>
      </w:r>
      <w:r w:rsidR="00642241">
        <w:rPr>
          <w:rFonts w:ascii="Times New Roman" w:hAnsi="Times New Roman" w:cs="Times New Roman"/>
          <w:sz w:val="24"/>
          <w:szCs w:val="24"/>
        </w:rPr>
        <w:t xml:space="preserve"> </w:t>
      </w:r>
      <w:r w:rsidR="00AE0265">
        <w:rPr>
          <w:rFonts w:ascii="Times New Roman" w:hAnsi="Times New Roman" w:cs="Times New Roman"/>
          <w:sz w:val="24"/>
          <w:szCs w:val="24"/>
        </w:rPr>
        <w:t xml:space="preserve"> </w:t>
      </w:r>
      <w:r w:rsidR="00A26110">
        <w:rPr>
          <w:rFonts w:ascii="Times New Roman" w:hAnsi="Times New Roman" w:cs="Times New Roman"/>
          <w:sz w:val="24"/>
          <w:szCs w:val="24"/>
        </w:rPr>
        <w:t xml:space="preserve"> </w:t>
      </w:r>
      <w:r w:rsidR="00182BD2">
        <w:rPr>
          <w:rFonts w:ascii="Times New Roman" w:hAnsi="Times New Roman" w:cs="Times New Roman"/>
          <w:sz w:val="24"/>
          <w:szCs w:val="24"/>
        </w:rPr>
        <w:t xml:space="preserve">  </w:t>
      </w:r>
      <w:r w:rsidR="00EB2986">
        <w:rPr>
          <w:rFonts w:ascii="Times New Roman" w:hAnsi="Times New Roman" w:cs="Times New Roman"/>
          <w:sz w:val="24"/>
          <w:szCs w:val="24"/>
        </w:rPr>
        <w:t xml:space="preserve">   </w:t>
      </w:r>
      <w:r w:rsidR="00CA3D20" w:rsidRPr="00CA3D20">
        <w:rPr>
          <w:rFonts w:ascii="Times New Roman" w:hAnsi="Times New Roman" w:cs="Times New Roman"/>
          <w:sz w:val="24"/>
          <w:szCs w:val="24"/>
        </w:rPr>
        <w:t xml:space="preserve"> </w:t>
      </w:r>
    </w:p>
    <w:sectPr w:rsidR="009C68B1" w:rsidRPr="00CA3D20" w:rsidSect="005003B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B417C" w14:textId="77777777" w:rsidR="0089614D" w:rsidRDefault="0089614D" w:rsidP="00BE7350">
      <w:pPr>
        <w:spacing w:after="0" w:line="240" w:lineRule="auto"/>
      </w:pPr>
      <w:r>
        <w:separator/>
      </w:r>
    </w:p>
  </w:endnote>
  <w:endnote w:type="continuationSeparator" w:id="0">
    <w:p w14:paraId="0DBB5176" w14:textId="77777777" w:rsidR="0089614D" w:rsidRDefault="0089614D" w:rsidP="00BE7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FD915" w14:textId="77777777" w:rsidR="0089614D" w:rsidRDefault="0089614D" w:rsidP="00BE7350">
      <w:pPr>
        <w:spacing w:after="0" w:line="240" w:lineRule="auto"/>
      </w:pPr>
      <w:r>
        <w:separator/>
      </w:r>
    </w:p>
  </w:footnote>
  <w:footnote w:type="continuationSeparator" w:id="0">
    <w:p w14:paraId="33BFD02D" w14:textId="77777777" w:rsidR="0089614D" w:rsidRDefault="0089614D" w:rsidP="00BE7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44047"/>
      <w:docPartObj>
        <w:docPartGallery w:val="Page Numbers (Top of Page)"/>
        <w:docPartUnique/>
      </w:docPartObj>
    </w:sdtPr>
    <w:sdtEndPr/>
    <w:sdtContent>
      <w:p w14:paraId="7C8332A0" w14:textId="77777777" w:rsidR="00806A7A" w:rsidRDefault="00080390">
        <w:pPr>
          <w:pStyle w:val="Header"/>
          <w:jc w:val="right"/>
        </w:pPr>
        <w:r>
          <w:fldChar w:fldCharType="begin"/>
        </w:r>
        <w:r>
          <w:instrText xml:space="preserve"> PAGE   \* MERGEFORMAT </w:instrText>
        </w:r>
        <w:r>
          <w:fldChar w:fldCharType="separate"/>
        </w:r>
        <w:r w:rsidR="0089614D">
          <w:rPr>
            <w:noProof/>
          </w:rPr>
          <w:t>1</w:t>
        </w:r>
        <w:r>
          <w:rPr>
            <w:noProof/>
          </w:rPr>
          <w:fldChar w:fldCharType="end"/>
        </w:r>
      </w:p>
    </w:sdtContent>
  </w:sdt>
  <w:p w14:paraId="503A1A36" w14:textId="77777777" w:rsidR="00806A7A" w:rsidRDefault="00806A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350"/>
    <w:rsid w:val="00023AB3"/>
    <w:rsid w:val="00080390"/>
    <w:rsid w:val="00086660"/>
    <w:rsid w:val="00096324"/>
    <w:rsid w:val="000A65BD"/>
    <w:rsid w:val="000B1170"/>
    <w:rsid w:val="000C1D2F"/>
    <w:rsid w:val="000C4BA9"/>
    <w:rsid w:val="000D128A"/>
    <w:rsid w:val="000F424C"/>
    <w:rsid w:val="0010247A"/>
    <w:rsid w:val="00116652"/>
    <w:rsid w:val="00117571"/>
    <w:rsid w:val="00182BD2"/>
    <w:rsid w:val="00187BE9"/>
    <w:rsid w:val="001C1587"/>
    <w:rsid w:val="001C50AF"/>
    <w:rsid w:val="001D23CD"/>
    <w:rsid w:val="001E4C0E"/>
    <w:rsid w:val="001F14A8"/>
    <w:rsid w:val="002176EC"/>
    <w:rsid w:val="00256EF7"/>
    <w:rsid w:val="00264FAE"/>
    <w:rsid w:val="0027386D"/>
    <w:rsid w:val="002924FD"/>
    <w:rsid w:val="00295F66"/>
    <w:rsid w:val="002A007A"/>
    <w:rsid w:val="002A186D"/>
    <w:rsid w:val="002B0719"/>
    <w:rsid w:val="002B1733"/>
    <w:rsid w:val="002E0FE6"/>
    <w:rsid w:val="002E22C3"/>
    <w:rsid w:val="002E333F"/>
    <w:rsid w:val="00302B6F"/>
    <w:rsid w:val="00311DEA"/>
    <w:rsid w:val="003266E9"/>
    <w:rsid w:val="00331472"/>
    <w:rsid w:val="00346FBD"/>
    <w:rsid w:val="00360FB0"/>
    <w:rsid w:val="003623F2"/>
    <w:rsid w:val="00374952"/>
    <w:rsid w:val="00387B2D"/>
    <w:rsid w:val="00391948"/>
    <w:rsid w:val="003B1D18"/>
    <w:rsid w:val="0040137D"/>
    <w:rsid w:val="0042203E"/>
    <w:rsid w:val="00424C07"/>
    <w:rsid w:val="00461297"/>
    <w:rsid w:val="00480F20"/>
    <w:rsid w:val="00491AA7"/>
    <w:rsid w:val="00492A3D"/>
    <w:rsid w:val="004A0484"/>
    <w:rsid w:val="004D0F93"/>
    <w:rsid w:val="004E3AD6"/>
    <w:rsid w:val="004E5B96"/>
    <w:rsid w:val="005003B3"/>
    <w:rsid w:val="005208AB"/>
    <w:rsid w:val="00551BC5"/>
    <w:rsid w:val="005761FB"/>
    <w:rsid w:val="00593501"/>
    <w:rsid w:val="005A67DB"/>
    <w:rsid w:val="005B2C59"/>
    <w:rsid w:val="005C5D99"/>
    <w:rsid w:val="005F7D26"/>
    <w:rsid w:val="0061000D"/>
    <w:rsid w:val="00614E22"/>
    <w:rsid w:val="00615DE2"/>
    <w:rsid w:val="00615E2D"/>
    <w:rsid w:val="00630243"/>
    <w:rsid w:val="006332DF"/>
    <w:rsid w:val="00637AC7"/>
    <w:rsid w:val="00642241"/>
    <w:rsid w:val="00647EEF"/>
    <w:rsid w:val="00653EA9"/>
    <w:rsid w:val="00677D7F"/>
    <w:rsid w:val="00693BB9"/>
    <w:rsid w:val="00694DC4"/>
    <w:rsid w:val="006A5490"/>
    <w:rsid w:val="006D6E51"/>
    <w:rsid w:val="006E6AD8"/>
    <w:rsid w:val="00724143"/>
    <w:rsid w:val="007342F2"/>
    <w:rsid w:val="00752C55"/>
    <w:rsid w:val="0076258D"/>
    <w:rsid w:val="007913CC"/>
    <w:rsid w:val="00792002"/>
    <w:rsid w:val="007A574C"/>
    <w:rsid w:val="007A7519"/>
    <w:rsid w:val="007E3CAC"/>
    <w:rsid w:val="007E7358"/>
    <w:rsid w:val="00806A7A"/>
    <w:rsid w:val="00821C54"/>
    <w:rsid w:val="008702ED"/>
    <w:rsid w:val="00872823"/>
    <w:rsid w:val="008829F9"/>
    <w:rsid w:val="0088748C"/>
    <w:rsid w:val="00893674"/>
    <w:rsid w:val="0089614D"/>
    <w:rsid w:val="008A205E"/>
    <w:rsid w:val="008F056A"/>
    <w:rsid w:val="00901002"/>
    <w:rsid w:val="009014CF"/>
    <w:rsid w:val="009030A8"/>
    <w:rsid w:val="00913C50"/>
    <w:rsid w:val="00926C1F"/>
    <w:rsid w:val="009410DB"/>
    <w:rsid w:val="009412DE"/>
    <w:rsid w:val="009433B9"/>
    <w:rsid w:val="009758F2"/>
    <w:rsid w:val="0099662C"/>
    <w:rsid w:val="009B79E5"/>
    <w:rsid w:val="009C68B1"/>
    <w:rsid w:val="009E2FE6"/>
    <w:rsid w:val="00A0099A"/>
    <w:rsid w:val="00A26110"/>
    <w:rsid w:val="00A47A2D"/>
    <w:rsid w:val="00AB02C6"/>
    <w:rsid w:val="00AC0BCF"/>
    <w:rsid w:val="00AC7E85"/>
    <w:rsid w:val="00AD1EF6"/>
    <w:rsid w:val="00AD2DED"/>
    <w:rsid w:val="00AD3005"/>
    <w:rsid w:val="00AD4183"/>
    <w:rsid w:val="00AE0265"/>
    <w:rsid w:val="00AF2B98"/>
    <w:rsid w:val="00B0102A"/>
    <w:rsid w:val="00B067CD"/>
    <w:rsid w:val="00B166FE"/>
    <w:rsid w:val="00B2433E"/>
    <w:rsid w:val="00B50F69"/>
    <w:rsid w:val="00B53171"/>
    <w:rsid w:val="00B7752B"/>
    <w:rsid w:val="00BA04C5"/>
    <w:rsid w:val="00BA0C16"/>
    <w:rsid w:val="00BD646A"/>
    <w:rsid w:val="00BE2700"/>
    <w:rsid w:val="00BE4B02"/>
    <w:rsid w:val="00BE7350"/>
    <w:rsid w:val="00C526EC"/>
    <w:rsid w:val="00C55DD0"/>
    <w:rsid w:val="00CA3D20"/>
    <w:rsid w:val="00CB691C"/>
    <w:rsid w:val="00CC242C"/>
    <w:rsid w:val="00CC4CD9"/>
    <w:rsid w:val="00CD055A"/>
    <w:rsid w:val="00CD1253"/>
    <w:rsid w:val="00CF3877"/>
    <w:rsid w:val="00D441BD"/>
    <w:rsid w:val="00D45906"/>
    <w:rsid w:val="00D512EE"/>
    <w:rsid w:val="00D56FF5"/>
    <w:rsid w:val="00D6291F"/>
    <w:rsid w:val="00D66E01"/>
    <w:rsid w:val="00D67AD9"/>
    <w:rsid w:val="00D8390A"/>
    <w:rsid w:val="00DB664E"/>
    <w:rsid w:val="00DC66AE"/>
    <w:rsid w:val="00DE44A7"/>
    <w:rsid w:val="00E0643C"/>
    <w:rsid w:val="00E1773D"/>
    <w:rsid w:val="00E42796"/>
    <w:rsid w:val="00E45953"/>
    <w:rsid w:val="00E50CC0"/>
    <w:rsid w:val="00E5312E"/>
    <w:rsid w:val="00E53DD1"/>
    <w:rsid w:val="00E61C7A"/>
    <w:rsid w:val="00EA0B7C"/>
    <w:rsid w:val="00EB2986"/>
    <w:rsid w:val="00EC2D44"/>
    <w:rsid w:val="00EE4C8A"/>
    <w:rsid w:val="00F17C60"/>
    <w:rsid w:val="00F20885"/>
    <w:rsid w:val="00F329AA"/>
    <w:rsid w:val="00F56BCE"/>
    <w:rsid w:val="00F81F5C"/>
    <w:rsid w:val="00F87359"/>
    <w:rsid w:val="00FA40CB"/>
    <w:rsid w:val="00FB53B8"/>
    <w:rsid w:val="00FF53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83077"/>
  <w15:docId w15:val="{EFD8FE48-BCC5-0840-B279-29F567C94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350"/>
  </w:style>
  <w:style w:type="paragraph" w:styleId="Footer">
    <w:name w:val="footer"/>
    <w:basedOn w:val="Normal"/>
    <w:link w:val="FooterChar"/>
    <w:uiPriority w:val="99"/>
    <w:semiHidden/>
    <w:unhideWhenUsed/>
    <w:rsid w:val="00BE735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350"/>
  </w:style>
  <w:style w:type="paragraph" w:styleId="NormalWeb">
    <w:name w:val="Normal (Web)"/>
    <w:basedOn w:val="Normal"/>
    <w:uiPriority w:val="99"/>
    <w:semiHidden/>
    <w:unhideWhenUsed/>
    <w:rsid w:val="00F81F5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385739">
      <w:bodyDiv w:val="1"/>
      <w:marLeft w:val="0"/>
      <w:marRight w:val="0"/>
      <w:marTop w:val="0"/>
      <w:marBottom w:val="0"/>
      <w:divBdr>
        <w:top w:val="none" w:sz="0" w:space="0" w:color="auto"/>
        <w:left w:val="none" w:sz="0" w:space="0" w:color="auto"/>
        <w:bottom w:val="none" w:sz="0" w:space="0" w:color="auto"/>
        <w:right w:val="none" w:sz="0" w:space="0" w:color="auto"/>
      </w:divBdr>
      <w:divsChild>
        <w:div w:id="486677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2399</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MURIUKIJOHN</dc:creator>
  <cp:lastModifiedBy>abdou anouelkheir</cp:lastModifiedBy>
  <cp:revision>2</cp:revision>
  <dcterms:created xsi:type="dcterms:W3CDTF">2022-11-17T16:19:00Z</dcterms:created>
  <dcterms:modified xsi:type="dcterms:W3CDTF">2022-11-17T16:19:00Z</dcterms:modified>
</cp:coreProperties>
</file>