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9C4D9B" w14:textId="77636422" w:rsidR="00B46FB0" w:rsidRDefault="00B46FB0" w:rsidP="00B46FB0">
      <w:pPr>
        <w:pStyle w:val="NormalWeb"/>
        <w:shd w:val="clear" w:color="auto" w:fill="FFFFFF"/>
        <w:spacing w:before="0" w:after="0"/>
        <w:rPr>
          <w:rFonts w:ascii="Segoe UI" w:hAnsi="Segoe UI" w:cs="Segoe UI"/>
          <w:color w:val="000000"/>
          <w:sz w:val="23"/>
          <w:szCs w:val="23"/>
        </w:rPr>
      </w:pPr>
      <w:r>
        <w:rPr>
          <w:rFonts w:ascii="Segoe UI" w:hAnsi="Segoe UI" w:cs="Segoe UI"/>
          <w:b/>
          <w:bCs/>
          <w:noProof/>
          <w:color w:val="000000"/>
          <w:sz w:val="23"/>
          <w:szCs w:val="23"/>
          <w:bdr w:val="none" w:sz="0" w:space="0" w:color="auto" w:frame="1"/>
        </w:rPr>
        <w:drawing>
          <wp:inline distT="0" distB="0" distL="0" distR="0" wp14:anchorId="61773C8C" wp14:editId="0775DAEF">
            <wp:extent cx="5731510" cy="2865755"/>
            <wp:effectExtent l="0" t="0" r="2540" b="0"/>
            <wp:docPr id="712192896" name="Picture 2" descr="A colorful flower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192896" name="Picture 2" descr="A colorful flower with text and images&#10;&#10;Description automatically generated with medium confidence"/>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515A15D7" w14:textId="77777777" w:rsidR="00B46FB0" w:rsidRDefault="00B46FB0" w:rsidP="00B46FB0">
      <w:pPr>
        <w:pStyle w:val="NormalWeb"/>
        <w:shd w:val="clear" w:color="auto" w:fill="FFFFFF"/>
        <w:spacing w:before="0" w:after="0"/>
        <w:rPr>
          <w:rFonts w:ascii="Segoe UI" w:hAnsi="Segoe UI" w:cs="Segoe UI"/>
          <w:color w:val="000000"/>
          <w:sz w:val="23"/>
          <w:szCs w:val="23"/>
        </w:rPr>
      </w:pPr>
      <w:r>
        <w:rPr>
          <w:rFonts w:ascii="Segoe UI" w:hAnsi="Segoe UI" w:cs="Segoe UI"/>
          <w:b/>
          <w:bCs/>
          <w:color w:val="000000"/>
          <w:sz w:val="23"/>
          <w:szCs w:val="23"/>
          <w:bdr w:val="none" w:sz="0" w:space="0" w:color="auto" w:frame="1"/>
        </w:rPr>
        <w:t>IHSCM Wellbeing Festival</w:t>
      </w:r>
    </w:p>
    <w:p w14:paraId="0804AD7A" w14:textId="77777777" w:rsidR="00B46FB0" w:rsidRDefault="00B46FB0" w:rsidP="00B46FB0">
      <w:pPr>
        <w:pStyle w:val="NormalWeb"/>
        <w:shd w:val="clear" w:color="auto" w:fill="FFFFFF"/>
        <w:rPr>
          <w:rFonts w:ascii="Segoe UI" w:hAnsi="Segoe UI" w:cs="Segoe UI"/>
          <w:color w:val="000000"/>
          <w:sz w:val="23"/>
          <w:szCs w:val="23"/>
        </w:rPr>
      </w:pPr>
      <w:r>
        <w:rPr>
          <w:rFonts w:ascii="Segoe UI" w:hAnsi="Segoe UI" w:cs="Segoe UI"/>
          <w:color w:val="000000"/>
          <w:sz w:val="23"/>
          <w:szCs w:val="23"/>
        </w:rPr>
        <w:t>16</w:t>
      </w:r>
      <w:r>
        <w:rPr>
          <w:rFonts w:ascii="Segoe UI" w:hAnsi="Segoe UI" w:cs="Segoe UI"/>
          <w:color w:val="000000"/>
          <w:sz w:val="23"/>
          <w:szCs w:val="23"/>
          <w:vertAlign w:val="superscript"/>
        </w:rPr>
        <w:t>th</w:t>
      </w:r>
      <w:r>
        <w:rPr>
          <w:rFonts w:ascii="Segoe UI" w:hAnsi="Segoe UI" w:cs="Segoe UI"/>
          <w:color w:val="000000"/>
          <w:sz w:val="23"/>
          <w:szCs w:val="23"/>
        </w:rPr>
        <w:t> November 9.30am-3pm</w:t>
      </w:r>
    </w:p>
    <w:p w14:paraId="367FE907" w14:textId="77777777" w:rsidR="00B46FB0" w:rsidRDefault="00B46FB0" w:rsidP="00B46FB0">
      <w:pPr>
        <w:pStyle w:val="NormalWeb"/>
        <w:shd w:val="clear" w:color="auto" w:fill="FFFFFF"/>
        <w:rPr>
          <w:rFonts w:ascii="Segoe UI" w:hAnsi="Segoe UI" w:cs="Segoe UI"/>
          <w:color w:val="000000"/>
          <w:sz w:val="23"/>
          <w:szCs w:val="23"/>
        </w:rPr>
      </w:pPr>
      <w:r>
        <w:rPr>
          <w:rFonts w:ascii="Segoe UI" w:hAnsi="Segoe UI" w:cs="Segoe UI"/>
          <w:color w:val="000000"/>
          <w:sz w:val="23"/>
          <w:szCs w:val="23"/>
        </w:rPr>
        <w:t> </w:t>
      </w:r>
    </w:p>
    <w:p w14:paraId="641B84DD" w14:textId="77777777" w:rsidR="00B46FB0" w:rsidRDefault="00B46FB0" w:rsidP="00B46FB0">
      <w:pPr>
        <w:pStyle w:val="NormalWeb"/>
        <w:shd w:val="clear" w:color="auto" w:fill="FFFFFF"/>
        <w:spacing w:before="0" w:after="0"/>
        <w:rPr>
          <w:rFonts w:ascii="Segoe UI" w:hAnsi="Segoe UI" w:cs="Segoe UI"/>
          <w:color w:val="000000"/>
          <w:sz w:val="23"/>
          <w:szCs w:val="23"/>
        </w:rPr>
      </w:pPr>
      <w:r>
        <w:rPr>
          <w:rFonts w:ascii="Segoe UI" w:hAnsi="Segoe UI" w:cs="Segoe UI"/>
          <w:color w:val="000000"/>
          <w:sz w:val="23"/>
          <w:szCs w:val="23"/>
          <w:bdr w:val="none" w:sz="0" w:space="0" w:color="auto" w:frame="1"/>
        </w:rPr>
        <w:t>Workforce wellbeing is a massively important topic across health and social care. Of even greater importance is our individual wellbeing. This festival is an opportunity to explore skills, best practice solutions, and resources for individual and team wellbeing. Take part in live relaxation sessions, create a toolkit of resources, and find out more about what organisations are doing to improve the wellbeing of their workforce.</w:t>
      </w:r>
    </w:p>
    <w:p w14:paraId="0EC4EB87" w14:textId="77777777" w:rsidR="00B46FB0" w:rsidRDefault="00B46FB0" w:rsidP="00B46FB0">
      <w:pPr>
        <w:pStyle w:val="NormalWeb"/>
        <w:shd w:val="clear" w:color="auto" w:fill="FFFFFF"/>
        <w:spacing w:before="0" w:after="0"/>
        <w:rPr>
          <w:rFonts w:ascii="Segoe UI" w:hAnsi="Segoe UI" w:cs="Segoe UI"/>
          <w:color w:val="000000"/>
          <w:sz w:val="23"/>
          <w:szCs w:val="23"/>
        </w:rPr>
      </w:pPr>
      <w:r>
        <w:rPr>
          <w:rStyle w:val="Strong"/>
          <w:rFonts w:ascii="Segoe UI" w:hAnsi="Segoe UI" w:cs="Segoe UI"/>
          <w:color w:val="000000"/>
          <w:sz w:val="23"/>
          <w:szCs w:val="23"/>
          <w:bdr w:val="none" w:sz="0" w:space="0" w:color="auto" w:frame="1"/>
        </w:rPr>
        <w:t>This event is free and open to members and non-members and is a live event only.</w:t>
      </w:r>
    </w:p>
    <w:p w14:paraId="338C5A55" w14:textId="77777777" w:rsidR="00B46FB0" w:rsidRDefault="00B46FB0" w:rsidP="00B46FB0">
      <w:pPr>
        <w:pStyle w:val="NormalWeb"/>
        <w:shd w:val="clear" w:color="auto" w:fill="FFFFFF"/>
        <w:spacing w:before="0" w:after="0"/>
        <w:rPr>
          <w:rFonts w:ascii="Segoe UI" w:hAnsi="Segoe UI" w:cs="Segoe UI"/>
          <w:color w:val="000000"/>
          <w:sz w:val="23"/>
          <w:szCs w:val="23"/>
        </w:rPr>
      </w:pPr>
      <w:r>
        <w:rPr>
          <w:rFonts w:ascii="Segoe UI" w:hAnsi="Segoe UI" w:cs="Segoe UI"/>
          <w:color w:val="000000"/>
          <w:sz w:val="23"/>
          <w:szCs w:val="23"/>
          <w:bdr w:val="none" w:sz="0" w:space="0" w:color="auto" w:frame="1"/>
        </w:rPr>
        <w:t>HPL points are available for IHSCM members towards the IHSCM High Performance Leadership Competency Framework. </w:t>
      </w:r>
    </w:p>
    <w:p w14:paraId="2A7242E0" w14:textId="77777777" w:rsidR="00B46FB0" w:rsidRDefault="00B46FB0" w:rsidP="00B46FB0">
      <w:pPr>
        <w:pStyle w:val="NormalWeb"/>
        <w:shd w:val="clear" w:color="auto" w:fill="FFFFFF"/>
        <w:spacing w:before="0" w:after="0"/>
        <w:rPr>
          <w:rFonts w:ascii="Segoe UI" w:hAnsi="Segoe UI" w:cs="Segoe UI"/>
          <w:color w:val="000000"/>
          <w:sz w:val="23"/>
          <w:szCs w:val="23"/>
        </w:rPr>
      </w:pPr>
      <w:r>
        <w:rPr>
          <w:rStyle w:val="Strong"/>
          <w:rFonts w:ascii="Segoe UI" w:hAnsi="Segoe UI" w:cs="Segoe UI"/>
          <w:i/>
          <w:iCs/>
          <w:color w:val="000000"/>
          <w:sz w:val="23"/>
          <w:szCs w:val="23"/>
          <w:bdr w:val="none" w:sz="0" w:space="0" w:color="auto" w:frame="1"/>
        </w:rPr>
        <w:t>Agenda includes:</w:t>
      </w:r>
    </w:p>
    <w:p w14:paraId="7C7C569A" w14:textId="77777777" w:rsidR="00B46FB0" w:rsidRDefault="00B46FB0" w:rsidP="00B46FB0">
      <w:pPr>
        <w:pStyle w:val="NormalWeb"/>
        <w:shd w:val="clear" w:color="auto" w:fill="FFFFFF"/>
        <w:spacing w:before="0" w:after="0"/>
        <w:rPr>
          <w:rFonts w:ascii="Segoe UI" w:hAnsi="Segoe UI" w:cs="Segoe UI"/>
          <w:color w:val="000000"/>
          <w:sz w:val="23"/>
          <w:szCs w:val="23"/>
        </w:rPr>
      </w:pPr>
      <w:r>
        <w:rPr>
          <w:rStyle w:val="Strong"/>
          <w:rFonts w:ascii="Segoe UI" w:hAnsi="Segoe UI" w:cs="Segoe UI"/>
          <w:i/>
          <w:iCs/>
          <w:color w:val="000000"/>
          <w:sz w:val="23"/>
          <w:szCs w:val="23"/>
          <w:bdr w:val="none" w:sz="0" w:space="0" w:color="auto" w:frame="1"/>
        </w:rPr>
        <w:t xml:space="preserve">9:30am-9:50am 20-Minute Masterclass - Claire </w:t>
      </w:r>
      <w:proofErr w:type="spellStart"/>
      <w:r>
        <w:rPr>
          <w:rStyle w:val="Strong"/>
          <w:rFonts w:ascii="Segoe UI" w:hAnsi="Segoe UI" w:cs="Segoe UI"/>
          <w:i/>
          <w:iCs/>
          <w:color w:val="000000"/>
          <w:sz w:val="23"/>
          <w:szCs w:val="23"/>
          <w:bdr w:val="none" w:sz="0" w:space="0" w:color="auto" w:frame="1"/>
        </w:rPr>
        <w:t>Cheminade</w:t>
      </w:r>
      <w:proofErr w:type="spellEnd"/>
      <w:r>
        <w:rPr>
          <w:rStyle w:val="Strong"/>
          <w:rFonts w:ascii="Segoe UI" w:hAnsi="Segoe UI" w:cs="Segoe UI"/>
          <w:i/>
          <w:iCs/>
          <w:color w:val="000000"/>
          <w:sz w:val="23"/>
          <w:szCs w:val="23"/>
          <w:bdr w:val="none" w:sz="0" w:space="0" w:color="auto" w:frame="1"/>
        </w:rPr>
        <w:t>, </w:t>
      </w:r>
      <w:r>
        <w:rPr>
          <w:rStyle w:val="Emphasis"/>
          <w:rFonts w:ascii="Segoe UI" w:hAnsi="Segoe UI" w:cs="Segoe UI"/>
          <w:color w:val="000000"/>
          <w:sz w:val="23"/>
          <w:szCs w:val="23"/>
          <w:bdr w:val="none" w:sz="0" w:space="0" w:color="auto" w:frame="1"/>
        </w:rPr>
        <w:t>Equality, Diversity, Inclusion and Wellbeing Programme Manager, People Solutions Team, NHS South Central &amp; West will be joining us for a session on</w:t>
      </w:r>
      <w:r>
        <w:rPr>
          <w:rStyle w:val="Strong"/>
          <w:rFonts w:ascii="Segoe UI" w:hAnsi="Segoe UI" w:cs="Segoe UI"/>
          <w:i/>
          <w:iCs/>
          <w:color w:val="000000"/>
          <w:sz w:val="23"/>
          <w:szCs w:val="23"/>
          <w:bdr w:val="none" w:sz="0" w:space="0" w:color="auto" w:frame="1"/>
        </w:rPr>
        <w:t> 'Mindfulness'. </w:t>
      </w:r>
    </w:p>
    <w:p w14:paraId="491339DF" w14:textId="77777777" w:rsidR="00B46FB0" w:rsidRDefault="00B46FB0" w:rsidP="00B46FB0">
      <w:pPr>
        <w:pStyle w:val="NormalWeb"/>
        <w:shd w:val="clear" w:color="auto" w:fill="FFFFFF"/>
        <w:spacing w:before="0" w:after="0"/>
        <w:rPr>
          <w:rFonts w:ascii="Segoe UI" w:hAnsi="Segoe UI" w:cs="Segoe UI"/>
          <w:color w:val="000000"/>
          <w:sz w:val="23"/>
          <w:szCs w:val="23"/>
        </w:rPr>
      </w:pPr>
      <w:r>
        <w:rPr>
          <w:rStyle w:val="Strong"/>
          <w:rFonts w:ascii="Segoe UI" w:hAnsi="Segoe UI" w:cs="Segoe UI"/>
          <w:i/>
          <w:iCs/>
          <w:color w:val="000000"/>
          <w:sz w:val="23"/>
          <w:szCs w:val="23"/>
          <w:bdr w:val="none" w:sz="0" w:space="0" w:color="auto" w:frame="1"/>
        </w:rPr>
        <w:t>11:00-11:20am 20-Minute Masterclass - </w:t>
      </w:r>
      <w:r>
        <w:rPr>
          <w:rStyle w:val="Emphasis"/>
          <w:rFonts w:ascii="Segoe UI" w:hAnsi="Segoe UI" w:cs="Segoe UI"/>
          <w:color w:val="000000"/>
          <w:sz w:val="23"/>
          <w:szCs w:val="23"/>
          <w:bdr w:val="none" w:sz="0" w:space="0" w:color="auto" w:frame="1"/>
        </w:rPr>
        <w:t>We will be joined by </w:t>
      </w:r>
      <w:r>
        <w:rPr>
          <w:rStyle w:val="Strong"/>
          <w:rFonts w:ascii="Segoe UI" w:hAnsi="Segoe UI" w:cs="Segoe UI"/>
          <w:i/>
          <w:iCs/>
          <w:color w:val="000000"/>
          <w:sz w:val="23"/>
          <w:szCs w:val="23"/>
          <w:bdr w:val="none" w:sz="0" w:space="0" w:color="auto" w:frame="1"/>
        </w:rPr>
        <w:t>Dr Nadia Correia, </w:t>
      </w:r>
      <w:r>
        <w:rPr>
          <w:rStyle w:val="Emphasis"/>
          <w:rFonts w:ascii="Segoe UI" w:hAnsi="Segoe UI" w:cs="Segoe UI"/>
          <w:color w:val="000000"/>
          <w:sz w:val="23"/>
          <w:szCs w:val="23"/>
          <w:bdr w:val="none" w:sz="0" w:space="0" w:color="auto" w:frame="1"/>
        </w:rPr>
        <w:t>Clinical Director for Integrated Care Services Group for a session on </w:t>
      </w:r>
      <w:r>
        <w:rPr>
          <w:rStyle w:val="Strong"/>
          <w:rFonts w:ascii="Segoe UI" w:hAnsi="Segoe UI" w:cs="Segoe UI"/>
          <w:i/>
          <w:iCs/>
          <w:color w:val="000000"/>
          <w:sz w:val="23"/>
          <w:szCs w:val="23"/>
          <w:bdr w:val="none" w:sz="0" w:space="0" w:color="auto" w:frame="1"/>
        </w:rPr>
        <w:t>"The Significance of Promoting Mental Health Awareness in our Workplace"</w:t>
      </w:r>
    </w:p>
    <w:p w14:paraId="019FF775" w14:textId="77777777" w:rsidR="00B46FB0" w:rsidRDefault="00B46FB0" w:rsidP="00B46FB0">
      <w:pPr>
        <w:pStyle w:val="NormalWeb"/>
        <w:shd w:val="clear" w:color="auto" w:fill="FFFFFF"/>
        <w:spacing w:before="0" w:after="0"/>
        <w:rPr>
          <w:rFonts w:ascii="Segoe UI" w:hAnsi="Segoe UI" w:cs="Segoe UI"/>
          <w:color w:val="000000"/>
          <w:sz w:val="23"/>
          <w:szCs w:val="23"/>
        </w:rPr>
      </w:pPr>
      <w:r>
        <w:rPr>
          <w:rStyle w:val="Emphasis"/>
          <w:rFonts w:ascii="Segoe UI" w:hAnsi="Segoe UI" w:cs="Segoe UI"/>
          <w:color w:val="000000"/>
          <w:sz w:val="23"/>
          <w:szCs w:val="23"/>
          <w:bdr w:val="none" w:sz="0" w:space="0" w:color="auto" w:frame="1"/>
        </w:rPr>
        <w:t>Promoting mental health awareness in the workplace is of utmost importance for the well-being and success of both employees and the organization. Mental health affects every aspect of our lives, including our work performance, relationships, and overall happiness.</w:t>
      </w:r>
    </w:p>
    <w:p w14:paraId="70E4F601" w14:textId="77777777" w:rsidR="00B46FB0" w:rsidRDefault="00B46FB0" w:rsidP="00B46FB0">
      <w:pPr>
        <w:pStyle w:val="NormalWeb"/>
        <w:shd w:val="clear" w:color="auto" w:fill="FFFFFF"/>
        <w:spacing w:before="0" w:after="0"/>
        <w:rPr>
          <w:rFonts w:ascii="Segoe UI" w:hAnsi="Segoe UI" w:cs="Segoe UI"/>
          <w:color w:val="000000"/>
          <w:sz w:val="23"/>
          <w:szCs w:val="23"/>
        </w:rPr>
      </w:pPr>
      <w:r>
        <w:rPr>
          <w:rStyle w:val="Emphasis"/>
          <w:rFonts w:ascii="Segoe UI" w:hAnsi="Segoe UI" w:cs="Segoe UI"/>
          <w:color w:val="000000"/>
          <w:sz w:val="23"/>
          <w:szCs w:val="23"/>
          <w:bdr w:val="none" w:sz="0" w:space="0" w:color="auto" w:frame="1"/>
        </w:rPr>
        <w:lastRenderedPageBreak/>
        <w:t>Join us to learn how to:</w:t>
      </w:r>
    </w:p>
    <w:p w14:paraId="1ABE6E8A" w14:textId="77777777" w:rsidR="00B46FB0" w:rsidRDefault="00B46FB0" w:rsidP="00B46FB0">
      <w:pPr>
        <w:pStyle w:val="NormalWeb"/>
        <w:shd w:val="clear" w:color="auto" w:fill="FFFFFF"/>
        <w:spacing w:before="0" w:after="0"/>
        <w:rPr>
          <w:rFonts w:ascii="Segoe UI" w:hAnsi="Segoe UI" w:cs="Segoe UI"/>
          <w:color w:val="000000"/>
          <w:sz w:val="23"/>
          <w:szCs w:val="23"/>
        </w:rPr>
      </w:pPr>
      <w:r>
        <w:rPr>
          <w:rStyle w:val="Emphasis"/>
          <w:rFonts w:ascii="Segoe UI" w:hAnsi="Segoe UI" w:cs="Segoe UI"/>
          <w:color w:val="000000"/>
          <w:sz w:val="23"/>
          <w:szCs w:val="23"/>
          <w:bdr w:val="none" w:sz="0" w:space="0" w:color="auto" w:frame="1"/>
        </w:rPr>
        <w:t>- reduce employee stress, anxiety, and burnout</w:t>
      </w:r>
      <w:r>
        <w:rPr>
          <w:rFonts w:ascii="Segoe UI" w:hAnsi="Segoe UI" w:cs="Segoe UI"/>
          <w:i/>
          <w:iCs/>
          <w:color w:val="000000"/>
          <w:sz w:val="23"/>
          <w:szCs w:val="23"/>
          <w:bdr w:val="none" w:sz="0" w:space="0" w:color="auto" w:frame="1"/>
        </w:rPr>
        <w:br/>
      </w:r>
      <w:r>
        <w:rPr>
          <w:rStyle w:val="Emphasis"/>
          <w:rFonts w:ascii="Segoe UI" w:hAnsi="Segoe UI" w:cs="Segoe UI"/>
          <w:color w:val="000000"/>
          <w:sz w:val="23"/>
          <w:szCs w:val="23"/>
          <w:bdr w:val="none" w:sz="0" w:space="0" w:color="auto" w:frame="1"/>
        </w:rPr>
        <w:t>- increase productivity and performance: When employees' mental health is prioritized, they are more likely to be engaged, motivated, and productive. </w:t>
      </w:r>
      <w:r>
        <w:rPr>
          <w:rFonts w:ascii="Segoe UI" w:hAnsi="Segoe UI" w:cs="Segoe UI"/>
          <w:i/>
          <w:iCs/>
          <w:color w:val="000000"/>
          <w:sz w:val="23"/>
          <w:szCs w:val="23"/>
          <w:bdr w:val="none" w:sz="0" w:space="0" w:color="auto" w:frame="1"/>
        </w:rPr>
        <w:br/>
      </w:r>
      <w:r>
        <w:rPr>
          <w:rStyle w:val="Emphasis"/>
          <w:rFonts w:ascii="Segoe UI" w:hAnsi="Segoe UI" w:cs="Segoe UI"/>
          <w:color w:val="000000"/>
          <w:sz w:val="23"/>
          <w:szCs w:val="23"/>
          <w:bdr w:val="none" w:sz="0" w:space="0" w:color="auto" w:frame="1"/>
        </w:rPr>
        <w:t>- reduce absenteeism and turnover</w:t>
      </w:r>
      <w:r>
        <w:rPr>
          <w:rFonts w:ascii="Segoe UI" w:hAnsi="Segoe UI" w:cs="Segoe UI"/>
          <w:i/>
          <w:iCs/>
          <w:color w:val="000000"/>
          <w:sz w:val="23"/>
          <w:szCs w:val="23"/>
          <w:bdr w:val="none" w:sz="0" w:space="0" w:color="auto" w:frame="1"/>
        </w:rPr>
        <w:br/>
      </w:r>
      <w:r>
        <w:rPr>
          <w:rStyle w:val="Emphasis"/>
          <w:rFonts w:ascii="Segoe UI" w:hAnsi="Segoe UI" w:cs="Segoe UI"/>
          <w:color w:val="000000"/>
          <w:sz w:val="23"/>
          <w:szCs w:val="23"/>
          <w:bdr w:val="none" w:sz="0" w:space="0" w:color="auto" w:frame="1"/>
        </w:rPr>
        <w:t>- create an inclusive and supportive environment where individuals can thrive</w:t>
      </w:r>
      <w:r>
        <w:rPr>
          <w:rFonts w:ascii="Segoe UI" w:hAnsi="Segoe UI" w:cs="Segoe UI"/>
          <w:i/>
          <w:iCs/>
          <w:color w:val="000000"/>
          <w:sz w:val="23"/>
          <w:szCs w:val="23"/>
          <w:bdr w:val="none" w:sz="0" w:space="0" w:color="auto" w:frame="1"/>
        </w:rPr>
        <w:br/>
      </w:r>
      <w:r>
        <w:rPr>
          <w:rStyle w:val="Emphasis"/>
          <w:rFonts w:ascii="Segoe UI" w:hAnsi="Segoe UI" w:cs="Segoe UI"/>
          <w:color w:val="000000"/>
          <w:sz w:val="23"/>
          <w:szCs w:val="23"/>
          <w:bdr w:val="none" w:sz="0" w:space="0" w:color="auto" w:frame="1"/>
        </w:rPr>
        <w:t>- enhance teamwork and collaboration</w:t>
      </w:r>
      <w:r>
        <w:rPr>
          <w:rFonts w:ascii="Segoe UI" w:hAnsi="Segoe UI" w:cs="Segoe UI"/>
          <w:i/>
          <w:iCs/>
          <w:color w:val="000000"/>
          <w:sz w:val="23"/>
          <w:szCs w:val="23"/>
          <w:bdr w:val="none" w:sz="0" w:space="0" w:color="auto" w:frame="1"/>
        </w:rPr>
        <w:br/>
      </w:r>
      <w:r>
        <w:rPr>
          <w:rStyle w:val="Emphasis"/>
          <w:rFonts w:ascii="Segoe UI" w:hAnsi="Segoe UI" w:cs="Segoe UI"/>
          <w:color w:val="000000"/>
          <w:sz w:val="23"/>
          <w:szCs w:val="23"/>
          <w:bdr w:val="none" w:sz="0" w:space="0" w:color="auto" w:frame="1"/>
        </w:rPr>
        <w:t>- address your organisations legal and ethical responsibility</w:t>
      </w:r>
    </w:p>
    <w:p w14:paraId="16A371FC" w14:textId="77777777" w:rsidR="00B46FB0" w:rsidRDefault="00B46FB0" w:rsidP="00B46FB0">
      <w:pPr>
        <w:pStyle w:val="NormalWeb"/>
        <w:shd w:val="clear" w:color="auto" w:fill="FFFFFF"/>
        <w:spacing w:before="0" w:after="0"/>
        <w:rPr>
          <w:rFonts w:ascii="Segoe UI" w:hAnsi="Segoe UI" w:cs="Segoe UI"/>
          <w:color w:val="000000"/>
          <w:sz w:val="23"/>
          <w:szCs w:val="23"/>
        </w:rPr>
      </w:pPr>
      <w:r>
        <w:rPr>
          <w:rStyle w:val="Strong"/>
          <w:rFonts w:ascii="Segoe UI" w:hAnsi="Segoe UI" w:cs="Segoe UI"/>
          <w:i/>
          <w:iCs/>
          <w:color w:val="000000"/>
          <w:sz w:val="23"/>
          <w:szCs w:val="23"/>
          <w:bdr w:val="none" w:sz="0" w:space="0" w:color="auto" w:frame="1"/>
        </w:rPr>
        <w:t>12:00pm-1:00pm</w:t>
      </w:r>
      <w:r>
        <w:rPr>
          <w:rFonts w:ascii="Segoe UI" w:hAnsi="Segoe UI" w:cs="Segoe UI"/>
          <w:color w:val="000000"/>
          <w:sz w:val="23"/>
          <w:szCs w:val="23"/>
          <w:bdr w:val="none" w:sz="0" w:space="0" w:color="auto" w:frame="1"/>
        </w:rPr>
        <w:t>: We will be joined by </w:t>
      </w:r>
      <w:r>
        <w:rPr>
          <w:rStyle w:val="Strong"/>
          <w:rFonts w:ascii="Segoe UI" w:hAnsi="Segoe UI" w:cs="Segoe UI"/>
          <w:color w:val="000000"/>
          <w:sz w:val="23"/>
          <w:szCs w:val="23"/>
          <w:bdr w:val="none" w:sz="0" w:space="0" w:color="auto" w:frame="1"/>
        </w:rPr>
        <w:t>Amanda Reynolds FRSA</w:t>
      </w:r>
      <w:r>
        <w:rPr>
          <w:rFonts w:ascii="Segoe UI" w:hAnsi="Segoe UI" w:cs="Segoe UI"/>
          <w:color w:val="000000"/>
          <w:sz w:val="23"/>
          <w:szCs w:val="23"/>
          <w:bdr w:val="none" w:sz="0" w:space="0" w:color="auto" w:frame="1"/>
        </w:rPr>
        <w:t>, Founder &amp; Director of Blend Associates Ltd for a session on </w:t>
      </w:r>
      <w:r>
        <w:rPr>
          <w:rStyle w:val="Strong"/>
          <w:rFonts w:ascii="Segoe UI" w:hAnsi="Segoe UI" w:cs="Segoe UI"/>
          <w:color w:val="000000"/>
          <w:sz w:val="23"/>
          <w:szCs w:val="23"/>
          <w:bdr w:val="none" w:sz="0" w:space="0" w:color="auto" w:frame="1"/>
        </w:rPr>
        <w:t>'‘Imposter or Traffic Lights?’.</w:t>
      </w:r>
    </w:p>
    <w:p w14:paraId="17589FD3" w14:textId="77777777" w:rsidR="00B46FB0" w:rsidRDefault="00B46FB0" w:rsidP="00B46FB0">
      <w:pPr>
        <w:pStyle w:val="NormalWeb"/>
        <w:shd w:val="clear" w:color="auto" w:fill="FFFFFF"/>
        <w:spacing w:before="0" w:after="0"/>
        <w:rPr>
          <w:rFonts w:ascii="Segoe UI" w:hAnsi="Segoe UI" w:cs="Segoe UI"/>
          <w:color w:val="000000"/>
          <w:sz w:val="23"/>
          <w:szCs w:val="23"/>
        </w:rPr>
      </w:pPr>
      <w:r>
        <w:rPr>
          <w:rFonts w:ascii="Segoe UI" w:hAnsi="Segoe UI" w:cs="Segoe UI"/>
          <w:color w:val="000000"/>
          <w:sz w:val="23"/>
          <w:szCs w:val="23"/>
          <w:bdr w:val="none" w:sz="0" w:space="0" w:color="auto" w:frame="1"/>
        </w:rPr>
        <w:t>Many people describe themselves as having Imposter System. Maybe you did a course, read something online or did the online assessment?</w:t>
      </w:r>
      <w:r>
        <w:rPr>
          <w:rFonts w:ascii="Segoe UI" w:hAnsi="Segoe UI" w:cs="Segoe UI"/>
          <w:color w:val="000000"/>
          <w:sz w:val="23"/>
          <w:szCs w:val="23"/>
          <w:bdr w:val="none" w:sz="0" w:space="0" w:color="auto" w:frame="1"/>
        </w:rPr>
        <w:br/>
        <w:t>The thought that you have Imposter Syndrome can be disabling in certain situations and can stop you stepping into new opportunities. This webinar will explore the phenomenon of Imposter Syndrome with Blend Associates Ltd Amanda Reynolds Founder, Executive Coach &amp; Mentor.</w:t>
      </w:r>
    </w:p>
    <w:p w14:paraId="3DF81BDF" w14:textId="77777777" w:rsidR="00B46FB0" w:rsidRDefault="00B46FB0" w:rsidP="00B46FB0">
      <w:pPr>
        <w:pStyle w:val="NormalWeb"/>
        <w:shd w:val="clear" w:color="auto" w:fill="FFFFFF"/>
        <w:spacing w:before="0" w:after="0"/>
        <w:rPr>
          <w:rFonts w:ascii="Segoe UI" w:hAnsi="Segoe UI" w:cs="Segoe UI"/>
          <w:color w:val="000000"/>
          <w:sz w:val="23"/>
          <w:szCs w:val="23"/>
        </w:rPr>
      </w:pPr>
      <w:r>
        <w:rPr>
          <w:rFonts w:ascii="Segoe UI" w:hAnsi="Segoe UI" w:cs="Segoe UI"/>
          <w:color w:val="000000"/>
          <w:sz w:val="23"/>
          <w:szCs w:val="23"/>
          <w:bdr w:val="none" w:sz="0" w:space="0" w:color="auto" w:frame="1"/>
        </w:rPr>
        <w:t>Amanda will share her model of imposter system that is Asset base, where these thoughts can be recognised and worked through. The webinar will help you explore how you show up and how imposter syndrome emerges in the workplace.</w:t>
      </w:r>
    </w:p>
    <w:p w14:paraId="72521905" w14:textId="77777777" w:rsidR="00B46FB0" w:rsidRDefault="00B46FB0" w:rsidP="00B46FB0">
      <w:pPr>
        <w:pStyle w:val="NormalWeb"/>
        <w:shd w:val="clear" w:color="auto" w:fill="FFFFFF"/>
        <w:spacing w:before="0" w:after="0"/>
        <w:rPr>
          <w:rFonts w:ascii="Segoe UI" w:hAnsi="Segoe UI" w:cs="Segoe UI"/>
          <w:color w:val="000000"/>
          <w:sz w:val="23"/>
          <w:szCs w:val="23"/>
        </w:rPr>
      </w:pPr>
      <w:r>
        <w:rPr>
          <w:rFonts w:ascii="Segoe UI" w:hAnsi="Segoe UI" w:cs="Segoe UI"/>
          <w:color w:val="000000"/>
          <w:sz w:val="23"/>
          <w:szCs w:val="23"/>
          <w:bdr w:val="none" w:sz="0" w:space="0" w:color="auto" w:frame="1"/>
        </w:rPr>
        <w:t>Seeing Imposter Syndrome as a set of traffic lights can aid you to stop and reflect yourself (or with a coach) to help you better understand your feelings, how your workplace and colleagues help and hinder you in being your best. The session will help you explore how to overcome some of the feeling of inadequacy that Imposter syndrome generates in you at work. </w:t>
      </w:r>
    </w:p>
    <w:p w14:paraId="5296BAF1" w14:textId="77777777" w:rsidR="00B46FB0" w:rsidRDefault="00B46FB0" w:rsidP="00B46FB0">
      <w:pPr>
        <w:pStyle w:val="NormalWeb"/>
        <w:shd w:val="clear" w:color="auto" w:fill="FFFFFF"/>
        <w:spacing w:before="0" w:after="0"/>
        <w:rPr>
          <w:rFonts w:ascii="Segoe UI" w:hAnsi="Segoe UI" w:cs="Segoe UI"/>
          <w:color w:val="000000"/>
          <w:sz w:val="23"/>
          <w:szCs w:val="23"/>
        </w:rPr>
      </w:pPr>
      <w:r>
        <w:rPr>
          <w:rStyle w:val="Strong"/>
          <w:rFonts w:ascii="Segoe UI" w:hAnsi="Segoe UI" w:cs="Segoe UI"/>
          <w:i/>
          <w:iCs/>
          <w:color w:val="000000"/>
          <w:sz w:val="23"/>
          <w:szCs w:val="23"/>
          <w:bdr w:val="none" w:sz="0" w:space="0" w:color="auto" w:frame="1"/>
        </w:rPr>
        <w:t>1:30pm-1:50pm 20-Minute Masterclass - </w:t>
      </w:r>
      <w:r>
        <w:rPr>
          <w:rStyle w:val="Emphasis"/>
          <w:rFonts w:ascii="Segoe UI" w:hAnsi="Segoe UI" w:cs="Segoe UI"/>
          <w:color w:val="000000"/>
          <w:sz w:val="23"/>
          <w:szCs w:val="23"/>
          <w:bdr w:val="none" w:sz="0" w:space="0" w:color="auto" w:frame="1"/>
        </w:rPr>
        <w:t>We will be joined by </w:t>
      </w:r>
      <w:r>
        <w:rPr>
          <w:rStyle w:val="Strong"/>
          <w:rFonts w:ascii="Segoe UI" w:hAnsi="Segoe UI" w:cs="Segoe UI"/>
          <w:i/>
          <w:iCs/>
          <w:color w:val="000000"/>
          <w:sz w:val="23"/>
          <w:szCs w:val="23"/>
          <w:bdr w:val="none" w:sz="0" w:space="0" w:color="auto" w:frame="1"/>
        </w:rPr>
        <w:t xml:space="preserve">Lucy Buxton, </w:t>
      </w:r>
      <w:proofErr w:type="spellStart"/>
      <w:r>
        <w:rPr>
          <w:rStyle w:val="Strong"/>
          <w:rFonts w:ascii="Segoe UI" w:hAnsi="Segoe UI" w:cs="Segoe UI"/>
          <w:i/>
          <w:iCs/>
          <w:color w:val="000000"/>
          <w:sz w:val="23"/>
          <w:szCs w:val="23"/>
          <w:bdr w:val="none" w:sz="0" w:space="0" w:color="auto" w:frame="1"/>
        </w:rPr>
        <w:t>LjB</w:t>
      </w:r>
      <w:proofErr w:type="spellEnd"/>
      <w:r>
        <w:rPr>
          <w:rStyle w:val="Strong"/>
          <w:rFonts w:ascii="Segoe UI" w:hAnsi="Segoe UI" w:cs="Segoe UI"/>
          <w:i/>
          <w:iCs/>
          <w:color w:val="000000"/>
          <w:sz w:val="23"/>
          <w:szCs w:val="23"/>
          <w:bdr w:val="none" w:sz="0" w:space="0" w:color="auto" w:frame="1"/>
        </w:rPr>
        <w:t xml:space="preserve"> Coach Consultancy </w:t>
      </w:r>
      <w:r>
        <w:rPr>
          <w:rStyle w:val="Emphasis"/>
          <w:rFonts w:ascii="Segoe UI" w:hAnsi="Segoe UI" w:cs="Segoe UI"/>
          <w:color w:val="000000"/>
          <w:sz w:val="23"/>
          <w:szCs w:val="23"/>
          <w:bdr w:val="none" w:sz="0" w:space="0" w:color="auto" w:frame="1"/>
        </w:rPr>
        <w:t>for a session on</w:t>
      </w:r>
      <w:r>
        <w:rPr>
          <w:rStyle w:val="Strong"/>
          <w:rFonts w:ascii="Segoe UI" w:hAnsi="Segoe UI" w:cs="Segoe UI"/>
          <w:i/>
          <w:iCs/>
          <w:color w:val="000000"/>
          <w:sz w:val="23"/>
          <w:szCs w:val="23"/>
          <w:bdr w:val="none" w:sz="0" w:space="0" w:color="auto" w:frame="1"/>
        </w:rPr>
        <w:t> 'Sleep' </w:t>
      </w:r>
    </w:p>
    <w:p w14:paraId="7B8E9F91" w14:textId="77777777" w:rsidR="00B46FB0" w:rsidRDefault="00B46FB0" w:rsidP="00B46FB0">
      <w:pPr>
        <w:pStyle w:val="NormalWeb"/>
        <w:shd w:val="clear" w:color="auto" w:fill="FFFFFF"/>
        <w:spacing w:before="0" w:after="0"/>
        <w:textAlignment w:val="baseline"/>
        <w:rPr>
          <w:rFonts w:ascii="Segoe UI" w:hAnsi="Segoe UI" w:cs="Segoe UI"/>
          <w:color w:val="000000"/>
          <w:sz w:val="23"/>
          <w:szCs w:val="23"/>
        </w:rPr>
      </w:pPr>
      <w:r>
        <w:rPr>
          <w:rFonts w:ascii="Segoe UI" w:hAnsi="Segoe UI" w:cs="Segoe UI"/>
          <w:color w:val="000000"/>
          <w:sz w:val="23"/>
          <w:szCs w:val="23"/>
        </w:rPr>
        <w:t>Register Here: </w:t>
      </w:r>
      <w:hyperlink r:id="rId5" w:tgtFrame="_blank" w:history="1">
        <w:r>
          <w:rPr>
            <w:rStyle w:val="Hyperlink"/>
            <w:rFonts w:ascii="Segoe UI" w:hAnsi="Segoe UI" w:cs="Segoe UI"/>
            <w:b/>
            <w:bCs/>
            <w:sz w:val="23"/>
            <w:szCs w:val="23"/>
            <w:bdr w:val="none" w:sz="0" w:space="0" w:color="auto" w:frame="1"/>
          </w:rPr>
          <w:t>https://buytickets.at/ihscm/1032241</w:t>
        </w:r>
      </w:hyperlink>
    </w:p>
    <w:p w14:paraId="298C6CB9" w14:textId="77777777" w:rsidR="00B46FB0" w:rsidRDefault="00B46FB0" w:rsidP="00B46FB0">
      <w:pPr>
        <w:pStyle w:val="NormalWeb"/>
        <w:shd w:val="clear" w:color="auto" w:fill="FFFFFF"/>
        <w:textAlignment w:val="baseline"/>
        <w:rPr>
          <w:rFonts w:ascii="Segoe UI" w:hAnsi="Segoe UI" w:cs="Segoe UI"/>
          <w:color w:val="000000"/>
          <w:sz w:val="23"/>
          <w:szCs w:val="23"/>
        </w:rPr>
      </w:pPr>
      <w:r>
        <w:rPr>
          <w:rFonts w:ascii="Segoe UI" w:hAnsi="Segoe UI" w:cs="Segoe UI"/>
          <w:color w:val="000000"/>
          <w:sz w:val="23"/>
          <w:szCs w:val="23"/>
        </w:rPr>
        <w:t> </w:t>
      </w:r>
    </w:p>
    <w:p w14:paraId="0B33B02E" w14:textId="77777777" w:rsidR="00B46FB0" w:rsidRDefault="00B46FB0" w:rsidP="00B46FB0">
      <w:pPr>
        <w:pStyle w:val="NormalWeb"/>
        <w:shd w:val="clear" w:color="auto" w:fill="FFFFFF"/>
        <w:rPr>
          <w:rFonts w:ascii="Segoe UI" w:hAnsi="Segoe UI" w:cs="Segoe UI"/>
          <w:color w:val="000000"/>
          <w:sz w:val="23"/>
          <w:szCs w:val="23"/>
        </w:rPr>
      </w:pPr>
      <w:r>
        <w:rPr>
          <w:rFonts w:ascii="Segoe UI" w:hAnsi="Segoe UI" w:cs="Segoe UI"/>
          <w:color w:val="000000"/>
          <w:sz w:val="23"/>
          <w:szCs w:val="23"/>
        </w:rPr>
        <w:t> </w:t>
      </w:r>
    </w:p>
    <w:p w14:paraId="58FA8650" w14:textId="546D259E" w:rsidR="00B46FB0" w:rsidRDefault="00B46FB0" w:rsidP="00B46FB0">
      <w:pPr>
        <w:pStyle w:val="NormalWeb"/>
        <w:shd w:val="clear" w:color="auto" w:fill="FFFFFF"/>
        <w:rPr>
          <w:rFonts w:ascii="Segoe UI" w:hAnsi="Segoe UI" w:cs="Segoe UI"/>
          <w:color w:val="000000"/>
          <w:sz w:val="23"/>
          <w:szCs w:val="23"/>
        </w:rPr>
      </w:pPr>
      <w:r>
        <w:rPr>
          <w:rFonts w:ascii="Segoe UI" w:hAnsi="Segoe UI" w:cs="Segoe UI"/>
          <w:noProof/>
          <w:color w:val="000000"/>
          <w:sz w:val="23"/>
          <w:szCs w:val="23"/>
        </w:rPr>
        <w:drawing>
          <wp:inline distT="0" distB="0" distL="0" distR="0" wp14:anchorId="365AC09E" wp14:editId="15876D39">
            <wp:extent cx="5715000" cy="5715000"/>
            <wp:effectExtent l="0" t="0" r="0" b="0"/>
            <wp:docPr id="1348722855" name="Picture 1" descr="A person with a photo of hi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722855" name="Picture 1" descr="A person with a photo of his face&#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15000" cy="5715000"/>
                    </a:xfrm>
                    <a:prstGeom prst="rect">
                      <a:avLst/>
                    </a:prstGeom>
                    <a:noFill/>
                    <a:ln>
                      <a:noFill/>
                    </a:ln>
                  </pic:spPr>
                </pic:pic>
              </a:graphicData>
            </a:graphic>
          </wp:inline>
        </w:drawing>
      </w:r>
    </w:p>
    <w:p w14:paraId="1DFF8E58" w14:textId="77777777" w:rsidR="00B46FB0" w:rsidRDefault="00B46FB0" w:rsidP="00B46FB0">
      <w:pPr>
        <w:pStyle w:val="NormalWeb"/>
        <w:shd w:val="clear" w:color="auto" w:fill="FFFFFF"/>
        <w:spacing w:before="0" w:after="0"/>
        <w:rPr>
          <w:rFonts w:ascii="Segoe UI" w:hAnsi="Segoe UI" w:cs="Segoe UI"/>
          <w:color w:val="000000"/>
          <w:sz w:val="23"/>
          <w:szCs w:val="23"/>
        </w:rPr>
      </w:pPr>
      <w:r>
        <w:rPr>
          <w:rFonts w:ascii="Segoe UI" w:hAnsi="Segoe UI" w:cs="Segoe UI"/>
          <w:b/>
          <w:bCs/>
          <w:color w:val="000000"/>
          <w:sz w:val="23"/>
          <w:szCs w:val="23"/>
          <w:bdr w:val="none" w:sz="0" w:space="0" w:color="auto" w:frame="1"/>
        </w:rPr>
        <w:t xml:space="preserve">IHSCM </w:t>
      </w:r>
      <w:proofErr w:type="spellStart"/>
      <w:r>
        <w:rPr>
          <w:rFonts w:ascii="Segoe UI" w:hAnsi="Segoe UI" w:cs="Segoe UI"/>
          <w:b/>
          <w:bCs/>
          <w:color w:val="000000"/>
          <w:sz w:val="23"/>
          <w:szCs w:val="23"/>
          <w:bdr w:val="none" w:sz="0" w:space="0" w:color="auto" w:frame="1"/>
        </w:rPr>
        <w:t>PowerHour</w:t>
      </w:r>
      <w:proofErr w:type="spellEnd"/>
      <w:r>
        <w:rPr>
          <w:rFonts w:ascii="Segoe UI" w:hAnsi="Segoe UI" w:cs="Segoe UI"/>
          <w:b/>
          <w:bCs/>
          <w:color w:val="000000"/>
          <w:sz w:val="23"/>
          <w:szCs w:val="23"/>
          <w:bdr w:val="none" w:sz="0" w:space="0" w:color="auto" w:frame="1"/>
        </w:rPr>
        <w:t>- Digital Potential: What the Care Journey could look like</w:t>
      </w:r>
    </w:p>
    <w:p w14:paraId="7004934B" w14:textId="77777777" w:rsidR="00B46FB0" w:rsidRDefault="00B46FB0" w:rsidP="00B46FB0">
      <w:pPr>
        <w:pStyle w:val="NormalWeb"/>
        <w:shd w:val="clear" w:color="auto" w:fill="FFFFFF"/>
        <w:rPr>
          <w:rFonts w:ascii="Segoe UI" w:hAnsi="Segoe UI" w:cs="Segoe UI"/>
          <w:color w:val="000000"/>
          <w:sz w:val="23"/>
          <w:szCs w:val="23"/>
        </w:rPr>
      </w:pPr>
      <w:r>
        <w:rPr>
          <w:rFonts w:ascii="Segoe UI" w:hAnsi="Segoe UI" w:cs="Segoe UI"/>
          <w:color w:val="000000"/>
          <w:sz w:val="23"/>
          <w:szCs w:val="23"/>
        </w:rPr>
        <w:t>27</w:t>
      </w:r>
      <w:r>
        <w:rPr>
          <w:rFonts w:ascii="Segoe UI" w:hAnsi="Segoe UI" w:cs="Segoe UI"/>
          <w:color w:val="000000"/>
          <w:sz w:val="23"/>
          <w:szCs w:val="23"/>
          <w:vertAlign w:val="superscript"/>
        </w:rPr>
        <w:t>th</w:t>
      </w:r>
      <w:r>
        <w:rPr>
          <w:rFonts w:ascii="Segoe UI" w:hAnsi="Segoe UI" w:cs="Segoe UI"/>
          <w:color w:val="000000"/>
          <w:sz w:val="23"/>
          <w:szCs w:val="23"/>
        </w:rPr>
        <w:t> November 5-6pm</w:t>
      </w:r>
    </w:p>
    <w:p w14:paraId="7A938F77" w14:textId="77777777" w:rsidR="00B46FB0" w:rsidRDefault="00B46FB0" w:rsidP="00B46FB0">
      <w:pPr>
        <w:pStyle w:val="NormalWeb"/>
        <w:shd w:val="clear" w:color="auto" w:fill="FFFFFF"/>
        <w:rPr>
          <w:rFonts w:ascii="Segoe UI" w:hAnsi="Segoe UI" w:cs="Segoe UI"/>
          <w:color w:val="000000"/>
          <w:sz w:val="23"/>
          <w:szCs w:val="23"/>
        </w:rPr>
      </w:pPr>
      <w:r>
        <w:rPr>
          <w:rFonts w:ascii="Segoe UI" w:hAnsi="Segoe UI" w:cs="Segoe UI"/>
          <w:color w:val="000000"/>
          <w:sz w:val="23"/>
          <w:szCs w:val="23"/>
        </w:rPr>
        <w:t> </w:t>
      </w:r>
    </w:p>
    <w:p w14:paraId="09F3C5BD" w14:textId="77777777" w:rsidR="00B46FB0" w:rsidRDefault="00B46FB0" w:rsidP="00B46FB0">
      <w:pPr>
        <w:pStyle w:val="NormalWeb"/>
        <w:shd w:val="clear" w:color="auto" w:fill="FFFFFF"/>
        <w:spacing w:before="0" w:after="0"/>
        <w:rPr>
          <w:rFonts w:ascii="Segoe UI" w:hAnsi="Segoe UI" w:cs="Segoe UI"/>
          <w:color w:val="000000"/>
          <w:sz w:val="23"/>
          <w:szCs w:val="23"/>
        </w:rPr>
      </w:pPr>
      <w:r>
        <w:rPr>
          <w:rStyle w:val="Strong"/>
          <w:rFonts w:ascii="Segoe UI" w:hAnsi="Segoe UI" w:cs="Segoe UI"/>
          <w:color w:val="000000"/>
          <w:sz w:val="23"/>
          <w:szCs w:val="23"/>
          <w:bdr w:val="none" w:sz="0" w:space="0" w:color="auto" w:frame="1"/>
        </w:rPr>
        <w:t>Steve Sawyer, Managing Director, Access Health, Support and Care</w:t>
      </w:r>
      <w:r>
        <w:rPr>
          <w:rFonts w:ascii="Segoe UI" w:hAnsi="Segoe UI" w:cs="Segoe UI"/>
          <w:color w:val="000000"/>
          <w:sz w:val="23"/>
          <w:szCs w:val="23"/>
          <w:bdr w:val="none" w:sz="0" w:space="0" w:color="auto" w:frame="1"/>
        </w:rPr>
        <w:t xml:space="preserve"> joins us for a </w:t>
      </w:r>
      <w:proofErr w:type="spellStart"/>
      <w:r>
        <w:rPr>
          <w:rFonts w:ascii="Segoe UI" w:hAnsi="Segoe UI" w:cs="Segoe UI"/>
          <w:color w:val="000000"/>
          <w:sz w:val="23"/>
          <w:szCs w:val="23"/>
          <w:bdr w:val="none" w:sz="0" w:space="0" w:color="auto" w:frame="1"/>
        </w:rPr>
        <w:t>PowerHour</w:t>
      </w:r>
      <w:proofErr w:type="spellEnd"/>
      <w:r>
        <w:rPr>
          <w:rFonts w:ascii="Segoe UI" w:hAnsi="Segoe UI" w:cs="Segoe UI"/>
          <w:color w:val="000000"/>
          <w:sz w:val="23"/>
          <w:szCs w:val="23"/>
          <w:bdr w:val="none" w:sz="0" w:space="0" w:color="auto" w:frame="1"/>
        </w:rPr>
        <w:t> </w:t>
      </w:r>
      <w:r>
        <w:rPr>
          <w:rStyle w:val="Strong"/>
          <w:rFonts w:ascii="Segoe UI" w:hAnsi="Segoe UI" w:cs="Segoe UI"/>
          <w:color w:val="000000"/>
          <w:sz w:val="23"/>
          <w:szCs w:val="23"/>
          <w:bdr w:val="none" w:sz="0" w:space="0" w:color="auto" w:frame="1"/>
        </w:rPr>
        <w:t>'Digital Potential: What the care journey could look like'. </w:t>
      </w:r>
      <w:r>
        <w:rPr>
          <w:rFonts w:ascii="Segoe UI" w:hAnsi="Segoe UI" w:cs="Segoe UI"/>
          <w:color w:val="000000"/>
          <w:sz w:val="23"/>
          <w:szCs w:val="23"/>
          <w:bdr w:val="none" w:sz="0" w:space="0" w:color="auto" w:frame="1"/>
        </w:rPr>
        <w:t>The Access Group's Health, Support, and Care division, deliver solutions to support the health and social care sectors to deliver the best care for individuals.</w:t>
      </w:r>
    </w:p>
    <w:p w14:paraId="67F5A0B9" w14:textId="77777777" w:rsidR="00B46FB0" w:rsidRDefault="00B46FB0" w:rsidP="00B46FB0">
      <w:pPr>
        <w:pStyle w:val="NormalWeb"/>
        <w:shd w:val="clear" w:color="auto" w:fill="FFFFFF"/>
        <w:spacing w:before="0" w:after="0"/>
        <w:rPr>
          <w:rFonts w:ascii="Segoe UI" w:hAnsi="Segoe UI" w:cs="Segoe UI"/>
          <w:color w:val="000000"/>
          <w:sz w:val="23"/>
          <w:szCs w:val="23"/>
        </w:rPr>
      </w:pPr>
      <w:r>
        <w:rPr>
          <w:rFonts w:ascii="Segoe UI" w:hAnsi="Segoe UI" w:cs="Segoe UI"/>
          <w:color w:val="000000"/>
          <w:sz w:val="23"/>
          <w:szCs w:val="23"/>
          <w:bdr w:val="none" w:sz="0" w:space="0" w:color="auto" w:frame="1"/>
        </w:rPr>
        <w:t>While many social care providers are up and running with a case management system of some kind, there is untapped potential in the technology that is in place, and the care journey could look very different. In fact, there are opportunities to innovate throughout the social care pathway, from the first point of contact with a local authority, through to remote monitoring of care delivery. </w:t>
      </w:r>
    </w:p>
    <w:p w14:paraId="5523DAD5" w14:textId="77777777" w:rsidR="00B46FB0" w:rsidRDefault="00B46FB0" w:rsidP="00B46FB0">
      <w:pPr>
        <w:pStyle w:val="NormalWeb"/>
        <w:shd w:val="clear" w:color="auto" w:fill="FFFFFF"/>
        <w:spacing w:before="0" w:after="0"/>
        <w:rPr>
          <w:rFonts w:ascii="Segoe UI" w:hAnsi="Segoe UI" w:cs="Segoe UI"/>
          <w:color w:val="000000"/>
          <w:sz w:val="23"/>
          <w:szCs w:val="23"/>
        </w:rPr>
      </w:pPr>
      <w:r>
        <w:rPr>
          <w:rFonts w:ascii="Segoe UI" w:hAnsi="Segoe UI" w:cs="Segoe UI"/>
          <w:color w:val="000000"/>
          <w:sz w:val="23"/>
          <w:szCs w:val="23"/>
          <w:bdr w:val="none" w:sz="0" w:space="0" w:color="auto" w:frame="1"/>
        </w:rPr>
        <w:t>Join us as we discuss how technology has the potential to transform the health and social care landscape across this pathway, to provide whole person care under a care continuum. Steve will also share how when you get these foundations right, the opportunities for unlocking the benefits of more advanced technologies, such as AI, can be realised.</w:t>
      </w:r>
    </w:p>
    <w:p w14:paraId="5B8F005C" w14:textId="77777777" w:rsidR="00B46FB0" w:rsidRDefault="00B46FB0" w:rsidP="00B46FB0">
      <w:pPr>
        <w:pStyle w:val="NormalWeb"/>
        <w:shd w:val="clear" w:color="auto" w:fill="FFFFFF"/>
        <w:spacing w:before="0" w:after="0"/>
        <w:rPr>
          <w:rFonts w:ascii="Segoe UI" w:hAnsi="Segoe UI" w:cs="Segoe UI"/>
          <w:color w:val="000000"/>
          <w:sz w:val="23"/>
          <w:szCs w:val="23"/>
        </w:rPr>
      </w:pPr>
      <w:r>
        <w:rPr>
          <w:rStyle w:val="Strong"/>
          <w:rFonts w:ascii="Segoe UI" w:hAnsi="Segoe UI" w:cs="Segoe UI"/>
          <w:color w:val="000000"/>
          <w:sz w:val="23"/>
          <w:szCs w:val="23"/>
          <w:bdr w:val="none" w:sz="0" w:space="0" w:color="auto" w:frame="1"/>
        </w:rPr>
        <w:t>This event is FREE and open to members and non-members to attend via Zoom,</w:t>
      </w:r>
      <w:r>
        <w:rPr>
          <w:rFonts w:ascii="Segoe UI" w:hAnsi="Segoe UI" w:cs="Segoe UI"/>
          <w:color w:val="000000"/>
          <w:sz w:val="23"/>
          <w:szCs w:val="23"/>
          <w:bdr w:val="none" w:sz="0" w:space="0" w:color="auto" w:frame="1"/>
        </w:rPr>
        <w:t> and will provide the audience with an opportunity for </w:t>
      </w:r>
      <w:r>
        <w:rPr>
          <w:rStyle w:val="Strong"/>
          <w:rFonts w:ascii="Segoe UI" w:hAnsi="Segoe UI" w:cs="Segoe UI"/>
          <w:color w:val="000000"/>
          <w:sz w:val="23"/>
          <w:szCs w:val="23"/>
          <w:bdr w:val="none" w:sz="0" w:space="0" w:color="auto" w:frame="1"/>
        </w:rPr>
        <w:t>Q&amp;A</w:t>
      </w:r>
      <w:r>
        <w:rPr>
          <w:rFonts w:ascii="Segoe UI" w:hAnsi="Segoe UI" w:cs="Segoe UI"/>
          <w:color w:val="000000"/>
          <w:sz w:val="23"/>
          <w:szCs w:val="23"/>
          <w:bdr w:val="none" w:sz="0" w:space="0" w:color="auto" w:frame="1"/>
        </w:rPr>
        <w:t>.</w:t>
      </w:r>
    </w:p>
    <w:p w14:paraId="180DA13E" w14:textId="77777777" w:rsidR="00B46FB0" w:rsidRDefault="00B46FB0" w:rsidP="00B46FB0">
      <w:pPr>
        <w:pStyle w:val="NormalWeb"/>
        <w:shd w:val="clear" w:color="auto" w:fill="FFFFFF"/>
        <w:spacing w:before="0" w:after="0"/>
        <w:rPr>
          <w:rFonts w:ascii="Segoe UI" w:hAnsi="Segoe UI" w:cs="Segoe UI"/>
          <w:color w:val="000000"/>
          <w:sz w:val="23"/>
          <w:szCs w:val="23"/>
        </w:rPr>
      </w:pPr>
      <w:r>
        <w:rPr>
          <w:rStyle w:val="Emphasis"/>
          <w:rFonts w:ascii="Segoe UI" w:hAnsi="Segoe UI" w:cs="Segoe UI"/>
          <w:color w:val="000000"/>
          <w:sz w:val="23"/>
          <w:szCs w:val="23"/>
          <w:bdr w:val="none" w:sz="0" w:space="0" w:color="auto" w:frame="1"/>
        </w:rPr>
        <w:t>IHSCM Members can attain </w:t>
      </w:r>
      <w:r>
        <w:rPr>
          <w:rStyle w:val="Emphasis"/>
          <w:rFonts w:ascii="Segoe UI" w:hAnsi="Segoe UI" w:cs="Segoe UI"/>
          <w:b/>
          <w:bCs/>
          <w:color w:val="000000"/>
          <w:sz w:val="23"/>
          <w:szCs w:val="23"/>
          <w:bdr w:val="none" w:sz="0" w:space="0" w:color="auto" w:frame="1"/>
        </w:rPr>
        <w:t>2 HPL points</w:t>
      </w:r>
      <w:r>
        <w:rPr>
          <w:rStyle w:val="Emphasis"/>
          <w:rFonts w:ascii="Segoe UI" w:hAnsi="Segoe UI" w:cs="Segoe UI"/>
          <w:color w:val="000000"/>
          <w:sz w:val="23"/>
          <w:szCs w:val="23"/>
          <w:bdr w:val="none" w:sz="0" w:space="0" w:color="auto" w:frame="1"/>
        </w:rPr>
        <w:t> towards </w:t>
      </w:r>
      <w:r>
        <w:rPr>
          <w:rStyle w:val="Strong"/>
          <w:rFonts w:ascii="Segoe UI" w:hAnsi="Segoe UI" w:cs="Segoe UI"/>
          <w:i/>
          <w:iCs/>
          <w:color w:val="000000"/>
          <w:sz w:val="23"/>
          <w:szCs w:val="23"/>
          <w:bdr w:val="none" w:sz="0" w:space="0" w:color="auto" w:frame="1"/>
        </w:rPr>
        <w:t>Innovation </w:t>
      </w:r>
      <w:r>
        <w:rPr>
          <w:rStyle w:val="Emphasis"/>
          <w:rFonts w:ascii="Segoe UI" w:hAnsi="Segoe UI" w:cs="Segoe UI"/>
          <w:color w:val="000000"/>
          <w:sz w:val="23"/>
          <w:szCs w:val="23"/>
          <w:bdr w:val="none" w:sz="0" w:space="0" w:color="auto" w:frame="1"/>
        </w:rPr>
        <w:t>and </w:t>
      </w:r>
      <w:r>
        <w:rPr>
          <w:rStyle w:val="Strong"/>
          <w:rFonts w:ascii="Segoe UI" w:hAnsi="Segoe UI" w:cs="Segoe UI"/>
          <w:i/>
          <w:iCs/>
          <w:color w:val="000000"/>
          <w:sz w:val="23"/>
          <w:szCs w:val="23"/>
          <w:bdr w:val="none" w:sz="0" w:space="0" w:color="auto" w:frame="1"/>
        </w:rPr>
        <w:t>Workforce</w:t>
      </w:r>
    </w:p>
    <w:p w14:paraId="5DEF7681" w14:textId="77777777" w:rsidR="00B46FB0" w:rsidRDefault="00B46FB0" w:rsidP="00B46FB0">
      <w:pPr>
        <w:pStyle w:val="NormalWeb"/>
        <w:shd w:val="clear" w:color="auto" w:fill="FFFFFF"/>
        <w:spacing w:before="0" w:after="0"/>
        <w:textAlignment w:val="baseline"/>
        <w:rPr>
          <w:rFonts w:ascii="Segoe UI" w:hAnsi="Segoe UI" w:cs="Segoe UI"/>
          <w:color w:val="000000"/>
          <w:sz w:val="23"/>
          <w:szCs w:val="23"/>
        </w:rPr>
      </w:pPr>
      <w:r>
        <w:rPr>
          <w:rFonts w:ascii="Segoe UI" w:hAnsi="Segoe UI" w:cs="Segoe UI"/>
          <w:color w:val="000000"/>
          <w:sz w:val="23"/>
          <w:szCs w:val="23"/>
        </w:rPr>
        <w:t>Register Here: </w:t>
      </w:r>
      <w:hyperlink r:id="rId7" w:tgtFrame="_blank" w:history="1">
        <w:r>
          <w:rPr>
            <w:rStyle w:val="Hyperlink"/>
            <w:rFonts w:ascii="Segoe UI" w:hAnsi="Segoe UI" w:cs="Segoe UI"/>
            <w:b/>
            <w:bCs/>
            <w:sz w:val="23"/>
            <w:szCs w:val="23"/>
            <w:bdr w:val="none" w:sz="0" w:space="0" w:color="auto" w:frame="1"/>
          </w:rPr>
          <w:t>https://buytickets.at/ihscm/1029905</w:t>
        </w:r>
      </w:hyperlink>
    </w:p>
    <w:p w14:paraId="4E630DEA" w14:textId="77777777" w:rsidR="002B04A6" w:rsidRDefault="002B04A6"/>
    <w:sectPr w:rsidR="002B04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FB0"/>
    <w:rsid w:val="000C39D5"/>
    <w:rsid w:val="002B04A6"/>
    <w:rsid w:val="004528E6"/>
    <w:rsid w:val="00851D37"/>
    <w:rsid w:val="00B46FB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774AC"/>
  <w15:chartTrackingRefBased/>
  <w15:docId w15:val="{84716257-D2CF-467E-A47A-265EF749D3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46FB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B46FB0"/>
    <w:rPr>
      <w:b/>
      <w:bCs/>
    </w:rPr>
  </w:style>
  <w:style w:type="character" w:styleId="Emphasis">
    <w:name w:val="Emphasis"/>
    <w:basedOn w:val="DefaultParagraphFont"/>
    <w:uiPriority w:val="20"/>
    <w:qFormat/>
    <w:rsid w:val="00B46FB0"/>
    <w:rPr>
      <w:i/>
      <w:iCs/>
    </w:rPr>
  </w:style>
  <w:style w:type="character" w:styleId="Hyperlink">
    <w:name w:val="Hyperlink"/>
    <w:basedOn w:val="DefaultParagraphFont"/>
    <w:uiPriority w:val="99"/>
    <w:semiHidden/>
    <w:unhideWhenUsed/>
    <w:rsid w:val="00B46FB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7350776">
      <w:bodyDiv w:val="1"/>
      <w:marLeft w:val="0"/>
      <w:marRight w:val="0"/>
      <w:marTop w:val="0"/>
      <w:marBottom w:val="0"/>
      <w:divBdr>
        <w:top w:val="none" w:sz="0" w:space="0" w:color="auto"/>
        <w:left w:val="none" w:sz="0" w:space="0" w:color="auto"/>
        <w:bottom w:val="none" w:sz="0" w:space="0" w:color="auto"/>
        <w:right w:val="none" w:sz="0" w:space="0" w:color="auto"/>
      </w:divBdr>
      <w:divsChild>
        <w:div w:id="51200637">
          <w:marLeft w:val="0"/>
          <w:marRight w:val="0"/>
          <w:marTop w:val="0"/>
          <w:marBottom w:val="0"/>
          <w:divBdr>
            <w:top w:val="none" w:sz="0" w:space="0" w:color="auto"/>
            <w:left w:val="none" w:sz="0" w:space="0" w:color="auto"/>
            <w:bottom w:val="none" w:sz="0" w:space="0" w:color="auto"/>
            <w:right w:val="none" w:sz="0" w:space="0" w:color="auto"/>
          </w:divBdr>
        </w:div>
        <w:div w:id="14247667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eur01.safelinks.protection.outlook.com/?url=https%3A%2F%2Fbuytickets.at%2Fihscm%2F1029905&amp;data=05%7C01%7Cd.bijlhout%40uwtsd.ac.uk%7C703785bb672143b776d208dbdefcf7b0%7C4e0f11f9046e45059cb8db2152311e21%7C0%7C0%7C638348950310941589%7CUnknown%7CTWFpbGZsb3d8eyJWIjoiMC4wLjAwMDAiLCJQIjoiV2luMzIiLCJBTiI6Ik1haWwiLCJXVCI6Mn0%3D%7C3000%7C%7C%7C&amp;sdata=iEtK37GDTeyBIv%2FjsVlhWDmLLl0v8PMxWGgGELHLmng%3D&amp;reserved=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hyperlink" Target="https://eur01.safelinks.protection.outlook.com/?url=https%3A%2F%2Fbuytickets.at%2Fihscm%2F1032241&amp;data=05%7C01%7Cd.bijlhout%40uwtsd.ac.uk%7C703785bb672143b776d208dbdefcf7b0%7C4e0f11f9046e45059cb8db2152311e21%7C0%7C0%7C638348950310941589%7CUnknown%7CTWFpbGZsb3d8eyJWIjoiMC4wLjAwMDAiLCJQIjoiV2luMzIiLCJBTiI6Ik1haWwiLCJXVCI6Mn0%3D%7C3000%7C%7C%7C&amp;sdata=liEAzIlDpjTSysAcYdI9QJbQjtTCr%2FALdAJKKQ%2B6JRY%3D&amp;reserved=0" TargetMode="Externa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814</Words>
  <Characters>4640</Characters>
  <Application>Microsoft Office Word</Application>
  <DocSecurity>0</DocSecurity>
  <Lines>38</Lines>
  <Paragraphs>10</Paragraphs>
  <ScaleCrop>false</ScaleCrop>
  <Company>University of Wales Trinity Saint David</Company>
  <LinksUpToDate>false</LinksUpToDate>
  <CharactersWithSpaces>5444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Diola Bijlhout</cp:lastModifiedBy>
  <cp:revision>1</cp:revision>
  <dcterms:created xsi:type="dcterms:W3CDTF">2023-11-07T13:06:00Z</dcterms:created>
  <dcterms:modified xsi:type="dcterms:W3CDTF">2023-11-07T13:07:00Z</dcterms:modified>
</cp:coreProperties>
</file>