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F871" w14:textId="13D546CF" w:rsidR="00181A8A" w:rsidRDefault="00D61433" w:rsidP="004E6BDC">
      <w:pPr>
        <w:pStyle w:val="Title"/>
        <w:rPr>
          <w:u w:val="single"/>
        </w:rPr>
      </w:pPr>
      <w:r>
        <w:rPr>
          <w:u w:val="single"/>
        </w:rPr>
        <w:t>Process workbook</w:t>
      </w:r>
      <w:r w:rsidR="00BB3564">
        <w:rPr>
          <w:u w:val="single"/>
        </w:rPr>
        <w:t xml:space="preserve"> movement</w:t>
      </w:r>
      <w:r w:rsidR="000C7B83">
        <w:rPr>
          <w:u w:val="single"/>
        </w:rPr>
        <w:t xml:space="preserve"> and bibliography</w:t>
      </w:r>
    </w:p>
    <w:p w14:paraId="588F9C49" w14:textId="27F6F3C8" w:rsidR="00EA528D" w:rsidRDefault="00EA528D" w:rsidP="00EA528D">
      <w:pPr>
        <w:rPr>
          <w:lang w:eastAsia="en-US"/>
        </w:rPr>
      </w:pPr>
    </w:p>
    <w:p w14:paraId="47F2FD66" w14:textId="1711F33A" w:rsidR="00EA528D" w:rsidRPr="00BA4ED2" w:rsidRDefault="00BA4ED2" w:rsidP="00605687">
      <w:pPr>
        <w:pStyle w:val="Heading1"/>
      </w:pPr>
      <w:r>
        <w:t>Jack Eriksen (</w:t>
      </w:r>
      <w:r w:rsidR="00975B55">
        <w:t>2101241</w:t>
      </w:r>
      <w:r>
        <w:t>)</w:t>
      </w:r>
    </w:p>
    <w:p w14:paraId="72C18515" w14:textId="0C5B24CB" w:rsidR="00702E95" w:rsidRDefault="00702E95" w:rsidP="00702E95"/>
    <w:p w14:paraId="545F3F7C" w14:textId="37A955D6" w:rsidR="00E72E46" w:rsidRDefault="007E465E" w:rsidP="008B6BDE">
      <w:pPr>
        <w:rPr>
          <w:sz w:val="22"/>
          <w:szCs w:val="22"/>
        </w:rPr>
      </w:pPr>
      <w:r>
        <w:rPr>
          <w:sz w:val="22"/>
          <w:szCs w:val="22"/>
        </w:rPr>
        <w:t>“</w:t>
      </w:r>
      <w:r w:rsidR="007A1666">
        <w:rPr>
          <w:sz w:val="22"/>
          <w:szCs w:val="22"/>
        </w:rPr>
        <w:t xml:space="preserve">An actor can only be guided and </w:t>
      </w:r>
      <w:r>
        <w:rPr>
          <w:sz w:val="22"/>
          <w:szCs w:val="22"/>
        </w:rPr>
        <w:t>inspired by someone who is whole-hearted in his creative activity”</w:t>
      </w:r>
      <w:r w:rsidR="00BC7BAF">
        <w:rPr>
          <w:sz w:val="22"/>
          <w:szCs w:val="22"/>
        </w:rPr>
        <w:t xml:space="preserve"> </w:t>
      </w:r>
      <w:r w:rsidR="008C53C8" w:rsidRPr="00C56DD3">
        <w:rPr>
          <w:i/>
          <w:iCs/>
          <w:sz w:val="22"/>
          <w:szCs w:val="22"/>
        </w:rPr>
        <w:t>Grotowski, J</w:t>
      </w:r>
      <w:r w:rsidR="00AE34C6" w:rsidRPr="00C56DD3">
        <w:rPr>
          <w:i/>
          <w:iCs/>
          <w:sz w:val="22"/>
          <w:szCs w:val="22"/>
        </w:rPr>
        <w:t>. (1968)</w:t>
      </w:r>
      <w:r w:rsidR="002D15C1" w:rsidRPr="00C56DD3">
        <w:rPr>
          <w:i/>
          <w:iCs/>
          <w:color w:val="00B0F0"/>
          <w:sz w:val="22"/>
          <w:szCs w:val="22"/>
          <w:vertAlign w:val="superscript"/>
        </w:rPr>
        <w:t>1</w:t>
      </w:r>
      <w:r w:rsidR="00936E15">
        <w:rPr>
          <w:sz w:val="22"/>
          <w:szCs w:val="22"/>
        </w:rPr>
        <w:t xml:space="preserve">, this quote stood out to me in the process of working as a theatre company or a team, it made me develop the idea </w:t>
      </w:r>
      <w:r w:rsidR="004609B4">
        <w:rPr>
          <w:sz w:val="22"/>
          <w:szCs w:val="22"/>
        </w:rPr>
        <w:t xml:space="preserve">of working as a team, </w:t>
      </w:r>
      <w:r w:rsidR="0086718E">
        <w:rPr>
          <w:sz w:val="22"/>
          <w:szCs w:val="22"/>
        </w:rPr>
        <w:t>it made me feel confident in myself to have that ability, as I feel I can be a good leader and listener.</w:t>
      </w:r>
      <w:r w:rsidR="00294EFE">
        <w:rPr>
          <w:sz w:val="22"/>
          <w:szCs w:val="22"/>
        </w:rPr>
        <w:t xml:space="preserve"> </w:t>
      </w:r>
      <w:r w:rsidR="004E6CC8">
        <w:rPr>
          <w:sz w:val="22"/>
          <w:szCs w:val="22"/>
        </w:rPr>
        <w:t xml:space="preserve">From this quote I understand that the actor or the theatre company </w:t>
      </w:r>
      <w:r w:rsidR="00BA40CE">
        <w:rPr>
          <w:sz w:val="22"/>
          <w:szCs w:val="22"/>
        </w:rPr>
        <w:t>must</w:t>
      </w:r>
      <w:r w:rsidR="004E6CC8">
        <w:rPr>
          <w:sz w:val="22"/>
          <w:szCs w:val="22"/>
        </w:rPr>
        <w:t xml:space="preserve"> put </w:t>
      </w:r>
      <w:r w:rsidR="005977D9">
        <w:rPr>
          <w:sz w:val="22"/>
          <w:szCs w:val="22"/>
        </w:rPr>
        <w:t>all</w:t>
      </w:r>
      <w:r w:rsidR="004E6CC8">
        <w:rPr>
          <w:sz w:val="22"/>
          <w:szCs w:val="22"/>
        </w:rPr>
        <w:t xml:space="preserve"> their work into the process, to be able to fully understand</w:t>
      </w:r>
      <w:r w:rsidR="0084340B">
        <w:rPr>
          <w:sz w:val="22"/>
          <w:szCs w:val="22"/>
        </w:rPr>
        <w:t xml:space="preserve"> </w:t>
      </w:r>
      <w:r w:rsidR="00F36C3E">
        <w:rPr>
          <w:sz w:val="22"/>
          <w:szCs w:val="22"/>
        </w:rPr>
        <w:t>each other and the story of the performance.</w:t>
      </w:r>
      <w:r w:rsidR="005641DA">
        <w:rPr>
          <w:sz w:val="22"/>
          <w:szCs w:val="22"/>
        </w:rPr>
        <w:t xml:space="preserve"> </w:t>
      </w:r>
      <w:r w:rsidR="00FC6894">
        <w:rPr>
          <w:sz w:val="22"/>
          <w:szCs w:val="22"/>
        </w:rPr>
        <w:t xml:space="preserve">Another statement I focused on was the </w:t>
      </w:r>
      <w:r w:rsidR="00926CD5">
        <w:rPr>
          <w:sz w:val="22"/>
          <w:szCs w:val="22"/>
        </w:rPr>
        <w:t>7</w:t>
      </w:r>
      <w:r w:rsidR="00926CD5" w:rsidRPr="00926CD5">
        <w:rPr>
          <w:sz w:val="22"/>
          <w:szCs w:val="22"/>
          <w:vertAlign w:val="superscript"/>
        </w:rPr>
        <w:t>th</w:t>
      </w:r>
      <w:r w:rsidR="00926CD5">
        <w:rPr>
          <w:sz w:val="22"/>
          <w:szCs w:val="22"/>
        </w:rPr>
        <w:t xml:space="preserve"> of 10, Focusing </w:t>
      </w:r>
      <w:r w:rsidR="00F71F99">
        <w:rPr>
          <w:sz w:val="22"/>
          <w:szCs w:val="22"/>
        </w:rPr>
        <w:t>on</w:t>
      </w:r>
      <w:r w:rsidR="00926CD5">
        <w:rPr>
          <w:sz w:val="22"/>
          <w:szCs w:val="22"/>
        </w:rPr>
        <w:t xml:space="preserve"> order and harmony in the space of a professional area. </w:t>
      </w:r>
      <w:r w:rsidR="00CB4B38">
        <w:rPr>
          <w:sz w:val="22"/>
          <w:szCs w:val="22"/>
        </w:rPr>
        <w:t xml:space="preserve">I found </w:t>
      </w:r>
      <w:r w:rsidR="00F71F99">
        <w:rPr>
          <w:sz w:val="22"/>
          <w:szCs w:val="22"/>
        </w:rPr>
        <w:t>interesting</w:t>
      </w:r>
      <w:r w:rsidR="00CB4B38">
        <w:rPr>
          <w:sz w:val="22"/>
          <w:szCs w:val="22"/>
        </w:rPr>
        <w:t xml:space="preserve"> the concept of </w:t>
      </w:r>
      <w:r w:rsidR="00F71F99">
        <w:rPr>
          <w:sz w:val="22"/>
          <w:szCs w:val="22"/>
        </w:rPr>
        <w:t xml:space="preserve">not using one’s memory to take focus into account </w:t>
      </w:r>
      <w:r w:rsidR="00262738">
        <w:rPr>
          <w:sz w:val="22"/>
          <w:szCs w:val="22"/>
        </w:rPr>
        <w:t xml:space="preserve">for the actor; </w:t>
      </w:r>
      <w:r w:rsidR="00892B59">
        <w:rPr>
          <w:sz w:val="22"/>
          <w:szCs w:val="22"/>
        </w:rPr>
        <w:t>“We must not rely on our memory</w:t>
      </w:r>
      <w:r w:rsidR="005B16E7">
        <w:rPr>
          <w:sz w:val="22"/>
          <w:szCs w:val="22"/>
        </w:rPr>
        <w:t xml:space="preserve"> unless we feel the spontaneity</w:t>
      </w:r>
      <w:r w:rsidR="00B474F9">
        <w:rPr>
          <w:sz w:val="22"/>
          <w:szCs w:val="22"/>
        </w:rPr>
        <w:t xml:space="preserve"> of our work is being threatened, and even </w:t>
      </w:r>
      <w:r w:rsidR="00392545">
        <w:rPr>
          <w:sz w:val="22"/>
          <w:szCs w:val="22"/>
        </w:rPr>
        <w:t>then</w:t>
      </w:r>
      <w:r w:rsidR="00B474F9">
        <w:rPr>
          <w:sz w:val="22"/>
          <w:szCs w:val="22"/>
        </w:rPr>
        <w:t xml:space="preserve"> we must keep a partial record</w:t>
      </w:r>
      <w:r w:rsidR="00892B59">
        <w:rPr>
          <w:sz w:val="22"/>
          <w:szCs w:val="22"/>
        </w:rPr>
        <w:t>”</w:t>
      </w:r>
      <w:r w:rsidR="00B474F9">
        <w:rPr>
          <w:sz w:val="22"/>
          <w:szCs w:val="22"/>
        </w:rPr>
        <w:t xml:space="preserve"> </w:t>
      </w:r>
      <w:r w:rsidR="00B474F9" w:rsidRPr="00C56DD3">
        <w:rPr>
          <w:i/>
          <w:iCs/>
          <w:sz w:val="22"/>
          <w:szCs w:val="22"/>
        </w:rPr>
        <w:t>Grotowski, J. (1968)</w:t>
      </w:r>
      <w:r w:rsidR="00392545" w:rsidRPr="00C56DD3">
        <w:rPr>
          <w:i/>
          <w:iCs/>
          <w:color w:val="00B0F0"/>
          <w:sz w:val="22"/>
          <w:szCs w:val="22"/>
          <w:vertAlign w:val="superscript"/>
        </w:rPr>
        <w:t>2</w:t>
      </w:r>
    </w:p>
    <w:p w14:paraId="548017CF" w14:textId="77777777" w:rsidR="006724AE" w:rsidRDefault="006724AE" w:rsidP="008B6BDE">
      <w:pPr>
        <w:rPr>
          <w:sz w:val="22"/>
          <w:szCs w:val="22"/>
        </w:rPr>
      </w:pPr>
    </w:p>
    <w:p w14:paraId="3216992E" w14:textId="4E1B97C2" w:rsidR="00E72E46" w:rsidRDefault="00E72E46" w:rsidP="008B6BDE">
      <w:pPr>
        <w:rPr>
          <w:sz w:val="22"/>
          <w:szCs w:val="22"/>
        </w:rPr>
      </w:pPr>
      <w:r>
        <w:rPr>
          <w:sz w:val="22"/>
          <w:szCs w:val="22"/>
        </w:rPr>
        <w:t xml:space="preserve">In today’s session we </w:t>
      </w:r>
      <w:r w:rsidR="009A7A63">
        <w:rPr>
          <w:sz w:val="22"/>
          <w:szCs w:val="22"/>
        </w:rPr>
        <w:t xml:space="preserve">worked on image walks and the different affects that your body can have when it comes to </w:t>
      </w:r>
      <w:r w:rsidR="00756D1A">
        <w:rPr>
          <w:sz w:val="22"/>
          <w:szCs w:val="22"/>
        </w:rPr>
        <w:t>having mud on the floor etc.</w:t>
      </w:r>
      <w:r w:rsidR="00065B5C">
        <w:rPr>
          <w:sz w:val="22"/>
          <w:szCs w:val="22"/>
        </w:rPr>
        <w:t xml:space="preserve"> I found when </w:t>
      </w:r>
      <w:r w:rsidR="00E02D26">
        <w:rPr>
          <w:sz w:val="22"/>
          <w:szCs w:val="22"/>
        </w:rPr>
        <w:t xml:space="preserve">our bodies were meant to feel under the ground, that was quite interesting, </w:t>
      </w:r>
      <w:r w:rsidR="0040469C">
        <w:rPr>
          <w:sz w:val="22"/>
          <w:szCs w:val="22"/>
        </w:rPr>
        <w:t xml:space="preserve">when initially hearing that </w:t>
      </w:r>
      <w:r w:rsidR="00FE2C04">
        <w:rPr>
          <w:sz w:val="22"/>
          <w:szCs w:val="22"/>
        </w:rPr>
        <w:t>rule,</w:t>
      </w:r>
      <w:r w:rsidR="0040469C">
        <w:rPr>
          <w:sz w:val="22"/>
          <w:szCs w:val="22"/>
        </w:rPr>
        <w:t xml:space="preserve"> </w:t>
      </w:r>
      <w:r w:rsidR="00440A12">
        <w:rPr>
          <w:sz w:val="22"/>
          <w:szCs w:val="22"/>
        </w:rPr>
        <w:t xml:space="preserve">I was confused but then realised that my feet should be stuck to the ground while walking, like gravity was heavier and it was really taking a toll on the weight of my body. </w:t>
      </w:r>
      <w:r w:rsidR="00985F69">
        <w:rPr>
          <w:sz w:val="22"/>
          <w:szCs w:val="22"/>
        </w:rPr>
        <w:t xml:space="preserve">This can be useful in </w:t>
      </w:r>
      <w:r w:rsidR="007D4A56">
        <w:rPr>
          <w:sz w:val="22"/>
          <w:szCs w:val="22"/>
        </w:rPr>
        <w:t>connection w</w:t>
      </w:r>
      <w:r w:rsidR="005C1340">
        <w:rPr>
          <w:sz w:val="22"/>
          <w:szCs w:val="22"/>
        </w:rPr>
        <w:t xml:space="preserve">ith flocking and the nature of the reaction of the human body. </w:t>
      </w:r>
    </w:p>
    <w:p w14:paraId="19973207" w14:textId="22A35504" w:rsidR="008F5C18" w:rsidRDefault="008F5C18" w:rsidP="008B6BDE">
      <w:pPr>
        <w:rPr>
          <w:sz w:val="22"/>
          <w:szCs w:val="22"/>
        </w:rPr>
      </w:pPr>
    </w:p>
    <w:p w14:paraId="6F0146F4" w14:textId="249227BB" w:rsidR="008F5C18" w:rsidRDefault="008F5C18" w:rsidP="008B6BDE">
      <w:pPr>
        <w:rPr>
          <w:sz w:val="22"/>
          <w:szCs w:val="22"/>
        </w:rPr>
      </w:pPr>
      <w:r>
        <w:rPr>
          <w:sz w:val="22"/>
          <w:szCs w:val="22"/>
        </w:rPr>
        <w:t xml:space="preserve">While using </w:t>
      </w:r>
      <w:r w:rsidR="00C21AD3">
        <w:rPr>
          <w:sz w:val="22"/>
          <w:szCs w:val="22"/>
        </w:rPr>
        <w:t>maximum pushing exercises, I felt the isolation of different parts of my body stretching,</w:t>
      </w:r>
      <w:r w:rsidR="00830ED5">
        <w:rPr>
          <w:sz w:val="22"/>
          <w:szCs w:val="22"/>
        </w:rPr>
        <w:t xml:space="preserve"> especially in the shoulders.</w:t>
      </w:r>
      <w:r w:rsidR="00C21AD3">
        <w:rPr>
          <w:sz w:val="22"/>
          <w:szCs w:val="22"/>
        </w:rPr>
        <w:t xml:space="preserve"> I focused on </w:t>
      </w:r>
      <w:r w:rsidR="00830ED5">
        <w:rPr>
          <w:sz w:val="22"/>
          <w:szCs w:val="22"/>
        </w:rPr>
        <w:t>it,</w:t>
      </w:r>
      <w:r w:rsidR="00C21AD3">
        <w:rPr>
          <w:sz w:val="22"/>
          <w:szCs w:val="22"/>
        </w:rPr>
        <w:t xml:space="preserve"> and </w:t>
      </w:r>
      <w:r w:rsidR="00830ED5">
        <w:rPr>
          <w:sz w:val="22"/>
          <w:szCs w:val="22"/>
        </w:rPr>
        <w:t>felt</w:t>
      </w:r>
      <w:r w:rsidR="00C21AD3">
        <w:rPr>
          <w:sz w:val="22"/>
          <w:szCs w:val="22"/>
        </w:rPr>
        <w:t xml:space="preserve"> the tension I have throughout my body, this warmup could be useful for me, </w:t>
      </w:r>
      <w:r w:rsidR="00AA390B">
        <w:rPr>
          <w:sz w:val="22"/>
          <w:szCs w:val="22"/>
        </w:rPr>
        <w:t>as it is allowing my body to calm down, and become more focused for putting emotion into a performance etc.</w:t>
      </w:r>
      <w:r w:rsidR="0048424C">
        <w:rPr>
          <w:sz w:val="22"/>
          <w:szCs w:val="22"/>
        </w:rPr>
        <w:t xml:space="preserve"> </w:t>
      </w:r>
    </w:p>
    <w:p w14:paraId="754D1F90" w14:textId="77777777" w:rsidR="008C53C8" w:rsidRPr="008F42F3" w:rsidRDefault="008C53C8" w:rsidP="00702E95">
      <w:pPr>
        <w:rPr>
          <w:i/>
          <w:iCs/>
          <w:sz w:val="22"/>
          <w:szCs w:val="22"/>
        </w:rPr>
      </w:pPr>
    </w:p>
    <w:p w14:paraId="113300EF" w14:textId="1C499AE7" w:rsidR="00C231E1" w:rsidRDefault="00B52BD7" w:rsidP="00702E95">
      <w:r>
        <w:rPr>
          <w:sz w:val="22"/>
          <w:szCs w:val="22"/>
        </w:rPr>
        <w:t>In plastique’s I found isolation in different parts of body very inventive, finding yourself through your body and understanding how the rest of your body reacts to your focused movement is quite interesting.</w:t>
      </w:r>
      <w:r w:rsidR="00A671E6">
        <w:rPr>
          <w:sz w:val="22"/>
          <w:szCs w:val="22"/>
        </w:rPr>
        <w:t xml:space="preserve"> There are </w:t>
      </w:r>
      <w:r w:rsidR="007741D6">
        <w:rPr>
          <w:sz w:val="22"/>
          <w:szCs w:val="22"/>
        </w:rPr>
        <w:t>movements</w:t>
      </w:r>
      <w:r w:rsidR="00A671E6">
        <w:rPr>
          <w:sz w:val="22"/>
          <w:szCs w:val="22"/>
        </w:rPr>
        <w:t xml:space="preserve"> which go from joint to joint </w:t>
      </w:r>
      <w:r w:rsidR="00E63233">
        <w:rPr>
          <w:sz w:val="22"/>
          <w:szCs w:val="22"/>
        </w:rPr>
        <w:t>as</w:t>
      </w:r>
      <w:r w:rsidR="00A671E6">
        <w:rPr>
          <w:sz w:val="22"/>
          <w:szCs w:val="22"/>
        </w:rPr>
        <w:t xml:space="preserve"> mentioned in </w:t>
      </w:r>
      <w:r w:rsidR="00A671E6" w:rsidRPr="00C56DD3">
        <w:rPr>
          <w:i/>
          <w:iCs/>
          <w:sz w:val="22"/>
          <w:szCs w:val="22"/>
        </w:rPr>
        <w:t>Stephen Wangh’s</w:t>
      </w:r>
      <w:r w:rsidR="00DA0F23" w:rsidRPr="00C56DD3">
        <w:rPr>
          <w:i/>
          <w:iCs/>
          <w:sz w:val="22"/>
          <w:szCs w:val="22"/>
        </w:rPr>
        <w:t xml:space="preserve"> book</w:t>
      </w:r>
      <w:r w:rsidR="00C02A1C" w:rsidRPr="00C56DD3">
        <w:rPr>
          <w:i/>
          <w:iCs/>
          <w:sz w:val="22"/>
          <w:szCs w:val="22"/>
        </w:rPr>
        <w:t xml:space="preserve">; </w:t>
      </w:r>
      <w:r w:rsidR="00742012" w:rsidRPr="00C56DD3">
        <w:rPr>
          <w:i/>
          <w:iCs/>
          <w:sz w:val="22"/>
          <w:szCs w:val="22"/>
        </w:rPr>
        <w:t>(2000)</w:t>
      </w:r>
      <w:r w:rsidR="002D253F" w:rsidRPr="00C65B4A">
        <w:rPr>
          <w:color w:val="00B0F0"/>
          <w:sz w:val="22"/>
          <w:szCs w:val="22"/>
          <w:vertAlign w:val="superscript"/>
        </w:rPr>
        <w:t>3</w:t>
      </w:r>
      <w:r w:rsidR="00616C7B" w:rsidRPr="00C65B4A">
        <w:rPr>
          <w:color w:val="00B0F0"/>
          <w:sz w:val="22"/>
          <w:szCs w:val="22"/>
          <w:vertAlign w:val="superscript"/>
        </w:rPr>
        <w:t xml:space="preserve"> </w:t>
      </w:r>
      <w:r w:rsidR="00516BC3" w:rsidRPr="00C65B4A">
        <w:rPr>
          <w:rFonts w:cstheme="minorHAnsi"/>
          <w:sz w:val="22"/>
          <w:szCs w:val="22"/>
        </w:rPr>
        <w:t>“</w:t>
      </w:r>
      <w:r w:rsidR="00267B80" w:rsidRPr="00C65B4A">
        <w:rPr>
          <w:rFonts w:cstheme="minorHAnsi"/>
          <w:sz w:val="22"/>
          <w:szCs w:val="22"/>
        </w:rPr>
        <w:t>The head and neck</w:t>
      </w:r>
      <w:r w:rsidR="001C1410" w:rsidRPr="00C65B4A">
        <w:rPr>
          <w:rFonts w:cstheme="minorHAnsi"/>
          <w:sz w:val="22"/>
          <w:szCs w:val="22"/>
        </w:rPr>
        <w:t xml:space="preserve">… The shoulders… </w:t>
      </w:r>
      <w:r w:rsidR="00AC6257" w:rsidRPr="00C65B4A">
        <w:rPr>
          <w:rFonts w:cstheme="minorHAnsi"/>
          <w:sz w:val="22"/>
          <w:szCs w:val="22"/>
        </w:rPr>
        <w:t>E</w:t>
      </w:r>
      <w:r w:rsidR="001C1410" w:rsidRPr="00C65B4A">
        <w:rPr>
          <w:rFonts w:cstheme="minorHAnsi"/>
          <w:sz w:val="22"/>
          <w:szCs w:val="22"/>
        </w:rPr>
        <w:t>ach elbow…</w:t>
      </w:r>
      <w:r w:rsidR="00AC6257" w:rsidRPr="00C65B4A">
        <w:rPr>
          <w:rFonts w:cstheme="minorHAnsi"/>
          <w:sz w:val="22"/>
          <w:szCs w:val="22"/>
        </w:rPr>
        <w:t xml:space="preserve"> The wrists… The hands and fingers</w:t>
      </w:r>
      <w:r w:rsidR="00516BC3" w:rsidRPr="00C65B4A">
        <w:rPr>
          <w:rFonts w:cstheme="minorHAnsi"/>
          <w:sz w:val="22"/>
          <w:szCs w:val="22"/>
        </w:rPr>
        <w:t>”</w:t>
      </w:r>
      <w:r w:rsidR="00C65B4A">
        <w:rPr>
          <w:rFonts w:cstheme="minorHAnsi"/>
          <w:sz w:val="22"/>
          <w:szCs w:val="22"/>
        </w:rPr>
        <w:t xml:space="preserve"> </w:t>
      </w:r>
      <w:r w:rsidR="00167A2B">
        <w:rPr>
          <w:rFonts w:cstheme="minorHAnsi"/>
          <w:sz w:val="22"/>
          <w:szCs w:val="22"/>
        </w:rPr>
        <w:t xml:space="preserve">When using this information into my </w:t>
      </w:r>
      <w:r w:rsidR="00626369">
        <w:rPr>
          <w:rFonts w:cstheme="minorHAnsi"/>
          <w:sz w:val="22"/>
          <w:szCs w:val="22"/>
        </w:rPr>
        <w:t>acting I feel that while becoming a character, it is important to put every isolated part into the character</w:t>
      </w:r>
      <w:r w:rsidR="008C595D">
        <w:rPr>
          <w:rFonts w:cstheme="minorHAnsi"/>
          <w:sz w:val="22"/>
          <w:szCs w:val="22"/>
        </w:rPr>
        <w:t>.</w:t>
      </w:r>
    </w:p>
    <w:p w14:paraId="3F0238D7" w14:textId="5377C779" w:rsidR="00C15091" w:rsidRDefault="00FD4C8B" w:rsidP="00702E95">
      <w:pPr>
        <w:rPr>
          <w:rFonts w:cstheme="minorHAnsi"/>
          <w:sz w:val="22"/>
          <w:szCs w:val="22"/>
        </w:rPr>
      </w:pPr>
      <w:r>
        <w:rPr>
          <w:rFonts w:cstheme="minorHAnsi"/>
          <w:sz w:val="22"/>
          <w:szCs w:val="22"/>
        </w:rPr>
        <w:t xml:space="preserve">In today’s session we focused on Wangh’s stream of consciousness, while lying on the floor I felt that </w:t>
      </w:r>
      <w:r w:rsidR="003A52B4">
        <w:rPr>
          <w:rFonts w:cstheme="minorHAnsi"/>
          <w:sz w:val="22"/>
          <w:szCs w:val="22"/>
        </w:rPr>
        <w:t xml:space="preserve">tension in my body, I didn’t want anyone to judge me, or make a mock of the movements that I may go through in the warm-up, </w:t>
      </w:r>
      <w:r w:rsidR="00BD05FE">
        <w:rPr>
          <w:rFonts w:cstheme="minorHAnsi"/>
          <w:sz w:val="22"/>
          <w:szCs w:val="22"/>
        </w:rPr>
        <w:t xml:space="preserve">I felt a lot of stress and didn’t feel </w:t>
      </w:r>
      <w:r w:rsidR="001F741B">
        <w:rPr>
          <w:rFonts w:cstheme="minorHAnsi"/>
          <w:sz w:val="22"/>
          <w:szCs w:val="22"/>
        </w:rPr>
        <w:t xml:space="preserve">comfortable </w:t>
      </w:r>
      <w:r w:rsidR="00BD05FE">
        <w:rPr>
          <w:rFonts w:cstheme="minorHAnsi"/>
          <w:sz w:val="22"/>
          <w:szCs w:val="22"/>
        </w:rPr>
        <w:t xml:space="preserve">with where I was, </w:t>
      </w:r>
      <w:r w:rsidR="001F741B">
        <w:rPr>
          <w:rFonts w:cstheme="minorHAnsi"/>
          <w:sz w:val="22"/>
          <w:szCs w:val="22"/>
        </w:rPr>
        <w:t xml:space="preserve">so I moved to the corner of the room, I </w:t>
      </w:r>
      <w:r w:rsidR="0097469B">
        <w:rPr>
          <w:rFonts w:cstheme="minorHAnsi"/>
          <w:sz w:val="22"/>
          <w:szCs w:val="22"/>
        </w:rPr>
        <w:t xml:space="preserve">felt I could really connect </w:t>
      </w:r>
      <w:r w:rsidR="00CD5931">
        <w:rPr>
          <w:rFonts w:cstheme="minorHAnsi"/>
          <w:sz w:val="22"/>
          <w:szCs w:val="22"/>
        </w:rPr>
        <w:t xml:space="preserve">my inner thoughts with my outer thoughts and </w:t>
      </w:r>
      <w:r w:rsidR="005369FF">
        <w:rPr>
          <w:rFonts w:cstheme="minorHAnsi"/>
          <w:sz w:val="22"/>
          <w:szCs w:val="22"/>
        </w:rPr>
        <w:t xml:space="preserve">allow my </w:t>
      </w:r>
      <w:r w:rsidR="001B3C34">
        <w:rPr>
          <w:rFonts w:cstheme="minorHAnsi"/>
          <w:sz w:val="22"/>
          <w:szCs w:val="22"/>
        </w:rPr>
        <w:t>body</w:t>
      </w:r>
      <w:r w:rsidR="005369FF">
        <w:rPr>
          <w:rFonts w:cstheme="minorHAnsi"/>
          <w:sz w:val="22"/>
          <w:szCs w:val="22"/>
        </w:rPr>
        <w:t xml:space="preserve"> to be ready for whatever headspace my </w:t>
      </w:r>
      <w:r w:rsidR="001B3C34">
        <w:rPr>
          <w:rFonts w:cstheme="minorHAnsi"/>
          <w:sz w:val="22"/>
          <w:szCs w:val="22"/>
        </w:rPr>
        <w:t>mind</w:t>
      </w:r>
      <w:r w:rsidR="005369FF">
        <w:rPr>
          <w:rFonts w:cstheme="minorHAnsi"/>
          <w:sz w:val="22"/>
          <w:szCs w:val="22"/>
        </w:rPr>
        <w:t xml:space="preserve"> is in.</w:t>
      </w:r>
    </w:p>
    <w:p w14:paraId="352C4A65" w14:textId="091873F7" w:rsidR="00984B44" w:rsidRPr="00C15091" w:rsidRDefault="00984B44" w:rsidP="00702E95">
      <w:pPr>
        <w:rPr>
          <w:rFonts w:cstheme="minorHAnsi"/>
          <w:sz w:val="22"/>
          <w:szCs w:val="22"/>
        </w:rPr>
      </w:pPr>
      <w:r>
        <w:rPr>
          <w:rFonts w:cstheme="minorHAnsi"/>
          <w:sz w:val="22"/>
          <w:szCs w:val="22"/>
        </w:rPr>
        <w:t xml:space="preserve">What I found </w:t>
      </w:r>
      <w:r w:rsidR="00CF09A9">
        <w:rPr>
          <w:rFonts w:cstheme="minorHAnsi"/>
          <w:sz w:val="22"/>
          <w:szCs w:val="22"/>
        </w:rPr>
        <w:t>interesting</w:t>
      </w:r>
      <w:r>
        <w:rPr>
          <w:rFonts w:cstheme="minorHAnsi"/>
          <w:sz w:val="22"/>
          <w:szCs w:val="22"/>
        </w:rPr>
        <w:t xml:space="preserve"> is I found it easier to move my body through Isolation, and have a </w:t>
      </w:r>
      <w:r w:rsidR="007F5BC6">
        <w:rPr>
          <w:rFonts w:cstheme="minorHAnsi"/>
          <w:sz w:val="22"/>
          <w:szCs w:val="22"/>
        </w:rPr>
        <w:t>phyco</w:t>
      </w:r>
      <w:r>
        <w:rPr>
          <w:rFonts w:cstheme="minorHAnsi"/>
          <w:sz w:val="22"/>
          <w:szCs w:val="22"/>
        </w:rPr>
        <w:t>-physical connection</w:t>
      </w:r>
      <w:r w:rsidR="004B4ACD">
        <w:rPr>
          <w:rFonts w:cstheme="minorHAnsi"/>
          <w:sz w:val="22"/>
          <w:szCs w:val="22"/>
        </w:rPr>
        <w:t xml:space="preserve"> with music rather than without, in a performance space there may not be music, so it is important for me to learn that I </w:t>
      </w:r>
      <w:r w:rsidR="00CF09A9">
        <w:rPr>
          <w:rFonts w:cstheme="minorHAnsi"/>
          <w:sz w:val="22"/>
          <w:szCs w:val="22"/>
        </w:rPr>
        <w:t>should</w:t>
      </w:r>
      <w:r w:rsidR="004B4ACD">
        <w:rPr>
          <w:rFonts w:cstheme="minorHAnsi"/>
          <w:sz w:val="22"/>
          <w:szCs w:val="22"/>
        </w:rPr>
        <w:t xml:space="preserve"> try to adapt my em</w:t>
      </w:r>
      <w:r w:rsidR="00CF09A9">
        <w:rPr>
          <w:rFonts w:cstheme="minorHAnsi"/>
          <w:sz w:val="22"/>
          <w:szCs w:val="22"/>
        </w:rPr>
        <w:t>otional gesture to the</w:t>
      </w:r>
      <w:r w:rsidR="00077724">
        <w:rPr>
          <w:rFonts w:cstheme="minorHAnsi"/>
          <w:sz w:val="22"/>
          <w:szCs w:val="22"/>
        </w:rPr>
        <w:t xml:space="preserve"> thoughts in my head, rather than the connection I feel with the music. </w:t>
      </w:r>
    </w:p>
    <w:p w14:paraId="03996FE6" w14:textId="77777777" w:rsidR="00DA0F23" w:rsidRPr="00C231E1" w:rsidRDefault="00DA0F23" w:rsidP="00702E95">
      <w:pPr>
        <w:rPr>
          <w:sz w:val="22"/>
          <w:szCs w:val="22"/>
        </w:rPr>
      </w:pPr>
    </w:p>
    <w:p w14:paraId="46FDCFFE" w14:textId="77777777" w:rsidR="00D34D8B" w:rsidRDefault="00D34D8B" w:rsidP="00D34D8B">
      <w:pPr>
        <w:rPr>
          <w:sz w:val="22"/>
          <w:szCs w:val="22"/>
        </w:rPr>
      </w:pPr>
      <w:r>
        <w:rPr>
          <w:sz w:val="22"/>
          <w:szCs w:val="22"/>
        </w:rPr>
        <w:t xml:space="preserve">During composition the adaptation of lamentation creates an image/multiple images that can be processed into any perspective that is thrown onto the table. In this exercise I felt the emotion throughout multiple times of doing it, I felt it is an important process to becoming emotionally adaptable to everyone else performing with you. As well as lamentation there was the experiment of exultation. I felt creating an image for extreme happiness is a lot harder than sadness, because at this moment in time it is something that is more perceivable. A positive about this is that in my daily life I </w:t>
      </w:r>
      <w:r>
        <w:rPr>
          <w:sz w:val="22"/>
          <w:szCs w:val="22"/>
        </w:rPr>
        <w:lastRenderedPageBreak/>
        <w:t>can recognise the movements that I do that could affect the people around me and how I feel and adapt to them.</w:t>
      </w:r>
    </w:p>
    <w:p w14:paraId="4A512CDD" w14:textId="77777777" w:rsidR="00783FAC" w:rsidRDefault="00783FAC" w:rsidP="00702E95">
      <w:pPr>
        <w:rPr>
          <w:b/>
          <w:bCs/>
        </w:rPr>
      </w:pPr>
    </w:p>
    <w:p w14:paraId="2EF43589" w14:textId="4FAA6789" w:rsidR="00EB0166" w:rsidRDefault="00EB0166" w:rsidP="00EB0166">
      <w:pPr>
        <w:rPr>
          <w:sz w:val="22"/>
          <w:szCs w:val="22"/>
        </w:rPr>
      </w:pPr>
      <w:r>
        <w:rPr>
          <w:sz w:val="22"/>
          <w:szCs w:val="22"/>
        </w:rPr>
        <w:t>Using Laban movements with our poetry, I experimented movements with one line from my poem “Do Not Go Gentle into That Good Night”</w:t>
      </w:r>
      <w:r w:rsidR="002350FE">
        <w:rPr>
          <w:sz w:val="22"/>
          <w:szCs w:val="22"/>
        </w:rPr>
        <w:t xml:space="preserve"> </w:t>
      </w:r>
      <w:r w:rsidR="00221759" w:rsidRPr="00C56DD3">
        <w:rPr>
          <w:i/>
          <w:iCs/>
          <w:sz w:val="22"/>
          <w:szCs w:val="22"/>
        </w:rPr>
        <w:t>Thomas, D. (19</w:t>
      </w:r>
      <w:r w:rsidR="00D6209C" w:rsidRPr="00C56DD3">
        <w:rPr>
          <w:i/>
          <w:iCs/>
          <w:sz w:val="22"/>
          <w:szCs w:val="22"/>
        </w:rPr>
        <w:t>52</w:t>
      </w:r>
      <w:r w:rsidR="005F1229">
        <w:rPr>
          <w:i/>
          <w:iCs/>
          <w:sz w:val="22"/>
          <w:szCs w:val="22"/>
        </w:rPr>
        <w:t>)</w:t>
      </w:r>
      <w:r w:rsidR="00221759" w:rsidRPr="00C56DD3">
        <w:rPr>
          <w:i/>
          <w:iCs/>
          <w:color w:val="00B0F0"/>
          <w:sz w:val="22"/>
          <w:szCs w:val="22"/>
          <w:vertAlign w:val="superscript"/>
        </w:rPr>
        <w:t xml:space="preserve"> 4</w:t>
      </w:r>
      <w:r>
        <w:rPr>
          <w:sz w:val="22"/>
          <w:szCs w:val="22"/>
        </w:rPr>
        <w:t xml:space="preserve"> In a rushed circumstance, it didn’t work because of the tone of the poem, but the experimentation was the important part of the process. I felt like experimenting with the obvious notions were successful in allowing me to find one that worked best for me. Using flock, we were able to present different emotions and reflection through the movement of one body across a subliminal space, this made me feel a connection in the room as one body, I felt a complete connection across everyone’s bodies. Including the vocal side of this work, we can adapt to the emotions through the 8 basic efforts, I loved discovering the use of the diaphragm of different tension across each word, I believe that it is important to get used to using the diaphragm instead of the throat or head in most scenarios. I</w:t>
      </w:r>
      <w:r w:rsidRPr="00F23E64">
        <w:rPr>
          <w:sz w:val="22"/>
          <w:szCs w:val="22"/>
        </w:rPr>
        <w:t>nvolving complicité you can devise these segments of theatre and culminate a diverse and tactical, emotional journey through imagery and intention.</w:t>
      </w:r>
    </w:p>
    <w:p w14:paraId="738702D0" w14:textId="1D83EC5C" w:rsidR="00435539" w:rsidRDefault="00435539" w:rsidP="00EB0166">
      <w:pPr>
        <w:rPr>
          <w:sz w:val="22"/>
          <w:szCs w:val="22"/>
        </w:rPr>
      </w:pPr>
    </w:p>
    <w:p w14:paraId="690F5691" w14:textId="2A491504" w:rsidR="00435539" w:rsidRPr="00325EBF" w:rsidRDefault="00435539" w:rsidP="00EB0166">
      <w:pPr>
        <w:rPr>
          <w:sz w:val="22"/>
          <w:szCs w:val="22"/>
        </w:rPr>
      </w:pPr>
      <w:r>
        <w:rPr>
          <w:sz w:val="22"/>
          <w:szCs w:val="22"/>
        </w:rPr>
        <w:t>Picking an animal, I instantly created an image in my head of my environment, choosing a gorilla, I saw a jungle, plants etc, but I didn’t want to, I wanted it to be just the gorilla, so I changed what I did each time, as I should with a new image, and became a different gorilla, I didn’t like the lack of option, I think it would have been effect to choose more than one animal, that were relevant, so that I could focus on making my movements more versatile.</w:t>
      </w:r>
    </w:p>
    <w:p w14:paraId="634D7E54" w14:textId="77777777" w:rsidR="00EB0166" w:rsidRDefault="00EB0166" w:rsidP="00702E95">
      <w:pPr>
        <w:rPr>
          <w:b/>
          <w:bCs/>
        </w:rPr>
      </w:pPr>
    </w:p>
    <w:p w14:paraId="2C4C7DBC" w14:textId="5BA890D8" w:rsidR="00524F45" w:rsidRDefault="001675EA" w:rsidP="00702E95">
      <w:pPr>
        <w:rPr>
          <w:sz w:val="22"/>
          <w:szCs w:val="22"/>
        </w:rPr>
      </w:pPr>
      <w:r>
        <w:rPr>
          <w:sz w:val="22"/>
          <w:szCs w:val="22"/>
        </w:rPr>
        <w:t xml:space="preserve">We explored the Pina Bausch’s </w:t>
      </w:r>
      <w:r w:rsidR="00524F45">
        <w:rPr>
          <w:sz w:val="22"/>
          <w:szCs w:val="22"/>
        </w:rPr>
        <w:t xml:space="preserve">basic grid line </w:t>
      </w:r>
      <w:r w:rsidR="007B1DC3" w:rsidRPr="00435106">
        <w:rPr>
          <w:i/>
          <w:iCs/>
          <w:sz w:val="22"/>
          <w:szCs w:val="22"/>
        </w:rPr>
        <w:t>Ba</w:t>
      </w:r>
      <w:r w:rsidR="00061EA6" w:rsidRPr="00435106">
        <w:rPr>
          <w:i/>
          <w:iCs/>
          <w:sz w:val="22"/>
          <w:szCs w:val="22"/>
        </w:rPr>
        <w:t>u</w:t>
      </w:r>
      <w:r w:rsidR="007B1DC3" w:rsidRPr="00435106">
        <w:rPr>
          <w:i/>
          <w:iCs/>
          <w:sz w:val="22"/>
          <w:szCs w:val="22"/>
        </w:rPr>
        <w:t>sch, P. (</w:t>
      </w:r>
      <w:r w:rsidR="007A5873" w:rsidRPr="00435106">
        <w:rPr>
          <w:i/>
          <w:iCs/>
          <w:sz w:val="22"/>
          <w:szCs w:val="22"/>
        </w:rPr>
        <w:t>201</w:t>
      </w:r>
      <w:r w:rsidR="00C464C6" w:rsidRPr="00435106">
        <w:rPr>
          <w:i/>
          <w:iCs/>
          <w:sz w:val="22"/>
          <w:szCs w:val="22"/>
        </w:rPr>
        <w:t>8</w:t>
      </w:r>
      <w:r w:rsidR="005F1229">
        <w:rPr>
          <w:i/>
          <w:iCs/>
          <w:sz w:val="22"/>
          <w:szCs w:val="22"/>
        </w:rPr>
        <w:t>)</w:t>
      </w:r>
      <w:r w:rsidR="005F1229" w:rsidRPr="00C56DD3">
        <w:rPr>
          <w:i/>
          <w:iCs/>
          <w:color w:val="00B0F0"/>
          <w:sz w:val="22"/>
          <w:szCs w:val="22"/>
          <w:vertAlign w:val="superscript"/>
        </w:rPr>
        <w:t xml:space="preserve"> </w:t>
      </w:r>
      <w:r w:rsidR="005F1229">
        <w:rPr>
          <w:i/>
          <w:iCs/>
          <w:color w:val="00B0F0"/>
          <w:sz w:val="22"/>
          <w:szCs w:val="22"/>
          <w:vertAlign w:val="superscript"/>
        </w:rPr>
        <w:t>5</w:t>
      </w:r>
      <w:r w:rsidR="007B1DC3">
        <w:rPr>
          <w:sz w:val="22"/>
          <w:szCs w:val="22"/>
        </w:rPr>
        <w:t xml:space="preserve"> </w:t>
      </w:r>
      <w:r w:rsidR="00C009E6">
        <w:rPr>
          <w:sz w:val="22"/>
          <w:szCs w:val="22"/>
        </w:rPr>
        <w:t xml:space="preserve">in the motion of walking around the two triangles I noticed that the corner </w:t>
      </w:r>
      <w:r w:rsidR="007220EB">
        <w:rPr>
          <w:sz w:val="22"/>
          <w:szCs w:val="22"/>
        </w:rPr>
        <w:t>points</w:t>
      </w:r>
      <w:r w:rsidR="00C009E6">
        <w:rPr>
          <w:sz w:val="22"/>
          <w:szCs w:val="22"/>
        </w:rPr>
        <w:t xml:space="preserve"> were </w:t>
      </w:r>
      <w:r w:rsidR="007220EB">
        <w:rPr>
          <w:sz w:val="22"/>
          <w:szCs w:val="22"/>
        </w:rPr>
        <w:t>interruptions</w:t>
      </w:r>
      <w:r w:rsidR="00AA7519">
        <w:rPr>
          <w:sz w:val="22"/>
          <w:szCs w:val="22"/>
        </w:rPr>
        <w:t xml:space="preserve"> from other people, </w:t>
      </w:r>
      <w:r w:rsidR="007220EB">
        <w:rPr>
          <w:sz w:val="22"/>
          <w:szCs w:val="22"/>
        </w:rPr>
        <w:t>e.g.</w:t>
      </w:r>
      <w:r w:rsidR="00AA7519">
        <w:rPr>
          <w:sz w:val="22"/>
          <w:szCs w:val="22"/>
        </w:rPr>
        <w:t xml:space="preserve"> If two separate group were moving at different pace’s that would </w:t>
      </w:r>
      <w:r w:rsidR="007220EB">
        <w:rPr>
          <w:sz w:val="22"/>
          <w:szCs w:val="22"/>
        </w:rPr>
        <w:t>create break-ups in each of the groups.</w:t>
      </w:r>
      <w:r w:rsidR="00ED5CCF">
        <w:rPr>
          <w:sz w:val="22"/>
          <w:szCs w:val="22"/>
        </w:rPr>
        <w:t xml:space="preserve"> </w:t>
      </w:r>
      <w:r w:rsidR="00C24522">
        <w:rPr>
          <w:sz w:val="22"/>
          <w:szCs w:val="22"/>
        </w:rPr>
        <w:t>I felt that while</w:t>
      </w:r>
      <w:r w:rsidR="00854E18">
        <w:rPr>
          <w:sz w:val="22"/>
          <w:szCs w:val="22"/>
        </w:rPr>
        <w:t xml:space="preserve"> I was moving at a faster pace, the positioning of my body naturally went into </w:t>
      </w:r>
      <w:r w:rsidR="00B547BC">
        <w:rPr>
          <w:sz w:val="22"/>
          <w:szCs w:val="22"/>
        </w:rPr>
        <w:t>a “power stance”, chest out, head up, I corrected myself and focused o</w:t>
      </w:r>
      <w:r w:rsidR="00E47F8F">
        <w:rPr>
          <w:sz w:val="22"/>
          <w:szCs w:val="22"/>
        </w:rPr>
        <w:t xml:space="preserve">n staying neutral. Making use of counting 8 steps across each </w:t>
      </w:r>
      <w:r w:rsidR="00524F45">
        <w:rPr>
          <w:sz w:val="22"/>
          <w:szCs w:val="22"/>
        </w:rPr>
        <w:t>line</w:t>
      </w:r>
      <w:r w:rsidR="00385D3E">
        <w:rPr>
          <w:sz w:val="22"/>
          <w:szCs w:val="22"/>
        </w:rPr>
        <w:t xml:space="preserve"> was important, and in a performance, it would help me to understand the amount of space I have </w:t>
      </w:r>
      <w:r w:rsidR="009254D9">
        <w:rPr>
          <w:sz w:val="22"/>
          <w:szCs w:val="22"/>
        </w:rPr>
        <w:t>on the stage.</w:t>
      </w:r>
    </w:p>
    <w:p w14:paraId="13AA3E16" w14:textId="3E529DD8" w:rsidR="00524F45" w:rsidRDefault="00E329FD" w:rsidP="00702E95">
      <w:pPr>
        <w:rPr>
          <w:sz w:val="22"/>
          <w:szCs w:val="22"/>
        </w:rPr>
      </w:pPr>
      <w:r>
        <w:rPr>
          <w:sz w:val="22"/>
          <w:szCs w:val="22"/>
        </w:rPr>
        <w:t>I learnt Bausch’s “</w:t>
      </w:r>
      <w:proofErr w:type="spellStart"/>
      <w:r>
        <w:rPr>
          <w:sz w:val="22"/>
          <w:szCs w:val="22"/>
        </w:rPr>
        <w:t>Nelkin</w:t>
      </w:r>
      <w:proofErr w:type="spellEnd"/>
      <w:r>
        <w:rPr>
          <w:sz w:val="22"/>
          <w:szCs w:val="22"/>
        </w:rPr>
        <w:t xml:space="preserve"> Line</w:t>
      </w:r>
      <w:r w:rsidR="00FA391F">
        <w:rPr>
          <w:sz w:val="22"/>
          <w:szCs w:val="22"/>
        </w:rPr>
        <w:t>” and</w:t>
      </w:r>
      <w:r w:rsidR="00BF05F5">
        <w:rPr>
          <w:sz w:val="22"/>
          <w:szCs w:val="22"/>
        </w:rPr>
        <w:t xml:space="preserve"> </w:t>
      </w:r>
      <w:r w:rsidR="00F81C0B">
        <w:rPr>
          <w:sz w:val="22"/>
          <w:szCs w:val="22"/>
        </w:rPr>
        <w:t xml:space="preserve">focus on the matching 8 steps that go along with the rhythm, I felt it harder to become more in sync while everyone was involved, </w:t>
      </w:r>
      <w:r w:rsidR="0088196D">
        <w:rPr>
          <w:sz w:val="22"/>
          <w:szCs w:val="22"/>
        </w:rPr>
        <w:t xml:space="preserve">I struggled to keep at the same rhythm as everyone else in the </w:t>
      </w:r>
      <w:r w:rsidR="00FA391F">
        <w:rPr>
          <w:sz w:val="22"/>
          <w:szCs w:val="22"/>
        </w:rPr>
        <w:t>8-step</w:t>
      </w:r>
      <w:r w:rsidR="0088196D">
        <w:rPr>
          <w:sz w:val="22"/>
          <w:szCs w:val="22"/>
        </w:rPr>
        <w:t xml:space="preserve"> count.</w:t>
      </w:r>
    </w:p>
    <w:p w14:paraId="34E87DF0" w14:textId="77777777" w:rsidR="0038771E" w:rsidRDefault="0038771E" w:rsidP="00702E95">
      <w:pPr>
        <w:rPr>
          <w:sz w:val="22"/>
          <w:szCs w:val="22"/>
        </w:rPr>
      </w:pPr>
    </w:p>
    <w:p w14:paraId="1A8B42A4" w14:textId="41459742" w:rsidR="00027924" w:rsidRDefault="009C0CD4" w:rsidP="00702E95">
      <w:pPr>
        <w:rPr>
          <w:sz w:val="22"/>
          <w:szCs w:val="22"/>
        </w:rPr>
      </w:pPr>
      <w:r>
        <w:rPr>
          <w:sz w:val="22"/>
          <w:szCs w:val="22"/>
        </w:rPr>
        <w:t xml:space="preserve">In the rehearsal today, we went through our plan of complicité and poems </w:t>
      </w:r>
      <w:r w:rsidR="0005750E">
        <w:rPr>
          <w:sz w:val="22"/>
          <w:szCs w:val="22"/>
        </w:rPr>
        <w:t>and devised them together, while going through the first</w:t>
      </w:r>
      <w:r w:rsidR="004549C3">
        <w:rPr>
          <w:sz w:val="22"/>
          <w:szCs w:val="22"/>
        </w:rPr>
        <w:t xml:space="preserve"> poem we felt the best course of action was to use </w:t>
      </w:r>
      <w:r w:rsidR="00F3499F">
        <w:rPr>
          <w:sz w:val="22"/>
          <w:szCs w:val="22"/>
        </w:rPr>
        <w:t xml:space="preserve">Jacques Lecoq’s ‘Fundamental Journey’ </w:t>
      </w:r>
      <w:r w:rsidR="00D53994">
        <w:rPr>
          <w:sz w:val="22"/>
          <w:szCs w:val="22"/>
        </w:rPr>
        <w:t>to import our individual emotions and feelings</w:t>
      </w:r>
      <w:r w:rsidR="00027924">
        <w:rPr>
          <w:sz w:val="22"/>
          <w:szCs w:val="22"/>
        </w:rPr>
        <w:t>.</w:t>
      </w:r>
      <w:r w:rsidR="00D1196F">
        <w:rPr>
          <w:sz w:val="22"/>
          <w:szCs w:val="22"/>
        </w:rPr>
        <w:t xml:space="preserve"> </w:t>
      </w:r>
      <w:r w:rsidR="00E317BC">
        <w:rPr>
          <w:sz w:val="22"/>
          <w:szCs w:val="22"/>
        </w:rPr>
        <w:t xml:space="preserve">We then noticed that it didn’t work so we scrapped that idea and used </w:t>
      </w:r>
      <w:r w:rsidR="004412E8">
        <w:rPr>
          <w:sz w:val="22"/>
          <w:szCs w:val="22"/>
        </w:rPr>
        <w:t xml:space="preserve">still images instead because that would help create more of an emotional </w:t>
      </w:r>
      <w:r w:rsidR="007201F3">
        <w:rPr>
          <w:sz w:val="22"/>
          <w:szCs w:val="22"/>
        </w:rPr>
        <w:t>stance across the audience</w:t>
      </w:r>
      <w:r w:rsidR="00B45523">
        <w:rPr>
          <w:sz w:val="22"/>
          <w:szCs w:val="22"/>
        </w:rPr>
        <w:t>, and for me internally</w:t>
      </w:r>
      <w:r w:rsidR="00EA528D">
        <w:rPr>
          <w:sz w:val="22"/>
          <w:szCs w:val="22"/>
        </w:rPr>
        <w:t>.</w:t>
      </w:r>
    </w:p>
    <w:p w14:paraId="16B50331" w14:textId="1C2722C1" w:rsidR="000150D3" w:rsidRDefault="000150D3" w:rsidP="00702E95">
      <w:pPr>
        <w:rPr>
          <w:sz w:val="22"/>
          <w:szCs w:val="22"/>
        </w:rPr>
      </w:pPr>
    </w:p>
    <w:p w14:paraId="42B1EE52" w14:textId="024BF5C6" w:rsidR="00FC38B0" w:rsidRDefault="000150D3" w:rsidP="009178B7">
      <w:pPr>
        <w:rPr>
          <w:sz w:val="22"/>
          <w:szCs w:val="22"/>
        </w:rPr>
      </w:pPr>
      <w:r>
        <w:rPr>
          <w:sz w:val="22"/>
          <w:szCs w:val="22"/>
        </w:rPr>
        <w:t xml:space="preserve">In today’s session we decided to input our own individual </w:t>
      </w:r>
      <w:r w:rsidR="00F82836">
        <w:rPr>
          <w:sz w:val="22"/>
          <w:szCs w:val="22"/>
        </w:rPr>
        <w:t xml:space="preserve">chair movements to put more time on the </w:t>
      </w:r>
      <w:r w:rsidR="00196867">
        <w:rPr>
          <w:sz w:val="22"/>
          <w:szCs w:val="22"/>
        </w:rPr>
        <w:t>pieces</w:t>
      </w:r>
      <w:r w:rsidR="00F82836">
        <w:rPr>
          <w:sz w:val="22"/>
          <w:szCs w:val="22"/>
        </w:rPr>
        <w:t xml:space="preserve">, after </w:t>
      </w:r>
      <w:r w:rsidR="00795588">
        <w:rPr>
          <w:sz w:val="22"/>
          <w:szCs w:val="22"/>
        </w:rPr>
        <w:t>performing</w:t>
      </w:r>
      <w:r w:rsidR="00F82836">
        <w:rPr>
          <w:sz w:val="22"/>
          <w:szCs w:val="22"/>
        </w:rPr>
        <w:t xml:space="preserve"> in front of </w:t>
      </w:r>
      <w:r w:rsidR="00795588">
        <w:rPr>
          <w:sz w:val="22"/>
          <w:szCs w:val="22"/>
        </w:rPr>
        <w:t>everyone</w:t>
      </w:r>
      <w:r w:rsidR="00F82836">
        <w:rPr>
          <w:sz w:val="22"/>
          <w:szCs w:val="22"/>
        </w:rPr>
        <w:t xml:space="preserve">, we received feedback; </w:t>
      </w:r>
      <w:r w:rsidR="00795588">
        <w:rPr>
          <w:sz w:val="22"/>
          <w:szCs w:val="22"/>
        </w:rPr>
        <w:t>I noticed that we need to slow down and think about what we are performing</w:t>
      </w:r>
      <w:r w:rsidR="00547FCC">
        <w:rPr>
          <w:sz w:val="22"/>
          <w:szCs w:val="22"/>
        </w:rPr>
        <w:t>, if I move, I need a reason</w:t>
      </w:r>
      <w:r w:rsidR="00F014F9">
        <w:rPr>
          <w:sz w:val="22"/>
          <w:szCs w:val="22"/>
        </w:rPr>
        <w:t xml:space="preserve"> to move, possibly a different thought or dialogue to contrast the inner and outer physical actions.</w:t>
      </w:r>
    </w:p>
    <w:p w14:paraId="7A754C12" w14:textId="764ECB3B" w:rsidR="00FC38B0" w:rsidRDefault="004700EE" w:rsidP="009178B7">
      <w:pPr>
        <w:rPr>
          <w:sz w:val="22"/>
          <w:szCs w:val="22"/>
        </w:rPr>
      </w:pPr>
      <w:r>
        <w:rPr>
          <w:sz w:val="22"/>
          <w:szCs w:val="22"/>
        </w:rPr>
        <w:t xml:space="preserve">I felt a sense of inner peace while using my </w:t>
      </w:r>
      <w:proofErr w:type="spellStart"/>
      <w:r>
        <w:rPr>
          <w:sz w:val="22"/>
          <w:szCs w:val="22"/>
        </w:rPr>
        <w:t>Kinesphere</w:t>
      </w:r>
      <w:proofErr w:type="spellEnd"/>
      <w:r>
        <w:rPr>
          <w:sz w:val="22"/>
          <w:szCs w:val="22"/>
        </w:rPr>
        <w:t xml:space="preserve"> throughout different parts in the piece, </w:t>
      </w:r>
      <w:r w:rsidR="00050BE6">
        <w:rPr>
          <w:sz w:val="22"/>
          <w:szCs w:val="22"/>
        </w:rPr>
        <w:t xml:space="preserve">my separate </w:t>
      </w:r>
      <w:r w:rsidR="00AF5981">
        <w:rPr>
          <w:sz w:val="22"/>
          <w:szCs w:val="22"/>
        </w:rPr>
        <w:t xml:space="preserve">physical performance was </w:t>
      </w:r>
      <w:r w:rsidR="00301EDD">
        <w:rPr>
          <w:sz w:val="22"/>
          <w:szCs w:val="22"/>
        </w:rPr>
        <w:t xml:space="preserve">indulging, next time I would try </w:t>
      </w:r>
      <w:r w:rsidR="0038771E">
        <w:rPr>
          <w:sz w:val="22"/>
          <w:szCs w:val="22"/>
        </w:rPr>
        <w:t>and adapt to my space more.</w:t>
      </w:r>
    </w:p>
    <w:p w14:paraId="37E51C1E" w14:textId="6B7469FD" w:rsidR="00FC38B0" w:rsidRDefault="00FC38B0" w:rsidP="009178B7">
      <w:pPr>
        <w:rPr>
          <w:sz w:val="22"/>
          <w:szCs w:val="22"/>
        </w:rPr>
      </w:pPr>
    </w:p>
    <w:p w14:paraId="6C12F1F7" w14:textId="2DD96FAB" w:rsidR="00FC38B0" w:rsidRDefault="00FC38B0" w:rsidP="009178B7">
      <w:pPr>
        <w:rPr>
          <w:sz w:val="22"/>
          <w:szCs w:val="22"/>
        </w:rPr>
      </w:pPr>
    </w:p>
    <w:p w14:paraId="099DABFF" w14:textId="449A5583" w:rsidR="00FC38B0" w:rsidRDefault="00FC38B0" w:rsidP="009178B7">
      <w:pPr>
        <w:rPr>
          <w:sz w:val="22"/>
          <w:szCs w:val="22"/>
        </w:rPr>
      </w:pPr>
    </w:p>
    <w:p w14:paraId="6FCF56CF" w14:textId="00422356" w:rsidR="001B09E8" w:rsidRDefault="001B09E8" w:rsidP="009178B7">
      <w:pPr>
        <w:rPr>
          <w:sz w:val="22"/>
          <w:szCs w:val="22"/>
        </w:rPr>
      </w:pPr>
    </w:p>
    <w:p w14:paraId="04524F85" w14:textId="64C15A69" w:rsidR="001B09E8" w:rsidRDefault="001B09E8" w:rsidP="009178B7">
      <w:pPr>
        <w:rPr>
          <w:sz w:val="22"/>
          <w:szCs w:val="22"/>
        </w:rPr>
      </w:pPr>
    </w:p>
    <w:p w14:paraId="68B66617" w14:textId="3877624A" w:rsidR="001B09E8" w:rsidRDefault="001B09E8" w:rsidP="009178B7">
      <w:pPr>
        <w:rPr>
          <w:sz w:val="22"/>
          <w:szCs w:val="22"/>
        </w:rPr>
      </w:pPr>
    </w:p>
    <w:p w14:paraId="570273DE" w14:textId="1423F454" w:rsidR="001B09E8" w:rsidRDefault="001B09E8" w:rsidP="009178B7">
      <w:pPr>
        <w:rPr>
          <w:sz w:val="22"/>
          <w:szCs w:val="22"/>
        </w:rPr>
      </w:pPr>
    </w:p>
    <w:p w14:paraId="4260E47A" w14:textId="1A29EB5F" w:rsidR="001B09E8" w:rsidRDefault="001B09E8" w:rsidP="009178B7">
      <w:pPr>
        <w:rPr>
          <w:sz w:val="22"/>
          <w:szCs w:val="22"/>
        </w:rPr>
      </w:pPr>
    </w:p>
    <w:p w14:paraId="4F114E54" w14:textId="77777777" w:rsidR="00267FDF" w:rsidRDefault="00267FDF" w:rsidP="001B09E8">
      <w:pPr>
        <w:pStyle w:val="Title"/>
      </w:pPr>
    </w:p>
    <w:p w14:paraId="6ED32017" w14:textId="2CC2FA83" w:rsidR="001B09E8" w:rsidRDefault="001B09E8" w:rsidP="001B09E8">
      <w:pPr>
        <w:pStyle w:val="Title"/>
      </w:pPr>
      <w:r>
        <w:lastRenderedPageBreak/>
        <w:t>Bibliography:</w:t>
      </w:r>
    </w:p>
    <w:p w14:paraId="07E5FB36" w14:textId="77777777" w:rsidR="001B09E8" w:rsidRPr="001B09E8" w:rsidRDefault="001B09E8" w:rsidP="001B09E8">
      <w:pPr>
        <w:rPr>
          <w:lang w:eastAsia="en-US"/>
        </w:rPr>
      </w:pPr>
    </w:p>
    <w:p w14:paraId="3CED7EAD" w14:textId="4D75B341" w:rsidR="00FC38B0" w:rsidRPr="004E390E" w:rsidRDefault="00FC38B0" w:rsidP="009178B7">
      <w:pPr>
        <w:rPr>
          <w:rFonts w:asciiTheme="minorHAnsi" w:hAnsiTheme="minorHAnsi" w:cstheme="minorHAnsi"/>
          <w:sz w:val="22"/>
          <w:szCs w:val="22"/>
        </w:rPr>
      </w:pPr>
      <w:r w:rsidRPr="004E390E">
        <w:rPr>
          <w:rFonts w:asciiTheme="minorHAnsi" w:hAnsiTheme="minorHAnsi" w:cstheme="minorHAnsi"/>
          <w:color w:val="00B0F0"/>
          <w:sz w:val="22"/>
          <w:szCs w:val="22"/>
          <w:vertAlign w:val="superscript"/>
        </w:rPr>
        <w:t>1</w:t>
      </w:r>
      <w:r w:rsidRPr="004E390E">
        <w:rPr>
          <w:rFonts w:asciiTheme="minorHAnsi" w:hAnsiTheme="minorHAnsi" w:cstheme="minorHAnsi"/>
          <w:color w:val="00B0F0"/>
          <w:sz w:val="22"/>
          <w:szCs w:val="22"/>
        </w:rPr>
        <w:t xml:space="preserve"> </w:t>
      </w:r>
      <w:r w:rsidRPr="004E390E">
        <w:rPr>
          <w:rFonts w:asciiTheme="minorHAnsi" w:hAnsiTheme="minorHAnsi" w:cstheme="minorHAnsi"/>
          <w:sz w:val="22"/>
          <w:szCs w:val="22"/>
        </w:rPr>
        <w:t xml:space="preserve">“An actor can only be guided and inspired by someone who is whole-hearted in his creative activity” Grotowski, J. (1968) </w:t>
      </w:r>
      <w:r w:rsidRPr="004E390E">
        <w:rPr>
          <w:rFonts w:asciiTheme="minorHAnsi" w:hAnsiTheme="minorHAnsi" w:cstheme="minorHAnsi"/>
          <w:i/>
          <w:iCs/>
          <w:sz w:val="22"/>
          <w:szCs w:val="22"/>
        </w:rPr>
        <w:t xml:space="preserve">Towards a Poor Theatre, </w:t>
      </w:r>
      <w:r w:rsidRPr="004E390E">
        <w:rPr>
          <w:rFonts w:asciiTheme="minorHAnsi" w:hAnsiTheme="minorHAnsi" w:cstheme="minorHAnsi"/>
          <w:sz w:val="22"/>
          <w:szCs w:val="22"/>
        </w:rPr>
        <w:t>Simon and Schuster, p.214, ‘IV’</w:t>
      </w:r>
    </w:p>
    <w:p w14:paraId="376A9FE0" w14:textId="2F5C8B3F" w:rsidR="00CC6645" w:rsidRPr="004E390E" w:rsidRDefault="00CC6645" w:rsidP="009178B7">
      <w:pPr>
        <w:rPr>
          <w:rFonts w:asciiTheme="minorHAnsi" w:hAnsiTheme="minorHAnsi" w:cstheme="minorHAnsi"/>
          <w:sz w:val="22"/>
          <w:szCs w:val="22"/>
        </w:rPr>
      </w:pPr>
      <w:r w:rsidRPr="004E390E">
        <w:rPr>
          <w:rFonts w:asciiTheme="minorHAnsi" w:hAnsiTheme="minorHAnsi" w:cstheme="minorHAnsi"/>
          <w:color w:val="00B0F0"/>
          <w:sz w:val="18"/>
          <w:szCs w:val="18"/>
          <w:vertAlign w:val="superscript"/>
        </w:rPr>
        <w:t>2</w:t>
      </w:r>
      <w:r w:rsidRPr="004E390E">
        <w:rPr>
          <w:rFonts w:asciiTheme="minorHAnsi" w:hAnsiTheme="minorHAnsi" w:cstheme="minorHAnsi"/>
          <w:sz w:val="22"/>
          <w:szCs w:val="22"/>
        </w:rPr>
        <w:t xml:space="preserve"> “We must not rely on our memory unless we feel the spontaneity of our work is being threatened, and even </w:t>
      </w:r>
      <w:proofErr w:type="gramStart"/>
      <w:r w:rsidR="009179E7" w:rsidRPr="004E390E">
        <w:rPr>
          <w:rFonts w:asciiTheme="minorHAnsi" w:hAnsiTheme="minorHAnsi" w:cstheme="minorHAnsi"/>
          <w:sz w:val="22"/>
          <w:szCs w:val="22"/>
        </w:rPr>
        <w:t>then</w:t>
      </w:r>
      <w:proofErr w:type="gramEnd"/>
      <w:r w:rsidRPr="004E390E">
        <w:rPr>
          <w:rFonts w:asciiTheme="minorHAnsi" w:hAnsiTheme="minorHAnsi" w:cstheme="minorHAnsi"/>
          <w:sz w:val="22"/>
          <w:szCs w:val="22"/>
        </w:rPr>
        <w:t xml:space="preserve"> we must keep a partial record” Grotowski, J. (1968) </w:t>
      </w:r>
      <w:r w:rsidRPr="004E390E">
        <w:rPr>
          <w:rFonts w:asciiTheme="minorHAnsi" w:hAnsiTheme="minorHAnsi" w:cstheme="minorHAnsi"/>
          <w:i/>
          <w:iCs/>
          <w:sz w:val="22"/>
          <w:szCs w:val="22"/>
        </w:rPr>
        <w:t xml:space="preserve">Towards a Poor Theatre, </w:t>
      </w:r>
      <w:r w:rsidRPr="004E390E">
        <w:rPr>
          <w:rFonts w:asciiTheme="minorHAnsi" w:hAnsiTheme="minorHAnsi" w:cstheme="minorHAnsi"/>
          <w:sz w:val="22"/>
          <w:szCs w:val="22"/>
        </w:rPr>
        <w:t>Simon and Schuster, p.215-216 ‘VII’</w:t>
      </w:r>
    </w:p>
    <w:p w14:paraId="70C87110" w14:textId="77889530" w:rsidR="002D253F" w:rsidRPr="004E390E" w:rsidRDefault="00723922" w:rsidP="009178B7">
      <w:pPr>
        <w:rPr>
          <w:rFonts w:asciiTheme="minorHAnsi" w:hAnsiTheme="minorHAnsi" w:cstheme="minorHAnsi"/>
          <w:sz w:val="22"/>
          <w:szCs w:val="22"/>
        </w:rPr>
      </w:pPr>
      <w:r w:rsidRPr="004E390E">
        <w:rPr>
          <w:rFonts w:asciiTheme="minorHAnsi" w:hAnsiTheme="minorHAnsi" w:cstheme="minorHAnsi"/>
          <w:color w:val="00B0F0"/>
          <w:sz w:val="22"/>
          <w:szCs w:val="22"/>
          <w:vertAlign w:val="superscript"/>
        </w:rPr>
        <w:t xml:space="preserve">3 </w:t>
      </w:r>
      <w:r w:rsidR="009179E7" w:rsidRPr="004E390E">
        <w:rPr>
          <w:rFonts w:asciiTheme="minorHAnsi" w:hAnsiTheme="minorHAnsi" w:cstheme="minorHAnsi"/>
          <w:i/>
          <w:iCs/>
          <w:sz w:val="22"/>
          <w:szCs w:val="22"/>
        </w:rPr>
        <w:t xml:space="preserve">Wangh, S. </w:t>
      </w:r>
      <w:r w:rsidR="009179E7" w:rsidRPr="004E390E">
        <w:rPr>
          <w:rFonts w:asciiTheme="minorHAnsi" w:hAnsiTheme="minorHAnsi" w:cstheme="minorHAnsi"/>
          <w:sz w:val="22"/>
          <w:szCs w:val="22"/>
        </w:rPr>
        <w:t>(2000)</w:t>
      </w:r>
      <w:r w:rsidR="009179E7" w:rsidRPr="004E390E">
        <w:rPr>
          <w:rFonts w:asciiTheme="minorHAnsi" w:hAnsiTheme="minorHAnsi" w:cstheme="minorHAnsi"/>
          <w:i/>
          <w:iCs/>
          <w:sz w:val="22"/>
          <w:szCs w:val="22"/>
        </w:rPr>
        <w:t xml:space="preserve"> ‘</w:t>
      </w:r>
      <w:r w:rsidR="002D253F" w:rsidRPr="004E390E">
        <w:rPr>
          <w:rFonts w:asciiTheme="minorHAnsi" w:hAnsiTheme="minorHAnsi" w:cstheme="minorHAnsi"/>
          <w:i/>
          <w:iCs/>
          <w:sz w:val="22"/>
          <w:szCs w:val="22"/>
        </w:rPr>
        <w:t xml:space="preserve">An acrobat of the heart’ </w:t>
      </w:r>
      <w:r w:rsidR="002D253F" w:rsidRPr="004E390E">
        <w:rPr>
          <w:rFonts w:asciiTheme="minorHAnsi" w:hAnsiTheme="minorHAnsi" w:cstheme="minorHAnsi"/>
          <w:sz w:val="22"/>
          <w:szCs w:val="22"/>
        </w:rPr>
        <w:t>New York: Vintage books, p.77</w:t>
      </w:r>
    </w:p>
    <w:p w14:paraId="208BE5F1" w14:textId="730F2074" w:rsidR="00202700" w:rsidRPr="004E390E" w:rsidRDefault="00221759" w:rsidP="00202700">
      <w:pPr>
        <w:rPr>
          <w:rFonts w:asciiTheme="minorHAnsi" w:hAnsiTheme="minorHAnsi" w:cstheme="minorHAnsi"/>
        </w:rPr>
      </w:pPr>
      <w:r w:rsidRPr="004E390E">
        <w:rPr>
          <w:rFonts w:asciiTheme="minorHAnsi" w:hAnsiTheme="minorHAnsi" w:cstheme="minorHAnsi"/>
          <w:color w:val="00B0F0"/>
          <w:sz w:val="22"/>
          <w:szCs w:val="22"/>
          <w:vertAlign w:val="superscript"/>
        </w:rPr>
        <w:t xml:space="preserve">4. </w:t>
      </w:r>
      <w:r w:rsidR="00B04BE1" w:rsidRPr="004E390E">
        <w:rPr>
          <w:rFonts w:asciiTheme="minorHAnsi" w:hAnsiTheme="minorHAnsi" w:cstheme="minorHAnsi"/>
          <w:sz w:val="22"/>
          <w:szCs w:val="22"/>
        </w:rPr>
        <w:t>Thomas, D. (19</w:t>
      </w:r>
      <w:r w:rsidR="00D6209C">
        <w:rPr>
          <w:rFonts w:asciiTheme="minorHAnsi" w:hAnsiTheme="minorHAnsi" w:cstheme="minorHAnsi"/>
          <w:sz w:val="22"/>
          <w:szCs w:val="22"/>
        </w:rPr>
        <w:t>52</w:t>
      </w:r>
      <w:r w:rsidR="00B04BE1" w:rsidRPr="004E390E">
        <w:rPr>
          <w:rFonts w:asciiTheme="minorHAnsi" w:hAnsiTheme="minorHAnsi" w:cstheme="minorHAnsi"/>
          <w:sz w:val="22"/>
          <w:szCs w:val="22"/>
        </w:rPr>
        <w:t>) ‘</w:t>
      </w:r>
      <w:r w:rsidR="00696B06" w:rsidRPr="004E390E">
        <w:rPr>
          <w:rFonts w:asciiTheme="minorHAnsi" w:hAnsiTheme="minorHAnsi" w:cstheme="minorHAnsi"/>
          <w:sz w:val="22"/>
          <w:szCs w:val="22"/>
        </w:rPr>
        <w:t>In C</w:t>
      </w:r>
      <w:r w:rsidR="00EB46D8" w:rsidRPr="004E390E">
        <w:rPr>
          <w:rFonts w:asciiTheme="minorHAnsi" w:hAnsiTheme="minorHAnsi" w:cstheme="minorHAnsi"/>
          <w:sz w:val="22"/>
          <w:szCs w:val="22"/>
        </w:rPr>
        <w:t xml:space="preserve">ountry </w:t>
      </w:r>
      <w:r w:rsidR="00696B06" w:rsidRPr="004E390E">
        <w:rPr>
          <w:rFonts w:asciiTheme="minorHAnsi" w:hAnsiTheme="minorHAnsi" w:cstheme="minorHAnsi"/>
          <w:sz w:val="22"/>
          <w:szCs w:val="22"/>
        </w:rPr>
        <w:t>S</w:t>
      </w:r>
      <w:r w:rsidR="00EB46D8" w:rsidRPr="004E390E">
        <w:rPr>
          <w:rFonts w:asciiTheme="minorHAnsi" w:hAnsiTheme="minorHAnsi" w:cstheme="minorHAnsi"/>
          <w:sz w:val="22"/>
          <w:szCs w:val="22"/>
        </w:rPr>
        <w:t>leep</w:t>
      </w:r>
      <w:r w:rsidR="00696B06" w:rsidRPr="004E390E">
        <w:rPr>
          <w:rFonts w:asciiTheme="minorHAnsi" w:hAnsiTheme="minorHAnsi" w:cstheme="minorHAnsi"/>
          <w:sz w:val="22"/>
          <w:szCs w:val="22"/>
        </w:rPr>
        <w:t>:</w:t>
      </w:r>
      <w:r w:rsidR="00EB46D8" w:rsidRPr="004E390E">
        <w:rPr>
          <w:rFonts w:asciiTheme="minorHAnsi" w:hAnsiTheme="minorHAnsi" w:cstheme="minorHAnsi"/>
          <w:sz w:val="22"/>
          <w:szCs w:val="22"/>
        </w:rPr>
        <w:t xml:space="preserve"> </w:t>
      </w:r>
      <w:r w:rsidR="00696B06" w:rsidRPr="004E390E">
        <w:rPr>
          <w:rFonts w:asciiTheme="minorHAnsi" w:hAnsiTheme="minorHAnsi" w:cstheme="minorHAnsi"/>
          <w:sz w:val="22"/>
          <w:szCs w:val="22"/>
        </w:rPr>
        <w:t>A</w:t>
      </w:r>
      <w:r w:rsidR="00EB46D8" w:rsidRPr="004E390E">
        <w:rPr>
          <w:rFonts w:asciiTheme="minorHAnsi" w:hAnsiTheme="minorHAnsi" w:cstheme="minorHAnsi"/>
          <w:sz w:val="22"/>
          <w:szCs w:val="22"/>
        </w:rPr>
        <w:t xml:space="preserve">nd </w:t>
      </w:r>
      <w:r w:rsidR="00696B06" w:rsidRPr="004E390E">
        <w:rPr>
          <w:rFonts w:asciiTheme="minorHAnsi" w:hAnsiTheme="minorHAnsi" w:cstheme="minorHAnsi"/>
          <w:sz w:val="22"/>
          <w:szCs w:val="22"/>
        </w:rPr>
        <w:t>O</w:t>
      </w:r>
      <w:r w:rsidR="00EB46D8" w:rsidRPr="004E390E">
        <w:rPr>
          <w:rFonts w:asciiTheme="minorHAnsi" w:hAnsiTheme="minorHAnsi" w:cstheme="minorHAnsi"/>
          <w:sz w:val="22"/>
          <w:szCs w:val="22"/>
        </w:rPr>
        <w:t xml:space="preserve">ther </w:t>
      </w:r>
      <w:r w:rsidR="00696B06" w:rsidRPr="004E390E">
        <w:rPr>
          <w:rFonts w:asciiTheme="minorHAnsi" w:hAnsiTheme="minorHAnsi" w:cstheme="minorHAnsi"/>
          <w:sz w:val="22"/>
          <w:szCs w:val="22"/>
        </w:rPr>
        <w:t>P</w:t>
      </w:r>
      <w:r w:rsidR="00EB46D8" w:rsidRPr="004E390E">
        <w:rPr>
          <w:rFonts w:asciiTheme="minorHAnsi" w:hAnsiTheme="minorHAnsi" w:cstheme="minorHAnsi"/>
          <w:sz w:val="22"/>
          <w:szCs w:val="22"/>
        </w:rPr>
        <w:t>oems</w:t>
      </w:r>
      <w:r w:rsidR="00B04BE1" w:rsidRPr="004E390E">
        <w:rPr>
          <w:rFonts w:asciiTheme="minorHAnsi" w:hAnsiTheme="minorHAnsi" w:cstheme="minorHAnsi"/>
          <w:sz w:val="22"/>
          <w:szCs w:val="22"/>
        </w:rPr>
        <w:t>’</w:t>
      </w:r>
      <w:r w:rsidR="00BD12E7" w:rsidRPr="004E390E">
        <w:rPr>
          <w:rFonts w:asciiTheme="minorHAnsi" w:hAnsiTheme="minorHAnsi" w:cstheme="minorHAnsi"/>
          <w:sz w:val="22"/>
          <w:szCs w:val="22"/>
        </w:rPr>
        <w:t xml:space="preserve"> </w:t>
      </w:r>
      <w:r w:rsidR="00202700" w:rsidRPr="00C56DD3">
        <w:rPr>
          <w:rFonts w:asciiTheme="minorHAnsi" w:hAnsiTheme="minorHAnsi" w:cstheme="minorHAnsi"/>
          <w:color w:val="000000" w:themeColor="text1"/>
          <w:sz w:val="22"/>
          <w:szCs w:val="22"/>
          <w:shd w:val="clear" w:color="auto" w:fill="FFFFFF"/>
        </w:rPr>
        <w:t>New York: New Direction</w:t>
      </w:r>
      <w:r w:rsidR="00D6209C" w:rsidRPr="00C56DD3">
        <w:rPr>
          <w:rFonts w:asciiTheme="minorHAnsi" w:hAnsiTheme="minorHAnsi" w:cstheme="minorHAnsi"/>
          <w:color w:val="000000" w:themeColor="text1"/>
          <w:sz w:val="22"/>
          <w:szCs w:val="22"/>
          <w:shd w:val="clear" w:color="auto" w:fill="FFFFFF"/>
        </w:rPr>
        <w:t>s</w:t>
      </w:r>
      <w:r w:rsidR="000C0D93" w:rsidRPr="00C56DD3">
        <w:rPr>
          <w:rFonts w:asciiTheme="minorHAnsi" w:hAnsiTheme="minorHAnsi" w:cstheme="minorHAnsi"/>
          <w:color w:val="000000" w:themeColor="text1"/>
          <w:sz w:val="22"/>
          <w:szCs w:val="22"/>
          <w:shd w:val="clear" w:color="auto" w:fill="FFFFFF"/>
        </w:rPr>
        <w:t>, p.18-19</w:t>
      </w:r>
    </w:p>
    <w:p w14:paraId="7E39E08F" w14:textId="7C08D629" w:rsidR="00CE4FBE" w:rsidRDefault="005F1229" w:rsidP="00CE4FBE">
      <w:r>
        <w:rPr>
          <w:i/>
          <w:iCs/>
          <w:color w:val="00B0F0"/>
          <w:sz w:val="22"/>
          <w:szCs w:val="22"/>
          <w:vertAlign w:val="superscript"/>
        </w:rPr>
        <w:t xml:space="preserve">5 </w:t>
      </w:r>
      <w:r w:rsidR="00CE4FBE">
        <w:rPr>
          <w:rFonts w:ascii="Open Sans" w:hAnsi="Open Sans" w:cs="Open Sans"/>
          <w:color w:val="000000"/>
          <w:sz w:val="20"/>
          <w:szCs w:val="20"/>
          <w:shd w:val="clear" w:color="auto" w:fill="FFFFFF"/>
        </w:rPr>
        <w:t xml:space="preserve">Bausch, P. </w:t>
      </w:r>
      <w:r w:rsidR="00CE4FBE">
        <w:rPr>
          <w:rFonts w:ascii="Open Sans" w:hAnsi="Open Sans" w:cs="Open Sans"/>
          <w:color w:val="000000"/>
          <w:sz w:val="20"/>
          <w:szCs w:val="20"/>
          <w:shd w:val="clear" w:color="auto" w:fill="FFFFFF"/>
        </w:rPr>
        <w:t>(</w:t>
      </w:r>
      <w:r w:rsidR="00CE4FBE">
        <w:rPr>
          <w:rFonts w:ascii="Open Sans" w:hAnsi="Open Sans" w:cs="Open Sans"/>
          <w:color w:val="000000"/>
          <w:sz w:val="20"/>
          <w:szCs w:val="20"/>
          <w:shd w:val="clear" w:color="auto" w:fill="FFFFFF"/>
        </w:rPr>
        <w:t>2018</w:t>
      </w:r>
      <w:r w:rsidR="00CE4FBE">
        <w:rPr>
          <w:rFonts w:ascii="Open Sans" w:hAnsi="Open Sans" w:cs="Open Sans"/>
          <w:color w:val="000000"/>
          <w:sz w:val="20"/>
          <w:szCs w:val="20"/>
          <w:shd w:val="clear" w:color="auto" w:fill="FFFFFF"/>
        </w:rPr>
        <w:t>)</w:t>
      </w:r>
      <w:r w:rsidR="00CE4FBE">
        <w:rPr>
          <w:rFonts w:ascii="Open Sans" w:hAnsi="Open Sans" w:cs="Open Sans"/>
          <w:color w:val="000000"/>
          <w:sz w:val="20"/>
          <w:szCs w:val="20"/>
          <w:shd w:val="clear" w:color="auto" w:fill="FFFFFF"/>
        </w:rPr>
        <w:t> </w:t>
      </w:r>
      <w:r w:rsidR="00773F42">
        <w:rPr>
          <w:rFonts w:ascii="Open Sans" w:hAnsi="Open Sans" w:cs="Open Sans"/>
          <w:color w:val="000000"/>
          <w:sz w:val="20"/>
          <w:szCs w:val="20"/>
          <w:shd w:val="clear" w:color="auto" w:fill="FFFFFF"/>
        </w:rPr>
        <w:t>‘</w:t>
      </w:r>
      <w:r w:rsidR="00CE4FBE">
        <w:rPr>
          <w:rFonts w:ascii="Open Sans" w:hAnsi="Open Sans" w:cs="Open Sans"/>
          <w:i/>
          <w:iCs/>
          <w:color w:val="000000"/>
          <w:sz w:val="20"/>
          <w:szCs w:val="20"/>
          <w:shd w:val="clear" w:color="auto" w:fill="FFFFFF"/>
        </w:rPr>
        <w:t>Royd Climenhaga</w:t>
      </w:r>
      <w:r w:rsidR="00773F42">
        <w:rPr>
          <w:rFonts w:ascii="Open Sans" w:hAnsi="Open Sans" w:cs="Open Sans"/>
          <w:color w:val="000000"/>
          <w:sz w:val="20"/>
          <w:szCs w:val="20"/>
          <w:shd w:val="clear" w:color="auto" w:fill="FFFFFF"/>
        </w:rPr>
        <w:t>’</w:t>
      </w:r>
      <w:r w:rsidR="00CE4FBE">
        <w:rPr>
          <w:rFonts w:ascii="Open Sans" w:hAnsi="Open Sans" w:cs="Open Sans"/>
          <w:color w:val="000000"/>
          <w:sz w:val="20"/>
          <w:szCs w:val="20"/>
          <w:shd w:val="clear" w:color="auto" w:fill="FFFFFF"/>
        </w:rPr>
        <w:t xml:space="preserve"> 2nd ed. Oxon: Routledge, p.106.</w:t>
      </w:r>
    </w:p>
    <w:p w14:paraId="708B3407" w14:textId="0D68BF3F" w:rsidR="00BD12E7" w:rsidRDefault="00BD12E7" w:rsidP="00BD12E7"/>
    <w:p w14:paraId="74265773" w14:textId="2757DB05" w:rsidR="00886DFF" w:rsidRDefault="00886DFF" w:rsidP="00886DFF"/>
    <w:p w14:paraId="4DD040F5" w14:textId="7DF5C66B" w:rsidR="00221759" w:rsidRPr="006E5D0B" w:rsidRDefault="00221759" w:rsidP="009178B7">
      <w:pPr>
        <w:rPr>
          <w:sz w:val="22"/>
          <w:szCs w:val="22"/>
        </w:rPr>
      </w:pPr>
    </w:p>
    <w:sectPr w:rsidR="00221759" w:rsidRPr="006E5D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779D7" w14:textId="77777777" w:rsidR="00DF68C4" w:rsidRDefault="00DF68C4" w:rsidP="000C7B83">
      <w:r>
        <w:separator/>
      </w:r>
    </w:p>
  </w:endnote>
  <w:endnote w:type="continuationSeparator" w:id="0">
    <w:p w14:paraId="1E7E82B4" w14:textId="77777777" w:rsidR="00DF68C4" w:rsidRDefault="00DF68C4" w:rsidP="000C7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w:panose1 w:val="020B0606030504020204"/>
    <w:charset w:val="00"/>
    <w:family w:val="swiss"/>
    <w:pitch w:val="variable"/>
    <w:sig w:usb0="E00002EF" w:usb1="4000205B" w:usb2="00000028"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3ADAE" w14:textId="77777777" w:rsidR="00DF68C4" w:rsidRDefault="00DF68C4" w:rsidP="000C7B83">
      <w:r>
        <w:separator/>
      </w:r>
    </w:p>
  </w:footnote>
  <w:footnote w:type="continuationSeparator" w:id="0">
    <w:p w14:paraId="6D69247B" w14:textId="77777777" w:rsidR="00DF68C4" w:rsidRDefault="00DF68C4" w:rsidP="000C7B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95"/>
    <w:rsid w:val="00011AC7"/>
    <w:rsid w:val="00013D8C"/>
    <w:rsid w:val="000150D3"/>
    <w:rsid w:val="000162BC"/>
    <w:rsid w:val="00027924"/>
    <w:rsid w:val="00027C40"/>
    <w:rsid w:val="00042ED8"/>
    <w:rsid w:val="00050BE6"/>
    <w:rsid w:val="0005750E"/>
    <w:rsid w:val="00061EA6"/>
    <w:rsid w:val="00065B5C"/>
    <w:rsid w:val="0006750B"/>
    <w:rsid w:val="00071B38"/>
    <w:rsid w:val="00077724"/>
    <w:rsid w:val="00082E33"/>
    <w:rsid w:val="000A2A8C"/>
    <w:rsid w:val="000C037B"/>
    <w:rsid w:val="000C0D93"/>
    <w:rsid w:val="000C7B83"/>
    <w:rsid w:val="000D72B4"/>
    <w:rsid w:val="000F4DF4"/>
    <w:rsid w:val="00113BA2"/>
    <w:rsid w:val="00117DFA"/>
    <w:rsid w:val="001675EA"/>
    <w:rsid w:val="00167A2B"/>
    <w:rsid w:val="00177314"/>
    <w:rsid w:val="00181A8A"/>
    <w:rsid w:val="00196867"/>
    <w:rsid w:val="001A451B"/>
    <w:rsid w:val="001B09E8"/>
    <w:rsid w:val="001B2B24"/>
    <w:rsid w:val="001B3C34"/>
    <w:rsid w:val="001C1410"/>
    <w:rsid w:val="001E28BD"/>
    <w:rsid w:val="001E659B"/>
    <w:rsid w:val="001E65E4"/>
    <w:rsid w:val="001F741B"/>
    <w:rsid w:val="00202700"/>
    <w:rsid w:val="00206330"/>
    <w:rsid w:val="00217D2C"/>
    <w:rsid w:val="00221759"/>
    <w:rsid w:val="00222FEC"/>
    <w:rsid w:val="002350FE"/>
    <w:rsid w:val="002616C5"/>
    <w:rsid w:val="00262738"/>
    <w:rsid w:val="00267B80"/>
    <w:rsid w:val="00267FDF"/>
    <w:rsid w:val="00282682"/>
    <w:rsid w:val="00287CAF"/>
    <w:rsid w:val="00292070"/>
    <w:rsid w:val="00294EFE"/>
    <w:rsid w:val="002A2E78"/>
    <w:rsid w:val="002A6D8D"/>
    <w:rsid w:val="002A71AD"/>
    <w:rsid w:val="002B5BAB"/>
    <w:rsid w:val="002C7619"/>
    <w:rsid w:val="002D15C1"/>
    <w:rsid w:val="002D253F"/>
    <w:rsid w:val="002D7820"/>
    <w:rsid w:val="002F7EEC"/>
    <w:rsid w:val="00301EDD"/>
    <w:rsid w:val="0030315A"/>
    <w:rsid w:val="0032558F"/>
    <w:rsid w:val="00325EBF"/>
    <w:rsid w:val="003419C1"/>
    <w:rsid w:val="00341BDC"/>
    <w:rsid w:val="00355FFF"/>
    <w:rsid w:val="00371574"/>
    <w:rsid w:val="00385D3E"/>
    <w:rsid w:val="0038771E"/>
    <w:rsid w:val="00387B39"/>
    <w:rsid w:val="00392545"/>
    <w:rsid w:val="003A52B4"/>
    <w:rsid w:val="003B2EC9"/>
    <w:rsid w:val="003C11B6"/>
    <w:rsid w:val="003D4A0E"/>
    <w:rsid w:val="003E242A"/>
    <w:rsid w:val="003E2494"/>
    <w:rsid w:val="003F2985"/>
    <w:rsid w:val="00400345"/>
    <w:rsid w:val="004045E8"/>
    <w:rsid w:val="0040469C"/>
    <w:rsid w:val="00414021"/>
    <w:rsid w:val="00414AA1"/>
    <w:rsid w:val="00435106"/>
    <w:rsid w:val="00435539"/>
    <w:rsid w:val="00440A12"/>
    <w:rsid w:val="004412E8"/>
    <w:rsid w:val="004549C3"/>
    <w:rsid w:val="004609B4"/>
    <w:rsid w:val="00464CCA"/>
    <w:rsid w:val="004700EE"/>
    <w:rsid w:val="0048424C"/>
    <w:rsid w:val="004B4ACD"/>
    <w:rsid w:val="004C771A"/>
    <w:rsid w:val="004D59E3"/>
    <w:rsid w:val="004E390E"/>
    <w:rsid w:val="004E6BDC"/>
    <w:rsid w:val="004E6CC8"/>
    <w:rsid w:val="004F7842"/>
    <w:rsid w:val="00516BC3"/>
    <w:rsid w:val="00524F45"/>
    <w:rsid w:val="005369FF"/>
    <w:rsid w:val="00536D05"/>
    <w:rsid w:val="00547FCC"/>
    <w:rsid w:val="005539A8"/>
    <w:rsid w:val="005641DA"/>
    <w:rsid w:val="00571944"/>
    <w:rsid w:val="00585150"/>
    <w:rsid w:val="005977D9"/>
    <w:rsid w:val="005B1430"/>
    <w:rsid w:val="005B16E7"/>
    <w:rsid w:val="005B6538"/>
    <w:rsid w:val="005C1340"/>
    <w:rsid w:val="005F1229"/>
    <w:rsid w:val="00605687"/>
    <w:rsid w:val="00610F4F"/>
    <w:rsid w:val="00616C7B"/>
    <w:rsid w:val="00626369"/>
    <w:rsid w:val="00643C16"/>
    <w:rsid w:val="0065446E"/>
    <w:rsid w:val="006724AE"/>
    <w:rsid w:val="00674E4C"/>
    <w:rsid w:val="006876FF"/>
    <w:rsid w:val="00696B06"/>
    <w:rsid w:val="006A4AD9"/>
    <w:rsid w:val="006D04EE"/>
    <w:rsid w:val="006D3E76"/>
    <w:rsid w:val="006E2715"/>
    <w:rsid w:val="006E5D0B"/>
    <w:rsid w:val="006F3901"/>
    <w:rsid w:val="006F4522"/>
    <w:rsid w:val="006F5EF0"/>
    <w:rsid w:val="006F63F6"/>
    <w:rsid w:val="00702E95"/>
    <w:rsid w:val="007125F7"/>
    <w:rsid w:val="00714765"/>
    <w:rsid w:val="007178EF"/>
    <w:rsid w:val="007201F3"/>
    <w:rsid w:val="007220EB"/>
    <w:rsid w:val="00723922"/>
    <w:rsid w:val="00742012"/>
    <w:rsid w:val="00756D1A"/>
    <w:rsid w:val="00762532"/>
    <w:rsid w:val="00767F35"/>
    <w:rsid w:val="00773F42"/>
    <w:rsid w:val="007741D6"/>
    <w:rsid w:val="00781761"/>
    <w:rsid w:val="00783FAC"/>
    <w:rsid w:val="00792933"/>
    <w:rsid w:val="00795588"/>
    <w:rsid w:val="007A1666"/>
    <w:rsid w:val="007A183C"/>
    <w:rsid w:val="007A5873"/>
    <w:rsid w:val="007B1DC3"/>
    <w:rsid w:val="007B21ED"/>
    <w:rsid w:val="007B4B27"/>
    <w:rsid w:val="007C1AC4"/>
    <w:rsid w:val="007C7EBF"/>
    <w:rsid w:val="007D006C"/>
    <w:rsid w:val="007D4A56"/>
    <w:rsid w:val="007E084E"/>
    <w:rsid w:val="007E465E"/>
    <w:rsid w:val="007F5BC6"/>
    <w:rsid w:val="007F663F"/>
    <w:rsid w:val="0081128D"/>
    <w:rsid w:val="008141D3"/>
    <w:rsid w:val="0082197F"/>
    <w:rsid w:val="00830ED5"/>
    <w:rsid w:val="0084340B"/>
    <w:rsid w:val="00854E18"/>
    <w:rsid w:val="0086718E"/>
    <w:rsid w:val="008713E3"/>
    <w:rsid w:val="00880FAC"/>
    <w:rsid w:val="00881727"/>
    <w:rsid w:val="0088196D"/>
    <w:rsid w:val="00886DFF"/>
    <w:rsid w:val="00892B59"/>
    <w:rsid w:val="008A27A6"/>
    <w:rsid w:val="008B3EA7"/>
    <w:rsid w:val="008B6BDE"/>
    <w:rsid w:val="008C034D"/>
    <w:rsid w:val="008C53C8"/>
    <w:rsid w:val="008C595D"/>
    <w:rsid w:val="008D53D5"/>
    <w:rsid w:val="008E1087"/>
    <w:rsid w:val="008F42F3"/>
    <w:rsid w:val="008F5C18"/>
    <w:rsid w:val="0091093B"/>
    <w:rsid w:val="00910E94"/>
    <w:rsid w:val="00913020"/>
    <w:rsid w:val="009178B7"/>
    <w:rsid w:val="009178DD"/>
    <w:rsid w:val="009179E7"/>
    <w:rsid w:val="009254D9"/>
    <w:rsid w:val="00926CD5"/>
    <w:rsid w:val="0093640D"/>
    <w:rsid w:val="00936E15"/>
    <w:rsid w:val="0095648E"/>
    <w:rsid w:val="00964F2A"/>
    <w:rsid w:val="00966D74"/>
    <w:rsid w:val="0097401B"/>
    <w:rsid w:val="0097469B"/>
    <w:rsid w:val="00975B55"/>
    <w:rsid w:val="00984B44"/>
    <w:rsid w:val="00985F69"/>
    <w:rsid w:val="00987382"/>
    <w:rsid w:val="00995739"/>
    <w:rsid w:val="009A7A63"/>
    <w:rsid w:val="009C0747"/>
    <w:rsid w:val="009C07B1"/>
    <w:rsid w:val="009C0CD4"/>
    <w:rsid w:val="009D1099"/>
    <w:rsid w:val="00A01C23"/>
    <w:rsid w:val="00A0572B"/>
    <w:rsid w:val="00A16EC7"/>
    <w:rsid w:val="00A41B90"/>
    <w:rsid w:val="00A46107"/>
    <w:rsid w:val="00A671E6"/>
    <w:rsid w:val="00A73F2B"/>
    <w:rsid w:val="00A76214"/>
    <w:rsid w:val="00A868C7"/>
    <w:rsid w:val="00AA390B"/>
    <w:rsid w:val="00AA7519"/>
    <w:rsid w:val="00AC4A02"/>
    <w:rsid w:val="00AC6257"/>
    <w:rsid w:val="00AD14BA"/>
    <w:rsid w:val="00AE34C6"/>
    <w:rsid w:val="00AE7D31"/>
    <w:rsid w:val="00AF5981"/>
    <w:rsid w:val="00B011D6"/>
    <w:rsid w:val="00B018A8"/>
    <w:rsid w:val="00B04BE1"/>
    <w:rsid w:val="00B07C94"/>
    <w:rsid w:val="00B07CF0"/>
    <w:rsid w:val="00B35B63"/>
    <w:rsid w:val="00B45523"/>
    <w:rsid w:val="00B474F9"/>
    <w:rsid w:val="00B52BD7"/>
    <w:rsid w:val="00B547BC"/>
    <w:rsid w:val="00B656BE"/>
    <w:rsid w:val="00B67745"/>
    <w:rsid w:val="00BA40CE"/>
    <w:rsid w:val="00BA4ED2"/>
    <w:rsid w:val="00BB3564"/>
    <w:rsid w:val="00BC7BAF"/>
    <w:rsid w:val="00BD05FE"/>
    <w:rsid w:val="00BD12E7"/>
    <w:rsid w:val="00BE2A39"/>
    <w:rsid w:val="00BE4E88"/>
    <w:rsid w:val="00BF05F5"/>
    <w:rsid w:val="00C009E6"/>
    <w:rsid w:val="00C02A1C"/>
    <w:rsid w:val="00C06970"/>
    <w:rsid w:val="00C07B02"/>
    <w:rsid w:val="00C10F39"/>
    <w:rsid w:val="00C15091"/>
    <w:rsid w:val="00C21A45"/>
    <w:rsid w:val="00C21AD3"/>
    <w:rsid w:val="00C231E1"/>
    <w:rsid w:val="00C233AF"/>
    <w:rsid w:val="00C24522"/>
    <w:rsid w:val="00C27B4C"/>
    <w:rsid w:val="00C339F7"/>
    <w:rsid w:val="00C464C6"/>
    <w:rsid w:val="00C56DD3"/>
    <w:rsid w:val="00C65B4A"/>
    <w:rsid w:val="00C86B6B"/>
    <w:rsid w:val="00C8737A"/>
    <w:rsid w:val="00C91F07"/>
    <w:rsid w:val="00CB198B"/>
    <w:rsid w:val="00CB3B3B"/>
    <w:rsid w:val="00CB46F8"/>
    <w:rsid w:val="00CB4B38"/>
    <w:rsid w:val="00CB5D8B"/>
    <w:rsid w:val="00CC00CF"/>
    <w:rsid w:val="00CC6645"/>
    <w:rsid w:val="00CD1F2E"/>
    <w:rsid w:val="00CD5931"/>
    <w:rsid w:val="00CD70EC"/>
    <w:rsid w:val="00CE4FBE"/>
    <w:rsid w:val="00CF09A9"/>
    <w:rsid w:val="00D1196F"/>
    <w:rsid w:val="00D32AB2"/>
    <w:rsid w:val="00D34D8B"/>
    <w:rsid w:val="00D53994"/>
    <w:rsid w:val="00D53E11"/>
    <w:rsid w:val="00D60435"/>
    <w:rsid w:val="00D61433"/>
    <w:rsid w:val="00D6209C"/>
    <w:rsid w:val="00D7776B"/>
    <w:rsid w:val="00D80C07"/>
    <w:rsid w:val="00D91624"/>
    <w:rsid w:val="00DA0F23"/>
    <w:rsid w:val="00DA5F8A"/>
    <w:rsid w:val="00DC39C2"/>
    <w:rsid w:val="00DC3B82"/>
    <w:rsid w:val="00DC5965"/>
    <w:rsid w:val="00DF68C4"/>
    <w:rsid w:val="00E02D26"/>
    <w:rsid w:val="00E07E41"/>
    <w:rsid w:val="00E1617E"/>
    <w:rsid w:val="00E317BC"/>
    <w:rsid w:val="00E329FD"/>
    <w:rsid w:val="00E47F8F"/>
    <w:rsid w:val="00E63233"/>
    <w:rsid w:val="00E64A2D"/>
    <w:rsid w:val="00E72E46"/>
    <w:rsid w:val="00E938AC"/>
    <w:rsid w:val="00EA528D"/>
    <w:rsid w:val="00EB0166"/>
    <w:rsid w:val="00EB46D8"/>
    <w:rsid w:val="00EB631F"/>
    <w:rsid w:val="00EC49D0"/>
    <w:rsid w:val="00ED5CCF"/>
    <w:rsid w:val="00ED6D0F"/>
    <w:rsid w:val="00EF0FB3"/>
    <w:rsid w:val="00F014F9"/>
    <w:rsid w:val="00F23E64"/>
    <w:rsid w:val="00F27779"/>
    <w:rsid w:val="00F3499F"/>
    <w:rsid w:val="00F36C3E"/>
    <w:rsid w:val="00F71F99"/>
    <w:rsid w:val="00F81C0B"/>
    <w:rsid w:val="00F82836"/>
    <w:rsid w:val="00FA37F2"/>
    <w:rsid w:val="00FA391F"/>
    <w:rsid w:val="00FC38B0"/>
    <w:rsid w:val="00FC48C9"/>
    <w:rsid w:val="00FC4EB6"/>
    <w:rsid w:val="00FC6894"/>
    <w:rsid w:val="00FC6EFA"/>
    <w:rsid w:val="00FD0EF0"/>
    <w:rsid w:val="00FD472B"/>
    <w:rsid w:val="00FD4C8B"/>
    <w:rsid w:val="00FE2C04"/>
    <w:rsid w:val="00FF14E4"/>
    <w:rsid w:val="00FF4C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14B6"/>
  <w15:chartTrackingRefBased/>
  <w15:docId w15:val="{3C7ADFE8-7F36-41D2-AC60-1CA0464B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DF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02E95"/>
    <w:pPr>
      <w:keepNext/>
      <w:keepLines/>
      <w:spacing w:before="240"/>
      <w:outlineLvl w:val="0"/>
    </w:pPr>
    <w:rPr>
      <w:rFonts w:asciiTheme="majorHAnsi" w:eastAsiaTheme="majorEastAsia" w:hAnsiTheme="majorHAnsi" w:cstheme="majorBidi"/>
      <w:color w:val="A5A5A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2E95"/>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02E9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02E95"/>
    <w:rPr>
      <w:rFonts w:asciiTheme="majorHAnsi" w:eastAsiaTheme="majorEastAsia" w:hAnsiTheme="majorHAnsi" w:cstheme="majorBidi"/>
      <w:color w:val="A5A5A5" w:themeColor="accent1" w:themeShade="BF"/>
      <w:sz w:val="32"/>
      <w:szCs w:val="32"/>
    </w:rPr>
  </w:style>
  <w:style w:type="paragraph" w:styleId="Revision">
    <w:name w:val="Revision"/>
    <w:hidden/>
    <w:uiPriority w:val="99"/>
    <w:semiHidden/>
    <w:rsid w:val="009178B7"/>
  </w:style>
  <w:style w:type="paragraph" w:styleId="ListParagraph">
    <w:name w:val="List Paragraph"/>
    <w:basedOn w:val="Normal"/>
    <w:uiPriority w:val="34"/>
    <w:qFormat/>
    <w:rsid w:val="00FC38B0"/>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0C7B83"/>
    <w:pPr>
      <w:tabs>
        <w:tab w:val="center" w:pos="4513"/>
        <w:tab w:val="right" w:pos="9026"/>
      </w:tabs>
    </w:pPr>
  </w:style>
  <w:style w:type="character" w:customStyle="1" w:styleId="HeaderChar">
    <w:name w:val="Header Char"/>
    <w:basedOn w:val="DefaultParagraphFont"/>
    <w:link w:val="Header"/>
    <w:uiPriority w:val="99"/>
    <w:rsid w:val="000C7B83"/>
    <w:rPr>
      <w:rFonts w:ascii="Times New Roman" w:eastAsia="Times New Roman" w:hAnsi="Times New Roman" w:cs="Times New Roman"/>
      <w:lang w:eastAsia="en-GB"/>
    </w:rPr>
  </w:style>
  <w:style w:type="paragraph" w:styleId="Footer">
    <w:name w:val="footer"/>
    <w:basedOn w:val="Normal"/>
    <w:link w:val="FooterChar"/>
    <w:uiPriority w:val="99"/>
    <w:unhideWhenUsed/>
    <w:rsid w:val="000C7B83"/>
    <w:pPr>
      <w:tabs>
        <w:tab w:val="center" w:pos="4513"/>
        <w:tab w:val="right" w:pos="9026"/>
      </w:tabs>
    </w:pPr>
  </w:style>
  <w:style w:type="character" w:customStyle="1" w:styleId="FooterChar">
    <w:name w:val="Footer Char"/>
    <w:basedOn w:val="DefaultParagraphFont"/>
    <w:link w:val="Footer"/>
    <w:uiPriority w:val="99"/>
    <w:rsid w:val="000C7B8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25180">
      <w:bodyDiv w:val="1"/>
      <w:marLeft w:val="0"/>
      <w:marRight w:val="0"/>
      <w:marTop w:val="0"/>
      <w:marBottom w:val="0"/>
      <w:divBdr>
        <w:top w:val="none" w:sz="0" w:space="0" w:color="auto"/>
        <w:left w:val="none" w:sz="0" w:space="0" w:color="auto"/>
        <w:bottom w:val="none" w:sz="0" w:space="0" w:color="auto"/>
        <w:right w:val="none" w:sz="0" w:space="0" w:color="auto"/>
      </w:divBdr>
    </w:div>
    <w:div w:id="422144118">
      <w:bodyDiv w:val="1"/>
      <w:marLeft w:val="0"/>
      <w:marRight w:val="0"/>
      <w:marTop w:val="0"/>
      <w:marBottom w:val="0"/>
      <w:divBdr>
        <w:top w:val="none" w:sz="0" w:space="0" w:color="auto"/>
        <w:left w:val="none" w:sz="0" w:space="0" w:color="auto"/>
        <w:bottom w:val="none" w:sz="0" w:space="0" w:color="auto"/>
        <w:right w:val="none" w:sz="0" w:space="0" w:color="auto"/>
      </w:divBdr>
    </w:div>
    <w:div w:id="1250850025">
      <w:bodyDiv w:val="1"/>
      <w:marLeft w:val="0"/>
      <w:marRight w:val="0"/>
      <w:marTop w:val="0"/>
      <w:marBottom w:val="0"/>
      <w:divBdr>
        <w:top w:val="none" w:sz="0" w:space="0" w:color="auto"/>
        <w:left w:val="none" w:sz="0" w:space="0" w:color="auto"/>
        <w:bottom w:val="none" w:sz="0" w:space="0" w:color="auto"/>
        <w:right w:val="none" w:sz="0" w:space="0" w:color="auto"/>
      </w:divBdr>
    </w:div>
    <w:div w:id="1334913887">
      <w:bodyDiv w:val="1"/>
      <w:marLeft w:val="0"/>
      <w:marRight w:val="0"/>
      <w:marTop w:val="0"/>
      <w:marBottom w:val="0"/>
      <w:divBdr>
        <w:top w:val="none" w:sz="0" w:space="0" w:color="auto"/>
        <w:left w:val="none" w:sz="0" w:space="0" w:color="auto"/>
        <w:bottom w:val="none" w:sz="0" w:space="0" w:color="auto"/>
        <w:right w:val="none" w:sz="0" w:space="0" w:color="auto"/>
      </w:divBdr>
    </w:div>
    <w:div w:id="1339386940">
      <w:bodyDiv w:val="1"/>
      <w:marLeft w:val="0"/>
      <w:marRight w:val="0"/>
      <w:marTop w:val="0"/>
      <w:marBottom w:val="0"/>
      <w:divBdr>
        <w:top w:val="none" w:sz="0" w:space="0" w:color="auto"/>
        <w:left w:val="none" w:sz="0" w:space="0" w:color="auto"/>
        <w:bottom w:val="none" w:sz="0" w:space="0" w:color="auto"/>
        <w:right w:val="none" w:sz="0" w:space="0" w:color="auto"/>
      </w:divBdr>
    </w:div>
    <w:div w:id="1736930056">
      <w:bodyDiv w:val="1"/>
      <w:marLeft w:val="0"/>
      <w:marRight w:val="0"/>
      <w:marTop w:val="0"/>
      <w:marBottom w:val="0"/>
      <w:divBdr>
        <w:top w:val="none" w:sz="0" w:space="0" w:color="auto"/>
        <w:left w:val="none" w:sz="0" w:space="0" w:color="auto"/>
        <w:bottom w:val="none" w:sz="0" w:space="0" w:color="auto"/>
        <w:right w:val="none" w:sz="0" w:space="0" w:color="auto"/>
      </w:divBdr>
    </w:div>
    <w:div w:id="1837266369">
      <w:bodyDiv w:val="1"/>
      <w:marLeft w:val="0"/>
      <w:marRight w:val="0"/>
      <w:marTop w:val="0"/>
      <w:marBottom w:val="0"/>
      <w:divBdr>
        <w:top w:val="none" w:sz="0" w:space="0" w:color="auto"/>
        <w:left w:val="none" w:sz="0" w:space="0" w:color="auto"/>
        <w:bottom w:val="none" w:sz="0" w:space="0" w:color="auto"/>
        <w:right w:val="none" w:sz="0" w:space="0" w:color="auto"/>
      </w:divBdr>
    </w:div>
    <w:div w:id="212233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3</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Eriksen (2101241)</dc:creator>
  <cp:keywords/>
  <dc:description/>
  <cp:lastModifiedBy>Jack Eriksen (2101241)</cp:lastModifiedBy>
  <cp:revision>327</cp:revision>
  <dcterms:created xsi:type="dcterms:W3CDTF">2021-10-05T16:03:00Z</dcterms:created>
  <dcterms:modified xsi:type="dcterms:W3CDTF">2021-12-10T16:44:00Z</dcterms:modified>
</cp:coreProperties>
</file>