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58526" w14:textId="77777777" w:rsidR="009E160B" w:rsidRDefault="009E160B"/>
    <w:sdt>
      <w:sdtPr>
        <w:id w:val="603310891"/>
        <w:docPartObj>
          <w:docPartGallery w:val="Cover Pages"/>
          <w:docPartUnique/>
        </w:docPartObj>
      </w:sdtPr>
      <w:sdtEndPr/>
      <w:sdtContent>
        <w:p w14:paraId="37BBF446" w14:textId="49CE5527" w:rsidR="00B546D7" w:rsidRDefault="00B546D7">
          <w:r>
            <w:rPr>
              <w:noProof/>
            </w:rPr>
            <mc:AlternateContent>
              <mc:Choice Requires="wpg">
                <w:drawing>
                  <wp:anchor distT="0" distB="0" distL="114300" distR="114300" simplePos="0" relativeHeight="251660288" behindDoc="0" locked="0" layoutInCell="1" allowOverlap="1" wp14:anchorId="4096E949" wp14:editId="788076C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FE740E6" id="Group 157"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7359814A" wp14:editId="43A1BF9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8"/>
                                    <w:szCs w:val="28"/>
                                    <w:lang w:val="pt-PT"/>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5FADB79" w14:textId="0FCA8620" w:rsidR="00B546D7" w:rsidRPr="00471E28" w:rsidRDefault="008779E1">
                                    <w:pPr>
                                      <w:pStyle w:val="NoSpacing"/>
                                      <w:jc w:val="right"/>
                                      <w:rPr>
                                        <w:rFonts w:ascii="Arial" w:hAnsi="Arial" w:cs="Arial"/>
                                        <w:sz w:val="28"/>
                                        <w:szCs w:val="28"/>
                                        <w:lang w:val="pt-PT"/>
                                      </w:rPr>
                                    </w:pPr>
                                    <w:r w:rsidRPr="00471E28">
                                      <w:rPr>
                                        <w:rFonts w:ascii="Arial" w:hAnsi="Arial" w:cs="Arial"/>
                                        <w:sz w:val="28"/>
                                        <w:szCs w:val="28"/>
                                        <w:lang w:val="pt-PT"/>
                                      </w:rPr>
                                      <w:t>Francis Barcelo</w:t>
                                    </w:r>
                                    <w:r w:rsidR="00BF3D8D" w:rsidRPr="00471E28">
                                      <w:rPr>
                                        <w:rFonts w:ascii="Arial" w:hAnsi="Arial" w:cs="Arial"/>
                                        <w:sz w:val="28"/>
                                        <w:szCs w:val="28"/>
                                        <w:lang w:val="pt-PT"/>
                                      </w:rPr>
                                      <w:t xml:space="preserve"> (2401983)</w:t>
                                    </w:r>
                                  </w:p>
                                </w:sdtContent>
                              </w:sdt>
                              <w:p w14:paraId="5699AA9D" w14:textId="1C474746" w:rsidR="00EB2AF1" w:rsidRPr="00471E28" w:rsidRDefault="002D77B9">
                                <w:pPr>
                                  <w:pStyle w:val="NoSpacing"/>
                                  <w:jc w:val="right"/>
                                  <w:rPr>
                                    <w:rFonts w:ascii="Arial" w:hAnsi="Arial" w:cs="Arial"/>
                                    <w:sz w:val="18"/>
                                    <w:szCs w:val="18"/>
                                    <w:lang w:val="pt-PT"/>
                                  </w:rPr>
                                </w:pPr>
                                <w:sdt>
                                  <w:sdtPr>
                                    <w:rPr>
                                      <w:rFonts w:ascii="Arial" w:hAnsi="Arial" w:cs="Arial"/>
                                      <w:sz w:val="18"/>
                                      <w:szCs w:val="18"/>
                                      <w:lang w:val="pt-PT"/>
                                    </w:rPr>
                                    <w:alias w:val="Email"/>
                                    <w:tag w:val="Email"/>
                                    <w:id w:val="942260680"/>
                                    <w:dataBinding w:prefixMappings="xmlns:ns0='http://schemas.microsoft.com/office/2006/coverPageProps' " w:xpath="/ns0:CoverPageProperties[1]/ns0:CompanyEmail[1]" w:storeItemID="{55AF091B-3C7A-41E3-B477-F2FDAA23CFDA}"/>
                                    <w:text/>
                                  </w:sdtPr>
                                  <w:sdtEndPr/>
                                  <w:sdtContent>
                                    <w:r w:rsidR="008779E1" w:rsidRPr="00471E28">
                                      <w:rPr>
                                        <w:rFonts w:ascii="Arial" w:hAnsi="Arial" w:cs="Arial"/>
                                        <w:sz w:val="18"/>
                                        <w:szCs w:val="18"/>
                                        <w:lang w:val="pt-PT"/>
                                      </w:rPr>
                                      <w:t>2401983@student.uwtsd.ac.uk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359814A" id="_x0000_t202" coordsize="21600,21600" o:spt="202" path="m,l,21600r21600,l21600,xe">
                    <v:stroke joinstyle="miter"/>
                    <v:path gradientshapeok="t" o:connecttype="rect"/>
                  </v:shapetype>
                  <v:shape id="Text Box 159" o:spid="_x0000_s1026" type="#_x0000_t202" style="position:absolute;margin-left:0;margin-top:0;width:8in;height:1in;z-index:25165824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sz w:val="28"/>
                              <w:szCs w:val="28"/>
                              <w:lang w:val="pt-PT"/>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5FADB79" w14:textId="0FCA8620" w:rsidR="00B546D7" w:rsidRPr="00471E28" w:rsidRDefault="008779E1">
                              <w:pPr>
                                <w:pStyle w:val="NoSpacing"/>
                                <w:jc w:val="right"/>
                                <w:rPr>
                                  <w:rFonts w:ascii="Arial" w:hAnsi="Arial" w:cs="Arial"/>
                                  <w:sz w:val="28"/>
                                  <w:szCs w:val="28"/>
                                  <w:lang w:val="pt-PT"/>
                                </w:rPr>
                              </w:pPr>
                              <w:r w:rsidRPr="00471E28">
                                <w:rPr>
                                  <w:rFonts w:ascii="Arial" w:hAnsi="Arial" w:cs="Arial"/>
                                  <w:sz w:val="28"/>
                                  <w:szCs w:val="28"/>
                                  <w:lang w:val="pt-PT"/>
                                </w:rPr>
                                <w:t>Francis Barcelo</w:t>
                              </w:r>
                              <w:r w:rsidR="00BF3D8D" w:rsidRPr="00471E28">
                                <w:rPr>
                                  <w:rFonts w:ascii="Arial" w:hAnsi="Arial" w:cs="Arial"/>
                                  <w:sz w:val="28"/>
                                  <w:szCs w:val="28"/>
                                  <w:lang w:val="pt-PT"/>
                                </w:rPr>
                                <w:t xml:space="preserve"> (2401983)</w:t>
                              </w:r>
                            </w:p>
                          </w:sdtContent>
                        </w:sdt>
                        <w:p w14:paraId="5699AA9D" w14:textId="1C474746" w:rsidR="00EB2AF1" w:rsidRPr="00471E28" w:rsidRDefault="00000000">
                          <w:pPr>
                            <w:pStyle w:val="NoSpacing"/>
                            <w:jc w:val="right"/>
                            <w:rPr>
                              <w:rFonts w:ascii="Arial" w:hAnsi="Arial" w:cs="Arial"/>
                              <w:sz w:val="18"/>
                              <w:szCs w:val="18"/>
                              <w:lang w:val="pt-PT"/>
                            </w:rPr>
                          </w:pPr>
                          <w:sdt>
                            <w:sdtPr>
                              <w:rPr>
                                <w:rFonts w:ascii="Arial" w:hAnsi="Arial" w:cs="Arial"/>
                                <w:sz w:val="18"/>
                                <w:szCs w:val="18"/>
                                <w:lang w:val="pt-PT"/>
                              </w:rPr>
                              <w:alias w:val="Email"/>
                              <w:tag w:val="Email"/>
                              <w:id w:val="942260680"/>
                              <w:dataBinding w:prefixMappings="xmlns:ns0='http://schemas.microsoft.com/office/2006/coverPageProps' " w:xpath="/ns0:CoverPageProperties[1]/ns0:CompanyEmail[1]" w:storeItemID="{55AF091B-3C7A-41E3-B477-F2FDAA23CFDA}"/>
                              <w:text/>
                            </w:sdtPr>
                            <w:sdtContent>
                              <w:r w:rsidR="008779E1" w:rsidRPr="00471E28">
                                <w:rPr>
                                  <w:rFonts w:ascii="Arial" w:hAnsi="Arial" w:cs="Arial"/>
                                  <w:sz w:val="18"/>
                                  <w:szCs w:val="18"/>
                                  <w:lang w:val="pt-PT"/>
                                </w:rPr>
                                <w:t>2401983@student.uwtsd.ac.uk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7092C6A" wp14:editId="65F9D01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7AED6" w14:textId="781ADD11" w:rsidR="00B546D7" w:rsidRPr="00AD7153" w:rsidRDefault="00BF3D8D">
                                <w:pPr>
                                  <w:pStyle w:val="NoSpacing"/>
                                  <w:jc w:val="right"/>
                                  <w:rPr>
                                    <w:rFonts w:ascii="Arial" w:hAnsi="Arial" w:cs="Arial"/>
                                    <w:sz w:val="28"/>
                                    <w:szCs w:val="28"/>
                                  </w:rPr>
                                </w:pPr>
                                <w:r w:rsidRPr="00AD7153">
                                  <w:rPr>
                                    <w:rFonts w:ascii="Arial" w:hAnsi="Arial" w:cs="Arial"/>
                                    <w:sz w:val="28"/>
                                    <w:szCs w:val="28"/>
                                  </w:rPr>
                                  <w:t>University of Wales Trinity Saint David</w:t>
                                </w:r>
                              </w:p>
                              <w:sdt>
                                <w:sdtPr>
                                  <w:rPr>
                                    <w:rFonts w:ascii="Arial" w:hAnsi="Arial" w:cs="Arial"/>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EBB13DE" w14:textId="3A26A485" w:rsidR="00B546D7" w:rsidRPr="00AD7153" w:rsidRDefault="00BF5A82">
                                    <w:pPr>
                                      <w:pStyle w:val="NoSpacing"/>
                                      <w:jc w:val="right"/>
                                      <w:rPr>
                                        <w:rFonts w:ascii="Arial" w:hAnsi="Arial" w:cs="Arial"/>
                                        <w:color w:val="595959" w:themeColor="text1" w:themeTint="A6"/>
                                        <w:sz w:val="20"/>
                                        <w:szCs w:val="20"/>
                                      </w:rPr>
                                    </w:pPr>
                                    <w:r w:rsidRPr="00471E28">
                                      <w:rPr>
                                        <w:rFonts w:ascii="Arial" w:hAnsi="Arial" w:cs="Arial"/>
                                        <w:sz w:val="20"/>
                                        <w:szCs w:val="20"/>
                                      </w:rPr>
                                      <w:t>20/04/2026</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7092C6A" id="Text Box 161" o:spid="_x0000_s1027" type="#_x0000_t202" style="position:absolute;margin-left:0;margin-top:0;width:8in;height:79.5pt;z-index:25165926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1B7AED6" w14:textId="781ADD11" w:rsidR="00B546D7" w:rsidRPr="00AD7153" w:rsidRDefault="00BF3D8D">
                          <w:pPr>
                            <w:pStyle w:val="NoSpacing"/>
                            <w:jc w:val="right"/>
                            <w:rPr>
                              <w:rFonts w:ascii="Arial" w:hAnsi="Arial" w:cs="Arial"/>
                              <w:sz w:val="28"/>
                              <w:szCs w:val="28"/>
                            </w:rPr>
                          </w:pPr>
                          <w:r w:rsidRPr="00AD7153">
                            <w:rPr>
                              <w:rFonts w:ascii="Arial" w:hAnsi="Arial" w:cs="Arial"/>
                              <w:sz w:val="28"/>
                              <w:szCs w:val="28"/>
                            </w:rPr>
                            <w:t>University of Wales Trinity Saint David</w:t>
                          </w:r>
                        </w:p>
                        <w:sdt>
                          <w:sdtPr>
                            <w:rPr>
                              <w:rFonts w:ascii="Arial" w:hAnsi="Arial" w:cs="Arial"/>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EBB13DE" w14:textId="3A26A485" w:rsidR="00B546D7" w:rsidRPr="00AD7153" w:rsidRDefault="00BF5A82">
                              <w:pPr>
                                <w:pStyle w:val="NoSpacing"/>
                                <w:jc w:val="right"/>
                                <w:rPr>
                                  <w:rFonts w:ascii="Arial" w:hAnsi="Arial" w:cs="Arial"/>
                                  <w:color w:val="595959" w:themeColor="text1" w:themeTint="A6"/>
                                  <w:sz w:val="20"/>
                                  <w:szCs w:val="20"/>
                                </w:rPr>
                              </w:pPr>
                              <w:r w:rsidRPr="00471E28">
                                <w:rPr>
                                  <w:rFonts w:ascii="Arial" w:hAnsi="Arial" w:cs="Arial"/>
                                  <w:sz w:val="20"/>
                                  <w:szCs w:val="20"/>
                                </w:rPr>
                                <w:t>20/04/2026</w:t>
                              </w:r>
                            </w:p>
                          </w:sdtContent>
                        </w:sdt>
                      </w:txbxContent>
                    </v:textbox>
                    <w10:wrap type="square" anchorx="page" anchory="page"/>
                  </v:shape>
                </w:pict>
              </mc:Fallback>
            </mc:AlternateContent>
          </w:r>
        </w:p>
        <w:p w14:paraId="143D005A" w14:textId="77777777" w:rsidR="00B934EC" w:rsidRDefault="004A67A9">
          <w:r>
            <w:rPr>
              <w:noProof/>
            </w:rPr>
            <mc:AlternateContent>
              <mc:Choice Requires="wps">
                <w:drawing>
                  <wp:anchor distT="0" distB="0" distL="114300" distR="114300" simplePos="0" relativeHeight="251657216" behindDoc="0" locked="0" layoutInCell="1" allowOverlap="1" wp14:anchorId="3BB13702" wp14:editId="663D6AB9">
                    <wp:simplePos x="0" y="0"/>
                    <wp:positionH relativeFrom="page">
                      <wp:posOffset>220133</wp:posOffset>
                    </wp:positionH>
                    <wp:positionV relativeFrom="page">
                      <wp:posOffset>3208867</wp:posOffset>
                    </wp:positionV>
                    <wp:extent cx="7264400" cy="4140200"/>
                    <wp:effectExtent l="0" t="0" r="0" b="12700"/>
                    <wp:wrapSquare wrapText="bothSides"/>
                    <wp:docPr id="154" name="Text Box 163"/>
                    <wp:cNvGraphicFramePr/>
                    <a:graphic xmlns:a="http://schemas.openxmlformats.org/drawingml/2006/main">
                      <a:graphicData uri="http://schemas.microsoft.com/office/word/2010/wordprocessingShape">
                        <wps:wsp>
                          <wps:cNvSpPr txBox="1"/>
                          <wps:spPr>
                            <a:xfrm>
                              <a:off x="0" y="0"/>
                              <a:ext cx="7264400" cy="4140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6239F3" w14:textId="3DD53142" w:rsidR="00B546D7" w:rsidRPr="00AD7153" w:rsidRDefault="002D77B9">
                                <w:pPr>
                                  <w:jc w:val="right"/>
                                  <w:rPr>
                                    <w:rFonts w:ascii="Arial" w:hAnsi="Arial" w:cs="Arial"/>
                                    <w:sz w:val="40"/>
                                    <w:szCs w:val="40"/>
                                  </w:rPr>
                                </w:pPr>
                                <w:sdt>
                                  <w:sdtPr>
                                    <w:rPr>
                                      <w:rFonts w:ascii="Arial" w:hAnsi="Arial" w:cs="Arial"/>
                                      <w:cap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A571D">
                                      <w:rPr>
                                        <w:rFonts w:ascii="Arial" w:hAnsi="Arial" w:cs="Arial"/>
                                        <w:caps/>
                                        <w:sz w:val="40"/>
                                        <w:szCs w:val="40"/>
                                      </w:rPr>
                                      <w:t>AN Evaluation of the effect of Road surface materials</w:t>
                                    </w:r>
                                    <w:r w:rsidR="00677DEA">
                                      <w:rPr>
                                        <w:rFonts w:ascii="Arial" w:hAnsi="Arial" w:cs="Arial"/>
                                        <w:caps/>
                                        <w:sz w:val="40"/>
                                        <w:szCs w:val="40"/>
                                      </w:rPr>
                                      <w:t xml:space="preserve"> </w:t>
                                    </w:r>
                                    <w:r w:rsidR="000A571D">
                                      <w:rPr>
                                        <w:rFonts w:ascii="Arial" w:hAnsi="Arial" w:cs="Arial"/>
                                        <w:caps/>
                                        <w:sz w:val="40"/>
                                        <w:szCs w:val="40"/>
                                      </w:rPr>
                                      <w:t>on the performance of</w:t>
                                    </w:r>
                                    <w:r w:rsidR="00491044">
                                      <w:rPr>
                                        <w:rFonts w:ascii="Arial" w:hAnsi="Arial" w:cs="Arial"/>
                                        <w:caps/>
                                        <w:sz w:val="40"/>
                                        <w:szCs w:val="40"/>
                                      </w:rPr>
                                      <w:t xml:space="preserve"> </w:t>
                                    </w:r>
                                    <w:r w:rsidR="000A571D">
                                      <w:rPr>
                                        <w:rFonts w:ascii="Arial" w:hAnsi="Arial" w:cs="Arial"/>
                                        <w:caps/>
                                        <w:sz w:val="40"/>
                                        <w:szCs w:val="40"/>
                                      </w:rPr>
                                      <w:t>SUD</w:t>
                                    </w:r>
                                    <w:r w:rsidR="00491044">
                                      <w:rPr>
                                        <w:rFonts w:ascii="Arial" w:hAnsi="Arial" w:cs="Arial"/>
                                        <w:caps/>
                                        <w:sz w:val="40"/>
                                        <w:szCs w:val="40"/>
                                      </w:rPr>
                                      <w:t>S</w:t>
                                    </w:r>
                                  </w:sdtContent>
                                </w:sdt>
                              </w:p>
                              <w:sdt>
                                <w:sdtPr>
                                  <w:rPr>
                                    <w:rFonts w:ascii="Arial" w:hAnsi="Arial" w:cs="Arial"/>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055D647" w14:textId="116A306F" w:rsidR="00B546D7" w:rsidRPr="00AD7153" w:rsidRDefault="002423B8">
                                    <w:pPr>
                                      <w:jc w:val="right"/>
                                      <w:rPr>
                                        <w:rFonts w:ascii="Arial" w:hAnsi="Arial" w:cs="Arial"/>
                                        <w:smallCaps/>
                                        <w:color w:val="404040" w:themeColor="text1" w:themeTint="BF"/>
                                        <w:sz w:val="36"/>
                                        <w:szCs w:val="36"/>
                                      </w:rPr>
                                    </w:pPr>
                                    <w:r w:rsidRPr="00471E28">
                                      <w:rPr>
                                        <w:rFonts w:ascii="Arial" w:hAnsi="Arial" w:cs="Arial"/>
                                        <w:sz w:val="36"/>
                                        <w:szCs w:val="36"/>
                                      </w:rPr>
                                      <w:t>Research Project Design (</w:t>
                                    </w:r>
                                    <w:r w:rsidR="008779E1" w:rsidRPr="00471E28">
                                      <w:rPr>
                                        <w:rFonts w:ascii="Arial" w:hAnsi="Arial" w:cs="Arial"/>
                                        <w:sz w:val="36"/>
                                        <w:szCs w:val="36"/>
                                      </w:rPr>
                                      <w:t>ACBA5024)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BB13702" id="Text Box 163" o:spid="_x0000_s1028" type="#_x0000_t202" style="position:absolute;margin-left:17.35pt;margin-top:252.65pt;width:572pt;height:32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" filled="f" stroked="f" strokeweight=".5pt">
                    <v:textbox inset="126pt,0,54pt,0">
                      <w:txbxContent>
                        <w:p w14:paraId="116239F3" w14:textId="3DD53142" w:rsidR="00B546D7" w:rsidRPr="00AD7153" w:rsidRDefault="00000000">
                          <w:pPr>
                            <w:jc w:val="right"/>
                            <w:rPr>
                              <w:rFonts w:ascii="Arial" w:hAnsi="Arial" w:cs="Arial"/>
                              <w:sz w:val="40"/>
                              <w:szCs w:val="40"/>
                            </w:rPr>
                          </w:pPr>
                          <w:sdt>
                            <w:sdtPr>
                              <w:rPr>
                                <w:rFonts w:ascii="Arial" w:hAnsi="Arial" w:cs="Arial"/>
                                <w:cap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A571D">
                                <w:rPr>
                                  <w:rFonts w:ascii="Arial" w:hAnsi="Arial" w:cs="Arial"/>
                                  <w:caps/>
                                  <w:sz w:val="40"/>
                                  <w:szCs w:val="40"/>
                                </w:rPr>
                                <w:t>AN Evaluation of the effect of Road surface materials</w:t>
                              </w:r>
                              <w:r w:rsidR="00677DEA">
                                <w:rPr>
                                  <w:rFonts w:ascii="Arial" w:hAnsi="Arial" w:cs="Arial"/>
                                  <w:caps/>
                                  <w:sz w:val="40"/>
                                  <w:szCs w:val="40"/>
                                </w:rPr>
                                <w:t xml:space="preserve"> </w:t>
                              </w:r>
                              <w:r w:rsidR="000A571D">
                                <w:rPr>
                                  <w:rFonts w:ascii="Arial" w:hAnsi="Arial" w:cs="Arial"/>
                                  <w:caps/>
                                  <w:sz w:val="40"/>
                                  <w:szCs w:val="40"/>
                                </w:rPr>
                                <w:t>on the performance of</w:t>
                              </w:r>
                              <w:r w:rsidR="00491044">
                                <w:rPr>
                                  <w:rFonts w:ascii="Arial" w:hAnsi="Arial" w:cs="Arial"/>
                                  <w:caps/>
                                  <w:sz w:val="40"/>
                                  <w:szCs w:val="40"/>
                                </w:rPr>
                                <w:t xml:space="preserve"> </w:t>
                              </w:r>
                              <w:r w:rsidR="000A571D">
                                <w:rPr>
                                  <w:rFonts w:ascii="Arial" w:hAnsi="Arial" w:cs="Arial"/>
                                  <w:caps/>
                                  <w:sz w:val="40"/>
                                  <w:szCs w:val="40"/>
                                </w:rPr>
                                <w:t>SUD</w:t>
                              </w:r>
                              <w:r w:rsidR="00491044">
                                <w:rPr>
                                  <w:rFonts w:ascii="Arial" w:hAnsi="Arial" w:cs="Arial"/>
                                  <w:caps/>
                                  <w:sz w:val="40"/>
                                  <w:szCs w:val="40"/>
                                </w:rPr>
                                <w:t>S</w:t>
                              </w:r>
                            </w:sdtContent>
                          </w:sdt>
                        </w:p>
                        <w:sdt>
                          <w:sdtPr>
                            <w:rPr>
                              <w:rFonts w:ascii="Arial" w:hAnsi="Arial" w:cs="Arial"/>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055D647" w14:textId="116A306F" w:rsidR="00B546D7" w:rsidRPr="00AD7153" w:rsidRDefault="002423B8">
                              <w:pPr>
                                <w:jc w:val="right"/>
                                <w:rPr>
                                  <w:rFonts w:ascii="Arial" w:hAnsi="Arial" w:cs="Arial"/>
                                  <w:smallCaps/>
                                  <w:color w:val="404040" w:themeColor="text1" w:themeTint="BF"/>
                                  <w:sz w:val="36"/>
                                  <w:szCs w:val="36"/>
                                </w:rPr>
                              </w:pPr>
                              <w:r w:rsidRPr="00471E28">
                                <w:rPr>
                                  <w:rFonts w:ascii="Arial" w:hAnsi="Arial" w:cs="Arial"/>
                                  <w:sz w:val="36"/>
                                  <w:szCs w:val="36"/>
                                </w:rPr>
                                <w:t>Research Project Design (</w:t>
                              </w:r>
                              <w:r w:rsidR="008779E1" w:rsidRPr="00471E28">
                                <w:rPr>
                                  <w:rFonts w:ascii="Arial" w:hAnsi="Arial" w:cs="Arial"/>
                                  <w:sz w:val="36"/>
                                  <w:szCs w:val="36"/>
                                </w:rPr>
                                <w:t>ACBA5024)</w:t>
                              </w:r>
                            </w:p>
                          </w:sdtContent>
                        </w:sdt>
                      </w:txbxContent>
                    </v:textbox>
                    <w10:wrap type="square" anchorx="page" anchory="page"/>
                  </v:shape>
                </w:pict>
              </mc:Fallback>
            </mc:AlternateContent>
          </w:r>
          <w:r w:rsidR="00B546D7">
            <w:br w:type="page"/>
          </w:r>
        </w:p>
        <w:p w14:paraId="0F387874" w14:textId="4D174FD5" w:rsidR="00B934EC" w:rsidRPr="00B934EC" w:rsidRDefault="00B934EC" w:rsidP="00B934EC">
          <w:pPr>
            <w:pStyle w:val="Title"/>
            <w:rPr>
              <w:rFonts w:ascii="Arial" w:hAnsi="Arial" w:cs="Arial"/>
            </w:rPr>
          </w:pPr>
          <w:r w:rsidRPr="00B934EC">
            <w:rPr>
              <w:rFonts w:ascii="Arial" w:hAnsi="Arial" w:cs="Arial"/>
            </w:rPr>
            <w:lastRenderedPageBreak/>
            <w:t>Abstract</w:t>
          </w:r>
        </w:p>
        <w:p w14:paraId="17383888" w14:textId="1A5F9AB7" w:rsidR="00450AB6" w:rsidRDefault="00450AB6" w:rsidP="00F224E9">
          <w:pPr>
            <w:spacing w:line="360" w:lineRule="auto"/>
            <w:jc w:val="both"/>
            <w:rPr>
              <w:rFonts w:ascii="Arial" w:hAnsi="Arial" w:cs="Arial"/>
              <w:color w:val="000000" w:themeColor="text1"/>
            </w:rPr>
          </w:pPr>
          <w:r w:rsidRPr="000F14A5">
            <w:rPr>
              <w:rFonts w:ascii="Arial" w:hAnsi="Arial" w:cs="Arial"/>
              <w:color w:val="000000" w:themeColor="text1"/>
            </w:rPr>
            <w:t>This study evaluates the influence of different road surface materials on the performance of Sustainable Drainage Systems (S</w:t>
          </w:r>
          <w:r w:rsidR="000F14A5" w:rsidRPr="000F14A5">
            <w:rPr>
              <w:rFonts w:ascii="Arial" w:hAnsi="Arial" w:cs="Arial"/>
              <w:color w:val="000000" w:themeColor="text1"/>
            </w:rPr>
            <w:t>U</w:t>
          </w:r>
          <w:r w:rsidRPr="000F14A5">
            <w:rPr>
              <w:rFonts w:ascii="Arial" w:hAnsi="Arial" w:cs="Arial"/>
              <w:color w:val="000000" w:themeColor="text1"/>
            </w:rPr>
            <w:t>DS), with particular focus on their hydraulic properties. The research contributes to ongoing efforts to identify suitable materials for S</w:t>
          </w:r>
          <w:r w:rsidR="000F14A5" w:rsidRPr="000F14A5">
            <w:rPr>
              <w:rFonts w:ascii="Arial" w:hAnsi="Arial" w:cs="Arial"/>
              <w:color w:val="000000" w:themeColor="text1"/>
            </w:rPr>
            <w:t>U</w:t>
          </w:r>
          <w:r w:rsidRPr="000F14A5">
            <w:rPr>
              <w:rFonts w:ascii="Arial" w:hAnsi="Arial" w:cs="Arial"/>
              <w:color w:val="000000" w:themeColor="text1"/>
            </w:rPr>
            <w:t xml:space="preserve">DS implementation in South Wales to improve road flood prevention and surface water management. A critical analysis </w:t>
          </w:r>
          <w:r w:rsidR="00FA0F14">
            <w:rPr>
              <w:rFonts w:ascii="Arial" w:hAnsi="Arial" w:cs="Arial"/>
              <w:color w:val="000000" w:themeColor="text1"/>
            </w:rPr>
            <w:t>will be</w:t>
          </w:r>
          <w:r w:rsidRPr="000F14A5">
            <w:rPr>
              <w:rFonts w:ascii="Arial" w:hAnsi="Arial" w:cs="Arial"/>
              <w:color w:val="000000" w:themeColor="text1"/>
            </w:rPr>
            <w:t xml:space="preserve"> conducted using existing data alongside experimental testing carried out in accordance with current codes of practice for each material. Hydraulic performance was assessed through comparison of published data and experimentally collected results. The findings provide insight into the relative effectiveness of different surface materials and identify those most viable for improving S</w:t>
          </w:r>
          <w:r w:rsidR="000F14A5" w:rsidRPr="000F14A5">
            <w:rPr>
              <w:rFonts w:ascii="Arial" w:hAnsi="Arial" w:cs="Arial"/>
              <w:color w:val="000000" w:themeColor="text1"/>
            </w:rPr>
            <w:t>U</w:t>
          </w:r>
          <w:r w:rsidRPr="000F14A5">
            <w:rPr>
              <w:rFonts w:ascii="Arial" w:hAnsi="Arial" w:cs="Arial"/>
              <w:color w:val="000000" w:themeColor="text1"/>
            </w:rPr>
            <w:t xml:space="preserve">DS performance in road </w:t>
          </w:r>
          <w:r w:rsidR="00931CB0">
            <w:rPr>
              <w:rFonts w:ascii="Arial" w:hAnsi="Arial" w:cs="Arial"/>
              <w:color w:val="000000" w:themeColor="text1"/>
            </w:rPr>
            <w:t>construction</w:t>
          </w:r>
          <w:r w:rsidR="00F224E9">
            <w:rPr>
              <w:rFonts w:ascii="Arial" w:hAnsi="Arial" w:cs="Arial"/>
              <w:color w:val="000000" w:themeColor="text1"/>
            </w:rPr>
            <w:t>.</w:t>
          </w:r>
        </w:p>
        <w:p w14:paraId="3A0B1C21" w14:textId="77777777" w:rsidR="00F224E9" w:rsidRDefault="00F224E9" w:rsidP="00F224E9">
          <w:pPr>
            <w:spacing w:line="360" w:lineRule="auto"/>
            <w:jc w:val="both"/>
            <w:rPr>
              <w:rFonts w:ascii="Arial" w:hAnsi="Arial" w:cs="Arial"/>
              <w:color w:val="000000" w:themeColor="text1"/>
            </w:rPr>
          </w:pPr>
        </w:p>
        <w:p w14:paraId="4049C4C1" w14:textId="77777777" w:rsidR="00F224E9" w:rsidRDefault="00F224E9" w:rsidP="00F224E9">
          <w:pPr>
            <w:spacing w:line="360" w:lineRule="auto"/>
            <w:jc w:val="both"/>
            <w:rPr>
              <w:rFonts w:ascii="Arial" w:hAnsi="Arial" w:cs="Arial"/>
              <w:color w:val="000000" w:themeColor="text1"/>
            </w:rPr>
          </w:pPr>
        </w:p>
        <w:p w14:paraId="59A50704" w14:textId="77777777" w:rsidR="00F224E9" w:rsidRDefault="00F224E9" w:rsidP="00F224E9">
          <w:pPr>
            <w:spacing w:line="360" w:lineRule="auto"/>
            <w:jc w:val="both"/>
            <w:rPr>
              <w:rFonts w:ascii="Arial" w:hAnsi="Arial" w:cs="Arial"/>
              <w:color w:val="000000" w:themeColor="text1"/>
            </w:rPr>
          </w:pPr>
        </w:p>
        <w:p w14:paraId="626536EA" w14:textId="77777777" w:rsidR="00F224E9" w:rsidRDefault="00F224E9" w:rsidP="00F224E9">
          <w:pPr>
            <w:spacing w:line="360" w:lineRule="auto"/>
            <w:jc w:val="both"/>
            <w:rPr>
              <w:rFonts w:ascii="Arial" w:hAnsi="Arial" w:cs="Arial"/>
              <w:color w:val="000000" w:themeColor="text1"/>
            </w:rPr>
          </w:pPr>
        </w:p>
        <w:p w14:paraId="5D087A1B" w14:textId="77777777" w:rsidR="00F224E9" w:rsidRDefault="00F224E9" w:rsidP="00F224E9">
          <w:pPr>
            <w:spacing w:line="360" w:lineRule="auto"/>
            <w:jc w:val="both"/>
            <w:rPr>
              <w:rFonts w:ascii="Arial" w:hAnsi="Arial" w:cs="Arial"/>
              <w:color w:val="000000" w:themeColor="text1"/>
            </w:rPr>
          </w:pPr>
        </w:p>
        <w:p w14:paraId="47EF16BB" w14:textId="77777777" w:rsidR="00F224E9" w:rsidRDefault="00F224E9" w:rsidP="00F224E9">
          <w:pPr>
            <w:spacing w:line="360" w:lineRule="auto"/>
            <w:jc w:val="both"/>
            <w:rPr>
              <w:rFonts w:ascii="Arial" w:hAnsi="Arial" w:cs="Arial"/>
              <w:color w:val="000000" w:themeColor="text1"/>
            </w:rPr>
          </w:pPr>
        </w:p>
        <w:p w14:paraId="7504E4B7" w14:textId="77777777" w:rsidR="00F224E9" w:rsidRDefault="00F224E9" w:rsidP="00F224E9">
          <w:pPr>
            <w:spacing w:line="360" w:lineRule="auto"/>
            <w:jc w:val="both"/>
            <w:rPr>
              <w:rFonts w:ascii="Arial" w:hAnsi="Arial" w:cs="Arial"/>
              <w:color w:val="000000" w:themeColor="text1"/>
            </w:rPr>
          </w:pPr>
        </w:p>
        <w:p w14:paraId="112355AC" w14:textId="77777777" w:rsidR="00F224E9" w:rsidRDefault="00F224E9" w:rsidP="00F224E9">
          <w:pPr>
            <w:spacing w:line="360" w:lineRule="auto"/>
            <w:jc w:val="both"/>
            <w:rPr>
              <w:rFonts w:ascii="Arial" w:hAnsi="Arial" w:cs="Arial"/>
              <w:color w:val="000000" w:themeColor="text1"/>
            </w:rPr>
          </w:pPr>
        </w:p>
        <w:p w14:paraId="224490B1" w14:textId="77777777" w:rsidR="00F224E9" w:rsidRDefault="00F224E9" w:rsidP="00F224E9">
          <w:pPr>
            <w:spacing w:line="360" w:lineRule="auto"/>
            <w:jc w:val="both"/>
            <w:rPr>
              <w:rFonts w:ascii="Arial" w:hAnsi="Arial" w:cs="Arial"/>
              <w:color w:val="000000" w:themeColor="text1"/>
            </w:rPr>
          </w:pPr>
        </w:p>
        <w:p w14:paraId="40F149DF" w14:textId="77777777" w:rsidR="00F224E9" w:rsidRDefault="00F224E9" w:rsidP="00F224E9">
          <w:pPr>
            <w:spacing w:line="360" w:lineRule="auto"/>
            <w:jc w:val="both"/>
            <w:rPr>
              <w:rFonts w:ascii="Arial" w:hAnsi="Arial" w:cs="Arial"/>
              <w:color w:val="000000" w:themeColor="text1"/>
            </w:rPr>
          </w:pPr>
        </w:p>
        <w:p w14:paraId="6EED3311" w14:textId="77777777" w:rsidR="00F224E9" w:rsidRDefault="00F224E9" w:rsidP="00F224E9">
          <w:pPr>
            <w:spacing w:line="360" w:lineRule="auto"/>
            <w:jc w:val="both"/>
            <w:rPr>
              <w:rFonts w:ascii="Arial" w:hAnsi="Arial" w:cs="Arial"/>
              <w:color w:val="000000" w:themeColor="text1"/>
            </w:rPr>
          </w:pPr>
        </w:p>
        <w:p w14:paraId="7E42D1E3" w14:textId="77777777" w:rsidR="00F224E9" w:rsidRDefault="00F224E9" w:rsidP="00F224E9">
          <w:pPr>
            <w:spacing w:line="360" w:lineRule="auto"/>
            <w:jc w:val="both"/>
            <w:rPr>
              <w:rFonts w:ascii="Arial" w:hAnsi="Arial" w:cs="Arial"/>
              <w:color w:val="000000" w:themeColor="text1"/>
            </w:rPr>
          </w:pPr>
        </w:p>
        <w:p w14:paraId="5AAD296B" w14:textId="77777777" w:rsidR="00F224E9" w:rsidRDefault="00F224E9" w:rsidP="00F224E9">
          <w:pPr>
            <w:spacing w:line="360" w:lineRule="auto"/>
            <w:jc w:val="both"/>
            <w:rPr>
              <w:rFonts w:ascii="Arial" w:hAnsi="Arial" w:cs="Arial"/>
              <w:color w:val="000000" w:themeColor="text1"/>
            </w:rPr>
          </w:pPr>
        </w:p>
        <w:p w14:paraId="5EB9FF4C" w14:textId="77777777" w:rsidR="00F224E9" w:rsidRDefault="00F224E9" w:rsidP="00F224E9">
          <w:pPr>
            <w:spacing w:line="360" w:lineRule="auto"/>
            <w:jc w:val="both"/>
            <w:rPr>
              <w:rFonts w:ascii="Arial" w:hAnsi="Arial" w:cs="Arial"/>
              <w:color w:val="000000" w:themeColor="text1"/>
            </w:rPr>
          </w:pPr>
        </w:p>
        <w:p w14:paraId="7EC7C7A0" w14:textId="77777777" w:rsidR="00F224E9" w:rsidRPr="000F14A5" w:rsidRDefault="00F224E9" w:rsidP="00F224E9">
          <w:pPr>
            <w:spacing w:line="360" w:lineRule="auto"/>
            <w:jc w:val="both"/>
            <w:rPr>
              <w:rFonts w:ascii="Arial" w:hAnsi="Arial" w:cs="Arial"/>
              <w:color w:val="000000" w:themeColor="text1"/>
            </w:rPr>
          </w:pPr>
        </w:p>
        <w:p w14:paraId="31FDCC83" w14:textId="62DD6A7C" w:rsidR="00B546D7" w:rsidRDefault="002D77B9"/>
      </w:sdtContent>
    </w:sdt>
    <w:sdt>
      <w:sdtPr>
        <w:rPr>
          <w:rFonts w:asciiTheme="minorHAnsi" w:eastAsiaTheme="minorHAnsi" w:hAnsiTheme="minorHAnsi" w:cstheme="minorBidi"/>
          <w:color w:val="auto"/>
          <w:kern w:val="2"/>
          <w:sz w:val="24"/>
          <w:szCs w:val="24"/>
          <w:lang w:val="en-GB"/>
          <w14:ligatures w14:val="standardContextual"/>
        </w:rPr>
        <w:id w:val="-1332444991"/>
        <w:docPartObj>
          <w:docPartGallery w:val="Table of Contents"/>
          <w:docPartUnique/>
        </w:docPartObj>
      </w:sdtPr>
      <w:sdtEndPr>
        <w:rPr>
          <w:b/>
          <w:bCs/>
          <w:noProof/>
        </w:rPr>
      </w:sdtEndPr>
      <w:sdtContent>
        <w:p w14:paraId="2133BCC9" w14:textId="5C7D91AE" w:rsidR="00D35FD1" w:rsidRPr="00EB6201" w:rsidRDefault="00D35FD1" w:rsidP="00EB6201">
          <w:pPr>
            <w:pStyle w:val="TOCHeading"/>
            <w:numPr>
              <w:ilvl w:val="0"/>
              <w:numId w:val="0"/>
            </w:numPr>
            <w:ind w:left="432"/>
            <w:rPr>
              <w:rFonts w:ascii="Arial" w:hAnsi="Arial" w:cs="Arial"/>
              <w:color w:val="auto"/>
            </w:rPr>
          </w:pPr>
          <w:r w:rsidRPr="00EB6201">
            <w:rPr>
              <w:rFonts w:ascii="Arial" w:hAnsi="Arial" w:cs="Arial"/>
              <w:color w:val="auto"/>
            </w:rPr>
            <w:t>Table of Contents</w:t>
          </w:r>
        </w:p>
        <w:p w14:paraId="4BC10617" w14:textId="2D0D7671" w:rsidR="0091751A" w:rsidRDefault="00D35FD1">
          <w:pPr>
            <w:pStyle w:val="TOC1"/>
            <w:rPr>
              <w:rFonts w:eastAsiaTheme="minorEastAsia"/>
              <w:noProof/>
              <w:lang w:eastAsia="en-GB"/>
            </w:rPr>
          </w:pPr>
          <w:r>
            <w:fldChar w:fldCharType="begin"/>
          </w:r>
          <w:r>
            <w:instrText xml:space="preserve"> TOC \o "1-3" \h \z \u </w:instrText>
          </w:r>
          <w:r>
            <w:fldChar w:fldCharType="separate"/>
          </w:r>
          <w:hyperlink w:anchor="_Toc227600079" w:history="1">
            <w:r w:rsidR="0091751A" w:rsidRPr="00BB3338">
              <w:rPr>
                <w:rStyle w:val="Hyperlink"/>
                <w:rFonts w:ascii="Arial" w:hAnsi="Arial" w:cs="Arial"/>
                <w:noProof/>
              </w:rPr>
              <w:t>1</w:t>
            </w:r>
            <w:r w:rsidR="0091751A">
              <w:rPr>
                <w:rFonts w:eastAsiaTheme="minorEastAsia"/>
                <w:noProof/>
                <w:lang w:eastAsia="en-GB"/>
              </w:rPr>
              <w:tab/>
            </w:r>
            <w:r w:rsidR="0091751A" w:rsidRPr="00BB3338">
              <w:rPr>
                <w:rStyle w:val="Hyperlink"/>
                <w:rFonts w:ascii="Arial" w:hAnsi="Arial" w:cs="Arial"/>
                <w:noProof/>
              </w:rPr>
              <w:t>Introduction</w:t>
            </w:r>
            <w:r w:rsidR="0091751A">
              <w:rPr>
                <w:noProof/>
                <w:webHidden/>
              </w:rPr>
              <w:tab/>
            </w:r>
            <w:r w:rsidR="0091751A">
              <w:rPr>
                <w:noProof/>
                <w:webHidden/>
              </w:rPr>
              <w:fldChar w:fldCharType="begin"/>
            </w:r>
            <w:r w:rsidR="0091751A">
              <w:rPr>
                <w:noProof/>
                <w:webHidden/>
              </w:rPr>
              <w:instrText xml:space="preserve"> PAGEREF _Toc227600079 \h </w:instrText>
            </w:r>
            <w:r w:rsidR="0091751A">
              <w:rPr>
                <w:noProof/>
                <w:webHidden/>
              </w:rPr>
            </w:r>
            <w:r w:rsidR="0091751A">
              <w:rPr>
                <w:noProof/>
                <w:webHidden/>
              </w:rPr>
              <w:fldChar w:fldCharType="separate"/>
            </w:r>
            <w:r w:rsidR="0091751A">
              <w:rPr>
                <w:noProof/>
                <w:webHidden/>
              </w:rPr>
              <w:t>3</w:t>
            </w:r>
            <w:r w:rsidR="0091751A">
              <w:rPr>
                <w:noProof/>
                <w:webHidden/>
              </w:rPr>
              <w:fldChar w:fldCharType="end"/>
            </w:r>
          </w:hyperlink>
        </w:p>
        <w:p w14:paraId="47138FEC" w14:textId="39FE8EE6" w:rsidR="0091751A" w:rsidRDefault="0091751A">
          <w:pPr>
            <w:pStyle w:val="TOC2"/>
            <w:tabs>
              <w:tab w:val="left" w:pos="960"/>
              <w:tab w:val="right" w:leader="dot" w:pos="9016"/>
            </w:tabs>
            <w:rPr>
              <w:rFonts w:eastAsiaTheme="minorEastAsia"/>
              <w:noProof/>
              <w:lang w:eastAsia="en-GB"/>
            </w:rPr>
          </w:pPr>
          <w:hyperlink w:anchor="_Toc227600080" w:history="1">
            <w:r w:rsidRPr="00BB3338">
              <w:rPr>
                <w:rStyle w:val="Hyperlink"/>
                <w:rFonts w:ascii="Arial" w:hAnsi="Arial" w:cs="Arial"/>
                <w:noProof/>
              </w:rPr>
              <w:t>1.1</w:t>
            </w:r>
            <w:r>
              <w:rPr>
                <w:rFonts w:eastAsiaTheme="minorEastAsia"/>
                <w:noProof/>
                <w:lang w:eastAsia="en-GB"/>
              </w:rPr>
              <w:tab/>
            </w:r>
            <w:r w:rsidRPr="00BB3338">
              <w:rPr>
                <w:rStyle w:val="Hyperlink"/>
                <w:rFonts w:ascii="Arial" w:hAnsi="Arial" w:cs="Arial"/>
                <w:noProof/>
              </w:rPr>
              <w:t>Research Question</w:t>
            </w:r>
            <w:r>
              <w:rPr>
                <w:noProof/>
                <w:webHidden/>
              </w:rPr>
              <w:tab/>
            </w:r>
            <w:r>
              <w:rPr>
                <w:noProof/>
                <w:webHidden/>
              </w:rPr>
              <w:fldChar w:fldCharType="begin"/>
            </w:r>
            <w:r>
              <w:rPr>
                <w:noProof/>
                <w:webHidden/>
              </w:rPr>
              <w:instrText xml:space="preserve"> PAGEREF _Toc227600080 \h </w:instrText>
            </w:r>
            <w:r>
              <w:rPr>
                <w:noProof/>
                <w:webHidden/>
              </w:rPr>
            </w:r>
            <w:r>
              <w:rPr>
                <w:noProof/>
                <w:webHidden/>
              </w:rPr>
              <w:fldChar w:fldCharType="separate"/>
            </w:r>
            <w:r>
              <w:rPr>
                <w:noProof/>
                <w:webHidden/>
              </w:rPr>
              <w:t>3</w:t>
            </w:r>
            <w:r>
              <w:rPr>
                <w:noProof/>
                <w:webHidden/>
              </w:rPr>
              <w:fldChar w:fldCharType="end"/>
            </w:r>
          </w:hyperlink>
        </w:p>
        <w:p w14:paraId="54853C55" w14:textId="68F4F728" w:rsidR="0091751A" w:rsidRDefault="0091751A">
          <w:pPr>
            <w:pStyle w:val="TOC2"/>
            <w:tabs>
              <w:tab w:val="left" w:pos="960"/>
              <w:tab w:val="right" w:leader="dot" w:pos="9016"/>
            </w:tabs>
            <w:rPr>
              <w:rFonts w:eastAsiaTheme="minorEastAsia"/>
              <w:noProof/>
              <w:lang w:eastAsia="en-GB"/>
            </w:rPr>
          </w:pPr>
          <w:hyperlink w:anchor="_Toc227600081" w:history="1">
            <w:r w:rsidRPr="00BB3338">
              <w:rPr>
                <w:rStyle w:val="Hyperlink"/>
                <w:rFonts w:ascii="Arial" w:hAnsi="Arial" w:cs="Arial"/>
                <w:noProof/>
              </w:rPr>
              <w:t>1.2</w:t>
            </w:r>
            <w:r>
              <w:rPr>
                <w:rFonts w:eastAsiaTheme="minorEastAsia"/>
                <w:noProof/>
                <w:lang w:eastAsia="en-GB"/>
              </w:rPr>
              <w:tab/>
            </w:r>
            <w:r w:rsidRPr="00BB3338">
              <w:rPr>
                <w:rStyle w:val="Hyperlink"/>
                <w:rFonts w:ascii="Arial" w:hAnsi="Arial" w:cs="Arial"/>
                <w:noProof/>
              </w:rPr>
              <w:t>Aims &amp; Objectives</w:t>
            </w:r>
            <w:r>
              <w:rPr>
                <w:noProof/>
                <w:webHidden/>
              </w:rPr>
              <w:tab/>
            </w:r>
            <w:r>
              <w:rPr>
                <w:noProof/>
                <w:webHidden/>
              </w:rPr>
              <w:fldChar w:fldCharType="begin"/>
            </w:r>
            <w:r>
              <w:rPr>
                <w:noProof/>
                <w:webHidden/>
              </w:rPr>
              <w:instrText xml:space="preserve"> PAGEREF _Toc227600081 \h </w:instrText>
            </w:r>
            <w:r>
              <w:rPr>
                <w:noProof/>
                <w:webHidden/>
              </w:rPr>
            </w:r>
            <w:r>
              <w:rPr>
                <w:noProof/>
                <w:webHidden/>
              </w:rPr>
              <w:fldChar w:fldCharType="separate"/>
            </w:r>
            <w:r>
              <w:rPr>
                <w:noProof/>
                <w:webHidden/>
              </w:rPr>
              <w:t>3</w:t>
            </w:r>
            <w:r>
              <w:rPr>
                <w:noProof/>
                <w:webHidden/>
              </w:rPr>
              <w:fldChar w:fldCharType="end"/>
            </w:r>
          </w:hyperlink>
        </w:p>
        <w:p w14:paraId="16685C6D" w14:textId="4D0FC301" w:rsidR="0091751A" w:rsidRDefault="0091751A">
          <w:pPr>
            <w:pStyle w:val="TOC1"/>
            <w:rPr>
              <w:rFonts w:eastAsiaTheme="minorEastAsia"/>
              <w:noProof/>
              <w:lang w:eastAsia="en-GB"/>
            </w:rPr>
          </w:pPr>
          <w:hyperlink w:anchor="_Toc227600082" w:history="1">
            <w:r w:rsidRPr="00BB3338">
              <w:rPr>
                <w:rStyle w:val="Hyperlink"/>
                <w:rFonts w:ascii="Arial" w:hAnsi="Arial" w:cs="Arial"/>
                <w:noProof/>
              </w:rPr>
              <w:t>2</w:t>
            </w:r>
            <w:r>
              <w:rPr>
                <w:rFonts w:eastAsiaTheme="minorEastAsia"/>
                <w:noProof/>
                <w:lang w:eastAsia="en-GB"/>
              </w:rPr>
              <w:tab/>
            </w:r>
            <w:r w:rsidRPr="00BB3338">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_Toc227600082 \h </w:instrText>
            </w:r>
            <w:r>
              <w:rPr>
                <w:noProof/>
                <w:webHidden/>
              </w:rPr>
            </w:r>
            <w:r>
              <w:rPr>
                <w:noProof/>
                <w:webHidden/>
              </w:rPr>
              <w:fldChar w:fldCharType="separate"/>
            </w:r>
            <w:r>
              <w:rPr>
                <w:noProof/>
                <w:webHidden/>
              </w:rPr>
              <w:t>5</w:t>
            </w:r>
            <w:r>
              <w:rPr>
                <w:noProof/>
                <w:webHidden/>
              </w:rPr>
              <w:fldChar w:fldCharType="end"/>
            </w:r>
          </w:hyperlink>
        </w:p>
        <w:p w14:paraId="3CAE8961" w14:textId="7FEAE320" w:rsidR="0091751A" w:rsidRDefault="0091751A">
          <w:pPr>
            <w:pStyle w:val="TOC2"/>
            <w:tabs>
              <w:tab w:val="left" w:pos="960"/>
              <w:tab w:val="right" w:leader="dot" w:pos="9016"/>
            </w:tabs>
            <w:rPr>
              <w:rFonts w:eastAsiaTheme="minorEastAsia"/>
              <w:noProof/>
              <w:lang w:eastAsia="en-GB"/>
            </w:rPr>
          </w:pPr>
          <w:hyperlink w:anchor="_Toc227600083" w:history="1">
            <w:r w:rsidRPr="00BB3338">
              <w:rPr>
                <w:rStyle w:val="Hyperlink"/>
                <w:rFonts w:ascii="Arial" w:hAnsi="Arial" w:cs="Arial"/>
                <w:noProof/>
              </w:rPr>
              <w:t>2.1</w:t>
            </w:r>
            <w:r>
              <w:rPr>
                <w:rFonts w:eastAsiaTheme="minorEastAsia"/>
                <w:noProof/>
                <w:lang w:eastAsia="en-GB"/>
              </w:rPr>
              <w:tab/>
            </w:r>
            <w:r w:rsidRPr="00BB3338">
              <w:rPr>
                <w:rStyle w:val="Hyperlink"/>
                <w:rFonts w:ascii="Arial" w:hAnsi="Arial" w:cs="Arial"/>
                <w:noProof/>
              </w:rPr>
              <w:t>Review of relevant literature</w:t>
            </w:r>
            <w:r>
              <w:rPr>
                <w:noProof/>
                <w:webHidden/>
              </w:rPr>
              <w:tab/>
            </w:r>
            <w:r>
              <w:rPr>
                <w:noProof/>
                <w:webHidden/>
              </w:rPr>
              <w:fldChar w:fldCharType="begin"/>
            </w:r>
            <w:r>
              <w:rPr>
                <w:noProof/>
                <w:webHidden/>
              </w:rPr>
              <w:instrText xml:space="preserve"> PAGEREF _Toc227600083 \h </w:instrText>
            </w:r>
            <w:r>
              <w:rPr>
                <w:noProof/>
                <w:webHidden/>
              </w:rPr>
            </w:r>
            <w:r>
              <w:rPr>
                <w:noProof/>
                <w:webHidden/>
              </w:rPr>
              <w:fldChar w:fldCharType="separate"/>
            </w:r>
            <w:r>
              <w:rPr>
                <w:noProof/>
                <w:webHidden/>
              </w:rPr>
              <w:t>5</w:t>
            </w:r>
            <w:r>
              <w:rPr>
                <w:noProof/>
                <w:webHidden/>
              </w:rPr>
              <w:fldChar w:fldCharType="end"/>
            </w:r>
          </w:hyperlink>
        </w:p>
        <w:p w14:paraId="0ED92888" w14:textId="4ADF8FBA" w:rsidR="0091751A" w:rsidRDefault="0091751A">
          <w:pPr>
            <w:pStyle w:val="TOC3"/>
            <w:tabs>
              <w:tab w:val="left" w:pos="1440"/>
              <w:tab w:val="right" w:leader="dot" w:pos="9016"/>
            </w:tabs>
            <w:rPr>
              <w:rFonts w:eastAsiaTheme="minorEastAsia"/>
              <w:noProof/>
              <w:lang w:eastAsia="en-GB"/>
            </w:rPr>
          </w:pPr>
          <w:hyperlink w:anchor="_Toc227600084" w:history="1">
            <w:r w:rsidRPr="00BB3338">
              <w:rPr>
                <w:rStyle w:val="Hyperlink"/>
                <w:rFonts w:ascii="Arial" w:hAnsi="Arial" w:cs="Arial"/>
                <w:noProof/>
              </w:rPr>
              <w:t>2.1.1</w:t>
            </w:r>
            <w:r>
              <w:rPr>
                <w:rFonts w:eastAsiaTheme="minorEastAsia"/>
                <w:noProof/>
                <w:lang w:eastAsia="en-GB"/>
              </w:rPr>
              <w:tab/>
            </w:r>
            <w:r w:rsidRPr="00BB3338">
              <w:rPr>
                <w:rStyle w:val="Hyperlink"/>
                <w:rFonts w:ascii="Arial" w:hAnsi="Arial" w:cs="Arial"/>
                <w:noProof/>
              </w:rPr>
              <w:t>Road Surface Materials</w:t>
            </w:r>
            <w:r>
              <w:rPr>
                <w:noProof/>
                <w:webHidden/>
              </w:rPr>
              <w:tab/>
            </w:r>
            <w:r>
              <w:rPr>
                <w:noProof/>
                <w:webHidden/>
              </w:rPr>
              <w:fldChar w:fldCharType="begin"/>
            </w:r>
            <w:r>
              <w:rPr>
                <w:noProof/>
                <w:webHidden/>
              </w:rPr>
              <w:instrText xml:space="preserve"> PAGEREF _Toc227600084 \h </w:instrText>
            </w:r>
            <w:r>
              <w:rPr>
                <w:noProof/>
                <w:webHidden/>
              </w:rPr>
            </w:r>
            <w:r>
              <w:rPr>
                <w:noProof/>
                <w:webHidden/>
              </w:rPr>
              <w:fldChar w:fldCharType="separate"/>
            </w:r>
            <w:r>
              <w:rPr>
                <w:noProof/>
                <w:webHidden/>
              </w:rPr>
              <w:t>6</w:t>
            </w:r>
            <w:r>
              <w:rPr>
                <w:noProof/>
                <w:webHidden/>
              </w:rPr>
              <w:fldChar w:fldCharType="end"/>
            </w:r>
          </w:hyperlink>
        </w:p>
        <w:p w14:paraId="3BF49829" w14:textId="0D43F521" w:rsidR="0091751A" w:rsidRDefault="0091751A">
          <w:pPr>
            <w:pStyle w:val="TOC3"/>
            <w:tabs>
              <w:tab w:val="left" w:pos="1440"/>
              <w:tab w:val="right" w:leader="dot" w:pos="9016"/>
            </w:tabs>
            <w:rPr>
              <w:rFonts w:eastAsiaTheme="minorEastAsia"/>
              <w:noProof/>
              <w:lang w:eastAsia="en-GB"/>
            </w:rPr>
          </w:pPr>
          <w:hyperlink w:anchor="_Toc227600085" w:history="1">
            <w:r w:rsidRPr="00BB3338">
              <w:rPr>
                <w:rStyle w:val="Hyperlink"/>
                <w:rFonts w:ascii="Arial" w:hAnsi="Arial" w:cs="Arial"/>
                <w:noProof/>
              </w:rPr>
              <w:t>2.1.2</w:t>
            </w:r>
            <w:r>
              <w:rPr>
                <w:rFonts w:eastAsiaTheme="minorEastAsia"/>
                <w:noProof/>
                <w:lang w:eastAsia="en-GB"/>
              </w:rPr>
              <w:tab/>
            </w:r>
            <w:r w:rsidRPr="00BB3338">
              <w:rPr>
                <w:rStyle w:val="Hyperlink"/>
                <w:rFonts w:ascii="Arial" w:hAnsi="Arial" w:cs="Arial"/>
                <w:noProof/>
              </w:rPr>
              <w:t>Effects of Geology in South Wales</w:t>
            </w:r>
            <w:r>
              <w:rPr>
                <w:noProof/>
                <w:webHidden/>
              </w:rPr>
              <w:tab/>
            </w:r>
            <w:r>
              <w:rPr>
                <w:noProof/>
                <w:webHidden/>
              </w:rPr>
              <w:fldChar w:fldCharType="begin"/>
            </w:r>
            <w:r>
              <w:rPr>
                <w:noProof/>
                <w:webHidden/>
              </w:rPr>
              <w:instrText xml:space="preserve"> PAGEREF _Toc227600085 \h </w:instrText>
            </w:r>
            <w:r>
              <w:rPr>
                <w:noProof/>
                <w:webHidden/>
              </w:rPr>
            </w:r>
            <w:r>
              <w:rPr>
                <w:noProof/>
                <w:webHidden/>
              </w:rPr>
              <w:fldChar w:fldCharType="separate"/>
            </w:r>
            <w:r>
              <w:rPr>
                <w:noProof/>
                <w:webHidden/>
              </w:rPr>
              <w:t>8</w:t>
            </w:r>
            <w:r>
              <w:rPr>
                <w:noProof/>
                <w:webHidden/>
              </w:rPr>
              <w:fldChar w:fldCharType="end"/>
            </w:r>
          </w:hyperlink>
        </w:p>
        <w:p w14:paraId="317E43EC" w14:textId="6F2281D5" w:rsidR="0091751A" w:rsidRDefault="0091751A">
          <w:pPr>
            <w:pStyle w:val="TOC2"/>
            <w:tabs>
              <w:tab w:val="left" w:pos="960"/>
              <w:tab w:val="right" w:leader="dot" w:pos="9016"/>
            </w:tabs>
            <w:rPr>
              <w:rFonts w:eastAsiaTheme="minorEastAsia"/>
              <w:noProof/>
              <w:lang w:eastAsia="en-GB"/>
            </w:rPr>
          </w:pPr>
          <w:hyperlink w:anchor="_Toc227600086" w:history="1">
            <w:r w:rsidRPr="00BB3338">
              <w:rPr>
                <w:rStyle w:val="Hyperlink"/>
                <w:rFonts w:ascii="Arial" w:hAnsi="Arial" w:cs="Arial"/>
                <w:noProof/>
              </w:rPr>
              <w:t>2.2</w:t>
            </w:r>
            <w:r>
              <w:rPr>
                <w:rFonts w:eastAsiaTheme="minorEastAsia"/>
                <w:noProof/>
                <w:lang w:eastAsia="en-GB"/>
              </w:rPr>
              <w:tab/>
            </w:r>
            <w:r w:rsidRPr="00BB3338">
              <w:rPr>
                <w:rStyle w:val="Hyperlink"/>
                <w:rFonts w:ascii="Arial" w:hAnsi="Arial" w:cs="Arial"/>
                <w:noProof/>
              </w:rPr>
              <w:t>Identification of gaps in current research</w:t>
            </w:r>
            <w:r>
              <w:rPr>
                <w:noProof/>
                <w:webHidden/>
              </w:rPr>
              <w:tab/>
            </w:r>
            <w:r>
              <w:rPr>
                <w:noProof/>
                <w:webHidden/>
              </w:rPr>
              <w:fldChar w:fldCharType="begin"/>
            </w:r>
            <w:r>
              <w:rPr>
                <w:noProof/>
                <w:webHidden/>
              </w:rPr>
              <w:instrText xml:space="preserve"> PAGEREF _Toc227600086 \h </w:instrText>
            </w:r>
            <w:r>
              <w:rPr>
                <w:noProof/>
                <w:webHidden/>
              </w:rPr>
            </w:r>
            <w:r>
              <w:rPr>
                <w:noProof/>
                <w:webHidden/>
              </w:rPr>
              <w:fldChar w:fldCharType="separate"/>
            </w:r>
            <w:r>
              <w:rPr>
                <w:noProof/>
                <w:webHidden/>
              </w:rPr>
              <w:t>9</w:t>
            </w:r>
            <w:r>
              <w:rPr>
                <w:noProof/>
                <w:webHidden/>
              </w:rPr>
              <w:fldChar w:fldCharType="end"/>
            </w:r>
          </w:hyperlink>
        </w:p>
        <w:p w14:paraId="54008535" w14:textId="1E1E36A7" w:rsidR="0091751A" w:rsidRDefault="0091751A">
          <w:pPr>
            <w:pStyle w:val="TOC2"/>
            <w:tabs>
              <w:tab w:val="left" w:pos="960"/>
              <w:tab w:val="right" w:leader="dot" w:pos="9016"/>
            </w:tabs>
            <w:rPr>
              <w:rFonts w:eastAsiaTheme="minorEastAsia"/>
              <w:noProof/>
              <w:lang w:eastAsia="en-GB"/>
            </w:rPr>
          </w:pPr>
          <w:hyperlink w:anchor="_Toc227600087" w:history="1">
            <w:r w:rsidRPr="00BB3338">
              <w:rPr>
                <w:rStyle w:val="Hyperlink"/>
                <w:rFonts w:ascii="Arial" w:hAnsi="Arial" w:cs="Arial"/>
                <w:noProof/>
              </w:rPr>
              <w:t>2.3</w:t>
            </w:r>
            <w:r>
              <w:rPr>
                <w:rFonts w:eastAsiaTheme="minorEastAsia"/>
                <w:noProof/>
                <w:lang w:eastAsia="en-GB"/>
              </w:rPr>
              <w:tab/>
            </w:r>
            <w:r w:rsidRPr="00BB3338">
              <w:rPr>
                <w:rStyle w:val="Hyperlink"/>
                <w:rFonts w:ascii="Arial" w:hAnsi="Arial" w:cs="Arial"/>
                <w:noProof/>
              </w:rPr>
              <w:t>How your research will address these gaps</w:t>
            </w:r>
            <w:r>
              <w:rPr>
                <w:noProof/>
                <w:webHidden/>
              </w:rPr>
              <w:tab/>
            </w:r>
            <w:r>
              <w:rPr>
                <w:noProof/>
                <w:webHidden/>
              </w:rPr>
              <w:fldChar w:fldCharType="begin"/>
            </w:r>
            <w:r>
              <w:rPr>
                <w:noProof/>
                <w:webHidden/>
              </w:rPr>
              <w:instrText xml:space="preserve"> PAGEREF _Toc227600087 \h </w:instrText>
            </w:r>
            <w:r>
              <w:rPr>
                <w:noProof/>
                <w:webHidden/>
              </w:rPr>
            </w:r>
            <w:r>
              <w:rPr>
                <w:noProof/>
                <w:webHidden/>
              </w:rPr>
              <w:fldChar w:fldCharType="separate"/>
            </w:r>
            <w:r>
              <w:rPr>
                <w:noProof/>
                <w:webHidden/>
              </w:rPr>
              <w:t>9</w:t>
            </w:r>
            <w:r>
              <w:rPr>
                <w:noProof/>
                <w:webHidden/>
              </w:rPr>
              <w:fldChar w:fldCharType="end"/>
            </w:r>
          </w:hyperlink>
        </w:p>
        <w:p w14:paraId="33031F3E" w14:textId="52494EF6" w:rsidR="0091751A" w:rsidRDefault="0091751A">
          <w:pPr>
            <w:pStyle w:val="TOC1"/>
            <w:rPr>
              <w:rFonts w:eastAsiaTheme="minorEastAsia"/>
              <w:noProof/>
              <w:lang w:eastAsia="en-GB"/>
            </w:rPr>
          </w:pPr>
          <w:hyperlink w:anchor="_Toc227600088" w:history="1">
            <w:r w:rsidRPr="00BB3338">
              <w:rPr>
                <w:rStyle w:val="Hyperlink"/>
                <w:rFonts w:ascii="Arial" w:hAnsi="Arial" w:cs="Arial"/>
                <w:noProof/>
              </w:rPr>
              <w:t>3</w:t>
            </w:r>
            <w:r>
              <w:rPr>
                <w:rFonts w:eastAsiaTheme="minorEastAsia"/>
                <w:noProof/>
                <w:lang w:eastAsia="en-GB"/>
              </w:rPr>
              <w:tab/>
            </w:r>
            <w:r w:rsidRPr="00BB3338">
              <w:rPr>
                <w:rStyle w:val="Hyperlink"/>
                <w:rFonts w:ascii="Arial" w:hAnsi="Arial" w:cs="Arial"/>
                <w:noProof/>
              </w:rPr>
              <w:t>Research Design and Methodology</w:t>
            </w:r>
            <w:r>
              <w:rPr>
                <w:noProof/>
                <w:webHidden/>
              </w:rPr>
              <w:tab/>
            </w:r>
            <w:r>
              <w:rPr>
                <w:noProof/>
                <w:webHidden/>
              </w:rPr>
              <w:fldChar w:fldCharType="begin"/>
            </w:r>
            <w:r>
              <w:rPr>
                <w:noProof/>
                <w:webHidden/>
              </w:rPr>
              <w:instrText xml:space="preserve"> PAGEREF _Toc227600088 \h </w:instrText>
            </w:r>
            <w:r>
              <w:rPr>
                <w:noProof/>
                <w:webHidden/>
              </w:rPr>
            </w:r>
            <w:r>
              <w:rPr>
                <w:noProof/>
                <w:webHidden/>
              </w:rPr>
              <w:fldChar w:fldCharType="separate"/>
            </w:r>
            <w:r>
              <w:rPr>
                <w:noProof/>
                <w:webHidden/>
              </w:rPr>
              <w:t>11</w:t>
            </w:r>
            <w:r>
              <w:rPr>
                <w:noProof/>
                <w:webHidden/>
              </w:rPr>
              <w:fldChar w:fldCharType="end"/>
            </w:r>
          </w:hyperlink>
        </w:p>
        <w:p w14:paraId="19D250F6" w14:textId="4B2A4823" w:rsidR="0091751A" w:rsidRDefault="0091751A">
          <w:pPr>
            <w:pStyle w:val="TOC2"/>
            <w:tabs>
              <w:tab w:val="left" w:pos="960"/>
              <w:tab w:val="right" w:leader="dot" w:pos="9016"/>
            </w:tabs>
            <w:rPr>
              <w:rFonts w:eastAsiaTheme="minorEastAsia"/>
              <w:noProof/>
              <w:lang w:eastAsia="en-GB"/>
            </w:rPr>
          </w:pPr>
          <w:hyperlink w:anchor="_Toc227600089" w:history="1">
            <w:r w:rsidRPr="00BB3338">
              <w:rPr>
                <w:rStyle w:val="Hyperlink"/>
                <w:rFonts w:ascii="Arial" w:hAnsi="Arial" w:cs="Arial"/>
                <w:noProof/>
              </w:rPr>
              <w:t>3.1</w:t>
            </w:r>
            <w:r>
              <w:rPr>
                <w:rFonts w:eastAsiaTheme="minorEastAsia"/>
                <w:noProof/>
                <w:lang w:eastAsia="en-GB"/>
              </w:rPr>
              <w:tab/>
            </w:r>
            <w:r w:rsidRPr="00BB3338">
              <w:rPr>
                <w:rStyle w:val="Hyperlink"/>
                <w:rFonts w:ascii="Arial" w:hAnsi="Arial" w:cs="Arial"/>
                <w:noProof/>
              </w:rPr>
              <w:t>Research Design</w:t>
            </w:r>
            <w:r>
              <w:rPr>
                <w:noProof/>
                <w:webHidden/>
              </w:rPr>
              <w:tab/>
            </w:r>
            <w:r>
              <w:rPr>
                <w:noProof/>
                <w:webHidden/>
              </w:rPr>
              <w:fldChar w:fldCharType="begin"/>
            </w:r>
            <w:r>
              <w:rPr>
                <w:noProof/>
                <w:webHidden/>
              </w:rPr>
              <w:instrText xml:space="preserve"> PAGEREF _Toc227600089 \h </w:instrText>
            </w:r>
            <w:r>
              <w:rPr>
                <w:noProof/>
                <w:webHidden/>
              </w:rPr>
            </w:r>
            <w:r>
              <w:rPr>
                <w:noProof/>
                <w:webHidden/>
              </w:rPr>
              <w:fldChar w:fldCharType="separate"/>
            </w:r>
            <w:r>
              <w:rPr>
                <w:noProof/>
                <w:webHidden/>
              </w:rPr>
              <w:t>11</w:t>
            </w:r>
            <w:r>
              <w:rPr>
                <w:noProof/>
                <w:webHidden/>
              </w:rPr>
              <w:fldChar w:fldCharType="end"/>
            </w:r>
          </w:hyperlink>
        </w:p>
        <w:p w14:paraId="3478B320" w14:textId="16CCD4A9" w:rsidR="0091751A" w:rsidRDefault="0091751A">
          <w:pPr>
            <w:pStyle w:val="TOC2"/>
            <w:tabs>
              <w:tab w:val="left" w:pos="960"/>
              <w:tab w:val="right" w:leader="dot" w:pos="9016"/>
            </w:tabs>
            <w:rPr>
              <w:rFonts w:eastAsiaTheme="minorEastAsia"/>
              <w:noProof/>
              <w:lang w:eastAsia="en-GB"/>
            </w:rPr>
          </w:pPr>
          <w:hyperlink w:anchor="_Toc227600090" w:history="1">
            <w:r w:rsidRPr="00BB3338">
              <w:rPr>
                <w:rStyle w:val="Hyperlink"/>
                <w:rFonts w:ascii="Arial" w:hAnsi="Arial" w:cs="Arial"/>
                <w:noProof/>
              </w:rPr>
              <w:t>3.2</w:t>
            </w:r>
            <w:r>
              <w:rPr>
                <w:rFonts w:eastAsiaTheme="minorEastAsia"/>
                <w:noProof/>
                <w:lang w:eastAsia="en-GB"/>
              </w:rPr>
              <w:tab/>
            </w:r>
            <w:r w:rsidRPr="00BB3338">
              <w:rPr>
                <w:rStyle w:val="Hyperlink"/>
                <w:rFonts w:ascii="Arial" w:hAnsi="Arial" w:cs="Arial"/>
                <w:noProof/>
              </w:rPr>
              <w:t>Data collection methods</w:t>
            </w:r>
            <w:r>
              <w:rPr>
                <w:noProof/>
                <w:webHidden/>
              </w:rPr>
              <w:tab/>
            </w:r>
            <w:r>
              <w:rPr>
                <w:noProof/>
                <w:webHidden/>
              </w:rPr>
              <w:fldChar w:fldCharType="begin"/>
            </w:r>
            <w:r>
              <w:rPr>
                <w:noProof/>
                <w:webHidden/>
              </w:rPr>
              <w:instrText xml:space="preserve"> PAGEREF _Toc227600090 \h </w:instrText>
            </w:r>
            <w:r>
              <w:rPr>
                <w:noProof/>
                <w:webHidden/>
              </w:rPr>
            </w:r>
            <w:r>
              <w:rPr>
                <w:noProof/>
                <w:webHidden/>
              </w:rPr>
              <w:fldChar w:fldCharType="separate"/>
            </w:r>
            <w:r>
              <w:rPr>
                <w:noProof/>
                <w:webHidden/>
              </w:rPr>
              <w:t>11</w:t>
            </w:r>
            <w:r>
              <w:rPr>
                <w:noProof/>
                <w:webHidden/>
              </w:rPr>
              <w:fldChar w:fldCharType="end"/>
            </w:r>
          </w:hyperlink>
        </w:p>
        <w:p w14:paraId="157CB097" w14:textId="6B9A17C1" w:rsidR="0091751A" w:rsidRDefault="0091751A">
          <w:pPr>
            <w:pStyle w:val="TOC2"/>
            <w:tabs>
              <w:tab w:val="left" w:pos="960"/>
              <w:tab w:val="right" w:leader="dot" w:pos="9016"/>
            </w:tabs>
            <w:rPr>
              <w:rFonts w:eastAsiaTheme="minorEastAsia"/>
              <w:noProof/>
              <w:lang w:eastAsia="en-GB"/>
            </w:rPr>
          </w:pPr>
          <w:hyperlink w:anchor="_Toc227600091" w:history="1">
            <w:r w:rsidRPr="00BB3338">
              <w:rPr>
                <w:rStyle w:val="Hyperlink"/>
                <w:rFonts w:ascii="Arial" w:hAnsi="Arial" w:cs="Arial"/>
                <w:noProof/>
              </w:rPr>
              <w:t>3.3</w:t>
            </w:r>
            <w:r>
              <w:rPr>
                <w:rFonts w:eastAsiaTheme="minorEastAsia"/>
                <w:noProof/>
                <w:lang w:eastAsia="en-GB"/>
              </w:rPr>
              <w:tab/>
            </w:r>
            <w:r w:rsidRPr="00BB3338">
              <w:rPr>
                <w:rStyle w:val="Hyperlink"/>
                <w:rFonts w:ascii="Arial" w:hAnsi="Arial" w:cs="Arial"/>
                <w:noProof/>
              </w:rPr>
              <w:t>Sampling Methods</w:t>
            </w:r>
            <w:r>
              <w:rPr>
                <w:noProof/>
                <w:webHidden/>
              </w:rPr>
              <w:tab/>
            </w:r>
            <w:r>
              <w:rPr>
                <w:noProof/>
                <w:webHidden/>
              </w:rPr>
              <w:fldChar w:fldCharType="begin"/>
            </w:r>
            <w:r>
              <w:rPr>
                <w:noProof/>
                <w:webHidden/>
              </w:rPr>
              <w:instrText xml:space="preserve"> PAGEREF _Toc227600091 \h </w:instrText>
            </w:r>
            <w:r>
              <w:rPr>
                <w:noProof/>
                <w:webHidden/>
              </w:rPr>
            </w:r>
            <w:r>
              <w:rPr>
                <w:noProof/>
                <w:webHidden/>
              </w:rPr>
              <w:fldChar w:fldCharType="separate"/>
            </w:r>
            <w:r>
              <w:rPr>
                <w:noProof/>
                <w:webHidden/>
              </w:rPr>
              <w:t>13</w:t>
            </w:r>
            <w:r>
              <w:rPr>
                <w:noProof/>
                <w:webHidden/>
              </w:rPr>
              <w:fldChar w:fldCharType="end"/>
            </w:r>
          </w:hyperlink>
        </w:p>
        <w:p w14:paraId="6B8F3BC9" w14:textId="1855F724" w:rsidR="0091751A" w:rsidRDefault="0091751A">
          <w:pPr>
            <w:pStyle w:val="TOC2"/>
            <w:tabs>
              <w:tab w:val="left" w:pos="960"/>
              <w:tab w:val="right" w:leader="dot" w:pos="9016"/>
            </w:tabs>
            <w:rPr>
              <w:rFonts w:eastAsiaTheme="minorEastAsia"/>
              <w:noProof/>
              <w:lang w:eastAsia="en-GB"/>
            </w:rPr>
          </w:pPr>
          <w:hyperlink w:anchor="_Toc227600092" w:history="1">
            <w:r w:rsidRPr="00BB3338">
              <w:rPr>
                <w:rStyle w:val="Hyperlink"/>
                <w:rFonts w:ascii="Arial" w:hAnsi="Arial" w:cs="Arial"/>
                <w:noProof/>
              </w:rPr>
              <w:t>3.4</w:t>
            </w:r>
            <w:r>
              <w:rPr>
                <w:rFonts w:eastAsiaTheme="minorEastAsia"/>
                <w:noProof/>
                <w:lang w:eastAsia="en-GB"/>
              </w:rPr>
              <w:tab/>
            </w:r>
            <w:r w:rsidRPr="00BB3338">
              <w:rPr>
                <w:rStyle w:val="Hyperlink"/>
                <w:rFonts w:ascii="Arial" w:hAnsi="Arial" w:cs="Arial"/>
                <w:noProof/>
              </w:rPr>
              <w:t>Data analysis plan</w:t>
            </w:r>
            <w:r>
              <w:rPr>
                <w:noProof/>
                <w:webHidden/>
              </w:rPr>
              <w:tab/>
            </w:r>
            <w:r>
              <w:rPr>
                <w:noProof/>
                <w:webHidden/>
              </w:rPr>
              <w:fldChar w:fldCharType="begin"/>
            </w:r>
            <w:r>
              <w:rPr>
                <w:noProof/>
                <w:webHidden/>
              </w:rPr>
              <w:instrText xml:space="preserve"> PAGEREF _Toc227600092 \h </w:instrText>
            </w:r>
            <w:r>
              <w:rPr>
                <w:noProof/>
                <w:webHidden/>
              </w:rPr>
            </w:r>
            <w:r>
              <w:rPr>
                <w:noProof/>
                <w:webHidden/>
              </w:rPr>
              <w:fldChar w:fldCharType="separate"/>
            </w:r>
            <w:r>
              <w:rPr>
                <w:noProof/>
                <w:webHidden/>
              </w:rPr>
              <w:t>14</w:t>
            </w:r>
            <w:r>
              <w:rPr>
                <w:noProof/>
                <w:webHidden/>
              </w:rPr>
              <w:fldChar w:fldCharType="end"/>
            </w:r>
          </w:hyperlink>
        </w:p>
        <w:p w14:paraId="70F5914B" w14:textId="7E384812" w:rsidR="0091751A" w:rsidRDefault="0091751A">
          <w:pPr>
            <w:pStyle w:val="TOC3"/>
            <w:tabs>
              <w:tab w:val="left" w:pos="1440"/>
              <w:tab w:val="right" w:leader="dot" w:pos="9016"/>
            </w:tabs>
            <w:rPr>
              <w:rFonts w:eastAsiaTheme="minorEastAsia"/>
              <w:noProof/>
              <w:lang w:eastAsia="en-GB"/>
            </w:rPr>
          </w:pPr>
          <w:hyperlink w:anchor="_Toc227600093" w:history="1">
            <w:r w:rsidRPr="00BB3338">
              <w:rPr>
                <w:rStyle w:val="Hyperlink"/>
                <w:rFonts w:ascii="Arial" w:hAnsi="Arial" w:cs="Arial"/>
                <w:noProof/>
              </w:rPr>
              <w:t>3.4.1</w:t>
            </w:r>
            <w:r>
              <w:rPr>
                <w:rFonts w:eastAsiaTheme="minorEastAsia"/>
                <w:noProof/>
                <w:lang w:eastAsia="en-GB"/>
              </w:rPr>
              <w:tab/>
            </w:r>
            <w:r w:rsidRPr="00BB3338">
              <w:rPr>
                <w:rStyle w:val="Hyperlink"/>
                <w:rFonts w:ascii="Arial" w:hAnsi="Arial" w:cs="Arial"/>
                <w:noProof/>
              </w:rPr>
              <w:t>Limitations</w:t>
            </w:r>
            <w:r>
              <w:rPr>
                <w:noProof/>
                <w:webHidden/>
              </w:rPr>
              <w:tab/>
            </w:r>
            <w:r>
              <w:rPr>
                <w:noProof/>
                <w:webHidden/>
              </w:rPr>
              <w:fldChar w:fldCharType="begin"/>
            </w:r>
            <w:r>
              <w:rPr>
                <w:noProof/>
                <w:webHidden/>
              </w:rPr>
              <w:instrText xml:space="preserve"> PAGEREF _Toc227600093 \h </w:instrText>
            </w:r>
            <w:r>
              <w:rPr>
                <w:noProof/>
                <w:webHidden/>
              </w:rPr>
            </w:r>
            <w:r>
              <w:rPr>
                <w:noProof/>
                <w:webHidden/>
              </w:rPr>
              <w:fldChar w:fldCharType="separate"/>
            </w:r>
            <w:r>
              <w:rPr>
                <w:noProof/>
                <w:webHidden/>
              </w:rPr>
              <w:t>15</w:t>
            </w:r>
            <w:r>
              <w:rPr>
                <w:noProof/>
                <w:webHidden/>
              </w:rPr>
              <w:fldChar w:fldCharType="end"/>
            </w:r>
          </w:hyperlink>
        </w:p>
        <w:p w14:paraId="17D3CD14" w14:textId="230EE34B" w:rsidR="0091751A" w:rsidRDefault="0091751A">
          <w:pPr>
            <w:pStyle w:val="TOC2"/>
            <w:tabs>
              <w:tab w:val="left" w:pos="960"/>
              <w:tab w:val="right" w:leader="dot" w:pos="9016"/>
            </w:tabs>
            <w:rPr>
              <w:rFonts w:eastAsiaTheme="minorEastAsia"/>
              <w:noProof/>
              <w:lang w:eastAsia="en-GB"/>
            </w:rPr>
          </w:pPr>
          <w:hyperlink w:anchor="_Toc227600094" w:history="1">
            <w:r w:rsidRPr="00BB3338">
              <w:rPr>
                <w:rStyle w:val="Hyperlink"/>
                <w:rFonts w:ascii="Arial" w:hAnsi="Arial" w:cs="Arial"/>
                <w:noProof/>
              </w:rPr>
              <w:t>3.5</w:t>
            </w:r>
            <w:r>
              <w:rPr>
                <w:rFonts w:eastAsiaTheme="minorEastAsia"/>
                <w:noProof/>
                <w:lang w:eastAsia="en-GB"/>
              </w:rPr>
              <w:tab/>
            </w:r>
            <w:r w:rsidRPr="00BB3338">
              <w:rPr>
                <w:rStyle w:val="Hyperlink"/>
                <w:rFonts w:ascii="Arial" w:hAnsi="Arial" w:cs="Arial"/>
                <w:noProof/>
              </w:rPr>
              <w:t>Ethical considerations</w:t>
            </w:r>
            <w:r>
              <w:rPr>
                <w:noProof/>
                <w:webHidden/>
              </w:rPr>
              <w:tab/>
            </w:r>
            <w:r>
              <w:rPr>
                <w:noProof/>
                <w:webHidden/>
              </w:rPr>
              <w:fldChar w:fldCharType="begin"/>
            </w:r>
            <w:r>
              <w:rPr>
                <w:noProof/>
                <w:webHidden/>
              </w:rPr>
              <w:instrText xml:space="preserve"> PAGEREF _Toc227600094 \h </w:instrText>
            </w:r>
            <w:r>
              <w:rPr>
                <w:noProof/>
                <w:webHidden/>
              </w:rPr>
            </w:r>
            <w:r>
              <w:rPr>
                <w:noProof/>
                <w:webHidden/>
              </w:rPr>
              <w:fldChar w:fldCharType="separate"/>
            </w:r>
            <w:r>
              <w:rPr>
                <w:noProof/>
                <w:webHidden/>
              </w:rPr>
              <w:t>15</w:t>
            </w:r>
            <w:r>
              <w:rPr>
                <w:noProof/>
                <w:webHidden/>
              </w:rPr>
              <w:fldChar w:fldCharType="end"/>
            </w:r>
          </w:hyperlink>
        </w:p>
        <w:p w14:paraId="336F4239" w14:textId="6470F6F8" w:rsidR="0091751A" w:rsidRDefault="0091751A">
          <w:pPr>
            <w:pStyle w:val="TOC1"/>
            <w:rPr>
              <w:rFonts w:eastAsiaTheme="minorEastAsia"/>
              <w:noProof/>
              <w:lang w:eastAsia="en-GB"/>
            </w:rPr>
          </w:pPr>
          <w:hyperlink w:anchor="_Toc227600095" w:history="1">
            <w:r w:rsidRPr="00BB3338">
              <w:rPr>
                <w:rStyle w:val="Hyperlink"/>
                <w:rFonts w:ascii="Arial" w:hAnsi="Arial" w:cs="Arial"/>
                <w:noProof/>
              </w:rPr>
              <w:t>4</w:t>
            </w:r>
            <w:r>
              <w:rPr>
                <w:rFonts w:eastAsiaTheme="minorEastAsia"/>
                <w:noProof/>
                <w:lang w:eastAsia="en-GB"/>
              </w:rPr>
              <w:tab/>
            </w:r>
            <w:r w:rsidRPr="00BB3338">
              <w:rPr>
                <w:rStyle w:val="Hyperlink"/>
                <w:rFonts w:ascii="Arial" w:hAnsi="Arial" w:cs="Arial"/>
                <w:noProof/>
              </w:rPr>
              <w:t>Timeline</w:t>
            </w:r>
            <w:r>
              <w:rPr>
                <w:noProof/>
                <w:webHidden/>
              </w:rPr>
              <w:tab/>
            </w:r>
            <w:r>
              <w:rPr>
                <w:noProof/>
                <w:webHidden/>
              </w:rPr>
              <w:fldChar w:fldCharType="begin"/>
            </w:r>
            <w:r>
              <w:rPr>
                <w:noProof/>
                <w:webHidden/>
              </w:rPr>
              <w:instrText xml:space="preserve"> PAGEREF _Toc227600095 \h </w:instrText>
            </w:r>
            <w:r>
              <w:rPr>
                <w:noProof/>
                <w:webHidden/>
              </w:rPr>
            </w:r>
            <w:r>
              <w:rPr>
                <w:noProof/>
                <w:webHidden/>
              </w:rPr>
              <w:fldChar w:fldCharType="separate"/>
            </w:r>
            <w:r>
              <w:rPr>
                <w:noProof/>
                <w:webHidden/>
              </w:rPr>
              <w:t>17</w:t>
            </w:r>
            <w:r>
              <w:rPr>
                <w:noProof/>
                <w:webHidden/>
              </w:rPr>
              <w:fldChar w:fldCharType="end"/>
            </w:r>
          </w:hyperlink>
        </w:p>
        <w:p w14:paraId="4E4C42E6" w14:textId="36EBAAAD" w:rsidR="0091751A" w:rsidRDefault="0091751A">
          <w:pPr>
            <w:pStyle w:val="TOC1"/>
            <w:rPr>
              <w:rFonts w:eastAsiaTheme="minorEastAsia"/>
              <w:noProof/>
              <w:lang w:eastAsia="en-GB"/>
            </w:rPr>
          </w:pPr>
          <w:hyperlink w:anchor="_Toc227600096" w:history="1">
            <w:r w:rsidRPr="00BB3338">
              <w:rPr>
                <w:rStyle w:val="Hyperlink"/>
                <w:rFonts w:ascii="Arial" w:hAnsi="Arial" w:cs="Arial"/>
                <w:noProof/>
              </w:rPr>
              <w:t>5</w:t>
            </w:r>
            <w:r>
              <w:rPr>
                <w:rFonts w:eastAsiaTheme="minorEastAsia"/>
                <w:noProof/>
                <w:lang w:eastAsia="en-GB"/>
              </w:rPr>
              <w:tab/>
            </w:r>
            <w:r w:rsidRPr="00BB3338">
              <w:rPr>
                <w:rStyle w:val="Hyperlink"/>
                <w:rFonts w:ascii="Arial" w:hAnsi="Arial" w:cs="Arial"/>
                <w:noProof/>
              </w:rPr>
              <w:t>Expected Outcomes</w:t>
            </w:r>
            <w:r>
              <w:rPr>
                <w:noProof/>
                <w:webHidden/>
              </w:rPr>
              <w:tab/>
            </w:r>
            <w:r>
              <w:rPr>
                <w:noProof/>
                <w:webHidden/>
              </w:rPr>
              <w:fldChar w:fldCharType="begin"/>
            </w:r>
            <w:r>
              <w:rPr>
                <w:noProof/>
                <w:webHidden/>
              </w:rPr>
              <w:instrText xml:space="preserve"> PAGEREF _Toc227600096 \h </w:instrText>
            </w:r>
            <w:r>
              <w:rPr>
                <w:noProof/>
                <w:webHidden/>
              </w:rPr>
            </w:r>
            <w:r>
              <w:rPr>
                <w:noProof/>
                <w:webHidden/>
              </w:rPr>
              <w:fldChar w:fldCharType="separate"/>
            </w:r>
            <w:r>
              <w:rPr>
                <w:noProof/>
                <w:webHidden/>
              </w:rPr>
              <w:t>19</w:t>
            </w:r>
            <w:r>
              <w:rPr>
                <w:noProof/>
                <w:webHidden/>
              </w:rPr>
              <w:fldChar w:fldCharType="end"/>
            </w:r>
          </w:hyperlink>
        </w:p>
        <w:p w14:paraId="5EAF4240" w14:textId="29684DEA" w:rsidR="0091751A" w:rsidRDefault="0091751A">
          <w:pPr>
            <w:pStyle w:val="TOC2"/>
            <w:tabs>
              <w:tab w:val="left" w:pos="960"/>
              <w:tab w:val="right" w:leader="dot" w:pos="9016"/>
            </w:tabs>
            <w:rPr>
              <w:rFonts w:eastAsiaTheme="minorEastAsia"/>
              <w:noProof/>
              <w:lang w:eastAsia="en-GB"/>
            </w:rPr>
          </w:pPr>
          <w:hyperlink w:anchor="_Toc227600097" w:history="1">
            <w:r w:rsidRPr="00BB3338">
              <w:rPr>
                <w:rStyle w:val="Hyperlink"/>
                <w:rFonts w:ascii="Arial" w:hAnsi="Arial" w:cs="Arial"/>
                <w:noProof/>
              </w:rPr>
              <w:t>5.1</w:t>
            </w:r>
            <w:r>
              <w:rPr>
                <w:rFonts w:eastAsiaTheme="minorEastAsia"/>
                <w:noProof/>
                <w:lang w:eastAsia="en-GB"/>
              </w:rPr>
              <w:tab/>
            </w:r>
            <w:r w:rsidRPr="00BB3338">
              <w:rPr>
                <w:rStyle w:val="Hyperlink"/>
                <w:rFonts w:ascii="Arial" w:hAnsi="Arial" w:cs="Arial"/>
                <w:noProof/>
              </w:rPr>
              <w:t>Potential findings</w:t>
            </w:r>
            <w:r>
              <w:rPr>
                <w:noProof/>
                <w:webHidden/>
              </w:rPr>
              <w:tab/>
            </w:r>
            <w:r>
              <w:rPr>
                <w:noProof/>
                <w:webHidden/>
              </w:rPr>
              <w:fldChar w:fldCharType="begin"/>
            </w:r>
            <w:r>
              <w:rPr>
                <w:noProof/>
                <w:webHidden/>
              </w:rPr>
              <w:instrText xml:space="preserve"> PAGEREF _Toc227600097 \h </w:instrText>
            </w:r>
            <w:r>
              <w:rPr>
                <w:noProof/>
                <w:webHidden/>
              </w:rPr>
            </w:r>
            <w:r>
              <w:rPr>
                <w:noProof/>
                <w:webHidden/>
              </w:rPr>
              <w:fldChar w:fldCharType="separate"/>
            </w:r>
            <w:r>
              <w:rPr>
                <w:noProof/>
                <w:webHidden/>
              </w:rPr>
              <w:t>19</w:t>
            </w:r>
            <w:r>
              <w:rPr>
                <w:noProof/>
                <w:webHidden/>
              </w:rPr>
              <w:fldChar w:fldCharType="end"/>
            </w:r>
          </w:hyperlink>
        </w:p>
        <w:p w14:paraId="048D8325" w14:textId="0E373735" w:rsidR="0091751A" w:rsidRDefault="0091751A">
          <w:pPr>
            <w:pStyle w:val="TOC1"/>
            <w:rPr>
              <w:rFonts w:eastAsiaTheme="minorEastAsia"/>
              <w:noProof/>
              <w:lang w:eastAsia="en-GB"/>
            </w:rPr>
          </w:pPr>
          <w:hyperlink w:anchor="_Toc227600098" w:history="1">
            <w:r w:rsidRPr="00BB3338">
              <w:rPr>
                <w:rStyle w:val="Hyperlink"/>
                <w:rFonts w:ascii="Arial" w:hAnsi="Arial" w:cs="Arial"/>
                <w:noProof/>
              </w:rPr>
              <w:t>6</w:t>
            </w:r>
            <w:r>
              <w:rPr>
                <w:rFonts w:eastAsiaTheme="minorEastAsia"/>
                <w:noProof/>
                <w:lang w:eastAsia="en-GB"/>
              </w:rPr>
              <w:tab/>
            </w:r>
            <w:r w:rsidRPr="00BB3338">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_Toc227600098 \h </w:instrText>
            </w:r>
            <w:r>
              <w:rPr>
                <w:noProof/>
                <w:webHidden/>
              </w:rPr>
            </w:r>
            <w:r>
              <w:rPr>
                <w:noProof/>
                <w:webHidden/>
              </w:rPr>
              <w:fldChar w:fldCharType="separate"/>
            </w:r>
            <w:r>
              <w:rPr>
                <w:noProof/>
                <w:webHidden/>
              </w:rPr>
              <w:t>20</w:t>
            </w:r>
            <w:r>
              <w:rPr>
                <w:noProof/>
                <w:webHidden/>
              </w:rPr>
              <w:fldChar w:fldCharType="end"/>
            </w:r>
          </w:hyperlink>
        </w:p>
        <w:p w14:paraId="43ECD984" w14:textId="7837B7A1" w:rsidR="0091751A" w:rsidRDefault="0091751A">
          <w:pPr>
            <w:pStyle w:val="TOC1"/>
            <w:rPr>
              <w:rFonts w:eastAsiaTheme="minorEastAsia"/>
              <w:noProof/>
              <w:lang w:eastAsia="en-GB"/>
            </w:rPr>
          </w:pPr>
          <w:hyperlink w:anchor="_Toc227600099" w:history="1">
            <w:r w:rsidRPr="00BB3338">
              <w:rPr>
                <w:rStyle w:val="Hyperlink"/>
                <w:rFonts w:ascii="Arial" w:hAnsi="Arial" w:cs="Arial"/>
                <w:noProof/>
              </w:rPr>
              <w:t>7</w:t>
            </w:r>
            <w:r>
              <w:rPr>
                <w:rFonts w:eastAsiaTheme="minorEastAsia"/>
                <w:noProof/>
                <w:lang w:eastAsia="en-GB"/>
              </w:rPr>
              <w:tab/>
            </w:r>
            <w:r w:rsidRPr="00BB333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_Toc227600099 \h </w:instrText>
            </w:r>
            <w:r>
              <w:rPr>
                <w:noProof/>
                <w:webHidden/>
              </w:rPr>
            </w:r>
            <w:r>
              <w:rPr>
                <w:noProof/>
                <w:webHidden/>
              </w:rPr>
              <w:fldChar w:fldCharType="separate"/>
            </w:r>
            <w:r>
              <w:rPr>
                <w:noProof/>
                <w:webHidden/>
              </w:rPr>
              <w:t>21</w:t>
            </w:r>
            <w:r>
              <w:rPr>
                <w:noProof/>
                <w:webHidden/>
              </w:rPr>
              <w:fldChar w:fldCharType="end"/>
            </w:r>
          </w:hyperlink>
        </w:p>
        <w:p w14:paraId="706163D5" w14:textId="067A86DE" w:rsidR="0091751A" w:rsidRDefault="0091751A">
          <w:pPr>
            <w:pStyle w:val="TOC1"/>
            <w:rPr>
              <w:rFonts w:eastAsiaTheme="minorEastAsia"/>
              <w:noProof/>
              <w:lang w:eastAsia="en-GB"/>
            </w:rPr>
          </w:pPr>
          <w:hyperlink w:anchor="_Toc227600100" w:history="1">
            <w:r w:rsidRPr="00BB3338">
              <w:rPr>
                <w:rStyle w:val="Hyperlink"/>
                <w:rFonts w:ascii="Arial" w:hAnsi="Arial" w:cs="Arial"/>
                <w:noProof/>
              </w:rPr>
              <w:t>8</w:t>
            </w:r>
            <w:r>
              <w:rPr>
                <w:rFonts w:eastAsiaTheme="minorEastAsia"/>
                <w:noProof/>
                <w:lang w:eastAsia="en-GB"/>
              </w:rPr>
              <w:tab/>
            </w:r>
            <w:r w:rsidRPr="00BB3338">
              <w:rPr>
                <w:rStyle w:val="Hyperlink"/>
                <w:rFonts w:ascii="Arial" w:hAnsi="Arial" w:cs="Arial"/>
                <w:noProof/>
              </w:rPr>
              <w:t>Appendix</w:t>
            </w:r>
            <w:r>
              <w:rPr>
                <w:noProof/>
                <w:webHidden/>
              </w:rPr>
              <w:tab/>
            </w:r>
            <w:r>
              <w:rPr>
                <w:noProof/>
                <w:webHidden/>
              </w:rPr>
              <w:fldChar w:fldCharType="begin"/>
            </w:r>
            <w:r>
              <w:rPr>
                <w:noProof/>
                <w:webHidden/>
              </w:rPr>
              <w:instrText xml:space="preserve"> PAGEREF _Toc227600100 \h </w:instrText>
            </w:r>
            <w:r>
              <w:rPr>
                <w:noProof/>
                <w:webHidden/>
              </w:rPr>
            </w:r>
            <w:r>
              <w:rPr>
                <w:noProof/>
                <w:webHidden/>
              </w:rPr>
              <w:fldChar w:fldCharType="separate"/>
            </w:r>
            <w:r>
              <w:rPr>
                <w:noProof/>
                <w:webHidden/>
              </w:rPr>
              <w:t>23</w:t>
            </w:r>
            <w:r>
              <w:rPr>
                <w:noProof/>
                <w:webHidden/>
              </w:rPr>
              <w:fldChar w:fldCharType="end"/>
            </w:r>
          </w:hyperlink>
        </w:p>
        <w:p w14:paraId="58DE3F76" w14:textId="633FDC23" w:rsidR="00D35FD1" w:rsidRDefault="00D35FD1">
          <w:r>
            <w:rPr>
              <w:b/>
              <w:bCs/>
              <w:noProof/>
            </w:rPr>
            <w:fldChar w:fldCharType="end"/>
          </w:r>
        </w:p>
      </w:sdtContent>
    </w:sdt>
    <w:p w14:paraId="40463E8D" w14:textId="77777777" w:rsidR="005B4908" w:rsidRDefault="005B4908"/>
    <w:p w14:paraId="30B58A4C" w14:textId="77777777" w:rsidR="00D35FD1" w:rsidRDefault="00D35FD1"/>
    <w:p w14:paraId="469F395F" w14:textId="77777777" w:rsidR="00D35FD1" w:rsidRDefault="00D35FD1"/>
    <w:p w14:paraId="029B52DC" w14:textId="77777777" w:rsidR="00D35FD1" w:rsidRDefault="00D35FD1"/>
    <w:p w14:paraId="2761BDEE" w14:textId="77777777" w:rsidR="00D35FD1" w:rsidRPr="00995520" w:rsidRDefault="00D35FD1" w:rsidP="00995520">
      <w:pPr>
        <w:spacing w:line="360" w:lineRule="auto"/>
        <w:jc w:val="both"/>
        <w:rPr>
          <w:color w:val="000000" w:themeColor="text1"/>
        </w:rPr>
      </w:pPr>
    </w:p>
    <w:p w14:paraId="6D53B18B" w14:textId="77777777" w:rsidR="007F075E" w:rsidRPr="00995520" w:rsidRDefault="007F075E" w:rsidP="00995520">
      <w:pPr>
        <w:spacing w:line="360" w:lineRule="auto"/>
        <w:jc w:val="both"/>
        <w:rPr>
          <w:rFonts w:ascii="Arial" w:hAnsi="Arial" w:cs="Arial"/>
          <w:color w:val="000000" w:themeColor="text1"/>
        </w:rPr>
      </w:pPr>
    </w:p>
    <w:p w14:paraId="6B74DC34" w14:textId="3F733BDF" w:rsidR="00421918" w:rsidRPr="00DE2F07" w:rsidRDefault="008F25BD" w:rsidP="00DE2F07">
      <w:pPr>
        <w:pStyle w:val="Heading1"/>
        <w:spacing w:line="360" w:lineRule="auto"/>
        <w:jc w:val="both"/>
        <w:rPr>
          <w:rFonts w:ascii="Arial" w:hAnsi="Arial" w:cs="Arial"/>
          <w:color w:val="auto"/>
        </w:rPr>
      </w:pPr>
      <w:bookmarkStart w:id="0" w:name="_Toc227600079"/>
      <w:r w:rsidRPr="00DE2F07">
        <w:rPr>
          <w:rFonts w:ascii="Arial" w:hAnsi="Arial" w:cs="Arial"/>
          <w:color w:val="auto"/>
        </w:rPr>
        <w:lastRenderedPageBreak/>
        <w:t>Introduction</w:t>
      </w:r>
      <w:bookmarkEnd w:id="0"/>
    </w:p>
    <w:p w14:paraId="42A86FF0" w14:textId="457CE19C" w:rsidR="00EE71BE" w:rsidRPr="00DE2F07" w:rsidRDefault="004F38A1" w:rsidP="00B10612">
      <w:pPr>
        <w:spacing w:line="360" w:lineRule="auto"/>
        <w:jc w:val="both"/>
        <w:rPr>
          <w:rFonts w:ascii="Arial" w:hAnsi="Arial" w:cs="Arial"/>
        </w:rPr>
      </w:pPr>
      <w:r w:rsidRPr="00DE2F07">
        <w:rPr>
          <w:rFonts w:ascii="Arial" w:hAnsi="Arial" w:cs="Arial"/>
        </w:rPr>
        <w:t>With more frequent heavy rainfall occurring</w:t>
      </w:r>
      <w:r w:rsidR="005E4AD4" w:rsidRPr="00DE2F07">
        <w:rPr>
          <w:rFonts w:ascii="Arial" w:hAnsi="Arial" w:cs="Arial"/>
        </w:rPr>
        <w:t xml:space="preserve"> in </w:t>
      </w:r>
      <w:r w:rsidR="003224A4" w:rsidRPr="00DE2F07">
        <w:rPr>
          <w:rFonts w:ascii="Arial" w:hAnsi="Arial" w:cs="Arial"/>
        </w:rPr>
        <w:t>the</w:t>
      </w:r>
      <w:r w:rsidR="0078238C" w:rsidRPr="00DE2F07">
        <w:rPr>
          <w:rFonts w:ascii="Arial" w:hAnsi="Arial" w:cs="Arial"/>
        </w:rPr>
        <w:t xml:space="preserve"> United Kingdom</w:t>
      </w:r>
      <w:r w:rsidR="003224A4" w:rsidRPr="00DE2F07">
        <w:rPr>
          <w:rFonts w:ascii="Arial" w:hAnsi="Arial" w:cs="Arial"/>
        </w:rPr>
        <w:t>,</w:t>
      </w:r>
      <w:r w:rsidR="004B749C" w:rsidRPr="00DE2F07">
        <w:rPr>
          <w:rFonts w:ascii="Arial" w:hAnsi="Arial" w:cs="Arial"/>
        </w:rPr>
        <w:t xml:space="preserve"> particularly in the South Wales region there has been an increase of </w:t>
      </w:r>
      <w:r w:rsidR="0027706A" w:rsidRPr="00DE2F07">
        <w:rPr>
          <w:rFonts w:ascii="Arial" w:hAnsi="Arial" w:cs="Arial"/>
        </w:rPr>
        <w:t xml:space="preserve">surface water flooding </w:t>
      </w:r>
      <w:r w:rsidR="00002933" w:rsidRPr="00DE2F07">
        <w:rPr>
          <w:rFonts w:ascii="Arial" w:hAnsi="Arial" w:cs="Arial"/>
        </w:rPr>
        <w:t xml:space="preserve">and </w:t>
      </w:r>
      <w:r w:rsidR="0027706A" w:rsidRPr="00DE2F07">
        <w:rPr>
          <w:rFonts w:ascii="Arial" w:hAnsi="Arial" w:cs="Arial"/>
        </w:rPr>
        <w:t xml:space="preserve">have place </w:t>
      </w:r>
      <w:r w:rsidR="009400B2" w:rsidRPr="00DE2F07">
        <w:rPr>
          <w:rFonts w:ascii="Arial" w:hAnsi="Arial" w:cs="Arial"/>
        </w:rPr>
        <w:t>a</w:t>
      </w:r>
      <w:r w:rsidR="0027706A" w:rsidRPr="00DE2F07">
        <w:rPr>
          <w:rFonts w:ascii="Arial" w:hAnsi="Arial" w:cs="Arial"/>
        </w:rPr>
        <w:t xml:space="preserve"> significant pressure on </w:t>
      </w:r>
      <w:r w:rsidR="00002933" w:rsidRPr="00DE2F07">
        <w:rPr>
          <w:rFonts w:ascii="Arial" w:hAnsi="Arial" w:cs="Arial"/>
        </w:rPr>
        <w:t>conventional drainage infrastructure.</w:t>
      </w:r>
      <w:r w:rsidR="005E4AD4" w:rsidRPr="00DE2F07">
        <w:rPr>
          <w:rFonts w:ascii="Arial" w:hAnsi="Arial" w:cs="Arial"/>
        </w:rPr>
        <w:t xml:space="preserve"> </w:t>
      </w:r>
      <w:r w:rsidR="000555F1" w:rsidRPr="00DE2F07">
        <w:rPr>
          <w:rFonts w:ascii="Arial" w:hAnsi="Arial" w:cs="Arial"/>
        </w:rPr>
        <w:t xml:space="preserve">Due to </w:t>
      </w:r>
      <w:r w:rsidR="00FE6D7A" w:rsidRPr="00DE2F07">
        <w:rPr>
          <w:rFonts w:ascii="Arial" w:hAnsi="Arial" w:cs="Arial"/>
        </w:rPr>
        <w:t xml:space="preserve">widespread use of </w:t>
      </w:r>
      <w:r w:rsidR="000555F1" w:rsidRPr="00DE2F07">
        <w:rPr>
          <w:rFonts w:ascii="Arial" w:hAnsi="Arial" w:cs="Arial"/>
        </w:rPr>
        <w:t xml:space="preserve">impermeable road </w:t>
      </w:r>
      <w:r w:rsidR="00B63EEC" w:rsidRPr="00DE2F07">
        <w:rPr>
          <w:rFonts w:ascii="Arial" w:hAnsi="Arial" w:cs="Arial"/>
        </w:rPr>
        <w:t>surfaces,</w:t>
      </w:r>
      <w:r w:rsidR="00FE6D7A" w:rsidRPr="00DE2F07">
        <w:rPr>
          <w:rFonts w:ascii="Arial" w:hAnsi="Arial" w:cs="Arial"/>
        </w:rPr>
        <w:t xml:space="preserve"> it</w:t>
      </w:r>
      <w:r w:rsidR="000555F1" w:rsidRPr="00DE2F07">
        <w:rPr>
          <w:rFonts w:ascii="Arial" w:hAnsi="Arial" w:cs="Arial"/>
        </w:rPr>
        <w:t xml:space="preserve"> has </w:t>
      </w:r>
      <w:r w:rsidR="00FE6D7A" w:rsidRPr="00DE2F07">
        <w:rPr>
          <w:rFonts w:ascii="Arial" w:hAnsi="Arial" w:cs="Arial"/>
        </w:rPr>
        <w:t xml:space="preserve">limited natural infiltration, </w:t>
      </w:r>
      <w:r w:rsidR="001866ED" w:rsidRPr="00DE2F07">
        <w:rPr>
          <w:rFonts w:ascii="Arial" w:hAnsi="Arial" w:cs="Arial"/>
        </w:rPr>
        <w:t>increased</w:t>
      </w:r>
      <w:r w:rsidR="00FE6D7A" w:rsidRPr="00DE2F07">
        <w:rPr>
          <w:rFonts w:ascii="Arial" w:hAnsi="Arial" w:cs="Arial"/>
        </w:rPr>
        <w:t xml:space="preserve"> surface runoff and therefore </w:t>
      </w:r>
      <w:r w:rsidR="00DA2B79" w:rsidRPr="00DE2F07">
        <w:rPr>
          <w:rFonts w:ascii="Arial" w:hAnsi="Arial" w:cs="Arial"/>
        </w:rPr>
        <w:t>led</w:t>
      </w:r>
      <w:r w:rsidR="000555F1" w:rsidRPr="00DE2F07">
        <w:rPr>
          <w:rFonts w:ascii="Arial" w:hAnsi="Arial" w:cs="Arial"/>
        </w:rPr>
        <w:t xml:space="preserve"> to an increased</w:t>
      </w:r>
      <w:r w:rsidR="00DA2B79" w:rsidRPr="00DE2F07">
        <w:rPr>
          <w:rFonts w:ascii="Arial" w:hAnsi="Arial" w:cs="Arial"/>
        </w:rPr>
        <w:t xml:space="preserve"> risk of localised flooding.</w:t>
      </w:r>
      <w:r w:rsidR="003C058B" w:rsidRPr="00DE2F07">
        <w:rPr>
          <w:rFonts w:ascii="Arial" w:hAnsi="Arial" w:cs="Arial"/>
        </w:rPr>
        <w:t xml:space="preserve"> </w:t>
      </w:r>
    </w:p>
    <w:p w14:paraId="611FE0D8" w14:textId="5E02CF6C" w:rsidR="0047664C" w:rsidRPr="0009781E" w:rsidRDefault="003C058B" w:rsidP="0009781E">
      <w:pPr>
        <w:spacing w:line="360" w:lineRule="auto"/>
        <w:jc w:val="both"/>
        <w:rPr>
          <w:rFonts w:ascii="Arial" w:hAnsi="Arial" w:cs="Arial"/>
        </w:rPr>
      </w:pPr>
      <w:r w:rsidRPr="00DE2F07">
        <w:rPr>
          <w:rFonts w:ascii="Arial" w:hAnsi="Arial" w:cs="Arial"/>
        </w:rPr>
        <w:t xml:space="preserve">Sustainable Drainage System </w:t>
      </w:r>
      <w:r w:rsidR="001866ED" w:rsidRPr="00DE2F07">
        <w:rPr>
          <w:rFonts w:ascii="Arial" w:hAnsi="Arial" w:cs="Arial"/>
        </w:rPr>
        <w:t xml:space="preserve">(SUDS) </w:t>
      </w:r>
      <w:r w:rsidRPr="00DE2F07">
        <w:rPr>
          <w:rFonts w:ascii="Arial" w:hAnsi="Arial" w:cs="Arial"/>
        </w:rPr>
        <w:t xml:space="preserve">have been implemented </w:t>
      </w:r>
      <w:r w:rsidR="00587BFF" w:rsidRPr="00DE2F07">
        <w:rPr>
          <w:rFonts w:ascii="Arial" w:hAnsi="Arial" w:cs="Arial"/>
        </w:rPr>
        <w:t>as an alternative approach to surface water management</w:t>
      </w:r>
      <w:r w:rsidR="00C01893" w:rsidRPr="00DE2F07">
        <w:rPr>
          <w:rFonts w:ascii="Arial" w:hAnsi="Arial" w:cs="Arial"/>
        </w:rPr>
        <w:t xml:space="preserve"> where it promotes infiltration, temporary storage, and controlled discharge of runoff</w:t>
      </w:r>
      <w:r w:rsidR="00C858ED" w:rsidRPr="00DE2F07">
        <w:rPr>
          <w:rFonts w:ascii="Arial" w:hAnsi="Arial" w:cs="Arial"/>
        </w:rPr>
        <w:t xml:space="preserve">. </w:t>
      </w:r>
      <w:r w:rsidR="004A6455" w:rsidRPr="00DE2F07">
        <w:rPr>
          <w:rFonts w:ascii="Arial" w:hAnsi="Arial" w:cs="Arial"/>
        </w:rPr>
        <w:t xml:space="preserve">However, </w:t>
      </w:r>
      <w:r w:rsidR="001A2BE2" w:rsidRPr="00DE2F07">
        <w:rPr>
          <w:rFonts w:ascii="Arial" w:hAnsi="Arial" w:cs="Arial"/>
        </w:rPr>
        <w:t xml:space="preserve">a </w:t>
      </w:r>
      <w:r w:rsidR="00837034" w:rsidRPr="00DE2F07">
        <w:rPr>
          <w:rFonts w:ascii="Arial" w:hAnsi="Arial" w:cs="Arial"/>
        </w:rPr>
        <w:t>key limitation of SUDS</w:t>
      </w:r>
      <w:r w:rsidR="001A2BE2" w:rsidRPr="00DE2F07">
        <w:rPr>
          <w:rFonts w:ascii="Arial" w:hAnsi="Arial" w:cs="Arial"/>
        </w:rPr>
        <w:t xml:space="preserve"> is that t</w:t>
      </w:r>
      <w:r w:rsidR="00047238" w:rsidRPr="00DE2F07">
        <w:rPr>
          <w:rFonts w:ascii="Arial" w:hAnsi="Arial" w:cs="Arial"/>
        </w:rPr>
        <w:t>heir</w:t>
      </w:r>
      <w:r w:rsidR="004A6455" w:rsidRPr="00DE2F07">
        <w:rPr>
          <w:rFonts w:ascii="Arial" w:hAnsi="Arial" w:cs="Arial"/>
        </w:rPr>
        <w:t xml:space="preserve"> </w:t>
      </w:r>
      <w:r w:rsidR="003B44EA" w:rsidRPr="00DE2F07">
        <w:rPr>
          <w:rFonts w:ascii="Arial" w:hAnsi="Arial" w:cs="Arial"/>
        </w:rPr>
        <w:t xml:space="preserve">hydraulic performance is heavily influenced by the characteristics of the surface materials used </w:t>
      </w:r>
      <w:r w:rsidR="00935890" w:rsidRPr="00DE2F07">
        <w:rPr>
          <w:rFonts w:ascii="Arial" w:hAnsi="Arial" w:cs="Arial"/>
        </w:rPr>
        <w:t>in road construction</w:t>
      </w:r>
      <w:r w:rsidR="00043EF7" w:rsidRPr="00DE2F07">
        <w:rPr>
          <w:rFonts w:ascii="Arial" w:hAnsi="Arial" w:cs="Arial"/>
        </w:rPr>
        <w:t xml:space="preserve">. Current research provides limited evaluation of </w:t>
      </w:r>
      <w:r w:rsidR="00043EF7" w:rsidRPr="0009781E">
        <w:rPr>
          <w:rFonts w:ascii="Arial" w:hAnsi="Arial" w:cs="Arial"/>
        </w:rPr>
        <w:t xml:space="preserve">how </w:t>
      </w:r>
      <w:r w:rsidR="001E5CC1" w:rsidRPr="0009781E">
        <w:rPr>
          <w:rFonts w:ascii="Arial" w:hAnsi="Arial" w:cs="Arial"/>
        </w:rPr>
        <w:t>different road surface materials perform under local conditions in South Wales</w:t>
      </w:r>
      <w:r w:rsidR="00006FD2" w:rsidRPr="0009781E">
        <w:rPr>
          <w:rFonts w:ascii="Arial" w:hAnsi="Arial" w:cs="Arial"/>
        </w:rPr>
        <w:t xml:space="preserve">. This highlights that further investigation is required to assess the suitability of alternative materials and </w:t>
      </w:r>
      <w:r w:rsidR="00B63EEC" w:rsidRPr="0009781E">
        <w:rPr>
          <w:rFonts w:ascii="Arial" w:hAnsi="Arial" w:cs="Arial"/>
        </w:rPr>
        <w:t>how to optimise their applications within Sustainable Drainage Systems.</w:t>
      </w:r>
    </w:p>
    <w:p w14:paraId="7E46B22C" w14:textId="02FDD997" w:rsidR="00B10612" w:rsidRPr="0009781E" w:rsidRDefault="00491044" w:rsidP="0009781E">
      <w:pPr>
        <w:pStyle w:val="Heading2"/>
        <w:spacing w:line="360" w:lineRule="auto"/>
        <w:jc w:val="both"/>
        <w:rPr>
          <w:rFonts w:ascii="Arial" w:hAnsi="Arial" w:cs="Arial"/>
          <w:color w:val="auto"/>
        </w:rPr>
      </w:pPr>
      <w:bookmarkStart w:id="1" w:name="_Toc227600080"/>
      <w:r w:rsidRPr="0009781E">
        <w:rPr>
          <w:rFonts w:ascii="Arial" w:hAnsi="Arial" w:cs="Arial"/>
          <w:color w:val="auto"/>
        </w:rPr>
        <w:t>Research Question</w:t>
      </w:r>
      <w:bookmarkEnd w:id="1"/>
    </w:p>
    <w:p w14:paraId="603B6F03" w14:textId="058E1E19" w:rsidR="00BF5A82" w:rsidRPr="0009781E" w:rsidRDefault="00BF5A82" w:rsidP="0009781E">
      <w:pPr>
        <w:spacing w:line="360" w:lineRule="auto"/>
        <w:jc w:val="both"/>
        <w:rPr>
          <w:rFonts w:ascii="Arial" w:hAnsi="Arial" w:cs="Arial"/>
        </w:rPr>
      </w:pPr>
      <w:r w:rsidRPr="0009781E">
        <w:rPr>
          <w:rFonts w:ascii="Arial" w:hAnsi="Arial" w:cs="Arial"/>
        </w:rPr>
        <w:t>An Evaluation of the Effect of Road Sur</w:t>
      </w:r>
      <w:r w:rsidR="009412BF" w:rsidRPr="0009781E">
        <w:rPr>
          <w:rFonts w:ascii="Arial" w:hAnsi="Arial" w:cs="Arial"/>
        </w:rPr>
        <w:t>face Materials on the Performance of Sustainable Drainage Systems (SUDS) in South Wales</w:t>
      </w:r>
    </w:p>
    <w:p w14:paraId="624713AB" w14:textId="3D5EF50E" w:rsidR="00EB466E" w:rsidRPr="0009781E" w:rsidRDefault="00315C5D" w:rsidP="0009781E">
      <w:pPr>
        <w:pStyle w:val="Heading2"/>
        <w:spacing w:line="360" w:lineRule="auto"/>
        <w:jc w:val="both"/>
        <w:rPr>
          <w:rFonts w:ascii="Arial" w:hAnsi="Arial" w:cs="Arial"/>
          <w:color w:val="auto"/>
        </w:rPr>
      </w:pPr>
      <w:bookmarkStart w:id="2" w:name="_Toc227600081"/>
      <w:r w:rsidRPr="0009781E">
        <w:rPr>
          <w:rFonts w:ascii="Arial" w:hAnsi="Arial" w:cs="Arial"/>
          <w:color w:val="auto"/>
        </w:rPr>
        <w:t>Aims</w:t>
      </w:r>
      <w:r w:rsidR="00A97D10" w:rsidRPr="0009781E">
        <w:rPr>
          <w:rFonts w:ascii="Arial" w:hAnsi="Arial" w:cs="Arial"/>
          <w:color w:val="auto"/>
        </w:rPr>
        <w:t xml:space="preserve"> &amp; Objectives</w:t>
      </w:r>
      <w:bookmarkEnd w:id="2"/>
    </w:p>
    <w:p w14:paraId="1F357908" w14:textId="77777777" w:rsidR="00373FC0" w:rsidRPr="0009781E" w:rsidRDefault="002323E8" w:rsidP="0009781E">
      <w:pPr>
        <w:spacing w:line="360" w:lineRule="auto"/>
        <w:jc w:val="both"/>
        <w:rPr>
          <w:rFonts w:ascii="Arial" w:hAnsi="Arial" w:cs="Arial"/>
        </w:rPr>
      </w:pPr>
      <w:r w:rsidRPr="0009781E">
        <w:rPr>
          <w:rFonts w:ascii="Arial" w:hAnsi="Arial" w:cs="Arial"/>
        </w:rPr>
        <w:t xml:space="preserve">Aim: </w:t>
      </w:r>
    </w:p>
    <w:p w14:paraId="5BCA7E08" w14:textId="07161D32" w:rsidR="00EB466E" w:rsidRPr="0009781E" w:rsidRDefault="00373FC0" w:rsidP="0009781E">
      <w:pPr>
        <w:spacing w:line="360" w:lineRule="auto"/>
        <w:jc w:val="both"/>
        <w:rPr>
          <w:rFonts w:ascii="Arial" w:hAnsi="Arial" w:cs="Arial"/>
        </w:rPr>
      </w:pPr>
      <w:r w:rsidRPr="0009781E">
        <w:rPr>
          <w:rFonts w:ascii="Arial" w:hAnsi="Arial" w:cs="Arial"/>
        </w:rPr>
        <w:t>T</w:t>
      </w:r>
      <w:r w:rsidR="00EB466E" w:rsidRPr="0009781E">
        <w:rPr>
          <w:rFonts w:ascii="Arial" w:hAnsi="Arial" w:cs="Arial"/>
        </w:rPr>
        <w:t xml:space="preserve">o investigate the </w:t>
      </w:r>
      <w:r w:rsidR="00824823" w:rsidRPr="0009781E">
        <w:rPr>
          <w:rFonts w:ascii="Arial" w:hAnsi="Arial" w:cs="Arial"/>
        </w:rPr>
        <w:t>hydraulic</w:t>
      </w:r>
      <w:r w:rsidR="00A80931" w:rsidRPr="0009781E">
        <w:rPr>
          <w:rFonts w:ascii="Arial" w:hAnsi="Arial" w:cs="Arial"/>
        </w:rPr>
        <w:t xml:space="preserve"> and environmental</w:t>
      </w:r>
      <w:r w:rsidR="00824823" w:rsidRPr="0009781E">
        <w:rPr>
          <w:rFonts w:ascii="Arial" w:hAnsi="Arial" w:cs="Arial"/>
        </w:rPr>
        <w:t xml:space="preserve"> </w:t>
      </w:r>
      <w:r w:rsidR="00995B49" w:rsidRPr="0009781E">
        <w:rPr>
          <w:rFonts w:ascii="Arial" w:hAnsi="Arial" w:cs="Arial"/>
        </w:rPr>
        <w:t>performance</w:t>
      </w:r>
      <w:r w:rsidR="00EB466E" w:rsidRPr="0009781E">
        <w:rPr>
          <w:rFonts w:ascii="Arial" w:hAnsi="Arial" w:cs="Arial"/>
        </w:rPr>
        <w:t xml:space="preserve"> of </w:t>
      </w:r>
      <w:r w:rsidR="00A80931" w:rsidRPr="0009781E">
        <w:rPr>
          <w:rFonts w:ascii="Arial" w:hAnsi="Arial" w:cs="Arial"/>
        </w:rPr>
        <w:t>alternative</w:t>
      </w:r>
      <w:r w:rsidR="00EB466E" w:rsidRPr="0009781E">
        <w:rPr>
          <w:rFonts w:ascii="Arial" w:hAnsi="Arial" w:cs="Arial"/>
        </w:rPr>
        <w:t xml:space="preserve"> </w:t>
      </w:r>
      <w:r w:rsidR="00995B49" w:rsidRPr="0009781E">
        <w:rPr>
          <w:rFonts w:ascii="Arial" w:hAnsi="Arial" w:cs="Arial"/>
        </w:rPr>
        <w:t xml:space="preserve">road </w:t>
      </w:r>
      <w:r w:rsidR="00EB466E" w:rsidRPr="0009781E">
        <w:rPr>
          <w:rFonts w:ascii="Arial" w:hAnsi="Arial" w:cs="Arial"/>
        </w:rPr>
        <w:t>surface materials</w:t>
      </w:r>
      <w:r w:rsidR="006C326D" w:rsidRPr="0009781E">
        <w:rPr>
          <w:rFonts w:ascii="Arial" w:hAnsi="Arial" w:cs="Arial"/>
        </w:rPr>
        <w:t xml:space="preserve"> being used within Sustainable Drainage Systems (SUDS)</w:t>
      </w:r>
      <w:r w:rsidR="00135CBD" w:rsidRPr="0009781E">
        <w:rPr>
          <w:rFonts w:ascii="Arial" w:hAnsi="Arial" w:cs="Arial"/>
        </w:rPr>
        <w:t xml:space="preserve"> and </w:t>
      </w:r>
      <w:r w:rsidR="006C326D" w:rsidRPr="0009781E">
        <w:rPr>
          <w:rFonts w:ascii="Arial" w:hAnsi="Arial" w:cs="Arial"/>
        </w:rPr>
        <w:t>asses</w:t>
      </w:r>
      <w:r w:rsidR="00F94C83">
        <w:rPr>
          <w:rFonts w:ascii="Arial" w:hAnsi="Arial" w:cs="Arial"/>
        </w:rPr>
        <w:t>s</w:t>
      </w:r>
      <w:r w:rsidR="006C326D" w:rsidRPr="0009781E">
        <w:rPr>
          <w:rFonts w:ascii="Arial" w:hAnsi="Arial" w:cs="Arial"/>
        </w:rPr>
        <w:t xml:space="preserve"> their suitability for application in South Wales.</w:t>
      </w:r>
    </w:p>
    <w:p w14:paraId="2F5EF6B8" w14:textId="1CDDC763" w:rsidR="00CF3EFC" w:rsidRPr="0009781E" w:rsidRDefault="00373FC0" w:rsidP="0009781E">
      <w:pPr>
        <w:spacing w:line="360" w:lineRule="auto"/>
        <w:jc w:val="both"/>
        <w:rPr>
          <w:rFonts w:ascii="Arial" w:hAnsi="Arial" w:cs="Arial"/>
        </w:rPr>
      </w:pPr>
      <w:r w:rsidRPr="0009781E">
        <w:rPr>
          <w:rFonts w:ascii="Arial" w:hAnsi="Arial" w:cs="Arial"/>
        </w:rPr>
        <w:t>Objectives:</w:t>
      </w:r>
    </w:p>
    <w:p w14:paraId="3263BE73" w14:textId="157BCAFA" w:rsidR="00D241C0" w:rsidRPr="0009781E" w:rsidRDefault="00D241C0" w:rsidP="0009781E">
      <w:pPr>
        <w:pStyle w:val="ListParagraph"/>
        <w:numPr>
          <w:ilvl w:val="0"/>
          <w:numId w:val="2"/>
        </w:numPr>
        <w:spacing w:line="360" w:lineRule="auto"/>
        <w:jc w:val="both"/>
        <w:rPr>
          <w:rFonts w:ascii="Arial" w:hAnsi="Arial" w:cs="Arial"/>
        </w:rPr>
      </w:pPr>
      <w:r w:rsidRPr="0009781E">
        <w:rPr>
          <w:rFonts w:ascii="Arial" w:hAnsi="Arial" w:cs="Arial"/>
        </w:rPr>
        <w:t>To investigate and compare the hydraulic performance of conventional road surfaces with alternative SUDS materials</w:t>
      </w:r>
    </w:p>
    <w:p w14:paraId="3C2EB80E" w14:textId="438E5B7B" w:rsidR="00307D8A" w:rsidRPr="0009781E" w:rsidRDefault="00A97B7B" w:rsidP="0009781E">
      <w:pPr>
        <w:pStyle w:val="ListParagraph"/>
        <w:numPr>
          <w:ilvl w:val="0"/>
          <w:numId w:val="2"/>
        </w:numPr>
        <w:spacing w:line="360" w:lineRule="auto"/>
        <w:jc w:val="both"/>
        <w:rPr>
          <w:rFonts w:ascii="Arial" w:hAnsi="Arial" w:cs="Arial"/>
        </w:rPr>
      </w:pPr>
      <w:r w:rsidRPr="0009781E">
        <w:rPr>
          <w:rFonts w:ascii="Arial" w:hAnsi="Arial" w:cs="Arial"/>
        </w:rPr>
        <w:t xml:space="preserve">To </w:t>
      </w:r>
      <w:r w:rsidR="007F0A38" w:rsidRPr="0009781E">
        <w:rPr>
          <w:rFonts w:ascii="Arial" w:hAnsi="Arial" w:cs="Arial"/>
        </w:rPr>
        <w:t>review</w:t>
      </w:r>
      <w:r w:rsidRPr="0009781E">
        <w:rPr>
          <w:rFonts w:ascii="Arial" w:hAnsi="Arial" w:cs="Arial"/>
        </w:rPr>
        <w:t xml:space="preserve"> the current effects of </w:t>
      </w:r>
      <w:r w:rsidR="00DC65B4" w:rsidRPr="0009781E">
        <w:rPr>
          <w:rFonts w:ascii="Arial" w:hAnsi="Arial" w:cs="Arial"/>
        </w:rPr>
        <w:t>S</w:t>
      </w:r>
      <w:r w:rsidRPr="0009781E">
        <w:rPr>
          <w:rFonts w:ascii="Arial" w:hAnsi="Arial" w:cs="Arial"/>
        </w:rPr>
        <w:t xml:space="preserve">urface </w:t>
      </w:r>
      <w:r w:rsidR="00DC65B4" w:rsidRPr="0009781E">
        <w:rPr>
          <w:rFonts w:ascii="Arial" w:hAnsi="Arial" w:cs="Arial"/>
        </w:rPr>
        <w:t>W</w:t>
      </w:r>
      <w:r w:rsidRPr="0009781E">
        <w:rPr>
          <w:rFonts w:ascii="Arial" w:hAnsi="Arial" w:cs="Arial"/>
        </w:rPr>
        <w:t xml:space="preserve">ater </w:t>
      </w:r>
      <w:r w:rsidR="00F317A9" w:rsidRPr="0009781E">
        <w:rPr>
          <w:rFonts w:ascii="Arial" w:hAnsi="Arial" w:cs="Arial"/>
        </w:rPr>
        <w:t>Management</w:t>
      </w:r>
      <w:r w:rsidR="001C1B49" w:rsidRPr="0009781E">
        <w:rPr>
          <w:rFonts w:ascii="Arial" w:hAnsi="Arial" w:cs="Arial"/>
        </w:rPr>
        <w:t xml:space="preserve"> practices</w:t>
      </w:r>
      <w:r w:rsidRPr="0009781E">
        <w:rPr>
          <w:rFonts w:ascii="Arial" w:hAnsi="Arial" w:cs="Arial"/>
        </w:rPr>
        <w:t xml:space="preserve"> </w:t>
      </w:r>
      <w:r w:rsidR="001C1B49" w:rsidRPr="0009781E">
        <w:rPr>
          <w:rFonts w:ascii="Arial" w:hAnsi="Arial" w:cs="Arial"/>
        </w:rPr>
        <w:t>and SUDS implementation within South Wales</w:t>
      </w:r>
    </w:p>
    <w:p w14:paraId="62D49984" w14:textId="6DD65275" w:rsidR="008D1A89" w:rsidRPr="0009781E" w:rsidRDefault="008D1A89" w:rsidP="0009781E">
      <w:pPr>
        <w:pStyle w:val="ListParagraph"/>
        <w:numPr>
          <w:ilvl w:val="0"/>
          <w:numId w:val="2"/>
        </w:numPr>
        <w:spacing w:line="360" w:lineRule="auto"/>
        <w:jc w:val="both"/>
        <w:rPr>
          <w:rFonts w:ascii="Arial" w:hAnsi="Arial" w:cs="Arial"/>
        </w:rPr>
      </w:pPr>
      <w:r w:rsidRPr="0009781E">
        <w:rPr>
          <w:rFonts w:ascii="Arial" w:hAnsi="Arial" w:cs="Arial"/>
        </w:rPr>
        <w:lastRenderedPageBreak/>
        <w:t xml:space="preserve">To </w:t>
      </w:r>
      <w:r w:rsidR="004D6221" w:rsidRPr="0009781E">
        <w:rPr>
          <w:rFonts w:ascii="Arial" w:hAnsi="Arial" w:cs="Arial"/>
        </w:rPr>
        <w:t xml:space="preserve">experimentally </w:t>
      </w:r>
      <w:r w:rsidRPr="0009781E">
        <w:rPr>
          <w:rFonts w:ascii="Arial" w:hAnsi="Arial" w:cs="Arial"/>
        </w:rPr>
        <w:t>determine permeability</w:t>
      </w:r>
      <w:r w:rsidR="0057256E" w:rsidRPr="0009781E">
        <w:rPr>
          <w:rFonts w:ascii="Arial" w:hAnsi="Arial" w:cs="Arial"/>
        </w:rPr>
        <w:t>, infiltration rate,</w:t>
      </w:r>
      <w:r w:rsidRPr="0009781E">
        <w:rPr>
          <w:rFonts w:ascii="Arial" w:hAnsi="Arial" w:cs="Arial"/>
        </w:rPr>
        <w:t xml:space="preserve"> and surface water runoff characteristics of selected road materials through laboratory testing.</w:t>
      </w:r>
    </w:p>
    <w:p w14:paraId="0473241A" w14:textId="32B7BD07" w:rsidR="008F25BD" w:rsidRPr="0009781E" w:rsidRDefault="00666F75" w:rsidP="0009781E">
      <w:pPr>
        <w:pStyle w:val="ListParagraph"/>
        <w:numPr>
          <w:ilvl w:val="0"/>
          <w:numId w:val="2"/>
        </w:numPr>
        <w:spacing w:line="360" w:lineRule="auto"/>
        <w:jc w:val="both"/>
        <w:rPr>
          <w:rFonts w:ascii="Arial" w:hAnsi="Arial" w:cs="Arial"/>
        </w:rPr>
      </w:pPr>
      <w:r w:rsidRPr="0009781E">
        <w:rPr>
          <w:rFonts w:ascii="Arial" w:hAnsi="Arial" w:cs="Arial"/>
        </w:rPr>
        <w:t>To identify and recommend the most effective road surface mate</w:t>
      </w:r>
      <w:r w:rsidR="00B83CD8" w:rsidRPr="0009781E">
        <w:rPr>
          <w:rFonts w:ascii="Arial" w:hAnsi="Arial" w:cs="Arial"/>
        </w:rPr>
        <w:t>rials</w:t>
      </w:r>
      <w:r w:rsidR="002B2B2A" w:rsidRPr="0009781E">
        <w:rPr>
          <w:rFonts w:ascii="Arial" w:hAnsi="Arial" w:cs="Arial"/>
        </w:rPr>
        <w:t xml:space="preserve"> to</w:t>
      </w:r>
      <w:r w:rsidR="00B83CD8" w:rsidRPr="0009781E">
        <w:rPr>
          <w:rFonts w:ascii="Arial" w:hAnsi="Arial" w:cs="Arial"/>
        </w:rPr>
        <w:t xml:space="preserve"> use </w:t>
      </w:r>
      <w:r w:rsidR="002B2B2A" w:rsidRPr="0009781E">
        <w:rPr>
          <w:rFonts w:ascii="Arial" w:hAnsi="Arial" w:cs="Arial"/>
        </w:rPr>
        <w:t>o</w:t>
      </w:r>
      <w:r w:rsidR="00B83CD8" w:rsidRPr="0009781E">
        <w:rPr>
          <w:rFonts w:ascii="Arial" w:hAnsi="Arial" w:cs="Arial"/>
        </w:rPr>
        <w:t>n SUDS in South Wales.</w:t>
      </w:r>
      <w:r w:rsidR="00D26578" w:rsidRPr="0009781E">
        <w:rPr>
          <w:rFonts w:ascii="Arial" w:hAnsi="Arial" w:cs="Arial"/>
        </w:rPr>
        <w:br w:type="page"/>
      </w:r>
    </w:p>
    <w:p w14:paraId="05F9CB61" w14:textId="505846BE" w:rsidR="00D26578" w:rsidRPr="00437C9D" w:rsidRDefault="008F25BD" w:rsidP="00D26578">
      <w:pPr>
        <w:pStyle w:val="Heading1"/>
        <w:spacing w:line="360" w:lineRule="auto"/>
        <w:jc w:val="both"/>
        <w:rPr>
          <w:rFonts w:ascii="Arial" w:hAnsi="Arial" w:cs="Arial"/>
          <w:color w:val="auto"/>
        </w:rPr>
      </w:pPr>
      <w:bookmarkStart w:id="3" w:name="_Toc227600082"/>
      <w:r w:rsidRPr="00D26578">
        <w:rPr>
          <w:rFonts w:ascii="Arial" w:hAnsi="Arial" w:cs="Arial"/>
          <w:color w:val="auto"/>
        </w:rPr>
        <w:lastRenderedPageBreak/>
        <w:t>Literature Review</w:t>
      </w:r>
      <w:bookmarkEnd w:id="3"/>
    </w:p>
    <w:p w14:paraId="6CD33F95" w14:textId="18558321" w:rsidR="00734854" w:rsidRPr="00A461E2" w:rsidRDefault="002C3F9D" w:rsidP="00A461E2">
      <w:pPr>
        <w:pStyle w:val="Heading2"/>
        <w:spacing w:line="360" w:lineRule="auto"/>
        <w:jc w:val="both"/>
        <w:rPr>
          <w:rFonts w:ascii="Arial" w:hAnsi="Arial" w:cs="Arial"/>
          <w:color w:val="auto"/>
        </w:rPr>
      </w:pPr>
      <w:bookmarkStart w:id="4" w:name="_Toc227600083"/>
      <w:r w:rsidRPr="00D26578">
        <w:rPr>
          <w:rFonts w:ascii="Arial" w:hAnsi="Arial" w:cs="Arial"/>
          <w:color w:val="auto"/>
        </w:rPr>
        <w:t>Review of relevant literature</w:t>
      </w:r>
      <w:bookmarkEnd w:id="4"/>
      <w:r w:rsidR="009260C4">
        <w:rPr>
          <w:rFonts w:ascii="Arial" w:hAnsi="Arial" w:cs="Arial"/>
          <w:color w:val="auto"/>
        </w:rPr>
        <w:t xml:space="preserve"> </w:t>
      </w:r>
    </w:p>
    <w:p w14:paraId="006F0933" w14:textId="2B2D29DF" w:rsidR="00C24773" w:rsidRDefault="00366371" w:rsidP="003977FF">
      <w:pPr>
        <w:spacing w:line="360" w:lineRule="auto"/>
        <w:jc w:val="both"/>
        <w:rPr>
          <w:rFonts w:ascii="Arial" w:hAnsi="Arial" w:cs="Arial"/>
        </w:rPr>
      </w:pPr>
      <w:r w:rsidRPr="00EE5711">
        <w:rPr>
          <w:rFonts w:ascii="Arial" w:hAnsi="Arial" w:cs="Arial"/>
        </w:rPr>
        <w:t xml:space="preserve">Urbanisation in South Wales has seen </w:t>
      </w:r>
      <w:r w:rsidR="0062422B" w:rsidRPr="00EE5711">
        <w:rPr>
          <w:rFonts w:ascii="Arial" w:hAnsi="Arial" w:cs="Arial"/>
        </w:rPr>
        <w:t>a</w:t>
      </w:r>
      <w:r w:rsidRPr="00EE5711">
        <w:rPr>
          <w:rFonts w:ascii="Arial" w:hAnsi="Arial" w:cs="Arial"/>
        </w:rPr>
        <w:t xml:space="preserve"> significant increase due to the rising population </w:t>
      </w:r>
      <w:r w:rsidR="009A692A" w:rsidRPr="00EE5711">
        <w:rPr>
          <w:rFonts w:ascii="Arial" w:hAnsi="Arial" w:cs="Arial"/>
        </w:rPr>
        <w:t xml:space="preserve">in </w:t>
      </w:r>
      <w:r w:rsidRPr="00EE5711">
        <w:rPr>
          <w:rFonts w:ascii="Arial" w:hAnsi="Arial" w:cs="Arial"/>
        </w:rPr>
        <w:t xml:space="preserve">the United Kingdom. This has had </w:t>
      </w:r>
      <w:r w:rsidR="0062422B" w:rsidRPr="00EE5711">
        <w:rPr>
          <w:rFonts w:ascii="Arial" w:hAnsi="Arial" w:cs="Arial"/>
        </w:rPr>
        <w:t>a</w:t>
      </w:r>
      <w:r w:rsidRPr="00EE5711">
        <w:rPr>
          <w:rFonts w:ascii="Arial" w:hAnsi="Arial" w:cs="Arial"/>
        </w:rPr>
        <w:t xml:space="preserve"> massive impact on the hydrological processes</w:t>
      </w:r>
      <w:r w:rsidR="001541A9">
        <w:rPr>
          <w:rFonts w:ascii="Arial" w:hAnsi="Arial" w:cs="Arial"/>
        </w:rPr>
        <w:t>,</w:t>
      </w:r>
      <w:r w:rsidRPr="00EE5711">
        <w:rPr>
          <w:rFonts w:ascii="Arial" w:hAnsi="Arial" w:cs="Arial"/>
        </w:rPr>
        <w:t xml:space="preserve"> where it has led impermeable surfaces such as roads and pavements</w:t>
      </w:r>
      <w:r w:rsidR="00DB3627">
        <w:rPr>
          <w:rFonts w:ascii="Arial" w:hAnsi="Arial" w:cs="Arial"/>
        </w:rPr>
        <w:t xml:space="preserve"> to have an </w:t>
      </w:r>
      <w:r w:rsidR="00F71CC0">
        <w:rPr>
          <w:rFonts w:ascii="Arial" w:hAnsi="Arial" w:cs="Arial"/>
        </w:rPr>
        <w:t>increase</w:t>
      </w:r>
      <w:r w:rsidR="0062422B" w:rsidRPr="00EE5711">
        <w:rPr>
          <w:rFonts w:ascii="Arial" w:hAnsi="Arial" w:cs="Arial"/>
        </w:rPr>
        <w:t xml:space="preserve"> in </w:t>
      </w:r>
      <w:r w:rsidR="00EE0B38" w:rsidRPr="00EE5711">
        <w:rPr>
          <w:rFonts w:ascii="Arial" w:hAnsi="Arial" w:cs="Arial"/>
        </w:rPr>
        <w:t xml:space="preserve">surface </w:t>
      </w:r>
      <w:r w:rsidR="00DB3627">
        <w:rPr>
          <w:rFonts w:ascii="Arial" w:hAnsi="Arial" w:cs="Arial"/>
        </w:rPr>
        <w:t xml:space="preserve">water </w:t>
      </w:r>
      <w:r w:rsidR="00EE0B38" w:rsidRPr="00EE5711">
        <w:rPr>
          <w:rFonts w:ascii="Arial" w:hAnsi="Arial" w:cs="Arial"/>
        </w:rPr>
        <w:t xml:space="preserve">runoff </w:t>
      </w:r>
      <w:r w:rsidR="008B6130">
        <w:rPr>
          <w:rFonts w:ascii="Arial" w:hAnsi="Arial" w:cs="Arial"/>
        </w:rPr>
        <w:t>therefore</w:t>
      </w:r>
      <w:r w:rsidR="00EE0B38" w:rsidRPr="00EE5711">
        <w:rPr>
          <w:rFonts w:ascii="Arial" w:hAnsi="Arial" w:cs="Arial"/>
        </w:rPr>
        <w:t xml:space="preserve"> </w:t>
      </w:r>
      <w:r w:rsidR="009A692A" w:rsidRPr="00EE5711">
        <w:rPr>
          <w:rFonts w:ascii="Arial" w:hAnsi="Arial" w:cs="Arial"/>
        </w:rPr>
        <w:t>a surge of localised flood risks.</w:t>
      </w:r>
      <w:r w:rsidR="00B67C9B" w:rsidRPr="00EE5711">
        <w:rPr>
          <w:rFonts w:ascii="Arial" w:hAnsi="Arial" w:cs="Arial"/>
        </w:rPr>
        <w:t xml:space="preserve"> </w:t>
      </w:r>
      <w:r w:rsidR="00AC7053" w:rsidRPr="00EE5711">
        <w:rPr>
          <w:rFonts w:ascii="Arial" w:hAnsi="Arial" w:cs="Arial"/>
        </w:rPr>
        <w:t>As the Uk’s climate get warmer it has also become more wetter</w:t>
      </w:r>
      <w:r w:rsidR="00C83BFC" w:rsidRPr="00EE5711">
        <w:rPr>
          <w:rFonts w:ascii="Arial" w:hAnsi="Arial" w:cs="Arial"/>
        </w:rPr>
        <w:t xml:space="preserve"> where </w:t>
      </w:r>
      <w:r w:rsidR="00C24773">
        <w:rPr>
          <w:rFonts w:ascii="Arial" w:hAnsi="Arial" w:cs="Arial"/>
        </w:rPr>
        <w:t>F</w:t>
      </w:r>
      <w:r w:rsidR="00C83BFC" w:rsidRPr="00EE5711">
        <w:rPr>
          <w:rFonts w:ascii="Arial" w:hAnsi="Arial" w:cs="Arial"/>
        </w:rPr>
        <w:t>igure 1 shows an upward trend from the 2000’s to toda</w:t>
      </w:r>
      <w:r w:rsidR="000E7E6B" w:rsidRPr="00EE5711">
        <w:rPr>
          <w:rFonts w:ascii="Arial" w:hAnsi="Arial" w:cs="Arial"/>
        </w:rPr>
        <w:t>y</w:t>
      </w:r>
      <w:r w:rsidR="008B6130">
        <w:rPr>
          <w:rFonts w:ascii="Arial" w:hAnsi="Arial" w:cs="Arial"/>
        </w:rPr>
        <w:t>, this</w:t>
      </w:r>
      <w:r w:rsidR="00D71A02" w:rsidRPr="00EE5711">
        <w:rPr>
          <w:rFonts w:ascii="Arial" w:hAnsi="Arial" w:cs="Arial"/>
        </w:rPr>
        <w:t xml:space="preserve"> is expected to continue in the upcoming years (Met Office, 2025). </w:t>
      </w:r>
      <w:r w:rsidR="006123DA" w:rsidRPr="00EE5711">
        <w:rPr>
          <w:rFonts w:ascii="Arial" w:hAnsi="Arial" w:cs="Arial"/>
        </w:rPr>
        <w:t xml:space="preserve"> With the combined increase in both urbanisation and rainfall frequency</w:t>
      </w:r>
      <w:r w:rsidR="00A40587" w:rsidRPr="00EE5711">
        <w:rPr>
          <w:rFonts w:ascii="Arial" w:hAnsi="Arial" w:cs="Arial"/>
        </w:rPr>
        <w:t xml:space="preserve"> </w:t>
      </w:r>
      <w:r w:rsidR="0099107C">
        <w:rPr>
          <w:rFonts w:ascii="Arial" w:hAnsi="Arial" w:cs="Arial"/>
        </w:rPr>
        <w:t>there</w:t>
      </w:r>
      <w:r w:rsidR="00A40587" w:rsidRPr="00EE5711">
        <w:rPr>
          <w:rFonts w:ascii="Arial" w:hAnsi="Arial" w:cs="Arial"/>
        </w:rPr>
        <w:t xml:space="preserve"> has </w:t>
      </w:r>
      <w:r w:rsidR="0099107C">
        <w:rPr>
          <w:rFonts w:ascii="Arial" w:hAnsi="Arial" w:cs="Arial"/>
        </w:rPr>
        <w:t>b</w:t>
      </w:r>
      <w:r w:rsidR="00A40587" w:rsidRPr="00EE5711">
        <w:rPr>
          <w:rFonts w:ascii="Arial" w:hAnsi="Arial" w:cs="Arial"/>
        </w:rPr>
        <w:t>een growing pressure being placed on conventional piped drainage systems</w:t>
      </w:r>
      <w:r w:rsidR="00175235" w:rsidRPr="00EE5711">
        <w:rPr>
          <w:rFonts w:ascii="Arial" w:hAnsi="Arial" w:cs="Arial"/>
        </w:rPr>
        <w:t>.</w:t>
      </w:r>
      <w:r w:rsidR="00F76A0E" w:rsidRPr="00EE5711">
        <w:rPr>
          <w:rFonts w:ascii="Arial" w:hAnsi="Arial" w:cs="Arial"/>
        </w:rPr>
        <w:t xml:space="preserve"> </w:t>
      </w:r>
    </w:p>
    <w:p w14:paraId="1B4259B1" w14:textId="697B7F37" w:rsidR="001852EA" w:rsidRDefault="000A030A" w:rsidP="003977FF">
      <w:pPr>
        <w:spacing w:line="360" w:lineRule="auto"/>
        <w:jc w:val="both"/>
        <w:rPr>
          <w:rFonts w:ascii="Arial" w:hAnsi="Arial" w:cs="Arial"/>
        </w:rPr>
      </w:pPr>
      <w:r w:rsidRPr="00EE5711">
        <w:rPr>
          <w:rFonts w:ascii="Arial" w:hAnsi="Arial" w:cs="Arial"/>
        </w:rPr>
        <w:t xml:space="preserve">Current </w:t>
      </w:r>
      <w:r w:rsidR="00307E7F" w:rsidRPr="00EE5711">
        <w:rPr>
          <w:rFonts w:ascii="Arial" w:hAnsi="Arial" w:cs="Arial"/>
        </w:rPr>
        <w:t xml:space="preserve">issues </w:t>
      </w:r>
      <w:r w:rsidRPr="00EE5711">
        <w:rPr>
          <w:rFonts w:ascii="Arial" w:hAnsi="Arial" w:cs="Arial"/>
        </w:rPr>
        <w:t xml:space="preserve">drainage systems in Wales </w:t>
      </w:r>
      <w:r w:rsidR="00F30D37" w:rsidRPr="00EE5711">
        <w:rPr>
          <w:rFonts w:ascii="Arial" w:hAnsi="Arial" w:cs="Arial"/>
        </w:rPr>
        <w:t>are</w:t>
      </w:r>
      <w:r w:rsidR="00D32311" w:rsidRPr="00EE5711">
        <w:rPr>
          <w:rFonts w:ascii="Arial" w:hAnsi="Arial" w:cs="Arial"/>
        </w:rPr>
        <w:t xml:space="preserve"> currently facing are</w:t>
      </w:r>
      <w:r w:rsidR="00307E7F" w:rsidRPr="00EE5711">
        <w:rPr>
          <w:rFonts w:ascii="Arial" w:hAnsi="Arial" w:cs="Arial"/>
        </w:rPr>
        <w:t xml:space="preserve"> primarily driven by aging infrastructure </w:t>
      </w:r>
      <w:r w:rsidR="00D32311" w:rsidRPr="00EE5711">
        <w:rPr>
          <w:rFonts w:ascii="Arial" w:hAnsi="Arial" w:cs="Arial"/>
        </w:rPr>
        <w:t xml:space="preserve">and the increase in climate driven severe weather </w:t>
      </w:r>
      <w:r w:rsidR="00F30D37" w:rsidRPr="00EE5711">
        <w:rPr>
          <w:rFonts w:ascii="Arial" w:hAnsi="Arial" w:cs="Arial"/>
        </w:rPr>
        <w:t xml:space="preserve">condition. </w:t>
      </w:r>
      <w:r w:rsidR="00003324" w:rsidRPr="00EE5711">
        <w:rPr>
          <w:rFonts w:ascii="Arial" w:hAnsi="Arial" w:cs="Arial"/>
        </w:rPr>
        <w:t>As a result, the Welsh Government has brought out new strategies to help tackle the problem and reduce flooding in the South Wales region</w:t>
      </w:r>
      <w:r w:rsidR="00EF7845" w:rsidRPr="00EE5711">
        <w:rPr>
          <w:rFonts w:ascii="Arial" w:hAnsi="Arial" w:cs="Arial"/>
        </w:rPr>
        <w:t xml:space="preserve"> (Welsh Water, </w:t>
      </w:r>
      <w:proofErr w:type="spellStart"/>
      <w:r w:rsidR="00EF7845" w:rsidRPr="00EE5711">
        <w:rPr>
          <w:rFonts w:ascii="Arial" w:hAnsi="Arial" w:cs="Arial"/>
        </w:rPr>
        <w:t>n.d</w:t>
      </w:r>
      <w:proofErr w:type="spellEnd"/>
      <w:r w:rsidR="00EF7845" w:rsidRPr="00EE5711">
        <w:rPr>
          <w:rFonts w:ascii="Arial" w:hAnsi="Arial" w:cs="Arial"/>
        </w:rPr>
        <w:t>).</w:t>
      </w:r>
      <w:r w:rsidR="00042F62" w:rsidRPr="00EE5711">
        <w:rPr>
          <w:rFonts w:ascii="Arial" w:hAnsi="Arial" w:cs="Arial"/>
        </w:rPr>
        <w:t xml:space="preserve"> </w:t>
      </w:r>
    </w:p>
    <w:p w14:paraId="02684187" w14:textId="77777777" w:rsidR="00A461E2" w:rsidRDefault="00A461E2" w:rsidP="00A461E2">
      <w:r w:rsidRPr="00650E69">
        <w:rPr>
          <w:noProof/>
        </w:rPr>
        <w:drawing>
          <wp:inline distT="0" distB="0" distL="0" distR="0" wp14:anchorId="36B5E2CC" wp14:editId="7ACA8C8A">
            <wp:extent cx="5731510" cy="3413125"/>
            <wp:effectExtent l="0" t="0" r="2540" b="0"/>
            <wp:docPr id="829176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025021" name=""/>
                    <pic:cNvPicPr/>
                  </pic:nvPicPr>
                  <pic:blipFill>
                    <a:blip r:embed="rId14"/>
                    <a:stretch>
                      <a:fillRect/>
                    </a:stretch>
                  </pic:blipFill>
                  <pic:spPr>
                    <a:xfrm>
                      <a:off x="0" y="0"/>
                      <a:ext cx="5731510" cy="3413125"/>
                    </a:xfrm>
                    <a:prstGeom prst="rect">
                      <a:avLst/>
                    </a:prstGeom>
                  </pic:spPr>
                </pic:pic>
              </a:graphicData>
            </a:graphic>
          </wp:inline>
        </w:drawing>
      </w:r>
    </w:p>
    <w:p w14:paraId="78341DCD" w14:textId="64FACD38" w:rsidR="00A461E2" w:rsidRPr="00081031" w:rsidRDefault="00A461E2" w:rsidP="00081031">
      <w:pPr>
        <w:spacing w:line="360" w:lineRule="auto"/>
        <w:jc w:val="center"/>
        <w:rPr>
          <w:rFonts w:ascii="Arial" w:hAnsi="Arial" w:cs="Arial"/>
        </w:rPr>
      </w:pPr>
      <w:r w:rsidRPr="00081031">
        <w:rPr>
          <w:rFonts w:ascii="Arial" w:hAnsi="Arial" w:cs="Arial"/>
        </w:rPr>
        <w:t xml:space="preserve">Figure 1: </w:t>
      </w:r>
      <w:r w:rsidR="00B5174B" w:rsidRPr="00081031">
        <w:rPr>
          <w:rFonts w:ascii="Arial" w:hAnsi="Arial" w:cs="Arial"/>
        </w:rPr>
        <w:t xml:space="preserve">Graph </w:t>
      </w:r>
      <w:r w:rsidR="000C2DEB" w:rsidRPr="00081031">
        <w:rPr>
          <w:rFonts w:ascii="Arial" w:hAnsi="Arial" w:cs="Arial"/>
        </w:rPr>
        <w:t xml:space="preserve">showing </w:t>
      </w:r>
      <w:r w:rsidR="002760E9" w:rsidRPr="00081031">
        <w:rPr>
          <w:rFonts w:ascii="Arial" w:hAnsi="Arial" w:cs="Arial"/>
        </w:rPr>
        <w:t xml:space="preserve">trend of rainfall throughout the past years, </w:t>
      </w:r>
      <w:r w:rsidRPr="00081031">
        <w:rPr>
          <w:rFonts w:ascii="Arial" w:hAnsi="Arial" w:cs="Arial"/>
        </w:rPr>
        <w:t xml:space="preserve">(Met Office, 2025) </w:t>
      </w:r>
    </w:p>
    <w:p w14:paraId="68BBB68F" w14:textId="77777777" w:rsidR="00686894" w:rsidRPr="0032346A" w:rsidRDefault="00042F62" w:rsidP="0032346A">
      <w:pPr>
        <w:spacing w:line="360" w:lineRule="auto"/>
        <w:jc w:val="both"/>
        <w:rPr>
          <w:rFonts w:ascii="Arial" w:hAnsi="Arial" w:cs="Arial"/>
        </w:rPr>
      </w:pPr>
      <w:r w:rsidRPr="00EE5711">
        <w:rPr>
          <w:rFonts w:ascii="Arial" w:hAnsi="Arial" w:cs="Arial"/>
        </w:rPr>
        <w:lastRenderedPageBreak/>
        <w:t xml:space="preserve">The Welsh National Standards has pointed out that “The SUDS approach mimics natural drainage, managing surface runoff at or close to the surface and as close to its source as </w:t>
      </w:r>
      <w:r w:rsidR="008030ED" w:rsidRPr="00EE5711">
        <w:rPr>
          <w:rFonts w:ascii="Arial" w:hAnsi="Arial" w:cs="Arial"/>
        </w:rPr>
        <w:t>practicable, controlling the flow and providing a range of additional benefits.”</w:t>
      </w:r>
      <w:r w:rsidR="00911665" w:rsidRPr="00EE5711">
        <w:rPr>
          <w:rFonts w:ascii="Arial" w:hAnsi="Arial" w:cs="Arial"/>
        </w:rPr>
        <w:t xml:space="preserve"> </w:t>
      </w:r>
      <w:r w:rsidR="001852EA" w:rsidRPr="00EE5711">
        <w:rPr>
          <w:rFonts w:ascii="Arial" w:hAnsi="Arial" w:cs="Arial"/>
        </w:rPr>
        <w:t>In Wales the introduction of The Flood and Water Management Act 2010 now requires all new developments to include SUDS features that are in compliance with current standards</w:t>
      </w:r>
      <w:r w:rsidR="00636B4C" w:rsidRPr="00EE5711">
        <w:rPr>
          <w:rFonts w:ascii="Arial" w:hAnsi="Arial" w:cs="Arial"/>
        </w:rPr>
        <w:t xml:space="preserve"> </w:t>
      </w:r>
      <w:r w:rsidR="00287654" w:rsidRPr="00EE5711">
        <w:rPr>
          <w:rFonts w:ascii="Arial" w:hAnsi="Arial" w:cs="Arial"/>
        </w:rPr>
        <w:t>starting in 2019</w:t>
      </w:r>
      <w:r w:rsidR="001852EA" w:rsidRPr="00EE5711">
        <w:rPr>
          <w:rFonts w:ascii="Arial" w:hAnsi="Arial" w:cs="Arial"/>
        </w:rPr>
        <w:t xml:space="preserve"> </w:t>
      </w:r>
      <w:r w:rsidR="00CA1552" w:rsidRPr="00EE5711">
        <w:rPr>
          <w:rFonts w:ascii="Arial" w:hAnsi="Arial" w:cs="Arial"/>
        </w:rPr>
        <w:t>(Welsh Government, 2018).</w:t>
      </w:r>
      <w:r w:rsidR="00C252E7" w:rsidRPr="00EE5711">
        <w:rPr>
          <w:rFonts w:ascii="Arial" w:hAnsi="Arial" w:cs="Arial"/>
        </w:rPr>
        <w:t xml:space="preserve"> </w:t>
      </w:r>
      <w:r w:rsidR="003424FB" w:rsidRPr="00EE5711">
        <w:rPr>
          <w:rFonts w:ascii="Arial" w:hAnsi="Arial" w:cs="Arial"/>
        </w:rPr>
        <w:t xml:space="preserve">Sustainable Drainage Systems today make essential contribution to helping </w:t>
      </w:r>
      <w:r w:rsidR="000D2EC2" w:rsidRPr="00EE5711">
        <w:rPr>
          <w:rFonts w:ascii="Arial" w:hAnsi="Arial" w:cs="Arial"/>
        </w:rPr>
        <w:t>to manage</w:t>
      </w:r>
      <w:r w:rsidR="003424FB" w:rsidRPr="00EE5711">
        <w:rPr>
          <w:rFonts w:ascii="Arial" w:hAnsi="Arial" w:cs="Arial"/>
        </w:rPr>
        <w:t xml:space="preserve"> local flood risk and wa</w:t>
      </w:r>
      <w:r w:rsidR="00355C3E" w:rsidRPr="00EE5711">
        <w:rPr>
          <w:rFonts w:ascii="Arial" w:hAnsi="Arial" w:cs="Arial"/>
        </w:rPr>
        <w:t xml:space="preserve">ter quality. </w:t>
      </w:r>
      <w:r w:rsidR="00C02A5F" w:rsidRPr="00EE5711">
        <w:rPr>
          <w:rFonts w:ascii="Arial" w:hAnsi="Arial" w:cs="Arial"/>
        </w:rPr>
        <w:t xml:space="preserve">These are achieved where SUDS </w:t>
      </w:r>
      <w:r w:rsidR="00246785" w:rsidRPr="00EE5711">
        <w:rPr>
          <w:rFonts w:ascii="Arial" w:hAnsi="Arial" w:cs="Arial"/>
        </w:rPr>
        <w:t>lowers flow rates, increase water storage capacity and reduces the transportation of pollution to nearby water course</w:t>
      </w:r>
      <w:r w:rsidR="00552304" w:rsidRPr="00EE5711">
        <w:rPr>
          <w:rFonts w:ascii="Arial" w:hAnsi="Arial" w:cs="Arial"/>
        </w:rPr>
        <w:t xml:space="preserve"> (BGS</w:t>
      </w:r>
      <w:r w:rsidR="00473887" w:rsidRPr="00EE5711">
        <w:rPr>
          <w:rFonts w:ascii="Arial" w:hAnsi="Arial" w:cs="Arial"/>
        </w:rPr>
        <w:t>, 2026).</w:t>
      </w:r>
      <w:r w:rsidR="00246785" w:rsidRPr="00EE5711">
        <w:rPr>
          <w:rFonts w:ascii="Arial" w:hAnsi="Arial" w:cs="Arial"/>
        </w:rPr>
        <w:t xml:space="preserve"> </w:t>
      </w:r>
      <w:r w:rsidR="00355C3E" w:rsidRPr="00EE5711">
        <w:rPr>
          <w:rFonts w:ascii="Arial" w:hAnsi="Arial" w:cs="Arial"/>
        </w:rPr>
        <w:t>With continued awareness and now a statu</w:t>
      </w:r>
      <w:r w:rsidR="00957204" w:rsidRPr="00EE5711">
        <w:rPr>
          <w:rFonts w:ascii="Arial" w:hAnsi="Arial" w:cs="Arial"/>
        </w:rPr>
        <w:t>tory compliance required</w:t>
      </w:r>
      <w:r w:rsidR="00C90E2B">
        <w:rPr>
          <w:rFonts w:ascii="Arial" w:hAnsi="Arial" w:cs="Arial"/>
        </w:rPr>
        <w:t>,</w:t>
      </w:r>
      <w:r w:rsidR="00957204" w:rsidRPr="00EE5711">
        <w:rPr>
          <w:rFonts w:ascii="Arial" w:hAnsi="Arial" w:cs="Arial"/>
        </w:rPr>
        <w:t xml:space="preserve"> the imp</w:t>
      </w:r>
      <w:r w:rsidR="003930F4">
        <w:rPr>
          <w:rFonts w:ascii="Arial" w:hAnsi="Arial" w:cs="Arial"/>
        </w:rPr>
        <w:t>lementation of SUDS</w:t>
      </w:r>
      <w:r w:rsidR="00957204" w:rsidRPr="00EE5711">
        <w:rPr>
          <w:rFonts w:ascii="Arial" w:hAnsi="Arial" w:cs="Arial"/>
        </w:rPr>
        <w:t xml:space="preserve"> is steadily increasing in South Wales</w:t>
      </w:r>
      <w:r w:rsidR="00CF01D8" w:rsidRPr="00EE5711">
        <w:rPr>
          <w:rFonts w:ascii="Arial" w:hAnsi="Arial" w:cs="Arial"/>
        </w:rPr>
        <w:t>.</w:t>
      </w:r>
      <w:r w:rsidR="00390D66" w:rsidRPr="00EE5711">
        <w:rPr>
          <w:rFonts w:ascii="Arial" w:hAnsi="Arial" w:cs="Arial"/>
        </w:rPr>
        <w:t xml:space="preserve"> </w:t>
      </w:r>
      <w:r w:rsidR="00ED7E22" w:rsidRPr="00EE5711">
        <w:rPr>
          <w:rFonts w:ascii="Arial" w:hAnsi="Arial" w:cs="Arial"/>
        </w:rPr>
        <w:t>There are various SUDS components that are being u</w:t>
      </w:r>
      <w:r w:rsidR="00E348CC" w:rsidRPr="00EE5711">
        <w:rPr>
          <w:rFonts w:ascii="Arial" w:hAnsi="Arial" w:cs="Arial"/>
        </w:rPr>
        <w:t xml:space="preserve">tilised, among these components are </w:t>
      </w:r>
      <w:r w:rsidR="00E348CC" w:rsidRPr="0032346A">
        <w:rPr>
          <w:rFonts w:ascii="Arial" w:hAnsi="Arial" w:cs="Arial"/>
        </w:rPr>
        <w:t>permeable pavement structures</w:t>
      </w:r>
      <w:r w:rsidR="00763A4A" w:rsidRPr="0032346A">
        <w:rPr>
          <w:rFonts w:ascii="Arial" w:hAnsi="Arial" w:cs="Arial"/>
        </w:rPr>
        <w:t xml:space="preserve">. </w:t>
      </w:r>
    </w:p>
    <w:p w14:paraId="070140FA" w14:textId="4ADDE007" w:rsidR="0032346A" w:rsidRDefault="0032346A" w:rsidP="0032346A">
      <w:pPr>
        <w:pStyle w:val="Heading3"/>
        <w:spacing w:line="360" w:lineRule="auto"/>
        <w:jc w:val="both"/>
        <w:rPr>
          <w:rFonts w:ascii="Arial" w:hAnsi="Arial" w:cs="Arial"/>
          <w:color w:val="auto"/>
        </w:rPr>
      </w:pPr>
      <w:bookmarkStart w:id="5" w:name="_Toc227600084"/>
      <w:r w:rsidRPr="0032346A">
        <w:rPr>
          <w:rFonts w:ascii="Arial" w:hAnsi="Arial" w:cs="Arial"/>
          <w:color w:val="auto"/>
        </w:rPr>
        <w:t>Road Surface Materials</w:t>
      </w:r>
      <w:bookmarkEnd w:id="5"/>
    </w:p>
    <w:p w14:paraId="42CEBF52" w14:textId="7964C8AD" w:rsidR="008C059D" w:rsidRDefault="008C059D" w:rsidP="008C059D">
      <w:pPr>
        <w:jc w:val="center"/>
      </w:pPr>
      <w:r>
        <w:rPr>
          <w:noProof/>
        </w:rPr>
        <w:drawing>
          <wp:inline distT="0" distB="0" distL="0" distR="0" wp14:anchorId="5E6575A0" wp14:editId="5BCD989E">
            <wp:extent cx="4960620" cy="1645920"/>
            <wp:effectExtent l="0" t="0" r="0" b="0"/>
            <wp:docPr id="19187460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60620" cy="1645920"/>
                    </a:xfrm>
                    <a:prstGeom prst="rect">
                      <a:avLst/>
                    </a:prstGeom>
                    <a:noFill/>
                    <a:ln>
                      <a:noFill/>
                    </a:ln>
                  </pic:spPr>
                </pic:pic>
              </a:graphicData>
            </a:graphic>
          </wp:inline>
        </w:drawing>
      </w:r>
    </w:p>
    <w:p w14:paraId="2D49DAFE" w14:textId="6771296E" w:rsidR="008C059D" w:rsidRPr="008C059D" w:rsidRDefault="008C059D" w:rsidP="008C059D">
      <w:pPr>
        <w:jc w:val="center"/>
        <w:rPr>
          <w:rFonts w:ascii="Arial" w:hAnsi="Arial" w:cs="Arial"/>
        </w:rPr>
      </w:pPr>
      <w:r>
        <w:rPr>
          <w:rFonts w:ascii="Arial" w:hAnsi="Arial" w:cs="Arial"/>
        </w:rPr>
        <w:t xml:space="preserve">Figure 2: </w:t>
      </w:r>
      <w:r w:rsidR="00A50EA7">
        <w:rPr>
          <w:rFonts w:ascii="Arial" w:hAnsi="Arial" w:cs="Arial"/>
        </w:rPr>
        <w:t>Diagram showing typical road make-up</w:t>
      </w:r>
      <w:r w:rsidR="00734E36">
        <w:rPr>
          <w:rFonts w:ascii="Arial" w:hAnsi="Arial" w:cs="Arial"/>
        </w:rPr>
        <w:t>, (</w:t>
      </w:r>
      <w:r w:rsidR="00123E37">
        <w:rPr>
          <w:rFonts w:ascii="Arial" w:hAnsi="Arial" w:cs="Arial"/>
        </w:rPr>
        <w:t>La</w:t>
      </w:r>
      <w:r w:rsidR="001A5490">
        <w:rPr>
          <w:rFonts w:ascii="Arial" w:hAnsi="Arial" w:cs="Arial"/>
        </w:rPr>
        <w:t>y</w:t>
      </w:r>
      <w:r w:rsidR="00C93442">
        <w:rPr>
          <w:rFonts w:ascii="Arial" w:hAnsi="Arial" w:cs="Arial"/>
        </w:rPr>
        <w:t>.</w:t>
      </w:r>
      <w:r w:rsidR="001A5490">
        <w:rPr>
          <w:rFonts w:ascii="Arial" w:hAnsi="Arial" w:cs="Arial"/>
        </w:rPr>
        <w:t xml:space="preserve"> Maxwell Gordon</w:t>
      </w:r>
      <w:r w:rsidR="00C93442">
        <w:rPr>
          <w:rFonts w:ascii="Arial" w:hAnsi="Arial" w:cs="Arial"/>
        </w:rPr>
        <w:t>, 2022)</w:t>
      </w:r>
    </w:p>
    <w:p w14:paraId="447F85E5" w14:textId="1F3A6305" w:rsidR="004F70D3" w:rsidRDefault="0049585E" w:rsidP="003977FF">
      <w:pPr>
        <w:spacing w:line="360" w:lineRule="auto"/>
        <w:jc w:val="both"/>
        <w:rPr>
          <w:rFonts w:ascii="Arial" w:hAnsi="Arial" w:cs="Arial"/>
        </w:rPr>
      </w:pPr>
      <w:r w:rsidRPr="00EE5711">
        <w:rPr>
          <w:rFonts w:ascii="Arial" w:hAnsi="Arial" w:cs="Arial"/>
        </w:rPr>
        <w:t>Current conventional r</w:t>
      </w:r>
      <w:r w:rsidR="00763A4A" w:rsidRPr="00EE5711">
        <w:rPr>
          <w:rFonts w:ascii="Arial" w:hAnsi="Arial" w:cs="Arial"/>
        </w:rPr>
        <w:t>oad surfaces represent a large proportion of impermeable land cover</w:t>
      </w:r>
      <w:r w:rsidR="00C87C51" w:rsidRPr="00EE5711">
        <w:rPr>
          <w:rFonts w:ascii="Arial" w:hAnsi="Arial" w:cs="Arial"/>
        </w:rPr>
        <w:t>, and the surface material plays a significant role in determining the overall drainage performance.</w:t>
      </w:r>
      <w:r w:rsidR="00E07955">
        <w:rPr>
          <w:rFonts w:ascii="Arial" w:hAnsi="Arial" w:cs="Arial"/>
        </w:rPr>
        <w:t xml:space="preserve"> Figure 2 shows a typical road make-up in the U</w:t>
      </w:r>
      <w:r w:rsidR="00757E7B">
        <w:rPr>
          <w:rFonts w:ascii="Arial" w:hAnsi="Arial" w:cs="Arial"/>
        </w:rPr>
        <w:t>K, showing the various layers considered during design.</w:t>
      </w:r>
      <w:r w:rsidR="00686894">
        <w:rPr>
          <w:rFonts w:ascii="Arial" w:hAnsi="Arial" w:cs="Arial"/>
        </w:rPr>
        <w:t xml:space="preserve"> </w:t>
      </w:r>
      <w:r w:rsidR="0017775E" w:rsidRPr="00EE5711">
        <w:rPr>
          <w:rFonts w:ascii="Arial" w:hAnsi="Arial" w:cs="Arial"/>
        </w:rPr>
        <w:t>An understanding about the distinct types of road surfaces and the methods used in their construction and maintenance is crucial</w:t>
      </w:r>
      <w:r w:rsidR="00E76B84" w:rsidRPr="00EE5711">
        <w:rPr>
          <w:rFonts w:ascii="Arial" w:hAnsi="Arial" w:cs="Arial"/>
        </w:rPr>
        <w:t>. There are many factors that need to be considered before selecting the final surface material used. All road surfaces are designed to withstand the impact of traffic</w:t>
      </w:r>
      <w:r w:rsidR="00861668" w:rsidRPr="00EE5711">
        <w:rPr>
          <w:rFonts w:ascii="Arial" w:hAnsi="Arial" w:cs="Arial"/>
        </w:rPr>
        <w:t xml:space="preserve"> and environmental conditions. Currently the UK roads are made up of mainly asphalt and concrete</w:t>
      </w:r>
      <w:r w:rsidR="008C5D12">
        <w:rPr>
          <w:rFonts w:ascii="Arial" w:hAnsi="Arial" w:cs="Arial"/>
        </w:rPr>
        <w:t xml:space="preserve"> which are both impermeable materials</w:t>
      </w:r>
      <w:r w:rsidR="00622954">
        <w:rPr>
          <w:rFonts w:ascii="Arial" w:hAnsi="Arial" w:cs="Arial"/>
        </w:rPr>
        <w:t>.</w:t>
      </w:r>
      <w:r w:rsidR="00C857BA">
        <w:rPr>
          <w:rFonts w:ascii="Arial" w:hAnsi="Arial" w:cs="Arial"/>
        </w:rPr>
        <w:t xml:space="preserve"> Used for it’s fast-curing nature</w:t>
      </w:r>
      <w:r w:rsidR="009C48FC">
        <w:rPr>
          <w:rFonts w:ascii="Arial" w:hAnsi="Arial" w:cs="Arial"/>
        </w:rPr>
        <w:t>, long lifespan,</w:t>
      </w:r>
      <w:r w:rsidR="00C857BA">
        <w:rPr>
          <w:rFonts w:ascii="Arial" w:hAnsi="Arial" w:cs="Arial"/>
        </w:rPr>
        <w:t xml:space="preserve"> </w:t>
      </w:r>
      <w:r w:rsidR="009C5F19">
        <w:rPr>
          <w:rFonts w:ascii="Arial" w:hAnsi="Arial" w:cs="Arial"/>
        </w:rPr>
        <w:t>and the ability to withstand various loads applied</w:t>
      </w:r>
      <w:r w:rsidR="008B5C1B">
        <w:rPr>
          <w:rFonts w:ascii="Arial" w:hAnsi="Arial" w:cs="Arial"/>
        </w:rPr>
        <w:t>, asphalt has become incredibly popular for roads in the UK</w:t>
      </w:r>
      <w:r w:rsidR="0078448B">
        <w:rPr>
          <w:rFonts w:ascii="Arial" w:hAnsi="Arial" w:cs="Arial"/>
        </w:rPr>
        <w:t xml:space="preserve">. However, like many surface materials asphalts </w:t>
      </w:r>
      <w:r w:rsidR="0078448B">
        <w:rPr>
          <w:rFonts w:ascii="Arial" w:hAnsi="Arial" w:cs="Arial"/>
        </w:rPr>
        <w:lastRenderedPageBreak/>
        <w:t>has its own faults</w:t>
      </w:r>
      <w:r w:rsidR="00C7671F">
        <w:rPr>
          <w:rFonts w:ascii="Arial" w:hAnsi="Arial" w:cs="Arial"/>
        </w:rPr>
        <w:t>.</w:t>
      </w:r>
      <w:r w:rsidR="0078448B">
        <w:rPr>
          <w:rFonts w:ascii="Arial" w:hAnsi="Arial" w:cs="Arial"/>
        </w:rPr>
        <w:t xml:space="preserve"> </w:t>
      </w:r>
      <w:r w:rsidR="00C7671F">
        <w:rPr>
          <w:rFonts w:ascii="Arial" w:hAnsi="Arial" w:cs="Arial"/>
        </w:rPr>
        <w:t>I</w:t>
      </w:r>
      <w:r w:rsidR="0078448B">
        <w:rPr>
          <w:rFonts w:ascii="Arial" w:hAnsi="Arial" w:cs="Arial"/>
        </w:rPr>
        <w:t xml:space="preserve">t is prone to rutting and cracking if </w:t>
      </w:r>
      <w:r w:rsidR="00A20FAE">
        <w:rPr>
          <w:rFonts w:ascii="Arial" w:hAnsi="Arial" w:cs="Arial"/>
        </w:rPr>
        <w:t xml:space="preserve">correct preventative and proper maintenance are not taken. With </w:t>
      </w:r>
      <w:r w:rsidR="00DA47C5">
        <w:rPr>
          <w:rFonts w:ascii="Arial" w:hAnsi="Arial" w:cs="Arial"/>
        </w:rPr>
        <w:t>its</w:t>
      </w:r>
      <w:r w:rsidR="00A20FAE">
        <w:rPr>
          <w:rFonts w:ascii="Arial" w:hAnsi="Arial" w:cs="Arial"/>
        </w:rPr>
        <w:t xml:space="preserve"> impermeable nature it has helped increase the </w:t>
      </w:r>
      <w:r w:rsidR="00DA47C5">
        <w:rPr>
          <w:rFonts w:ascii="Arial" w:hAnsi="Arial" w:cs="Arial"/>
        </w:rPr>
        <w:t>surface flooding in various areas around the Country.</w:t>
      </w:r>
      <w:r w:rsidR="005A4741">
        <w:rPr>
          <w:rFonts w:ascii="Arial" w:hAnsi="Arial" w:cs="Arial"/>
        </w:rPr>
        <w:t xml:space="preserve"> The function of impermeable road surfaces is to prevent water entering the pavement where it can weaken the pavement layers (Mazurowski. P 2024).</w:t>
      </w:r>
    </w:p>
    <w:p w14:paraId="26331FC2" w14:textId="77777777" w:rsidR="00511428" w:rsidRPr="00EE5711" w:rsidRDefault="00511428" w:rsidP="00511428">
      <w:pPr>
        <w:spacing w:line="360" w:lineRule="auto"/>
        <w:jc w:val="both"/>
        <w:rPr>
          <w:rFonts w:ascii="Arial" w:hAnsi="Arial" w:cs="Arial"/>
        </w:rPr>
      </w:pPr>
      <w:r w:rsidRPr="00EE5711">
        <w:rPr>
          <w:rFonts w:ascii="Arial" w:hAnsi="Arial" w:cs="Arial"/>
          <w:noProof/>
        </w:rPr>
        <w:drawing>
          <wp:inline distT="0" distB="0" distL="0" distR="0" wp14:anchorId="0CD58575" wp14:editId="766D9B4A">
            <wp:extent cx="5731510" cy="2689225"/>
            <wp:effectExtent l="0" t="0" r="2540" b="0"/>
            <wp:docPr id="1020183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183131" name=""/>
                    <pic:cNvPicPr/>
                  </pic:nvPicPr>
                  <pic:blipFill>
                    <a:blip r:embed="rId16"/>
                    <a:stretch>
                      <a:fillRect/>
                    </a:stretch>
                  </pic:blipFill>
                  <pic:spPr>
                    <a:xfrm>
                      <a:off x="0" y="0"/>
                      <a:ext cx="5731510" cy="2689225"/>
                    </a:xfrm>
                    <a:prstGeom prst="rect">
                      <a:avLst/>
                    </a:prstGeom>
                  </pic:spPr>
                </pic:pic>
              </a:graphicData>
            </a:graphic>
          </wp:inline>
        </w:drawing>
      </w:r>
    </w:p>
    <w:p w14:paraId="2532BAC0" w14:textId="71CDB170" w:rsidR="00511428" w:rsidRDefault="00511428" w:rsidP="00511428">
      <w:pPr>
        <w:spacing w:line="360" w:lineRule="auto"/>
        <w:jc w:val="center"/>
        <w:rPr>
          <w:rFonts w:ascii="Arial" w:hAnsi="Arial" w:cs="Arial"/>
        </w:rPr>
      </w:pPr>
      <w:r w:rsidRPr="00EE5711">
        <w:rPr>
          <w:rFonts w:ascii="Arial" w:hAnsi="Arial" w:cs="Arial"/>
        </w:rPr>
        <w:t xml:space="preserve">Figure </w:t>
      </w:r>
      <w:r w:rsidR="00C460A2">
        <w:rPr>
          <w:rFonts w:ascii="Arial" w:hAnsi="Arial" w:cs="Arial"/>
        </w:rPr>
        <w:t>3</w:t>
      </w:r>
      <w:r w:rsidR="009D6D4D">
        <w:rPr>
          <w:rFonts w:ascii="Arial" w:hAnsi="Arial" w:cs="Arial"/>
        </w:rPr>
        <w:t>: Diagram showing permeable asphalt road make up,</w:t>
      </w:r>
      <w:r w:rsidRPr="00EE5711">
        <w:rPr>
          <w:rFonts w:ascii="Arial" w:hAnsi="Arial" w:cs="Arial"/>
        </w:rPr>
        <w:t xml:space="preserve"> (Tarmac, 2015)</w:t>
      </w:r>
    </w:p>
    <w:p w14:paraId="2EF7C6D0" w14:textId="590C8631" w:rsidR="00DC2CFE" w:rsidRDefault="005E367F" w:rsidP="003977FF">
      <w:pPr>
        <w:spacing w:line="360" w:lineRule="auto"/>
        <w:jc w:val="both"/>
        <w:rPr>
          <w:rFonts w:ascii="Arial" w:hAnsi="Arial" w:cs="Arial"/>
        </w:rPr>
      </w:pPr>
      <w:r>
        <w:rPr>
          <w:rFonts w:ascii="Arial" w:hAnsi="Arial" w:cs="Arial"/>
        </w:rPr>
        <w:t>For permeable road surfaces it does the exact opposite where it allows water to drain away from the surface</w:t>
      </w:r>
      <w:r w:rsidR="00314625">
        <w:rPr>
          <w:rFonts w:ascii="Arial" w:hAnsi="Arial" w:cs="Arial"/>
        </w:rPr>
        <w:t xml:space="preserve"> and</w:t>
      </w:r>
      <w:r>
        <w:rPr>
          <w:rFonts w:ascii="Arial" w:hAnsi="Arial" w:cs="Arial"/>
        </w:rPr>
        <w:t xml:space="preserve"> flows to th</w:t>
      </w:r>
      <w:r w:rsidR="00DE2FB0">
        <w:rPr>
          <w:rFonts w:ascii="Arial" w:hAnsi="Arial" w:cs="Arial"/>
        </w:rPr>
        <w:t xml:space="preserve">e base layer. This layer is designed to allow water to flow laterally into drains or storage </w:t>
      </w:r>
      <w:r w:rsidR="00511428">
        <w:rPr>
          <w:rFonts w:ascii="Arial" w:hAnsi="Arial" w:cs="Arial"/>
        </w:rPr>
        <w:t>voids.</w:t>
      </w:r>
      <w:r w:rsidR="00424DCF">
        <w:rPr>
          <w:rFonts w:ascii="Arial" w:hAnsi="Arial" w:cs="Arial"/>
        </w:rPr>
        <w:t xml:space="preserve"> Figure 3 shows a road make up with the use of permeable asphalt as the surface material.</w:t>
      </w:r>
      <w:r w:rsidR="00511428">
        <w:rPr>
          <w:rFonts w:ascii="Arial" w:hAnsi="Arial" w:cs="Arial"/>
        </w:rPr>
        <w:t xml:space="preserve"> Like any conventional roads regular maintenance is needed for permeable materials to </w:t>
      </w:r>
      <w:r w:rsidR="00496B00">
        <w:rPr>
          <w:rFonts w:ascii="Arial" w:hAnsi="Arial" w:cs="Arial"/>
        </w:rPr>
        <w:t xml:space="preserve">maintain permeability and fitness for purpose. </w:t>
      </w:r>
      <w:r w:rsidR="00511428">
        <w:rPr>
          <w:rFonts w:ascii="Arial" w:hAnsi="Arial" w:cs="Arial"/>
        </w:rPr>
        <w:t>In</w:t>
      </w:r>
      <w:r w:rsidR="00763E19">
        <w:rPr>
          <w:rFonts w:ascii="Arial" w:hAnsi="Arial" w:cs="Arial"/>
        </w:rPr>
        <w:t xml:space="preserve"> SUDS application a range of road surface materials has been developed to support SUDS functionality.</w:t>
      </w:r>
      <w:r w:rsidR="00133F64">
        <w:rPr>
          <w:rFonts w:ascii="Arial" w:hAnsi="Arial" w:cs="Arial"/>
        </w:rPr>
        <w:t xml:space="preserve"> These include permeable asphalt, porous concrete, and permeable block paving systems.</w:t>
      </w:r>
      <w:r w:rsidR="00DB56D7">
        <w:rPr>
          <w:rFonts w:ascii="Arial" w:hAnsi="Arial" w:cs="Arial"/>
        </w:rPr>
        <w:t xml:space="preserve"> </w:t>
      </w:r>
      <w:r w:rsidR="0048535A">
        <w:rPr>
          <w:rFonts w:ascii="Arial" w:hAnsi="Arial" w:cs="Arial"/>
        </w:rPr>
        <w:t xml:space="preserve">They differ in pore structure, load-bearing capacity, and hydraulic </w:t>
      </w:r>
      <w:r w:rsidR="003C2D8E">
        <w:rPr>
          <w:rFonts w:ascii="Arial" w:hAnsi="Arial" w:cs="Arial"/>
        </w:rPr>
        <w:t>behaviour. The major difference is that permeable materials have lower strength compared to regular concrete and asphalt roads making them unsuitable for high speed and high vehicle traffic areas</w:t>
      </w:r>
      <w:r w:rsidR="003123ED">
        <w:rPr>
          <w:rFonts w:ascii="Arial" w:hAnsi="Arial" w:cs="Arial"/>
        </w:rPr>
        <w:t xml:space="preserve"> (Mazurowski. P 2024). </w:t>
      </w:r>
      <w:r w:rsidR="004607AF">
        <w:rPr>
          <w:rFonts w:ascii="Arial" w:hAnsi="Arial" w:cs="Arial"/>
        </w:rPr>
        <w:t xml:space="preserve"> </w:t>
      </w:r>
    </w:p>
    <w:p w14:paraId="157E7D00" w14:textId="77777777" w:rsidR="00424DCF" w:rsidRDefault="00424DCF" w:rsidP="003977FF">
      <w:pPr>
        <w:spacing w:line="360" w:lineRule="auto"/>
        <w:jc w:val="both"/>
        <w:rPr>
          <w:rFonts w:ascii="Arial" w:hAnsi="Arial" w:cs="Arial"/>
        </w:rPr>
      </w:pPr>
    </w:p>
    <w:p w14:paraId="5A98FB71" w14:textId="77777777" w:rsidR="00424DCF" w:rsidRDefault="00424DCF" w:rsidP="003977FF">
      <w:pPr>
        <w:spacing w:line="360" w:lineRule="auto"/>
        <w:jc w:val="both"/>
        <w:rPr>
          <w:rFonts w:ascii="Arial" w:hAnsi="Arial" w:cs="Arial"/>
        </w:rPr>
      </w:pPr>
    </w:p>
    <w:p w14:paraId="3CD42CB2" w14:textId="77777777" w:rsidR="00424DCF" w:rsidRDefault="00424DCF" w:rsidP="003977FF">
      <w:pPr>
        <w:spacing w:line="360" w:lineRule="auto"/>
        <w:jc w:val="both"/>
        <w:rPr>
          <w:rFonts w:ascii="Arial" w:hAnsi="Arial" w:cs="Arial"/>
        </w:rPr>
      </w:pPr>
    </w:p>
    <w:p w14:paraId="36464402" w14:textId="41A17B75" w:rsidR="006F1E69" w:rsidRPr="00263B86" w:rsidRDefault="004607AF" w:rsidP="00263B86">
      <w:pPr>
        <w:spacing w:line="360" w:lineRule="auto"/>
        <w:jc w:val="both"/>
        <w:rPr>
          <w:rFonts w:ascii="Arial" w:hAnsi="Arial" w:cs="Arial"/>
        </w:rPr>
      </w:pPr>
      <w:r>
        <w:rPr>
          <w:rFonts w:ascii="Arial" w:hAnsi="Arial" w:cs="Arial"/>
        </w:rPr>
        <w:lastRenderedPageBreak/>
        <w:t>However, with the introduction of the 20mph rule in South Wales</w:t>
      </w:r>
      <w:r w:rsidR="004F2E0A">
        <w:rPr>
          <w:rFonts w:ascii="Arial" w:hAnsi="Arial" w:cs="Arial"/>
        </w:rPr>
        <w:t xml:space="preserve"> creates a more suitable conditions for permeable materials</w:t>
      </w:r>
      <w:r w:rsidR="00744622">
        <w:rPr>
          <w:rFonts w:ascii="Arial" w:hAnsi="Arial" w:cs="Arial"/>
        </w:rPr>
        <w:t>.</w:t>
      </w:r>
      <w:r w:rsidR="008E1C4D">
        <w:rPr>
          <w:rFonts w:ascii="Arial" w:hAnsi="Arial" w:cs="Arial"/>
        </w:rPr>
        <w:t xml:space="preserve"> The introduction of the new speed limit </w:t>
      </w:r>
      <w:r w:rsidR="007D29D3">
        <w:rPr>
          <w:rFonts w:ascii="Arial" w:hAnsi="Arial" w:cs="Arial"/>
        </w:rPr>
        <w:t>across Wales in 2023 aims to improve road safety and promote more sustainable urban environments (Welsh Government</w:t>
      </w:r>
      <w:r w:rsidR="00620F26">
        <w:rPr>
          <w:rFonts w:ascii="Arial" w:hAnsi="Arial" w:cs="Arial"/>
        </w:rPr>
        <w:t>, 2024).</w:t>
      </w:r>
      <w:r w:rsidR="00C36523">
        <w:rPr>
          <w:rFonts w:ascii="Arial" w:hAnsi="Arial" w:cs="Arial"/>
        </w:rPr>
        <w:t xml:space="preserve"> Reduced traffic speeds can decrease surface wear and the </w:t>
      </w:r>
      <w:r w:rsidR="00875FCF">
        <w:rPr>
          <w:rFonts w:ascii="Arial" w:hAnsi="Arial" w:cs="Arial"/>
        </w:rPr>
        <w:t>build-up</w:t>
      </w:r>
      <w:r w:rsidR="00C36523">
        <w:rPr>
          <w:rFonts w:ascii="Arial" w:hAnsi="Arial" w:cs="Arial"/>
        </w:rPr>
        <w:t xml:space="preserve"> of sediments</w:t>
      </w:r>
      <w:r w:rsidR="00875FCF">
        <w:rPr>
          <w:rFonts w:ascii="Arial" w:hAnsi="Arial" w:cs="Arial"/>
        </w:rPr>
        <w:t xml:space="preserve"> which ca</w:t>
      </w:r>
      <w:r w:rsidR="00E36F29">
        <w:rPr>
          <w:rFonts w:ascii="Arial" w:hAnsi="Arial" w:cs="Arial"/>
        </w:rPr>
        <w:t>n</w:t>
      </w:r>
      <w:r w:rsidR="00875FCF">
        <w:rPr>
          <w:rFonts w:ascii="Arial" w:hAnsi="Arial" w:cs="Arial"/>
        </w:rPr>
        <w:t xml:space="preserve"> help improve the longevity and maintain permeability of the road material.</w:t>
      </w:r>
      <w:r w:rsidR="0086785A">
        <w:rPr>
          <w:rFonts w:ascii="Arial" w:hAnsi="Arial" w:cs="Arial"/>
        </w:rPr>
        <w:t xml:space="preserve"> This can be applied in urban areas where </w:t>
      </w:r>
      <w:r w:rsidR="008B1907">
        <w:rPr>
          <w:rFonts w:ascii="Arial" w:hAnsi="Arial" w:cs="Arial"/>
        </w:rPr>
        <w:t xml:space="preserve">it </w:t>
      </w:r>
      <w:r w:rsidR="0086785A">
        <w:rPr>
          <w:rFonts w:ascii="Arial" w:hAnsi="Arial" w:cs="Arial"/>
        </w:rPr>
        <w:t xml:space="preserve">encourages street design </w:t>
      </w:r>
      <w:r w:rsidR="0039025E">
        <w:rPr>
          <w:rFonts w:ascii="Arial" w:hAnsi="Arial" w:cs="Arial"/>
        </w:rPr>
        <w:t>to have permeable surfaces integrated.</w:t>
      </w:r>
      <w:r w:rsidR="0089212E">
        <w:rPr>
          <w:rFonts w:ascii="Arial" w:hAnsi="Arial" w:cs="Arial"/>
        </w:rPr>
        <w:t xml:space="preserve"> </w:t>
      </w:r>
      <w:r w:rsidR="00C61A7F">
        <w:rPr>
          <w:rFonts w:ascii="Arial" w:hAnsi="Arial" w:cs="Arial"/>
        </w:rPr>
        <w:t xml:space="preserve">Limited research exist on how this policy change has had an effect on SUDS performance in South Wales. </w:t>
      </w:r>
      <w:r w:rsidR="0089212E">
        <w:rPr>
          <w:rFonts w:ascii="Arial" w:hAnsi="Arial" w:cs="Arial"/>
        </w:rPr>
        <w:t xml:space="preserve">Therefore, a comparative evaluation of these materials is essential to </w:t>
      </w:r>
      <w:r w:rsidR="0089212E" w:rsidRPr="00263B86">
        <w:rPr>
          <w:rFonts w:ascii="Arial" w:hAnsi="Arial" w:cs="Arial"/>
        </w:rPr>
        <w:t xml:space="preserve">understand how they behave in </w:t>
      </w:r>
      <w:r w:rsidR="00DB109A" w:rsidRPr="00263B86">
        <w:rPr>
          <w:rFonts w:ascii="Arial" w:hAnsi="Arial" w:cs="Arial"/>
        </w:rPr>
        <w:t xml:space="preserve">different types of conditions. </w:t>
      </w:r>
    </w:p>
    <w:p w14:paraId="328756C4" w14:textId="6BDBB9E7" w:rsidR="00263B86" w:rsidRPr="00263B86" w:rsidRDefault="00263B86" w:rsidP="00263B86">
      <w:pPr>
        <w:pStyle w:val="Heading3"/>
        <w:spacing w:line="360" w:lineRule="auto"/>
        <w:jc w:val="both"/>
        <w:rPr>
          <w:rFonts w:ascii="Arial" w:hAnsi="Arial" w:cs="Arial"/>
          <w:color w:val="auto"/>
        </w:rPr>
      </w:pPr>
      <w:bookmarkStart w:id="6" w:name="_Toc227600085"/>
      <w:r w:rsidRPr="00263B86">
        <w:rPr>
          <w:rFonts w:ascii="Arial" w:hAnsi="Arial" w:cs="Arial"/>
          <w:color w:val="auto"/>
        </w:rPr>
        <w:t>Effects of Geology in South Wales</w:t>
      </w:r>
      <w:bookmarkEnd w:id="6"/>
    </w:p>
    <w:p w14:paraId="244D0F93" w14:textId="77777777" w:rsidR="00FF1684" w:rsidRPr="00EE5711" w:rsidRDefault="00FF1684" w:rsidP="00FF1684">
      <w:pPr>
        <w:jc w:val="center"/>
        <w:rPr>
          <w:rFonts w:ascii="Arial" w:hAnsi="Arial" w:cs="Arial"/>
        </w:rPr>
      </w:pPr>
      <w:r w:rsidRPr="00EE5711">
        <w:rPr>
          <w:rFonts w:ascii="Arial" w:hAnsi="Arial" w:cs="Arial"/>
          <w:noProof/>
        </w:rPr>
        <w:drawing>
          <wp:inline distT="0" distB="0" distL="0" distR="0" wp14:anchorId="37A21861" wp14:editId="608E1DFF">
            <wp:extent cx="3607243" cy="3034145"/>
            <wp:effectExtent l="0" t="0" r="0" b="0"/>
            <wp:docPr id="13382360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16716" cy="3042113"/>
                    </a:xfrm>
                    <a:prstGeom prst="rect">
                      <a:avLst/>
                    </a:prstGeom>
                    <a:noFill/>
                    <a:ln>
                      <a:noFill/>
                    </a:ln>
                  </pic:spPr>
                </pic:pic>
              </a:graphicData>
            </a:graphic>
          </wp:inline>
        </w:drawing>
      </w:r>
    </w:p>
    <w:p w14:paraId="404B501C" w14:textId="247C18F3" w:rsidR="00FF1684" w:rsidRPr="00EE5711" w:rsidRDefault="00FF1684" w:rsidP="00FF1684">
      <w:pPr>
        <w:jc w:val="center"/>
        <w:rPr>
          <w:rFonts w:ascii="Arial" w:hAnsi="Arial" w:cs="Arial"/>
        </w:rPr>
      </w:pPr>
      <w:r w:rsidRPr="00EE5711">
        <w:rPr>
          <w:rFonts w:ascii="Arial" w:hAnsi="Arial" w:cs="Arial"/>
        </w:rPr>
        <w:t xml:space="preserve">Figure </w:t>
      </w:r>
      <w:r w:rsidR="00C460A2">
        <w:rPr>
          <w:rFonts w:ascii="Arial" w:hAnsi="Arial" w:cs="Arial"/>
        </w:rPr>
        <w:t>4</w:t>
      </w:r>
      <w:r w:rsidR="008C6F79">
        <w:rPr>
          <w:rFonts w:ascii="Arial" w:hAnsi="Arial" w:cs="Arial"/>
        </w:rPr>
        <w:t>:</w:t>
      </w:r>
      <w:r w:rsidRPr="00EE5711">
        <w:rPr>
          <w:rFonts w:ascii="Arial" w:hAnsi="Arial" w:cs="Arial"/>
        </w:rPr>
        <w:t xml:space="preserve"> A map showing the three principal geological regions of South Wales (George, T. Neville (1982)</w:t>
      </w:r>
    </w:p>
    <w:p w14:paraId="50DD38B7" w14:textId="4B65BC57" w:rsidR="00FF1684" w:rsidRPr="00EE5711" w:rsidRDefault="00FF1684" w:rsidP="003977FF">
      <w:pPr>
        <w:spacing w:line="360" w:lineRule="auto"/>
        <w:jc w:val="both"/>
        <w:rPr>
          <w:rFonts w:ascii="Arial" w:hAnsi="Arial" w:cs="Arial"/>
        </w:rPr>
      </w:pPr>
      <w:r w:rsidRPr="00EE5711">
        <w:rPr>
          <w:rFonts w:ascii="Arial" w:hAnsi="Arial" w:cs="Arial"/>
        </w:rPr>
        <w:t xml:space="preserve">The geology of South Wales </w:t>
      </w:r>
      <w:proofErr w:type="gramStart"/>
      <w:r w:rsidRPr="00EE5711">
        <w:rPr>
          <w:rFonts w:ascii="Arial" w:hAnsi="Arial" w:cs="Arial"/>
        </w:rPr>
        <w:t>as a whole is</w:t>
      </w:r>
      <w:proofErr w:type="gramEnd"/>
      <w:r w:rsidRPr="00EE5711">
        <w:rPr>
          <w:rFonts w:ascii="Arial" w:hAnsi="Arial" w:cs="Arial"/>
        </w:rPr>
        <w:t xml:space="preserve"> mainly made up of Palaeozoic rocks, featuring extensive Carboniferous coalfields, Limestones, and Sandstones</w:t>
      </w:r>
      <w:r w:rsidR="00044F33">
        <w:rPr>
          <w:rFonts w:ascii="Arial" w:hAnsi="Arial" w:cs="Arial"/>
        </w:rPr>
        <w:t>,</w:t>
      </w:r>
      <w:r w:rsidRPr="00EE5711">
        <w:rPr>
          <w:rFonts w:ascii="Arial" w:hAnsi="Arial" w:cs="Arial"/>
        </w:rPr>
        <w:t xml:space="preserve"> and </w:t>
      </w:r>
      <w:r w:rsidR="007D03FA">
        <w:rPr>
          <w:rFonts w:ascii="Arial" w:hAnsi="Arial" w:cs="Arial"/>
        </w:rPr>
        <w:t xml:space="preserve">various </w:t>
      </w:r>
      <w:r w:rsidRPr="00EE5711">
        <w:rPr>
          <w:rFonts w:ascii="Arial" w:hAnsi="Arial" w:cs="Arial"/>
        </w:rPr>
        <w:t>more</w:t>
      </w:r>
      <w:r w:rsidR="000E3AC4">
        <w:rPr>
          <w:rFonts w:ascii="Arial" w:hAnsi="Arial" w:cs="Arial"/>
        </w:rPr>
        <w:t xml:space="preserve"> as seen on Figure 4</w:t>
      </w:r>
      <w:r w:rsidRPr="00EE5711">
        <w:rPr>
          <w:rFonts w:ascii="Arial" w:hAnsi="Arial" w:cs="Arial"/>
        </w:rPr>
        <w:t xml:space="preserve">. Each varies in their permeability characteristics where limestones are known to have a high permeability </w:t>
      </w:r>
      <w:r w:rsidR="00B133E4">
        <w:rPr>
          <w:rFonts w:ascii="Arial" w:hAnsi="Arial" w:cs="Arial"/>
        </w:rPr>
        <w:t>whereas</w:t>
      </w:r>
      <w:r w:rsidRPr="00EE5711">
        <w:rPr>
          <w:rFonts w:ascii="Arial" w:hAnsi="Arial" w:cs="Arial"/>
        </w:rPr>
        <w:t xml:space="preserve"> coalfields show to have low permeability (George, T.</w:t>
      </w:r>
      <w:r w:rsidR="00CE2C45">
        <w:rPr>
          <w:rFonts w:ascii="Arial" w:hAnsi="Arial" w:cs="Arial"/>
        </w:rPr>
        <w:t xml:space="preserve"> </w:t>
      </w:r>
      <w:r w:rsidRPr="00EE5711">
        <w:rPr>
          <w:rFonts w:ascii="Arial" w:hAnsi="Arial" w:cs="Arial"/>
        </w:rPr>
        <w:t xml:space="preserve">Neville 1982). With South Wales being made up of various rock types that varies in characteristic it is essential that </w:t>
      </w:r>
      <w:r w:rsidR="007C5B76" w:rsidRPr="00EE5711">
        <w:rPr>
          <w:rFonts w:ascii="Arial" w:hAnsi="Arial" w:cs="Arial"/>
        </w:rPr>
        <w:t>a</w:t>
      </w:r>
      <w:r w:rsidRPr="00EE5711">
        <w:rPr>
          <w:rFonts w:ascii="Arial" w:hAnsi="Arial" w:cs="Arial"/>
        </w:rPr>
        <w:t xml:space="preserve"> </w:t>
      </w:r>
      <w:r w:rsidR="007C5B76">
        <w:rPr>
          <w:rFonts w:ascii="Arial" w:hAnsi="Arial" w:cs="Arial"/>
        </w:rPr>
        <w:t>comprehensive</w:t>
      </w:r>
      <w:r w:rsidRPr="00EE5711">
        <w:rPr>
          <w:rFonts w:ascii="Arial" w:hAnsi="Arial" w:cs="Arial"/>
        </w:rPr>
        <w:t xml:space="preserve"> understanding on </w:t>
      </w:r>
      <w:r w:rsidR="003F40F9">
        <w:rPr>
          <w:rFonts w:ascii="Arial" w:hAnsi="Arial" w:cs="Arial"/>
        </w:rPr>
        <w:t xml:space="preserve">the current effects </w:t>
      </w:r>
      <w:r w:rsidRPr="00EE5711">
        <w:rPr>
          <w:rFonts w:ascii="Arial" w:hAnsi="Arial" w:cs="Arial"/>
        </w:rPr>
        <w:t>to an increase in severe weather is important</w:t>
      </w:r>
      <w:r w:rsidR="00C8496A">
        <w:rPr>
          <w:rFonts w:ascii="Arial" w:hAnsi="Arial" w:cs="Arial"/>
        </w:rPr>
        <w:t>.</w:t>
      </w:r>
      <w:r w:rsidRPr="00EE5711">
        <w:rPr>
          <w:rFonts w:ascii="Arial" w:hAnsi="Arial" w:cs="Arial"/>
        </w:rPr>
        <w:t xml:space="preserve"> </w:t>
      </w:r>
      <w:r w:rsidR="00C8496A">
        <w:rPr>
          <w:rFonts w:ascii="Arial" w:hAnsi="Arial" w:cs="Arial"/>
        </w:rPr>
        <w:t>W</w:t>
      </w:r>
      <w:r w:rsidRPr="00EE5711">
        <w:rPr>
          <w:rFonts w:ascii="Arial" w:hAnsi="Arial" w:cs="Arial"/>
        </w:rPr>
        <w:t>ith geology having a significant effect regarding permeability and infiltration</w:t>
      </w:r>
      <w:r w:rsidR="00AA5CCB">
        <w:rPr>
          <w:rFonts w:ascii="Arial" w:hAnsi="Arial" w:cs="Arial"/>
        </w:rPr>
        <w:t xml:space="preserve"> this </w:t>
      </w:r>
      <w:r w:rsidR="00AA5CCB">
        <w:rPr>
          <w:rFonts w:ascii="Arial" w:hAnsi="Arial" w:cs="Arial"/>
        </w:rPr>
        <w:lastRenderedPageBreak/>
        <w:t>further highlights the importance of having an understanding</w:t>
      </w:r>
      <w:r w:rsidR="00242ABE">
        <w:rPr>
          <w:rFonts w:ascii="Arial" w:hAnsi="Arial" w:cs="Arial"/>
        </w:rPr>
        <w:t xml:space="preserve"> between the</w:t>
      </w:r>
      <w:r w:rsidR="00B31274">
        <w:rPr>
          <w:rFonts w:ascii="Arial" w:hAnsi="Arial" w:cs="Arial"/>
        </w:rPr>
        <w:t xml:space="preserve"> relationship</w:t>
      </w:r>
      <w:r w:rsidR="00242ABE">
        <w:rPr>
          <w:rFonts w:ascii="Arial" w:hAnsi="Arial" w:cs="Arial"/>
        </w:rPr>
        <w:t xml:space="preserve"> of the two factors</w:t>
      </w:r>
      <w:r w:rsidRPr="00EE5711">
        <w:rPr>
          <w:rFonts w:ascii="Arial" w:hAnsi="Arial" w:cs="Arial"/>
        </w:rPr>
        <w:t xml:space="preserve">. </w:t>
      </w:r>
      <w:r w:rsidR="00FA6488">
        <w:rPr>
          <w:rFonts w:ascii="Arial" w:hAnsi="Arial" w:cs="Arial"/>
        </w:rPr>
        <w:t xml:space="preserve">If permeable surface road materials </w:t>
      </w:r>
      <w:r w:rsidR="002E29AD">
        <w:rPr>
          <w:rFonts w:ascii="Arial" w:hAnsi="Arial" w:cs="Arial"/>
        </w:rPr>
        <w:t>are used in impe</w:t>
      </w:r>
      <w:r w:rsidR="005327DA">
        <w:rPr>
          <w:rFonts w:ascii="Arial" w:hAnsi="Arial" w:cs="Arial"/>
        </w:rPr>
        <w:t>rmeable ground</w:t>
      </w:r>
      <w:r w:rsidR="001B5E2D">
        <w:rPr>
          <w:rFonts w:ascii="Arial" w:hAnsi="Arial" w:cs="Arial"/>
        </w:rPr>
        <w:t>, this can lead to reduce in infiltration rate which therefore increases the chance of surface water flooding.</w:t>
      </w:r>
    </w:p>
    <w:p w14:paraId="35D46820" w14:textId="138D84DF" w:rsidR="002C3F9D" w:rsidRPr="00EE5711" w:rsidRDefault="002C3F9D" w:rsidP="00D26578">
      <w:pPr>
        <w:pStyle w:val="Heading2"/>
        <w:spacing w:line="360" w:lineRule="auto"/>
        <w:jc w:val="both"/>
        <w:rPr>
          <w:rFonts w:ascii="Arial" w:hAnsi="Arial" w:cs="Arial"/>
          <w:color w:val="auto"/>
        </w:rPr>
      </w:pPr>
      <w:bookmarkStart w:id="7" w:name="_Toc227600086"/>
      <w:r w:rsidRPr="00EE5711">
        <w:rPr>
          <w:rFonts w:ascii="Arial" w:hAnsi="Arial" w:cs="Arial"/>
          <w:color w:val="auto"/>
        </w:rPr>
        <w:t>Identification of gaps in current research</w:t>
      </w:r>
      <w:bookmarkEnd w:id="7"/>
    </w:p>
    <w:p w14:paraId="365F4F19" w14:textId="60500E28" w:rsidR="00533897" w:rsidRPr="00EE5711" w:rsidRDefault="008A28F4" w:rsidP="007E0A5E">
      <w:pPr>
        <w:spacing w:line="360" w:lineRule="auto"/>
        <w:jc w:val="both"/>
        <w:rPr>
          <w:rFonts w:ascii="Arial" w:hAnsi="Arial" w:cs="Arial"/>
        </w:rPr>
      </w:pPr>
      <w:r w:rsidRPr="00EE5711">
        <w:rPr>
          <w:rFonts w:ascii="Arial" w:hAnsi="Arial" w:cs="Arial"/>
        </w:rPr>
        <w:t xml:space="preserve">Despite the growing research in </w:t>
      </w:r>
      <w:r w:rsidR="00EF20FF" w:rsidRPr="00EE5711">
        <w:rPr>
          <w:rFonts w:ascii="Arial" w:hAnsi="Arial" w:cs="Arial"/>
        </w:rPr>
        <w:t>sustainable drainage systems, there has only been a small evaluation being conducted within the specific environmental context of South Wales</w:t>
      </w:r>
      <w:r w:rsidR="003A1B71" w:rsidRPr="00EE5711">
        <w:rPr>
          <w:rFonts w:ascii="Arial" w:hAnsi="Arial" w:cs="Arial"/>
        </w:rPr>
        <w:t>.</w:t>
      </w:r>
      <w:r w:rsidR="0038624C" w:rsidRPr="00EE5711">
        <w:rPr>
          <w:rFonts w:ascii="Arial" w:hAnsi="Arial" w:cs="Arial"/>
        </w:rPr>
        <w:t xml:space="preserve"> </w:t>
      </w:r>
      <w:r w:rsidR="00924CBB" w:rsidRPr="00EE5711">
        <w:rPr>
          <w:rFonts w:ascii="Arial" w:hAnsi="Arial" w:cs="Arial"/>
        </w:rPr>
        <w:t>Regional factors such as the increase in annual rainfall, coastal weather influences, local soil and geolo</w:t>
      </w:r>
      <w:r w:rsidR="00373469" w:rsidRPr="00EE5711">
        <w:rPr>
          <w:rFonts w:ascii="Arial" w:hAnsi="Arial" w:cs="Arial"/>
        </w:rPr>
        <w:t>gy characteristics ca</w:t>
      </w:r>
      <w:r w:rsidR="00CE4ED4" w:rsidRPr="00EE5711">
        <w:rPr>
          <w:rFonts w:ascii="Arial" w:hAnsi="Arial" w:cs="Arial"/>
        </w:rPr>
        <w:t>n</w:t>
      </w:r>
      <w:r w:rsidR="00373469" w:rsidRPr="00EE5711">
        <w:rPr>
          <w:rFonts w:ascii="Arial" w:hAnsi="Arial" w:cs="Arial"/>
        </w:rPr>
        <w:t xml:space="preserve"> has a significant </w:t>
      </w:r>
      <w:r w:rsidR="008C518E" w:rsidRPr="00EE5711">
        <w:rPr>
          <w:rFonts w:ascii="Arial" w:hAnsi="Arial" w:cs="Arial"/>
        </w:rPr>
        <w:t>effect</w:t>
      </w:r>
      <w:r w:rsidR="00373469" w:rsidRPr="00EE5711">
        <w:rPr>
          <w:rFonts w:ascii="Arial" w:hAnsi="Arial" w:cs="Arial"/>
        </w:rPr>
        <w:t xml:space="preserve"> on SUDS performance. Most of the existing research focuses on generalised UK conditions or international case stud</w:t>
      </w:r>
      <w:r w:rsidR="008C518E" w:rsidRPr="00EE5711">
        <w:rPr>
          <w:rFonts w:ascii="Arial" w:hAnsi="Arial" w:cs="Arial"/>
        </w:rPr>
        <w:t xml:space="preserve">y which may not fully represent local hydrological performance and behaviour. There </w:t>
      </w:r>
      <w:r w:rsidR="00C76F5A" w:rsidRPr="00EE5711">
        <w:rPr>
          <w:rFonts w:ascii="Arial" w:hAnsi="Arial" w:cs="Arial"/>
        </w:rPr>
        <w:t>remains a need for a comparison of how different road surface materials influence SUDS effectiveness under the conditions in South Wales.</w:t>
      </w:r>
    </w:p>
    <w:p w14:paraId="20E53C4B" w14:textId="1A585054" w:rsidR="00422AD2" w:rsidRPr="00EE5711" w:rsidRDefault="00AB3794" w:rsidP="007E0A5E">
      <w:pPr>
        <w:spacing w:line="360" w:lineRule="auto"/>
        <w:jc w:val="both"/>
        <w:rPr>
          <w:rFonts w:ascii="Arial" w:hAnsi="Arial" w:cs="Arial"/>
        </w:rPr>
      </w:pPr>
      <w:r w:rsidRPr="00EE5711">
        <w:rPr>
          <w:rFonts w:ascii="Arial" w:hAnsi="Arial" w:cs="Arial"/>
        </w:rPr>
        <w:t xml:space="preserve">A better understanding of the geology can help </w:t>
      </w:r>
      <w:r w:rsidR="007114F6">
        <w:rPr>
          <w:rFonts w:ascii="Arial" w:hAnsi="Arial" w:cs="Arial"/>
        </w:rPr>
        <w:t>understand</w:t>
      </w:r>
      <w:r w:rsidRPr="00EE5711">
        <w:rPr>
          <w:rFonts w:ascii="Arial" w:hAnsi="Arial" w:cs="Arial"/>
        </w:rPr>
        <w:t xml:space="preserve"> whether </w:t>
      </w:r>
      <w:r w:rsidR="004B044A" w:rsidRPr="00EE5711">
        <w:rPr>
          <w:rFonts w:ascii="Arial" w:hAnsi="Arial" w:cs="Arial"/>
        </w:rPr>
        <w:t xml:space="preserve">more permeable layers </w:t>
      </w:r>
      <w:r w:rsidR="00FB07BB" w:rsidRPr="00EE5711">
        <w:rPr>
          <w:rFonts w:ascii="Arial" w:hAnsi="Arial" w:cs="Arial"/>
        </w:rPr>
        <w:t>occur</w:t>
      </w:r>
      <w:r w:rsidR="004B044A" w:rsidRPr="00EE5711">
        <w:rPr>
          <w:rFonts w:ascii="Arial" w:hAnsi="Arial" w:cs="Arial"/>
        </w:rPr>
        <w:t xml:space="preserve"> beneath shallow layers of impermeable geology in </w:t>
      </w:r>
      <w:r w:rsidR="00FB07BB" w:rsidRPr="00EE5711">
        <w:rPr>
          <w:rFonts w:ascii="Arial" w:hAnsi="Arial" w:cs="Arial"/>
        </w:rPr>
        <w:t xml:space="preserve">the South Wales region. </w:t>
      </w:r>
      <w:r w:rsidR="00C67F7E" w:rsidRPr="00EE5711">
        <w:rPr>
          <w:rFonts w:ascii="Arial" w:hAnsi="Arial" w:cs="Arial"/>
        </w:rPr>
        <w:t>Using SUDS</w:t>
      </w:r>
      <w:r w:rsidR="005831B8" w:rsidRPr="00EE5711">
        <w:rPr>
          <w:rFonts w:ascii="Arial" w:hAnsi="Arial" w:cs="Arial"/>
        </w:rPr>
        <w:t xml:space="preserve"> in upcoming projects can </w:t>
      </w:r>
      <w:r w:rsidR="00FB07BB" w:rsidRPr="00EE5711">
        <w:rPr>
          <w:rFonts w:ascii="Arial" w:hAnsi="Arial" w:cs="Arial"/>
        </w:rPr>
        <w:t xml:space="preserve">also </w:t>
      </w:r>
      <w:r w:rsidR="005831B8" w:rsidRPr="00EE5711">
        <w:rPr>
          <w:rFonts w:ascii="Arial" w:hAnsi="Arial" w:cs="Arial"/>
        </w:rPr>
        <w:t>help overcome the challenge</w:t>
      </w:r>
      <w:r w:rsidR="00807EB1">
        <w:rPr>
          <w:rFonts w:ascii="Arial" w:hAnsi="Arial" w:cs="Arial"/>
        </w:rPr>
        <w:t>,</w:t>
      </w:r>
      <w:r w:rsidR="00A41833" w:rsidRPr="00EE5711">
        <w:rPr>
          <w:rFonts w:ascii="Arial" w:hAnsi="Arial" w:cs="Arial"/>
        </w:rPr>
        <w:t xml:space="preserve"> where permeable surface materials can </w:t>
      </w:r>
      <w:r w:rsidR="00A977A1" w:rsidRPr="00EE5711">
        <w:rPr>
          <w:rFonts w:ascii="Arial" w:hAnsi="Arial" w:cs="Arial"/>
        </w:rPr>
        <w:t>still be effective where infiltration is not possible</w:t>
      </w:r>
      <w:r w:rsidR="002F37F7" w:rsidRPr="00EE5711">
        <w:rPr>
          <w:rFonts w:ascii="Arial" w:hAnsi="Arial" w:cs="Arial"/>
        </w:rPr>
        <w:t xml:space="preserve"> (susdrain 2018).</w:t>
      </w:r>
      <w:r w:rsidR="00AD3A6E" w:rsidRPr="00EE5711">
        <w:rPr>
          <w:rFonts w:ascii="Arial" w:hAnsi="Arial" w:cs="Arial"/>
        </w:rPr>
        <w:t xml:space="preserve"> With </w:t>
      </w:r>
      <w:r w:rsidR="001F6F6B" w:rsidRPr="00EE5711">
        <w:rPr>
          <w:rFonts w:ascii="Arial" w:hAnsi="Arial" w:cs="Arial"/>
        </w:rPr>
        <w:t xml:space="preserve">more research being conducted on how an increase in severe </w:t>
      </w:r>
      <w:r w:rsidR="002D3B21" w:rsidRPr="00EE5711">
        <w:rPr>
          <w:rFonts w:ascii="Arial" w:hAnsi="Arial" w:cs="Arial"/>
        </w:rPr>
        <w:t>rainfall</w:t>
      </w:r>
      <w:r w:rsidR="00A15A5F" w:rsidRPr="00EE5711">
        <w:rPr>
          <w:rFonts w:ascii="Arial" w:hAnsi="Arial" w:cs="Arial"/>
        </w:rPr>
        <w:t xml:space="preserve">, along with </w:t>
      </w:r>
      <w:r w:rsidR="00D06206" w:rsidRPr="00EE5711">
        <w:rPr>
          <w:rFonts w:ascii="Arial" w:hAnsi="Arial" w:cs="Arial"/>
        </w:rPr>
        <w:t>a</w:t>
      </w:r>
      <w:r w:rsidR="00A15A5F" w:rsidRPr="00EE5711">
        <w:rPr>
          <w:rFonts w:ascii="Arial" w:hAnsi="Arial" w:cs="Arial"/>
        </w:rPr>
        <w:t xml:space="preserve"> further understanding of the geology</w:t>
      </w:r>
      <w:r w:rsidR="00632DD4" w:rsidRPr="00EE5711">
        <w:rPr>
          <w:rFonts w:ascii="Arial" w:hAnsi="Arial" w:cs="Arial"/>
        </w:rPr>
        <w:t xml:space="preserve"> it can help find the most viable solution to prevent the increase in localised flood problems</w:t>
      </w:r>
      <w:r w:rsidR="002D3B21" w:rsidRPr="00EE5711">
        <w:rPr>
          <w:rFonts w:ascii="Arial" w:hAnsi="Arial" w:cs="Arial"/>
        </w:rPr>
        <w:t xml:space="preserve"> in South Wales</w:t>
      </w:r>
      <w:r w:rsidR="00D06206" w:rsidRPr="00EE5711">
        <w:rPr>
          <w:rFonts w:ascii="Arial" w:hAnsi="Arial" w:cs="Arial"/>
        </w:rPr>
        <w:t xml:space="preserve">. More research </w:t>
      </w:r>
      <w:r w:rsidR="002D3B21" w:rsidRPr="00EE5711">
        <w:rPr>
          <w:rFonts w:ascii="Arial" w:hAnsi="Arial" w:cs="Arial"/>
        </w:rPr>
        <w:t xml:space="preserve">can help determine which areas would </w:t>
      </w:r>
      <w:r w:rsidR="00E74A73" w:rsidRPr="00EE5711">
        <w:rPr>
          <w:rFonts w:ascii="Arial" w:hAnsi="Arial" w:cs="Arial"/>
        </w:rPr>
        <w:t>be the most suitable for the implications of SUDS</w:t>
      </w:r>
      <w:r w:rsidR="00A973D9" w:rsidRPr="00EE5711">
        <w:rPr>
          <w:rFonts w:ascii="Arial" w:hAnsi="Arial" w:cs="Arial"/>
        </w:rPr>
        <w:t xml:space="preserve"> and which type of surface materials </w:t>
      </w:r>
      <w:r w:rsidR="00FC60BE" w:rsidRPr="00EE5711">
        <w:rPr>
          <w:rFonts w:ascii="Arial" w:hAnsi="Arial" w:cs="Arial"/>
        </w:rPr>
        <w:t>is the most effective.</w:t>
      </w:r>
    </w:p>
    <w:p w14:paraId="24E4EB93" w14:textId="6DF63564" w:rsidR="002C3F9D" w:rsidRPr="00EE5711" w:rsidRDefault="002C3F9D" w:rsidP="00D26578">
      <w:pPr>
        <w:pStyle w:val="Heading2"/>
        <w:spacing w:line="360" w:lineRule="auto"/>
        <w:jc w:val="both"/>
        <w:rPr>
          <w:rFonts w:ascii="Arial" w:hAnsi="Arial" w:cs="Arial"/>
          <w:color w:val="auto"/>
        </w:rPr>
      </w:pPr>
      <w:bookmarkStart w:id="8" w:name="_Toc227600087"/>
      <w:r w:rsidRPr="00EE5711">
        <w:rPr>
          <w:rFonts w:ascii="Arial" w:hAnsi="Arial" w:cs="Arial"/>
          <w:color w:val="auto"/>
        </w:rPr>
        <w:t>How your research will address these gaps</w:t>
      </w:r>
      <w:bookmarkEnd w:id="8"/>
    </w:p>
    <w:p w14:paraId="713F6A3A" w14:textId="77777777" w:rsidR="007407C2" w:rsidRDefault="00170D11" w:rsidP="00C43FB5">
      <w:pPr>
        <w:spacing w:line="360" w:lineRule="auto"/>
        <w:jc w:val="both"/>
        <w:rPr>
          <w:rFonts w:ascii="Arial" w:hAnsi="Arial" w:cs="Arial"/>
        </w:rPr>
      </w:pPr>
      <w:r>
        <w:rPr>
          <w:rFonts w:ascii="Arial" w:hAnsi="Arial" w:cs="Arial"/>
        </w:rPr>
        <w:t xml:space="preserve">Existing research confirms that </w:t>
      </w:r>
      <w:r w:rsidR="00D26EBF">
        <w:rPr>
          <w:rFonts w:ascii="Arial" w:hAnsi="Arial" w:cs="Arial"/>
        </w:rPr>
        <w:t xml:space="preserve">modern conventional road surface materials </w:t>
      </w:r>
      <w:r w:rsidR="00C43FB5">
        <w:rPr>
          <w:rFonts w:ascii="Arial" w:hAnsi="Arial" w:cs="Arial"/>
        </w:rPr>
        <w:t>play</w:t>
      </w:r>
      <w:r w:rsidR="00D26EBF">
        <w:rPr>
          <w:rFonts w:ascii="Arial" w:hAnsi="Arial" w:cs="Arial"/>
        </w:rPr>
        <w:t xml:space="preserve"> a critical role in determining the hydraulic and environmental performance </w:t>
      </w:r>
      <w:r w:rsidR="000E7350">
        <w:rPr>
          <w:rFonts w:ascii="Arial" w:hAnsi="Arial" w:cs="Arial"/>
        </w:rPr>
        <w:t xml:space="preserve">of SUDS. </w:t>
      </w:r>
      <w:r w:rsidR="00D22F0B">
        <w:rPr>
          <w:rFonts w:ascii="Arial" w:hAnsi="Arial" w:cs="Arial"/>
        </w:rPr>
        <w:t>However, t</w:t>
      </w:r>
      <w:r w:rsidR="000E7350">
        <w:rPr>
          <w:rFonts w:ascii="Arial" w:hAnsi="Arial" w:cs="Arial"/>
        </w:rPr>
        <w:t xml:space="preserve">here are still many uncertainties that remains </w:t>
      </w:r>
      <w:r w:rsidR="007C2DA1">
        <w:rPr>
          <w:rFonts w:ascii="Arial" w:hAnsi="Arial" w:cs="Arial"/>
        </w:rPr>
        <w:t>regarding</w:t>
      </w:r>
      <w:r w:rsidR="000E7350">
        <w:rPr>
          <w:rFonts w:ascii="Arial" w:hAnsi="Arial" w:cs="Arial"/>
        </w:rPr>
        <w:t xml:space="preserve"> the long-term </w:t>
      </w:r>
      <w:r w:rsidR="00C43FB5">
        <w:rPr>
          <w:rFonts w:ascii="Arial" w:hAnsi="Arial" w:cs="Arial"/>
        </w:rPr>
        <w:t>functionality,</w:t>
      </w:r>
      <w:r w:rsidR="007C2DA1">
        <w:rPr>
          <w:rFonts w:ascii="Arial" w:hAnsi="Arial" w:cs="Arial"/>
        </w:rPr>
        <w:t xml:space="preserve"> and </w:t>
      </w:r>
      <w:r w:rsidR="00E47583">
        <w:rPr>
          <w:rFonts w:ascii="Arial" w:hAnsi="Arial" w:cs="Arial"/>
        </w:rPr>
        <w:t>under varying regional conditions</w:t>
      </w:r>
      <w:r w:rsidR="007C2DA1">
        <w:rPr>
          <w:rFonts w:ascii="Arial" w:hAnsi="Arial" w:cs="Arial"/>
        </w:rPr>
        <w:t>.</w:t>
      </w:r>
      <w:r w:rsidR="00192400">
        <w:rPr>
          <w:rFonts w:ascii="Arial" w:hAnsi="Arial" w:cs="Arial"/>
        </w:rPr>
        <w:t xml:space="preserve"> Addressing </w:t>
      </w:r>
      <w:r w:rsidR="00C43FB5">
        <w:rPr>
          <w:rFonts w:ascii="Arial" w:hAnsi="Arial" w:cs="Arial"/>
        </w:rPr>
        <w:t>these gaps</w:t>
      </w:r>
      <w:r w:rsidR="003B7A9C">
        <w:rPr>
          <w:rFonts w:ascii="Arial" w:hAnsi="Arial" w:cs="Arial"/>
        </w:rPr>
        <w:t xml:space="preserve"> requires </w:t>
      </w:r>
      <w:r w:rsidR="00C43FB5">
        <w:rPr>
          <w:rFonts w:ascii="Arial" w:hAnsi="Arial" w:cs="Arial"/>
        </w:rPr>
        <w:t>a</w:t>
      </w:r>
      <w:r w:rsidR="003B7A9C">
        <w:rPr>
          <w:rFonts w:ascii="Arial" w:hAnsi="Arial" w:cs="Arial"/>
        </w:rPr>
        <w:t xml:space="preserve"> better understanding</w:t>
      </w:r>
      <w:r w:rsidR="00421915">
        <w:rPr>
          <w:rFonts w:ascii="Arial" w:hAnsi="Arial" w:cs="Arial"/>
        </w:rPr>
        <w:t xml:space="preserve"> of the material</w:t>
      </w:r>
      <w:r w:rsidR="003E3978">
        <w:rPr>
          <w:rFonts w:ascii="Arial" w:hAnsi="Arial" w:cs="Arial"/>
        </w:rPr>
        <w:t>’s</w:t>
      </w:r>
      <w:r w:rsidR="00421915">
        <w:rPr>
          <w:rFonts w:ascii="Arial" w:hAnsi="Arial" w:cs="Arial"/>
        </w:rPr>
        <w:t xml:space="preserve"> </w:t>
      </w:r>
      <w:r w:rsidR="00C43FB5">
        <w:rPr>
          <w:rFonts w:ascii="Arial" w:hAnsi="Arial" w:cs="Arial"/>
        </w:rPr>
        <w:t>characteristics and</w:t>
      </w:r>
      <w:r w:rsidR="00876518">
        <w:rPr>
          <w:rFonts w:ascii="Arial" w:hAnsi="Arial" w:cs="Arial"/>
        </w:rPr>
        <w:t xml:space="preserve"> </w:t>
      </w:r>
      <w:r w:rsidR="005B5DCA">
        <w:rPr>
          <w:rFonts w:ascii="Arial" w:hAnsi="Arial" w:cs="Arial"/>
        </w:rPr>
        <w:t>their relat</w:t>
      </w:r>
      <w:r w:rsidR="008901B2">
        <w:rPr>
          <w:rFonts w:ascii="Arial" w:hAnsi="Arial" w:cs="Arial"/>
        </w:rPr>
        <w:t xml:space="preserve">ionship with measurable </w:t>
      </w:r>
      <w:r w:rsidR="00876518">
        <w:rPr>
          <w:rFonts w:ascii="Arial" w:hAnsi="Arial" w:cs="Arial"/>
        </w:rPr>
        <w:t>drainage outcome</w:t>
      </w:r>
      <w:r w:rsidR="008901B2">
        <w:rPr>
          <w:rFonts w:ascii="Arial" w:hAnsi="Arial" w:cs="Arial"/>
        </w:rPr>
        <w:t>s.</w:t>
      </w:r>
      <w:r w:rsidR="00F46E51">
        <w:rPr>
          <w:rFonts w:ascii="Arial" w:hAnsi="Arial" w:cs="Arial"/>
        </w:rPr>
        <w:t xml:space="preserve"> </w:t>
      </w:r>
    </w:p>
    <w:p w14:paraId="4BF86EEB" w14:textId="77777777" w:rsidR="00DB74D9" w:rsidRDefault="00DB74D9" w:rsidP="00C43FB5">
      <w:pPr>
        <w:spacing w:line="360" w:lineRule="auto"/>
        <w:jc w:val="both"/>
        <w:rPr>
          <w:rFonts w:ascii="Arial" w:hAnsi="Arial" w:cs="Arial"/>
        </w:rPr>
      </w:pPr>
    </w:p>
    <w:p w14:paraId="2F371544" w14:textId="5EB5D00B" w:rsidR="00522D02" w:rsidRDefault="002F6C8D" w:rsidP="00A41EA1">
      <w:pPr>
        <w:spacing w:line="360" w:lineRule="auto"/>
        <w:jc w:val="both"/>
        <w:rPr>
          <w:rFonts w:ascii="Arial" w:hAnsi="Arial" w:cs="Arial"/>
        </w:rPr>
      </w:pPr>
      <w:r>
        <w:rPr>
          <w:rFonts w:ascii="Arial" w:hAnsi="Arial" w:cs="Arial"/>
        </w:rPr>
        <w:lastRenderedPageBreak/>
        <w:t>This research proposes to evaluate the effect of different road surface materials on SUDS within South Wales</w:t>
      </w:r>
      <w:r w:rsidR="005641A3">
        <w:rPr>
          <w:rFonts w:ascii="Arial" w:hAnsi="Arial" w:cs="Arial"/>
        </w:rPr>
        <w:t>, providing e</w:t>
      </w:r>
      <w:r w:rsidR="00A159F4">
        <w:rPr>
          <w:rFonts w:ascii="Arial" w:hAnsi="Arial" w:cs="Arial"/>
        </w:rPr>
        <w:t>vidence by doing lab</w:t>
      </w:r>
      <w:r w:rsidR="0003434F">
        <w:rPr>
          <w:rFonts w:ascii="Arial" w:hAnsi="Arial" w:cs="Arial"/>
        </w:rPr>
        <w:t>oratory</w:t>
      </w:r>
      <w:r w:rsidR="00A159F4">
        <w:rPr>
          <w:rFonts w:ascii="Arial" w:hAnsi="Arial" w:cs="Arial"/>
        </w:rPr>
        <w:t xml:space="preserve"> experiments</w:t>
      </w:r>
      <w:r w:rsidR="0003434F">
        <w:rPr>
          <w:rFonts w:ascii="Arial" w:hAnsi="Arial" w:cs="Arial"/>
        </w:rPr>
        <w:t>. Key parameters include</w:t>
      </w:r>
      <w:r w:rsidR="00A159F4">
        <w:rPr>
          <w:rFonts w:ascii="Arial" w:hAnsi="Arial" w:cs="Arial"/>
        </w:rPr>
        <w:t xml:space="preserve"> </w:t>
      </w:r>
      <w:r w:rsidR="0003434F">
        <w:rPr>
          <w:rFonts w:ascii="Arial" w:hAnsi="Arial" w:cs="Arial"/>
        </w:rPr>
        <w:t>de</w:t>
      </w:r>
      <w:r w:rsidR="00455E50">
        <w:rPr>
          <w:rFonts w:ascii="Arial" w:hAnsi="Arial" w:cs="Arial"/>
        </w:rPr>
        <w:t>termining</w:t>
      </w:r>
      <w:r w:rsidR="00A159F4">
        <w:rPr>
          <w:rFonts w:ascii="Arial" w:hAnsi="Arial" w:cs="Arial"/>
        </w:rPr>
        <w:t xml:space="preserve"> surface run off, infiltration</w:t>
      </w:r>
      <w:r w:rsidR="00D72F2E">
        <w:rPr>
          <w:rFonts w:ascii="Arial" w:hAnsi="Arial" w:cs="Arial"/>
        </w:rPr>
        <w:t xml:space="preserve"> rate</w:t>
      </w:r>
      <w:r w:rsidR="00A159F4">
        <w:rPr>
          <w:rFonts w:ascii="Arial" w:hAnsi="Arial" w:cs="Arial"/>
        </w:rPr>
        <w:t>, and permeability</w:t>
      </w:r>
      <w:r w:rsidR="00455E50">
        <w:rPr>
          <w:rFonts w:ascii="Arial" w:hAnsi="Arial" w:cs="Arial"/>
        </w:rPr>
        <w:t xml:space="preserve"> in relation to local soil and geo</w:t>
      </w:r>
      <w:r w:rsidR="00A40EC5">
        <w:rPr>
          <w:rFonts w:ascii="Arial" w:hAnsi="Arial" w:cs="Arial"/>
        </w:rPr>
        <w:t>lo</w:t>
      </w:r>
      <w:r w:rsidR="00455E50">
        <w:rPr>
          <w:rFonts w:ascii="Arial" w:hAnsi="Arial" w:cs="Arial"/>
        </w:rPr>
        <w:t>gical conditions. The results collecting will be able to provide evidence to support more effective and regionally appropriate</w:t>
      </w:r>
      <w:r w:rsidR="007472AC">
        <w:rPr>
          <w:rFonts w:ascii="Arial" w:hAnsi="Arial" w:cs="Arial"/>
        </w:rPr>
        <w:t xml:space="preserve"> SUDS design and which road surface material is the viable. This </w:t>
      </w:r>
      <w:r w:rsidR="0050562B">
        <w:rPr>
          <w:rFonts w:ascii="Arial" w:hAnsi="Arial" w:cs="Arial"/>
        </w:rPr>
        <w:t>contributes</w:t>
      </w:r>
      <w:r w:rsidR="007472AC">
        <w:rPr>
          <w:rFonts w:ascii="Arial" w:hAnsi="Arial" w:cs="Arial"/>
        </w:rPr>
        <w:t xml:space="preserve"> to helping improve South Wales water management practices.</w:t>
      </w:r>
    </w:p>
    <w:p w14:paraId="0F462B63" w14:textId="77777777" w:rsidR="0091751A" w:rsidRDefault="0091751A" w:rsidP="00A41EA1">
      <w:pPr>
        <w:spacing w:line="360" w:lineRule="auto"/>
        <w:jc w:val="both"/>
        <w:rPr>
          <w:rFonts w:ascii="Arial" w:hAnsi="Arial" w:cs="Arial"/>
        </w:rPr>
      </w:pPr>
    </w:p>
    <w:p w14:paraId="3A27CE4C" w14:textId="77777777" w:rsidR="0091751A" w:rsidRDefault="0091751A" w:rsidP="00A41EA1">
      <w:pPr>
        <w:spacing w:line="360" w:lineRule="auto"/>
        <w:jc w:val="both"/>
        <w:rPr>
          <w:rFonts w:ascii="Arial" w:hAnsi="Arial" w:cs="Arial"/>
        </w:rPr>
      </w:pPr>
    </w:p>
    <w:p w14:paraId="02B478FF" w14:textId="77777777" w:rsidR="0091751A" w:rsidRDefault="0091751A" w:rsidP="00A41EA1">
      <w:pPr>
        <w:spacing w:line="360" w:lineRule="auto"/>
        <w:jc w:val="both"/>
        <w:rPr>
          <w:rFonts w:ascii="Arial" w:hAnsi="Arial" w:cs="Arial"/>
        </w:rPr>
      </w:pPr>
    </w:p>
    <w:p w14:paraId="334767DB" w14:textId="77777777" w:rsidR="0091751A" w:rsidRDefault="0091751A" w:rsidP="00A41EA1">
      <w:pPr>
        <w:spacing w:line="360" w:lineRule="auto"/>
        <w:jc w:val="both"/>
        <w:rPr>
          <w:rFonts w:ascii="Arial" w:hAnsi="Arial" w:cs="Arial"/>
        </w:rPr>
      </w:pPr>
    </w:p>
    <w:p w14:paraId="55830A15" w14:textId="77777777" w:rsidR="0091751A" w:rsidRDefault="0091751A" w:rsidP="00A41EA1">
      <w:pPr>
        <w:spacing w:line="360" w:lineRule="auto"/>
        <w:jc w:val="both"/>
        <w:rPr>
          <w:rFonts w:ascii="Arial" w:hAnsi="Arial" w:cs="Arial"/>
        </w:rPr>
      </w:pPr>
    </w:p>
    <w:p w14:paraId="3677A319" w14:textId="77777777" w:rsidR="0091751A" w:rsidRDefault="0091751A" w:rsidP="00A41EA1">
      <w:pPr>
        <w:spacing w:line="360" w:lineRule="auto"/>
        <w:jc w:val="both"/>
        <w:rPr>
          <w:rFonts w:ascii="Arial" w:hAnsi="Arial" w:cs="Arial"/>
        </w:rPr>
      </w:pPr>
    </w:p>
    <w:p w14:paraId="1138C68A" w14:textId="77777777" w:rsidR="0091751A" w:rsidRDefault="0091751A" w:rsidP="00A41EA1">
      <w:pPr>
        <w:spacing w:line="360" w:lineRule="auto"/>
        <w:jc w:val="both"/>
        <w:rPr>
          <w:rFonts w:ascii="Arial" w:hAnsi="Arial" w:cs="Arial"/>
        </w:rPr>
      </w:pPr>
    </w:p>
    <w:p w14:paraId="7AE4D020" w14:textId="77777777" w:rsidR="0091751A" w:rsidRDefault="0091751A" w:rsidP="00A41EA1">
      <w:pPr>
        <w:spacing w:line="360" w:lineRule="auto"/>
        <w:jc w:val="both"/>
        <w:rPr>
          <w:rFonts w:ascii="Arial" w:hAnsi="Arial" w:cs="Arial"/>
        </w:rPr>
      </w:pPr>
    </w:p>
    <w:p w14:paraId="24EBB7A3" w14:textId="77777777" w:rsidR="0091751A" w:rsidRDefault="0091751A" w:rsidP="00A41EA1">
      <w:pPr>
        <w:spacing w:line="360" w:lineRule="auto"/>
        <w:jc w:val="both"/>
        <w:rPr>
          <w:rFonts w:ascii="Arial" w:hAnsi="Arial" w:cs="Arial"/>
        </w:rPr>
      </w:pPr>
    </w:p>
    <w:p w14:paraId="2CD10C85" w14:textId="77777777" w:rsidR="0091751A" w:rsidRDefault="0091751A" w:rsidP="00A41EA1">
      <w:pPr>
        <w:spacing w:line="360" w:lineRule="auto"/>
        <w:jc w:val="both"/>
        <w:rPr>
          <w:rFonts w:ascii="Arial" w:hAnsi="Arial" w:cs="Arial"/>
        </w:rPr>
      </w:pPr>
    </w:p>
    <w:p w14:paraId="618879AE" w14:textId="77777777" w:rsidR="0091751A" w:rsidRDefault="0091751A" w:rsidP="00A41EA1">
      <w:pPr>
        <w:spacing w:line="360" w:lineRule="auto"/>
        <w:jc w:val="both"/>
        <w:rPr>
          <w:rFonts w:ascii="Arial" w:hAnsi="Arial" w:cs="Arial"/>
        </w:rPr>
      </w:pPr>
    </w:p>
    <w:p w14:paraId="50763A3E" w14:textId="77777777" w:rsidR="0091751A" w:rsidRDefault="0091751A" w:rsidP="00A41EA1">
      <w:pPr>
        <w:spacing w:line="360" w:lineRule="auto"/>
        <w:jc w:val="both"/>
        <w:rPr>
          <w:rFonts w:ascii="Arial" w:hAnsi="Arial" w:cs="Arial"/>
        </w:rPr>
      </w:pPr>
    </w:p>
    <w:p w14:paraId="54075D7F" w14:textId="77777777" w:rsidR="0091751A" w:rsidRDefault="0091751A" w:rsidP="00A41EA1">
      <w:pPr>
        <w:spacing w:line="360" w:lineRule="auto"/>
        <w:jc w:val="both"/>
        <w:rPr>
          <w:rFonts w:ascii="Arial" w:hAnsi="Arial" w:cs="Arial"/>
        </w:rPr>
      </w:pPr>
    </w:p>
    <w:p w14:paraId="45EDFB47" w14:textId="77777777" w:rsidR="0091751A" w:rsidRDefault="0091751A" w:rsidP="00A41EA1">
      <w:pPr>
        <w:spacing w:line="360" w:lineRule="auto"/>
        <w:jc w:val="both"/>
        <w:rPr>
          <w:rFonts w:ascii="Arial" w:hAnsi="Arial" w:cs="Arial"/>
        </w:rPr>
      </w:pPr>
    </w:p>
    <w:p w14:paraId="08E16865" w14:textId="77777777" w:rsidR="0091751A" w:rsidRPr="000F4EB8" w:rsidRDefault="0091751A" w:rsidP="00A41EA1">
      <w:pPr>
        <w:spacing w:line="360" w:lineRule="auto"/>
        <w:jc w:val="both"/>
        <w:rPr>
          <w:rFonts w:ascii="Arial" w:hAnsi="Arial" w:cs="Arial"/>
        </w:rPr>
      </w:pPr>
    </w:p>
    <w:p w14:paraId="09725D41" w14:textId="62CA1359" w:rsidR="00CD3724" w:rsidRPr="00F90211" w:rsidRDefault="00522D02" w:rsidP="00216B2E">
      <w:pPr>
        <w:pStyle w:val="Heading1"/>
        <w:spacing w:line="360" w:lineRule="auto"/>
        <w:jc w:val="both"/>
        <w:rPr>
          <w:rFonts w:ascii="Arial" w:hAnsi="Arial" w:cs="Arial"/>
          <w:color w:val="000000" w:themeColor="text1"/>
        </w:rPr>
      </w:pPr>
      <w:bookmarkStart w:id="9" w:name="_Toc227600088"/>
      <w:r w:rsidRPr="00A41EA1">
        <w:rPr>
          <w:rFonts w:ascii="Arial" w:hAnsi="Arial" w:cs="Arial"/>
          <w:color w:val="000000" w:themeColor="text1"/>
        </w:rPr>
        <w:lastRenderedPageBreak/>
        <w:t>Research Design and Methodology</w:t>
      </w:r>
      <w:bookmarkEnd w:id="9"/>
    </w:p>
    <w:p w14:paraId="1D0E95E5" w14:textId="77BB143F" w:rsidR="00572FC0" w:rsidRDefault="00572FC0" w:rsidP="00A41EA1">
      <w:pPr>
        <w:pStyle w:val="Heading2"/>
        <w:spacing w:line="360" w:lineRule="auto"/>
        <w:jc w:val="both"/>
        <w:rPr>
          <w:rFonts w:ascii="Arial" w:hAnsi="Arial" w:cs="Arial"/>
          <w:color w:val="000000" w:themeColor="text1"/>
        </w:rPr>
      </w:pPr>
      <w:bookmarkStart w:id="10" w:name="_Toc227600089"/>
      <w:r w:rsidRPr="00A41EA1">
        <w:rPr>
          <w:rFonts w:ascii="Arial" w:hAnsi="Arial" w:cs="Arial"/>
          <w:color w:val="000000" w:themeColor="text1"/>
        </w:rPr>
        <w:t>Research Design</w:t>
      </w:r>
      <w:bookmarkEnd w:id="10"/>
      <w:r w:rsidRPr="00A41EA1">
        <w:rPr>
          <w:rFonts w:ascii="Arial" w:hAnsi="Arial" w:cs="Arial"/>
          <w:color w:val="000000" w:themeColor="text1"/>
        </w:rPr>
        <w:t xml:space="preserve"> </w:t>
      </w:r>
    </w:p>
    <w:p w14:paraId="3CFB6AFC" w14:textId="49B9A62E" w:rsidR="00494B06" w:rsidRPr="001D3230" w:rsidRDefault="00C36A97" w:rsidP="001D3230">
      <w:pPr>
        <w:spacing w:line="360" w:lineRule="auto"/>
        <w:jc w:val="both"/>
        <w:rPr>
          <w:rFonts w:ascii="Arial" w:hAnsi="Arial" w:cs="Arial"/>
        </w:rPr>
      </w:pPr>
      <w:r w:rsidRPr="001D3230">
        <w:rPr>
          <w:rFonts w:ascii="Arial" w:hAnsi="Arial" w:cs="Arial"/>
        </w:rPr>
        <w:t>This research proposal adopts a m</w:t>
      </w:r>
      <w:r w:rsidR="00100D7D" w:rsidRPr="001D3230">
        <w:rPr>
          <w:rFonts w:ascii="Arial" w:hAnsi="Arial" w:cs="Arial"/>
        </w:rPr>
        <w:t>ix of quantitative and comparative research design to fully evaluate the effect of different road surface materials on the performance of Sustainable Drainage Systems (SUDS) in South Wales</w:t>
      </w:r>
      <w:r w:rsidR="00926EBF" w:rsidRPr="001D3230">
        <w:rPr>
          <w:rFonts w:ascii="Arial" w:hAnsi="Arial" w:cs="Arial"/>
        </w:rPr>
        <w:t xml:space="preserve">. The research is structured to address the aims and objectives by combing secondary data </w:t>
      </w:r>
      <w:r w:rsidR="00FF72E3" w:rsidRPr="001D3230">
        <w:rPr>
          <w:rFonts w:ascii="Arial" w:hAnsi="Arial" w:cs="Arial"/>
        </w:rPr>
        <w:t xml:space="preserve">analysis and laboratory testing together which allows </w:t>
      </w:r>
      <w:r w:rsidR="005A18DB" w:rsidRPr="001D3230">
        <w:rPr>
          <w:rFonts w:ascii="Arial" w:hAnsi="Arial" w:cs="Arial"/>
        </w:rPr>
        <w:t>both theoretical understanding and empirical evaluation of surface water management performance.</w:t>
      </w:r>
    </w:p>
    <w:p w14:paraId="172EDEBD" w14:textId="793A508C" w:rsidR="00E5040C" w:rsidRDefault="00262AC2" w:rsidP="001D3230">
      <w:pPr>
        <w:spacing w:line="360" w:lineRule="auto"/>
        <w:jc w:val="both"/>
        <w:rPr>
          <w:rFonts w:ascii="Arial" w:hAnsi="Arial" w:cs="Arial"/>
        </w:rPr>
      </w:pPr>
      <w:r w:rsidRPr="001D3230">
        <w:rPr>
          <w:rFonts w:ascii="Arial" w:hAnsi="Arial" w:cs="Arial"/>
        </w:rPr>
        <w:t xml:space="preserve">By doing </w:t>
      </w:r>
      <w:r w:rsidR="007E5CFA" w:rsidRPr="001D3230">
        <w:rPr>
          <w:rFonts w:ascii="Arial" w:hAnsi="Arial" w:cs="Arial"/>
        </w:rPr>
        <w:t>a</w:t>
      </w:r>
      <w:r w:rsidRPr="001D3230">
        <w:rPr>
          <w:rFonts w:ascii="Arial" w:hAnsi="Arial" w:cs="Arial"/>
        </w:rPr>
        <w:t xml:space="preserve"> comparative approach</w:t>
      </w:r>
      <w:r w:rsidR="00077F05">
        <w:rPr>
          <w:rFonts w:ascii="Arial" w:hAnsi="Arial" w:cs="Arial"/>
        </w:rPr>
        <w:t xml:space="preserve"> it</w:t>
      </w:r>
      <w:r w:rsidR="00AC1B39">
        <w:rPr>
          <w:rFonts w:ascii="Arial" w:hAnsi="Arial" w:cs="Arial"/>
        </w:rPr>
        <w:t xml:space="preserve"> can </w:t>
      </w:r>
      <w:r w:rsidRPr="001D3230">
        <w:rPr>
          <w:rFonts w:ascii="Arial" w:hAnsi="Arial" w:cs="Arial"/>
        </w:rPr>
        <w:t xml:space="preserve">help enable to assess the hydraulic performance of conventional impermeable road surfaces such as </w:t>
      </w:r>
      <w:r w:rsidR="00520E2F" w:rsidRPr="001D3230">
        <w:rPr>
          <w:rFonts w:ascii="Arial" w:hAnsi="Arial" w:cs="Arial"/>
        </w:rPr>
        <w:t xml:space="preserve">asphalt against alternative permeable SUDS materials. This gives </w:t>
      </w:r>
      <w:r w:rsidR="007E5CFA" w:rsidRPr="001D3230">
        <w:rPr>
          <w:rFonts w:ascii="Arial" w:hAnsi="Arial" w:cs="Arial"/>
        </w:rPr>
        <w:t>a</w:t>
      </w:r>
      <w:r w:rsidR="00520E2F" w:rsidRPr="001D3230">
        <w:rPr>
          <w:rFonts w:ascii="Arial" w:hAnsi="Arial" w:cs="Arial"/>
        </w:rPr>
        <w:t xml:space="preserve"> further understanding of measurable differences in </w:t>
      </w:r>
      <w:r w:rsidR="00C82F11" w:rsidRPr="001D3230">
        <w:rPr>
          <w:rFonts w:ascii="Arial" w:hAnsi="Arial" w:cs="Arial"/>
        </w:rPr>
        <w:t>infiltration rate, permeability, and surface runoff characteristics.</w:t>
      </w:r>
      <w:r w:rsidR="0097330F" w:rsidRPr="001D3230">
        <w:rPr>
          <w:rFonts w:ascii="Arial" w:hAnsi="Arial" w:cs="Arial"/>
        </w:rPr>
        <w:t xml:space="preserve"> The research design focuses on quantifiable performance indicators which</w:t>
      </w:r>
      <w:r w:rsidR="007E5CFA" w:rsidRPr="001D3230">
        <w:rPr>
          <w:rFonts w:ascii="Arial" w:hAnsi="Arial" w:cs="Arial"/>
        </w:rPr>
        <w:t xml:space="preserve"> ensures that the results collected are reliable, objective, and suitable for analysis.</w:t>
      </w:r>
      <w:r w:rsidR="006269CD">
        <w:rPr>
          <w:rFonts w:ascii="Arial" w:hAnsi="Arial" w:cs="Arial"/>
        </w:rPr>
        <w:t xml:space="preserve"> </w:t>
      </w:r>
      <w:r w:rsidR="00E5040C">
        <w:rPr>
          <w:rFonts w:ascii="Arial" w:hAnsi="Arial" w:cs="Arial"/>
        </w:rPr>
        <w:t xml:space="preserve">By adopting </w:t>
      </w:r>
      <w:r w:rsidR="006A4CB1">
        <w:rPr>
          <w:rFonts w:ascii="Arial" w:hAnsi="Arial" w:cs="Arial"/>
        </w:rPr>
        <w:t xml:space="preserve">a quantitative </w:t>
      </w:r>
      <w:r w:rsidR="00C417BF">
        <w:rPr>
          <w:rFonts w:ascii="Arial" w:hAnsi="Arial" w:cs="Arial"/>
        </w:rPr>
        <w:t>approach,</w:t>
      </w:r>
      <w:r w:rsidR="006269CD">
        <w:rPr>
          <w:rFonts w:ascii="Arial" w:hAnsi="Arial" w:cs="Arial"/>
        </w:rPr>
        <w:t xml:space="preserve"> it helps the research to be more focused on measuring, comparing, and statically analysing numerical data</w:t>
      </w:r>
      <w:r w:rsidR="00C417BF">
        <w:rPr>
          <w:rFonts w:ascii="Arial" w:hAnsi="Arial" w:cs="Arial"/>
        </w:rPr>
        <w:t xml:space="preserve"> relating to the material’s hydraulic characteristics. This enables objective evaluation of material performance and reduces subjectivity in interpretation.</w:t>
      </w:r>
    </w:p>
    <w:p w14:paraId="3E7D4546" w14:textId="4164F7D1" w:rsidR="003A2CFA" w:rsidRPr="001D3230" w:rsidRDefault="00E91092" w:rsidP="001875D2">
      <w:pPr>
        <w:spacing w:line="360" w:lineRule="auto"/>
        <w:jc w:val="both"/>
        <w:rPr>
          <w:rFonts w:ascii="Arial" w:hAnsi="Arial" w:cs="Arial"/>
        </w:rPr>
      </w:pPr>
      <w:r>
        <w:rPr>
          <w:rFonts w:ascii="Arial" w:hAnsi="Arial" w:cs="Arial"/>
        </w:rPr>
        <w:t xml:space="preserve">The research </w:t>
      </w:r>
      <w:r w:rsidR="00E30DC1">
        <w:rPr>
          <w:rFonts w:ascii="Arial" w:hAnsi="Arial" w:cs="Arial"/>
        </w:rPr>
        <w:t>follows a sequential structure, beginning with a review of current surface water management practices and SUDS implementation in South Wales</w:t>
      </w:r>
      <w:r w:rsidR="004E37EF">
        <w:rPr>
          <w:rFonts w:ascii="Arial" w:hAnsi="Arial" w:cs="Arial"/>
        </w:rPr>
        <w:t xml:space="preserve">. This is then followed by laboratory based experimental testing of selected road surface materials, and finally a comparative analysis of results to </w:t>
      </w:r>
      <w:r w:rsidR="00E96F5B">
        <w:rPr>
          <w:rFonts w:ascii="Arial" w:hAnsi="Arial" w:cs="Arial"/>
        </w:rPr>
        <w:t>identify</w:t>
      </w:r>
      <w:r w:rsidR="004E37EF">
        <w:rPr>
          <w:rFonts w:ascii="Arial" w:hAnsi="Arial" w:cs="Arial"/>
        </w:rPr>
        <w:t xml:space="preserve"> the most effect</w:t>
      </w:r>
      <w:r w:rsidR="00396B08">
        <w:rPr>
          <w:rFonts w:ascii="Arial" w:hAnsi="Arial" w:cs="Arial"/>
        </w:rPr>
        <w:t>ive</w:t>
      </w:r>
      <w:r w:rsidR="004E37EF">
        <w:rPr>
          <w:rFonts w:ascii="Arial" w:hAnsi="Arial" w:cs="Arial"/>
        </w:rPr>
        <w:t xml:space="preserve"> </w:t>
      </w:r>
      <w:r w:rsidR="00E96F5B">
        <w:rPr>
          <w:rFonts w:ascii="Arial" w:hAnsi="Arial" w:cs="Arial"/>
        </w:rPr>
        <w:t>surface materials for SUDS application in South Wales. This type of structure helps ensure that each stage directly contributes to achieving the research aim and objectives.</w:t>
      </w:r>
    </w:p>
    <w:p w14:paraId="0CD58321" w14:textId="42B5D16B" w:rsidR="00572FC0" w:rsidRDefault="00572FC0" w:rsidP="00A41EA1">
      <w:pPr>
        <w:pStyle w:val="Heading2"/>
        <w:spacing w:line="360" w:lineRule="auto"/>
        <w:jc w:val="both"/>
        <w:rPr>
          <w:rFonts w:ascii="Arial" w:hAnsi="Arial" w:cs="Arial"/>
          <w:color w:val="000000" w:themeColor="text1"/>
        </w:rPr>
      </w:pPr>
      <w:bookmarkStart w:id="11" w:name="_Toc227600090"/>
      <w:r w:rsidRPr="00A41EA1">
        <w:rPr>
          <w:rFonts w:ascii="Arial" w:hAnsi="Arial" w:cs="Arial"/>
          <w:color w:val="000000" w:themeColor="text1"/>
        </w:rPr>
        <w:t>Data collection methods</w:t>
      </w:r>
      <w:bookmarkEnd w:id="11"/>
      <w:r w:rsidRPr="00A41EA1">
        <w:rPr>
          <w:rFonts w:ascii="Arial" w:hAnsi="Arial" w:cs="Arial"/>
          <w:color w:val="000000" w:themeColor="text1"/>
        </w:rPr>
        <w:t xml:space="preserve"> </w:t>
      </w:r>
    </w:p>
    <w:p w14:paraId="33759869" w14:textId="09D71370" w:rsidR="004574D5" w:rsidRDefault="00A87CFA" w:rsidP="0021162E">
      <w:pPr>
        <w:spacing w:line="360" w:lineRule="auto"/>
        <w:jc w:val="both"/>
        <w:rPr>
          <w:rFonts w:ascii="Arial" w:hAnsi="Arial" w:cs="Arial"/>
        </w:rPr>
      </w:pPr>
      <w:r w:rsidRPr="0021162E">
        <w:rPr>
          <w:rFonts w:ascii="Arial" w:hAnsi="Arial" w:cs="Arial"/>
        </w:rPr>
        <w:t xml:space="preserve">The primary data collection will be conducted through laboratory </w:t>
      </w:r>
      <w:r w:rsidR="00196E85" w:rsidRPr="0021162E">
        <w:rPr>
          <w:rFonts w:ascii="Arial" w:hAnsi="Arial" w:cs="Arial"/>
        </w:rPr>
        <w:t>testing, designed to measure the hydraulic performance of selected road surface materials under controlled conditions</w:t>
      </w:r>
      <w:r w:rsidR="00404EFB" w:rsidRPr="0021162E">
        <w:rPr>
          <w:rFonts w:ascii="Arial" w:hAnsi="Arial" w:cs="Arial"/>
        </w:rPr>
        <w:t>. The key performance variables include infiltration rate, surface runoff volume, and permeability, which are all essential</w:t>
      </w:r>
      <w:r w:rsidR="0021162E" w:rsidRPr="0021162E">
        <w:rPr>
          <w:rFonts w:ascii="Arial" w:hAnsi="Arial" w:cs="Arial"/>
        </w:rPr>
        <w:t xml:space="preserve"> </w:t>
      </w:r>
      <w:r w:rsidR="009A4938">
        <w:rPr>
          <w:rFonts w:ascii="Arial" w:hAnsi="Arial" w:cs="Arial"/>
        </w:rPr>
        <w:t xml:space="preserve">to </w:t>
      </w:r>
      <w:r w:rsidR="0021162E" w:rsidRPr="0021162E">
        <w:rPr>
          <w:rFonts w:ascii="Arial" w:hAnsi="Arial" w:cs="Arial"/>
        </w:rPr>
        <w:t>make any SUDS features effective.</w:t>
      </w:r>
    </w:p>
    <w:p w14:paraId="76E9C880" w14:textId="387268EF" w:rsidR="006A7078" w:rsidRDefault="00E845A6" w:rsidP="0021162E">
      <w:pPr>
        <w:spacing w:line="360" w:lineRule="auto"/>
        <w:jc w:val="both"/>
        <w:rPr>
          <w:rFonts w:ascii="Arial" w:hAnsi="Arial" w:cs="Arial"/>
        </w:rPr>
      </w:pPr>
      <w:r>
        <w:rPr>
          <w:rFonts w:ascii="Arial" w:hAnsi="Arial" w:cs="Arial"/>
        </w:rPr>
        <w:lastRenderedPageBreak/>
        <w:t xml:space="preserve">Infiltration rate will be measured using standard permeability testing </w:t>
      </w:r>
      <w:r w:rsidR="007E0C7B">
        <w:rPr>
          <w:rFonts w:ascii="Arial" w:hAnsi="Arial" w:cs="Arial"/>
        </w:rPr>
        <w:t>equipment such as the constant head permeameter test</w:t>
      </w:r>
      <w:r w:rsidR="00C172E1">
        <w:rPr>
          <w:rFonts w:ascii="Arial" w:hAnsi="Arial" w:cs="Arial"/>
        </w:rPr>
        <w:t xml:space="preserve"> to determine the rate at which water passes through each material. Surface runoff will be assessed </w:t>
      </w:r>
      <w:r w:rsidR="003A2F17">
        <w:rPr>
          <w:rFonts w:ascii="Arial" w:hAnsi="Arial" w:cs="Arial"/>
        </w:rPr>
        <w:t xml:space="preserve">by exposing the surface materials to controlled volumes of stimulated </w:t>
      </w:r>
      <w:r w:rsidR="0029083E">
        <w:rPr>
          <w:rFonts w:ascii="Arial" w:hAnsi="Arial" w:cs="Arial"/>
        </w:rPr>
        <w:t>rainfall and</w:t>
      </w:r>
      <w:r w:rsidR="003A2F17">
        <w:rPr>
          <w:rFonts w:ascii="Arial" w:hAnsi="Arial" w:cs="Arial"/>
        </w:rPr>
        <w:t xml:space="preserve"> measuring the amount of water that flows across the surface without infiltrating</w:t>
      </w:r>
      <w:r w:rsidR="00F95969">
        <w:rPr>
          <w:rFonts w:ascii="Arial" w:hAnsi="Arial" w:cs="Arial"/>
        </w:rPr>
        <w:t xml:space="preserve">. Permeability testing will evaluate the movement of water through </w:t>
      </w:r>
      <w:r w:rsidR="006A7078">
        <w:rPr>
          <w:rFonts w:ascii="Arial" w:hAnsi="Arial" w:cs="Arial"/>
        </w:rPr>
        <w:t>both the surface layers and subbase materials which provides a comprehensive understanding of hydraulic behaviour.</w:t>
      </w:r>
      <w:r w:rsidR="002D1055">
        <w:rPr>
          <w:rFonts w:ascii="Arial" w:hAnsi="Arial" w:cs="Arial"/>
        </w:rPr>
        <w:t xml:space="preserve"> </w:t>
      </w:r>
      <w:r w:rsidR="00F83E89">
        <w:rPr>
          <w:rFonts w:ascii="Arial" w:hAnsi="Arial" w:cs="Arial"/>
        </w:rPr>
        <w:t xml:space="preserve">Using </w:t>
      </w:r>
      <w:r w:rsidR="008B4657">
        <w:rPr>
          <w:rFonts w:ascii="Arial" w:hAnsi="Arial" w:cs="Arial"/>
        </w:rPr>
        <w:t xml:space="preserve">available </w:t>
      </w:r>
      <w:r w:rsidR="00745262">
        <w:rPr>
          <w:rFonts w:ascii="Arial" w:hAnsi="Arial" w:cs="Arial"/>
        </w:rPr>
        <w:t>equipment,</w:t>
      </w:r>
      <w:r w:rsidR="008B4657">
        <w:rPr>
          <w:rFonts w:ascii="Arial" w:hAnsi="Arial" w:cs="Arial"/>
        </w:rPr>
        <w:t xml:space="preserve"> the ability to try and stimulate realistic rainfall simulation </w:t>
      </w:r>
      <w:r w:rsidR="006C015E">
        <w:rPr>
          <w:rFonts w:ascii="Arial" w:hAnsi="Arial" w:cs="Arial"/>
        </w:rPr>
        <w:t xml:space="preserve">during testing will help ensure consistent and repeatable testing conditions across all experiments. Each </w:t>
      </w:r>
      <w:r w:rsidR="00745262">
        <w:rPr>
          <w:rFonts w:ascii="Arial" w:hAnsi="Arial" w:cs="Arial"/>
        </w:rPr>
        <w:t>experiment</w:t>
      </w:r>
      <w:r w:rsidR="006C015E">
        <w:rPr>
          <w:rFonts w:ascii="Arial" w:hAnsi="Arial" w:cs="Arial"/>
        </w:rPr>
        <w:t xml:space="preserve"> will be repeated </w:t>
      </w:r>
      <w:r w:rsidR="00745262">
        <w:rPr>
          <w:rFonts w:ascii="Arial" w:hAnsi="Arial" w:cs="Arial"/>
        </w:rPr>
        <w:t>multiple times, and average values will be calculated to improve accuracy and reduce the influence of any anomalies.</w:t>
      </w:r>
    </w:p>
    <w:p w14:paraId="4357367F" w14:textId="2ECC66CB" w:rsidR="00DE70FE" w:rsidRDefault="00A42C98" w:rsidP="0021162E">
      <w:pPr>
        <w:spacing w:line="360" w:lineRule="auto"/>
        <w:jc w:val="both"/>
        <w:rPr>
          <w:rFonts w:ascii="Arial" w:hAnsi="Arial" w:cs="Arial"/>
        </w:rPr>
      </w:pPr>
      <w:r>
        <w:rPr>
          <w:rFonts w:ascii="Arial" w:hAnsi="Arial" w:cs="Arial"/>
        </w:rPr>
        <w:t xml:space="preserve">To create </w:t>
      </w:r>
      <w:r w:rsidR="00457C3D">
        <w:rPr>
          <w:rFonts w:ascii="Arial" w:hAnsi="Arial" w:cs="Arial"/>
        </w:rPr>
        <w:t>a</w:t>
      </w:r>
      <w:r>
        <w:rPr>
          <w:rFonts w:ascii="Arial" w:hAnsi="Arial" w:cs="Arial"/>
        </w:rPr>
        <w:t xml:space="preserve"> systematic </w:t>
      </w:r>
      <w:r w:rsidR="00823FD5">
        <w:rPr>
          <w:rFonts w:ascii="Arial" w:hAnsi="Arial" w:cs="Arial"/>
        </w:rPr>
        <w:t xml:space="preserve">organisation of both primary and secondary data, the research paper will adopt </w:t>
      </w:r>
      <w:r w:rsidR="00E459A7">
        <w:rPr>
          <w:rFonts w:ascii="Arial" w:hAnsi="Arial" w:cs="Arial"/>
        </w:rPr>
        <w:t>an adapted IMRAC (Introduction, Methodology, Results and Analysis</w:t>
      </w:r>
      <w:r w:rsidR="006646A5">
        <w:rPr>
          <w:rFonts w:ascii="Arial" w:hAnsi="Arial" w:cs="Arial"/>
        </w:rPr>
        <w:t xml:space="preserve">, Conclusion) framework as a guiding structure for data handling. </w:t>
      </w:r>
      <w:r w:rsidR="00457C3D">
        <w:rPr>
          <w:rFonts w:ascii="Arial" w:hAnsi="Arial" w:cs="Arial"/>
        </w:rPr>
        <w:t xml:space="preserve">Different stages categorise </w:t>
      </w:r>
      <w:r w:rsidR="00C54F21">
        <w:rPr>
          <w:rFonts w:ascii="Arial" w:hAnsi="Arial" w:cs="Arial"/>
        </w:rPr>
        <w:t>various data</w:t>
      </w:r>
      <w:r w:rsidR="00CB1018">
        <w:rPr>
          <w:rFonts w:ascii="Arial" w:hAnsi="Arial" w:cs="Arial"/>
        </w:rPr>
        <w:t>,</w:t>
      </w:r>
      <w:r w:rsidR="00C54F21">
        <w:rPr>
          <w:rFonts w:ascii="Arial" w:hAnsi="Arial" w:cs="Arial"/>
        </w:rPr>
        <w:t xml:space="preserve"> making it easier to understand and navigate.</w:t>
      </w:r>
      <w:r w:rsidR="008C4E72">
        <w:rPr>
          <w:rFonts w:ascii="Arial" w:hAnsi="Arial" w:cs="Arial"/>
        </w:rPr>
        <w:t xml:space="preserve"> The introduction stage will support the identification of relevant literature</w:t>
      </w:r>
      <w:r w:rsidR="00AE2BE5">
        <w:rPr>
          <w:rFonts w:ascii="Arial" w:hAnsi="Arial" w:cs="Arial"/>
        </w:rPr>
        <w:t xml:space="preserve"> and contextual data related to SUDS and road surface materials. The Methodology stage aligns with the d</w:t>
      </w:r>
      <w:r w:rsidR="002E77C0">
        <w:rPr>
          <w:rFonts w:ascii="Arial" w:hAnsi="Arial" w:cs="Arial"/>
        </w:rPr>
        <w:t>esigns and implementation of any experimental procedures</w:t>
      </w:r>
      <w:r w:rsidR="003D13D8">
        <w:rPr>
          <w:rFonts w:ascii="Arial" w:hAnsi="Arial" w:cs="Arial"/>
        </w:rPr>
        <w:t>. The results and analysis stages helps organise and record raw quant</w:t>
      </w:r>
      <w:r w:rsidR="0001458A">
        <w:rPr>
          <w:rFonts w:ascii="Arial" w:hAnsi="Arial" w:cs="Arial"/>
        </w:rPr>
        <w:t xml:space="preserve">itative data such as infiltration rates and permeability. This framework allows </w:t>
      </w:r>
      <w:r w:rsidR="00485230">
        <w:rPr>
          <w:rFonts w:ascii="Arial" w:hAnsi="Arial" w:cs="Arial"/>
        </w:rPr>
        <w:t>for the processing, comparison, and interpretation of results. This structured approach ensures that all data is organised, traceable, and directly aligned with the research objectives.</w:t>
      </w:r>
    </w:p>
    <w:p w14:paraId="5DE8141B" w14:textId="2C187E98" w:rsidR="008F4EEF" w:rsidRDefault="004613AD" w:rsidP="0021162E">
      <w:pPr>
        <w:spacing w:line="360" w:lineRule="auto"/>
        <w:jc w:val="both"/>
        <w:rPr>
          <w:rFonts w:ascii="Arial" w:hAnsi="Arial" w:cs="Arial"/>
        </w:rPr>
      </w:pPr>
      <w:r>
        <w:rPr>
          <w:rFonts w:ascii="Arial" w:hAnsi="Arial" w:cs="Arial"/>
        </w:rPr>
        <w:t xml:space="preserve">During any laboratory testing </w:t>
      </w:r>
      <w:r w:rsidR="00190D09">
        <w:rPr>
          <w:rFonts w:ascii="Arial" w:hAnsi="Arial" w:cs="Arial"/>
        </w:rPr>
        <w:t>the replication of regional conditions should be considered</w:t>
      </w:r>
      <w:r w:rsidR="00363DE1">
        <w:rPr>
          <w:rFonts w:ascii="Arial" w:hAnsi="Arial" w:cs="Arial"/>
        </w:rPr>
        <w:t>. This ensures that the study reflects real world conditions that occurs in South Wales, regional environmental data can be incorporated into the analysis</w:t>
      </w:r>
      <w:r w:rsidR="00177F18">
        <w:rPr>
          <w:rFonts w:ascii="Arial" w:hAnsi="Arial" w:cs="Arial"/>
        </w:rPr>
        <w:t xml:space="preserve">. Data from the Met Office can inform intensity and duration of rainfall which can be applied during simulation if </w:t>
      </w:r>
      <w:r w:rsidR="00EA51A0">
        <w:rPr>
          <w:rFonts w:ascii="Arial" w:hAnsi="Arial" w:cs="Arial"/>
        </w:rPr>
        <w:t>viable. This can make the experimental conditions reflect realistic climatic conditions rather than arbitrary laboratory settings.</w:t>
      </w:r>
      <w:r w:rsidR="00190B48">
        <w:rPr>
          <w:rFonts w:ascii="Arial" w:hAnsi="Arial" w:cs="Arial"/>
        </w:rPr>
        <w:t xml:space="preserve"> The soil permeability and geological conditions will be considered when interpreting results. This ensures that the data collected are applicable to local drainage systems. This integration of regional data </w:t>
      </w:r>
      <w:r w:rsidR="003827EC">
        <w:rPr>
          <w:rFonts w:ascii="Arial" w:hAnsi="Arial" w:cs="Arial"/>
        </w:rPr>
        <w:t>strengthens</w:t>
      </w:r>
      <w:r w:rsidR="00190B48">
        <w:rPr>
          <w:rFonts w:ascii="Arial" w:hAnsi="Arial" w:cs="Arial"/>
        </w:rPr>
        <w:t xml:space="preserve"> the practical relevance of the research and </w:t>
      </w:r>
      <w:r w:rsidR="003827EC">
        <w:rPr>
          <w:rFonts w:ascii="Arial" w:hAnsi="Arial" w:cs="Arial"/>
        </w:rPr>
        <w:t>can further help</w:t>
      </w:r>
      <w:r w:rsidR="00127E2E">
        <w:rPr>
          <w:rFonts w:ascii="Arial" w:hAnsi="Arial" w:cs="Arial"/>
        </w:rPr>
        <w:t xml:space="preserve"> determine specific recommendations </w:t>
      </w:r>
      <w:r w:rsidR="009A1DB8">
        <w:rPr>
          <w:rFonts w:ascii="Arial" w:hAnsi="Arial" w:cs="Arial"/>
        </w:rPr>
        <w:t xml:space="preserve">on the development of </w:t>
      </w:r>
      <w:r w:rsidR="00127E2E">
        <w:rPr>
          <w:rFonts w:ascii="Arial" w:hAnsi="Arial" w:cs="Arial"/>
        </w:rPr>
        <w:t>SUDS features in South Wales.</w:t>
      </w:r>
    </w:p>
    <w:p w14:paraId="65019FC7" w14:textId="08A336C1" w:rsidR="00940813" w:rsidRDefault="00940813" w:rsidP="0021162E">
      <w:pPr>
        <w:spacing w:line="360" w:lineRule="auto"/>
        <w:jc w:val="both"/>
        <w:rPr>
          <w:rFonts w:ascii="Arial" w:hAnsi="Arial" w:cs="Arial"/>
        </w:rPr>
      </w:pPr>
      <w:r>
        <w:rPr>
          <w:rFonts w:ascii="Arial" w:hAnsi="Arial" w:cs="Arial"/>
        </w:rPr>
        <w:lastRenderedPageBreak/>
        <w:t xml:space="preserve">A secondary data collection review will also be undertaken to evaluate the existing surface water management strategies and SUDS implementation in South Wales. </w:t>
      </w:r>
      <w:r w:rsidR="00027CCA">
        <w:rPr>
          <w:rFonts w:ascii="Arial" w:hAnsi="Arial" w:cs="Arial"/>
        </w:rPr>
        <w:t xml:space="preserve">This includes the analysis of current drainage design practices, the extent of how the Welsh Government </w:t>
      </w:r>
      <w:r w:rsidR="004C62AE">
        <w:rPr>
          <w:rFonts w:ascii="Arial" w:hAnsi="Arial" w:cs="Arial"/>
        </w:rPr>
        <w:t xml:space="preserve">has adopted SUDS in urban infrastructure, and the influence of new regulatory frameworks and planning guidance. </w:t>
      </w:r>
      <w:r>
        <w:rPr>
          <w:rFonts w:ascii="Arial" w:hAnsi="Arial" w:cs="Arial"/>
        </w:rPr>
        <w:t xml:space="preserve">Secondary data will also be used to compare </w:t>
      </w:r>
      <w:r w:rsidR="00044938">
        <w:rPr>
          <w:rFonts w:ascii="Arial" w:hAnsi="Arial" w:cs="Arial"/>
        </w:rPr>
        <w:t xml:space="preserve">the results </w:t>
      </w:r>
      <w:r w:rsidR="00C44534">
        <w:rPr>
          <w:rFonts w:ascii="Arial" w:hAnsi="Arial" w:cs="Arial"/>
        </w:rPr>
        <w:t>collected</w:t>
      </w:r>
      <w:r w:rsidR="00044938">
        <w:rPr>
          <w:rFonts w:ascii="Arial" w:hAnsi="Arial" w:cs="Arial"/>
        </w:rPr>
        <w:t xml:space="preserve"> from the test from existing published research.</w:t>
      </w:r>
      <w:r w:rsidR="00C44534">
        <w:rPr>
          <w:rFonts w:ascii="Arial" w:hAnsi="Arial" w:cs="Arial"/>
        </w:rPr>
        <w:t xml:space="preserve"> </w:t>
      </w:r>
      <w:r w:rsidR="00A94497">
        <w:rPr>
          <w:rFonts w:ascii="Arial" w:hAnsi="Arial" w:cs="Arial"/>
        </w:rPr>
        <w:t>This is done to enhance the validity and reliability of the findings</w:t>
      </w:r>
      <w:r w:rsidR="004E0EAE">
        <w:rPr>
          <w:rFonts w:ascii="Arial" w:hAnsi="Arial" w:cs="Arial"/>
        </w:rPr>
        <w:t xml:space="preserve">. This comparative </w:t>
      </w:r>
      <w:r w:rsidR="00092CEE">
        <w:rPr>
          <w:rFonts w:ascii="Arial" w:hAnsi="Arial" w:cs="Arial"/>
        </w:rPr>
        <w:t>approach helps</w:t>
      </w:r>
      <w:r w:rsidR="009E6A62">
        <w:rPr>
          <w:rFonts w:ascii="Arial" w:hAnsi="Arial" w:cs="Arial"/>
        </w:rPr>
        <w:t xml:space="preserve"> ensures consistency in the experiments and help identify any deviations. If there were any differences that occur, these will be critically analysed in relation to </w:t>
      </w:r>
      <w:r w:rsidR="008F47BA">
        <w:rPr>
          <w:rFonts w:ascii="Arial" w:hAnsi="Arial" w:cs="Arial"/>
        </w:rPr>
        <w:t>variations in testing conditions, material composition, and regional conditions. This process can strengthen the credibility of the research</w:t>
      </w:r>
      <w:r w:rsidR="00351AEA">
        <w:rPr>
          <w:rFonts w:ascii="Arial" w:hAnsi="Arial" w:cs="Arial"/>
        </w:rPr>
        <w:t xml:space="preserve"> </w:t>
      </w:r>
      <w:r w:rsidR="00092CEE">
        <w:rPr>
          <w:rFonts w:ascii="Arial" w:hAnsi="Arial" w:cs="Arial"/>
        </w:rPr>
        <w:t>obtained</w:t>
      </w:r>
      <w:r w:rsidR="00351AEA">
        <w:rPr>
          <w:rFonts w:ascii="Arial" w:hAnsi="Arial" w:cs="Arial"/>
        </w:rPr>
        <w:t xml:space="preserve"> from the tests.</w:t>
      </w:r>
    </w:p>
    <w:p w14:paraId="28F6ED80" w14:textId="2AE9A538" w:rsidR="00351AEA" w:rsidRDefault="00BA3EEC" w:rsidP="0021162E">
      <w:pPr>
        <w:spacing w:line="360" w:lineRule="auto"/>
        <w:jc w:val="both"/>
        <w:rPr>
          <w:rFonts w:ascii="Arial" w:hAnsi="Arial" w:cs="Arial"/>
        </w:rPr>
      </w:pPr>
      <w:r>
        <w:rPr>
          <w:rFonts w:ascii="Arial" w:hAnsi="Arial" w:cs="Arial"/>
        </w:rPr>
        <w:t>The</w:t>
      </w:r>
      <w:r w:rsidR="00873189">
        <w:rPr>
          <w:rFonts w:ascii="Arial" w:hAnsi="Arial" w:cs="Arial"/>
        </w:rPr>
        <w:t xml:space="preserve"> main resources </w:t>
      </w:r>
      <w:r w:rsidR="00AC303A">
        <w:rPr>
          <w:rFonts w:ascii="Arial" w:hAnsi="Arial" w:cs="Arial"/>
        </w:rPr>
        <w:t>that will be used include industry standard guidance such as The SUDS manual, along with new published polic</w:t>
      </w:r>
      <w:r w:rsidR="00085597">
        <w:rPr>
          <w:rFonts w:ascii="Arial" w:hAnsi="Arial" w:cs="Arial"/>
        </w:rPr>
        <w:t>y documents published by the Welsh Government. Technical information can be obtained from various organisations such as the Environment Agency</w:t>
      </w:r>
      <w:r w:rsidR="00524650">
        <w:rPr>
          <w:rFonts w:ascii="Arial" w:hAnsi="Arial" w:cs="Arial"/>
        </w:rPr>
        <w:t>. These sources can provide insight into best practice design, expected outcomes, and any current limitations that may occur during implementation.</w:t>
      </w:r>
      <w:r w:rsidR="000B512D">
        <w:rPr>
          <w:rFonts w:ascii="Arial" w:hAnsi="Arial" w:cs="Arial"/>
        </w:rPr>
        <w:t xml:space="preserve"> Any test carried out will be in accordance with British and International Standard to ensure reliability and validity of the tests.</w:t>
      </w:r>
    </w:p>
    <w:p w14:paraId="18C841C6" w14:textId="0B1B26F7" w:rsidR="00C75FF9" w:rsidRPr="0021162E" w:rsidRDefault="002F5269" w:rsidP="0021162E">
      <w:pPr>
        <w:spacing w:line="360" w:lineRule="auto"/>
        <w:jc w:val="both"/>
        <w:rPr>
          <w:rFonts w:ascii="Arial" w:hAnsi="Arial" w:cs="Arial"/>
        </w:rPr>
      </w:pPr>
      <w:r>
        <w:rPr>
          <w:rFonts w:ascii="Arial" w:hAnsi="Arial" w:cs="Arial"/>
        </w:rPr>
        <w:t xml:space="preserve">By doing a secondary data review it can help identify key challenges and differences regarding the characteristics of the surface materials </w:t>
      </w:r>
      <w:r w:rsidR="0026368F">
        <w:rPr>
          <w:rFonts w:ascii="Arial" w:hAnsi="Arial" w:cs="Arial"/>
        </w:rPr>
        <w:t xml:space="preserve">used in roads today. </w:t>
      </w:r>
      <w:r w:rsidR="00205697">
        <w:rPr>
          <w:rFonts w:ascii="Arial" w:hAnsi="Arial" w:cs="Arial"/>
        </w:rPr>
        <w:t>Challenges</w:t>
      </w:r>
      <w:r w:rsidR="0026368F">
        <w:rPr>
          <w:rFonts w:ascii="Arial" w:hAnsi="Arial" w:cs="Arial"/>
        </w:rPr>
        <w:t xml:space="preserve"> such as limited infiltration capacity in urban areas</w:t>
      </w:r>
      <w:r w:rsidR="00811487">
        <w:rPr>
          <w:rFonts w:ascii="Arial" w:hAnsi="Arial" w:cs="Arial"/>
        </w:rPr>
        <w:t xml:space="preserve">, maintenance requirements, </w:t>
      </w:r>
      <w:r w:rsidR="00205697">
        <w:rPr>
          <w:rFonts w:ascii="Arial" w:hAnsi="Arial" w:cs="Arial"/>
        </w:rPr>
        <w:t xml:space="preserve">and the variability in the material’s </w:t>
      </w:r>
      <w:r w:rsidR="00811487">
        <w:rPr>
          <w:rFonts w:ascii="Arial" w:hAnsi="Arial" w:cs="Arial"/>
        </w:rPr>
        <w:t>behaviour under certain loads and conditions</w:t>
      </w:r>
      <w:r w:rsidR="00205697">
        <w:rPr>
          <w:rFonts w:ascii="Arial" w:hAnsi="Arial" w:cs="Arial"/>
        </w:rPr>
        <w:t xml:space="preserve">. This stage is essential for establishing the research gap and ensuring that the experimental methodology addresses both the objectives and </w:t>
      </w:r>
      <w:r w:rsidR="00C75FF9">
        <w:rPr>
          <w:rFonts w:ascii="Arial" w:hAnsi="Arial" w:cs="Arial"/>
        </w:rPr>
        <w:t>real-world engineering problems.</w:t>
      </w:r>
    </w:p>
    <w:p w14:paraId="4766E0E0" w14:textId="6C053D60" w:rsidR="00572FC0" w:rsidRDefault="00572FC0" w:rsidP="00A41EA1">
      <w:pPr>
        <w:pStyle w:val="Heading2"/>
        <w:spacing w:line="360" w:lineRule="auto"/>
        <w:jc w:val="both"/>
        <w:rPr>
          <w:rFonts w:ascii="Arial" w:hAnsi="Arial" w:cs="Arial"/>
          <w:color w:val="000000" w:themeColor="text1"/>
        </w:rPr>
      </w:pPr>
      <w:bookmarkStart w:id="12" w:name="_Toc227600091"/>
      <w:r w:rsidRPr="00A41EA1">
        <w:rPr>
          <w:rFonts w:ascii="Arial" w:hAnsi="Arial" w:cs="Arial"/>
          <w:color w:val="000000" w:themeColor="text1"/>
        </w:rPr>
        <w:t>Sampling Methods</w:t>
      </w:r>
      <w:bookmarkEnd w:id="12"/>
    </w:p>
    <w:p w14:paraId="2992DA75" w14:textId="048ACD1D" w:rsidR="00520E0B" w:rsidRDefault="000D5683" w:rsidP="009268E5">
      <w:pPr>
        <w:spacing w:line="360" w:lineRule="auto"/>
        <w:jc w:val="both"/>
        <w:rPr>
          <w:rFonts w:ascii="Arial" w:hAnsi="Arial" w:cs="Arial"/>
        </w:rPr>
      </w:pPr>
      <w:r w:rsidRPr="009268E5">
        <w:rPr>
          <w:rFonts w:ascii="Arial" w:hAnsi="Arial" w:cs="Arial"/>
        </w:rPr>
        <w:t>To ensure to represent current roa</w:t>
      </w:r>
      <w:r w:rsidR="00A638FA" w:rsidRPr="009268E5">
        <w:rPr>
          <w:rFonts w:ascii="Arial" w:hAnsi="Arial" w:cs="Arial"/>
        </w:rPr>
        <w:t>d construction practices and SUDS applications in South Wales</w:t>
      </w:r>
      <w:r w:rsidR="008E12E5">
        <w:rPr>
          <w:rFonts w:ascii="Arial" w:hAnsi="Arial" w:cs="Arial"/>
        </w:rPr>
        <w:t>,</w:t>
      </w:r>
      <w:r w:rsidR="00A638FA" w:rsidRPr="009268E5">
        <w:rPr>
          <w:rFonts w:ascii="Arial" w:hAnsi="Arial" w:cs="Arial"/>
        </w:rPr>
        <w:t xml:space="preserve"> </w:t>
      </w:r>
      <w:r w:rsidR="009268E5" w:rsidRPr="009268E5">
        <w:rPr>
          <w:rFonts w:ascii="Arial" w:hAnsi="Arial" w:cs="Arial"/>
        </w:rPr>
        <w:t>a</w:t>
      </w:r>
      <w:r w:rsidR="00A638FA" w:rsidRPr="009268E5">
        <w:rPr>
          <w:rFonts w:ascii="Arial" w:hAnsi="Arial" w:cs="Arial"/>
        </w:rPr>
        <w:t xml:space="preserve"> purposive sampling strategy will be adopted to </w:t>
      </w:r>
      <w:r w:rsidR="00343AF9" w:rsidRPr="009268E5">
        <w:rPr>
          <w:rFonts w:ascii="Arial" w:hAnsi="Arial" w:cs="Arial"/>
        </w:rPr>
        <w:t>determine which materials under certain conditions should be used for testing.</w:t>
      </w:r>
      <w:r w:rsidR="006E1ACA" w:rsidRPr="009268E5">
        <w:rPr>
          <w:rFonts w:ascii="Arial" w:hAnsi="Arial" w:cs="Arial"/>
        </w:rPr>
        <w:t xml:space="preserve"> This ensures that the research focuses on materials</w:t>
      </w:r>
      <w:r w:rsidR="007D76FF" w:rsidRPr="009268E5">
        <w:rPr>
          <w:rFonts w:ascii="Arial" w:hAnsi="Arial" w:cs="Arial"/>
        </w:rPr>
        <w:t xml:space="preserve"> that are most relevant to conditions found in South Wales</w:t>
      </w:r>
      <w:r w:rsidR="009268E5" w:rsidRPr="009268E5">
        <w:rPr>
          <w:rFonts w:ascii="Arial" w:hAnsi="Arial" w:cs="Arial"/>
        </w:rPr>
        <w:t xml:space="preserve"> rather than an overly broad selection.</w:t>
      </w:r>
    </w:p>
    <w:p w14:paraId="64884839" w14:textId="3307C70D" w:rsidR="00951BBF" w:rsidRDefault="00951BBF" w:rsidP="009268E5">
      <w:pPr>
        <w:spacing w:line="360" w:lineRule="auto"/>
        <w:jc w:val="both"/>
        <w:rPr>
          <w:rFonts w:ascii="Arial" w:hAnsi="Arial" w:cs="Arial"/>
        </w:rPr>
      </w:pPr>
      <w:r>
        <w:rPr>
          <w:rFonts w:ascii="Arial" w:hAnsi="Arial" w:cs="Arial"/>
        </w:rPr>
        <w:lastRenderedPageBreak/>
        <w:t xml:space="preserve">The selected materials will include conventional impermeable asphalt as a control sample, alongside widely used </w:t>
      </w:r>
      <w:r w:rsidR="00086DB0">
        <w:rPr>
          <w:rFonts w:ascii="Arial" w:hAnsi="Arial" w:cs="Arial"/>
        </w:rPr>
        <w:t>permeable materials such as permeable asphalt, porous concrete, and permeable block paving</w:t>
      </w:r>
      <w:r w:rsidR="006A5ECC">
        <w:rPr>
          <w:rFonts w:ascii="Arial" w:hAnsi="Arial" w:cs="Arial"/>
        </w:rPr>
        <w:t xml:space="preserve">. </w:t>
      </w:r>
      <w:r w:rsidR="00987858">
        <w:rPr>
          <w:rFonts w:ascii="Arial" w:hAnsi="Arial" w:cs="Arial"/>
        </w:rPr>
        <w:t xml:space="preserve">These materials have been chosen due to their </w:t>
      </w:r>
      <w:r w:rsidR="001564BC">
        <w:rPr>
          <w:rFonts w:ascii="Arial" w:hAnsi="Arial" w:cs="Arial"/>
        </w:rPr>
        <w:t>widespread application in both traditional and SUDS based drainage systems</w:t>
      </w:r>
      <w:r w:rsidR="009253EB">
        <w:rPr>
          <w:rFonts w:ascii="Arial" w:hAnsi="Arial" w:cs="Arial"/>
        </w:rPr>
        <w:t>, making them suitable for comparative hydraulic analysis.</w:t>
      </w:r>
    </w:p>
    <w:p w14:paraId="6117AF25" w14:textId="22F8BB01" w:rsidR="00C75FF9" w:rsidRPr="009268E5" w:rsidRDefault="006C4C3F" w:rsidP="009268E5">
      <w:pPr>
        <w:spacing w:line="360" w:lineRule="auto"/>
        <w:jc w:val="both"/>
        <w:rPr>
          <w:rFonts w:ascii="Arial" w:hAnsi="Arial" w:cs="Arial"/>
        </w:rPr>
      </w:pPr>
      <w:r>
        <w:rPr>
          <w:rFonts w:ascii="Arial" w:hAnsi="Arial" w:cs="Arial"/>
        </w:rPr>
        <w:t xml:space="preserve">In addition to surface materials, representative soil and </w:t>
      </w:r>
      <w:r w:rsidR="006336FE">
        <w:rPr>
          <w:rFonts w:ascii="Arial" w:hAnsi="Arial" w:cs="Arial"/>
        </w:rPr>
        <w:t xml:space="preserve">the geology of South Wales will be included in testing. Geological and soil data provided by organisations such as the British Geological Survey will be used to ensure that conditions during testing will reflect typical ground characteristics found in South Wales. </w:t>
      </w:r>
      <w:r w:rsidR="00D601DC">
        <w:rPr>
          <w:rFonts w:ascii="Arial" w:hAnsi="Arial" w:cs="Arial"/>
        </w:rPr>
        <w:t>Although the sample size is limited due to time and resource constraints, repeated testing of each material will be done to improve reliability, reduce errors, and help spot any anomalies.</w:t>
      </w:r>
    </w:p>
    <w:p w14:paraId="326B1496" w14:textId="3DB15B98" w:rsidR="00572FC0" w:rsidRDefault="00572FC0" w:rsidP="00A41EA1">
      <w:pPr>
        <w:pStyle w:val="Heading2"/>
        <w:spacing w:line="360" w:lineRule="auto"/>
        <w:jc w:val="both"/>
        <w:rPr>
          <w:rFonts w:ascii="Arial" w:hAnsi="Arial" w:cs="Arial"/>
          <w:color w:val="000000" w:themeColor="text1"/>
        </w:rPr>
      </w:pPr>
      <w:bookmarkStart w:id="13" w:name="_Toc227600092"/>
      <w:r w:rsidRPr="00A41EA1">
        <w:rPr>
          <w:rFonts w:ascii="Arial" w:hAnsi="Arial" w:cs="Arial"/>
          <w:color w:val="000000" w:themeColor="text1"/>
        </w:rPr>
        <w:t>Data analysis plan</w:t>
      </w:r>
      <w:bookmarkEnd w:id="13"/>
    </w:p>
    <w:p w14:paraId="4F5C7AF7" w14:textId="609B1348" w:rsidR="004574D5" w:rsidRDefault="006C3BD3" w:rsidP="005B5C05">
      <w:pPr>
        <w:spacing w:line="360" w:lineRule="auto"/>
        <w:jc w:val="both"/>
        <w:rPr>
          <w:rFonts w:ascii="Arial" w:hAnsi="Arial" w:cs="Arial"/>
        </w:rPr>
      </w:pPr>
      <w:r w:rsidRPr="005B5C05">
        <w:rPr>
          <w:rFonts w:ascii="Arial" w:hAnsi="Arial" w:cs="Arial"/>
        </w:rPr>
        <w:t xml:space="preserve">The data analysis plan will </w:t>
      </w:r>
      <w:r w:rsidR="001C6737" w:rsidRPr="005B5C05">
        <w:rPr>
          <w:rFonts w:ascii="Arial" w:hAnsi="Arial" w:cs="Arial"/>
        </w:rPr>
        <w:t xml:space="preserve">include the analysis of data using a quantitative comparative approach. This allows for the objective evaluation of material performance obtained from the </w:t>
      </w:r>
      <w:r w:rsidR="00BE475A" w:rsidRPr="005B5C05">
        <w:rPr>
          <w:rFonts w:ascii="Arial" w:hAnsi="Arial" w:cs="Arial"/>
        </w:rPr>
        <w:t>laboratory tests and secondary data. Raw data will be organised into structured datasets</w:t>
      </w:r>
      <w:r w:rsidR="005B5C05">
        <w:rPr>
          <w:rFonts w:ascii="Arial" w:hAnsi="Arial" w:cs="Arial"/>
        </w:rPr>
        <w:t xml:space="preserve"> (IMRAC framework)</w:t>
      </w:r>
      <w:r w:rsidR="00BE475A" w:rsidRPr="005B5C05">
        <w:rPr>
          <w:rFonts w:ascii="Arial" w:hAnsi="Arial" w:cs="Arial"/>
        </w:rPr>
        <w:t>, which includes infiltration time, runoff volume, and permeability</w:t>
      </w:r>
      <w:r w:rsidR="00740FFF" w:rsidRPr="005B5C05">
        <w:rPr>
          <w:rFonts w:ascii="Arial" w:hAnsi="Arial" w:cs="Arial"/>
        </w:rPr>
        <w:t>. The mean values will be calculated from any repeated test to help improve reliability and to detect and reduce the impact of any anomalies.</w:t>
      </w:r>
      <w:r w:rsidR="005B5C05">
        <w:rPr>
          <w:rFonts w:ascii="Arial" w:hAnsi="Arial" w:cs="Arial"/>
        </w:rPr>
        <w:t xml:space="preserve"> </w:t>
      </w:r>
      <w:r w:rsidR="003A41ED">
        <w:rPr>
          <w:rFonts w:ascii="Arial" w:hAnsi="Arial" w:cs="Arial"/>
        </w:rPr>
        <w:t>A</w:t>
      </w:r>
      <w:r w:rsidR="005B5C05">
        <w:rPr>
          <w:rFonts w:ascii="Arial" w:hAnsi="Arial" w:cs="Arial"/>
        </w:rPr>
        <w:t xml:space="preserve"> </w:t>
      </w:r>
      <w:r w:rsidR="003A41ED">
        <w:rPr>
          <w:rFonts w:ascii="Arial" w:hAnsi="Arial" w:cs="Arial"/>
        </w:rPr>
        <w:t>comparative analysis will be conducted to assess the performance of each material against key indicators. These include infiltration rate efficiency, runoff reduction capacity, and the material’s overall permeability.</w:t>
      </w:r>
      <w:r w:rsidR="0024046C">
        <w:rPr>
          <w:rFonts w:ascii="Arial" w:hAnsi="Arial" w:cs="Arial"/>
        </w:rPr>
        <w:t xml:space="preserve"> The materials would then be ranked based on performance outcomes to identify the most effective SUDS solution. </w:t>
      </w:r>
      <w:r w:rsidR="00280244">
        <w:rPr>
          <w:rFonts w:ascii="Arial" w:hAnsi="Arial" w:cs="Arial"/>
        </w:rPr>
        <w:t xml:space="preserve">Soil testing and the collection of geological data relating to South Wales will also be incorporated into the research to further support the evaluation of material performance under varying ground conditions. </w:t>
      </w:r>
      <w:r w:rsidR="00445291">
        <w:rPr>
          <w:rFonts w:ascii="Arial" w:hAnsi="Arial" w:cs="Arial"/>
        </w:rPr>
        <w:t xml:space="preserve">This enables the evaluation </w:t>
      </w:r>
      <w:r w:rsidR="00C75A33">
        <w:rPr>
          <w:rFonts w:ascii="Arial" w:hAnsi="Arial" w:cs="Arial"/>
        </w:rPr>
        <w:t xml:space="preserve">of </w:t>
      </w:r>
      <w:r w:rsidR="00445291">
        <w:rPr>
          <w:rFonts w:ascii="Arial" w:hAnsi="Arial" w:cs="Arial"/>
        </w:rPr>
        <w:t>the relationship between road surface materials and local soil permeability</w:t>
      </w:r>
      <w:r w:rsidR="00C75A33">
        <w:rPr>
          <w:rFonts w:ascii="Arial" w:hAnsi="Arial" w:cs="Arial"/>
        </w:rPr>
        <w:t>.</w:t>
      </w:r>
    </w:p>
    <w:p w14:paraId="78FAC7D9" w14:textId="7D01ED6F" w:rsidR="00C75A33" w:rsidRDefault="00C75A33" w:rsidP="005B5C05">
      <w:pPr>
        <w:spacing w:line="360" w:lineRule="auto"/>
        <w:jc w:val="both"/>
        <w:rPr>
          <w:rFonts w:ascii="Arial" w:hAnsi="Arial" w:cs="Arial"/>
        </w:rPr>
      </w:pPr>
      <w:r>
        <w:rPr>
          <w:rFonts w:ascii="Arial" w:hAnsi="Arial" w:cs="Arial"/>
        </w:rPr>
        <w:t>Basic statistical methods</w:t>
      </w:r>
      <w:r w:rsidR="00ED4E12">
        <w:rPr>
          <w:rFonts w:ascii="Arial" w:hAnsi="Arial" w:cs="Arial"/>
        </w:rPr>
        <w:t xml:space="preserve"> like the mean and standard deviation will be calculated to </w:t>
      </w:r>
      <w:r w:rsidR="00963CCB">
        <w:rPr>
          <w:rFonts w:ascii="Arial" w:hAnsi="Arial" w:cs="Arial"/>
        </w:rPr>
        <w:t>assess</w:t>
      </w:r>
      <w:r w:rsidR="00ED4E12">
        <w:rPr>
          <w:rFonts w:ascii="Arial" w:hAnsi="Arial" w:cs="Arial"/>
        </w:rPr>
        <w:t xml:space="preserve"> variability and consistency in the results. Where appropriate, percentage differences between materials will also be calculated </w:t>
      </w:r>
      <w:r w:rsidR="00AC3208">
        <w:rPr>
          <w:rFonts w:ascii="Arial" w:hAnsi="Arial" w:cs="Arial"/>
        </w:rPr>
        <w:t xml:space="preserve">to </w:t>
      </w:r>
      <w:r w:rsidR="00963CCB">
        <w:rPr>
          <w:rFonts w:ascii="Arial" w:hAnsi="Arial" w:cs="Arial"/>
        </w:rPr>
        <w:t>identify performance improvements in relation to the control sample impermeable asphalt. All Findings will be presented with the use of table and graphical representations such as bar charts</w:t>
      </w:r>
      <w:r w:rsidR="00331BC7">
        <w:rPr>
          <w:rFonts w:ascii="Arial" w:hAnsi="Arial" w:cs="Arial"/>
        </w:rPr>
        <w:t xml:space="preserve">. This allows for a clear visual comparison between the materials. All results will then </w:t>
      </w:r>
      <w:r w:rsidR="00331BC7">
        <w:rPr>
          <w:rFonts w:ascii="Arial" w:hAnsi="Arial" w:cs="Arial"/>
        </w:rPr>
        <w:lastRenderedPageBreak/>
        <w:t>be interpreted in relation to regional environmental conditions and existing SUDS practices in South Wales.</w:t>
      </w:r>
    </w:p>
    <w:p w14:paraId="281CAF86" w14:textId="22B85F18" w:rsidR="00CC0C92" w:rsidRPr="0032522D" w:rsidRDefault="00CC0C92" w:rsidP="0032522D">
      <w:pPr>
        <w:spacing w:line="360" w:lineRule="auto"/>
        <w:jc w:val="both"/>
        <w:rPr>
          <w:rFonts w:ascii="Arial" w:hAnsi="Arial" w:cs="Arial"/>
        </w:rPr>
      </w:pPr>
      <w:r>
        <w:rPr>
          <w:rFonts w:ascii="Arial" w:hAnsi="Arial" w:cs="Arial"/>
        </w:rPr>
        <w:t xml:space="preserve">The reliability and validity of all collected </w:t>
      </w:r>
      <w:r w:rsidR="00652DD1">
        <w:rPr>
          <w:rFonts w:ascii="Arial" w:hAnsi="Arial" w:cs="Arial"/>
        </w:rPr>
        <w:t xml:space="preserve">throughout the research will be ensured </w:t>
      </w:r>
      <w:r w:rsidR="00FF4E48">
        <w:rPr>
          <w:rFonts w:ascii="Arial" w:hAnsi="Arial" w:cs="Arial"/>
        </w:rPr>
        <w:t>using</w:t>
      </w:r>
      <w:r w:rsidR="00652DD1">
        <w:rPr>
          <w:rFonts w:ascii="Arial" w:hAnsi="Arial" w:cs="Arial"/>
        </w:rPr>
        <w:t xml:space="preserve"> standardised testing procedures</w:t>
      </w:r>
      <w:r w:rsidR="009D1009">
        <w:rPr>
          <w:rFonts w:ascii="Arial" w:hAnsi="Arial" w:cs="Arial"/>
        </w:rPr>
        <w:t xml:space="preserve"> and repeating experiments trials under a controlled environmental condition for each material. This helps reduces variability and ensures that results are consistent and reproducible.</w:t>
      </w:r>
      <w:r w:rsidR="00E651C2">
        <w:rPr>
          <w:rFonts w:ascii="Arial" w:hAnsi="Arial" w:cs="Arial"/>
        </w:rPr>
        <w:t xml:space="preserve"> The validity will be strengthened by integrating laboratory results with real world contextual data such as regional rainfall and soil </w:t>
      </w:r>
      <w:r w:rsidR="00FF4E48">
        <w:rPr>
          <w:rFonts w:ascii="Arial" w:hAnsi="Arial" w:cs="Arial"/>
        </w:rPr>
        <w:t>characteristics. By comparing with existing research, it ensures consistency with established research findings. Th</w:t>
      </w:r>
      <w:r w:rsidR="009B6825">
        <w:rPr>
          <w:rFonts w:ascii="Arial" w:hAnsi="Arial" w:cs="Arial"/>
        </w:rPr>
        <w:t xml:space="preserve">is combination of experimental and contextual </w:t>
      </w:r>
      <w:r w:rsidR="009B6825" w:rsidRPr="0032522D">
        <w:rPr>
          <w:rFonts w:ascii="Arial" w:hAnsi="Arial" w:cs="Arial"/>
        </w:rPr>
        <w:t>validation enhances the credibility and applicability of the research paper.</w:t>
      </w:r>
    </w:p>
    <w:p w14:paraId="73FA4B2E" w14:textId="3D406A8E" w:rsidR="000F4EB8" w:rsidRPr="0032522D" w:rsidRDefault="000F4EB8" w:rsidP="0032522D">
      <w:pPr>
        <w:pStyle w:val="Heading3"/>
        <w:spacing w:line="360" w:lineRule="auto"/>
        <w:jc w:val="both"/>
        <w:rPr>
          <w:rFonts w:ascii="Arial" w:hAnsi="Arial" w:cs="Arial"/>
          <w:color w:val="auto"/>
        </w:rPr>
      </w:pPr>
      <w:bookmarkStart w:id="14" w:name="_Toc227600093"/>
      <w:r w:rsidRPr="0032522D">
        <w:rPr>
          <w:rFonts w:ascii="Arial" w:hAnsi="Arial" w:cs="Arial"/>
          <w:color w:val="auto"/>
        </w:rPr>
        <w:t>Limitations</w:t>
      </w:r>
      <w:bookmarkEnd w:id="14"/>
    </w:p>
    <w:p w14:paraId="31DB777F" w14:textId="27EB704A" w:rsidR="00C15B9B" w:rsidRPr="00371C02" w:rsidRDefault="009B6825" w:rsidP="00C15B9B">
      <w:pPr>
        <w:spacing w:line="360" w:lineRule="auto"/>
        <w:jc w:val="both"/>
        <w:rPr>
          <w:rFonts w:ascii="Arial" w:hAnsi="Arial" w:cs="Arial"/>
        </w:rPr>
      </w:pPr>
      <w:r>
        <w:rPr>
          <w:rFonts w:ascii="Arial" w:hAnsi="Arial" w:cs="Arial"/>
        </w:rPr>
        <w:t>All throughout th</w:t>
      </w:r>
      <w:r w:rsidR="00297E0C">
        <w:rPr>
          <w:rFonts w:ascii="Arial" w:hAnsi="Arial" w:cs="Arial"/>
        </w:rPr>
        <w:t>e research, several limitations are acknowledged. Limitations such as testing not fully replicating long term</w:t>
      </w:r>
      <w:r w:rsidR="00E61D91">
        <w:rPr>
          <w:rFonts w:ascii="Arial" w:hAnsi="Arial" w:cs="Arial"/>
        </w:rPr>
        <w:t xml:space="preserve"> field conditions in relation to material clogging, ageing, and maintenance effects on permeable surface materials</w:t>
      </w:r>
      <w:r w:rsidR="00680046">
        <w:rPr>
          <w:rFonts w:ascii="Arial" w:hAnsi="Arial" w:cs="Arial"/>
        </w:rPr>
        <w:t xml:space="preserve">. The limited number of samples and materials due to time and resource constraints can restrict </w:t>
      </w:r>
      <w:r w:rsidR="00630227">
        <w:rPr>
          <w:rFonts w:ascii="Arial" w:hAnsi="Arial" w:cs="Arial"/>
        </w:rPr>
        <w:t xml:space="preserve">the range of comparison. </w:t>
      </w:r>
      <w:r w:rsidR="002112CA">
        <w:rPr>
          <w:rFonts w:ascii="Arial" w:hAnsi="Arial" w:cs="Arial"/>
        </w:rPr>
        <w:t xml:space="preserve">Any access needed to certain sites and </w:t>
      </w:r>
      <w:r w:rsidR="006C69CC">
        <w:rPr>
          <w:rFonts w:ascii="Arial" w:hAnsi="Arial" w:cs="Arial"/>
        </w:rPr>
        <w:t>real-world</w:t>
      </w:r>
      <w:r w:rsidR="002112CA">
        <w:rPr>
          <w:rFonts w:ascii="Arial" w:hAnsi="Arial" w:cs="Arial"/>
        </w:rPr>
        <w:t xml:space="preserve"> monitoring data may also be limited, which coul</w:t>
      </w:r>
      <w:r w:rsidR="006C69CC">
        <w:rPr>
          <w:rFonts w:ascii="Arial" w:hAnsi="Arial" w:cs="Arial"/>
        </w:rPr>
        <w:t>d reduce the extent of validation under actual operational conditions. Access to the appropriate equipment’s needed for the test</w:t>
      </w:r>
      <w:r w:rsidR="004D07F6">
        <w:rPr>
          <w:rFonts w:ascii="Arial" w:hAnsi="Arial" w:cs="Arial"/>
        </w:rPr>
        <w:t xml:space="preserve"> to try and recreate real world environment conditions ma</w:t>
      </w:r>
      <w:r w:rsidR="00C15B9B">
        <w:rPr>
          <w:rFonts w:ascii="Arial" w:hAnsi="Arial" w:cs="Arial"/>
        </w:rPr>
        <w:t>y</w:t>
      </w:r>
      <w:r w:rsidR="004D07F6">
        <w:rPr>
          <w:rFonts w:ascii="Arial" w:hAnsi="Arial" w:cs="Arial"/>
        </w:rPr>
        <w:t xml:space="preserve"> be limited</w:t>
      </w:r>
      <w:r w:rsidR="002E0E93">
        <w:rPr>
          <w:rFonts w:ascii="Arial" w:hAnsi="Arial" w:cs="Arial"/>
        </w:rPr>
        <w:t xml:space="preserve">, and therefore affects the data collected credibility. </w:t>
      </w:r>
      <w:r w:rsidR="00C15B9B">
        <w:rPr>
          <w:rFonts w:ascii="Arial" w:hAnsi="Arial" w:cs="Arial"/>
        </w:rPr>
        <w:t>Conditions such as realistic rainfall simulation is ideal to replicate drainage conditions, it is recognised that fully realistic rainfall patterns may not be achievable due to equipment and time constraints. Therefore, results will represent controlled conditions rather than full environmental variability.</w:t>
      </w:r>
    </w:p>
    <w:p w14:paraId="57AD365A" w14:textId="4B841063" w:rsidR="004574D5" w:rsidRPr="002E0E93" w:rsidRDefault="002E0E93" w:rsidP="002E0E93">
      <w:pPr>
        <w:spacing w:line="360" w:lineRule="auto"/>
        <w:jc w:val="both"/>
        <w:rPr>
          <w:rFonts w:ascii="Arial" w:hAnsi="Arial" w:cs="Arial"/>
        </w:rPr>
      </w:pPr>
      <w:r>
        <w:rPr>
          <w:rFonts w:ascii="Arial" w:hAnsi="Arial" w:cs="Arial"/>
        </w:rPr>
        <w:t xml:space="preserve">These limitations will all need to be considered when interpreting results, and any recommendations made should be made with appropriate caution. </w:t>
      </w:r>
    </w:p>
    <w:p w14:paraId="06D47B6F" w14:textId="0E5B0529" w:rsidR="00572FC0" w:rsidRPr="00A41EA1" w:rsidRDefault="00572FC0" w:rsidP="00A41EA1">
      <w:pPr>
        <w:pStyle w:val="Heading2"/>
        <w:spacing w:line="360" w:lineRule="auto"/>
        <w:jc w:val="both"/>
        <w:rPr>
          <w:rFonts w:ascii="Arial" w:hAnsi="Arial" w:cs="Arial"/>
          <w:color w:val="000000" w:themeColor="text1"/>
        </w:rPr>
      </w:pPr>
      <w:bookmarkStart w:id="15" w:name="_Toc227600094"/>
      <w:r w:rsidRPr="00A41EA1">
        <w:rPr>
          <w:rFonts w:ascii="Arial" w:hAnsi="Arial" w:cs="Arial"/>
          <w:color w:val="000000" w:themeColor="text1"/>
        </w:rPr>
        <w:t>Ethical considerations</w:t>
      </w:r>
      <w:bookmarkEnd w:id="15"/>
    </w:p>
    <w:p w14:paraId="7A35378B" w14:textId="20079BB6" w:rsidR="00572FC0" w:rsidRDefault="00173B16" w:rsidP="00A41EA1">
      <w:pPr>
        <w:spacing w:line="360" w:lineRule="auto"/>
        <w:jc w:val="both"/>
        <w:rPr>
          <w:rFonts w:ascii="Arial" w:hAnsi="Arial" w:cs="Arial"/>
          <w:color w:val="000000" w:themeColor="text1"/>
        </w:rPr>
      </w:pPr>
      <w:r>
        <w:rPr>
          <w:rFonts w:ascii="Arial" w:hAnsi="Arial" w:cs="Arial"/>
          <w:color w:val="000000" w:themeColor="text1"/>
        </w:rPr>
        <w:t xml:space="preserve">The </w:t>
      </w:r>
      <w:r w:rsidR="00705C02">
        <w:rPr>
          <w:rFonts w:ascii="Arial" w:hAnsi="Arial" w:cs="Arial"/>
          <w:color w:val="000000" w:themeColor="text1"/>
        </w:rPr>
        <w:t xml:space="preserve">research presents minimal ethical considerations, but appropriate measures will still need to be taken to ensure responsible conduct. </w:t>
      </w:r>
      <w:r w:rsidR="00751C2D">
        <w:rPr>
          <w:rFonts w:ascii="Arial" w:hAnsi="Arial" w:cs="Arial"/>
          <w:color w:val="000000" w:themeColor="text1"/>
        </w:rPr>
        <w:t xml:space="preserve">Any use of external data where required and used for this research should be obtained </w:t>
      </w:r>
      <w:r w:rsidR="00F75357">
        <w:rPr>
          <w:rFonts w:ascii="Arial" w:hAnsi="Arial" w:cs="Arial"/>
          <w:color w:val="000000" w:themeColor="text1"/>
        </w:rPr>
        <w:t xml:space="preserve">with permissions asked. All data collected from experiments </w:t>
      </w:r>
      <w:r w:rsidR="001E4EAB">
        <w:rPr>
          <w:rFonts w:ascii="Arial" w:hAnsi="Arial" w:cs="Arial"/>
          <w:color w:val="000000" w:themeColor="text1"/>
        </w:rPr>
        <w:t>will be recorded accurately and reported honestly.</w:t>
      </w:r>
    </w:p>
    <w:p w14:paraId="5436F0A7" w14:textId="35208525" w:rsidR="001E4EAB" w:rsidRPr="00A41EA1" w:rsidRDefault="001E4EAB" w:rsidP="00A41EA1">
      <w:pPr>
        <w:spacing w:line="360" w:lineRule="auto"/>
        <w:jc w:val="both"/>
        <w:rPr>
          <w:rFonts w:ascii="Arial" w:hAnsi="Arial" w:cs="Arial"/>
          <w:color w:val="000000" w:themeColor="text1"/>
        </w:rPr>
      </w:pPr>
      <w:r>
        <w:rPr>
          <w:rFonts w:ascii="Arial" w:hAnsi="Arial" w:cs="Arial"/>
          <w:color w:val="000000" w:themeColor="text1"/>
        </w:rPr>
        <w:lastRenderedPageBreak/>
        <w:t xml:space="preserve">Environmental considerations </w:t>
      </w:r>
      <w:r w:rsidR="00E97A31">
        <w:rPr>
          <w:rFonts w:ascii="Arial" w:hAnsi="Arial" w:cs="Arial"/>
          <w:color w:val="000000" w:themeColor="text1"/>
        </w:rPr>
        <w:t>should be</w:t>
      </w:r>
      <w:r>
        <w:rPr>
          <w:rFonts w:ascii="Arial" w:hAnsi="Arial" w:cs="Arial"/>
          <w:color w:val="000000" w:themeColor="text1"/>
        </w:rPr>
        <w:t xml:space="preserve"> addressed by minimising waste during laboratory testing and ensuring that the materials used are disposed of responsibly.</w:t>
      </w:r>
      <w:r w:rsidR="00E97A31">
        <w:rPr>
          <w:rFonts w:ascii="Arial" w:hAnsi="Arial" w:cs="Arial"/>
          <w:color w:val="000000" w:themeColor="text1"/>
        </w:rPr>
        <w:t xml:space="preserve"> </w:t>
      </w:r>
      <w:r w:rsidR="00976F8D">
        <w:rPr>
          <w:rFonts w:ascii="Arial" w:hAnsi="Arial" w:cs="Arial"/>
          <w:color w:val="000000" w:themeColor="text1"/>
        </w:rPr>
        <w:t xml:space="preserve">Appropriate care should be taken when using any equipment’s to carry out various laboratory tests. In addition, all secondary sources such as </w:t>
      </w:r>
      <w:r w:rsidR="00F656F5">
        <w:rPr>
          <w:rFonts w:ascii="Arial" w:hAnsi="Arial" w:cs="Arial"/>
          <w:color w:val="000000" w:themeColor="text1"/>
        </w:rPr>
        <w:t>Statistics from the Met Office, will be properly referenced to avoid plagiarism and uphold academic standards.</w:t>
      </w:r>
    </w:p>
    <w:p w14:paraId="0EE84866" w14:textId="77777777" w:rsidR="00572FC0" w:rsidRPr="00A41EA1" w:rsidRDefault="00572FC0" w:rsidP="00A41EA1">
      <w:pPr>
        <w:spacing w:line="360" w:lineRule="auto"/>
        <w:jc w:val="both"/>
        <w:rPr>
          <w:rFonts w:ascii="Arial" w:hAnsi="Arial" w:cs="Arial"/>
          <w:color w:val="000000" w:themeColor="text1"/>
        </w:rPr>
      </w:pPr>
    </w:p>
    <w:p w14:paraId="055625EB" w14:textId="77777777" w:rsidR="00572FC0" w:rsidRPr="00A41EA1" w:rsidRDefault="00572FC0" w:rsidP="00A41EA1">
      <w:pPr>
        <w:spacing w:line="360" w:lineRule="auto"/>
        <w:jc w:val="both"/>
        <w:rPr>
          <w:rFonts w:ascii="Arial" w:hAnsi="Arial" w:cs="Arial"/>
          <w:color w:val="000000" w:themeColor="text1"/>
        </w:rPr>
      </w:pPr>
    </w:p>
    <w:p w14:paraId="7D651273" w14:textId="77777777" w:rsidR="00572FC0" w:rsidRDefault="00572FC0" w:rsidP="00572FC0"/>
    <w:p w14:paraId="73137A3D" w14:textId="77777777" w:rsidR="00572FC0" w:rsidRDefault="00572FC0" w:rsidP="00572FC0"/>
    <w:p w14:paraId="79A76476" w14:textId="77777777" w:rsidR="00572FC0" w:rsidRDefault="00572FC0" w:rsidP="00572FC0"/>
    <w:p w14:paraId="383FBD8F" w14:textId="77777777" w:rsidR="00572FC0" w:rsidRDefault="00572FC0" w:rsidP="00572FC0"/>
    <w:p w14:paraId="49C2DB49" w14:textId="77777777" w:rsidR="00572FC0" w:rsidRDefault="00572FC0" w:rsidP="00572FC0"/>
    <w:p w14:paraId="26A15063" w14:textId="77777777" w:rsidR="00572FC0" w:rsidRDefault="00572FC0" w:rsidP="00572FC0"/>
    <w:p w14:paraId="280F6B82" w14:textId="77777777" w:rsidR="00572FC0" w:rsidRDefault="00572FC0" w:rsidP="00572FC0"/>
    <w:p w14:paraId="6AA942D3" w14:textId="77777777" w:rsidR="00572FC0" w:rsidRDefault="00572FC0" w:rsidP="00572FC0"/>
    <w:p w14:paraId="08E9841A" w14:textId="77777777" w:rsidR="00572FC0" w:rsidRDefault="00572FC0" w:rsidP="00572FC0"/>
    <w:p w14:paraId="48380F8B" w14:textId="77777777" w:rsidR="00572FC0" w:rsidRDefault="00572FC0" w:rsidP="00572FC0"/>
    <w:p w14:paraId="3EDCCCFF" w14:textId="77777777" w:rsidR="0091751A" w:rsidRDefault="0091751A" w:rsidP="00572FC0"/>
    <w:p w14:paraId="3F9AE96A" w14:textId="77777777" w:rsidR="0091751A" w:rsidRDefault="0091751A" w:rsidP="00572FC0"/>
    <w:p w14:paraId="5C74B7E2" w14:textId="77777777" w:rsidR="0091751A" w:rsidRDefault="0091751A" w:rsidP="00572FC0"/>
    <w:p w14:paraId="39EEECBC" w14:textId="77777777" w:rsidR="0091751A" w:rsidRDefault="0091751A" w:rsidP="00572FC0"/>
    <w:p w14:paraId="04E44810" w14:textId="77777777" w:rsidR="0091751A" w:rsidRDefault="0091751A" w:rsidP="00572FC0"/>
    <w:p w14:paraId="45FF01EF" w14:textId="77777777" w:rsidR="0091751A" w:rsidRDefault="0091751A" w:rsidP="00572FC0"/>
    <w:p w14:paraId="2CE817B9" w14:textId="77777777" w:rsidR="0091751A" w:rsidRDefault="0091751A" w:rsidP="00572FC0"/>
    <w:p w14:paraId="7BFB69A6" w14:textId="77777777" w:rsidR="00572FC0" w:rsidRDefault="00572FC0" w:rsidP="00572FC0"/>
    <w:p w14:paraId="7AC31A29" w14:textId="12CEEB9B" w:rsidR="00572FC0" w:rsidRDefault="00572FC0" w:rsidP="002C6B6A">
      <w:pPr>
        <w:pStyle w:val="Heading1"/>
        <w:spacing w:line="360" w:lineRule="auto"/>
        <w:jc w:val="both"/>
        <w:rPr>
          <w:rFonts w:ascii="Arial" w:hAnsi="Arial" w:cs="Arial"/>
          <w:color w:val="auto"/>
        </w:rPr>
      </w:pPr>
      <w:bookmarkStart w:id="16" w:name="_Toc227600095"/>
      <w:r w:rsidRPr="002C6B6A">
        <w:rPr>
          <w:rFonts w:ascii="Arial" w:hAnsi="Arial" w:cs="Arial"/>
          <w:color w:val="auto"/>
        </w:rPr>
        <w:lastRenderedPageBreak/>
        <w:t>Timeline</w:t>
      </w:r>
      <w:bookmarkEnd w:id="16"/>
      <w:r w:rsidR="002A1950" w:rsidRPr="002C6B6A">
        <w:rPr>
          <w:rFonts w:ascii="Arial" w:hAnsi="Arial" w:cs="Arial"/>
          <w:color w:val="auto"/>
        </w:rPr>
        <w:t xml:space="preserve"> </w:t>
      </w:r>
    </w:p>
    <w:p w14:paraId="4D036EC9" w14:textId="4FB1EECD" w:rsidR="00743190" w:rsidRDefault="007C19CC" w:rsidP="007C19CC">
      <w:pPr>
        <w:spacing w:line="360" w:lineRule="auto"/>
        <w:jc w:val="both"/>
        <w:rPr>
          <w:rFonts w:ascii="Arial" w:hAnsi="Arial" w:cs="Arial"/>
        </w:rPr>
      </w:pPr>
      <w:r>
        <w:rPr>
          <w:rFonts w:ascii="Arial" w:hAnsi="Arial" w:cs="Arial"/>
        </w:rPr>
        <w:t>The research will be conducted over an eight-month period starting from October 2026 to May 2027</w:t>
      </w:r>
      <w:r w:rsidR="004F20A9">
        <w:rPr>
          <w:rFonts w:ascii="Arial" w:hAnsi="Arial" w:cs="Arial"/>
        </w:rPr>
        <w:t>. This allows sufficient time for an in-depth literature, review, experimental testing, data analysis, and final reporting. A Gantt Chart would</w:t>
      </w:r>
      <w:r w:rsidR="002D78B0">
        <w:rPr>
          <w:rFonts w:ascii="Arial" w:hAnsi="Arial" w:cs="Arial"/>
        </w:rPr>
        <w:t xml:space="preserve"> be created to accompany this timeline to clearly illustrate task sequencing, overlaps, and any key milestones throughout the project. The initial phase</w:t>
      </w:r>
      <w:r w:rsidR="00B14AA2">
        <w:rPr>
          <w:rFonts w:ascii="Arial" w:hAnsi="Arial" w:cs="Arial"/>
        </w:rPr>
        <w:t xml:space="preserve"> at the start of the project in October will focus on the literature review and contextual research</w:t>
      </w:r>
      <w:r w:rsidR="0008207E">
        <w:rPr>
          <w:rFonts w:ascii="Arial" w:hAnsi="Arial" w:cs="Arial"/>
        </w:rPr>
        <w:t xml:space="preserve"> which can last for 8 weeks</w:t>
      </w:r>
      <w:r w:rsidR="00B14AA2">
        <w:rPr>
          <w:rFonts w:ascii="Arial" w:hAnsi="Arial" w:cs="Arial"/>
        </w:rPr>
        <w:t>. During this period, key academi</w:t>
      </w:r>
      <w:r w:rsidR="00186D2C">
        <w:rPr>
          <w:rFonts w:ascii="Arial" w:hAnsi="Arial" w:cs="Arial"/>
        </w:rPr>
        <w:t>c, industry, and policy resources will be reviewed to establish a comprehensive understanding of Sustainable Drainage Systems</w:t>
      </w:r>
      <w:r w:rsidR="00C84CE1">
        <w:rPr>
          <w:rFonts w:ascii="Arial" w:hAnsi="Arial" w:cs="Arial"/>
        </w:rPr>
        <w:t xml:space="preserve">, the various types of road surface materials currently in use, and the surface water management practices in South Wales. This </w:t>
      </w:r>
      <w:r w:rsidR="009116E0">
        <w:rPr>
          <w:rFonts w:ascii="Arial" w:hAnsi="Arial" w:cs="Arial"/>
        </w:rPr>
        <w:t>phase is key in refining the research aim and objectives based on the identified gaps.</w:t>
      </w:r>
      <w:r w:rsidR="002F429A">
        <w:rPr>
          <w:rFonts w:ascii="Arial" w:hAnsi="Arial" w:cs="Arial"/>
        </w:rPr>
        <w:t xml:space="preserve"> This can be seen in </w:t>
      </w:r>
      <w:r w:rsidR="003416D4">
        <w:rPr>
          <w:rFonts w:ascii="Arial" w:hAnsi="Arial" w:cs="Arial"/>
        </w:rPr>
        <w:t>Appendix 1</w:t>
      </w:r>
      <w:r w:rsidR="002F429A">
        <w:rPr>
          <w:rFonts w:ascii="Arial" w:hAnsi="Arial" w:cs="Arial"/>
        </w:rPr>
        <w:t xml:space="preserve"> whe</w:t>
      </w:r>
      <w:r w:rsidR="00743190">
        <w:rPr>
          <w:rFonts w:ascii="Arial" w:hAnsi="Arial" w:cs="Arial"/>
        </w:rPr>
        <w:t>re it shows that during the Literature review, the aims</w:t>
      </w:r>
      <w:r w:rsidR="00463F01">
        <w:rPr>
          <w:rFonts w:ascii="Arial" w:hAnsi="Arial" w:cs="Arial"/>
        </w:rPr>
        <w:t xml:space="preserve"> &amp; objectives and the research design &amp; methodology would </w:t>
      </w:r>
      <w:r w:rsidR="009F45A3">
        <w:rPr>
          <w:rFonts w:ascii="Arial" w:hAnsi="Arial" w:cs="Arial"/>
        </w:rPr>
        <w:t xml:space="preserve">also </w:t>
      </w:r>
      <w:r w:rsidR="00463F01">
        <w:rPr>
          <w:rFonts w:ascii="Arial" w:hAnsi="Arial" w:cs="Arial"/>
        </w:rPr>
        <w:t>be defined</w:t>
      </w:r>
      <w:r w:rsidR="00743190">
        <w:rPr>
          <w:rFonts w:ascii="Arial" w:hAnsi="Arial" w:cs="Arial"/>
        </w:rPr>
        <w:t xml:space="preserve"> </w:t>
      </w:r>
    </w:p>
    <w:p w14:paraId="4D3D5D6A" w14:textId="614E087A" w:rsidR="00F050C4" w:rsidRDefault="0008207E" w:rsidP="00A642E5">
      <w:pPr>
        <w:spacing w:line="360" w:lineRule="auto"/>
        <w:jc w:val="both"/>
        <w:rPr>
          <w:rFonts w:ascii="Arial" w:hAnsi="Arial" w:cs="Arial"/>
        </w:rPr>
      </w:pPr>
      <w:r>
        <w:rPr>
          <w:rFonts w:ascii="Arial" w:hAnsi="Arial" w:cs="Arial"/>
        </w:rPr>
        <w:t>Around December 2026, the focus will shift to finalising the research design and methodology</w:t>
      </w:r>
      <w:r w:rsidR="00FA05AA">
        <w:rPr>
          <w:rFonts w:ascii="Arial" w:hAnsi="Arial" w:cs="Arial"/>
        </w:rPr>
        <w:t xml:space="preserve">. This includes confirming the selection of road surface materials and help define the experimental procedures needed such as figuring out the appropriate testing methods to </w:t>
      </w:r>
      <w:r w:rsidR="00BF0A51">
        <w:rPr>
          <w:rFonts w:ascii="Arial" w:hAnsi="Arial" w:cs="Arial"/>
        </w:rPr>
        <w:t>obtain</w:t>
      </w:r>
      <w:r w:rsidR="00FA05AA">
        <w:rPr>
          <w:rFonts w:ascii="Arial" w:hAnsi="Arial" w:cs="Arial"/>
        </w:rPr>
        <w:t xml:space="preserve"> the desired data</w:t>
      </w:r>
      <w:r w:rsidR="00E62975">
        <w:rPr>
          <w:rFonts w:ascii="Arial" w:hAnsi="Arial" w:cs="Arial"/>
        </w:rPr>
        <w:t xml:space="preserve">. </w:t>
      </w:r>
      <w:r w:rsidR="00BF0A51">
        <w:rPr>
          <w:rFonts w:ascii="Arial" w:hAnsi="Arial" w:cs="Arial"/>
        </w:rPr>
        <w:t>Having a comprehensive understanding of the t</w:t>
      </w:r>
      <w:r w:rsidR="00E62975">
        <w:rPr>
          <w:rFonts w:ascii="Arial" w:hAnsi="Arial" w:cs="Arial"/>
        </w:rPr>
        <w:t xml:space="preserve">esting methods to identify the material permeability and </w:t>
      </w:r>
      <w:r w:rsidR="00BF0A51">
        <w:rPr>
          <w:rFonts w:ascii="Arial" w:hAnsi="Arial" w:cs="Arial"/>
        </w:rPr>
        <w:t>infiltration will be essential during this phase</w:t>
      </w:r>
      <w:r w:rsidR="00547D18">
        <w:rPr>
          <w:rFonts w:ascii="Arial" w:hAnsi="Arial" w:cs="Arial"/>
        </w:rPr>
        <w:t>. Around this time preparation for how data will be collected will be conducted. This includes sourcing materials and organising laboratory access.</w:t>
      </w:r>
      <w:r w:rsidR="00DF0078">
        <w:rPr>
          <w:rFonts w:ascii="Arial" w:hAnsi="Arial" w:cs="Arial"/>
        </w:rPr>
        <w:t xml:space="preserve"> This can be seen in </w:t>
      </w:r>
      <w:r w:rsidR="00A642E5">
        <w:rPr>
          <w:rFonts w:ascii="Arial" w:hAnsi="Arial" w:cs="Arial"/>
        </w:rPr>
        <w:t>Appendix 2</w:t>
      </w:r>
      <w:r w:rsidR="00DF0078">
        <w:rPr>
          <w:rFonts w:ascii="Arial" w:hAnsi="Arial" w:cs="Arial"/>
        </w:rPr>
        <w:t xml:space="preserve"> where the Gantt Chart shows the intended timeline for </w:t>
      </w:r>
      <w:r w:rsidR="00F050C4">
        <w:rPr>
          <w:rFonts w:ascii="Arial" w:hAnsi="Arial" w:cs="Arial"/>
        </w:rPr>
        <w:t>this phase.</w:t>
      </w:r>
    </w:p>
    <w:p w14:paraId="67EAD3D4" w14:textId="59064C54" w:rsidR="00A56D98" w:rsidRDefault="004B2E95" w:rsidP="00310C72">
      <w:pPr>
        <w:spacing w:line="360" w:lineRule="auto"/>
        <w:jc w:val="both"/>
        <w:rPr>
          <w:rFonts w:ascii="Arial" w:hAnsi="Arial" w:cs="Arial"/>
        </w:rPr>
      </w:pPr>
      <w:r>
        <w:rPr>
          <w:rFonts w:ascii="Arial" w:hAnsi="Arial" w:cs="Arial"/>
        </w:rPr>
        <w:t>The data collection phase will be carried out between January and February 2027. During this time</w:t>
      </w:r>
      <w:r w:rsidR="003F45E1">
        <w:rPr>
          <w:rFonts w:ascii="Arial" w:hAnsi="Arial" w:cs="Arial"/>
        </w:rPr>
        <w:t>, laboratory experiments will be conducted to measure the desired parameters such as infiltration rate, permeability</w:t>
      </w:r>
      <w:r w:rsidR="00B961A2">
        <w:rPr>
          <w:rFonts w:ascii="Arial" w:hAnsi="Arial" w:cs="Arial"/>
        </w:rPr>
        <w:t xml:space="preserve">, and surface runoff characteristics for each of the selected material. Multiple trials will be performed to ensure reliability, and all data will be recorded systematically. Around March 2027, </w:t>
      </w:r>
      <w:r w:rsidR="00FA2704">
        <w:rPr>
          <w:rFonts w:ascii="Arial" w:hAnsi="Arial" w:cs="Arial"/>
        </w:rPr>
        <w:t>this would be the data analysis phase, where collected data will be processed using quantitative methods. This includes calculating mean values</w:t>
      </w:r>
      <w:r w:rsidR="00396262">
        <w:rPr>
          <w:rFonts w:ascii="Arial" w:hAnsi="Arial" w:cs="Arial"/>
        </w:rPr>
        <w:t xml:space="preserve"> and comparing </w:t>
      </w:r>
      <w:r w:rsidR="004C6194">
        <w:rPr>
          <w:rFonts w:ascii="Arial" w:hAnsi="Arial" w:cs="Arial"/>
        </w:rPr>
        <w:t>each</w:t>
      </w:r>
      <w:r w:rsidR="00396262">
        <w:rPr>
          <w:rFonts w:ascii="Arial" w:hAnsi="Arial" w:cs="Arial"/>
        </w:rPr>
        <w:t xml:space="preserve"> material performance with each other and with existing studies. These will be presented through the use of graphs and tables</w:t>
      </w:r>
      <w:r w:rsidR="004C6194">
        <w:rPr>
          <w:rFonts w:ascii="Arial" w:hAnsi="Arial" w:cs="Arial"/>
        </w:rPr>
        <w:t xml:space="preserve">. With the comparison with existing published </w:t>
      </w:r>
      <w:r w:rsidR="0006799E">
        <w:rPr>
          <w:rFonts w:ascii="Arial" w:hAnsi="Arial" w:cs="Arial"/>
        </w:rPr>
        <w:t>research,</w:t>
      </w:r>
      <w:r w:rsidR="004C6194">
        <w:rPr>
          <w:rFonts w:ascii="Arial" w:hAnsi="Arial" w:cs="Arial"/>
        </w:rPr>
        <w:t xml:space="preserve"> it helps </w:t>
      </w:r>
      <w:r w:rsidR="004C6194">
        <w:rPr>
          <w:rFonts w:ascii="Arial" w:hAnsi="Arial" w:cs="Arial"/>
        </w:rPr>
        <w:lastRenderedPageBreak/>
        <w:t>validate results and identify any variations.</w:t>
      </w:r>
      <w:r w:rsidR="002E229F">
        <w:rPr>
          <w:rFonts w:ascii="Arial" w:hAnsi="Arial" w:cs="Arial"/>
        </w:rPr>
        <w:t xml:space="preserve"> The timeline can be seen in </w:t>
      </w:r>
      <w:r w:rsidR="004062E2">
        <w:rPr>
          <w:rFonts w:ascii="Arial" w:hAnsi="Arial" w:cs="Arial"/>
        </w:rPr>
        <w:t>Appendix 3 and 4.</w:t>
      </w:r>
    </w:p>
    <w:p w14:paraId="724D48A3" w14:textId="0DECD351" w:rsidR="008358C6" w:rsidRDefault="004C6194" w:rsidP="00351ECD">
      <w:pPr>
        <w:spacing w:line="360" w:lineRule="auto"/>
        <w:jc w:val="both"/>
        <w:rPr>
          <w:rFonts w:ascii="Arial" w:hAnsi="Arial" w:cs="Arial"/>
        </w:rPr>
      </w:pPr>
      <w:r>
        <w:rPr>
          <w:rFonts w:ascii="Arial" w:hAnsi="Arial" w:cs="Arial"/>
        </w:rPr>
        <w:t>The final phase</w:t>
      </w:r>
      <w:r w:rsidR="006050D9">
        <w:rPr>
          <w:rFonts w:ascii="Arial" w:hAnsi="Arial" w:cs="Arial"/>
        </w:rPr>
        <w:t>, will span between April to May 2027 where the focus will be on writing, reviewing, and completing the Research study</w:t>
      </w:r>
      <w:r w:rsidR="0006799E">
        <w:rPr>
          <w:rFonts w:ascii="Arial" w:hAnsi="Arial" w:cs="Arial"/>
        </w:rPr>
        <w:t>. This will include drafting the results, discussion, and conclusions. In this stage</w:t>
      </w:r>
      <w:r w:rsidR="00663F76">
        <w:rPr>
          <w:rFonts w:ascii="Arial" w:hAnsi="Arial" w:cs="Arial"/>
        </w:rPr>
        <w:t>,</w:t>
      </w:r>
      <w:r w:rsidR="008358C6">
        <w:rPr>
          <w:rFonts w:ascii="Arial" w:hAnsi="Arial" w:cs="Arial"/>
        </w:rPr>
        <w:t xml:space="preserve"> earlier stages will be reviewed and refined ensuring consistency throughout the document. With the use of the Gantt Chart</w:t>
      </w:r>
      <w:r w:rsidR="00663F76">
        <w:rPr>
          <w:rFonts w:ascii="Arial" w:hAnsi="Arial" w:cs="Arial"/>
        </w:rPr>
        <w:t>,</w:t>
      </w:r>
      <w:r w:rsidR="008358C6">
        <w:rPr>
          <w:rFonts w:ascii="Arial" w:hAnsi="Arial" w:cs="Arial"/>
        </w:rPr>
        <w:t xml:space="preserve"> time can be allocated to other phases such as proofreading, formatting, and incorporating feedback before final submission. This structured timeline helps ensures that all stages of the research are completed efficiently while allowing flexibility to address any challenges that may occur throughout the project.</w:t>
      </w:r>
      <w:r w:rsidR="002E229F">
        <w:rPr>
          <w:rFonts w:ascii="Arial" w:hAnsi="Arial" w:cs="Arial"/>
        </w:rPr>
        <w:t xml:space="preserve"> The timeline can be seen in</w:t>
      </w:r>
      <w:r w:rsidR="00310C72">
        <w:rPr>
          <w:rFonts w:ascii="Arial" w:hAnsi="Arial" w:cs="Arial"/>
        </w:rPr>
        <w:t xml:space="preserve"> Appendix </w:t>
      </w:r>
      <w:r w:rsidR="00FD2933">
        <w:rPr>
          <w:rFonts w:ascii="Arial" w:hAnsi="Arial" w:cs="Arial"/>
        </w:rPr>
        <w:t>5</w:t>
      </w:r>
      <w:r w:rsidR="00310C72">
        <w:rPr>
          <w:rFonts w:ascii="Arial" w:hAnsi="Arial" w:cs="Arial"/>
        </w:rPr>
        <w:t xml:space="preserve"> and </w:t>
      </w:r>
      <w:r w:rsidR="00FD2933">
        <w:rPr>
          <w:rFonts w:ascii="Arial" w:hAnsi="Arial" w:cs="Arial"/>
        </w:rPr>
        <w:t>6</w:t>
      </w:r>
      <w:r w:rsidR="00310C72">
        <w:rPr>
          <w:rFonts w:ascii="Arial" w:hAnsi="Arial" w:cs="Arial"/>
        </w:rPr>
        <w:t>.</w:t>
      </w:r>
    </w:p>
    <w:p w14:paraId="432F0FE5" w14:textId="77777777" w:rsidR="0091751A" w:rsidRDefault="0091751A" w:rsidP="00351ECD">
      <w:pPr>
        <w:spacing w:line="360" w:lineRule="auto"/>
        <w:jc w:val="both"/>
        <w:rPr>
          <w:rFonts w:ascii="Arial" w:hAnsi="Arial" w:cs="Arial"/>
        </w:rPr>
      </w:pPr>
    </w:p>
    <w:p w14:paraId="28034853" w14:textId="77777777" w:rsidR="0091751A" w:rsidRDefault="0091751A" w:rsidP="00351ECD">
      <w:pPr>
        <w:spacing w:line="360" w:lineRule="auto"/>
        <w:jc w:val="both"/>
        <w:rPr>
          <w:rFonts w:ascii="Arial" w:hAnsi="Arial" w:cs="Arial"/>
        </w:rPr>
      </w:pPr>
    </w:p>
    <w:p w14:paraId="3561F321" w14:textId="77777777" w:rsidR="0091751A" w:rsidRDefault="0091751A" w:rsidP="00351ECD">
      <w:pPr>
        <w:spacing w:line="360" w:lineRule="auto"/>
        <w:jc w:val="both"/>
        <w:rPr>
          <w:rFonts w:ascii="Arial" w:hAnsi="Arial" w:cs="Arial"/>
        </w:rPr>
      </w:pPr>
    </w:p>
    <w:p w14:paraId="01935FA9" w14:textId="77777777" w:rsidR="0091751A" w:rsidRDefault="0091751A" w:rsidP="00351ECD">
      <w:pPr>
        <w:spacing w:line="360" w:lineRule="auto"/>
        <w:jc w:val="both"/>
        <w:rPr>
          <w:rFonts w:ascii="Arial" w:hAnsi="Arial" w:cs="Arial"/>
        </w:rPr>
      </w:pPr>
    </w:p>
    <w:p w14:paraId="52EEFB90" w14:textId="77777777" w:rsidR="0091751A" w:rsidRDefault="0091751A" w:rsidP="00351ECD">
      <w:pPr>
        <w:spacing w:line="360" w:lineRule="auto"/>
        <w:jc w:val="both"/>
        <w:rPr>
          <w:rFonts w:ascii="Arial" w:hAnsi="Arial" w:cs="Arial"/>
        </w:rPr>
      </w:pPr>
    </w:p>
    <w:p w14:paraId="70AB182F" w14:textId="77777777" w:rsidR="0091751A" w:rsidRDefault="0091751A" w:rsidP="00351ECD">
      <w:pPr>
        <w:spacing w:line="360" w:lineRule="auto"/>
        <w:jc w:val="both"/>
        <w:rPr>
          <w:rFonts w:ascii="Arial" w:hAnsi="Arial" w:cs="Arial"/>
        </w:rPr>
      </w:pPr>
    </w:p>
    <w:p w14:paraId="15C07EC1" w14:textId="77777777" w:rsidR="0091751A" w:rsidRDefault="0091751A" w:rsidP="00351ECD">
      <w:pPr>
        <w:spacing w:line="360" w:lineRule="auto"/>
        <w:jc w:val="both"/>
        <w:rPr>
          <w:rFonts w:ascii="Arial" w:hAnsi="Arial" w:cs="Arial"/>
        </w:rPr>
      </w:pPr>
    </w:p>
    <w:p w14:paraId="2B5B6440" w14:textId="77777777" w:rsidR="0091751A" w:rsidRDefault="0091751A" w:rsidP="00351ECD">
      <w:pPr>
        <w:spacing w:line="360" w:lineRule="auto"/>
        <w:jc w:val="both"/>
        <w:rPr>
          <w:rFonts w:ascii="Arial" w:hAnsi="Arial" w:cs="Arial"/>
        </w:rPr>
      </w:pPr>
    </w:p>
    <w:p w14:paraId="6C48AAF6" w14:textId="77777777" w:rsidR="0091751A" w:rsidRDefault="0091751A" w:rsidP="00351ECD">
      <w:pPr>
        <w:spacing w:line="360" w:lineRule="auto"/>
        <w:jc w:val="both"/>
        <w:rPr>
          <w:rFonts w:ascii="Arial" w:hAnsi="Arial" w:cs="Arial"/>
        </w:rPr>
      </w:pPr>
    </w:p>
    <w:p w14:paraId="1B48DA08" w14:textId="77777777" w:rsidR="0091751A" w:rsidRDefault="0091751A" w:rsidP="00351ECD">
      <w:pPr>
        <w:spacing w:line="360" w:lineRule="auto"/>
        <w:jc w:val="both"/>
        <w:rPr>
          <w:rFonts w:ascii="Arial" w:hAnsi="Arial" w:cs="Arial"/>
        </w:rPr>
      </w:pPr>
    </w:p>
    <w:p w14:paraId="5F24D909" w14:textId="77777777" w:rsidR="0091751A" w:rsidRDefault="0091751A" w:rsidP="00351ECD">
      <w:pPr>
        <w:spacing w:line="360" w:lineRule="auto"/>
        <w:jc w:val="both"/>
        <w:rPr>
          <w:rFonts w:ascii="Arial" w:hAnsi="Arial" w:cs="Arial"/>
        </w:rPr>
      </w:pPr>
    </w:p>
    <w:p w14:paraId="4797BC08" w14:textId="77777777" w:rsidR="0091751A" w:rsidRDefault="0091751A" w:rsidP="00351ECD">
      <w:pPr>
        <w:spacing w:line="360" w:lineRule="auto"/>
        <w:jc w:val="both"/>
        <w:rPr>
          <w:rFonts w:ascii="Arial" w:hAnsi="Arial" w:cs="Arial"/>
        </w:rPr>
      </w:pPr>
    </w:p>
    <w:p w14:paraId="7D500FA9" w14:textId="77777777" w:rsidR="0091751A" w:rsidRPr="00351ECD" w:rsidRDefault="0091751A" w:rsidP="00351ECD">
      <w:pPr>
        <w:spacing w:line="360" w:lineRule="auto"/>
        <w:jc w:val="both"/>
        <w:rPr>
          <w:rFonts w:ascii="Arial" w:hAnsi="Arial" w:cs="Arial"/>
        </w:rPr>
      </w:pPr>
    </w:p>
    <w:p w14:paraId="2DE30B2D" w14:textId="3D84EAC9" w:rsidR="00572FC0" w:rsidRDefault="00572FC0" w:rsidP="00351ECD">
      <w:pPr>
        <w:pStyle w:val="Heading1"/>
        <w:spacing w:line="360" w:lineRule="auto"/>
        <w:jc w:val="both"/>
        <w:rPr>
          <w:rFonts w:ascii="Arial" w:hAnsi="Arial" w:cs="Arial"/>
          <w:color w:val="auto"/>
        </w:rPr>
      </w:pPr>
      <w:bookmarkStart w:id="17" w:name="_Toc227600096"/>
      <w:r w:rsidRPr="00351ECD">
        <w:rPr>
          <w:rFonts w:ascii="Arial" w:hAnsi="Arial" w:cs="Arial"/>
          <w:color w:val="auto"/>
        </w:rPr>
        <w:lastRenderedPageBreak/>
        <w:t>Expected Outcomes</w:t>
      </w:r>
      <w:bookmarkEnd w:id="17"/>
      <w:r w:rsidR="009260C4" w:rsidRPr="00351ECD">
        <w:rPr>
          <w:rFonts w:ascii="Arial" w:hAnsi="Arial" w:cs="Arial"/>
          <w:color w:val="auto"/>
        </w:rPr>
        <w:t xml:space="preserve"> </w:t>
      </w:r>
    </w:p>
    <w:p w14:paraId="78C48971" w14:textId="79DC139A" w:rsidR="00315517" w:rsidRPr="00371C02" w:rsidRDefault="00315517" w:rsidP="00371C02">
      <w:pPr>
        <w:spacing w:line="360" w:lineRule="auto"/>
        <w:jc w:val="both"/>
        <w:rPr>
          <w:rFonts w:ascii="Arial" w:hAnsi="Arial" w:cs="Arial"/>
        </w:rPr>
      </w:pPr>
      <w:r w:rsidRPr="00371C02">
        <w:rPr>
          <w:rFonts w:ascii="Arial" w:hAnsi="Arial" w:cs="Arial"/>
        </w:rPr>
        <w:t>The expected outcome of this research study is to produce a quanti</w:t>
      </w:r>
      <w:r w:rsidR="003400BD" w:rsidRPr="00371C02">
        <w:rPr>
          <w:rFonts w:ascii="Arial" w:hAnsi="Arial" w:cs="Arial"/>
        </w:rPr>
        <w:t xml:space="preserve">tative comparison of the </w:t>
      </w:r>
      <w:r w:rsidR="00F2681B" w:rsidRPr="00371C02">
        <w:rPr>
          <w:rFonts w:ascii="Arial" w:hAnsi="Arial" w:cs="Arial"/>
        </w:rPr>
        <w:t>hydraulic</w:t>
      </w:r>
      <w:r w:rsidR="003400BD" w:rsidRPr="00371C02">
        <w:rPr>
          <w:rFonts w:ascii="Arial" w:hAnsi="Arial" w:cs="Arial"/>
        </w:rPr>
        <w:t xml:space="preserve"> performance of conventional and </w:t>
      </w:r>
      <w:r w:rsidR="00F2681B" w:rsidRPr="00371C02">
        <w:rPr>
          <w:rFonts w:ascii="Arial" w:hAnsi="Arial" w:cs="Arial"/>
        </w:rPr>
        <w:t>SUDS surface materials</w:t>
      </w:r>
      <w:r w:rsidR="006C3C01" w:rsidRPr="00371C02">
        <w:rPr>
          <w:rFonts w:ascii="Arial" w:hAnsi="Arial" w:cs="Arial"/>
        </w:rPr>
        <w:t xml:space="preserve">, with specific relevance to South Wales. After all data collection through secondary research and laboratory testing, it is anticipated that permeable materials </w:t>
      </w:r>
      <w:r w:rsidR="004F5302" w:rsidRPr="00371C02">
        <w:rPr>
          <w:rFonts w:ascii="Arial" w:hAnsi="Arial" w:cs="Arial"/>
        </w:rPr>
        <w:t xml:space="preserve">such as permeable asphalt will demonstrate significantly high infiltration rates and reduced surface runoff </w:t>
      </w:r>
      <w:r w:rsidR="00210A27" w:rsidRPr="00371C02">
        <w:rPr>
          <w:rFonts w:ascii="Arial" w:hAnsi="Arial" w:cs="Arial"/>
        </w:rPr>
        <w:t>compared</w:t>
      </w:r>
      <w:r w:rsidR="004F5302" w:rsidRPr="00371C02">
        <w:rPr>
          <w:rFonts w:ascii="Arial" w:hAnsi="Arial" w:cs="Arial"/>
        </w:rPr>
        <w:t xml:space="preserve"> to traditional asphalt helping </w:t>
      </w:r>
      <w:r w:rsidR="00210A27" w:rsidRPr="00371C02">
        <w:rPr>
          <w:rFonts w:ascii="Arial" w:hAnsi="Arial" w:cs="Arial"/>
        </w:rPr>
        <w:t>reduce localised flooding.</w:t>
      </w:r>
    </w:p>
    <w:p w14:paraId="650864D1" w14:textId="018C86A4" w:rsidR="00E83CA8" w:rsidRPr="00371C02" w:rsidRDefault="00E83CA8" w:rsidP="00371C02">
      <w:pPr>
        <w:pStyle w:val="Heading2"/>
        <w:spacing w:line="360" w:lineRule="auto"/>
        <w:jc w:val="both"/>
        <w:rPr>
          <w:rFonts w:ascii="Arial" w:hAnsi="Arial" w:cs="Arial"/>
          <w:color w:val="auto"/>
        </w:rPr>
      </w:pPr>
      <w:bookmarkStart w:id="18" w:name="_Toc227600097"/>
      <w:r w:rsidRPr="00371C02">
        <w:rPr>
          <w:rFonts w:ascii="Arial" w:hAnsi="Arial" w:cs="Arial"/>
          <w:color w:val="auto"/>
        </w:rPr>
        <w:t>Potential findings</w:t>
      </w:r>
      <w:bookmarkEnd w:id="18"/>
    </w:p>
    <w:p w14:paraId="23CA3714" w14:textId="12B5ACBC" w:rsidR="00210A27" w:rsidRDefault="00210A27" w:rsidP="00A56D98">
      <w:pPr>
        <w:spacing w:line="360" w:lineRule="auto"/>
        <w:jc w:val="both"/>
        <w:rPr>
          <w:rFonts w:ascii="Arial" w:hAnsi="Arial" w:cs="Arial"/>
        </w:rPr>
      </w:pPr>
      <w:r w:rsidRPr="00A56D98">
        <w:rPr>
          <w:rFonts w:ascii="Arial" w:hAnsi="Arial" w:cs="Arial"/>
        </w:rPr>
        <w:t>However, these findings may vary depending on various factors such as on underlying soil conditions</w:t>
      </w:r>
      <w:r w:rsidR="0073788B" w:rsidRPr="00A56D98">
        <w:rPr>
          <w:rFonts w:ascii="Arial" w:hAnsi="Arial" w:cs="Arial"/>
        </w:rPr>
        <w:t xml:space="preserve"> and </w:t>
      </w:r>
      <w:r w:rsidRPr="00A56D98">
        <w:rPr>
          <w:rFonts w:ascii="Arial" w:hAnsi="Arial" w:cs="Arial"/>
        </w:rPr>
        <w:t xml:space="preserve">geological </w:t>
      </w:r>
      <w:r w:rsidR="0073788B" w:rsidRPr="00A56D98">
        <w:rPr>
          <w:rFonts w:ascii="Arial" w:hAnsi="Arial" w:cs="Arial"/>
        </w:rPr>
        <w:t>characteristics. Different materials can perform differently in areas with low permeability soil</w:t>
      </w:r>
      <w:r w:rsidR="004F39AF" w:rsidRPr="00A56D98">
        <w:rPr>
          <w:rFonts w:ascii="Arial" w:hAnsi="Arial" w:cs="Arial"/>
        </w:rPr>
        <w:t xml:space="preserve">, where a full evaluation of the ground conditions needs to be conducted. It will also </w:t>
      </w:r>
      <w:r w:rsidR="00371C02" w:rsidRPr="00A56D98">
        <w:rPr>
          <w:rFonts w:ascii="Arial" w:hAnsi="Arial" w:cs="Arial"/>
        </w:rPr>
        <w:t>depend</w:t>
      </w:r>
      <w:r w:rsidR="004F39AF" w:rsidRPr="00A56D98">
        <w:rPr>
          <w:rFonts w:ascii="Arial" w:hAnsi="Arial" w:cs="Arial"/>
        </w:rPr>
        <w:t xml:space="preserve"> on the fitness of purpose of the road</w:t>
      </w:r>
      <w:r w:rsidR="00046D93" w:rsidRPr="00A56D98">
        <w:rPr>
          <w:rFonts w:ascii="Arial" w:hAnsi="Arial" w:cs="Arial"/>
        </w:rPr>
        <w:t>. The introduction of 20mph speed limits in many areas of South Wale</w:t>
      </w:r>
      <w:r w:rsidR="00BB0467">
        <w:rPr>
          <w:rFonts w:ascii="Arial" w:hAnsi="Arial" w:cs="Arial"/>
        </w:rPr>
        <w:t>s</w:t>
      </w:r>
      <w:r w:rsidR="00046D93" w:rsidRPr="00A56D98">
        <w:rPr>
          <w:rFonts w:ascii="Arial" w:hAnsi="Arial" w:cs="Arial"/>
        </w:rPr>
        <w:t xml:space="preserve"> can have an influence on material suitability</w:t>
      </w:r>
      <w:r w:rsidR="00901CE7" w:rsidRPr="00A56D98">
        <w:rPr>
          <w:rFonts w:ascii="Arial" w:hAnsi="Arial" w:cs="Arial"/>
        </w:rPr>
        <w:t xml:space="preserve">. As lower speed limit and traffic volume can massively reduce surface wear and clogging can </w:t>
      </w:r>
      <w:r w:rsidR="00672BB2" w:rsidRPr="00A56D98">
        <w:rPr>
          <w:rFonts w:ascii="Arial" w:hAnsi="Arial" w:cs="Arial"/>
        </w:rPr>
        <w:t>help enhance long term performance of permeable materials. In contrast, in areas where there are higher traffic volume or heavier loading expected</w:t>
      </w:r>
      <w:r w:rsidR="00B76329" w:rsidRPr="00A56D98">
        <w:rPr>
          <w:rFonts w:ascii="Arial" w:hAnsi="Arial" w:cs="Arial"/>
        </w:rPr>
        <w:t xml:space="preserve"> the use of conventional road surface materials may be more suitable. This suggests that further </w:t>
      </w:r>
      <w:r w:rsidR="00371C02" w:rsidRPr="00A56D98">
        <w:rPr>
          <w:rFonts w:ascii="Arial" w:hAnsi="Arial" w:cs="Arial"/>
        </w:rPr>
        <w:t>long-term</w:t>
      </w:r>
      <w:r w:rsidR="00B76329" w:rsidRPr="00A56D98">
        <w:rPr>
          <w:rFonts w:ascii="Arial" w:hAnsi="Arial" w:cs="Arial"/>
        </w:rPr>
        <w:t xml:space="preserve"> research is needed to assess the </w:t>
      </w:r>
      <w:r w:rsidR="00371C02" w:rsidRPr="00A56D98">
        <w:rPr>
          <w:rFonts w:ascii="Arial" w:hAnsi="Arial" w:cs="Arial"/>
        </w:rPr>
        <w:t>performance of materials exposed in different real-world environments.</w:t>
      </w:r>
    </w:p>
    <w:p w14:paraId="70494891" w14:textId="77777777" w:rsidR="00305DB0" w:rsidRDefault="00305DB0" w:rsidP="00A56D98">
      <w:pPr>
        <w:spacing w:line="360" w:lineRule="auto"/>
        <w:jc w:val="both"/>
        <w:rPr>
          <w:rFonts w:ascii="Arial" w:hAnsi="Arial" w:cs="Arial"/>
        </w:rPr>
      </w:pPr>
    </w:p>
    <w:p w14:paraId="16ACEB02" w14:textId="77777777" w:rsidR="00305DB0" w:rsidRDefault="00305DB0" w:rsidP="00A56D98">
      <w:pPr>
        <w:spacing w:line="360" w:lineRule="auto"/>
        <w:jc w:val="both"/>
        <w:rPr>
          <w:rFonts w:ascii="Arial" w:hAnsi="Arial" w:cs="Arial"/>
        </w:rPr>
      </w:pPr>
    </w:p>
    <w:p w14:paraId="2530C9D3" w14:textId="77777777" w:rsidR="00305DB0" w:rsidRDefault="00305DB0" w:rsidP="00A56D98">
      <w:pPr>
        <w:spacing w:line="360" w:lineRule="auto"/>
        <w:jc w:val="both"/>
        <w:rPr>
          <w:rFonts w:ascii="Arial" w:hAnsi="Arial" w:cs="Arial"/>
        </w:rPr>
      </w:pPr>
    </w:p>
    <w:p w14:paraId="29347FA8" w14:textId="77777777" w:rsidR="00305DB0" w:rsidRDefault="00305DB0" w:rsidP="00A56D98">
      <w:pPr>
        <w:spacing w:line="360" w:lineRule="auto"/>
        <w:jc w:val="both"/>
        <w:rPr>
          <w:rFonts w:ascii="Arial" w:hAnsi="Arial" w:cs="Arial"/>
        </w:rPr>
      </w:pPr>
    </w:p>
    <w:p w14:paraId="595987F8" w14:textId="77777777" w:rsidR="0091751A" w:rsidRDefault="0091751A" w:rsidP="00A56D98">
      <w:pPr>
        <w:spacing w:line="360" w:lineRule="auto"/>
        <w:jc w:val="both"/>
        <w:rPr>
          <w:rFonts w:ascii="Arial" w:hAnsi="Arial" w:cs="Arial"/>
        </w:rPr>
      </w:pPr>
    </w:p>
    <w:p w14:paraId="28A75A1F" w14:textId="77777777" w:rsidR="0091751A" w:rsidRDefault="0091751A" w:rsidP="00A56D98">
      <w:pPr>
        <w:spacing w:line="360" w:lineRule="auto"/>
        <w:jc w:val="both"/>
        <w:rPr>
          <w:rFonts w:ascii="Arial" w:hAnsi="Arial" w:cs="Arial"/>
        </w:rPr>
      </w:pPr>
    </w:p>
    <w:p w14:paraId="3224E4ED" w14:textId="77777777" w:rsidR="0091751A" w:rsidRPr="00A56D98" w:rsidRDefault="0091751A" w:rsidP="00A56D98">
      <w:pPr>
        <w:spacing w:line="360" w:lineRule="auto"/>
        <w:jc w:val="both"/>
        <w:rPr>
          <w:rFonts w:ascii="Arial" w:hAnsi="Arial" w:cs="Arial"/>
        </w:rPr>
      </w:pPr>
    </w:p>
    <w:p w14:paraId="719D5DCA" w14:textId="1B070F44" w:rsidR="00E83CA8" w:rsidRPr="00A56D98" w:rsidRDefault="00E83CA8" w:rsidP="00A56D98">
      <w:pPr>
        <w:pStyle w:val="Heading1"/>
        <w:spacing w:line="360" w:lineRule="auto"/>
        <w:jc w:val="both"/>
        <w:rPr>
          <w:rFonts w:ascii="Arial" w:hAnsi="Arial" w:cs="Arial"/>
          <w:color w:val="auto"/>
        </w:rPr>
      </w:pPr>
      <w:bookmarkStart w:id="19" w:name="_Toc227600098"/>
      <w:r w:rsidRPr="00A56D98">
        <w:rPr>
          <w:rFonts w:ascii="Arial" w:hAnsi="Arial" w:cs="Arial"/>
          <w:color w:val="auto"/>
        </w:rPr>
        <w:lastRenderedPageBreak/>
        <w:t>Conclusion</w:t>
      </w:r>
      <w:bookmarkEnd w:id="19"/>
    </w:p>
    <w:p w14:paraId="2F4A7B9D" w14:textId="784B8C61" w:rsidR="008358C6" w:rsidRPr="008358C6" w:rsidRDefault="0016678E" w:rsidP="008358C6">
      <w:pPr>
        <w:spacing w:line="360" w:lineRule="auto"/>
        <w:jc w:val="both"/>
        <w:rPr>
          <w:rFonts w:ascii="Arial" w:hAnsi="Arial" w:cs="Arial"/>
        </w:rPr>
      </w:pPr>
      <w:r w:rsidRPr="001D24CF">
        <w:rPr>
          <w:rFonts w:ascii="Arial" w:hAnsi="Arial" w:cs="Arial"/>
        </w:rPr>
        <w:t xml:space="preserve">In conclusion, this research proposal has </w:t>
      </w:r>
      <w:r w:rsidR="001D24CF" w:rsidRPr="001D24CF">
        <w:rPr>
          <w:rFonts w:ascii="Arial" w:hAnsi="Arial" w:cs="Arial"/>
        </w:rPr>
        <w:t>outlined</w:t>
      </w:r>
      <w:r w:rsidRPr="001D24CF">
        <w:rPr>
          <w:rFonts w:ascii="Arial" w:hAnsi="Arial" w:cs="Arial"/>
        </w:rPr>
        <w:t xml:space="preserve"> a structured and quantitative approach to evaluate the impact of road surface materials on the performance of SUDS in South Wales.</w:t>
      </w:r>
      <w:r w:rsidR="003312ED" w:rsidRPr="001D24CF">
        <w:rPr>
          <w:rFonts w:ascii="Arial" w:hAnsi="Arial" w:cs="Arial"/>
        </w:rPr>
        <w:t xml:space="preserve"> By integrating literature review, laboratory </w:t>
      </w:r>
      <w:r w:rsidR="001D24CF" w:rsidRPr="001D24CF">
        <w:rPr>
          <w:rFonts w:ascii="Arial" w:hAnsi="Arial" w:cs="Arial"/>
        </w:rPr>
        <w:t>testing</w:t>
      </w:r>
      <w:r w:rsidR="003312ED" w:rsidRPr="001D24CF">
        <w:rPr>
          <w:rFonts w:ascii="Arial" w:hAnsi="Arial" w:cs="Arial"/>
        </w:rPr>
        <w:t>, and comparative analysis, the proposal aims to generate reliable, repli</w:t>
      </w:r>
      <w:r w:rsidR="00D82597" w:rsidRPr="001D24CF">
        <w:rPr>
          <w:rFonts w:ascii="Arial" w:hAnsi="Arial" w:cs="Arial"/>
        </w:rPr>
        <w:t>cable</w:t>
      </w:r>
      <w:r w:rsidR="003312ED" w:rsidRPr="001D24CF">
        <w:rPr>
          <w:rFonts w:ascii="Arial" w:hAnsi="Arial" w:cs="Arial"/>
        </w:rPr>
        <w:t xml:space="preserve"> and practically relevant findings.</w:t>
      </w:r>
      <w:r w:rsidR="00D82597" w:rsidRPr="001D24CF">
        <w:rPr>
          <w:rFonts w:ascii="Arial" w:hAnsi="Arial" w:cs="Arial"/>
        </w:rPr>
        <w:t xml:space="preserve"> While there are limitations that can </w:t>
      </w:r>
      <w:r w:rsidR="001D24CF" w:rsidRPr="001D24CF">
        <w:rPr>
          <w:rFonts w:ascii="Arial" w:hAnsi="Arial" w:cs="Arial"/>
        </w:rPr>
        <w:t>affect direct real-world applicability, the research incorporates key considerations.</w:t>
      </w:r>
      <w:r w:rsidR="001D24CF">
        <w:rPr>
          <w:rFonts w:ascii="Arial" w:hAnsi="Arial" w:cs="Arial"/>
        </w:rPr>
        <w:t xml:space="preserve"> Overall, the research seeks to support more effective and sustainable drainage design through informed material selection </w:t>
      </w:r>
      <w:r w:rsidR="00B90D69">
        <w:rPr>
          <w:rFonts w:ascii="Arial" w:hAnsi="Arial" w:cs="Arial"/>
        </w:rPr>
        <w:t>tailored to both environmental and operational conditions.</w:t>
      </w:r>
    </w:p>
    <w:p w14:paraId="6CE01B35" w14:textId="1010EA7D" w:rsidR="00E83CA8" w:rsidRDefault="00E83CA8" w:rsidP="00305DB0">
      <w:pPr>
        <w:rPr>
          <w:rFonts w:ascii="Arial" w:hAnsi="Arial" w:cs="Arial"/>
        </w:rPr>
      </w:pPr>
    </w:p>
    <w:p w14:paraId="431801D7" w14:textId="1E0D7C65" w:rsidR="00305DB0" w:rsidRPr="00EE5711" w:rsidRDefault="00305DB0" w:rsidP="00305DB0">
      <w:pPr>
        <w:rPr>
          <w:rFonts w:ascii="Arial" w:hAnsi="Arial" w:cs="Arial"/>
        </w:rPr>
      </w:pPr>
      <w:r>
        <w:rPr>
          <w:rFonts w:ascii="Arial" w:hAnsi="Arial" w:cs="Arial"/>
        </w:rPr>
        <w:br w:type="page"/>
      </w:r>
    </w:p>
    <w:p w14:paraId="72C0658E" w14:textId="735A7595" w:rsidR="00E83CA8" w:rsidRPr="00EE5711" w:rsidRDefault="00E83CA8" w:rsidP="00EE5711">
      <w:pPr>
        <w:pStyle w:val="Heading1"/>
        <w:spacing w:line="360" w:lineRule="auto"/>
        <w:jc w:val="both"/>
        <w:rPr>
          <w:rFonts w:ascii="Arial" w:hAnsi="Arial" w:cs="Arial"/>
          <w:color w:val="auto"/>
        </w:rPr>
      </w:pPr>
      <w:bookmarkStart w:id="20" w:name="_Toc227600099"/>
      <w:r w:rsidRPr="00EE5711">
        <w:rPr>
          <w:rFonts w:ascii="Arial" w:hAnsi="Arial" w:cs="Arial"/>
          <w:color w:val="auto"/>
        </w:rPr>
        <w:lastRenderedPageBreak/>
        <w:t>References</w:t>
      </w:r>
      <w:bookmarkEnd w:id="20"/>
    </w:p>
    <w:p w14:paraId="716BC386" w14:textId="0E1A7F13" w:rsidR="00955E94" w:rsidRPr="00426847" w:rsidRDefault="00816F9F" w:rsidP="00EE5711">
      <w:pPr>
        <w:spacing w:line="360" w:lineRule="auto"/>
        <w:jc w:val="both"/>
        <w:rPr>
          <w:rFonts w:ascii="Arial" w:hAnsi="Arial" w:cs="Arial"/>
        </w:rPr>
      </w:pPr>
      <w:r w:rsidRPr="00426847">
        <w:rPr>
          <w:rFonts w:ascii="Arial" w:hAnsi="Arial" w:cs="Arial"/>
        </w:rPr>
        <w:t xml:space="preserve">Met Office (2025) Annual climate stocktake shows weather records and extreme now the norm in UK Climate. [online] Available at: </w:t>
      </w:r>
      <w:hyperlink r:id="rId18" w:anchor=":~:text=As%20the%20UK's%20climate%20warms,is%20clear%20from%20our%20observations.%E2%80%9D" w:history="1">
        <w:r w:rsidR="0044005B" w:rsidRPr="00426847">
          <w:rPr>
            <w:rStyle w:val="Hyperlink"/>
            <w:rFonts w:ascii="Arial" w:hAnsi="Arial" w:cs="Arial"/>
          </w:rPr>
          <w:t>https://www.metoffice.gov.uk/about-us/news-and-media/media-centre/weather-and-climate-news/2025/annual-climate-stocktake-shows-weather-records-and-extremes-now-the-norm-in-uk-climate#:~:text=As%20the%20UK's%20climate%20warms,is%20clear%20from%20our%20observations.%E2%80%9D</w:t>
        </w:r>
      </w:hyperlink>
      <w:r w:rsidR="0044005B" w:rsidRPr="00426847">
        <w:rPr>
          <w:rFonts w:ascii="Arial" w:hAnsi="Arial" w:cs="Arial"/>
        </w:rPr>
        <w:t xml:space="preserve"> (Accessed on </w:t>
      </w:r>
      <w:r w:rsidR="007B426D">
        <w:rPr>
          <w:rFonts w:ascii="Arial" w:hAnsi="Arial" w:cs="Arial"/>
        </w:rPr>
        <w:t>1 November 2026)</w:t>
      </w:r>
    </w:p>
    <w:p w14:paraId="72129797" w14:textId="64EA4BAE" w:rsidR="00B45B63" w:rsidRPr="00426847" w:rsidRDefault="00712494" w:rsidP="00EE5711">
      <w:pPr>
        <w:spacing w:line="360" w:lineRule="auto"/>
        <w:jc w:val="both"/>
        <w:rPr>
          <w:rFonts w:ascii="Arial" w:hAnsi="Arial" w:cs="Arial"/>
        </w:rPr>
      </w:pPr>
      <w:r w:rsidRPr="00426847">
        <w:rPr>
          <w:rFonts w:ascii="Arial" w:hAnsi="Arial" w:cs="Arial"/>
        </w:rPr>
        <w:t>Welsh Government (2018) Statutory national standards for sustainable drainage systems</w:t>
      </w:r>
      <w:r w:rsidR="00D93C66" w:rsidRPr="00426847">
        <w:rPr>
          <w:rFonts w:ascii="Arial" w:hAnsi="Arial" w:cs="Arial"/>
        </w:rPr>
        <w:t xml:space="preserve"> – designing, construction, operating and maintaining surface water drainage systems. [online] Available at: </w:t>
      </w:r>
      <w:hyperlink r:id="rId19" w:anchor=":~:text=National%20standards%20for%20sustainable%20drainage%20systems%20(SuDS),and%20maintenance%20of%20surface%20water%20drainage%20systems" w:history="1">
        <w:r w:rsidR="00FB724F" w:rsidRPr="00426847">
          <w:rPr>
            <w:rStyle w:val="Hyperlink"/>
            <w:rFonts w:ascii="Arial" w:hAnsi="Arial" w:cs="Arial"/>
          </w:rPr>
          <w:t>https://www.gov.wales/national-standards-sustainable-drainage-systems-suds#:~:text=National%20standards%20for%20sustainable%20drainage%20systems%20(SuDS),and%20maintenance%20of%20surface%20water%20drainage%20systems</w:t>
        </w:r>
      </w:hyperlink>
      <w:r w:rsidR="00FB724F" w:rsidRPr="00426847">
        <w:rPr>
          <w:rFonts w:ascii="Arial" w:hAnsi="Arial" w:cs="Arial"/>
        </w:rPr>
        <w:t>. (Accessed on</w:t>
      </w:r>
      <w:r w:rsidR="007B426D">
        <w:rPr>
          <w:rFonts w:ascii="Arial" w:hAnsi="Arial" w:cs="Arial"/>
        </w:rPr>
        <w:t xml:space="preserve"> 1 November 2026)</w:t>
      </w:r>
    </w:p>
    <w:p w14:paraId="4CB7C0BD" w14:textId="14653653" w:rsidR="008E0F2B" w:rsidRPr="00426847" w:rsidRDefault="008E0F2B" w:rsidP="00EE5711">
      <w:pPr>
        <w:spacing w:line="360" w:lineRule="auto"/>
        <w:jc w:val="both"/>
        <w:rPr>
          <w:rFonts w:ascii="Arial" w:hAnsi="Arial" w:cs="Arial"/>
        </w:rPr>
      </w:pPr>
      <w:r w:rsidRPr="00426847">
        <w:rPr>
          <w:rFonts w:ascii="Arial" w:hAnsi="Arial" w:cs="Arial"/>
        </w:rPr>
        <w:t>Natural Resources Wales (2025) How to comply with Sustainable Drainage Systems (</w:t>
      </w:r>
      <w:proofErr w:type="spellStart"/>
      <w:r w:rsidRPr="00426847">
        <w:rPr>
          <w:rFonts w:ascii="Arial" w:hAnsi="Arial" w:cs="Arial"/>
        </w:rPr>
        <w:t>SuDS</w:t>
      </w:r>
      <w:proofErr w:type="spellEnd"/>
      <w:r w:rsidRPr="00426847">
        <w:rPr>
          <w:rFonts w:ascii="Arial" w:hAnsi="Arial" w:cs="Arial"/>
        </w:rPr>
        <w:t xml:space="preserve">) standards. [online] Available at: </w:t>
      </w:r>
      <w:hyperlink r:id="rId20" w:history="1">
        <w:r w:rsidR="0033685A" w:rsidRPr="00426847">
          <w:rPr>
            <w:rStyle w:val="Hyperlink"/>
            <w:rFonts w:ascii="Arial" w:hAnsi="Arial" w:cs="Arial"/>
          </w:rPr>
          <w:t>https://naturalresources.wales/guidance-and-advice/business-sectors/planning-and-development/advice-for-developers/how-to-comply-with-sustainable-drainage-systems-standards/?lang=en</w:t>
        </w:r>
      </w:hyperlink>
      <w:r w:rsidR="0033685A" w:rsidRPr="00426847">
        <w:rPr>
          <w:rFonts w:ascii="Arial" w:hAnsi="Arial" w:cs="Arial"/>
        </w:rPr>
        <w:t xml:space="preserve"> (Accessed on</w:t>
      </w:r>
    </w:p>
    <w:p w14:paraId="2DA7CE15" w14:textId="65B36859" w:rsidR="008A0DA0" w:rsidRDefault="008A0DA0" w:rsidP="00EE5711">
      <w:pPr>
        <w:spacing w:line="360" w:lineRule="auto"/>
        <w:jc w:val="both"/>
        <w:rPr>
          <w:rFonts w:ascii="Arial" w:hAnsi="Arial" w:cs="Arial"/>
        </w:rPr>
      </w:pPr>
      <w:r w:rsidRPr="00426847">
        <w:rPr>
          <w:rFonts w:ascii="Arial" w:hAnsi="Arial" w:cs="Arial"/>
        </w:rPr>
        <w:t>BGS (2026) Sustainable drainage systems</w:t>
      </w:r>
      <w:r w:rsidR="00A761FF" w:rsidRPr="00426847">
        <w:rPr>
          <w:rFonts w:ascii="Arial" w:hAnsi="Arial" w:cs="Arial"/>
        </w:rPr>
        <w:t xml:space="preserve">. [online] Available at: </w:t>
      </w:r>
      <w:hyperlink r:id="rId21" w:history="1">
        <w:r w:rsidR="00A761FF" w:rsidRPr="00426847">
          <w:rPr>
            <w:rStyle w:val="Hyperlink"/>
            <w:rFonts w:ascii="Arial" w:hAnsi="Arial" w:cs="Arial"/>
          </w:rPr>
          <w:t>https://www.bgs.ac.uk/geology-projects/suds/</w:t>
        </w:r>
      </w:hyperlink>
      <w:r w:rsidR="00A761FF" w:rsidRPr="00426847">
        <w:rPr>
          <w:rFonts w:ascii="Arial" w:hAnsi="Arial" w:cs="Arial"/>
        </w:rPr>
        <w:t xml:space="preserve"> (Accessed on </w:t>
      </w:r>
      <w:r w:rsidR="007B426D">
        <w:rPr>
          <w:rFonts w:ascii="Arial" w:hAnsi="Arial" w:cs="Arial"/>
        </w:rPr>
        <w:t>1 November 2026)</w:t>
      </w:r>
    </w:p>
    <w:p w14:paraId="2F77981F" w14:textId="722031EB" w:rsidR="00C93442" w:rsidRPr="00426847" w:rsidRDefault="0076185E" w:rsidP="00EE5711">
      <w:pPr>
        <w:spacing w:line="360" w:lineRule="auto"/>
        <w:jc w:val="both"/>
        <w:rPr>
          <w:rFonts w:ascii="Arial" w:hAnsi="Arial" w:cs="Arial"/>
        </w:rPr>
      </w:pPr>
      <w:r>
        <w:rPr>
          <w:rFonts w:ascii="Arial" w:hAnsi="Arial" w:cs="Arial"/>
        </w:rPr>
        <w:t>Lay. Maxwell Gordon and Benson. Fred (2022)</w:t>
      </w:r>
      <w:r w:rsidR="003E461C">
        <w:rPr>
          <w:rFonts w:ascii="Arial" w:hAnsi="Arial" w:cs="Arial"/>
        </w:rPr>
        <w:t xml:space="preserve"> Road. [online] Available at: </w:t>
      </w:r>
      <w:hyperlink r:id="rId22" w:anchor="ref592118" w:history="1">
        <w:r w:rsidR="003E461C" w:rsidRPr="00310E1B">
          <w:rPr>
            <w:rStyle w:val="Hyperlink"/>
            <w:rFonts w:ascii="Arial" w:hAnsi="Arial" w:cs="Arial"/>
          </w:rPr>
          <w:t>https://www.britannica.com/technology/road/The-modern-road#ref592118</w:t>
        </w:r>
      </w:hyperlink>
      <w:r w:rsidR="003E461C">
        <w:rPr>
          <w:rFonts w:ascii="Arial" w:hAnsi="Arial" w:cs="Arial"/>
        </w:rPr>
        <w:t xml:space="preserve"> </w:t>
      </w:r>
      <w:r w:rsidR="0041633A">
        <w:rPr>
          <w:rFonts w:ascii="Arial" w:hAnsi="Arial" w:cs="Arial"/>
        </w:rPr>
        <w:t>(Accessed on 15 November 2026)</w:t>
      </w:r>
    </w:p>
    <w:p w14:paraId="7E07B3CB" w14:textId="4191B6A8" w:rsidR="000810DB" w:rsidRDefault="000810DB" w:rsidP="00EE5711">
      <w:pPr>
        <w:spacing w:line="360" w:lineRule="auto"/>
        <w:jc w:val="both"/>
        <w:rPr>
          <w:rFonts w:ascii="Arial" w:hAnsi="Arial" w:cs="Arial"/>
        </w:rPr>
      </w:pPr>
      <w:r w:rsidRPr="00426847">
        <w:rPr>
          <w:rFonts w:ascii="Arial" w:hAnsi="Arial" w:cs="Arial"/>
        </w:rPr>
        <w:t>Tarmac (2015) Permeable Asphalt Solution Guide</w:t>
      </w:r>
      <w:r w:rsidR="00E13E8F" w:rsidRPr="00426847">
        <w:rPr>
          <w:rFonts w:ascii="Arial" w:hAnsi="Arial" w:cs="Arial"/>
        </w:rPr>
        <w:t xml:space="preserve">. [online] Available at: </w:t>
      </w:r>
      <w:hyperlink r:id="rId23" w:history="1">
        <w:r w:rsidR="00E13E8F" w:rsidRPr="00426847">
          <w:rPr>
            <w:rStyle w:val="Hyperlink"/>
            <w:rFonts w:ascii="Arial" w:hAnsi="Arial" w:cs="Arial"/>
          </w:rPr>
          <w:t>https://www.tarmac.com/wp-content/plugins/tarmac.com/components/downloads/file-download.php?download_id=6832</w:t>
        </w:r>
      </w:hyperlink>
      <w:r w:rsidR="00E13E8F" w:rsidRPr="00426847">
        <w:rPr>
          <w:rFonts w:ascii="Arial" w:hAnsi="Arial" w:cs="Arial"/>
        </w:rPr>
        <w:t xml:space="preserve"> </w:t>
      </w:r>
      <w:r w:rsidR="00426847" w:rsidRPr="00426847">
        <w:rPr>
          <w:rFonts w:ascii="Arial" w:hAnsi="Arial" w:cs="Arial"/>
        </w:rPr>
        <w:t>(Accessed on</w:t>
      </w:r>
      <w:r w:rsidR="00F1265E">
        <w:rPr>
          <w:rFonts w:ascii="Arial" w:hAnsi="Arial" w:cs="Arial"/>
        </w:rPr>
        <w:t xml:space="preserve"> 15 November 2026)</w:t>
      </w:r>
    </w:p>
    <w:p w14:paraId="1DAF58F1" w14:textId="596A9FFC" w:rsidR="005B6299" w:rsidRDefault="005B6299" w:rsidP="00EE5711">
      <w:pPr>
        <w:spacing w:line="360" w:lineRule="auto"/>
        <w:jc w:val="both"/>
        <w:rPr>
          <w:rFonts w:ascii="Arial" w:hAnsi="Arial" w:cs="Arial"/>
        </w:rPr>
      </w:pPr>
      <w:r>
        <w:rPr>
          <w:rFonts w:ascii="Arial" w:hAnsi="Arial" w:cs="Arial"/>
        </w:rPr>
        <w:t xml:space="preserve">Mazurowski. P </w:t>
      </w:r>
      <w:r w:rsidR="0026065B">
        <w:rPr>
          <w:rFonts w:ascii="Arial" w:hAnsi="Arial" w:cs="Arial"/>
        </w:rPr>
        <w:t>(2024)</w:t>
      </w:r>
      <w:r w:rsidR="009844AA">
        <w:rPr>
          <w:rFonts w:ascii="Arial" w:hAnsi="Arial" w:cs="Arial"/>
        </w:rPr>
        <w:t xml:space="preserve"> Road Surfaces: types and materials. [online] Available at: </w:t>
      </w:r>
      <w:hyperlink r:id="rId24" w:history="1">
        <w:r w:rsidR="009844AA" w:rsidRPr="00E0676B">
          <w:rPr>
            <w:rStyle w:val="Hyperlink"/>
            <w:rFonts w:ascii="Arial" w:hAnsi="Arial" w:cs="Arial"/>
          </w:rPr>
          <w:t>https://www.tensar.co.uk/resources/articles/road-surfaces-types-and-methods</w:t>
        </w:r>
      </w:hyperlink>
      <w:r w:rsidR="009844AA">
        <w:rPr>
          <w:rFonts w:ascii="Arial" w:hAnsi="Arial" w:cs="Arial"/>
        </w:rPr>
        <w:t xml:space="preserve"> (Accessed on</w:t>
      </w:r>
      <w:r w:rsidR="00F1265E">
        <w:rPr>
          <w:rFonts w:ascii="Arial" w:hAnsi="Arial" w:cs="Arial"/>
        </w:rPr>
        <w:t xml:space="preserve"> 15 November 2026</w:t>
      </w:r>
      <w:r w:rsidR="00B02495">
        <w:rPr>
          <w:rFonts w:ascii="Arial" w:hAnsi="Arial" w:cs="Arial"/>
        </w:rPr>
        <w:t>)</w:t>
      </w:r>
    </w:p>
    <w:p w14:paraId="1ABB7B9B" w14:textId="2ECA170E" w:rsidR="00620F26" w:rsidRPr="00426847" w:rsidRDefault="00620F26" w:rsidP="00EE5711">
      <w:pPr>
        <w:spacing w:line="360" w:lineRule="auto"/>
        <w:jc w:val="both"/>
        <w:rPr>
          <w:rFonts w:ascii="Arial" w:hAnsi="Arial" w:cs="Arial"/>
        </w:rPr>
      </w:pPr>
      <w:r>
        <w:rPr>
          <w:rFonts w:ascii="Arial" w:hAnsi="Arial" w:cs="Arial"/>
        </w:rPr>
        <w:lastRenderedPageBreak/>
        <w:t>Welsh Government (2024) Introducing default 20mph speed limits.</w:t>
      </w:r>
      <w:r w:rsidR="00F72A2B">
        <w:rPr>
          <w:rFonts w:ascii="Arial" w:hAnsi="Arial" w:cs="Arial"/>
        </w:rPr>
        <w:t xml:space="preserve"> </w:t>
      </w:r>
      <w:r>
        <w:rPr>
          <w:rFonts w:ascii="Arial" w:hAnsi="Arial" w:cs="Arial"/>
        </w:rPr>
        <w:t>[online] Available at:</w:t>
      </w:r>
      <w:hyperlink r:id="rId25" w:history="1">
        <w:r w:rsidR="00F72A2B" w:rsidRPr="00F61E3C">
          <w:rPr>
            <w:rStyle w:val="Hyperlink"/>
            <w:rFonts w:ascii="Arial" w:hAnsi="Arial" w:cs="Arial"/>
          </w:rPr>
          <w:t>https://www.gov.wales/introducing-default-20mph-speed-limits?utm_source=chatgpt.com</w:t>
        </w:r>
      </w:hyperlink>
      <w:r w:rsidR="00F72A2B">
        <w:rPr>
          <w:rFonts w:ascii="Arial" w:hAnsi="Arial" w:cs="Arial"/>
        </w:rPr>
        <w:t xml:space="preserve"> (Accessed on</w:t>
      </w:r>
      <w:r w:rsidR="00F1265E">
        <w:rPr>
          <w:rFonts w:ascii="Arial" w:hAnsi="Arial" w:cs="Arial"/>
        </w:rPr>
        <w:t xml:space="preserve"> 6 December 2026)</w:t>
      </w:r>
    </w:p>
    <w:p w14:paraId="7C36F020" w14:textId="12515D9A" w:rsidR="00DA6399" w:rsidRPr="00426847" w:rsidRDefault="00DA6399" w:rsidP="00EE5711">
      <w:pPr>
        <w:spacing w:line="360" w:lineRule="auto"/>
        <w:jc w:val="both"/>
        <w:rPr>
          <w:rFonts w:ascii="Arial" w:hAnsi="Arial" w:cs="Arial"/>
        </w:rPr>
      </w:pPr>
      <w:r w:rsidRPr="00426847">
        <w:rPr>
          <w:rFonts w:ascii="Arial" w:hAnsi="Arial" w:cs="Arial"/>
        </w:rPr>
        <w:t>George, T. Neville (1982) South Wales British Regional Geology 3</w:t>
      </w:r>
      <w:r w:rsidRPr="00426847">
        <w:rPr>
          <w:rFonts w:ascii="Arial" w:hAnsi="Arial" w:cs="Arial"/>
          <w:vertAlign w:val="superscript"/>
        </w:rPr>
        <w:t>rd</w:t>
      </w:r>
      <w:r w:rsidRPr="00426847">
        <w:rPr>
          <w:rFonts w:ascii="Arial" w:hAnsi="Arial" w:cs="Arial"/>
        </w:rPr>
        <w:t xml:space="preserve"> ed. Third Impression</w:t>
      </w:r>
      <w:r w:rsidR="007F1A7C" w:rsidRPr="00426847">
        <w:rPr>
          <w:rFonts w:ascii="Arial" w:hAnsi="Arial" w:cs="Arial"/>
        </w:rPr>
        <w:t xml:space="preserve">. </w:t>
      </w:r>
      <w:r w:rsidR="00877C0A" w:rsidRPr="00426847">
        <w:rPr>
          <w:rFonts w:ascii="Arial" w:hAnsi="Arial" w:cs="Arial"/>
        </w:rPr>
        <w:t xml:space="preserve">[online] Available at: </w:t>
      </w:r>
      <w:hyperlink r:id="rId26" w:anchor=":~:text=South%20Wales%20as%20a%20whole,uppermost%20Trias%20and%20lowest%20Jurassic" w:history="1">
        <w:r w:rsidR="00877C0A" w:rsidRPr="00426847">
          <w:rPr>
            <w:rStyle w:val="Hyperlink"/>
            <w:rFonts w:ascii="Arial" w:hAnsi="Arial" w:cs="Arial"/>
          </w:rPr>
          <w:t>https://webapps.bgs.ac.uk/memoirs/docs/B01384.html#:~:text=South%20Wales%20as%20a%20whole,uppermost%20Trias%20and%20lowest%20Jurassic</w:t>
        </w:r>
      </w:hyperlink>
      <w:r w:rsidR="00877C0A" w:rsidRPr="00426847">
        <w:rPr>
          <w:rFonts w:ascii="Arial" w:hAnsi="Arial" w:cs="Arial"/>
        </w:rPr>
        <w:t>. (Accessed on</w:t>
      </w:r>
      <w:r w:rsidR="00F1265E">
        <w:rPr>
          <w:rFonts w:ascii="Arial" w:hAnsi="Arial" w:cs="Arial"/>
        </w:rPr>
        <w:t xml:space="preserve"> 6 December 2026)</w:t>
      </w:r>
    </w:p>
    <w:p w14:paraId="3A4DBBE5" w14:textId="415607BD" w:rsidR="002F37F7" w:rsidRPr="00426847" w:rsidRDefault="002F37F7" w:rsidP="00EE5711">
      <w:pPr>
        <w:spacing w:line="360" w:lineRule="auto"/>
        <w:jc w:val="both"/>
        <w:rPr>
          <w:rFonts w:ascii="Arial" w:hAnsi="Arial" w:cs="Arial"/>
        </w:rPr>
      </w:pPr>
      <w:r w:rsidRPr="00426847">
        <w:rPr>
          <w:rFonts w:ascii="Arial" w:hAnsi="Arial" w:cs="Arial"/>
        </w:rPr>
        <w:t xml:space="preserve">Susdrain (2018) Overcoming common </w:t>
      </w:r>
      <w:proofErr w:type="spellStart"/>
      <w:r w:rsidRPr="00426847">
        <w:rPr>
          <w:rFonts w:ascii="Arial" w:hAnsi="Arial" w:cs="Arial"/>
        </w:rPr>
        <w:t>SuDS</w:t>
      </w:r>
      <w:proofErr w:type="spellEnd"/>
      <w:r w:rsidRPr="00426847">
        <w:rPr>
          <w:rFonts w:ascii="Arial" w:hAnsi="Arial" w:cs="Arial"/>
        </w:rPr>
        <w:t xml:space="preserve"> challenges – Busting some design myths. [online]</w:t>
      </w:r>
      <w:r w:rsidR="001F7CE8" w:rsidRPr="00426847">
        <w:rPr>
          <w:rFonts w:ascii="Arial" w:hAnsi="Arial" w:cs="Arial"/>
        </w:rPr>
        <w:t xml:space="preserve"> Available at: </w:t>
      </w:r>
      <w:hyperlink r:id="rId27" w:history="1">
        <w:r w:rsidR="001F7CE8" w:rsidRPr="00426847">
          <w:rPr>
            <w:rStyle w:val="Hyperlink"/>
            <w:rFonts w:ascii="Arial" w:hAnsi="Arial" w:cs="Arial"/>
          </w:rPr>
          <w:t>https://www.susdrain.org/files/resources/fact_sheets/site_challenges_for_designing_suds_v4.pdf</w:t>
        </w:r>
      </w:hyperlink>
      <w:r w:rsidR="001F7CE8" w:rsidRPr="00426847">
        <w:rPr>
          <w:rFonts w:ascii="Arial" w:hAnsi="Arial" w:cs="Arial"/>
        </w:rPr>
        <w:t xml:space="preserve">  (Accessed on </w:t>
      </w:r>
      <w:r w:rsidR="00F1265E">
        <w:rPr>
          <w:rFonts w:ascii="Arial" w:hAnsi="Arial" w:cs="Arial"/>
        </w:rPr>
        <w:t>6 December 2026)</w:t>
      </w:r>
    </w:p>
    <w:p w14:paraId="03A386C3" w14:textId="77777777" w:rsidR="00877C0A" w:rsidRDefault="00877C0A" w:rsidP="00955E94"/>
    <w:p w14:paraId="3D427F51" w14:textId="564AB332" w:rsidR="0036070B" w:rsidRPr="0036070B" w:rsidRDefault="0036070B" w:rsidP="0036070B">
      <w:pPr>
        <w:spacing w:line="360" w:lineRule="auto"/>
        <w:jc w:val="both"/>
        <w:rPr>
          <w:rFonts w:ascii="Arial" w:hAnsi="Arial" w:cs="Arial"/>
        </w:rPr>
      </w:pPr>
      <w:r w:rsidRPr="0036070B">
        <w:rPr>
          <w:rFonts w:ascii="Arial" w:hAnsi="Arial" w:cs="Arial"/>
        </w:rPr>
        <w:br w:type="page"/>
      </w:r>
    </w:p>
    <w:p w14:paraId="0AC97855" w14:textId="139EB8BD" w:rsidR="008B46F1" w:rsidRDefault="0036070B" w:rsidP="0036070B">
      <w:pPr>
        <w:pStyle w:val="Heading1"/>
        <w:spacing w:line="360" w:lineRule="auto"/>
        <w:jc w:val="both"/>
        <w:rPr>
          <w:rFonts w:ascii="Arial" w:hAnsi="Arial" w:cs="Arial"/>
          <w:color w:val="auto"/>
        </w:rPr>
      </w:pPr>
      <w:bookmarkStart w:id="21" w:name="_Toc227600100"/>
      <w:r w:rsidRPr="0036070B">
        <w:rPr>
          <w:rFonts w:ascii="Arial" w:hAnsi="Arial" w:cs="Arial"/>
          <w:color w:val="auto"/>
        </w:rPr>
        <w:lastRenderedPageBreak/>
        <w:t>Appendix</w:t>
      </w:r>
      <w:bookmarkEnd w:id="21"/>
    </w:p>
    <w:p w14:paraId="633C96A5" w14:textId="77777777" w:rsidR="0036070B" w:rsidRPr="0036070B" w:rsidRDefault="0036070B" w:rsidP="0036070B"/>
    <w:p w14:paraId="3F4A1A8E" w14:textId="4B21F417" w:rsidR="0036070B" w:rsidRPr="00310C72" w:rsidRDefault="0036070B" w:rsidP="00310C72">
      <w:pPr>
        <w:spacing w:line="360" w:lineRule="auto"/>
        <w:jc w:val="center"/>
        <w:rPr>
          <w:rFonts w:ascii="Arial" w:hAnsi="Arial" w:cs="Arial"/>
        </w:rPr>
      </w:pPr>
      <w:r w:rsidRPr="00310C72">
        <w:rPr>
          <w:rFonts w:ascii="Arial" w:hAnsi="Arial" w:cs="Arial"/>
          <w:noProof/>
        </w:rPr>
        <w:drawing>
          <wp:inline distT="0" distB="0" distL="0" distR="0" wp14:anchorId="3E1B3C18" wp14:editId="6CA4D1F9">
            <wp:extent cx="7598496" cy="2338943"/>
            <wp:effectExtent l="952" t="0" r="3493" b="3492"/>
            <wp:docPr id="2056038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896416" name=""/>
                    <pic:cNvPicPr/>
                  </pic:nvPicPr>
                  <pic:blipFill>
                    <a:blip r:embed="rId28">
                      <a:extLst>
                        <a:ext uri="{28A0092B-C50C-407E-A947-70E740481C1C}">
                          <a14:useLocalDpi xmlns:a14="http://schemas.microsoft.com/office/drawing/2010/main" val="0"/>
                        </a:ext>
                      </a:extLst>
                    </a:blip>
                    <a:stretch>
                      <a:fillRect/>
                    </a:stretch>
                  </pic:blipFill>
                  <pic:spPr>
                    <a:xfrm rot="5400000">
                      <a:off x="0" y="0"/>
                      <a:ext cx="7617655" cy="2344841"/>
                    </a:xfrm>
                    <a:prstGeom prst="rect">
                      <a:avLst/>
                    </a:prstGeom>
                  </pic:spPr>
                </pic:pic>
              </a:graphicData>
            </a:graphic>
          </wp:inline>
        </w:drawing>
      </w:r>
    </w:p>
    <w:p w14:paraId="597564C1" w14:textId="70CBF76B" w:rsidR="003416D4" w:rsidRPr="00310C72" w:rsidRDefault="0036070B" w:rsidP="00310C72">
      <w:pPr>
        <w:spacing w:line="360" w:lineRule="auto"/>
        <w:jc w:val="center"/>
        <w:rPr>
          <w:rFonts w:ascii="Arial" w:hAnsi="Arial" w:cs="Arial"/>
        </w:rPr>
      </w:pPr>
      <w:r w:rsidRPr="00310C72">
        <w:rPr>
          <w:rFonts w:ascii="Arial" w:hAnsi="Arial" w:cs="Arial"/>
        </w:rPr>
        <w:t>Appendix 1: Gantt Chart showing Research Planning Stage</w:t>
      </w:r>
    </w:p>
    <w:p w14:paraId="302D38C6" w14:textId="51E7D8BF" w:rsidR="00A642E5" w:rsidRDefault="00A642E5" w:rsidP="0036070B">
      <w:pPr>
        <w:spacing w:line="360" w:lineRule="auto"/>
        <w:jc w:val="center"/>
        <w:rPr>
          <w:rFonts w:ascii="Arial" w:hAnsi="Arial" w:cs="Arial"/>
        </w:rPr>
      </w:pPr>
      <w:r w:rsidRPr="00DF0078">
        <w:rPr>
          <w:rFonts w:ascii="Arial" w:hAnsi="Arial" w:cs="Arial"/>
          <w:noProof/>
        </w:rPr>
        <w:lastRenderedPageBreak/>
        <w:drawing>
          <wp:inline distT="0" distB="0" distL="0" distR="0" wp14:anchorId="467308E7" wp14:editId="2A0FD8CB">
            <wp:extent cx="8218940" cy="2271077"/>
            <wp:effectExtent l="2223" t="0" r="0" b="0"/>
            <wp:docPr id="1490355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605334" name=""/>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8256510" cy="2281458"/>
                    </a:xfrm>
                    <a:prstGeom prst="rect">
                      <a:avLst/>
                    </a:prstGeom>
                  </pic:spPr>
                </pic:pic>
              </a:graphicData>
            </a:graphic>
          </wp:inline>
        </w:drawing>
      </w:r>
    </w:p>
    <w:p w14:paraId="6D95D3B0" w14:textId="77777777" w:rsidR="00A642E5" w:rsidRDefault="00A642E5" w:rsidP="00A642E5">
      <w:pPr>
        <w:spacing w:line="360" w:lineRule="auto"/>
        <w:jc w:val="center"/>
        <w:rPr>
          <w:rFonts w:ascii="Arial" w:hAnsi="Arial" w:cs="Arial"/>
        </w:rPr>
      </w:pPr>
      <w:r>
        <w:rPr>
          <w:rFonts w:ascii="Arial" w:hAnsi="Arial" w:cs="Arial"/>
        </w:rPr>
        <w:t>Appendix 2: Gantt Chart showing December timeline</w:t>
      </w:r>
    </w:p>
    <w:p w14:paraId="46B73887" w14:textId="65017E25" w:rsidR="00A642E5" w:rsidRDefault="00295F22" w:rsidP="0036070B">
      <w:pPr>
        <w:spacing w:line="360" w:lineRule="auto"/>
        <w:jc w:val="center"/>
        <w:rPr>
          <w:rFonts w:ascii="Arial" w:hAnsi="Arial" w:cs="Arial"/>
        </w:rPr>
      </w:pPr>
      <w:r w:rsidRPr="00531A77">
        <w:rPr>
          <w:rFonts w:ascii="Arial" w:hAnsi="Arial" w:cs="Arial"/>
          <w:noProof/>
        </w:rPr>
        <w:lastRenderedPageBreak/>
        <w:drawing>
          <wp:inline distT="0" distB="0" distL="0" distR="0" wp14:anchorId="05514369" wp14:editId="43EC3D56">
            <wp:extent cx="8405296" cy="2554142"/>
            <wp:effectExtent l="0" t="8255" r="6985" b="6985"/>
            <wp:docPr id="2083556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552587" name=""/>
                    <pic:cNvPicPr/>
                  </pic:nvPicPr>
                  <pic:blipFill>
                    <a:blip r:embed="rId30">
                      <a:extLst>
                        <a:ext uri="{28A0092B-C50C-407E-A947-70E740481C1C}">
                          <a14:useLocalDpi xmlns:a14="http://schemas.microsoft.com/office/drawing/2010/main" val="0"/>
                        </a:ext>
                      </a:extLst>
                    </a:blip>
                    <a:stretch>
                      <a:fillRect/>
                    </a:stretch>
                  </pic:blipFill>
                  <pic:spPr>
                    <a:xfrm rot="5400000">
                      <a:off x="0" y="0"/>
                      <a:ext cx="8427952" cy="2561026"/>
                    </a:xfrm>
                    <a:prstGeom prst="rect">
                      <a:avLst/>
                    </a:prstGeom>
                  </pic:spPr>
                </pic:pic>
              </a:graphicData>
            </a:graphic>
          </wp:inline>
        </w:drawing>
      </w:r>
    </w:p>
    <w:p w14:paraId="32FFCC50" w14:textId="4B42C340" w:rsidR="00295F22" w:rsidRDefault="00295F22" w:rsidP="0036070B">
      <w:pPr>
        <w:spacing w:line="360" w:lineRule="auto"/>
        <w:jc w:val="center"/>
        <w:rPr>
          <w:rFonts w:ascii="Arial" w:hAnsi="Arial" w:cs="Arial"/>
        </w:rPr>
      </w:pPr>
      <w:r>
        <w:rPr>
          <w:rFonts w:ascii="Arial" w:hAnsi="Arial" w:cs="Arial"/>
        </w:rPr>
        <w:t>Appendix 3:</w:t>
      </w:r>
      <w:r w:rsidR="004062E2">
        <w:rPr>
          <w:rFonts w:ascii="Arial" w:hAnsi="Arial" w:cs="Arial"/>
        </w:rPr>
        <w:t xml:space="preserve"> Gantt Chart Showing January and February Timeline</w:t>
      </w:r>
    </w:p>
    <w:p w14:paraId="570E5144" w14:textId="0BE7253B" w:rsidR="0036070B" w:rsidRPr="00310C72" w:rsidRDefault="00295F22" w:rsidP="00310C72">
      <w:pPr>
        <w:spacing w:line="360" w:lineRule="auto"/>
        <w:jc w:val="center"/>
        <w:rPr>
          <w:rFonts w:ascii="Arial" w:hAnsi="Arial" w:cs="Arial"/>
        </w:rPr>
      </w:pPr>
      <w:r w:rsidRPr="00310C72">
        <w:rPr>
          <w:rFonts w:ascii="Arial" w:hAnsi="Arial" w:cs="Arial"/>
          <w:noProof/>
        </w:rPr>
        <w:lastRenderedPageBreak/>
        <w:drawing>
          <wp:inline distT="0" distB="0" distL="0" distR="0" wp14:anchorId="34C98539" wp14:editId="54D2ED82">
            <wp:extent cx="8150860" cy="2531745"/>
            <wp:effectExtent l="9207" t="0" r="0" b="0"/>
            <wp:docPr id="886099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62122" name=""/>
                    <pic:cNvPicPr/>
                  </pic:nvPicPr>
                  <pic:blipFill>
                    <a:blip r:embed="rId31" cstate="print">
                      <a:extLst>
                        <a:ext uri="{28A0092B-C50C-407E-A947-70E740481C1C}">
                          <a14:useLocalDpi xmlns:a14="http://schemas.microsoft.com/office/drawing/2010/main" val="0"/>
                        </a:ext>
                      </a:extLst>
                    </a:blip>
                    <a:stretch>
                      <a:fillRect/>
                    </a:stretch>
                  </pic:blipFill>
                  <pic:spPr>
                    <a:xfrm rot="5400000">
                      <a:off x="0" y="0"/>
                      <a:ext cx="8150860" cy="2531745"/>
                    </a:xfrm>
                    <a:prstGeom prst="rect">
                      <a:avLst/>
                    </a:prstGeom>
                  </pic:spPr>
                </pic:pic>
              </a:graphicData>
            </a:graphic>
          </wp:inline>
        </w:drawing>
      </w:r>
    </w:p>
    <w:p w14:paraId="154D1504" w14:textId="52E27FD7" w:rsidR="004062E2" w:rsidRDefault="00295F22" w:rsidP="00310C72">
      <w:pPr>
        <w:spacing w:line="360" w:lineRule="auto"/>
        <w:jc w:val="center"/>
        <w:rPr>
          <w:rFonts w:ascii="Arial" w:hAnsi="Arial" w:cs="Arial"/>
        </w:rPr>
      </w:pPr>
      <w:r w:rsidRPr="00310C72">
        <w:rPr>
          <w:rFonts w:ascii="Arial" w:hAnsi="Arial" w:cs="Arial"/>
        </w:rPr>
        <w:t>Appendix 4:</w:t>
      </w:r>
      <w:r w:rsidR="004062E2" w:rsidRPr="00310C72">
        <w:rPr>
          <w:rFonts w:ascii="Arial" w:hAnsi="Arial" w:cs="Arial"/>
        </w:rPr>
        <w:t xml:space="preserve"> Gantt Chart showing February and March Timeline</w:t>
      </w:r>
    </w:p>
    <w:p w14:paraId="354DD564" w14:textId="7A8A9EE2" w:rsidR="004062E2" w:rsidRDefault="00097785" w:rsidP="0036070B">
      <w:pPr>
        <w:jc w:val="center"/>
      </w:pPr>
      <w:r w:rsidRPr="00720041">
        <w:rPr>
          <w:rFonts w:ascii="Arial" w:hAnsi="Arial" w:cs="Arial"/>
          <w:noProof/>
        </w:rPr>
        <w:lastRenderedPageBreak/>
        <w:drawing>
          <wp:inline distT="0" distB="0" distL="0" distR="0" wp14:anchorId="32FE3C23" wp14:editId="2FE39D66">
            <wp:extent cx="8403206" cy="3361841"/>
            <wp:effectExtent l="6033" t="0" r="4127" b="4128"/>
            <wp:docPr id="311863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863318" name=""/>
                    <pic:cNvPicPr/>
                  </pic:nvPicPr>
                  <pic:blipFill>
                    <a:blip r:embed="rId32">
                      <a:extLst>
                        <a:ext uri="{28A0092B-C50C-407E-A947-70E740481C1C}">
                          <a14:useLocalDpi xmlns:a14="http://schemas.microsoft.com/office/drawing/2010/main" val="0"/>
                        </a:ext>
                      </a:extLst>
                    </a:blip>
                    <a:stretch>
                      <a:fillRect/>
                    </a:stretch>
                  </pic:blipFill>
                  <pic:spPr>
                    <a:xfrm rot="5400000">
                      <a:off x="0" y="0"/>
                      <a:ext cx="8409708" cy="3364442"/>
                    </a:xfrm>
                    <a:prstGeom prst="rect">
                      <a:avLst/>
                    </a:prstGeom>
                  </pic:spPr>
                </pic:pic>
              </a:graphicData>
            </a:graphic>
          </wp:inline>
        </w:drawing>
      </w:r>
    </w:p>
    <w:p w14:paraId="6926E0F5" w14:textId="61CB451D" w:rsidR="00097785" w:rsidRPr="00310C72" w:rsidRDefault="00097785" w:rsidP="00310C72">
      <w:pPr>
        <w:spacing w:line="360" w:lineRule="auto"/>
        <w:jc w:val="center"/>
        <w:rPr>
          <w:rFonts w:ascii="Arial" w:hAnsi="Arial" w:cs="Arial"/>
        </w:rPr>
      </w:pPr>
      <w:r w:rsidRPr="00310C72">
        <w:rPr>
          <w:rFonts w:ascii="Arial" w:hAnsi="Arial" w:cs="Arial"/>
        </w:rPr>
        <w:t>Appendix 5:</w:t>
      </w:r>
      <w:r w:rsidR="00310C72" w:rsidRPr="00310C72">
        <w:rPr>
          <w:rFonts w:ascii="Arial" w:hAnsi="Arial" w:cs="Arial"/>
        </w:rPr>
        <w:t xml:space="preserve"> Gantt Chart Showing April and May Timeline</w:t>
      </w:r>
    </w:p>
    <w:p w14:paraId="579688E2" w14:textId="0723DAFC" w:rsidR="00097785" w:rsidRPr="00310C72" w:rsidRDefault="00097785" w:rsidP="00310C72">
      <w:pPr>
        <w:spacing w:line="360" w:lineRule="auto"/>
        <w:jc w:val="center"/>
        <w:rPr>
          <w:rFonts w:ascii="Arial" w:hAnsi="Arial" w:cs="Arial"/>
        </w:rPr>
      </w:pPr>
      <w:r w:rsidRPr="00310C72">
        <w:rPr>
          <w:rFonts w:ascii="Arial" w:hAnsi="Arial" w:cs="Arial"/>
          <w:noProof/>
        </w:rPr>
        <w:lastRenderedPageBreak/>
        <w:drawing>
          <wp:inline distT="0" distB="0" distL="0" distR="0" wp14:anchorId="05949FA9" wp14:editId="4620868C">
            <wp:extent cx="6409265" cy="3368040"/>
            <wp:effectExtent l="0" t="0" r="0" b="3810"/>
            <wp:docPr id="487277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277618" name=""/>
                    <pic:cNvPicPr/>
                  </pic:nvPicPr>
                  <pic:blipFill>
                    <a:blip r:embed="rId33"/>
                    <a:stretch>
                      <a:fillRect/>
                    </a:stretch>
                  </pic:blipFill>
                  <pic:spPr>
                    <a:xfrm>
                      <a:off x="0" y="0"/>
                      <a:ext cx="6418774" cy="3373037"/>
                    </a:xfrm>
                    <a:prstGeom prst="rect">
                      <a:avLst/>
                    </a:prstGeom>
                  </pic:spPr>
                </pic:pic>
              </a:graphicData>
            </a:graphic>
          </wp:inline>
        </w:drawing>
      </w:r>
    </w:p>
    <w:p w14:paraId="743CC8E5" w14:textId="77777777" w:rsidR="00310C72" w:rsidRPr="00310C72" w:rsidRDefault="00310C72" w:rsidP="00310C72">
      <w:pPr>
        <w:spacing w:line="360" w:lineRule="auto"/>
        <w:jc w:val="center"/>
        <w:rPr>
          <w:rFonts w:ascii="Arial" w:hAnsi="Arial" w:cs="Arial"/>
        </w:rPr>
      </w:pPr>
      <w:r w:rsidRPr="00310C72">
        <w:rPr>
          <w:rFonts w:ascii="Arial" w:hAnsi="Arial" w:cs="Arial"/>
        </w:rPr>
        <w:t>Appendix 6: Gantt Chart showing May Timeline</w:t>
      </w:r>
    </w:p>
    <w:p w14:paraId="238675B1" w14:textId="5AF3EB28" w:rsidR="00310C72" w:rsidRDefault="00310C72" w:rsidP="0036070B">
      <w:pPr>
        <w:jc w:val="center"/>
      </w:pPr>
    </w:p>
    <w:p w14:paraId="5EF57416" w14:textId="09658DCF" w:rsidR="00310C72" w:rsidRDefault="00310C72" w:rsidP="00310C72">
      <w:pPr>
        <w:spacing w:line="360" w:lineRule="auto"/>
        <w:jc w:val="center"/>
        <w:rPr>
          <w:rFonts w:ascii="Arial" w:hAnsi="Arial" w:cs="Arial"/>
        </w:rPr>
      </w:pPr>
    </w:p>
    <w:p w14:paraId="27FDF561" w14:textId="3123F335" w:rsidR="00310C72" w:rsidRPr="004170BF" w:rsidRDefault="00310C72" w:rsidP="00310C72">
      <w:pPr>
        <w:spacing w:line="360" w:lineRule="auto"/>
        <w:jc w:val="center"/>
        <w:rPr>
          <w:rFonts w:ascii="Arial" w:hAnsi="Arial" w:cs="Arial"/>
        </w:rPr>
      </w:pPr>
    </w:p>
    <w:p w14:paraId="380CD288" w14:textId="77777777" w:rsidR="00310C72" w:rsidRPr="0036070B" w:rsidRDefault="00310C72" w:rsidP="0036070B">
      <w:pPr>
        <w:jc w:val="center"/>
      </w:pPr>
    </w:p>
    <w:sectPr w:rsidR="00310C72" w:rsidRPr="0036070B" w:rsidSect="00B546D7">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56E89" w14:textId="77777777" w:rsidR="002D77B9" w:rsidRDefault="002D77B9" w:rsidP="00EB2AF1">
      <w:pPr>
        <w:spacing w:after="0" w:line="240" w:lineRule="auto"/>
      </w:pPr>
      <w:r>
        <w:separator/>
      </w:r>
    </w:p>
  </w:endnote>
  <w:endnote w:type="continuationSeparator" w:id="0">
    <w:p w14:paraId="2AA289DF" w14:textId="77777777" w:rsidR="002D77B9" w:rsidRDefault="002D77B9" w:rsidP="00EB2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6584617"/>
      <w:docPartObj>
        <w:docPartGallery w:val="Page Numbers (Bottom of Page)"/>
        <w:docPartUnique/>
      </w:docPartObj>
    </w:sdtPr>
    <w:sdtEndPr/>
    <w:sdtContent>
      <w:sdt>
        <w:sdtPr>
          <w:id w:val="1728636285"/>
          <w:docPartObj>
            <w:docPartGallery w:val="Page Numbers (Top of Page)"/>
            <w:docPartUnique/>
          </w:docPartObj>
        </w:sdtPr>
        <w:sdtEndPr/>
        <w:sdtContent>
          <w:p w14:paraId="7DCE3FA9" w14:textId="35A92AB0" w:rsidR="008123A9" w:rsidRDefault="008123A9">
            <w:pPr>
              <w:pStyle w:val="Footer"/>
              <w:jc w:val="center"/>
            </w:pPr>
            <w:r w:rsidRPr="008123A9">
              <w:rPr>
                <w:rFonts w:ascii="Arial" w:hAnsi="Arial" w:cs="Arial"/>
                <w:color w:val="000000" w:themeColor="text1"/>
              </w:rPr>
              <w:t xml:space="preserve">Page </w:t>
            </w:r>
            <w:r w:rsidRPr="008123A9">
              <w:rPr>
                <w:rFonts w:ascii="Arial" w:hAnsi="Arial" w:cs="Arial"/>
                <w:b/>
                <w:bCs/>
                <w:color w:val="000000" w:themeColor="text1"/>
              </w:rPr>
              <w:fldChar w:fldCharType="begin"/>
            </w:r>
            <w:r w:rsidRPr="008123A9">
              <w:rPr>
                <w:rFonts w:ascii="Arial" w:hAnsi="Arial" w:cs="Arial"/>
                <w:b/>
                <w:bCs/>
                <w:color w:val="000000" w:themeColor="text1"/>
              </w:rPr>
              <w:instrText xml:space="preserve"> PAGE </w:instrText>
            </w:r>
            <w:r w:rsidRPr="008123A9">
              <w:rPr>
                <w:rFonts w:ascii="Arial" w:hAnsi="Arial" w:cs="Arial"/>
                <w:b/>
                <w:bCs/>
                <w:color w:val="000000" w:themeColor="text1"/>
              </w:rPr>
              <w:fldChar w:fldCharType="separate"/>
            </w:r>
            <w:r w:rsidRPr="008123A9">
              <w:rPr>
                <w:rFonts w:ascii="Arial" w:hAnsi="Arial" w:cs="Arial"/>
                <w:b/>
                <w:bCs/>
                <w:noProof/>
                <w:color w:val="000000" w:themeColor="text1"/>
              </w:rPr>
              <w:t>2</w:t>
            </w:r>
            <w:r w:rsidRPr="008123A9">
              <w:rPr>
                <w:rFonts w:ascii="Arial" w:hAnsi="Arial" w:cs="Arial"/>
                <w:b/>
                <w:bCs/>
                <w:color w:val="000000" w:themeColor="text1"/>
              </w:rPr>
              <w:fldChar w:fldCharType="end"/>
            </w:r>
            <w:r w:rsidRPr="008123A9">
              <w:rPr>
                <w:rFonts w:ascii="Arial" w:hAnsi="Arial" w:cs="Arial"/>
                <w:color w:val="000000" w:themeColor="text1"/>
              </w:rPr>
              <w:t xml:space="preserve"> of </w:t>
            </w:r>
            <w:r w:rsidRPr="008123A9">
              <w:rPr>
                <w:rFonts w:ascii="Arial" w:hAnsi="Arial" w:cs="Arial"/>
                <w:b/>
                <w:bCs/>
                <w:color w:val="000000" w:themeColor="text1"/>
              </w:rPr>
              <w:fldChar w:fldCharType="begin"/>
            </w:r>
            <w:r w:rsidRPr="008123A9">
              <w:rPr>
                <w:rFonts w:ascii="Arial" w:hAnsi="Arial" w:cs="Arial"/>
                <w:b/>
                <w:bCs/>
                <w:color w:val="000000" w:themeColor="text1"/>
              </w:rPr>
              <w:instrText xml:space="preserve"> NUMPAGES  </w:instrText>
            </w:r>
            <w:r w:rsidRPr="008123A9">
              <w:rPr>
                <w:rFonts w:ascii="Arial" w:hAnsi="Arial" w:cs="Arial"/>
                <w:b/>
                <w:bCs/>
                <w:color w:val="000000" w:themeColor="text1"/>
              </w:rPr>
              <w:fldChar w:fldCharType="separate"/>
            </w:r>
            <w:r w:rsidRPr="008123A9">
              <w:rPr>
                <w:rFonts w:ascii="Arial" w:hAnsi="Arial" w:cs="Arial"/>
                <w:b/>
                <w:bCs/>
                <w:noProof/>
                <w:color w:val="000000" w:themeColor="text1"/>
              </w:rPr>
              <w:t>2</w:t>
            </w:r>
            <w:r w:rsidRPr="008123A9">
              <w:rPr>
                <w:rFonts w:ascii="Arial" w:hAnsi="Arial" w:cs="Arial"/>
                <w:b/>
                <w:bCs/>
                <w:color w:val="000000" w:themeColor="text1"/>
              </w:rPr>
              <w:fldChar w:fldCharType="end"/>
            </w:r>
          </w:p>
        </w:sdtContent>
      </w:sdt>
    </w:sdtContent>
  </w:sdt>
  <w:p w14:paraId="198E7725" w14:textId="77777777" w:rsidR="008123A9" w:rsidRDefault="00812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C7895" w14:textId="77777777" w:rsidR="002D77B9" w:rsidRDefault="002D77B9" w:rsidP="00EB2AF1">
      <w:pPr>
        <w:spacing w:after="0" w:line="240" w:lineRule="auto"/>
      </w:pPr>
      <w:r>
        <w:separator/>
      </w:r>
    </w:p>
  </w:footnote>
  <w:footnote w:type="continuationSeparator" w:id="0">
    <w:p w14:paraId="4A547F51" w14:textId="77777777" w:rsidR="002D77B9" w:rsidRDefault="002D77B9" w:rsidP="00EB2A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547FCA"/>
    <w:multiLevelType w:val="hybridMultilevel"/>
    <w:tmpl w:val="7B76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39435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625B03ED"/>
    <w:multiLevelType w:val="hybridMultilevel"/>
    <w:tmpl w:val="B36CC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4737496">
    <w:abstractNumId w:val="1"/>
  </w:num>
  <w:num w:numId="2" w16cid:durableId="1916667833">
    <w:abstractNumId w:val="2"/>
  </w:num>
  <w:num w:numId="3" w16cid:durableId="1350108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DED"/>
    <w:rsid w:val="00002933"/>
    <w:rsid w:val="00003324"/>
    <w:rsid w:val="00005FBA"/>
    <w:rsid w:val="00006FD2"/>
    <w:rsid w:val="0001458A"/>
    <w:rsid w:val="00024312"/>
    <w:rsid w:val="0002588E"/>
    <w:rsid w:val="00027CCA"/>
    <w:rsid w:val="0003434F"/>
    <w:rsid w:val="00042F62"/>
    <w:rsid w:val="00043EAA"/>
    <w:rsid w:val="00043EF7"/>
    <w:rsid w:val="00044938"/>
    <w:rsid w:val="00044F33"/>
    <w:rsid w:val="00046D93"/>
    <w:rsid w:val="00047238"/>
    <w:rsid w:val="000555F1"/>
    <w:rsid w:val="00062EAC"/>
    <w:rsid w:val="0006799E"/>
    <w:rsid w:val="00077F05"/>
    <w:rsid w:val="00081031"/>
    <w:rsid w:val="000810DB"/>
    <w:rsid w:val="000817D0"/>
    <w:rsid w:val="0008207E"/>
    <w:rsid w:val="00084F32"/>
    <w:rsid w:val="00085597"/>
    <w:rsid w:val="00086DB0"/>
    <w:rsid w:val="00092CEE"/>
    <w:rsid w:val="00093802"/>
    <w:rsid w:val="00097785"/>
    <w:rsid w:val="0009781E"/>
    <w:rsid w:val="000A030A"/>
    <w:rsid w:val="000A571D"/>
    <w:rsid w:val="000B19EB"/>
    <w:rsid w:val="000B2F73"/>
    <w:rsid w:val="000B36DE"/>
    <w:rsid w:val="000B46FF"/>
    <w:rsid w:val="000B512D"/>
    <w:rsid w:val="000C16FC"/>
    <w:rsid w:val="000C2DEB"/>
    <w:rsid w:val="000D2482"/>
    <w:rsid w:val="000D2EC2"/>
    <w:rsid w:val="000D4ACB"/>
    <w:rsid w:val="000D5683"/>
    <w:rsid w:val="000D7DBE"/>
    <w:rsid w:val="000E0C72"/>
    <w:rsid w:val="000E3AC4"/>
    <w:rsid w:val="000E4F91"/>
    <w:rsid w:val="000E7350"/>
    <w:rsid w:val="000E7E6B"/>
    <w:rsid w:val="000F11D5"/>
    <w:rsid w:val="000F14A5"/>
    <w:rsid w:val="000F4EB8"/>
    <w:rsid w:val="00100D7D"/>
    <w:rsid w:val="00113D08"/>
    <w:rsid w:val="00122B80"/>
    <w:rsid w:val="00123E37"/>
    <w:rsid w:val="00127E2E"/>
    <w:rsid w:val="00133F64"/>
    <w:rsid w:val="00135CBD"/>
    <w:rsid w:val="00144786"/>
    <w:rsid w:val="001541A9"/>
    <w:rsid w:val="001564BC"/>
    <w:rsid w:val="00165568"/>
    <w:rsid w:val="0016678E"/>
    <w:rsid w:val="00170A7E"/>
    <w:rsid w:val="00170D11"/>
    <w:rsid w:val="00173B16"/>
    <w:rsid w:val="00175235"/>
    <w:rsid w:val="0017775E"/>
    <w:rsid w:val="00177F18"/>
    <w:rsid w:val="00183C6E"/>
    <w:rsid w:val="001852EA"/>
    <w:rsid w:val="00185437"/>
    <w:rsid w:val="001866ED"/>
    <w:rsid w:val="00186D2C"/>
    <w:rsid w:val="001875D2"/>
    <w:rsid w:val="00190B48"/>
    <w:rsid w:val="00190D09"/>
    <w:rsid w:val="00192400"/>
    <w:rsid w:val="00196E85"/>
    <w:rsid w:val="001A1F16"/>
    <w:rsid w:val="001A2BE2"/>
    <w:rsid w:val="001A5490"/>
    <w:rsid w:val="001A6055"/>
    <w:rsid w:val="001B2DE7"/>
    <w:rsid w:val="001B5E2D"/>
    <w:rsid w:val="001C1B49"/>
    <w:rsid w:val="001C6737"/>
    <w:rsid w:val="001D1BF8"/>
    <w:rsid w:val="001D24CF"/>
    <w:rsid w:val="001D3230"/>
    <w:rsid w:val="001E4EAB"/>
    <w:rsid w:val="001E5CC1"/>
    <w:rsid w:val="001F2589"/>
    <w:rsid w:val="001F38D5"/>
    <w:rsid w:val="001F6F6B"/>
    <w:rsid w:val="001F7CE8"/>
    <w:rsid w:val="00201A2F"/>
    <w:rsid w:val="00205697"/>
    <w:rsid w:val="00210A27"/>
    <w:rsid w:val="002112CA"/>
    <w:rsid w:val="0021162E"/>
    <w:rsid w:val="00214069"/>
    <w:rsid w:val="00216B2E"/>
    <w:rsid w:val="00221B68"/>
    <w:rsid w:val="002239F0"/>
    <w:rsid w:val="00223D43"/>
    <w:rsid w:val="00226758"/>
    <w:rsid w:val="00227F8E"/>
    <w:rsid w:val="00230A32"/>
    <w:rsid w:val="002323E8"/>
    <w:rsid w:val="0024046C"/>
    <w:rsid w:val="00241BF9"/>
    <w:rsid w:val="002423B8"/>
    <w:rsid w:val="0024247A"/>
    <w:rsid w:val="00242ABE"/>
    <w:rsid w:val="00245974"/>
    <w:rsid w:val="00246785"/>
    <w:rsid w:val="00260098"/>
    <w:rsid w:val="00260272"/>
    <w:rsid w:val="0026065B"/>
    <w:rsid w:val="00262AC2"/>
    <w:rsid w:val="0026368F"/>
    <w:rsid w:val="00263B86"/>
    <w:rsid w:val="0027273E"/>
    <w:rsid w:val="002760E9"/>
    <w:rsid w:val="0027706A"/>
    <w:rsid w:val="00280244"/>
    <w:rsid w:val="00287654"/>
    <w:rsid w:val="0029083E"/>
    <w:rsid w:val="00293A88"/>
    <w:rsid w:val="00295F22"/>
    <w:rsid w:val="00297E0C"/>
    <w:rsid w:val="002A1950"/>
    <w:rsid w:val="002B2B2A"/>
    <w:rsid w:val="002B534A"/>
    <w:rsid w:val="002C3F9D"/>
    <w:rsid w:val="002C6B6A"/>
    <w:rsid w:val="002D1055"/>
    <w:rsid w:val="002D3B21"/>
    <w:rsid w:val="002D77B9"/>
    <w:rsid w:val="002D78B0"/>
    <w:rsid w:val="002E0E93"/>
    <w:rsid w:val="002E229F"/>
    <w:rsid w:val="002E29AD"/>
    <w:rsid w:val="002E77C0"/>
    <w:rsid w:val="002F37F7"/>
    <w:rsid w:val="002F429A"/>
    <w:rsid w:val="002F5269"/>
    <w:rsid w:val="002F6C8D"/>
    <w:rsid w:val="0030324F"/>
    <w:rsid w:val="0030490D"/>
    <w:rsid w:val="00305DB0"/>
    <w:rsid w:val="00307D8A"/>
    <w:rsid w:val="00307E7F"/>
    <w:rsid w:val="00310C72"/>
    <w:rsid w:val="003123ED"/>
    <w:rsid w:val="00314625"/>
    <w:rsid w:val="00315517"/>
    <w:rsid w:val="00315C5D"/>
    <w:rsid w:val="003224A4"/>
    <w:rsid w:val="00323362"/>
    <w:rsid w:val="0032346A"/>
    <w:rsid w:val="0032522D"/>
    <w:rsid w:val="003312ED"/>
    <w:rsid w:val="00331BC7"/>
    <w:rsid w:val="0033685A"/>
    <w:rsid w:val="003400BD"/>
    <w:rsid w:val="003416D4"/>
    <w:rsid w:val="003424FB"/>
    <w:rsid w:val="00343AF9"/>
    <w:rsid w:val="003453D3"/>
    <w:rsid w:val="00351AEA"/>
    <w:rsid w:val="00351ECD"/>
    <w:rsid w:val="00355C3E"/>
    <w:rsid w:val="00357028"/>
    <w:rsid w:val="0036070B"/>
    <w:rsid w:val="00363DE1"/>
    <w:rsid w:val="00364525"/>
    <w:rsid w:val="00366371"/>
    <w:rsid w:val="003679D6"/>
    <w:rsid w:val="00371C02"/>
    <w:rsid w:val="00373448"/>
    <w:rsid w:val="00373469"/>
    <w:rsid w:val="00373FC0"/>
    <w:rsid w:val="00374214"/>
    <w:rsid w:val="003827EC"/>
    <w:rsid w:val="003837CB"/>
    <w:rsid w:val="0038624C"/>
    <w:rsid w:val="0039025E"/>
    <w:rsid w:val="00390D66"/>
    <w:rsid w:val="003930F4"/>
    <w:rsid w:val="00396262"/>
    <w:rsid w:val="00396B08"/>
    <w:rsid w:val="003977FF"/>
    <w:rsid w:val="003A1B71"/>
    <w:rsid w:val="003A2C06"/>
    <w:rsid w:val="003A2CFA"/>
    <w:rsid w:val="003A2E6C"/>
    <w:rsid w:val="003A2F17"/>
    <w:rsid w:val="003A41ED"/>
    <w:rsid w:val="003A7ACF"/>
    <w:rsid w:val="003B32D0"/>
    <w:rsid w:val="003B44EA"/>
    <w:rsid w:val="003B7A9C"/>
    <w:rsid w:val="003C058B"/>
    <w:rsid w:val="003C2D8E"/>
    <w:rsid w:val="003D13D8"/>
    <w:rsid w:val="003D70F2"/>
    <w:rsid w:val="003E3978"/>
    <w:rsid w:val="003E461C"/>
    <w:rsid w:val="003E4F65"/>
    <w:rsid w:val="003E74E9"/>
    <w:rsid w:val="003F3D77"/>
    <w:rsid w:val="003F40F9"/>
    <w:rsid w:val="003F45E1"/>
    <w:rsid w:val="003F6217"/>
    <w:rsid w:val="003F7117"/>
    <w:rsid w:val="00404EFB"/>
    <w:rsid w:val="004062E2"/>
    <w:rsid w:val="0041178B"/>
    <w:rsid w:val="00412657"/>
    <w:rsid w:val="0041633A"/>
    <w:rsid w:val="004170BF"/>
    <w:rsid w:val="00417357"/>
    <w:rsid w:val="00421915"/>
    <w:rsid w:val="00421918"/>
    <w:rsid w:val="00422AD2"/>
    <w:rsid w:val="00424DCF"/>
    <w:rsid w:val="00425615"/>
    <w:rsid w:val="00426847"/>
    <w:rsid w:val="00432F5B"/>
    <w:rsid w:val="004374DB"/>
    <w:rsid w:val="00437C9D"/>
    <w:rsid w:val="0044005B"/>
    <w:rsid w:val="00442D31"/>
    <w:rsid w:val="00445291"/>
    <w:rsid w:val="00450AB6"/>
    <w:rsid w:val="004554A2"/>
    <w:rsid w:val="00455E50"/>
    <w:rsid w:val="00456D48"/>
    <w:rsid w:val="004574D5"/>
    <w:rsid w:val="00457C3D"/>
    <w:rsid w:val="004607AF"/>
    <w:rsid w:val="004613AD"/>
    <w:rsid w:val="00463F01"/>
    <w:rsid w:val="0047014F"/>
    <w:rsid w:val="00471B83"/>
    <w:rsid w:val="00471E28"/>
    <w:rsid w:val="00473887"/>
    <w:rsid w:val="0047664C"/>
    <w:rsid w:val="00481B5F"/>
    <w:rsid w:val="00483FE2"/>
    <w:rsid w:val="00485230"/>
    <w:rsid w:val="0048535A"/>
    <w:rsid w:val="00491044"/>
    <w:rsid w:val="00491906"/>
    <w:rsid w:val="00494B06"/>
    <w:rsid w:val="0049585E"/>
    <w:rsid w:val="00496B00"/>
    <w:rsid w:val="004A6455"/>
    <w:rsid w:val="004A67A9"/>
    <w:rsid w:val="004B044A"/>
    <w:rsid w:val="004B0D7B"/>
    <w:rsid w:val="004B2E95"/>
    <w:rsid w:val="004B5DC9"/>
    <w:rsid w:val="004B749C"/>
    <w:rsid w:val="004C1B12"/>
    <w:rsid w:val="004C377D"/>
    <w:rsid w:val="004C3A68"/>
    <w:rsid w:val="004C6194"/>
    <w:rsid w:val="004C62AE"/>
    <w:rsid w:val="004D07F6"/>
    <w:rsid w:val="004D28DF"/>
    <w:rsid w:val="004D6221"/>
    <w:rsid w:val="004E0EAE"/>
    <w:rsid w:val="004E37EF"/>
    <w:rsid w:val="004E79BD"/>
    <w:rsid w:val="004F20A9"/>
    <w:rsid w:val="004F2E0A"/>
    <w:rsid w:val="004F37EC"/>
    <w:rsid w:val="004F38A1"/>
    <w:rsid w:val="004F39AF"/>
    <w:rsid w:val="004F5302"/>
    <w:rsid w:val="004F70D3"/>
    <w:rsid w:val="0050562B"/>
    <w:rsid w:val="00507921"/>
    <w:rsid w:val="00511428"/>
    <w:rsid w:val="00520E0B"/>
    <w:rsid w:val="00520E2F"/>
    <w:rsid w:val="005225AC"/>
    <w:rsid w:val="00522D02"/>
    <w:rsid w:val="00524650"/>
    <w:rsid w:val="00531A77"/>
    <w:rsid w:val="005327DA"/>
    <w:rsid w:val="00532F4F"/>
    <w:rsid w:val="00533254"/>
    <w:rsid w:val="00533897"/>
    <w:rsid w:val="00534F01"/>
    <w:rsid w:val="00547D18"/>
    <w:rsid w:val="005506BD"/>
    <w:rsid w:val="005514CD"/>
    <w:rsid w:val="00552304"/>
    <w:rsid w:val="00553BAE"/>
    <w:rsid w:val="005541D1"/>
    <w:rsid w:val="00560CD8"/>
    <w:rsid w:val="0056153F"/>
    <w:rsid w:val="00561929"/>
    <w:rsid w:val="005641A3"/>
    <w:rsid w:val="00571772"/>
    <w:rsid w:val="0057256E"/>
    <w:rsid w:val="00572FC0"/>
    <w:rsid w:val="00573055"/>
    <w:rsid w:val="005741DD"/>
    <w:rsid w:val="00580FD6"/>
    <w:rsid w:val="005831B8"/>
    <w:rsid w:val="00585FDA"/>
    <w:rsid w:val="00587BFF"/>
    <w:rsid w:val="005902E9"/>
    <w:rsid w:val="00590943"/>
    <w:rsid w:val="005A18DB"/>
    <w:rsid w:val="005A4741"/>
    <w:rsid w:val="005A5DF3"/>
    <w:rsid w:val="005B054A"/>
    <w:rsid w:val="005B4908"/>
    <w:rsid w:val="005B5C05"/>
    <w:rsid w:val="005B5DCA"/>
    <w:rsid w:val="005B6299"/>
    <w:rsid w:val="005C11EF"/>
    <w:rsid w:val="005C7211"/>
    <w:rsid w:val="005D0452"/>
    <w:rsid w:val="005D2F04"/>
    <w:rsid w:val="005D3571"/>
    <w:rsid w:val="005D3754"/>
    <w:rsid w:val="005D746C"/>
    <w:rsid w:val="005E367F"/>
    <w:rsid w:val="005E4AD4"/>
    <w:rsid w:val="005E71FE"/>
    <w:rsid w:val="005F4BE3"/>
    <w:rsid w:val="005F54F4"/>
    <w:rsid w:val="0060075C"/>
    <w:rsid w:val="006050D9"/>
    <w:rsid w:val="00610CA4"/>
    <w:rsid w:val="006123DA"/>
    <w:rsid w:val="0061402F"/>
    <w:rsid w:val="00620F26"/>
    <w:rsid w:val="00622954"/>
    <w:rsid w:val="0062422B"/>
    <w:rsid w:val="006269CD"/>
    <w:rsid w:val="00630227"/>
    <w:rsid w:val="00632DD4"/>
    <w:rsid w:val="006336FE"/>
    <w:rsid w:val="0063572B"/>
    <w:rsid w:val="00636B4C"/>
    <w:rsid w:val="0063746B"/>
    <w:rsid w:val="00637994"/>
    <w:rsid w:val="00640DD4"/>
    <w:rsid w:val="00642E17"/>
    <w:rsid w:val="00650E69"/>
    <w:rsid w:val="00652BD3"/>
    <w:rsid w:val="00652DD1"/>
    <w:rsid w:val="00661AE5"/>
    <w:rsid w:val="00663F76"/>
    <w:rsid w:val="006646A5"/>
    <w:rsid w:val="00665CB9"/>
    <w:rsid w:val="00666D1A"/>
    <w:rsid w:val="00666F75"/>
    <w:rsid w:val="00672BB2"/>
    <w:rsid w:val="00672DF0"/>
    <w:rsid w:val="00677DEA"/>
    <w:rsid w:val="00680046"/>
    <w:rsid w:val="006866E7"/>
    <w:rsid w:val="00686894"/>
    <w:rsid w:val="006929DD"/>
    <w:rsid w:val="006A4CB1"/>
    <w:rsid w:val="006A5ECC"/>
    <w:rsid w:val="006A7078"/>
    <w:rsid w:val="006B3003"/>
    <w:rsid w:val="006C015E"/>
    <w:rsid w:val="006C326D"/>
    <w:rsid w:val="006C3BD3"/>
    <w:rsid w:val="006C3C01"/>
    <w:rsid w:val="006C4C3F"/>
    <w:rsid w:val="006C69CC"/>
    <w:rsid w:val="006E1ACA"/>
    <w:rsid w:val="006F1E69"/>
    <w:rsid w:val="00701753"/>
    <w:rsid w:val="00701806"/>
    <w:rsid w:val="00705C02"/>
    <w:rsid w:val="007114F6"/>
    <w:rsid w:val="00712494"/>
    <w:rsid w:val="00720041"/>
    <w:rsid w:val="00730CC8"/>
    <w:rsid w:val="00734854"/>
    <w:rsid w:val="00734E36"/>
    <w:rsid w:val="0073788B"/>
    <w:rsid w:val="007407C2"/>
    <w:rsid w:val="00740FFF"/>
    <w:rsid w:val="00743190"/>
    <w:rsid w:val="00744622"/>
    <w:rsid w:val="00745262"/>
    <w:rsid w:val="007472AC"/>
    <w:rsid w:val="00751C2D"/>
    <w:rsid w:val="0075442B"/>
    <w:rsid w:val="00757E7B"/>
    <w:rsid w:val="00760BD5"/>
    <w:rsid w:val="0076185E"/>
    <w:rsid w:val="00763A4A"/>
    <w:rsid w:val="00763E19"/>
    <w:rsid w:val="00774A85"/>
    <w:rsid w:val="007801E8"/>
    <w:rsid w:val="0078238C"/>
    <w:rsid w:val="0078448B"/>
    <w:rsid w:val="00785B74"/>
    <w:rsid w:val="00793251"/>
    <w:rsid w:val="007A5155"/>
    <w:rsid w:val="007B2257"/>
    <w:rsid w:val="007B426D"/>
    <w:rsid w:val="007B4E50"/>
    <w:rsid w:val="007C19CC"/>
    <w:rsid w:val="007C2529"/>
    <w:rsid w:val="007C2DA1"/>
    <w:rsid w:val="007C36CC"/>
    <w:rsid w:val="007C4F28"/>
    <w:rsid w:val="007C5B76"/>
    <w:rsid w:val="007D03FA"/>
    <w:rsid w:val="007D29D3"/>
    <w:rsid w:val="007D32B7"/>
    <w:rsid w:val="007D76FF"/>
    <w:rsid w:val="007E0A5E"/>
    <w:rsid w:val="007E0C7B"/>
    <w:rsid w:val="007E5CFA"/>
    <w:rsid w:val="007F075E"/>
    <w:rsid w:val="007F0A38"/>
    <w:rsid w:val="007F18CA"/>
    <w:rsid w:val="007F1A7C"/>
    <w:rsid w:val="007F65D8"/>
    <w:rsid w:val="008019F1"/>
    <w:rsid w:val="008030ED"/>
    <w:rsid w:val="00807EB1"/>
    <w:rsid w:val="00811487"/>
    <w:rsid w:val="008123A9"/>
    <w:rsid w:val="00816F9F"/>
    <w:rsid w:val="008211F9"/>
    <w:rsid w:val="00823FD5"/>
    <w:rsid w:val="00824823"/>
    <w:rsid w:val="008358C6"/>
    <w:rsid w:val="00837034"/>
    <w:rsid w:val="00861668"/>
    <w:rsid w:val="0086785A"/>
    <w:rsid w:val="00872937"/>
    <w:rsid w:val="00873189"/>
    <w:rsid w:val="00875FCF"/>
    <w:rsid w:val="00876518"/>
    <w:rsid w:val="008779E1"/>
    <w:rsid w:val="00877C0A"/>
    <w:rsid w:val="008901B2"/>
    <w:rsid w:val="008912F6"/>
    <w:rsid w:val="0089212E"/>
    <w:rsid w:val="008A0C63"/>
    <w:rsid w:val="008A0DA0"/>
    <w:rsid w:val="008A28F4"/>
    <w:rsid w:val="008B1907"/>
    <w:rsid w:val="008B1DED"/>
    <w:rsid w:val="008B3265"/>
    <w:rsid w:val="008B3318"/>
    <w:rsid w:val="008B4657"/>
    <w:rsid w:val="008B46F1"/>
    <w:rsid w:val="008B5C1B"/>
    <w:rsid w:val="008B6130"/>
    <w:rsid w:val="008C059D"/>
    <w:rsid w:val="008C4E72"/>
    <w:rsid w:val="008C518E"/>
    <w:rsid w:val="008C5D12"/>
    <w:rsid w:val="008C6F79"/>
    <w:rsid w:val="008D1A89"/>
    <w:rsid w:val="008D1F82"/>
    <w:rsid w:val="008D5774"/>
    <w:rsid w:val="008E0F2B"/>
    <w:rsid w:val="008E12E5"/>
    <w:rsid w:val="008E1C4D"/>
    <w:rsid w:val="008E1E0B"/>
    <w:rsid w:val="008E77F5"/>
    <w:rsid w:val="008F25BD"/>
    <w:rsid w:val="008F47BA"/>
    <w:rsid w:val="008F4EEF"/>
    <w:rsid w:val="00901CE7"/>
    <w:rsid w:val="0090711D"/>
    <w:rsid w:val="00911665"/>
    <w:rsid w:val="009116E0"/>
    <w:rsid w:val="0091751A"/>
    <w:rsid w:val="00924CBB"/>
    <w:rsid w:val="009253EB"/>
    <w:rsid w:val="009260C4"/>
    <w:rsid w:val="009268E5"/>
    <w:rsid w:val="00926EBF"/>
    <w:rsid w:val="00931B95"/>
    <w:rsid w:val="00931CB0"/>
    <w:rsid w:val="00934FA0"/>
    <w:rsid w:val="009352C0"/>
    <w:rsid w:val="00935890"/>
    <w:rsid w:val="009400B2"/>
    <w:rsid w:val="00940699"/>
    <w:rsid w:val="00940813"/>
    <w:rsid w:val="00940AC7"/>
    <w:rsid w:val="009412BF"/>
    <w:rsid w:val="00951BBF"/>
    <w:rsid w:val="00955E94"/>
    <w:rsid w:val="00957204"/>
    <w:rsid w:val="00963CCB"/>
    <w:rsid w:val="009655C7"/>
    <w:rsid w:val="00971D90"/>
    <w:rsid w:val="0097330F"/>
    <w:rsid w:val="009750A3"/>
    <w:rsid w:val="0097655B"/>
    <w:rsid w:val="00976F8D"/>
    <w:rsid w:val="00977BA5"/>
    <w:rsid w:val="009844AA"/>
    <w:rsid w:val="00986179"/>
    <w:rsid w:val="00987858"/>
    <w:rsid w:val="0099107C"/>
    <w:rsid w:val="00995520"/>
    <w:rsid w:val="00995B49"/>
    <w:rsid w:val="009A1DB8"/>
    <w:rsid w:val="009A207D"/>
    <w:rsid w:val="009A4938"/>
    <w:rsid w:val="009A692A"/>
    <w:rsid w:val="009B2A3B"/>
    <w:rsid w:val="009B3A31"/>
    <w:rsid w:val="009B6825"/>
    <w:rsid w:val="009C48FC"/>
    <w:rsid w:val="009C5F19"/>
    <w:rsid w:val="009D1009"/>
    <w:rsid w:val="009D6D4D"/>
    <w:rsid w:val="009E160B"/>
    <w:rsid w:val="009E3780"/>
    <w:rsid w:val="009E6A62"/>
    <w:rsid w:val="009E78C2"/>
    <w:rsid w:val="009F45A3"/>
    <w:rsid w:val="00A12F38"/>
    <w:rsid w:val="00A14421"/>
    <w:rsid w:val="00A159F4"/>
    <w:rsid w:val="00A15A5F"/>
    <w:rsid w:val="00A1787B"/>
    <w:rsid w:val="00A20FAE"/>
    <w:rsid w:val="00A36C0E"/>
    <w:rsid w:val="00A37376"/>
    <w:rsid w:val="00A40587"/>
    <w:rsid w:val="00A40EC5"/>
    <w:rsid w:val="00A41833"/>
    <w:rsid w:val="00A41EA1"/>
    <w:rsid w:val="00A42C98"/>
    <w:rsid w:val="00A461E2"/>
    <w:rsid w:val="00A50EA7"/>
    <w:rsid w:val="00A54BA9"/>
    <w:rsid w:val="00A56D98"/>
    <w:rsid w:val="00A57FF4"/>
    <w:rsid w:val="00A638FA"/>
    <w:rsid w:val="00A642E5"/>
    <w:rsid w:val="00A66017"/>
    <w:rsid w:val="00A6724A"/>
    <w:rsid w:val="00A75BF0"/>
    <w:rsid w:val="00A761FF"/>
    <w:rsid w:val="00A80931"/>
    <w:rsid w:val="00A81B43"/>
    <w:rsid w:val="00A87CFA"/>
    <w:rsid w:val="00A905B1"/>
    <w:rsid w:val="00A94497"/>
    <w:rsid w:val="00A973D9"/>
    <w:rsid w:val="00A977A1"/>
    <w:rsid w:val="00A97B7B"/>
    <w:rsid w:val="00A97D10"/>
    <w:rsid w:val="00AA5CCB"/>
    <w:rsid w:val="00AB3794"/>
    <w:rsid w:val="00AB7BB6"/>
    <w:rsid w:val="00AC17E0"/>
    <w:rsid w:val="00AC1B39"/>
    <w:rsid w:val="00AC303A"/>
    <w:rsid w:val="00AC3208"/>
    <w:rsid w:val="00AC7053"/>
    <w:rsid w:val="00AC7F5E"/>
    <w:rsid w:val="00AD3A6E"/>
    <w:rsid w:val="00AD503B"/>
    <w:rsid w:val="00AD7153"/>
    <w:rsid w:val="00AE2BE5"/>
    <w:rsid w:val="00AE50E3"/>
    <w:rsid w:val="00AE62C0"/>
    <w:rsid w:val="00AF2B4E"/>
    <w:rsid w:val="00B02495"/>
    <w:rsid w:val="00B10612"/>
    <w:rsid w:val="00B1221B"/>
    <w:rsid w:val="00B133E4"/>
    <w:rsid w:val="00B14AA2"/>
    <w:rsid w:val="00B31274"/>
    <w:rsid w:val="00B45B63"/>
    <w:rsid w:val="00B5174B"/>
    <w:rsid w:val="00B52405"/>
    <w:rsid w:val="00B546D7"/>
    <w:rsid w:val="00B63EEC"/>
    <w:rsid w:val="00B67C9B"/>
    <w:rsid w:val="00B72568"/>
    <w:rsid w:val="00B74669"/>
    <w:rsid w:val="00B76329"/>
    <w:rsid w:val="00B774BB"/>
    <w:rsid w:val="00B83CD8"/>
    <w:rsid w:val="00B90D69"/>
    <w:rsid w:val="00B912BE"/>
    <w:rsid w:val="00B934EC"/>
    <w:rsid w:val="00B9472B"/>
    <w:rsid w:val="00B961A2"/>
    <w:rsid w:val="00BA0EB1"/>
    <w:rsid w:val="00BA3302"/>
    <w:rsid w:val="00BA3EEC"/>
    <w:rsid w:val="00BA725B"/>
    <w:rsid w:val="00BB0467"/>
    <w:rsid w:val="00BB36DE"/>
    <w:rsid w:val="00BD6A5B"/>
    <w:rsid w:val="00BE475A"/>
    <w:rsid w:val="00BE74A9"/>
    <w:rsid w:val="00BF0A51"/>
    <w:rsid w:val="00BF2A3D"/>
    <w:rsid w:val="00BF3D8D"/>
    <w:rsid w:val="00BF5A82"/>
    <w:rsid w:val="00C01893"/>
    <w:rsid w:val="00C02A5F"/>
    <w:rsid w:val="00C06BE6"/>
    <w:rsid w:val="00C074D7"/>
    <w:rsid w:val="00C127F8"/>
    <w:rsid w:val="00C15998"/>
    <w:rsid w:val="00C15B9B"/>
    <w:rsid w:val="00C172E1"/>
    <w:rsid w:val="00C17BB4"/>
    <w:rsid w:val="00C23EC3"/>
    <w:rsid w:val="00C24773"/>
    <w:rsid w:val="00C24E80"/>
    <w:rsid w:val="00C252E7"/>
    <w:rsid w:val="00C33DC0"/>
    <w:rsid w:val="00C36523"/>
    <w:rsid w:val="00C36A97"/>
    <w:rsid w:val="00C417BF"/>
    <w:rsid w:val="00C43A61"/>
    <w:rsid w:val="00C43FB5"/>
    <w:rsid w:val="00C44534"/>
    <w:rsid w:val="00C460A2"/>
    <w:rsid w:val="00C47509"/>
    <w:rsid w:val="00C54F21"/>
    <w:rsid w:val="00C60BAC"/>
    <w:rsid w:val="00C61A7F"/>
    <w:rsid w:val="00C62751"/>
    <w:rsid w:val="00C6576F"/>
    <w:rsid w:val="00C6649E"/>
    <w:rsid w:val="00C67F7E"/>
    <w:rsid w:val="00C75A33"/>
    <w:rsid w:val="00C75FF9"/>
    <w:rsid w:val="00C7671F"/>
    <w:rsid w:val="00C76F5A"/>
    <w:rsid w:val="00C805F9"/>
    <w:rsid w:val="00C82F11"/>
    <w:rsid w:val="00C83BFC"/>
    <w:rsid w:val="00C8496A"/>
    <w:rsid w:val="00C84CE1"/>
    <w:rsid w:val="00C857BA"/>
    <w:rsid w:val="00C858ED"/>
    <w:rsid w:val="00C87C51"/>
    <w:rsid w:val="00C90E2B"/>
    <w:rsid w:val="00C93442"/>
    <w:rsid w:val="00C948B3"/>
    <w:rsid w:val="00CA1552"/>
    <w:rsid w:val="00CA2D79"/>
    <w:rsid w:val="00CA339B"/>
    <w:rsid w:val="00CA39CE"/>
    <w:rsid w:val="00CA3C31"/>
    <w:rsid w:val="00CB1018"/>
    <w:rsid w:val="00CB4CC8"/>
    <w:rsid w:val="00CB5A0B"/>
    <w:rsid w:val="00CC0C92"/>
    <w:rsid w:val="00CC2931"/>
    <w:rsid w:val="00CD3724"/>
    <w:rsid w:val="00CE2C45"/>
    <w:rsid w:val="00CE4ED4"/>
    <w:rsid w:val="00CF01D8"/>
    <w:rsid w:val="00CF3EFC"/>
    <w:rsid w:val="00CF715D"/>
    <w:rsid w:val="00D06206"/>
    <w:rsid w:val="00D06809"/>
    <w:rsid w:val="00D22F0B"/>
    <w:rsid w:val="00D23FEC"/>
    <w:rsid w:val="00D241C0"/>
    <w:rsid w:val="00D26578"/>
    <w:rsid w:val="00D26EBF"/>
    <w:rsid w:val="00D32311"/>
    <w:rsid w:val="00D34155"/>
    <w:rsid w:val="00D35FD1"/>
    <w:rsid w:val="00D40E43"/>
    <w:rsid w:val="00D45F48"/>
    <w:rsid w:val="00D4663A"/>
    <w:rsid w:val="00D601DC"/>
    <w:rsid w:val="00D63412"/>
    <w:rsid w:val="00D7047A"/>
    <w:rsid w:val="00D71A02"/>
    <w:rsid w:val="00D72F2E"/>
    <w:rsid w:val="00D766DB"/>
    <w:rsid w:val="00D82597"/>
    <w:rsid w:val="00D831E2"/>
    <w:rsid w:val="00D83E0F"/>
    <w:rsid w:val="00D861E0"/>
    <w:rsid w:val="00D86FD3"/>
    <w:rsid w:val="00D93C66"/>
    <w:rsid w:val="00DA2B79"/>
    <w:rsid w:val="00DA47C5"/>
    <w:rsid w:val="00DA5580"/>
    <w:rsid w:val="00DA6399"/>
    <w:rsid w:val="00DA6FAD"/>
    <w:rsid w:val="00DB109A"/>
    <w:rsid w:val="00DB3627"/>
    <w:rsid w:val="00DB4E79"/>
    <w:rsid w:val="00DB56D7"/>
    <w:rsid w:val="00DB74D9"/>
    <w:rsid w:val="00DC14AA"/>
    <w:rsid w:val="00DC17E2"/>
    <w:rsid w:val="00DC2CFE"/>
    <w:rsid w:val="00DC532C"/>
    <w:rsid w:val="00DC5BE3"/>
    <w:rsid w:val="00DC5DD8"/>
    <w:rsid w:val="00DC65B4"/>
    <w:rsid w:val="00DD5659"/>
    <w:rsid w:val="00DE2F07"/>
    <w:rsid w:val="00DE2FB0"/>
    <w:rsid w:val="00DE70FE"/>
    <w:rsid w:val="00DE7130"/>
    <w:rsid w:val="00DE75CE"/>
    <w:rsid w:val="00DE7793"/>
    <w:rsid w:val="00DF0078"/>
    <w:rsid w:val="00E0691A"/>
    <w:rsid w:val="00E07955"/>
    <w:rsid w:val="00E10F18"/>
    <w:rsid w:val="00E11368"/>
    <w:rsid w:val="00E139B9"/>
    <w:rsid w:val="00E13E8F"/>
    <w:rsid w:val="00E1401C"/>
    <w:rsid w:val="00E30DC1"/>
    <w:rsid w:val="00E348CC"/>
    <w:rsid w:val="00E36F29"/>
    <w:rsid w:val="00E45651"/>
    <w:rsid w:val="00E459A7"/>
    <w:rsid w:val="00E45A77"/>
    <w:rsid w:val="00E47583"/>
    <w:rsid w:val="00E47953"/>
    <w:rsid w:val="00E5040C"/>
    <w:rsid w:val="00E618AA"/>
    <w:rsid w:val="00E61D91"/>
    <w:rsid w:val="00E62975"/>
    <w:rsid w:val="00E636B9"/>
    <w:rsid w:val="00E651C2"/>
    <w:rsid w:val="00E74A73"/>
    <w:rsid w:val="00E76B84"/>
    <w:rsid w:val="00E83CA8"/>
    <w:rsid w:val="00E845A6"/>
    <w:rsid w:val="00E86C03"/>
    <w:rsid w:val="00E87B7C"/>
    <w:rsid w:val="00E91092"/>
    <w:rsid w:val="00E96F5B"/>
    <w:rsid w:val="00E974DF"/>
    <w:rsid w:val="00E97A31"/>
    <w:rsid w:val="00EA3993"/>
    <w:rsid w:val="00EA51A0"/>
    <w:rsid w:val="00EB2AF1"/>
    <w:rsid w:val="00EB466E"/>
    <w:rsid w:val="00EB6201"/>
    <w:rsid w:val="00EC5427"/>
    <w:rsid w:val="00ED1F9A"/>
    <w:rsid w:val="00ED4E12"/>
    <w:rsid w:val="00ED7E22"/>
    <w:rsid w:val="00EE0B38"/>
    <w:rsid w:val="00EE254D"/>
    <w:rsid w:val="00EE5711"/>
    <w:rsid w:val="00EE71BE"/>
    <w:rsid w:val="00EE75E6"/>
    <w:rsid w:val="00EE7967"/>
    <w:rsid w:val="00EE7BC3"/>
    <w:rsid w:val="00EF1F19"/>
    <w:rsid w:val="00EF20FF"/>
    <w:rsid w:val="00EF7845"/>
    <w:rsid w:val="00F050C4"/>
    <w:rsid w:val="00F10B6D"/>
    <w:rsid w:val="00F1265E"/>
    <w:rsid w:val="00F15FDC"/>
    <w:rsid w:val="00F165B2"/>
    <w:rsid w:val="00F224E9"/>
    <w:rsid w:val="00F2681B"/>
    <w:rsid w:val="00F30D37"/>
    <w:rsid w:val="00F317A9"/>
    <w:rsid w:val="00F37B8C"/>
    <w:rsid w:val="00F43195"/>
    <w:rsid w:val="00F46890"/>
    <w:rsid w:val="00F46E51"/>
    <w:rsid w:val="00F51CDD"/>
    <w:rsid w:val="00F53777"/>
    <w:rsid w:val="00F62B7B"/>
    <w:rsid w:val="00F656F5"/>
    <w:rsid w:val="00F71CC0"/>
    <w:rsid w:val="00F72110"/>
    <w:rsid w:val="00F72A2B"/>
    <w:rsid w:val="00F75357"/>
    <w:rsid w:val="00F76A0E"/>
    <w:rsid w:val="00F83E89"/>
    <w:rsid w:val="00F84C28"/>
    <w:rsid w:val="00F90211"/>
    <w:rsid w:val="00F9177C"/>
    <w:rsid w:val="00F944D9"/>
    <w:rsid w:val="00F94C83"/>
    <w:rsid w:val="00F95969"/>
    <w:rsid w:val="00FA05AA"/>
    <w:rsid w:val="00FA0F14"/>
    <w:rsid w:val="00FA2704"/>
    <w:rsid w:val="00FA6488"/>
    <w:rsid w:val="00FB07BB"/>
    <w:rsid w:val="00FB724F"/>
    <w:rsid w:val="00FC60BE"/>
    <w:rsid w:val="00FD14EC"/>
    <w:rsid w:val="00FD2933"/>
    <w:rsid w:val="00FE0D63"/>
    <w:rsid w:val="00FE5A9C"/>
    <w:rsid w:val="00FE6D7A"/>
    <w:rsid w:val="00FE73B3"/>
    <w:rsid w:val="00FF1684"/>
    <w:rsid w:val="00FF4B10"/>
    <w:rsid w:val="00FF4E48"/>
    <w:rsid w:val="00FF7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7769C"/>
  <w15:chartTrackingRefBased/>
  <w15:docId w15:val="{68911EF4-1F09-41AB-B09F-77E1FB6D3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DED"/>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1DED"/>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1DED"/>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1DED"/>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1DED"/>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1DED"/>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1DED"/>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1DED"/>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1DED"/>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D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1D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B1D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1D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1D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1D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1D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1D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1DED"/>
    <w:rPr>
      <w:rFonts w:eastAsiaTheme="majorEastAsia" w:cstheme="majorBidi"/>
      <w:color w:val="272727" w:themeColor="text1" w:themeTint="D8"/>
    </w:rPr>
  </w:style>
  <w:style w:type="paragraph" w:styleId="Title">
    <w:name w:val="Title"/>
    <w:basedOn w:val="Normal"/>
    <w:next w:val="Normal"/>
    <w:link w:val="TitleChar"/>
    <w:uiPriority w:val="10"/>
    <w:qFormat/>
    <w:rsid w:val="008B1D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D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1D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1D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1DED"/>
    <w:pPr>
      <w:spacing w:before="160"/>
      <w:jc w:val="center"/>
    </w:pPr>
    <w:rPr>
      <w:i/>
      <w:iCs/>
      <w:color w:val="404040" w:themeColor="text1" w:themeTint="BF"/>
    </w:rPr>
  </w:style>
  <w:style w:type="character" w:customStyle="1" w:styleId="QuoteChar">
    <w:name w:val="Quote Char"/>
    <w:basedOn w:val="DefaultParagraphFont"/>
    <w:link w:val="Quote"/>
    <w:uiPriority w:val="29"/>
    <w:rsid w:val="008B1DED"/>
    <w:rPr>
      <w:i/>
      <w:iCs/>
      <w:color w:val="404040" w:themeColor="text1" w:themeTint="BF"/>
    </w:rPr>
  </w:style>
  <w:style w:type="paragraph" w:styleId="ListParagraph">
    <w:name w:val="List Paragraph"/>
    <w:basedOn w:val="Normal"/>
    <w:uiPriority w:val="34"/>
    <w:qFormat/>
    <w:rsid w:val="008B1DED"/>
    <w:pPr>
      <w:ind w:left="720"/>
      <w:contextualSpacing/>
    </w:pPr>
  </w:style>
  <w:style w:type="character" w:styleId="IntenseEmphasis">
    <w:name w:val="Intense Emphasis"/>
    <w:basedOn w:val="DefaultParagraphFont"/>
    <w:uiPriority w:val="21"/>
    <w:qFormat/>
    <w:rsid w:val="008B1DED"/>
    <w:rPr>
      <w:i/>
      <w:iCs/>
      <w:color w:val="0F4761" w:themeColor="accent1" w:themeShade="BF"/>
    </w:rPr>
  </w:style>
  <w:style w:type="paragraph" w:styleId="IntenseQuote">
    <w:name w:val="Intense Quote"/>
    <w:basedOn w:val="Normal"/>
    <w:next w:val="Normal"/>
    <w:link w:val="IntenseQuoteChar"/>
    <w:uiPriority w:val="30"/>
    <w:qFormat/>
    <w:rsid w:val="008B1D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1DED"/>
    <w:rPr>
      <w:i/>
      <w:iCs/>
      <w:color w:val="0F4761" w:themeColor="accent1" w:themeShade="BF"/>
    </w:rPr>
  </w:style>
  <w:style w:type="character" w:styleId="IntenseReference">
    <w:name w:val="Intense Reference"/>
    <w:basedOn w:val="DefaultParagraphFont"/>
    <w:uiPriority w:val="32"/>
    <w:qFormat/>
    <w:rsid w:val="008B1DED"/>
    <w:rPr>
      <w:b/>
      <w:bCs/>
      <w:smallCaps/>
      <w:color w:val="0F4761" w:themeColor="accent1" w:themeShade="BF"/>
      <w:spacing w:val="5"/>
    </w:rPr>
  </w:style>
  <w:style w:type="paragraph" w:styleId="NoSpacing">
    <w:name w:val="No Spacing"/>
    <w:link w:val="NoSpacingChar"/>
    <w:uiPriority w:val="1"/>
    <w:qFormat/>
    <w:rsid w:val="00B546D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546D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35FD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F7117"/>
    <w:pPr>
      <w:tabs>
        <w:tab w:val="left" w:pos="480"/>
        <w:tab w:val="right" w:leader="dot" w:pos="9016"/>
      </w:tabs>
      <w:spacing w:after="100"/>
    </w:pPr>
  </w:style>
  <w:style w:type="paragraph" w:styleId="TOC2">
    <w:name w:val="toc 2"/>
    <w:basedOn w:val="Normal"/>
    <w:next w:val="Normal"/>
    <w:autoRedefine/>
    <w:uiPriority w:val="39"/>
    <w:unhideWhenUsed/>
    <w:rsid w:val="003F7117"/>
    <w:pPr>
      <w:spacing w:after="100"/>
      <w:ind w:left="240"/>
    </w:pPr>
  </w:style>
  <w:style w:type="character" w:styleId="Hyperlink">
    <w:name w:val="Hyperlink"/>
    <w:basedOn w:val="DefaultParagraphFont"/>
    <w:uiPriority w:val="99"/>
    <w:unhideWhenUsed/>
    <w:rsid w:val="003F7117"/>
    <w:rPr>
      <w:color w:val="467886" w:themeColor="hyperlink"/>
      <w:u w:val="single"/>
    </w:rPr>
  </w:style>
  <w:style w:type="paragraph" w:styleId="Header">
    <w:name w:val="header"/>
    <w:basedOn w:val="Normal"/>
    <w:link w:val="HeaderChar"/>
    <w:uiPriority w:val="99"/>
    <w:unhideWhenUsed/>
    <w:rsid w:val="00EB2A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AF1"/>
  </w:style>
  <w:style w:type="paragraph" w:styleId="Footer">
    <w:name w:val="footer"/>
    <w:basedOn w:val="Normal"/>
    <w:link w:val="FooterChar"/>
    <w:uiPriority w:val="99"/>
    <w:unhideWhenUsed/>
    <w:rsid w:val="00EB2A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AF1"/>
  </w:style>
  <w:style w:type="paragraph" w:styleId="NormalWeb">
    <w:name w:val="Normal (Web)"/>
    <w:basedOn w:val="Normal"/>
    <w:uiPriority w:val="99"/>
    <w:semiHidden/>
    <w:unhideWhenUsed/>
    <w:rsid w:val="00450AB6"/>
    <w:rPr>
      <w:rFonts w:ascii="Times New Roman" w:hAnsi="Times New Roman" w:cs="Times New Roman"/>
    </w:rPr>
  </w:style>
  <w:style w:type="character" w:styleId="FollowedHyperlink">
    <w:name w:val="FollowedHyperlink"/>
    <w:basedOn w:val="DefaultParagraphFont"/>
    <w:uiPriority w:val="99"/>
    <w:semiHidden/>
    <w:unhideWhenUsed/>
    <w:rsid w:val="007D32B7"/>
    <w:rPr>
      <w:color w:val="96607D" w:themeColor="followedHyperlink"/>
      <w:u w:val="single"/>
    </w:rPr>
  </w:style>
  <w:style w:type="character" w:styleId="UnresolvedMention">
    <w:name w:val="Unresolved Mention"/>
    <w:basedOn w:val="DefaultParagraphFont"/>
    <w:uiPriority w:val="99"/>
    <w:semiHidden/>
    <w:unhideWhenUsed/>
    <w:rsid w:val="0044005B"/>
    <w:rPr>
      <w:color w:val="605E5C"/>
      <w:shd w:val="clear" w:color="auto" w:fill="E1DFDD"/>
    </w:rPr>
  </w:style>
  <w:style w:type="paragraph" w:styleId="TOC3">
    <w:name w:val="toc 3"/>
    <w:basedOn w:val="Normal"/>
    <w:next w:val="Normal"/>
    <w:autoRedefine/>
    <w:uiPriority w:val="39"/>
    <w:unhideWhenUsed/>
    <w:rsid w:val="00CB4CC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metoffice.gov.uk/about-us/news-and-media/media-centre/weather-and-climate-news/2025/annual-climate-stocktake-shows-weather-records-and-extremes-now-the-norm-in-uk-climate" TargetMode="External"/><Relationship Id="rId26" Type="http://schemas.openxmlformats.org/officeDocument/2006/relationships/hyperlink" Target="https://webapps.bgs.ac.uk/memoirs/docs/B01384.html" TargetMode="External"/><Relationship Id="rId3" Type="http://schemas.openxmlformats.org/officeDocument/2006/relationships/customXml" Target="../customXml/item3.xml"/><Relationship Id="rId21" Type="http://schemas.openxmlformats.org/officeDocument/2006/relationships/hyperlink" Target="https://www.bgs.ac.uk/geology-projects/suds/"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hyperlink" Target="https://www.gov.wales/introducing-default-20mph-speed-limits?utm_source=chatgpt.com" TargetMode="External"/><Relationship Id="rId33"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naturalresources.wales/guidance-and-advice/business-sectors/planning-and-development/advice-for-developers/how-to-comply-with-sustainable-drainage-systems-standards/?lang=en"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tensar.co.uk/resources/articles/road-surfaces-types-and-methods" TargetMode="External"/><Relationship Id="rId32" Type="http://schemas.openxmlformats.org/officeDocument/2006/relationships/image" Target="media/image11.png"/><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hyperlink" Target="https://www.tarmac.com/wp-content/plugins/tarmac.com/components/downloads/file-download.php?download_id=6832" TargetMode="External"/><Relationship Id="rId28" Type="http://schemas.openxmlformats.org/officeDocument/2006/relationships/image" Target="media/image7.png"/><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gov.wales/national-standards-sustainable-drainage-systems-suds" TargetMode="External"/><Relationship Id="rId31"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britannica.com/technology/road/The-modern-road" TargetMode="External"/><Relationship Id="rId27" Type="http://schemas.openxmlformats.org/officeDocument/2006/relationships/hyperlink" Target="https://www.susdrain.org/files/resources/fact_sheets/site_challenges_for_designing_suds_v4.pdf" TargetMode="External"/><Relationship Id="rId30" Type="http://schemas.openxmlformats.org/officeDocument/2006/relationships/image" Target="media/image9.png"/><Relationship Id="rId35"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20/04/2026</Abstract>
  <CompanyAddress/>
  <CompanyPhone/>
  <CompanyFax/>
  <CompanyEmail>2401983@student.uwtsd.ac.uk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508d95b9e3b34d6d68121b03e83b1957">
  <xsd:schema xmlns:xsd="http://www.w3.org/2001/XMLSchema" xmlns:xs="http://www.w3.org/2001/XMLSchema" xmlns:p="http://schemas.microsoft.com/office/2006/metadata/properties" xmlns:ns3="0085e1a2-9cbf-4b92-866b-21f3c89040b6" targetNamespace="http://schemas.microsoft.com/office/2006/metadata/properties" ma:root="true" ma:fieldsID="b25a972c2f1640960db6394deb17ff78"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D3FE2E-035E-4536-85E6-8212A4AC56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D166B-0238-4A40-8B72-A86585787131}">
  <ds:schemaRefs>
    <ds:schemaRef ds:uri="http://schemas.openxmlformats.org/officeDocument/2006/bibliography"/>
  </ds:schemaRefs>
</ds:datastoreItem>
</file>

<file path=customXml/itemProps4.xml><?xml version="1.0" encoding="utf-8"?>
<ds:datastoreItem xmlns:ds="http://schemas.openxmlformats.org/officeDocument/2006/customXml" ds:itemID="{07D792E0-F3E5-4F06-B7AE-3B47F09AC775}">
  <ds:schemaRefs>
    <ds:schemaRef ds:uri="http://schemas.microsoft.com/office/2006/metadata/properties"/>
    <ds:schemaRef ds:uri="http://schemas.microsoft.com/office/infopath/2007/PartnerControls"/>
    <ds:schemaRef ds:uri="0085e1a2-9cbf-4b92-866b-21f3c89040b6"/>
  </ds:schemaRefs>
</ds:datastoreItem>
</file>

<file path=customXml/itemProps5.xml><?xml version="1.0" encoding="utf-8"?>
<ds:datastoreItem xmlns:ds="http://schemas.openxmlformats.org/officeDocument/2006/customXml" ds:itemID="{A108B5EC-1BBE-4390-B607-C0A95FA15A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5394</Words>
  <Characters>30746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AN Evaluation of the effect of Road surface materials on the performance of SUDS</vt:lpstr>
    </vt:vector>
  </TitlesOfParts>
  <Company/>
  <LinksUpToDate>false</LinksUpToDate>
  <CharactersWithSpaces>36068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Evaluation of the effect of Road surface materials on the performance of SUDS</dc:title>
  <dc:subject>Research Project Design (ACBA5024)</dc:subject>
  <dc:creator>Francis Barcelo (2401983)</dc:creator>
  <cp:keywords/>
  <dc:description/>
  <cp:lastModifiedBy>Francis B</cp:lastModifiedBy>
  <cp:revision>4</cp:revision>
  <dcterms:created xsi:type="dcterms:W3CDTF">2026-04-20T16:52:00Z</dcterms:created>
  <dcterms:modified xsi:type="dcterms:W3CDTF">2026-04-20T16:56:00Z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