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78E6AA" w14:textId="428DD822" w:rsidR="00173DD7" w:rsidRPr="007D60D2" w:rsidRDefault="00EE347F" w:rsidP="007D60D2">
      <w:pPr>
        <w:spacing w:line="360" w:lineRule="auto"/>
        <w:jc w:val="center"/>
        <w:rPr>
          <w:rFonts w:ascii="Arial" w:hAnsi="Arial" w:cs="Arial"/>
          <w:b/>
          <w:sz w:val="24"/>
          <w:szCs w:val="24"/>
          <w:u w:val="single"/>
        </w:rPr>
      </w:pPr>
      <w:r w:rsidRPr="007D60D2">
        <w:rPr>
          <w:rFonts w:ascii="Arial" w:hAnsi="Arial" w:cs="Arial"/>
          <w:b/>
          <w:sz w:val="24"/>
          <w:szCs w:val="24"/>
          <w:u w:val="single"/>
        </w:rPr>
        <w:t xml:space="preserve"> </w:t>
      </w:r>
      <w:r w:rsidR="00173DD7" w:rsidRPr="007D60D2">
        <w:rPr>
          <w:rFonts w:ascii="Arial" w:hAnsi="Arial" w:cs="Arial"/>
          <w:b/>
          <w:sz w:val="24"/>
          <w:szCs w:val="24"/>
          <w:u w:val="single"/>
        </w:rPr>
        <w:t>Module SJTA5010</w:t>
      </w:r>
    </w:p>
    <w:p w14:paraId="549AA133" w14:textId="1A7394FA" w:rsidR="00173DD7" w:rsidRPr="007D60D2" w:rsidRDefault="00173DD7" w:rsidP="007D60D2">
      <w:pPr>
        <w:spacing w:line="360" w:lineRule="auto"/>
        <w:jc w:val="center"/>
        <w:rPr>
          <w:rFonts w:ascii="Arial" w:hAnsi="Arial" w:cs="Arial"/>
          <w:b/>
          <w:sz w:val="24"/>
          <w:szCs w:val="24"/>
          <w:u w:val="single"/>
        </w:rPr>
      </w:pPr>
      <w:r w:rsidRPr="007D60D2">
        <w:rPr>
          <w:rFonts w:ascii="Arial" w:hAnsi="Arial" w:cs="Arial"/>
          <w:b/>
          <w:sz w:val="24"/>
          <w:szCs w:val="24"/>
          <w:u w:val="single"/>
        </w:rPr>
        <w:t>Working in Partnership</w:t>
      </w:r>
    </w:p>
    <w:p w14:paraId="5C7ED6B6" w14:textId="656A61C9" w:rsidR="00531792" w:rsidRPr="007D60D2" w:rsidRDefault="00173DD7" w:rsidP="007D60D2">
      <w:pPr>
        <w:spacing w:line="360" w:lineRule="auto"/>
        <w:rPr>
          <w:rFonts w:ascii="Arial" w:hAnsi="Arial" w:cs="Arial"/>
          <w:sz w:val="24"/>
          <w:szCs w:val="24"/>
        </w:rPr>
      </w:pPr>
      <w:r w:rsidRPr="007D60D2">
        <w:rPr>
          <w:rFonts w:ascii="Arial" w:hAnsi="Arial" w:cs="Arial"/>
          <w:b/>
          <w:sz w:val="24"/>
          <w:szCs w:val="24"/>
          <w:u w:val="single"/>
        </w:rPr>
        <w:t>Title:</w:t>
      </w:r>
      <w:r w:rsidRPr="007D60D2">
        <w:rPr>
          <w:rFonts w:ascii="Arial" w:hAnsi="Arial" w:cs="Arial"/>
          <w:sz w:val="24"/>
          <w:szCs w:val="24"/>
        </w:rPr>
        <w:t xml:space="preserve"> Evaluate the contribution of one multi agency </w:t>
      </w:r>
      <w:r w:rsidR="004F0B8A" w:rsidRPr="007D60D2">
        <w:rPr>
          <w:rFonts w:ascii="Arial" w:hAnsi="Arial" w:cs="Arial"/>
          <w:sz w:val="24"/>
          <w:szCs w:val="24"/>
        </w:rPr>
        <w:t>initiative</w:t>
      </w:r>
      <w:r w:rsidRPr="007D60D2">
        <w:rPr>
          <w:rFonts w:ascii="Arial" w:hAnsi="Arial" w:cs="Arial"/>
          <w:sz w:val="24"/>
          <w:szCs w:val="24"/>
        </w:rPr>
        <w:t xml:space="preserve"> and critically discuss the challenges of partnership working.</w:t>
      </w:r>
    </w:p>
    <w:p w14:paraId="73BAE6DB" w14:textId="77777777" w:rsidR="003D1303" w:rsidRPr="007D60D2" w:rsidRDefault="00173DD7" w:rsidP="007D60D2">
      <w:pPr>
        <w:spacing w:line="360" w:lineRule="auto"/>
        <w:rPr>
          <w:rFonts w:ascii="Arial" w:hAnsi="Arial" w:cs="Arial"/>
          <w:sz w:val="24"/>
          <w:szCs w:val="24"/>
        </w:rPr>
      </w:pPr>
      <w:r w:rsidRPr="007D60D2">
        <w:rPr>
          <w:rFonts w:ascii="Arial" w:hAnsi="Arial" w:cs="Arial"/>
          <w:sz w:val="24"/>
          <w:szCs w:val="24"/>
        </w:rPr>
        <w:t>This assignment will</w:t>
      </w:r>
      <w:r w:rsidR="00531792" w:rsidRPr="007D60D2">
        <w:rPr>
          <w:rFonts w:ascii="Arial" w:hAnsi="Arial" w:cs="Arial"/>
          <w:sz w:val="24"/>
          <w:szCs w:val="24"/>
        </w:rPr>
        <w:t xml:space="preserve"> define the meaning of multi-agency work,</w:t>
      </w:r>
      <w:r w:rsidR="003D1303" w:rsidRPr="007D60D2">
        <w:rPr>
          <w:rFonts w:ascii="Arial" w:hAnsi="Arial" w:cs="Arial"/>
          <w:sz w:val="24"/>
          <w:szCs w:val="24"/>
        </w:rPr>
        <w:t xml:space="preserve"> provide examples of multi-agencies,</w:t>
      </w:r>
      <w:r w:rsidR="00531792" w:rsidRPr="007D60D2">
        <w:rPr>
          <w:rFonts w:ascii="Arial" w:hAnsi="Arial" w:cs="Arial"/>
          <w:sz w:val="24"/>
          <w:szCs w:val="24"/>
        </w:rPr>
        <w:t xml:space="preserve"> </w:t>
      </w:r>
      <w:r w:rsidRPr="007D60D2">
        <w:rPr>
          <w:rFonts w:ascii="Arial" w:hAnsi="Arial" w:cs="Arial"/>
          <w:sz w:val="24"/>
          <w:szCs w:val="24"/>
        </w:rPr>
        <w:t>identify the challenges and barriers of multi-agency work</w:t>
      </w:r>
      <w:r w:rsidR="003D1303" w:rsidRPr="007D60D2">
        <w:rPr>
          <w:rFonts w:ascii="Arial" w:hAnsi="Arial" w:cs="Arial"/>
          <w:sz w:val="24"/>
          <w:szCs w:val="24"/>
        </w:rPr>
        <w:t>, mention an example of historical driver to policy development and amendments, and discuss policies that work in partnership with the different agencies</w:t>
      </w:r>
      <w:r w:rsidR="00494A2E" w:rsidRPr="007D60D2">
        <w:rPr>
          <w:rFonts w:ascii="Arial" w:hAnsi="Arial" w:cs="Arial"/>
          <w:sz w:val="24"/>
          <w:szCs w:val="24"/>
        </w:rPr>
        <w:t>.</w:t>
      </w:r>
    </w:p>
    <w:p w14:paraId="0A20D741" w14:textId="6437665A" w:rsidR="00531792" w:rsidRPr="007D60D2" w:rsidRDefault="00531792" w:rsidP="007D60D2">
      <w:pPr>
        <w:spacing w:line="360" w:lineRule="auto"/>
        <w:rPr>
          <w:rFonts w:ascii="Arial" w:hAnsi="Arial" w:cs="Arial"/>
          <w:sz w:val="24"/>
          <w:szCs w:val="24"/>
        </w:rPr>
      </w:pPr>
      <w:r w:rsidRPr="007D60D2">
        <w:rPr>
          <w:rFonts w:ascii="Arial" w:hAnsi="Arial" w:cs="Arial"/>
          <w:sz w:val="24"/>
          <w:szCs w:val="24"/>
        </w:rPr>
        <w:t xml:space="preserve">The </w:t>
      </w:r>
      <w:r w:rsidR="00CC70AD" w:rsidRPr="007D60D2">
        <w:rPr>
          <w:rFonts w:ascii="Arial" w:hAnsi="Arial" w:cs="Arial"/>
          <w:sz w:val="24"/>
          <w:szCs w:val="24"/>
        </w:rPr>
        <w:t xml:space="preserve">assignment </w:t>
      </w:r>
      <w:r w:rsidRPr="007D60D2">
        <w:rPr>
          <w:rFonts w:ascii="Arial" w:hAnsi="Arial" w:cs="Arial"/>
          <w:sz w:val="24"/>
          <w:szCs w:val="24"/>
        </w:rPr>
        <w:t xml:space="preserve">will then </w:t>
      </w:r>
      <w:r w:rsidR="00CC70AD" w:rsidRPr="007D60D2">
        <w:rPr>
          <w:rFonts w:ascii="Arial" w:hAnsi="Arial" w:cs="Arial"/>
          <w:sz w:val="24"/>
          <w:szCs w:val="24"/>
        </w:rPr>
        <w:t xml:space="preserve">continue </w:t>
      </w:r>
      <w:r w:rsidRPr="007D60D2">
        <w:rPr>
          <w:rFonts w:ascii="Arial" w:hAnsi="Arial" w:cs="Arial"/>
          <w:sz w:val="24"/>
          <w:szCs w:val="24"/>
        </w:rPr>
        <w:t>focus on one agency</w:t>
      </w:r>
      <w:r w:rsidR="00CC70AD" w:rsidRPr="007D60D2">
        <w:rPr>
          <w:rFonts w:ascii="Arial" w:hAnsi="Arial" w:cs="Arial"/>
          <w:sz w:val="24"/>
          <w:szCs w:val="24"/>
        </w:rPr>
        <w:t>,</w:t>
      </w:r>
      <w:r w:rsidRPr="007D60D2">
        <w:rPr>
          <w:rFonts w:ascii="Arial" w:hAnsi="Arial" w:cs="Arial"/>
          <w:sz w:val="24"/>
          <w:szCs w:val="24"/>
        </w:rPr>
        <w:t xml:space="preserve"> in this</w:t>
      </w:r>
      <w:r w:rsidR="00161CA8" w:rsidRPr="007D60D2">
        <w:rPr>
          <w:rFonts w:ascii="Arial" w:hAnsi="Arial" w:cs="Arial"/>
          <w:sz w:val="24"/>
          <w:szCs w:val="24"/>
        </w:rPr>
        <w:t xml:space="preserve"> case</w:t>
      </w:r>
      <w:r w:rsidR="00060192" w:rsidRPr="007D60D2">
        <w:rPr>
          <w:rFonts w:ascii="Arial" w:hAnsi="Arial" w:cs="Arial"/>
          <w:sz w:val="24"/>
          <w:szCs w:val="24"/>
        </w:rPr>
        <w:t xml:space="preserve"> Child and Adolescent Mental Health Services (CAHMS)</w:t>
      </w:r>
      <w:r w:rsidR="00161CA8" w:rsidRPr="007D60D2">
        <w:rPr>
          <w:rFonts w:ascii="Arial" w:hAnsi="Arial" w:cs="Arial"/>
          <w:sz w:val="24"/>
          <w:szCs w:val="24"/>
        </w:rPr>
        <w:t xml:space="preserve"> </w:t>
      </w:r>
      <w:r w:rsidR="003D1303" w:rsidRPr="007D60D2">
        <w:rPr>
          <w:rFonts w:ascii="Arial" w:hAnsi="Arial" w:cs="Arial"/>
          <w:sz w:val="24"/>
          <w:szCs w:val="24"/>
        </w:rPr>
        <w:t xml:space="preserve">list the professionals who work in partnership with the agency and discuss </w:t>
      </w:r>
      <w:r w:rsidR="00161CA8" w:rsidRPr="007D60D2">
        <w:rPr>
          <w:rFonts w:ascii="Arial" w:hAnsi="Arial" w:cs="Arial"/>
          <w:sz w:val="24"/>
          <w:szCs w:val="24"/>
        </w:rPr>
        <w:t xml:space="preserve">the </w:t>
      </w:r>
      <w:r w:rsidRPr="007D60D2">
        <w:rPr>
          <w:rFonts w:ascii="Arial" w:hAnsi="Arial" w:cs="Arial"/>
          <w:sz w:val="24"/>
          <w:szCs w:val="24"/>
        </w:rPr>
        <w:t>challenges</w:t>
      </w:r>
      <w:r w:rsidR="00400CA1" w:rsidRPr="007D60D2">
        <w:rPr>
          <w:rFonts w:ascii="Arial" w:hAnsi="Arial" w:cs="Arial"/>
          <w:sz w:val="24"/>
          <w:szCs w:val="24"/>
        </w:rPr>
        <w:t xml:space="preserve"> </w:t>
      </w:r>
      <w:r w:rsidR="00161CA8" w:rsidRPr="007D60D2">
        <w:rPr>
          <w:rFonts w:ascii="Arial" w:hAnsi="Arial" w:cs="Arial"/>
          <w:sz w:val="24"/>
          <w:szCs w:val="24"/>
        </w:rPr>
        <w:t>when</w:t>
      </w:r>
      <w:r w:rsidRPr="007D60D2">
        <w:rPr>
          <w:rFonts w:ascii="Arial" w:hAnsi="Arial" w:cs="Arial"/>
          <w:sz w:val="24"/>
          <w:szCs w:val="24"/>
        </w:rPr>
        <w:t xml:space="preserve"> working</w:t>
      </w:r>
      <w:r w:rsidR="00161CA8" w:rsidRPr="007D60D2">
        <w:rPr>
          <w:rFonts w:ascii="Arial" w:hAnsi="Arial" w:cs="Arial"/>
          <w:sz w:val="24"/>
          <w:szCs w:val="24"/>
        </w:rPr>
        <w:t xml:space="preserve"> in partnership</w:t>
      </w:r>
      <w:r w:rsidRPr="007D60D2">
        <w:rPr>
          <w:rFonts w:ascii="Arial" w:hAnsi="Arial" w:cs="Arial"/>
          <w:sz w:val="24"/>
          <w:szCs w:val="24"/>
        </w:rPr>
        <w:t xml:space="preserve"> with this agency</w:t>
      </w:r>
      <w:r w:rsidR="00494A2E" w:rsidRPr="007D60D2">
        <w:rPr>
          <w:rFonts w:ascii="Arial" w:hAnsi="Arial" w:cs="Arial"/>
          <w:sz w:val="24"/>
          <w:szCs w:val="24"/>
        </w:rPr>
        <w:t>.</w:t>
      </w:r>
    </w:p>
    <w:p w14:paraId="3978BF85" w14:textId="3BEA8263" w:rsidR="000B056A" w:rsidRPr="007D60D2" w:rsidRDefault="00161CA8" w:rsidP="007D60D2">
      <w:pPr>
        <w:spacing w:line="360" w:lineRule="auto"/>
        <w:rPr>
          <w:rFonts w:ascii="Arial" w:hAnsi="Arial" w:cs="Arial"/>
          <w:sz w:val="24"/>
          <w:szCs w:val="24"/>
        </w:rPr>
      </w:pPr>
      <w:r w:rsidRPr="007D60D2">
        <w:rPr>
          <w:rFonts w:ascii="Arial" w:hAnsi="Arial" w:cs="Arial"/>
          <w:sz w:val="24"/>
          <w:szCs w:val="24"/>
        </w:rPr>
        <w:t xml:space="preserve">Multi Agency </w:t>
      </w:r>
      <w:r w:rsidR="000A7991" w:rsidRPr="007D60D2">
        <w:rPr>
          <w:rFonts w:ascii="Arial" w:hAnsi="Arial" w:cs="Arial"/>
          <w:sz w:val="24"/>
          <w:szCs w:val="24"/>
        </w:rPr>
        <w:t xml:space="preserve">working is defined as </w:t>
      </w:r>
      <w:r w:rsidR="00DA176D" w:rsidRPr="007D60D2">
        <w:rPr>
          <w:rFonts w:ascii="Arial" w:hAnsi="Arial" w:cs="Arial"/>
          <w:sz w:val="24"/>
          <w:szCs w:val="24"/>
        </w:rPr>
        <w:t>several</w:t>
      </w:r>
      <w:r w:rsidR="000A7991" w:rsidRPr="007D60D2">
        <w:rPr>
          <w:rFonts w:ascii="Arial" w:hAnsi="Arial" w:cs="Arial"/>
          <w:sz w:val="24"/>
          <w:szCs w:val="24"/>
        </w:rPr>
        <w:t xml:space="preserve"> different agencies</w:t>
      </w:r>
      <w:r w:rsidR="000B056A" w:rsidRPr="007D60D2">
        <w:rPr>
          <w:rFonts w:ascii="Arial" w:hAnsi="Arial" w:cs="Arial"/>
          <w:sz w:val="24"/>
          <w:szCs w:val="24"/>
        </w:rPr>
        <w:t>, such as; Social Services, Sure Start, and Team Around the Family (TAF),</w:t>
      </w:r>
      <w:r w:rsidR="00CC70AD" w:rsidRPr="007D60D2">
        <w:rPr>
          <w:rFonts w:ascii="Arial" w:hAnsi="Arial" w:cs="Arial"/>
          <w:sz w:val="24"/>
          <w:szCs w:val="24"/>
        </w:rPr>
        <w:t xml:space="preserve"> working together to achieve a common goal; the health, </w:t>
      </w:r>
      <w:r w:rsidR="000B056A" w:rsidRPr="007D60D2">
        <w:rPr>
          <w:rFonts w:ascii="Arial" w:hAnsi="Arial" w:cs="Arial"/>
          <w:sz w:val="24"/>
          <w:szCs w:val="24"/>
        </w:rPr>
        <w:t xml:space="preserve">Safety, </w:t>
      </w:r>
      <w:r w:rsidR="00CC70AD" w:rsidRPr="007D60D2">
        <w:rPr>
          <w:rFonts w:ascii="Arial" w:hAnsi="Arial" w:cs="Arial"/>
          <w:sz w:val="24"/>
          <w:szCs w:val="24"/>
        </w:rPr>
        <w:t>wellbeing and education of an individual child or young person</w:t>
      </w:r>
      <w:r w:rsidR="000B056A" w:rsidRPr="007D60D2">
        <w:rPr>
          <w:rFonts w:ascii="Arial" w:hAnsi="Arial" w:cs="Arial"/>
          <w:sz w:val="24"/>
          <w:szCs w:val="24"/>
        </w:rPr>
        <w:t xml:space="preserve">. These partnerships can be recognised by many different names, such as, Panel, Network, Working together, Multi agency support team for schools (MASTS) amongst others. </w:t>
      </w:r>
    </w:p>
    <w:p w14:paraId="647E29FC" w14:textId="287A03A9" w:rsidR="008A5F3E" w:rsidRPr="007D60D2" w:rsidRDefault="00F460E6" w:rsidP="007D60D2">
      <w:pPr>
        <w:spacing w:line="360" w:lineRule="auto"/>
        <w:rPr>
          <w:rFonts w:ascii="Arial" w:hAnsi="Arial" w:cs="Arial"/>
          <w:sz w:val="24"/>
          <w:szCs w:val="24"/>
        </w:rPr>
      </w:pPr>
      <w:r w:rsidRPr="007D60D2">
        <w:rPr>
          <w:rFonts w:ascii="Arial" w:hAnsi="Arial" w:cs="Arial"/>
          <w:sz w:val="24"/>
          <w:szCs w:val="24"/>
        </w:rPr>
        <w:t xml:space="preserve">Multi agency working is a positive </w:t>
      </w:r>
      <w:r w:rsidR="000B056A" w:rsidRPr="007D60D2">
        <w:rPr>
          <w:rFonts w:ascii="Arial" w:hAnsi="Arial" w:cs="Arial"/>
          <w:sz w:val="24"/>
          <w:szCs w:val="24"/>
        </w:rPr>
        <w:t>concept</w:t>
      </w:r>
      <w:r w:rsidRPr="007D60D2">
        <w:rPr>
          <w:rFonts w:ascii="Arial" w:hAnsi="Arial" w:cs="Arial"/>
          <w:sz w:val="24"/>
          <w:szCs w:val="24"/>
        </w:rPr>
        <w:t xml:space="preserve">, </w:t>
      </w:r>
      <w:r w:rsidR="008A5F3E" w:rsidRPr="007D60D2">
        <w:rPr>
          <w:rFonts w:ascii="Arial" w:hAnsi="Arial" w:cs="Arial"/>
          <w:sz w:val="24"/>
          <w:szCs w:val="24"/>
        </w:rPr>
        <w:t>with regular training, and refresher courses offered to professionals and being kept up to date with any new information or updates to legislation, multi-agency work can encourage successful futures for many.</w:t>
      </w:r>
    </w:p>
    <w:p w14:paraId="4145D867" w14:textId="571D8CA6" w:rsidR="00F460E6" w:rsidRPr="007D60D2" w:rsidRDefault="008A5F3E" w:rsidP="007D60D2">
      <w:pPr>
        <w:spacing w:line="360" w:lineRule="auto"/>
        <w:rPr>
          <w:rFonts w:ascii="Arial" w:hAnsi="Arial" w:cs="Arial"/>
          <w:sz w:val="24"/>
          <w:szCs w:val="24"/>
        </w:rPr>
      </w:pPr>
      <w:r w:rsidRPr="007D60D2">
        <w:rPr>
          <w:rFonts w:ascii="Arial" w:hAnsi="Arial" w:cs="Arial"/>
          <w:sz w:val="24"/>
          <w:szCs w:val="24"/>
        </w:rPr>
        <w:t>U</w:t>
      </w:r>
      <w:r w:rsidR="000B056A" w:rsidRPr="007D60D2">
        <w:rPr>
          <w:rFonts w:ascii="Arial" w:hAnsi="Arial" w:cs="Arial"/>
          <w:sz w:val="24"/>
          <w:szCs w:val="24"/>
        </w:rPr>
        <w:t>nfortunately</w:t>
      </w:r>
      <w:r w:rsidR="00F460E6" w:rsidRPr="007D60D2">
        <w:rPr>
          <w:rFonts w:ascii="Arial" w:hAnsi="Arial" w:cs="Arial"/>
          <w:sz w:val="24"/>
          <w:szCs w:val="24"/>
        </w:rPr>
        <w:t xml:space="preserve">, there </w:t>
      </w:r>
      <w:r w:rsidR="000B056A" w:rsidRPr="007D60D2">
        <w:rPr>
          <w:rFonts w:ascii="Arial" w:hAnsi="Arial" w:cs="Arial"/>
          <w:sz w:val="24"/>
          <w:szCs w:val="24"/>
        </w:rPr>
        <w:t>can be</w:t>
      </w:r>
      <w:r w:rsidR="00F460E6" w:rsidRPr="007D60D2">
        <w:rPr>
          <w:rFonts w:ascii="Arial" w:hAnsi="Arial" w:cs="Arial"/>
          <w:sz w:val="24"/>
          <w:szCs w:val="24"/>
        </w:rPr>
        <w:t xml:space="preserve"> barriers </w:t>
      </w:r>
      <w:r w:rsidR="00312B13" w:rsidRPr="007D60D2">
        <w:rPr>
          <w:rFonts w:ascii="Arial" w:hAnsi="Arial" w:cs="Arial"/>
          <w:sz w:val="24"/>
          <w:szCs w:val="24"/>
        </w:rPr>
        <w:t xml:space="preserve">and challenges </w:t>
      </w:r>
      <w:r w:rsidR="000B056A" w:rsidRPr="007D60D2">
        <w:rPr>
          <w:rFonts w:ascii="Arial" w:hAnsi="Arial" w:cs="Arial"/>
          <w:sz w:val="24"/>
          <w:szCs w:val="24"/>
        </w:rPr>
        <w:t>when</w:t>
      </w:r>
      <w:r w:rsidR="00F460E6" w:rsidRPr="007D60D2">
        <w:rPr>
          <w:rFonts w:ascii="Arial" w:hAnsi="Arial" w:cs="Arial"/>
          <w:sz w:val="24"/>
          <w:szCs w:val="24"/>
        </w:rPr>
        <w:t xml:space="preserve"> agencies work in partnership with other agencies.</w:t>
      </w:r>
    </w:p>
    <w:p w14:paraId="09548744" w14:textId="1EE9A334" w:rsidR="000B056A" w:rsidRPr="007D60D2" w:rsidRDefault="000B056A" w:rsidP="007D60D2">
      <w:pPr>
        <w:spacing w:line="360" w:lineRule="auto"/>
        <w:rPr>
          <w:rFonts w:ascii="Arial" w:hAnsi="Arial" w:cs="Arial"/>
          <w:sz w:val="24"/>
          <w:szCs w:val="24"/>
        </w:rPr>
      </w:pPr>
      <w:r w:rsidRPr="007D60D2">
        <w:rPr>
          <w:rFonts w:ascii="Arial" w:hAnsi="Arial" w:cs="Arial"/>
          <w:sz w:val="24"/>
          <w:szCs w:val="24"/>
        </w:rPr>
        <w:t xml:space="preserve">A few examples could be lack of or poor communication, misunderstanding, inconsistent record keeping, inaccurate information </w:t>
      </w:r>
      <w:r w:rsidR="004F0B8A" w:rsidRPr="007D60D2">
        <w:rPr>
          <w:rFonts w:ascii="Arial" w:hAnsi="Arial" w:cs="Arial"/>
          <w:sz w:val="24"/>
          <w:szCs w:val="24"/>
        </w:rPr>
        <w:t>inaccurate</w:t>
      </w:r>
      <w:r w:rsidRPr="007D60D2">
        <w:rPr>
          <w:rFonts w:ascii="Arial" w:hAnsi="Arial" w:cs="Arial"/>
          <w:sz w:val="24"/>
          <w:szCs w:val="24"/>
        </w:rPr>
        <w:t xml:space="preserve"> records or policies and procedures not being followed or embedded into every situation or case. </w:t>
      </w:r>
      <w:r w:rsidR="00E36D97" w:rsidRPr="007D60D2">
        <w:rPr>
          <w:rFonts w:ascii="Arial" w:hAnsi="Arial" w:cs="Arial"/>
          <w:sz w:val="24"/>
          <w:szCs w:val="24"/>
        </w:rPr>
        <w:t>Just these few b</w:t>
      </w:r>
      <w:r w:rsidRPr="007D60D2">
        <w:rPr>
          <w:rFonts w:ascii="Arial" w:hAnsi="Arial" w:cs="Arial"/>
          <w:sz w:val="24"/>
          <w:szCs w:val="24"/>
        </w:rPr>
        <w:t xml:space="preserve">arriers can stop people from effectively communicating with one another, </w:t>
      </w:r>
      <w:r w:rsidR="00E36D97" w:rsidRPr="007D60D2">
        <w:rPr>
          <w:rFonts w:ascii="Arial" w:hAnsi="Arial" w:cs="Arial"/>
          <w:sz w:val="24"/>
          <w:szCs w:val="24"/>
        </w:rPr>
        <w:t>this in turn could cause a lot of frustration, anxiety and a break down in trust, not just between the agencies involved but with the child or young person and their families.</w:t>
      </w:r>
    </w:p>
    <w:p w14:paraId="209C48D9" w14:textId="437D6A0C" w:rsidR="00782A6D" w:rsidRPr="007D60D2" w:rsidRDefault="00782A6D" w:rsidP="007D60D2">
      <w:pPr>
        <w:spacing w:line="360" w:lineRule="auto"/>
        <w:rPr>
          <w:rFonts w:ascii="Arial" w:hAnsi="Arial" w:cs="Arial"/>
          <w:sz w:val="24"/>
          <w:szCs w:val="24"/>
        </w:rPr>
      </w:pPr>
      <w:r w:rsidRPr="007D60D2">
        <w:rPr>
          <w:rFonts w:ascii="Arial" w:hAnsi="Arial" w:cs="Arial"/>
          <w:sz w:val="24"/>
          <w:szCs w:val="24"/>
        </w:rPr>
        <w:lastRenderedPageBreak/>
        <w:t>Budget can be a large barrier</w:t>
      </w:r>
      <w:r w:rsidR="00B4376A" w:rsidRPr="007D60D2">
        <w:rPr>
          <w:rFonts w:ascii="Arial" w:hAnsi="Arial" w:cs="Arial"/>
          <w:sz w:val="24"/>
          <w:szCs w:val="24"/>
        </w:rPr>
        <w:t xml:space="preserve"> and a challenge</w:t>
      </w:r>
      <w:r w:rsidRPr="007D60D2">
        <w:rPr>
          <w:rFonts w:ascii="Arial" w:hAnsi="Arial" w:cs="Arial"/>
          <w:sz w:val="24"/>
          <w:szCs w:val="24"/>
        </w:rPr>
        <w:t xml:space="preserve"> for some agencies, for example, there may be a child who needs to have regular visits to and Speech Therapist, but the budget will not stretch to the amount of support the child may need, which could result in delayed progress on development of the child. </w:t>
      </w:r>
    </w:p>
    <w:p w14:paraId="03FDBDF4" w14:textId="0426BB84" w:rsidR="0061066A" w:rsidRPr="007D60D2" w:rsidRDefault="0061066A" w:rsidP="007D60D2">
      <w:pPr>
        <w:spacing w:line="360" w:lineRule="auto"/>
        <w:rPr>
          <w:rFonts w:ascii="Arial" w:hAnsi="Arial" w:cs="Arial"/>
          <w:sz w:val="24"/>
          <w:szCs w:val="24"/>
        </w:rPr>
      </w:pPr>
      <w:r w:rsidRPr="007D60D2">
        <w:rPr>
          <w:rFonts w:ascii="Arial" w:hAnsi="Arial" w:cs="Arial"/>
          <w:sz w:val="24"/>
          <w:szCs w:val="24"/>
        </w:rPr>
        <w:t>Another challenge for multi agencies are meetings, meetings with other agencies, parents, carers and schools. It can be a stressful task trying to get everyone involved a child’s life together in one room at the same time. Unfortunately, not every agency can make every meeting, which as a result could lead to the barriers mentioned earlier. Unless information is shared.</w:t>
      </w:r>
    </w:p>
    <w:p w14:paraId="06530C64" w14:textId="74025C96" w:rsidR="00357794" w:rsidRPr="007D60D2" w:rsidRDefault="00312B13" w:rsidP="007D60D2">
      <w:pPr>
        <w:spacing w:line="360" w:lineRule="auto"/>
        <w:rPr>
          <w:rFonts w:ascii="Arial" w:hAnsi="Arial" w:cs="Arial"/>
          <w:sz w:val="24"/>
          <w:szCs w:val="24"/>
        </w:rPr>
      </w:pPr>
      <w:r w:rsidRPr="007D60D2">
        <w:rPr>
          <w:rFonts w:ascii="Arial" w:hAnsi="Arial" w:cs="Arial"/>
          <w:sz w:val="24"/>
          <w:szCs w:val="24"/>
        </w:rPr>
        <w:t>Ensuring that information is shared</w:t>
      </w:r>
      <w:r w:rsidR="000A7991" w:rsidRPr="007D60D2">
        <w:rPr>
          <w:rFonts w:ascii="Arial" w:hAnsi="Arial" w:cs="Arial"/>
          <w:sz w:val="24"/>
          <w:szCs w:val="24"/>
        </w:rPr>
        <w:t xml:space="preserve"> that may affect the individual’s development through life is extremely important</w:t>
      </w:r>
      <w:r w:rsidRPr="007D60D2">
        <w:rPr>
          <w:rFonts w:ascii="Arial" w:hAnsi="Arial" w:cs="Arial"/>
          <w:sz w:val="24"/>
          <w:szCs w:val="24"/>
        </w:rPr>
        <w:t>,</w:t>
      </w:r>
      <w:r w:rsidR="000A7991" w:rsidRPr="007D60D2">
        <w:rPr>
          <w:rFonts w:ascii="Arial" w:hAnsi="Arial" w:cs="Arial"/>
          <w:sz w:val="24"/>
          <w:szCs w:val="24"/>
        </w:rPr>
        <w:t xml:space="preserve"> that relevant information is shared between the agencies involved, </w:t>
      </w:r>
      <w:r w:rsidR="00357794" w:rsidRPr="007D60D2">
        <w:rPr>
          <w:rFonts w:ascii="Arial" w:hAnsi="Arial" w:cs="Arial"/>
          <w:sz w:val="24"/>
          <w:szCs w:val="24"/>
        </w:rPr>
        <w:t>to</w:t>
      </w:r>
      <w:r w:rsidR="000A7991" w:rsidRPr="007D60D2">
        <w:rPr>
          <w:rFonts w:ascii="Arial" w:hAnsi="Arial" w:cs="Arial"/>
          <w:sz w:val="24"/>
          <w:szCs w:val="24"/>
        </w:rPr>
        <w:t xml:space="preserve"> ensure that they are all aware of the history and records held for</w:t>
      </w:r>
      <w:r w:rsidRPr="007D60D2">
        <w:rPr>
          <w:rFonts w:ascii="Arial" w:hAnsi="Arial" w:cs="Arial"/>
          <w:sz w:val="24"/>
          <w:szCs w:val="24"/>
        </w:rPr>
        <w:t xml:space="preserve"> an</w:t>
      </w:r>
      <w:r w:rsidR="000A7991" w:rsidRPr="007D60D2">
        <w:rPr>
          <w:rFonts w:ascii="Arial" w:hAnsi="Arial" w:cs="Arial"/>
          <w:sz w:val="24"/>
          <w:szCs w:val="24"/>
        </w:rPr>
        <w:t xml:space="preserve"> individual.</w:t>
      </w:r>
      <w:r w:rsidR="00357794" w:rsidRPr="007D60D2">
        <w:rPr>
          <w:rFonts w:ascii="Arial" w:hAnsi="Arial" w:cs="Arial"/>
          <w:sz w:val="24"/>
          <w:szCs w:val="24"/>
        </w:rPr>
        <w:t xml:space="preserve"> </w:t>
      </w:r>
    </w:p>
    <w:p w14:paraId="29674178" w14:textId="612C2EB2" w:rsidR="0061066A" w:rsidRPr="007D60D2" w:rsidRDefault="0061066A" w:rsidP="007D60D2">
      <w:pPr>
        <w:spacing w:line="360" w:lineRule="auto"/>
        <w:rPr>
          <w:rFonts w:ascii="Arial" w:hAnsi="Arial" w:cs="Arial"/>
          <w:sz w:val="24"/>
          <w:szCs w:val="24"/>
        </w:rPr>
      </w:pPr>
      <w:r w:rsidRPr="007D60D2">
        <w:rPr>
          <w:rFonts w:ascii="Arial" w:hAnsi="Arial" w:cs="Arial"/>
          <w:sz w:val="24"/>
          <w:szCs w:val="24"/>
        </w:rPr>
        <w:t xml:space="preserve">Occasionally this information may not be readily available to agencies who require it when starting work with a new child or young person. This could be dues to lack of communication between the agencies, technical faults, </w:t>
      </w:r>
      <w:r w:rsidR="00A447A5" w:rsidRPr="007D60D2">
        <w:rPr>
          <w:rFonts w:ascii="Arial" w:hAnsi="Arial" w:cs="Arial"/>
          <w:sz w:val="24"/>
          <w:szCs w:val="24"/>
        </w:rPr>
        <w:t xml:space="preserve">time constraints </w:t>
      </w:r>
      <w:r w:rsidRPr="007D60D2">
        <w:rPr>
          <w:rFonts w:ascii="Arial" w:hAnsi="Arial" w:cs="Arial"/>
          <w:sz w:val="24"/>
          <w:szCs w:val="24"/>
        </w:rPr>
        <w:t xml:space="preserve">or negligence </w:t>
      </w:r>
      <w:r w:rsidR="004F0B8A" w:rsidRPr="007D60D2">
        <w:rPr>
          <w:rFonts w:ascii="Arial" w:hAnsi="Arial" w:cs="Arial"/>
          <w:sz w:val="24"/>
          <w:szCs w:val="24"/>
        </w:rPr>
        <w:t>of</w:t>
      </w:r>
      <w:r w:rsidRPr="007D60D2">
        <w:rPr>
          <w:rFonts w:ascii="Arial" w:hAnsi="Arial" w:cs="Arial"/>
          <w:sz w:val="24"/>
          <w:szCs w:val="24"/>
        </w:rPr>
        <w:t xml:space="preserve"> information being passed on. </w:t>
      </w:r>
    </w:p>
    <w:p w14:paraId="5A1E8CAB" w14:textId="4FB9E736" w:rsidR="00E4008B" w:rsidRPr="007D60D2" w:rsidRDefault="00357794" w:rsidP="007D60D2">
      <w:pPr>
        <w:spacing w:line="360" w:lineRule="auto"/>
        <w:rPr>
          <w:rFonts w:ascii="Arial" w:hAnsi="Arial" w:cs="Arial"/>
          <w:sz w:val="24"/>
          <w:szCs w:val="24"/>
        </w:rPr>
      </w:pPr>
      <w:r w:rsidRPr="007D60D2">
        <w:rPr>
          <w:rFonts w:ascii="Arial" w:hAnsi="Arial" w:cs="Arial"/>
          <w:sz w:val="24"/>
          <w:szCs w:val="24"/>
        </w:rPr>
        <w:t xml:space="preserve">This information could be records of Special Needs, family history, </w:t>
      </w:r>
      <w:r w:rsidR="00CC70AD" w:rsidRPr="007D60D2">
        <w:rPr>
          <w:rFonts w:ascii="Arial" w:hAnsi="Arial" w:cs="Arial"/>
          <w:sz w:val="24"/>
          <w:szCs w:val="24"/>
        </w:rPr>
        <w:t xml:space="preserve">hereditary conditions, or </w:t>
      </w:r>
      <w:r w:rsidRPr="007D60D2">
        <w:rPr>
          <w:rFonts w:ascii="Arial" w:hAnsi="Arial" w:cs="Arial"/>
          <w:sz w:val="24"/>
          <w:szCs w:val="24"/>
        </w:rPr>
        <w:t>any concerns for wellbeing, safety and health of the individual. Sharing this information could be the life line to a child or young person’s future.</w:t>
      </w:r>
    </w:p>
    <w:p w14:paraId="41187741" w14:textId="29E7E36D" w:rsidR="006E075C" w:rsidRDefault="009445D2" w:rsidP="007D60D2">
      <w:pPr>
        <w:spacing w:line="360" w:lineRule="auto"/>
        <w:rPr>
          <w:rFonts w:ascii="Arial" w:hAnsi="Arial" w:cs="Arial"/>
          <w:sz w:val="24"/>
          <w:szCs w:val="24"/>
        </w:rPr>
      </w:pPr>
      <w:r w:rsidRPr="007D60D2">
        <w:rPr>
          <w:rFonts w:ascii="Arial" w:hAnsi="Arial" w:cs="Arial"/>
          <w:sz w:val="24"/>
          <w:szCs w:val="24"/>
        </w:rPr>
        <w:t>Victoria Climbie</w:t>
      </w:r>
      <w:r w:rsidR="00312B13" w:rsidRPr="007D60D2">
        <w:rPr>
          <w:rFonts w:ascii="Arial" w:hAnsi="Arial" w:cs="Arial"/>
          <w:sz w:val="24"/>
          <w:szCs w:val="24"/>
        </w:rPr>
        <w:t xml:space="preserve">’s story, for example, was devastating result of agencies not working together, gathering and sharing information, and failure to be resilient with investigating her lifestyle </w:t>
      </w:r>
      <w:r w:rsidR="00CC70AD" w:rsidRPr="007D60D2">
        <w:rPr>
          <w:rFonts w:ascii="Arial" w:hAnsi="Arial" w:cs="Arial"/>
          <w:sz w:val="24"/>
          <w:szCs w:val="24"/>
        </w:rPr>
        <w:t xml:space="preserve">whilst living </w:t>
      </w:r>
      <w:r w:rsidR="00312B13" w:rsidRPr="007D60D2">
        <w:rPr>
          <w:rFonts w:ascii="Arial" w:hAnsi="Arial" w:cs="Arial"/>
          <w:sz w:val="24"/>
          <w:szCs w:val="24"/>
        </w:rPr>
        <w:t>with her Aunty</w:t>
      </w:r>
      <w:r w:rsidR="00CC70AD" w:rsidRPr="007D60D2">
        <w:rPr>
          <w:rFonts w:ascii="Arial" w:hAnsi="Arial" w:cs="Arial"/>
          <w:sz w:val="24"/>
          <w:szCs w:val="24"/>
        </w:rPr>
        <w:t>.</w:t>
      </w:r>
      <w:r w:rsidR="00312B13" w:rsidRPr="007D60D2">
        <w:rPr>
          <w:rFonts w:ascii="Arial" w:hAnsi="Arial" w:cs="Arial"/>
          <w:sz w:val="24"/>
          <w:szCs w:val="24"/>
        </w:rPr>
        <w:t xml:space="preserve"> Victoria</w:t>
      </w:r>
      <w:r w:rsidRPr="007D60D2">
        <w:rPr>
          <w:rFonts w:ascii="Arial" w:hAnsi="Arial" w:cs="Arial"/>
          <w:sz w:val="24"/>
          <w:szCs w:val="24"/>
        </w:rPr>
        <w:t xml:space="preserve"> was </w:t>
      </w:r>
      <w:r w:rsidR="006E075C" w:rsidRPr="007D60D2">
        <w:rPr>
          <w:rFonts w:ascii="Arial" w:hAnsi="Arial" w:cs="Arial"/>
          <w:sz w:val="24"/>
          <w:szCs w:val="24"/>
        </w:rPr>
        <w:t>physically abused, injured, neglected, malnourished, tied, kept in a bathroom, in a black bag living in her own urine and faeces, and fed cold food served on a piece of plastic, this resulted in her lungs, heart and kidneys failing, ending in her preventable death in February 2000</w:t>
      </w:r>
      <w:r w:rsidR="00CC70AD" w:rsidRPr="007D60D2">
        <w:rPr>
          <w:rFonts w:ascii="Arial" w:hAnsi="Arial" w:cs="Arial"/>
          <w:sz w:val="24"/>
          <w:szCs w:val="24"/>
        </w:rPr>
        <w:t>, even though Victoria was known by many agencies, including the police and two different hospitals</w:t>
      </w:r>
      <w:r w:rsidR="004F0B8A" w:rsidRPr="007D60D2">
        <w:rPr>
          <w:rFonts w:ascii="Arial" w:hAnsi="Arial" w:cs="Arial"/>
          <w:sz w:val="24"/>
          <w:szCs w:val="24"/>
        </w:rPr>
        <w:t>, nothing was done to prevent this awful situation from escalating.</w:t>
      </w:r>
    </w:p>
    <w:p w14:paraId="400C9A26" w14:textId="77777777" w:rsidR="007D60D2" w:rsidRPr="007D60D2" w:rsidRDefault="007D60D2" w:rsidP="007D60D2">
      <w:pPr>
        <w:spacing w:line="360" w:lineRule="auto"/>
        <w:rPr>
          <w:rFonts w:ascii="Arial" w:hAnsi="Arial" w:cs="Arial"/>
          <w:sz w:val="24"/>
          <w:szCs w:val="24"/>
        </w:rPr>
      </w:pPr>
    </w:p>
    <w:p w14:paraId="65206669" w14:textId="33602206" w:rsidR="00001CA7" w:rsidRPr="007D60D2" w:rsidRDefault="008F1A0A" w:rsidP="007D60D2">
      <w:pPr>
        <w:spacing w:line="360" w:lineRule="auto"/>
        <w:rPr>
          <w:rFonts w:ascii="Arial" w:hAnsi="Arial" w:cs="Arial"/>
          <w:sz w:val="24"/>
          <w:szCs w:val="24"/>
        </w:rPr>
      </w:pPr>
      <w:r w:rsidRPr="007D60D2">
        <w:rPr>
          <w:rFonts w:ascii="Arial" w:hAnsi="Arial" w:cs="Arial"/>
          <w:sz w:val="24"/>
          <w:szCs w:val="24"/>
        </w:rPr>
        <w:lastRenderedPageBreak/>
        <w:t>This bought the</w:t>
      </w:r>
      <w:r w:rsidRPr="007D60D2">
        <w:rPr>
          <w:rFonts w:ascii="Arial" w:hAnsi="Arial" w:cs="Arial"/>
          <w:i/>
          <w:sz w:val="24"/>
          <w:szCs w:val="24"/>
        </w:rPr>
        <w:t xml:space="preserve">, </w:t>
      </w:r>
      <w:r w:rsidRPr="007D60D2">
        <w:rPr>
          <w:rFonts w:ascii="Arial" w:hAnsi="Arial" w:cs="Arial"/>
          <w:sz w:val="24"/>
          <w:szCs w:val="24"/>
        </w:rPr>
        <w:t xml:space="preserve">Every Child Matters </w:t>
      </w:r>
      <w:r w:rsidR="00726AFA" w:rsidRPr="007D60D2">
        <w:rPr>
          <w:rFonts w:ascii="Arial" w:hAnsi="Arial" w:cs="Arial"/>
          <w:sz w:val="24"/>
          <w:szCs w:val="24"/>
        </w:rPr>
        <w:t>(</w:t>
      </w:r>
      <w:r w:rsidRPr="007D60D2">
        <w:rPr>
          <w:rFonts w:ascii="Arial" w:hAnsi="Arial" w:cs="Arial"/>
          <w:sz w:val="24"/>
          <w:szCs w:val="24"/>
        </w:rPr>
        <w:t>2003</w:t>
      </w:r>
      <w:r w:rsidR="00726AFA" w:rsidRPr="007D60D2">
        <w:rPr>
          <w:rFonts w:ascii="Arial" w:hAnsi="Arial" w:cs="Arial"/>
          <w:sz w:val="24"/>
          <w:szCs w:val="24"/>
        </w:rPr>
        <w:t>)</w:t>
      </w:r>
      <w:r w:rsidRPr="007D60D2">
        <w:rPr>
          <w:rFonts w:ascii="Arial" w:hAnsi="Arial" w:cs="Arial"/>
          <w:sz w:val="24"/>
          <w:szCs w:val="24"/>
        </w:rPr>
        <w:t xml:space="preserve"> scheme into force.</w:t>
      </w:r>
      <w:r w:rsidR="00CC70AD" w:rsidRPr="007D60D2">
        <w:rPr>
          <w:rFonts w:ascii="Arial" w:hAnsi="Arial" w:cs="Arial"/>
          <w:sz w:val="24"/>
          <w:szCs w:val="24"/>
        </w:rPr>
        <w:t xml:space="preserve"> </w:t>
      </w:r>
      <w:r w:rsidR="00FE4D6F" w:rsidRPr="007D60D2">
        <w:rPr>
          <w:rFonts w:ascii="Arial" w:hAnsi="Arial" w:cs="Arial"/>
          <w:sz w:val="24"/>
          <w:szCs w:val="24"/>
        </w:rPr>
        <w:t xml:space="preserve">It set out to remove barriers on sharing information and improve information sharing between agencies and work to ensure that local authorities have a list of all children in their area and gives information on which services the child has contact with and contact details of professionals that work with them. </w:t>
      </w:r>
    </w:p>
    <w:p w14:paraId="131F0DCB" w14:textId="2705B333" w:rsidR="00CC70AD" w:rsidRPr="007D60D2" w:rsidRDefault="007910C1" w:rsidP="007D60D2">
      <w:pPr>
        <w:spacing w:line="360" w:lineRule="auto"/>
        <w:rPr>
          <w:rFonts w:ascii="Arial" w:hAnsi="Arial" w:cs="Arial"/>
          <w:sz w:val="24"/>
          <w:szCs w:val="24"/>
        </w:rPr>
      </w:pPr>
      <w:r w:rsidRPr="007D60D2">
        <w:rPr>
          <w:rFonts w:ascii="Arial" w:hAnsi="Arial" w:cs="Arial"/>
          <w:sz w:val="24"/>
          <w:szCs w:val="24"/>
        </w:rPr>
        <w:t>The scheme also set out to improve five of topics that mattered most to parents and children after they were consulted. The five</w:t>
      </w:r>
      <w:r w:rsidR="00886A0A" w:rsidRPr="007D60D2">
        <w:rPr>
          <w:rFonts w:ascii="Arial" w:hAnsi="Arial" w:cs="Arial"/>
          <w:sz w:val="24"/>
          <w:szCs w:val="24"/>
        </w:rPr>
        <w:t xml:space="preserve"> outcomes</w:t>
      </w:r>
      <w:r w:rsidRPr="007D60D2">
        <w:rPr>
          <w:rFonts w:ascii="Arial" w:hAnsi="Arial" w:cs="Arial"/>
          <w:sz w:val="24"/>
          <w:szCs w:val="24"/>
        </w:rPr>
        <w:t xml:space="preserve"> were, being healthy</w:t>
      </w:r>
      <w:r w:rsidR="00001CA7" w:rsidRPr="007D60D2">
        <w:rPr>
          <w:rFonts w:ascii="Arial" w:hAnsi="Arial" w:cs="Arial"/>
          <w:sz w:val="24"/>
          <w:szCs w:val="24"/>
        </w:rPr>
        <w:t>; physically, mentally, emotionally and sexually</w:t>
      </w:r>
      <w:r w:rsidRPr="007D60D2">
        <w:rPr>
          <w:rFonts w:ascii="Arial" w:hAnsi="Arial" w:cs="Arial"/>
          <w:sz w:val="24"/>
          <w:szCs w:val="24"/>
        </w:rPr>
        <w:t>, staying safe</w:t>
      </w:r>
      <w:r w:rsidR="00001CA7" w:rsidRPr="007D60D2">
        <w:rPr>
          <w:rFonts w:ascii="Arial" w:hAnsi="Arial" w:cs="Arial"/>
          <w:sz w:val="24"/>
          <w:szCs w:val="24"/>
        </w:rPr>
        <w:t>; from neglect, violence, maltreatment, bullying and discrimination,</w:t>
      </w:r>
      <w:r w:rsidRPr="007D60D2">
        <w:rPr>
          <w:rFonts w:ascii="Arial" w:hAnsi="Arial" w:cs="Arial"/>
          <w:sz w:val="24"/>
          <w:szCs w:val="24"/>
        </w:rPr>
        <w:t xml:space="preserve"> enjoying and achieving</w:t>
      </w:r>
      <w:r w:rsidR="00001CA7" w:rsidRPr="007D60D2">
        <w:rPr>
          <w:rFonts w:ascii="Arial" w:hAnsi="Arial" w:cs="Arial"/>
          <w:sz w:val="24"/>
          <w:szCs w:val="24"/>
        </w:rPr>
        <w:t>; achieve personal and social development by being ready for, attending and enjoying school,</w:t>
      </w:r>
      <w:r w:rsidRPr="007D60D2">
        <w:rPr>
          <w:rFonts w:ascii="Arial" w:hAnsi="Arial" w:cs="Arial"/>
          <w:sz w:val="24"/>
          <w:szCs w:val="24"/>
        </w:rPr>
        <w:t xml:space="preserve"> making a positive contribution</w:t>
      </w:r>
      <w:r w:rsidR="00001CA7" w:rsidRPr="007D60D2">
        <w:rPr>
          <w:rFonts w:ascii="Arial" w:hAnsi="Arial" w:cs="Arial"/>
          <w:sz w:val="24"/>
          <w:szCs w:val="24"/>
        </w:rPr>
        <w:t>; by ways of decision making and supporting the local community, showing positive behaviour and developing self-confidence</w:t>
      </w:r>
      <w:r w:rsidRPr="007D60D2">
        <w:rPr>
          <w:rFonts w:ascii="Arial" w:hAnsi="Arial" w:cs="Arial"/>
          <w:sz w:val="24"/>
          <w:szCs w:val="24"/>
        </w:rPr>
        <w:t xml:space="preserve"> and economic well-being</w:t>
      </w:r>
      <w:r w:rsidR="00001CA7" w:rsidRPr="007D60D2">
        <w:rPr>
          <w:rFonts w:ascii="Arial" w:hAnsi="Arial" w:cs="Arial"/>
          <w:sz w:val="24"/>
          <w:szCs w:val="24"/>
        </w:rPr>
        <w:t>; engaging in further education, employment or training.</w:t>
      </w:r>
    </w:p>
    <w:p w14:paraId="3F317CB3" w14:textId="689287BA" w:rsidR="002E7C39" w:rsidRPr="007D60D2" w:rsidRDefault="00AC66A8" w:rsidP="007D60D2">
      <w:pPr>
        <w:spacing w:line="360" w:lineRule="auto"/>
        <w:rPr>
          <w:rFonts w:ascii="Arial" w:hAnsi="Arial" w:cs="Arial"/>
          <w:sz w:val="24"/>
          <w:szCs w:val="24"/>
        </w:rPr>
      </w:pPr>
      <w:r w:rsidRPr="007D60D2">
        <w:rPr>
          <w:rFonts w:ascii="Arial" w:hAnsi="Arial" w:cs="Arial"/>
          <w:sz w:val="24"/>
          <w:szCs w:val="24"/>
        </w:rPr>
        <w:t xml:space="preserve">These five topics encouraged the government to provides services to families by use of several agencies, such as Such Start, Child and Adolescent Mental Health Services (CAHMS), Speech and Language Therapists, NHS, and Social Services. </w:t>
      </w:r>
      <w:r w:rsidR="002E7C39" w:rsidRPr="007D60D2">
        <w:rPr>
          <w:rFonts w:ascii="Arial" w:hAnsi="Arial" w:cs="Arial"/>
          <w:sz w:val="24"/>
          <w:szCs w:val="24"/>
        </w:rPr>
        <w:t xml:space="preserve"> (Every Child Matters, 2003)</w:t>
      </w:r>
      <w:r w:rsidR="00D87AD1" w:rsidRPr="007D60D2">
        <w:rPr>
          <w:rFonts w:ascii="Arial" w:hAnsi="Arial" w:cs="Arial"/>
          <w:sz w:val="24"/>
          <w:szCs w:val="24"/>
        </w:rPr>
        <w:t xml:space="preserve">. These agencies often work together </w:t>
      </w:r>
      <w:r w:rsidR="006D1510" w:rsidRPr="007D60D2">
        <w:rPr>
          <w:rFonts w:ascii="Arial" w:hAnsi="Arial" w:cs="Arial"/>
          <w:sz w:val="24"/>
          <w:szCs w:val="24"/>
        </w:rPr>
        <w:t>to provide the best support for the child or young person</w:t>
      </w:r>
      <w:r w:rsidR="00001CA7" w:rsidRPr="007D60D2">
        <w:rPr>
          <w:rFonts w:ascii="Arial" w:hAnsi="Arial" w:cs="Arial"/>
          <w:sz w:val="24"/>
          <w:szCs w:val="24"/>
        </w:rPr>
        <w:t>, to become all that they can be.</w:t>
      </w:r>
    </w:p>
    <w:p w14:paraId="4E6AE7BF" w14:textId="77777777" w:rsidR="00492F68" w:rsidRPr="007D60D2" w:rsidRDefault="00CE367A" w:rsidP="007D60D2">
      <w:pPr>
        <w:spacing w:line="360" w:lineRule="auto"/>
        <w:rPr>
          <w:rFonts w:ascii="Arial" w:hAnsi="Arial" w:cs="Arial"/>
          <w:sz w:val="24"/>
          <w:szCs w:val="24"/>
        </w:rPr>
      </w:pPr>
      <w:r w:rsidRPr="007D60D2">
        <w:rPr>
          <w:rFonts w:ascii="Arial" w:hAnsi="Arial" w:cs="Arial"/>
          <w:sz w:val="24"/>
          <w:szCs w:val="24"/>
        </w:rPr>
        <w:t xml:space="preserve">As well as Every Child Matters (2003) there are many other policies that play a </w:t>
      </w:r>
      <w:r w:rsidR="00114CAE" w:rsidRPr="007D60D2">
        <w:rPr>
          <w:rFonts w:ascii="Arial" w:hAnsi="Arial" w:cs="Arial"/>
          <w:sz w:val="24"/>
          <w:szCs w:val="24"/>
        </w:rPr>
        <w:t>vital</w:t>
      </w:r>
      <w:r w:rsidRPr="007D60D2">
        <w:rPr>
          <w:rFonts w:ascii="Arial" w:hAnsi="Arial" w:cs="Arial"/>
          <w:sz w:val="24"/>
          <w:szCs w:val="24"/>
        </w:rPr>
        <w:t xml:space="preserve"> role in</w:t>
      </w:r>
      <w:r w:rsidR="00CC70AD" w:rsidRPr="007D60D2">
        <w:rPr>
          <w:rFonts w:ascii="Arial" w:hAnsi="Arial" w:cs="Arial"/>
          <w:sz w:val="24"/>
          <w:szCs w:val="24"/>
        </w:rPr>
        <w:t xml:space="preserve"> </w:t>
      </w:r>
      <w:r w:rsidR="00114CAE" w:rsidRPr="007D60D2">
        <w:rPr>
          <w:rFonts w:ascii="Arial" w:hAnsi="Arial" w:cs="Arial"/>
          <w:sz w:val="24"/>
          <w:szCs w:val="24"/>
        </w:rPr>
        <w:t xml:space="preserve">educating, safeguarding, </w:t>
      </w:r>
      <w:r w:rsidR="00CC70AD" w:rsidRPr="007D60D2">
        <w:rPr>
          <w:rFonts w:ascii="Arial" w:hAnsi="Arial" w:cs="Arial"/>
          <w:sz w:val="24"/>
          <w:szCs w:val="24"/>
        </w:rPr>
        <w:t>caring for and protecting children and young people</w:t>
      </w:r>
      <w:r w:rsidR="00114CAE" w:rsidRPr="007D60D2">
        <w:rPr>
          <w:rFonts w:ascii="Arial" w:hAnsi="Arial" w:cs="Arial"/>
          <w:sz w:val="24"/>
          <w:szCs w:val="24"/>
        </w:rPr>
        <w:t xml:space="preserve"> through</w:t>
      </w:r>
      <w:r w:rsidRPr="007D60D2">
        <w:rPr>
          <w:rFonts w:ascii="Arial" w:hAnsi="Arial" w:cs="Arial"/>
          <w:sz w:val="24"/>
          <w:szCs w:val="24"/>
        </w:rPr>
        <w:t xml:space="preserve"> </w:t>
      </w:r>
      <w:r w:rsidR="00CA701A" w:rsidRPr="007D60D2">
        <w:rPr>
          <w:rFonts w:ascii="Arial" w:hAnsi="Arial" w:cs="Arial"/>
          <w:sz w:val="24"/>
          <w:szCs w:val="24"/>
        </w:rPr>
        <w:t>multi-agency</w:t>
      </w:r>
      <w:r w:rsidRPr="007D60D2">
        <w:rPr>
          <w:rFonts w:ascii="Arial" w:hAnsi="Arial" w:cs="Arial"/>
          <w:sz w:val="24"/>
          <w:szCs w:val="24"/>
        </w:rPr>
        <w:t xml:space="preserve"> partnership</w:t>
      </w:r>
      <w:r w:rsidR="00114CAE" w:rsidRPr="007D60D2">
        <w:rPr>
          <w:rFonts w:ascii="Arial" w:hAnsi="Arial" w:cs="Arial"/>
          <w:sz w:val="24"/>
          <w:szCs w:val="24"/>
        </w:rPr>
        <w:t>’s.</w:t>
      </w:r>
      <w:r w:rsidR="00492F68" w:rsidRPr="007D60D2">
        <w:rPr>
          <w:rFonts w:ascii="Arial" w:hAnsi="Arial" w:cs="Arial"/>
          <w:sz w:val="24"/>
          <w:szCs w:val="24"/>
        </w:rPr>
        <w:t xml:space="preserve"> </w:t>
      </w:r>
    </w:p>
    <w:p w14:paraId="77914CF2" w14:textId="10D5BE3E" w:rsidR="00492F68" w:rsidRPr="007D60D2" w:rsidRDefault="00492F68" w:rsidP="007D60D2">
      <w:pPr>
        <w:spacing w:line="360" w:lineRule="auto"/>
        <w:rPr>
          <w:rFonts w:ascii="Arial" w:hAnsi="Arial" w:cs="Arial"/>
          <w:sz w:val="24"/>
          <w:szCs w:val="24"/>
        </w:rPr>
      </w:pPr>
      <w:r w:rsidRPr="007D60D2">
        <w:rPr>
          <w:rFonts w:ascii="Arial" w:hAnsi="Arial" w:cs="Arial"/>
          <w:sz w:val="24"/>
          <w:szCs w:val="24"/>
        </w:rPr>
        <w:t xml:space="preserve">The Children Act 2004 </w:t>
      </w:r>
      <w:r w:rsidR="00013F11" w:rsidRPr="007D60D2">
        <w:rPr>
          <w:rFonts w:ascii="Arial" w:hAnsi="Arial" w:cs="Arial"/>
          <w:sz w:val="24"/>
          <w:szCs w:val="24"/>
        </w:rPr>
        <w:t xml:space="preserve">which came into action alongside Every Child Matters developing its basis on the Victoria Climbie Inquiry. </w:t>
      </w:r>
      <w:r w:rsidRPr="007D60D2">
        <w:rPr>
          <w:rFonts w:ascii="Arial" w:hAnsi="Arial" w:cs="Arial"/>
          <w:sz w:val="24"/>
          <w:szCs w:val="24"/>
        </w:rPr>
        <w:t>It was introduced to clarify and restructure the excessive amount of laws already affecting children and explains in detail how the courts and local authorities should protect children’s welfare.</w:t>
      </w:r>
    </w:p>
    <w:p w14:paraId="72EFFD07" w14:textId="117699DA" w:rsidR="00013F11" w:rsidRPr="007D60D2" w:rsidRDefault="00013F11" w:rsidP="007D60D2">
      <w:pPr>
        <w:spacing w:line="360" w:lineRule="auto"/>
        <w:rPr>
          <w:rFonts w:ascii="Arial" w:hAnsi="Arial" w:cs="Arial"/>
          <w:sz w:val="24"/>
          <w:szCs w:val="24"/>
        </w:rPr>
      </w:pPr>
      <w:r w:rsidRPr="007D60D2">
        <w:rPr>
          <w:rFonts w:ascii="Arial" w:hAnsi="Arial" w:cs="Arial"/>
          <w:sz w:val="24"/>
          <w:szCs w:val="24"/>
        </w:rPr>
        <w:t>The act had a great impact on how schools address issue of care, well-being and discipline. Social Services and Educational establishments are to be united and take on more responsibility of pupil’s welfare. (Burnham and Baker, 2010)</w:t>
      </w:r>
    </w:p>
    <w:p w14:paraId="5BF3AA81" w14:textId="3E827D92" w:rsidR="008A5F3E" w:rsidRPr="007D60D2" w:rsidRDefault="00492F68" w:rsidP="007D60D2">
      <w:pPr>
        <w:spacing w:line="360" w:lineRule="auto"/>
        <w:rPr>
          <w:rFonts w:ascii="Arial" w:hAnsi="Arial" w:cs="Arial"/>
          <w:sz w:val="24"/>
          <w:szCs w:val="24"/>
        </w:rPr>
      </w:pPr>
      <w:r w:rsidRPr="007D60D2">
        <w:rPr>
          <w:rFonts w:ascii="Arial" w:hAnsi="Arial" w:cs="Arial"/>
          <w:sz w:val="24"/>
          <w:szCs w:val="24"/>
        </w:rPr>
        <w:t>It promotes a ‘child first’ approach, meaning that the child’s welfare is vital in any decisions made in the child’s growth from child hood to adolescent and maintain links between the child and their family.</w:t>
      </w:r>
    </w:p>
    <w:p w14:paraId="7F9B28AA" w14:textId="2DE0F20D" w:rsidR="00094EF3" w:rsidRPr="007D60D2" w:rsidRDefault="00492F68" w:rsidP="007D60D2">
      <w:pPr>
        <w:spacing w:line="360" w:lineRule="auto"/>
        <w:rPr>
          <w:rFonts w:ascii="Arial" w:hAnsi="Arial" w:cs="Arial"/>
          <w:sz w:val="24"/>
          <w:szCs w:val="24"/>
        </w:rPr>
      </w:pPr>
      <w:r w:rsidRPr="007D60D2">
        <w:rPr>
          <w:rFonts w:ascii="Arial" w:hAnsi="Arial" w:cs="Arial"/>
          <w:sz w:val="24"/>
          <w:szCs w:val="24"/>
        </w:rPr>
        <w:lastRenderedPageBreak/>
        <w:t>The government also introduced The Children and Young Person Act 2008 to supplement the Children Act 2004.</w:t>
      </w:r>
      <w:r w:rsidRPr="007D60D2">
        <w:rPr>
          <w:rFonts w:ascii="Arial" w:hAnsi="Arial" w:cs="Arial"/>
          <w:b/>
          <w:sz w:val="24"/>
          <w:szCs w:val="24"/>
        </w:rPr>
        <w:t xml:space="preserve"> </w:t>
      </w:r>
      <w:r w:rsidRPr="007D60D2">
        <w:rPr>
          <w:rFonts w:ascii="Arial" w:hAnsi="Arial" w:cs="Arial"/>
          <w:sz w:val="24"/>
          <w:szCs w:val="24"/>
        </w:rPr>
        <w:t>The Children and Young Person Act 2008 was introduced to expand on current agenda for children in care ensuring that they receive care suited to their individual needs and that care is well supported. The act intends to “improve the stability of placements for children and young people in care whilst also improving their educational experience and achievements.” (</w:t>
      </w:r>
      <w:proofErr w:type="spellStart"/>
      <w:r w:rsidRPr="007D60D2">
        <w:rPr>
          <w:rFonts w:ascii="Arial" w:hAnsi="Arial" w:cs="Arial"/>
          <w:sz w:val="24"/>
          <w:szCs w:val="24"/>
        </w:rPr>
        <w:t>Tullo</w:t>
      </w:r>
      <w:proofErr w:type="spellEnd"/>
      <w:r w:rsidRPr="007D60D2">
        <w:rPr>
          <w:rFonts w:ascii="Arial" w:hAnsi="Arial" w:cs="Arial"/>
          <w:sz w:val="24"/>
          <w:szCs w:val="24"/>
        </w:rPr>
        <w:t>, 2008)</w:t>
      </w:r>
    </w:p>
    <w:p w14:paraId="2ED46EEA" w14:textId="64CFE0C9" w:rsidR="004418B4" w:rsidRPr="007D60D2" w:rsidRDefault="004418B4" w:rsidP="007D60D2">
      <w:pPr>
        <w:spacing w:line="360" w:lineRule="auto"/>
        <w:rPr>
          <w:rFonts w:ascii="Arial" w:hAnsi="Arial" w:cs="Arial"/>
          <w:sz w:val="24"/>
          <w:szCs w:val="24"/>
        </w:rPr>
      </w:pPr>
      <w:r w:rsidRPr="007D60D2">
        <w:rPr>
          <w:rFonts w:ascii="Arial" w:hAnsi="Arial" w:cs="Arial"/>
          <w:sz w:val="24"/>
          <w:szCs w:val="24"/>
        </w:rPr>
        <w:t>Rights in Action summarises the contribution that the Welsh Assembly Government has made towards implementing children and young people’s rights, implementing their rights set out in the UN Convention on the Rights of the Child through partnership with statutory and voluntary agencies, some of which have been mentioned</w:t>
      </w:r>
      <w:r w:rsidR="00FF62B9" w:rsidRPr="007D60D2">
        <w:rPr>
          <w:rFonts w:ascii="Arial" w:hAnsi="Arial" w:cs="Arial"/>
          <w:sz w:val="24"/>
          <w:szCs w:val="24"/>
        </w:rPr>
        <w:t xml:space="preserve">, </w:t>
      </w:r>
      <w:r w:rsidR="00E4008B" w:rsidRPr="007D60D2">
        <w:rPr>
          <w:rFonts w:ascii="Arial" w:hAnsi="Arial" w:cs="Arial"/>
          <w:sz w:val="24"/>
          <w:szCs w:val="24"/>
        </w:rPr>
        <w:t>and</w:t>
      </w:r>
      <w:r w:rsidR="00FF62B9" w:rsidRPr="007D60D2">
        <w:rPr>
          <w:rFonts w:ascii="Arial" w:hAnsi="Arial" w:cs="Arial"/>
          <w:sz w:val="24"/>
          <w:szCs w:val="24"/>
        </w:rPr>
        <w:t xml:space="preserve"> through schools who are ‘Rights Respecting Schools’.</w:t>
      </w:r>
    </w:p>
    <w:p w14:paraId="10BB8721" w14:textId="0A061EDB" w:rsidR="00001CA7" w:rsidRPr="007D60D2" w:rsidRDefault="009709C9" w:rsidP="007D60D2">
      <w:pPr>
        <w:spacing w:line="360" w:lineRule="auto"/>
        <w:rPr>
          <w:rFonts w:ascii="Arial" w:hAnsi="Arial" w:cs="Arial"/>
          <w:sz w:val="24"/>
          <w:szCs w:val="24"/>
        </w:rPr>
      </w:pPr>
      <w:r w:rsidRPr="007D60D2">
        <w:rPr>
          <w:rFonts w:ascii="Arial" w:hAnsi="Arial" w:cs="Arial"/>
          <w:sz w:val="24"/>
          <w:szCs w:val="24"/>
        </w:rPr>
        <w:t>The Social Services and Wellbeing (Wales) Act 2014</w:t>
      </w:r>
      <w:r w:rsidR="006E50C2" w:rsidRPr="007D60D2">
        <w:rPr>
          <w:rFonts w:ascii="Arial" w:hAnsi="Arial" w:cs="Arial"/>
          <w:sz w:val="24"/>
          <w:szCs w:val="24"/>
        </w:rPr>
        <w:t xml:space="preserve"> came into force on 6 April 2016 and supplies legal framework to improve well-being of those to require care and support and offer support to carers of those who need care, as well as altering social services in Wales.</w:t>
      </w:r>
    </w:p>
    <w:p w14:paraId="6D50557E" w14:textId="4717C2B5" w:rsidR="000D3A99" w:rsidRPr="007D60D2" w:rsidRDefault="009709C9" w:rsidP="007D60D2">
      <w:pPr>
        <w:spacing w:line="360" w:lineRule="auto"/>
        <w:rPr>
          <w:rFonts w:ascii="Arial" w:hAnsi="Arial" w:cs="Arial"/>
          <w:sz w:val="24"/>
          <w:szCs w:val="24"/>
        </w:rPr>
      </w:pPr>
      <w:r w:rsidRPr="007D60D2">
        <w:rPr>
          <w:rFonts w:ascii="Arial" w:hAnsi="Arial" w:cs="Arial"/>
          <w:sz w:val="24"/>
          <w:szCs w:val="24"/>
        </w:rPr>
        <w:t>Education Act 2</w:t>
      </w:r>
      <w:r w:rsidR="00492F68" w:rsidRPr="007D60D2">
        <w:rPr>
          <w:rFonts w:ascii="Arial" w:hAnsi="Arial" w:cs="Arial"/>
          <w:sz w:val="24"/>
          <w:szCs w:val="24"/>
        </w:rPr>
        <w:t>002 produced several changes to the regulations of schools, staffing and authority but was further amended in 2006 which included a school’s duty to promote community unity, meaning that it became compulsory for schools to work alongside other organisations, making links within the community, and valuing contributions from different individuals and different communities.</w:t>
      </w:r>
      <w:r w:rsidR="00013F11" w:rsidRPr="007D60D2">
        <w:rPr>
          <w:rFonts w:ascii="Arial" w:hAnsi="Arial" w:cs="Arial"/>
          <w:sz w:val="24"/>
          <w:szCs w:val="24"/>
        </w:rPr>
        <w:t xml:space="preserve"> (Burnham and Baker, 2010)</w:t>
      </w:r>
    </w:p>
    <w:p w14:paraId="1ABFEB7D" w14:textId="2F1814BE" w:rsidR="007D60D2" w:rsidRPr="007D60D2" w:rsidRDefault="00886A0A" w:rsidP="007D60D2">
      <w:pPr>
        <w:spacing w:line="360" w:lineRule="auto"/>
        <w:rPr>
          <w:rFonts w:ascii="Arial" w:hAnsi="Arial" w:cs="Arial"/>
          <w:sz w:val="24"/>
          <w:szCs w:val="24"/>
        </w:rPr>
      </w:pPr>
      <w:r w:rsidRPr="007D60D2">
        <w:rPr>
          <w:rFonts w:ascii="Arial" w:hAnsi="Arial" w:cs="Arial"/>
          <w:sz w:val="24"/>
          <w:szCs w:val="24"/>
        </w:rPr>
        <w:t>Childcare Act 2006 places responsibility on local authorities to ensure that there is adequate childcare to allow parents to work. The Act sets out to improve the well-being of young children and reduce inequality. Local authorities have a responsibility to provide information about available childcare and ensure that childcare providers have essential training, and to introduce the Early Years Foundation Stage (EYFS) to children under five years of age.</w:t>
      </w:r>
    </w:p>
    <w:p w14:paraId="449B9E11" w14:textId="574C8E8F" w:rsidR="00B86E22" w:rsidRPr="007D60D2" w:rsidRDefault="009709C9" w:rsidP="007D60D2">
      <w:pPr>
        <w:spacing w:line="360" w:lineRule="auto"/>
        <w:rPr>
          <w:rFonts w:ascii="Arial" w:hAnsi="Arial" w:cs="Arial"/>
          <w:sz w:val="24"/>
          <w:szCs w:val="24"/>
        </w:rPr>
      </w:pPr>
      <w:r w:rsidRPr="007D60D2">
        <w:rPr>
          <w:rFonts w:ascii="Arial" w:hAnsi="Arial" w:cs="Arial"/>
          <w:sz w:val="24"/>
          <w:szCs w:val="24"/>
        </w:rPr>
        <w:t>Well-Being of Future Generations (Wales) Act 2015</w:t>
      </w:r>
      <w:r w:rsidR="00001CA7" w:rsidRPr="007D60D2">
        <w:rPr>
          <w:rFonts w:ascii="Arial" w:hAnsi="Arial" w:cs="Arial"/>
          <w:sz w:val="24"/>
          <w:szCs w:val="24"/>
        </w:rPr>
        <w:t xml:space="preserve"> </w:t>
      </w:r>
      <w:r w:rsidR="00197F31" w:rsidRPr="007D60D2">
        <w:rPr>
          <w:rFonts w:ascii="Arial" w:hAnsi="Arial" w:cs="Arial"/>
          <w:sz w:val="24"/>
          <w:szCs w:val="24"/>
        </w:rPr>
        <w:t>‘</w:t>
      </w:r>
      <w:r w:rsidR="00001CA7" w:rsidRPr="007D60D2">
        <w:rPr>
          <w:rFonts w:ascii="Arial" w:hAnsi="Arial" w:cs="Arial"/>
          <w:sz w:val="24"/>
          <w:szCs w:val="24"/>
        </w:rPr>
        <w:t>requires public bodies in Wales to think about the long-term impact of their decisions, to work better with people, communities and each other, and to prevent persistent problems such as poverty, health inequalities and climate change.</w:t>
      </w:r>
      <w:r w:rsidR="00197F31" w:rsidRPr="007D60D2">
        <w:rPr>
          <w:rFonts w:ascii="Arial" w:hAnsi="Arial" w:cs="Arial"/>
          <w:sz w:val="24"/>
          <w:szCs w:val="24"/>
        </w:rPr>
        <w:t>’ (The Future Generations Commissioner for Wales, 2015)</w:t>
      </w:r>
    </w:p>
    <w:p w14:paraId="075E7A0D" w14:textId="6F63EF8F" w:rsidR="002C1BD1" w:rsidRPr="007D60D2" w:rsidRDefault="00197F31" w:rsidP="007D60D2">
      <w:pPr>
        <w:spacing w:line="360" w:lineRule="auto"/>
        <w:rPr>
          <w:rFonts w:ascii="Arial" w:hAnsi="Arial" w:cs="Arial"/>
          <w:sz w:val="24"/>
          <w:szCs w:val="24"/>
        </w:rPr>
      </w:pPr>
      <w:r w:rsidRPr="007D60D2">
        <w:rPr>
          <w:rFonts w:ascii="Arial" w:hAnsi="Arial" w:cs="Arial"/>
          <w:sz w:val="24"/>
          <w:szCs w:val="24"/>
        </w:rPr>
        <w:lastRenderedPageBreak/>
        <w:t xml:space="preserve">When </w:t>
      </w:r>
      <w:r w:rsidR="00FF62B9" w:rsidRPr="007D60D2">
        <w:rPr>
          <w:rFonts w:ascii="Arial" w:hAnsi="Arial" w:cs="Arial"/>
          <w:sz w:val="24"/>
          <w:szCs w:val="24"/>
        </w:rPr>
        <w:t>agencies</w:t>
      </w:r>
      <w:r w:rsidRPr="007D60D2">
        <w:rPr>
          <w:rFonts w:ascii="Arial" w:hAnsi="Arial" w:cs="Arial"/>
          <w:sz w:val="24"/>
          <w:szCs w:val="24"/>
        </w:rPr>
        <w:t xml:space="preserve"> </w:t>
      </w:r>
      <w:r w:rsidR="00B86E22" w:rsidRPr="007D60D2">
        <w:rPr>
          <w:rFonts w:ascii="Arial" w:hAnsi="Arial" w:cs="Arial"/>
          <w:sz w:val="24"/>
          <w:szCs w:val="24"/>
        </w:rPr>
        <w:t>mak</w:t>
      </w:r>
      <w:r w:rsidRPr="007D60D2">
        <w:rPr>
          <w:rFonts w:ascii="Arial" w:hAnsi="Arial" w:cs="Arial"/>
          <w:sz w:val="24"/>
          <w:szCs w:val="24"/>
        </w:rPr>
        <w:t xml:space="preserve">e </w:t>
      </w:r>
      <w:r w:rsidR="00B86E22" w:rsidRPr="007D60D2">
        <w:rPr>
          <w:rFonts w:ascii="Arial" w:hAnsi="Arial" w:cs="Arial"/>
          <w:sz w:val="24"/>
          <w:szCs w:val="24"/>
        </w:rPr>
        <w:t xml:space="preserve">their </w:t>
      </w:r>
      <w:r w:rsidR="00FF62B9" w:rsidRPr="007D60D2">
        <w:rPr>
          <w:rFonts w:ascii="Arial" w:hAnsi="Arial" w:cs="Arial"/>
          <w:sz w:val="24"/>
          <w:szCs w:val="24"/>
        </w:rPr>
        <w:t>decisions,</w:t>
      </w:r>
      <w:r w:rsidR="00B86E22" w:rsidRPr="007D60D2">
        <w:rPr>
          <w:rFonts w:ascii="Arial" w:hAnsi="Arial" w:cs="Arial"/>
          <w:sz w:val="24"/>
          <w:szCs w:val="24"/>
        </w:rPr>
        <w:t xml:space="preserve"> they </w:t>
      </w:r>
      <w:r w:rsidR="004F0B8A" w:rsidRPr="007D60D2">
        <w:rPr>
          <w:rFonts w:ascii="Arial" w:hAnsi="Arial" w:cs="Arial"/>
          <w:sz w:val="24"/>
          <w:szCs w:val="24"/>
        </w:rPr>
        <w:t xml:space="preserve">must </w:t>
      </w:r>
      <w:r w:rsidR="00B86E22" w:rsidRPr="007D60D2">
        <w:rPr>
          <w:rFonts w:ascii="Arial" w:hAnsi="Arial" w:cs="Arial"/>
          <w:sz w:val="24"/>
          <w:szCs w:val="24"/>
        </w:rPr>
        <w:t xml:space="preserve">take into </w:t>
      </w:r>
      <w:r w:rsidRPr="007D60D2">
        <w:rPr>
          <w:rFonts w:ascii="Arial" w:hAnsi="Arial" w:cs="Arial"/>
          <w:sz w:val="24"/>
          <w:szCs w:val="24"/>
        </w:rPr>
        <w:t xml:space="preserve">consideration </w:t>
      </w:r>
      <w:r w:rsidR="00B86E22" w:rsidRPr="007D60D2">
        <w:rPr>
          <w:rFonts w:ascii="Arial" w:hAnsi="Arial" w:cs="Arial"/>
          <w:sz w:val="24"/>
          <w:szCs w:val="24"/>
        </w:rPr>
        <w:t>the i</w:t>
      </w:r>
      <w:r w:rsidRPr="007D60D2">
        <w:rPr>
          <w:rFonts w:ascii="Arial" w:hAnsi="Arial" w:cs="Arial"/>
          <w:sz w:val="24"/>
          <w:szCs w:val="24"/>
        </w:rPr>
        <w:t>nfluence</w:t>
      </w:r>
      <w:r w:rsidR="00B86E22" w:rsidRPr="007D60D2">
        <w:rPr>
          <w:rFonts w:ascii="Arial" w:hAnsi="Arial" w:cs="Arial"/>
          <w:sz w:val="24"/>
          <w:szCs w:val="24"/>
        </w:rPr>
        <w:t xml:space="preserve"> they </w:t>
      </w:r>
      <w:r w:rsidRPr="007D60D2">
        <w:rPr>
          <w:rFonts w:ascii="Arial" w:hAnsi="Arial" w:cs="Arial"/>
          <w:sz w:val="24"/>
          <w:szCs w:val="24"/>
        </w:rPr>
        <w:t xml:space="preserve">may </w:t>
      </w:r>
      <w:r w:rsidR="00B86E22" w:rsidRPr="007D60D2">
        <w:rPr>
          <w:rFonts w:ascii="Arial" w:hAnsi="Arial" w:cs="Arial"/>
          <w:sz w:val="24"/>
          <w:szCs w:val="24"/>
        </w:rPr>
        <w:t xml:space="preserve">have on people </w:t>
      </w:r>
      <w:r w:rsidRPr="007D60D2">
        <w:rPr>
          <w:rFonts w:ascii="Arial" w:hAnsi="Arial" w:cs="Arial"/>
          <w:sz w:val="24"/>
          <w:szCs w:val="24"/>
        </w:rPr>
        <w:t>and their</w:t>
      </w:r>
      <w:r w:rsidR="00B86E22" w:rsidRPr="007D60D2">
        <w:rPr>
          <w:rFonts w:ascii="Arial" w:hAnsi="Arial" w:cs="Arial"/>
          <w:sz w:val="24"/>
          <w:szCs w:val="24"/>
        </w:rPr>
        <w:t xml:space="preserve"> lives in the future.</w:t>
      </w:r>
      <w:r w:rsidRPr="007D60D2">
        <w:rPr>
          <w:rFonts w:ascii="Arial" w:hAnsi="Arial" w:cs="Arial"/>
          <w:sz w:val="24"/>
          <w:szCs w:val="24"/>
        </w:rPr>
        <w:t xml:space="preserve"> The act requires </w:t>
      </w:r>
      <w:r w:rsidR="00FF62B9" w:rsidRPr="007D60D2">
        <w:rPr>
          <w:rFonts w:ascii="Arial" w:hAnsi="Arial" w:cs="Arial"/>
          <w:sz w:val="24"/>
          <w:szCs w:val="24"/>
        </w:rPr>
        <w:t>agencies</w:t>
      </w:r>
      <w:r w:rsidRPr="007D60D2">
        <w:rPr>
          <w:rFonts w:ascii="Arial" w:hAnsi="Arial" w:cs="Arial"/>
          <w:sz w:val="24"/>
          <w:szCs w:val="24"/>
        </w:rPr>
        <w:t xml:space="preserve"> to work together, involve others;</w:t>
      </w:r>
      <w:r w:rsidR="00FF62B9" w:rsidRPr="007D60D2">
        <w:rPr>
          <w:rFonts w:ascii="Arial" w:hAnsi="Arial" w:cs="Arial"/>
          <w:sz w:val="24"/>
          <w:szCs w:val="24"/>
        </w:rPr>
        <w:t xml:space="preserve"> </w:t>
      </w:r>
      <w:r w:rsidRPr="007D60D2">
        <w:rPr>
          <w:rFonts w:ascii="Arial" w:hAnsi="Arial" w:cs="Arial"/>
          <w:sz w:val="24"/>
          <w:szCs w:val="24"/>
        </w:rPr>
        <w:t>reflecting the communities diversity, consider long term affects not just short term, and to act on problems possibly preventing them</w:t>
      </w:r>
      <w:r w:rsidR="00FF62B9" w:rsidRPr="007D60D2">
        <w:rPr>
          <w:rFonts w:ascii="Arial" w:hAnsi="Arial" w:cs="Arial"/>
          <w:sz w:val="24"/>
          <w:szCs w:val="24"/>
        </w:rPr>
        <w:t xml:space="preserve"> in the first instance or</w:t>
      </w:r>
      <w:r w:rsidRPr="007D60D2">
        <w:rPr>
          <w:rFonts w:ascii="Arial" w:hAnsi="Arial" w:cs="Arial"/>
          <w:sz w:val="24"/>
          <w:szCs w:val="24"/>
        </w:rPr>
        <w:t xml:space="preserve"> from escalating.</w:t>
      </w:r>
    </w:p>
    <w:p w14:paraId="639E93F8" w14:textId="794B7DA6" w:rsidR="00FF62B9" w:rsidRPr="007D60D2" w:rsidRDefault="00FF62B9" w:rsidP="007D60D2">
      <w:pPr>
        <w:spacing w:line="360" w:lineRule="auto"/>
        <w:rPr>
          <w:rFonts w:ascii="Arial" w:hAnsi="Arial" w:cs="Arial"/>
          <w:sz w:val="24"/>
          <w:szCs w:val="24"/>
        </w:rPr>
      </w:pPr>
      <w:r w:rsidRPr="007D60D2">
        <w:rPr>
          <w:rFonts w:ascii="Arial" w:hAnsi="Arial" w:cs="Arial"/>
          <w:sz w:val="24"/>
          <w:szCs w:val="24"/>
        </w:rPr>
        <w:t>The Act sets out seven well-being goals which are; A prosperous Wales, a resilient Wales, a healthier Wales, a more equal Wales, a Wales of cohesive communities, a Wales of vibrant culture and Welsh language and a globally responsible Wales. Agencies must achieve all these goals.</w:t>
      </w:r>
    </w:p>
    <w:p w14:paraId="40743131" w14:textId="49E09A89" w:rsidR="004D2586" w:rsidRPr="007D60D2" w:rsidRDefault="00FF62B9" w:rsidP="007D60D2">
      <w:pPr>
        <w:spacing w:line="360" w:lineRule="auto"/>
        <w:rPr>
          <w:rFonts w:ascii="Arial" w:hAnsi="Arial" w:cs="Arial"/>
          <w:sz w:val="24"/>
          <w:szCs w:val="24"/>
        </w:rPr>
      </w:pPr>
      <w:r w:rsidRPr="007D60D2">
        <w:rPr>
          <w:rFonts w:ascii="Arial" w:hAnsi="Arial" w:cs="Arial"/>
          <w:sz w:val="24"/>
          <w:szCs w:val="24"/>
        </w:rPr>
        <w:t>There are many agencies in the county and across Wales, all of these, must adhere</w:t>
      </w:r>
      <w:r w:rsidR="00CF7A95" w:rsidRPr="007D60D2">
        <w:rPr>
          <w:rFonts w:ascii="Arial" w:hAnsi="Arial" w:cs="Arial"/>
          <w:sz w:val="24"/>
          <w:szCs w:val="24"/>
        </w:rPr>
        <w:t xml:space="preserve"> to the mentioned legislations</w:t>
      </w:r>
      <w:r w:rsidR="00EF4C04" w:rsidRPr="007D60D2">
        <w:rPr>
          <w:rFonts w:ascii="Arial" w:hAnsi="Arial" w:cs="Arial"/>
          <w:sz w:val="24"/>
          <w:szCs w:val="24"/>
        </w:rPr>
        <w:t xml:space="preserve"> and others,</w:t>
      </w:r>
      <w:r w:rsidR="00CF7A95" w:rsidRPr="007D60D2">
        <w:rPr>
          <w:rFonts w:ascii="Arial" w:hAnsi="Arial" w:cs="Arial"/>
          <w:sz w:val="24"/>
          <w:szCs w:val="24"/>
        </w:rPr>
        <w:t xml:space="preserve"> to ensure our children are safeguarded and protected from harm, to become valued member of society, to achieve and succeed in their lives full potential.</w:t>
      </w:r>
    </w:p>
    <w:p w14:paraId="27CBDADF" w14:textId="4FBB8824" w:rsidR="00FF62B9" w:rsidRPr="007D60D2" w:rsidRDefault="00CF7A95" w:rsidP="007D60D2">
      <w:pPr>
        <w:spacing w:line="360" w:lineRule="auto"/>
        <w:rPr>
          <w:rFonts w:ascii="Arial" w:hAnsi="Arial" w:cs="Arial"/>
          <w:sz w:val="24"/>
          <w:szCs w:val="24"/>
        </w:rPr>
      </w:pPr>
      <w:r w:rsidRPr="007D60D2">
        <w:rPr>
          <w:rFonts w:ascii="Arial" w:hAnsi="Arial" w:cs="Arial"/>
          <w:sz w:val="24"/>
          <w:szCs w:val="24"/>
        </w:rPr>
        <w:t xml:space="preserve">Multi-agencies such as; Social Services, Children and Adolescent mental health services (CAHMS), Behaviour and Education Support Team (BEST), National Society for the Prevention of Cruelty to Children (NSPCC), Barnardo’s, </w:t>
      </w:r>
      <w:r w:rsidR="00EF4C04" w:rsidRPr="007D60D2">
        <w:rPr>
          <w:rFonts w:ascii="Arial" w:hAnsi="Arial" w:cs="Arial"/>
          <w:sz w:val="24"/>
          <w:szCs w:val="24"/>
        </w:rPr>
        <w:t>voluntary and statutory l</w:t>
      </w:r>
      <w:r w:rsidRPr="007D60D2">
        <w:rPr>
          <w:rFonts w:ascii="Arial" w:hAnsi="Arial" w:cs="Arial"/>
          <w:sz w:val="24"/>
          <w:szCs w:val="24"/>
        </w:rPr>
        <w:t>ocal support agencies</w:t>
      </w:r>
      <w:r w:rsidR="00EF4C04" w:rsidRPr="007D60D2">
        <w:rPr>
          <w:rFonts w:ascii="Arial" w:hAnsi="Arial" w:cs="Arial"/>
          <w:sz w:val="24"/>
          <w:szCs w:val="24"/>
        </w:rPr>
        <w:t>,</w:t>
      </w:r>
      <w:r w:rsidRPr="007D60D2">
        <w:rPr>
          <w:rFonts w:ascii="Arial" w:hAnsi="Arial" w:cs="Arial"/>
          <w:sz w:val="24"/>
          <w:szCs w:val="24"/>
        </w:rPr>
        <w:t xml:space="preserve"> </w:t>
      </w:r>
      <w:r w:rsidR="00EF4C04" w:rsidRPr="007D60D2">
        <w:rPr>
          <w:rFonts w:ascii="Arial" w:hAnsi="Arial" w:cs="Arial"/>
          <w:sz w:val="24"/>
          <w:szCs w:val="24"/>
        </w:rPr>
        <w:t xml:space="preserve">Young Wales, </w:t>
      </w:r>
      <w:r w:rsidRPr="007D60D2">
        <w:rPr>
          <w:rFonts w:ascii="Arial" w:hAnsi="Arial" w:cs="Arial"/>
          <w:sz w:val="24"/>
          <w:szCs w:val="24"/>
        </w:rPr>
        <w:t>NHS, Social Care agencies, Local Children Safeguarding board, Police.</w:t>
      </w:r>
      <w:r w:rsidR="00EF4C04" w:rsidRPr="007D60D2">
        <w:rPr>
          <w:rFonts w:ascii="Arial" w:hAnsi="Arial" w:cs="Arial"/>
          <w:sz w:val="24"/>
          <w:szCs w:val="24"/>
        </w:rPr>
        <w:t xml:space="preserve"> These are to name but a few of the agencies that work together in partnership, with one common goal, the child.</w:t>
      </w:r>
    </w:p>
    <w:p w14:paraId="7728CF85" w14:textId="29B2B8BC" w:rsidR="006229E3" w:rsidRPr="007D60D2" w:rsidRDefault="000235A7" w:rsidP="007D60D2">
      <w:pPr>
        <w:spacing w:line="360" w:lineRule="auto"/>
        <w:rPr>
          <w:rFonts w:ascii="Arial" w:hAnsi="Arial" w:cs="Arial"/>
          <w:sz w:val="24"/>
          <w:szCs w:val="24"/>
        </w:rPr>
      </w:pPr>
      <w:r w:rsidRPr="007D60D2">
        <w:rPr>
          <w:rFonts w:ascii="Arial" w:hAnsi="Arial" w:cs="Arial"/>
          <w:sz w:val="24"/>
          <w:szCs w:val="24"/>
        </w:rPr>
        <w:t xml:space="preserve">Or so we would hope, with all these policies, procedures and laws, why, are children still </w:t>
      </w:r>
      <w:r w:rsidR="004F0B8A" w:rsidRPr="007D60D2">
        <w:rPr>
          <w:rFonts w:ascii="Arial" w:hAnsi="Arial" w:cs="Arial"/>
          <w:sz w:val="24"/>
          <w:szCs w:val="24"/>
        </w:rPr>
        <w:t>suffering</w:t>
      </w:r>
      <w:r w:rsidRPr="007D60D2">
        <w:rPr>
          <w:rFonts w:ascii="Arial" w:hAnsi="Arial" w:cs="Arial"/>
          <w:sz w:val="24"/>
          <w:szCs w:val="24"/>
        </w:rPr>
        <w:t xml:space="preserve"> from abuse and neglect?</w:t>
      </w:r>
    </w:p>
    <w:p w14:paraId="3AF63522" w14:textId="4895479F" w:rsidR="006229E3" w:rsidRDefault="006229E3" w:rsidP="007D60D2">
      <w:pPr>
        <w:spacing w:line="360" w:lineRule="auto"/>
        <w:rPr>
          <w:rFonts w:ascii="Arial" w:hAnsi="Arial" w:cs="Arial"/>
          <w:sz w:val="24"/>
          <w:szCs w:val="24"/>
        </w:rPr>
      </w:pPr>
      <w:r w:rsidRPr="007D60D2">
        <w:rPr>
          <w:rFonts w:ascii="Arial" w:hAnsi="Arial" w:cs="Arial"/>
          <w:sz w:val="24"/>
          <w:szCs w:val="24"/>
        </w:rPr>
        <w:t xml:space="preserve">More needs to be done to protect and safeguard our children, professionals should report any concerns no matter how small, because it could lead to something worse, findings must be recorded and reported. Children who are known to agencies for example Social Services, should have regular contact with their social worker, and the social worker should be persistent and determined to be able to </w:t>
      </w:r>
      <w:r w:rsidR="004F0B8A" w:rsidRPr="007D60D2">
        <w:rPr>
          <w:rFonts w:ascii="Arial" w:hAnsi="Arial" w:cs="Arial"/>
          <w:sz w:val="24"/>
          <w:szCs w:val="24"/>
        </w:rPr>
        <w:t>engage with</w:t>
      </w:r>
      <w:r w:rsidRPr="007D60D2">
        <w:rPr>
          <w:rFonts w:ascii="Arial" w:hAnsi="Arial" w:cs="Arial"/>
          <w:sz w:val="24"/>
          <w:szCs w:val="24"/>
        </w:rPr>
        <w:t xml:space="preserve"> the child, or children within their home.</w:t>
      </w:r>
      <w:r w:rsidR="00796524" w:rsidRPr="007D60D2">
        <w:rPr>
          <w:rFonts w:ascii="Arial" w:hAnsi="Arial" w:cs="Arial"/>
          <w:sz w:val="24"/>
          <w:szCs w:val="24"/>
        </w:rPr>
        <w:t xml:space="preserve"> This cannot be stressed enough, it is vitally important, the author strongly believes that the first signs of abuse or neglect can be identified by visiting the home. </w:t>
      </w:r>
    </w:p>
    <w:p w14:paraId="21E96E0A" w14:textId="77777777" w:rsidR="007D60D2" w:rsidRPr="007D60D2" w:rsidRDefault="007D60D2" w:rsidP="007D60D2">
      <w:pPr>
        <w:spacing w:line="360" w:lineRule="auto"/>
        <w:rPr>
          <w:rFonts w:ascii="Arial" w:hAnsi="Arial" w:cs="Arial"/>
          <w:sz w:val="24"/>
          <w:szCs w:val="24"/>
        </w:rPr>
      </w:pPr>
    </w:p>
    <w:p w14:paraId="52718719" w14:textId="69CACA7D" w:rsidR="00796524" w:rsidRPr="007D60D2" w:rsidRDefault="00796524" w:rsidP="007D60D2">
      <w:pPr>
        <w:spacing w:line="360" w:lineRule="auto"/>
        <w:rPr>
          <w:rFonts w:ascii="Arial" w:hAnsi="Arial" w:cs="Arial"/>
          <w:sz w:val="24"/>
          <w:szCs w:val="24"/>
        </w:rPr>
      </w:pPr>
      <w:r w:rsidRPr="007D60D2">
        <w:rPr>
          <w:rFonts w:ascii="Arial" w:hAnsi="Arial" w:cs="Arial"/>
          <w:sz w:val="24"/>
          <w:szCs w:val="24"/>
        </w:rPr>
        <w:lastRenderedPageBreak/>
        <w:t xml:space="preserve">Signs could be, hygiene and cleanliness; there could be cause for concern if the home is continually unkept, the bins may beyond needing emptying, there could be animal faeces around the floor, they might be mould on walls and ceilings that need attention, the child could be wearing evidently dirty clothing,  there could be evidence that the child is not experiencing nurturing activities, such as playing with toys, or reading books. There are many, many things that could be cause for alarm, and they need reporting. </w:t>
      </w:r>
    </w:p>
    <w:p w14:paraId="23C6FFA5" w14:textId="62A64272" w:rsidR="00796524" w:rsidRPr="007D60D2" w:rsidRDefault="00796524" w:rsidP="007D60D2">
      <w:pPr>
        <w:spacing w:line="360" w:lineRule="auto"/>
        <w:rPr>
          <w:rFonts w:ascii="Arial" w:hAnsi="Arial" w:cs="Arial"/>
          <w:sz w:val="24"/>
          <w:szCs w:val="24"/>
        </w:rPr>
      </w:pPr>
      <w:r w:rsidRPr="007D60D2">
        <w:rPr>
          <w:rFonts w:ascii="Arial" w:hAnsi="Arial" w:cs="Arial"/>
          <w:sz w:val="24"/>
          <w:szCs w:val="24"/>
        </w:rPr>
        <w:t>From these reports, the appropriate agencies can be contacted and initiate the support needed to help the parents, or carers to provide an adequate home for the child. Agencies</w:t>
      </w:r>
      <w:r w:rsidR="008A5F3E" w:rsidRPr="007D60D2">
        <w:rPr>
          <w:rFonts w:ascii="Arial" w:hAnsi="Arial" w:cs="Arial"/>
          <w:sz w:val="24"/>
          <w:szCs w:val="24"/>
        </w:rPr>
        <w:t xml:space="preserve"> work with the parents or carers to </w:t>
      </w:r>
      <w:r w:rsidRPr="007D60D2">
        <w:rPr>
          <w:rFonts w:ascii="Arial" w:hAnsi="Arial" w:cs="Arial"/>
          <w:sz w:val="24"/>
          <w:szCs w:val="24"/>
        </w:rPr>
        <w:t xml:space="preserve">try </w:t>
      </w:r>
      <w:r w:rsidR="008A5F3E" w:rsidRPr="007D60D2">
        <w:rPr>
          <w:rFonts w:ascii="Arial" w:hAnsi="Arial" w:cs="Arial"/>
          <w:sz w:val="24"/>
          <w:szCs w:val="24"/>
        </w:rPr>
        <w:t>and</w:t>
      </w:r>
      <w:r w:rsidRPr="007D60D2">
        <w:rPr>
          <w:rFonts w:ascii="Arial" w:hAnsi="Arial" w:cs="Arial"/>
          <w:sz w:val="24"/>
          <w:szCs w:val="24"/>
        </w:rPr>
        <w:t xml:space="preserve"> improve the situation for the child</w:t>
      </w:r>
      <w:r w:rsidR="008A5F3E" w:rsidRPr="007D60D2">
        <w:rPr>
          <w:rFonts w:ascii="Arial" w:hAnsi="Arial" w:cs="Arial"/>
          <w:sz w:val="24"/>
          <w:szCs w:val="24"/>
        </w:rPr>
        <w:t>, but occasionally this does not continue, despite the support sometimes cause for alarm can reoccur, this may be when</w:t>
      </w:r>
      <w:r w:rsidR="00562256" w:rsidRPr="007D60D2">
        <w:rPr>
          <w:rFonts w:ascii="Arial" w:hAnsi="Arial" w:cs="Arial"/>
          <w:sz w:val="24"/>
          <w:szCs w:val="24"/>
        </w:rPr>
        <w:t xml:space="preserve"> there could be court proceedings and</w:t>
      </w:r>
      <w:r w:rsidR="008A5F3E" w:rsidRPr="007D60D2">
        <w:rPr>
          <w:rFonts w:ascii="Arial" w:hAnsi="Arial" w:cs="Arial"/>
          <w:sz w:val="24"/>
          <w:szCs w:val="24"/>
        </w:rPr>
        <w:t xml:space="preserve"> the child may be taken into care as a Child who is Looked After (CLA).</w:t>
      </w:r>
    </w:p>
    <w:p w14:paraId="612540BE" w14:textId="16D03A6A" w:rsidR="000235A7" w:rsidRPr="007D60D2" w:rsidRDefault="000235A7" w:rsidP="007D60D2">
      <w:pPr>
        <w:spacing w:line="360" w:lineRule="auto"/>
        <w:rPr>
          <w:rFonts w:ascii="Arial" w:hAnsi="Arial" w:cs="Arial"/>
          <w:sz w:val="24"/>
          <w:szCs w:val="24"/>
        </w:rPr>
      </w:pPr>
      <w:r w:rsidRPr="007D60D2">
        <w:rPr>
          <w:rFonts w:ascii="Arial" w:hAnsi="Arial" w:cs="Arial"/>
          <w:sz w:val="24"/>
          <w:szCs w:val="24"/>
        </w:rPr>
        <w:t xml:space="preserve">Just two years ago a little girl, </w:t>
      </w:r>
      <w:proofErr w:type="spellStart"/>
      <w:r w:rsidRPr="007D60D2">
        <w:rPr>
          <w:rFonts w:ascii="Arial" w:hAnsi="Arial" w:cs="Arial"/>
          <w:sz w:val="24"/>
          <w:szCs w:val="24"/>
        </w:rPr>
        <w:t>Ayeeshia</w:t>
      </w:r>
      <w:proofErr w:type="spellEnd"/>
      <w:r w:rsidRPr="007D60D2">
        <w:rPr>
          <w:rFonts w:ascii="Arial" w:hAnsi="Arial" w:cs="Arial"/>
          <w:sz w:val="24"/>
          <w:szCs w:val="24"/>
        </w:rPr>
        <w:t xml:space="preserve">, she had a bleed on the brain three month </w:t>
      </w:r>
      <w:r w:rsidR="00B45FC0" w:rsidRPr="007D60D2">
        <w:rPr>
          <w:rFonts w:ascii="Arial" w:hAnsi="Arial" w:cs="Arial"/>
          <w:sz w:val="24"/>
          <w:szCs w:val="24"/>
        </w:rPr>
        <w:t>before</w:t>
      </w:r>
      <w:r w:rsidRPr="007D60D2">
        <w:rPr>
          <w:rFonts w:ascii="Arial" w:hAnsi="Arial" w:cs="Arial"/>
          <w:sz w:val="24"/>
          <w:szCs w:val="24"/>
        </w:rPr>
        <w:t xml:space="preserve"> her death, she was bruised, she had a bold patch on her head, she was </w:t>
      </w:r>
      <w:r w:rsidR="00B45FC0" w:rsidRPr="007D60D2">
        <w:rPr>
          <w:rFonts w:ascii="Arial" w:hAnsi="Arial" w:cs="Arial"/>
          <w:sz w:val="24"/>
          <w:szCs w:val="24"/>
        </w:rPr>
        <w:t>under weight, her grandmother has said that the infant would scavenge from the bin, and that neighbours had heard arguments and domestic violence on numerous occasions, her mother was a Cannabis addict who stored her drugs in her daughters ‘</w:t>
      </w:r>
      <w:proofErr w:type="spellStart"/>
      <w:r w:rsidR="00B45FC0" w:rsidRPr="007D60D2">
        <w:rPr>
          <w:rFonts w:ascii="Arial" w:hAnsi="Arial" w:cs="Arial"/>
          <w:sz w:val="24"/>
          <w:szCs w:val="24"/>
        </w:rPr>
        <w:t>Tommee</w:t>
      </w:r>
      <w:proofErr w:type="spellEnd"/>
      <w:r w:rsidR="00B45FC0" w:rsidRPr="007D60D2">
        <w:rPr>
          <w:rFonts w:ascii="Arial" w:hAnsi="Arial" w:cs="Arial"/>
          <w:sz w:val="24"/>
          <w:szCs w:val="24"/>
        </w:rPr>
        <w:t xml:space="preserve"> </w:t>
      </w:r>
      <w:proofErr w:type="spellStart"/>
      <w:r w:rsidR="00B45FC0" w:rsidRPr="007D60D2">
        <w:rPr>
          <w:rFonts w:ascii="Arial" w:hAnsi="Arial" w:cs="Arial"/>
          <w:sz w:val="24"/>
          <w:szCs w:val="24"/>
        </w:rPr>
        <w:t>Tippee</w:t>
      </w:r>
      <w:proofErr w:type="spellEnd"/>
      <w:r w:rsidR="00B45FC0" w:rsidRPr="007D60D2">
        <w:rPr>
          <w:rFonts w:ascii="Arial" w:hAnsi="Arial" w:cs="Arial"/>
          <w:sz w:val="24"/>
          <w:szCs w:val="24"/>
        </w:rPr>
        <w:t>’ cup.</w:t>
      </w:r>
    </w:p>
    <w:p w14:paraId="3C9EABAE" w14:textId="28D10330" w:rsidR="00FF62B9" w:rsidRPr="007D60D2" w:rsidRDefault="00B45FC0" w:rsidP="007D60D2">
      <w:pPr>
        <w:spacing w:line="360" w:lineRule="auto"/>
        <w:rPr>
          <w:rFonts w:ascii="Arial" w:hAnsi="Arial" w:cs="Arial"/>
          <w:sz w:val="24"/>
          <w:szCs w:val="24"/>
        </w:rPr>
      </w:pPr>
      <w:r w:rsidRPr="007D60D2">
        <w:rPr>
          <w:rFonts w:ascii="Arial" w:hAnsi="Arial" w:cs="Arial"/>
          <w:sz w:val="24"/>
          <w:szCs w:val="24"/>
        </w:rPr>
        <w:t xml:space="preserve">So why?! Why was this twenty-one-month-old little girl described as “happy and smiley” allowed to die? How did </w:t>
      </w:r>
      <w:proofErr w:type="spellStart"/>
      <w:r w:rsidRPr="007D60D2">
        <w:rPr>
          <w:rFonts w:ascii="Arial" w:hAnsi="Arial" w:cs="Arial"/>
          <w:sz w:val="24"/>
          <w:szCs w:val="24"/>
        </w:rPr>
        <w:t>Ayeeshias</w:t>
      </w:r>
      <w:proofErr w:type="spellEnd"/>
      <w:r w:rsidRPr="007D60D2">
        <w:rPr>
          <w:rFonts w:ascii="Arial" w:hAnsi="Arial" w:cs="Arial"/>
          <w:sz w:val="24"/>
          <w:szCs w:val="24"/>
        </w:rPr>
        <w:t xml:space="preserve"> injuries escape the notice of social workers and doctors? Resulting in her twenty-three-year-old mother being able to stamp her daughter to death? Little </w:t>
      </w:r>
      <w:proofErr w:type="spellStart"/>
      <w:r w:rsidRPr="007D60D2">
        <w:rPr>
          <w:rFonts w:ascii="Arial" w:hAnsi="Arial" w:cs="Arial"/>
          <w:sz w:val="24"/>
          <w:szCs w:val="24"/>
        </w:rPr>
        <w:t>Ayeeshia</w:t>
      </w:r>
      <w:proofErr w:type="spellEnd"/>
      <w:r w:rsidRPr="007D60D2">
        <w:rPr>
          <w:rFonts w:ascii="Arial" w:hAnsi="Arial" w:cs="Arial"/>
          <w:sz w:val="24"/>
          <w:szCs w:val="24"/>
        </w:rPr>
        <w:t xml:space="preserve"> died from a fatal heart laceration caused by </w:t>
      </w:r>
      <w:r w:rsidR="006229E3" w:rsidRPr="007D60D2">
        <w:rPr>
          <w:rFonts w:ascii="Arial" w:hAnsi="Arial" w:cs="Arial"/>
          <w:sz w:val="24"/>
          <w:szCs w:val="24"/>
        </w:rPr>
        <w:t>being stamped on.</w:t>
      </w:r>
      <w:r w:rsidRPr="007D60D2">
        <w:rPr>
          <w:rFonts w:ascii="Arial" w:hAnsi="Arial" w:cs="Arial"/>
          <w:sz w:val="24"/>
          <w:szCs w:val="24"/>
        </w:rPr>
        <w:t xml:space="preserve"> </w:t>
      </w:r>
      <w:r w:rsidR="006229E3" w:rsidRPr="007D60D2">
        <w:rPr>
          <w:rFonts w:ascii="Arial" w:hAnsi="Arial" w:cs="Arial"/>
          <w:sz w:val="24"/>
          <w:szCs w:val="24"/>
        </w:rPr>
        <w:t>(Whitehead, 2016)</w:t>
      </w:r>
    </w:p>
    <w:p w14:paraId="75741FA7" w14:textId="2F8C91FA" w:rsidR="003737FF" w:rsidRPr="007D60D2" w:rsidRDefault="003737FF" w:rsidP="007D60D2">
      <w:pPr>
        <w:spacing w:line="360" w:lineRule="auto"/>
        <w:rPr>
          <w:rFonts w:ascii="Arial" w:hAnsi="Arial" w:cs="Arial"/>
          <w:sz w:val="24"/>
          <w:szCs w:val="24"/>
        </w:rPr>
      </w:pPr>
      <w:r w:rsidRPr="007D60D2">
        <w:rPr>
          <w:rFonts w:ascii="Arial" w:hAnsi="Arial" w:cs="Arial"/>
          <w:sz w:val="24"/>
          <w:szCs w:val="24"/>
        </w:rPr>
        <w:t>This story begs the question, did the mother need help too? Did she need counselling? Had she been offered any support for her drug addiction? Maybe this could have been a factor that could have also saved her daughter.</w:t>
      </w:r>
    </w:p>
    <w:p w14:paraId="658A0FD5" w14:textId="132F2FDB" w:rsidR="004D2586" w:rsidRPr="007D60D2" w:rsidRDefault="00DE3085" w:rsidP="007D60D2">
      <w:pPr>
        <w:spacing w:line="360" w:lineRule="auto"/>
        <w:rPr>
          <w:rFonts w:ascii="Arial" w:hAnsi="Arial" w:cs="Arial"/>
          <w:sz w:val="24"/>
          <w:szCs w:val="24"/>
        </w:rPr>
      </w:pPr>
      <w:r w:rsidRPr="007D60D2">
        <w:rPr>
          <w:rFonts w:ascii="Arial" w:hAnsi="Arial" w:cs="Arial"/>
          <w:sz w:val="24"/>
          <w:szCs w:val="24"/>
        </w:rPr>
        <w:t>There are many agencies that support people of any age, suffering with mental health difficulties.</w:t>
      </w:r>
      <w:r w:rsidR="0080319E" w:rsidRPr="007D60D2">
        <w:rPr>
          <w:rFonts w:ascii="Arial" w:hAnsi="Arial" w:cs="Arial"/>
          <w:sz w:val="24"/>
          <w:szCs w:val="24"/>
        </w:rPr>
        <w:t xml:space="preserve"> The health difficulty could involve violence or anger, depression, self-harm, problems with food, abuse, anxiety, bipolar, and schizophrenia amongst others.</w:t>
      </w:r>
    </w:p>
    <w:p w14:paraId="3276551A" w14:textId="400E3A6D" w:rsidR="0080319E" w:rsidRPr="007D60D2" w:rsidRDefault="00DE3085" w:rsidP="007D60D2">
      <w:pPr>
        <w:spacing w:line="360" w:lineRule="auto"/>
        <w:rPr>
          <w:rFonts w:ascii="Arial" w:hAnsi="Arial" w:cs="Arial"/>
          <w:sz w:val="24"/>
          <w:szCs w:val="24"/>
        </w:rPr>
      </w:pPr>
      <w:r w:rsidRPr="007D60D2">
        <w:rPr>
          <w:rFonts w:ascii="Arial" w:hAnsi="Arial" w:cs="Arial"/>
          <w:sz w:val="24"/>
          <w:szCs w:val="24"/>
        </w:rPr>
        <w:lastRenderedPageBreak/>
        <w:t>CAHMS</w:t>
      </w:r>
      <w:r w:rsidR="00884B85" w:rsidRPr="007D60D2">
        <w:rPr>
          <w:rFonts w:ascii="Arial" w:hAnsi="Arial" w:cs="Arial"/>
          <w:sz w:val="24"/>
          <w:szCs w:val="24"/>
        </w:rPr>
        <w:t xml:space="preserve"> the NHS service</w:t>
      </w:r>
      <w:r w:rsidRPr="007D60D2">
        <w:rPr>
          <w:rFonts w:ascii="Arial" w:hAnsi="Arial" w:cs="Arial"/>
          <w:sz w:val="24"/>
          <w:szCs w:val="24"/>
        </w:rPr>
        <w:t xml:space="preserve"> is a </w:t>
      </w:r>
      <w:r w:rsidR="00884B85" w:rsidRPr="007D60D2">
        <w:rPr>
          <w:rFonts w:ascii="Arial" w:hAnsi="Arial" w:cs="Arial"/>
          <w:sz w:val="24"/>
          <w:szCs w:val="24"/>
        </w:rPr>
        <w:t>well-known</w:t>
      </w:r>
      <w:r w:rsidRPr="007D60D2">
        <w:rPr>
          <w:rFonts w:ascii="Arial" w:hAnsi="Arial" w:cs="Arial"/>
          <w:sz w:val="24"/>
          <w:szCs w:val="24"/>
        </w:rPr>
        <w:t xml:space="preserve"> agency in Wales</w:t>
      </w:r>
      <w:r w:rsidR="005450C0" w:rsidRPr="007D60D2">
        <w:rPr>
          <w:rFonts w:ascii="Arial" w:hAnsi="Arial" w:cs="Arial"/>
          <w:sz w:val="24"/>
          <w:szCs w:val="24"/>
        </w:rPr>
        <w:t xml:space="preserve"> and across the UK</w:t>
      </w:r>
      <w:r w:rsidRPr="007D60D2">
        <w:rPr>
          <w:rFonts w:ascii="Arial" w:hAnsi="Arial" w:cs="Arial"/>
          <w:sz w:val="24"/>
          <w:szCs w:val="24"/>
        </w:rPr>
        <w:t xml:space="preserve">, they work closely with </w:t>
      </w:r>
      <w:r w:rsidR="005450C0" w:rsidRPr="007D60D2">
        <w:rPr>
          <w:rFonts w:ascii="Arial" w:hAnsi="Arial" w:cs="Arial"/>
          <w:sz w:val="24"/>
          <w:szCs w:val="24"/>
        </w:rPr>
        <w:t xml:space="preserve">specialists </w:t>
      </w:r>
      <w:r w:rsidRPr="007D60D2">
        <w:rPr>
          <w:rFonts w:ascii="Arial" w:hAnsi="Arial" w:cs="Arial"/>
          <w:sz w:val="24"/>
          <w:szCs w:val="24"/>
        </w:rPr>
        <w:t xml:space="preserve">such as </w:t>
      </w:r>
      <w:r w:rsidR="005450C0" w:rsidRPr="007D60D2">
        <w:rPr>
          <w:rFonts w:ascii="Arial" w:hAnsi="Arial" w:cs="Arial"/>
          <w:sz w:val="24"/>
          <w:szCs w:val="24"/>
        </w:rPr>
        <w:t>Psychiatrists</w:t>
      </w:r>
      <w:r w:rsidR="0080319E" w:rsidRPr="007D60D2">
        <w:rPr>
          <w:rFonts w:ascii="Arial" w:hAnsi="Arial" w:cs="Arial"/>
          <w:sz w:val="24"/>
          <w:szCs w:val="24"/>
        </w:rPr>
        <w:t xml:space="preserve"> who</w:t>
      </w:r>
      <w:r w:rsidR="000A17C4" w:rsidRPr="007D60D2">
        <w:rPr>
          <w:rFonts w:ascii="Arial" w:hAnsi="Arial" w:cs="Arial"/>
          <w:sz w:val="24"/>
          <w:szCs w:val="24"/>
        </w:rPr>
        <w:t xml:space="preserve"> specialise in mental health, </w:t>
      </w:r>
      <w:r w:rsidR="003114CF" w:rsidRPr="007D60D2">
        <w:rPr>
          <w:rFonts w:ascii="Arial" w:hAnsi="Arial" w:cs="Arial"/>
          <w:sz w:val="24"/>
          <w:szCs w:val="24"/>
        </w:rPr>
        <w:t xml:space="preserve">Paediatricians who are doctors specialising in child health, </w:t>
      </w:r>
      <w:r w:rsidR="000A17C4" w:rsidRPr="007D60D2">
        <w:rPr>
          <w:rFonts w:ascii="Arial" w:hAnsi="Arial" w:cs="Arial"/>
          <w:sz w:val="24"/>
          <w:szCs w:val="24"/>
        </w:rPr>
        <w:t>Social Workers</w:t>
      </w:r>
      <w:r w:rsidR="0080319E" w:rsidRPr="007D60D2">
        <w:rPr>
          <w:rFonts w:ascii="Arial" w:hAnsi="Arial" w:cs="Arial"/>
          <w:sz w:val="24"/>
          <w:szCs w:val="24"/>
        </w:rPr>
        <w:t xml:space="preserve"> who</w:t>
      </w:r>
      <w:r w:rsidR="000A17C4" w:rsidRPr="007D60D2">
        <w:rPr>
          <w:rFonts w:ascii="Arial" w:hAnsi="Arial" w:cs="Arial"/>
          <w:sz w:val="24"/>
          <w:szCs w:val="24"/>
        </w:rPr>
        <w:t xml:space="preserve"> help you if you are at risk of abuse</w:t>
      </w:r>
      <w:r w:rsidR="0080319E" w:rsidRPr="007D60D2">
        <w:rPr>
          <w:rFonts w:ascii="Arial" w:hAnsi="Arial" w:cs="Arial"/>
          <w:sz w:val="24"/>
          <w:szCs w:val="24"/>
        </w:rPr>
        <w:t xml:space="preserve"> or/and harm</w:t>
      </w:r>
      <w:r w:rsidR="000A17C4" w:rsidRPr="007D60D2">
        <w:rPr>
          <w:rFonts w:ascii="Arial" w:hAnsi="Arial" w:cs="Arial"/>
          <w:sz w:val="24"/>
          <w:szCs w:val="24"/>
        </w:rPr>
        <w:t xml:space="preserve">, Nurses </w:t>
      </w:r>
      <w:r w:rsidR="0080319E" w:rsidRPr="007D60D2">
        <w:rPr>
          <w:rFonts w:ascii="Arial" w:hAnsi="Arial" w:cs="Arial"/>
          <w:sz w:val="24"/>
          <w:szCs w:val="24"/>
        </w:rPr>
        <w:t>that a</w:t>
      </w:r>
      <w:r w:rsidR="000A17C4" w:rsidRPr="007D60D2">
        <w:rPr>
          <w:rFonts w:ascii="Arial" w:hAnsi="Arial" w:cs="Arial"/>
          <w:sz w:val="24"/>
          <w:szCs w:val="24"/>
        </w:rPr>
        <w:t>re trained to care and provide support and can also prescribe medicine</w:t>
      </w:r>
      <w:r w:rsidR="0080319E" w:rsidRPr="007D60D2">
        <w:rPr>
          <w:rFonts w:ascii="Arial" w:hAnsi="Arial" w:cs="Arial"/>
          <w:sz w:val="24"/>
          <w:szCs w:val="24"/>
        </w:rPr>
        <w:t>.</w:t>
      </w:r>
    </w:p>
    <w:p w14:paraId="5C463929" w14:textId="77777777" w:rsidR="0080319E" w:rsidRPr="007D60D2" w:rsidRDefault="005450C0" w:rsidP="007D60D2">
      <w:pPr>
        <w:spacing w:line="360" w:lineRule="auto"/>
        <w:rPr>
          <w:rFonts w:ascii="Arial" w:hAnsi="Arial" w:cs="Arial"/>
          <w:sz w:val="24"/>
          <w:szCs w:val="24"/>
        </w:rPr>
      </w:pPr>
      <w:r w:rsidRPr="007D60D2">
        <w:rPr>
          <w:rFonts w:ascii="Arial" w:hAnsi="Arial" w:cs="Arial"/>
          <w:sz w:val="24"/>
          <w:szCs w:val="24"/>
        </w:rPr>
        <w:t>Occupational Therapists</w:t>
      </w:r>
      <w:r w:rsidR="0080319E" w:rsidRPr="007D60D2">
        <w:rPr>
          <w:rFonts w:ascii="Arial" w:hAnsi="Arial" w:cs="Arial"/>
          <w:sz w:val="24"/>
          <w:szCs w:val="24"/>
        </w:rPr>
        <w:t xml:space="preserve"> support people who may have been ill or had problems to build the confidence and skills to lead a normal life. Psychologists, Clinical Psychologists and Educational Psychologists, are a group of professionals who help you understand the way you feel and think about things and how you behave.</w:t>
      </w:r>
    </w:p>
    <w:p w14:paraId="37493345" w14:textId="77170E8A" w:rsidR="0080319E" w:rsidRPr="007D60D2" w:rsidRDefault="005450C0" w:rsidP="007D60D2">
      <w:pPr>
        <w:spacing w:line="360" w:lineRule="auto"/>
        <w:rPr>
          <w:rFonts w:ascii="Arial" w:hAnsi="Arial" w:cs="Arial"/>
          <w:sz w:val="24"/>
          <w:szCs w:val="24"/>
        </w:rPr>
      </w:pPr>
      <w:r w:rsidRPr="007D60D2">
        <w:rPr>
          <w:rFonts w:ascii="Arial" w:hAnsi="Arial" w:cs="Arial"/>
          <w:sz w:val="24"/>
          <w:szCs w:val="24"/>
        </w:rPr>
        <w:t>Counsellors</w:t>
      </w:r>
      <w:r w:rsidR="0080319E" w:rsidRPr="007D60D2">
        <w:rPr>
          <w:rFonts w:ascii="Arial" w:hAnsi="Arial" w:cs="Arial"/>
          <w:sz w:val="24"/>
          <w:szCs w:val="24"/>
        </w:rPr>
        <w:t xml:space="preserve"> use talking therapies to help people cope, they allow the individual to talk freely in a safe and relaxed space.</w:t>
      </w:r>
      <w:r w:rsidR="00FB6C39" w:rsidRPr="007D60D2">
        <w:rPr>
          <w:rFonts w:ascii="Arial" w:hAnsi="Arial" w:cs="Arial"/>
          <w:sz w:val="24"/>
          <w:szCs w:val="24"/>
        </w:rPr>
        <w:t xml:space="preserve"> Family Doctors or General Practitioners (GP) can help with talking through </w:t>
      </w:r>
      <w:r w:rsidR="00A425AC" w:rsidRPr="007D60D2">
        <w:rPr>
          <w:rFonts w:ascii="Arial" w:hAnsi="Arial" w:cs="Arial"/>
          <w:sz w:val="24"/>
          <w:szCs w:val="24"/>
        </w:rPr>
        <w:t xml:space="preserve">any </w:t>
      </w:r>
      <w:r w:rsidR="00FB6C39" w:rsidRPr="007D60D2">
        <w:rPr>
          <w:rFonts w:ascii="Arial" w:hAnsi="Arial" w:cs="Arial"/>
          <w:sz w:val="24"/>
          <w:szCs w:val="24"/>
        </w:rPr>
        <w:t>problems, prescrib</w:t>
      </w:r>
      <w:r w:rsidR="00A425AC" w:rsidRPr="007D60D2">
        <w:rPr>
          <w:rFonts w:ascii="Arial" w:hAnsi="Arial" w:cs="Arial"/>
          <w:sz w:val="24"/>
          <w:szCs w:val="24"/>
        </w:rPr>
        <w:t xml:space="preserve">e </w:t>
      </w:r>
      <w:r w:rsidR="00FB6C39" w:rsidRPr="007D60D2">
        <w:rPr>
          <w:rFonts w:ascii="Arial" w:hAnsi="Arial" w:cs="Arial"/>
          <w:sz w:val="24"/>
          <w:szCs w:val="24"/>
        </w:rPr>
        <w:t>medication and making referrals to specialists</w:t>
      </w:r>
      <w:r w:rsidR="00A425AC" w:rsidRPr="007D60D2">
        <w:rPr>
          <w:rFonts w:ascii="Arial" w:hAnsi="Arial" w:cs="Arial"/>
          <w:sz w:val="24"/>
          <w:szCs w:val="24"/>
        </w:rPr>
        <w:t>.</w:t>
      </w:r>
    </w:p>
    <w:p w14:paraId="4A95B2E0" w14:textId="77111211" w:rsidR="0014371E" w:rsidRPr="007D60D2" w:rsidRDefault="0014371E" w:rsidP="007D60D2">
      <w:pPr>
        <w:spacing w:line="360" w:lineRule="auto"/>
        <w:rPr>
          <w:rFonts w:ascii="Arial" w:hAnsi="Arial" w:cs="Arial"/>
          <w:sz w:val="24"/>
          <w:szCs w:val="24"/>
        </w:rPr>
      </w:pPr>
      <w:r w:rsidRPr="007D60D2">
        <w:rPr>
          <w:rFonts w:ascii="Arial" w:hAnsi="Arial" w:cs="Arial"/>
          <w:sz w:val="24"/>
          <w:szCs w:val="24"/>
        </w:rPr>
        <w:t>Psychotherapists are more thorough than counsellors, they aim to help you think about what’s behind the way you act towards other people, and to help you understand why you feel the way you do, and why some things happen to you.</w:t>
      </w:r>
    </w:p>
    <w:p w14:paraId="4D32A640" w14:textId="1F4FE8F5" w:rsidR="003114CF" w:rsidRPr="007D60D2" w:rsidRDefault="005450C0" w:rsidP="007D60D2">
      <w:pPr>
        <w:spacing w:line="360" w:lineRule="auto"/>
        <w:rPr>
          <w:rFonts w:ascii="Arial" w:hAnsi="Arial" w:cs="Arial"/>
          <w:sz w:val="24"/>
          <w:szCs w:val="24"/>
        </w:rPr>
      </w:pPr>
      <w:r w:rsidRPr="007D60D2">
        <w:rPr>
          <w:rFonts w:ascii="Arial" w:hAnsi="Arial" w:cs="Arial"/>
          <w:sz w:val="24"/>
          <w:szCs w:val="24"/>
        </w:rPr>
        <w:t>Arts Therapists</w:t>
      </w:r>
      <w:r w:rsidR="00CA137F" w:rsidRPr="007D60D2">
        <w:rPr>
          <w:rFonts w:ascii="Arial" w:hAnsi="Arial" w:cs="Arial"/>
          <w:sz w:val="24"/>
          <w:szCs w:val="24"/>
        </w:rPr>
        <w:t xml:space="preserve"> have studied and mastered both psychology and human development are trained in both therapy and art. They use art which is an “expressive therapy that uses the creative process of making art to improve a person’s physical, mental, and emotional well-being.” (</w:t>
      </w:r>
      <w:proofErr w:type="spellStart"/>
      <w:r w:rsidR="00CA137F" w:rsidRPr="007D60D2">
        <w:rPr>
          <w:rFonts w:ascii="Arial" w:hAnsi="Arial" w:cs="Arial"/>
          <w:sz w:val="24"/>
          <w:szCs w:val="24"/>
        </w:rPr>
        <w:t>saraceanu</w:t>
      </w:r>
      <w:proofErr w:type="spellEnd"/>
      <w:r w:rsidR="00CA137F" w:rsidRPr="007D60D2">
        <w:rPr>
          <w:rFonts w:ascii="Arial" w:hAnsi="Arial" w:cs="Arial"/>
          <w:sz w:val="24"/>
          <w:szCs w:val="24"/>
        </w:rPr>
        <w:t>, 2018)</w:t>
      </w:r>
    </w:p>
    <w:p w14:paraId="7BCC8041" w14:textId="2B20C5FC" w:rsidR="007370DF" w:rsidRPr="007D60D2" w:rsidRDefault="005450C0" w:rsidP="007D60D2">
      <w:pPr>
        <w:spacing w:line="360" w:lineRule="auto"/>
        <w:rPr>
          <w:rFonts w:ascii="Arial" w:hAnsi="Arial" w:cs="Arial"/>
          <w:sz w:val="24"/>
          <w:szCs w:val="24"/>
        </w:rPr>
      </w:pPr>
      <w:r w:rsidRPr="007D60D2">
        <w:rPr>
          <w:rFonts w:ascii="Arial" w:hAnsi="Arial" w:cs="Arial"/>
          <w:sz w:val="24"/>
          <w:szCs w:val="24"/>
        </w:rPr>
        <w:t>Primary Mental Health Worker</w:t>
      </w:r>
      <w:r w:rsidR="007370DF" w:rsidRPr="007D60D2">
        <w:rPr>
          <w:rFonts w:ascii="Arial" w:hAnsi="Arial" w:cs="Arial"/>
          <w:sz w:val="24"/>
          <w:szCs w:val="24"/>
        </w:rPr>
        <w:t xml:space="preserve">s who </w:t>
      </w:r>
      <w:r w:rsidR="001F31EB" w:rsidRPr="007D60D2">
        <w:rPr>
          <w:rFonts w:ascii="Arial" w:hAnsi="Arial" w:cs="Arial"/>
          <w:sz w:val="24"/>
          <w:szCs w:val="24"/>
        </w:rPr>
        <w:t xml:space="preserve">are professionals from </w:t>
      </w:r>
      <w:r w:rsidR="007370DF" w:rsidRPr="007D60D2">
        <w:rPr>
          <w:rFonts w:ascii="Arial" w:hAnsi="Arial" w:cs="Arial"/>
          <w:sz w:val="24"/>
          <w:szCs w:val="24"/>
        </w:rPr>
        <w:t>an array</w:t>
      </w:r>
      <w:r w:rsidR="001F31EB" w:rsidRPr="007D60D2">
        <w:rPr>
          <w:rFonts w:ascii="Arial" w:hAnsi="Arial" w:cs="Arial"/>
          <w:sz w:val="24"/>
          <w:szCs w:val="24"/>
        </w:rPr>
        <w:t xml:space="preserve"> of backgrounds who are </w:t>
      </w:r>
      <w:r w:rsidR="007370DF" w:rsidRPr="007D60D2">
        <w:rPr>
          <w:rFonts w:ascii="Arial" w:hAnsi="Arial" w:cs="Arial"/>
          <w:sz w:val="24"/>
          <w:szCs w:val="24"/>
        </w:rPr>
        <w:t>experienced and trained in</w:t>
      </w:r>
      <w:r w:rsidR="001F31EB" w:rsidRPr="007D60D2">
        <w:rPr>
          <w:rFonts w:ascii="Arial" w:hAnsi="Arial" w:cs="Arial"/>
          <w:sz w:val="24"/>
          <w:szCs w:val="24"/>
        </w:rPr>
        <w:t xml:space="preserve"> working within the community to promote positive mental health and well</w:t>
      </w:r>
      <w:r w:rsidR="007370DF" w:rsidRPr="007D60D2">
        <w:rPr>
          <w:rFonts w:ascii="Arial" w:hAnsi="Arial" w:cs="Arial"/>
          <w:sz w:val="24"/>
          <w:szCs w:val="24"/>
        </w:rPr>
        <w:t>-</w:t>
      </w:r>
      <w:r w:rsidR="001F31EB" w:rsidRPr="007D60D2">
        <w:rPr>
          <w:rFonts w:ascii="Arial" w:hAnsi="Arial" w:cs="Arial"/>
          <w:sz w:val="24"/>
          <w:szCs w:val="24"/>
        </w:rPr>
        <w:t xml:space="preserve">being. These professionals </w:t>
      </w:r>
      <w:r w:rsidR="007370DF" w:rsidRPr="007D60D2">
        <w:rPr>
          <w:rFonts w:ascii="Arial" w:hAnsi="Arial" w:cs="Arial"/>
          <w:sz w:val="24"/>
          <w:szCs w:val="24"/>
        </w:rPr>
        <w:t>work in partnership with</w:t>
      </w:r>
      <w:r w:rsidR="001F31EB" w:rsidRPr="007D60D2">
        <w:rPr>
          <w:rFonts w:ascii="Arial" w:hAnsi="Arial" w:cs="Arial"/>
          <w:sz w:val="24"/>
          <w:szCs w:val="24"/>
        </w:rPr>
        <w:t xml:space="preserve"> schools</w:t>
      </w:r>
      <w:r w:rsidR="007370DF" w:rsidRPr="007D60D2">
        <w:rPr>
          <w:rFonts w:ascii="Arial" w:hAnsi="Arial" w:cs="Arial"/>
          <w:sz w:val="24"/>
          <w:szCs w:val="24"/>
        </w:rPr>
        <w:t xml:space="preserve">, </w:t>
      </w:r>
      <w:r w:rsidR="001F31EB" w:rsidRPr="007D60D2">
        <w:rPr>
          <w:rFonts w:ascii="Arial" w:hAnsi="Arial" w:cs="Arial"/>
          <w:sz w:val="24"/>
          <w:szCs w:val="24"/>
        </w:rPr>
        <w:t>children’s centres and</w:t>
      </w:r>
      <w:r w:rsidR="007370DF" w:rsidRPr="007D60D2">
        <w:rPr>
          <w:rFonts w:ascii="Arial" w:hAnsi="Arial" w:cs="Arial"/>
          <w:sz w:val="24"/>
          <w:szCs w:val="24"/>
        </w:rPr>
        <w:t xml:space="preserve"> other similar settings and</w:t>
      </w:r>
      <w:r w:rsidR="001F31EB" w:rsidRPr="007D60D2">
        <w:rPr>
          <w:rFonts w:ascii="Arial" w:hAnsi="Arial" w:cs="Arial"/>
          <w:sz w:val="24"/>
          <w:szCs w:val="24"/>
        </w:rPr>
        <w:t xml:space="preserve"> can</w:t>
      </w:r>
      <w:r w:rsidR="007370DF" w:rsidRPr="007D60D2">
        <w:rPr>
          <w:rFonts w:ascii="Arial" w:hAnsi="Arial" w:cs="Arial"/>
          <w:sz w:val="24"/>
          <w:szCs w:val="24"/>
        </w:rPr>
        <w:t xml:space="preserve"> offer</w:t>
      </w:r>
      <w:r w:rsidR="001F31EB" w:rsidRPr="007D60D2">
        <w:rPr>
          <w:rFonts w:ascii="Arial" w:hAnsi="Arial" w:cs="Arial"/>
          <w:sz w:val="24"/>
          <w:szCs w:val="24"/>
        </w:rPr>
        <w:t xml:space="preserve"> advice and support when difficulties first arise</w:t>
      </w:r>
      <w:r w:rsidR="007370DF" w:rsidRPr="007D60D2">
        <w:rPr>
          <w:rFonts w:ascii="Arial" w:hAnsi="Arial" w:cs="Arial"/>
          <w:sz w:val="24"/>
          <w:szCs w:val="24"/>
        </w:rPr>
        <w:t>.</w:t>
      </w:r>
    </w:p>
    <w:p w14:paraId="78A18799" w14:textId="06255438" w:rsidR="007370DF" w:rsidRPr="007D60D2" w:rsidRDefault="005450C0" w:rsidP="007D60D2">
      <w:pPr>
        <w:spacing w:line="360" w:lineRule="auto"/>
        <w:rPr>
          <w:rFonts w:ascii="Arial" w:hAnsi="Arial" w:cs="Arial"/>
          <w:sz w:val="24"/>
          <w:szCs w:val="24"/>
        </w:rPr>
      </w:pPr>
      <w:r w:rsidRPr="007D60D2">
        <w:rPr>
          <w:rFonts w:ascii="Arial" w:hAnsi="Arial" w:cs="Arial"/>
          <w:sz w:val="24"/>
          <w:szCs w:val="24"/>
        </w:rPr>
        <w:t>Outreach Worker</w:t>
      </w:r>
      <w:r w:rsidR="00055CA3" w:rsidRPr="007D60D2">
        <w:rPr>
          <w:rFonts w:ascii="Arial" w:hAnsi="Arial" w:cs="Arial"/>
          <w:sz w:val="24"/>
          <w:szCs w:val="24"/>
        </w:rPr>
        <w:t xml:space="preserve"> a professional who </w:t>
      </w:r>
      <w:r w:rsidR="00D50FD9" w:rsidRPr="007D60D2">
        <w:rPr>
          <w:rFonts w:ascii="Arial" w:hAnsi="Arial" w:cs="Arial"/>
          <w:sz w:val="24"/>
          <w:szCs w:val="24"/>
        </w:rPr>
        <w:t>works to</w:t>
      </w:r>
      <w:r w:rsidR="00055CA3" w:rsidRPr="007D60D2">
        <w:rPr>
          <w:rFonts w:ascii="Arial" w:hAnsi="Arial" w:cs="Arial"/>
          <w:sz w:val="24"/>
          <w:szCs w:val="24"/>
        </w:rPr>
        <w:t xml:space="preserve"> encourage disadvantaged members of the community</w:t>
      </w:r>
      <w:r w:rsidR="00D50FD9" w:rsidRPr="007D60D2">
        <w:rPr>
          <w:rFonts w:ascii="Arial" w:hAnsi="Arial" w:cs="Arial"/>
          <w:sz w:val="24"/>
          <w:szCs w:val="24"/>
        </w:rPr>
        <w:t>, with tailored support.</w:t>
      </w:r>
      <w:r w:rsidR="0014371E" w:rsidRPr="007D60D2">
        <w:rPr>
          <w:rFonts w:ascii="Arial" w:hAnsi="Arial" w:cs="Arial"/>
          <w:sz w:val="24"/>
          <w:szCs w:val="24"/>
        </w:rPr>
        <w:t xml:space="preserve"> Health visitors are also specialised professionals, nurses who work in the community.</w:t>
      </w:r>
    </w:p>
    <w:p w14:paraId="33070863" w14:textId="48A496E3" w:rsidR="003114CF" w:rsidRPr="007D60D2" w:rsidRDefault="003114CF" w:rsidP="007D60D2">
      <w:pPr>
        <w:spacing w:line="360" w:lineRule="auto"/>
        <w:rPr>
          <w:rFonts w:ascii="Arial" w:hAnsi="Arial" w:cs="Arial"/>
          <w:sz w:val="24"/>
          <w:szCs w:val="24"/>
        </w:rPr>
      </w:pPr>
      <w:r w:rsidRPr="007D60D2">
        <w:rPr>
          <w:rFonts w:ascii="Arial" w:hAnsi="Arial" w:cs="Arial"/>
          <w:sz w:val="24"/>
          <w:szCs w:val="24"/>
        </w:rPr>
        <w:t>When CAHMS work with schools they tend to work in partnership with the Special Educational Needs Coordinators (SENCO) and Speech and Language Therapists and Occupational Therapists.</w:t>
      </w:r>
    </w:p>
    <w:p w14:paraId="719180EA" w14:textId="16983E0C" w:rsidR="003114CF" w:rsidRPr="007D60D2" w:rsidRDefault="003114CF" w:rsidP="007D60D2">
      <w:pPr>
        <w:spacing w:line="360" w:lineRule="auto"/>
        <w:rPr>
          <w:rFonts w:ascii="Arial" w:hAnsi="Arial" w:cs="Arial"/>
          <w:sz w:val="24"/>
          <w:szCs w:val="24"/>
        </w:rPr>
      </w:pPr>
      <w:r w:rsidRPr="007D60D2">
        <w:rPr>
          <w:rFonts w:ascii="Arial" w:hAnsi="Arial" w:cs="Arial"/>
          <w:sz w:val="24"/>
          <w:szCs w:val="24"/>
        </w:rPr>
        <w:lastRenderedPageBreak/>
        <w:t xml:space="preserve">The SENCO or Additional Learning Needs Coordinator (ALNCO) as they are now known, organises </w:t>
      </w:r>
      <w:r w:rsidR="00B612E5" w:rsidRPr="007D60D2">
        <w:rPr>
          <w:rFonts w:ascii="Arial" w:hAnsi="Arial" w:cs="Arial"/>
          <w:sz w:val="24"/>
          <w:szCs w:val="24"/>
        </w:rPr>
        <w:t>tailored support</w:t>
      </w:r>
      <w:r w:rsidRPr="007D60D2">
        <w:rPr>
          <w:rFonts w:ascii="Arial" w:hAnsi="Arial" w:cs="Arial"/>
          <w:sz w:val="24"/>
          <w:szCs w:val="24"/>
        </w:rPr>
        <w:t xml:space="preserve"> for children with </w:t>
      </w:r>
      <w:r w:rsidR="00B612E5" w:rsidRPr="007D60D2">
        <w:rPr>
          <w:rFonts w:ascii="Arial" w:hAnsi="Arial" w:cs="Arial"/>
          <w:sz w:val="24"/>
          <w:szCs w:val="24"/>
        </w:rPr>
        <w:t xml:space="preserve">Additional </w:t>
      </w:r>
      <w:r w:rsidRPr="007D60D2">
        <w:rPr>
          <w:rFonts w:ascii="Arial" w:hAnsi="Arial" w:cs="Arial"/>
          <w:sz w:val="24"/>
          <w:szCs w:val="24"/>
        </w:rPr>
        <w:t>educational needs such as learning difficulties</w:t>
      </w:r>
      <w:r w:rsidR="00B612E5" w:rsidRPr="007D60D2">
        <w:rPr>
          <w:rFonts w:ascii="Arial" w:hAnsi="Arial" w:cs="Arial"/>
          <w:sz w:val="24"/>
          <w:szCs w:val="24"/>
        </w:rPr>
        <w:t xml:space="preserve"> within the school setting.</w:t>
      </w:r>
    </w:p>
    <w:p w14:paraId="34C9611D" w14:textId="3FC1CAC9" w:rsidR="00B612E5" w:rsidRPr="007D60D2" w:rsidRDefault="00B612E5" w:rsidP="007D60D2">
      <w:pPr>
        <w:spacing w:line="360" w:lineRule="auto"/>
        <w:rPr>
          <w:rFonts w:ascii="Arial" w:hAnsi="Arial" w:cs="Arial"/>
          <w:sz w:val="24"/>
          <w:szCs w:val="24"/>
        </w:rPr>
      </w:pPr>
      <w:r w:rsidRPr="007D60D2">
        <w:rPr>
          <w:rFonts w:ascii="Arial" w:hAnsi="Arial" w:cs="Arial"/>
          <w:sz w:val="24"/>
          <w:szCs w:val="24"/>
        </w:rPr>
        <w:t>Occasionally, CAHMS works with young offenders, CAHMS will then require the support of Youth Offending Workers who work independently with young offenders to gauge and uncover suitable supportive plans to help them and avoid future offending</w:t>
      </w:r>
      <w:r w:rsidR="00351DB3" w:rsidRPr="007D60D2">
        <w:rPr>
          <w:rFonts w:ascii="Arial" w:hAnsi="Arial" w:cs="Arial"/>
          <w:sz w:val="24"/>
          <w:szCs w:val="24"/>
        </w:rPr>
        <w:t>.</w:t>
      </w:r>
    </w:p>
    <w:p w14:paraId="088D59D0" w14:textId="764F41E5" w:rsidR="00351DB3" w:rsidRPr="007D60D2" w:rsidRDefault="00351DB3" w:rsidP="007D60D2">
      <w:pPr>
        <w:spacing w:line="360" w:lineRule="auto"/>
        <w:rPr>
          <w:rFonts w:ascii="Arial" w:hAnsi="Arial" w:cs="Arial"/>
          <w:sz w:val="24"/>
          <w:szCs w:val="24"/>
        </w:rPr>
      </w:pPr>
      <w:r w:rsidRPr="007D60D2">
        <w:rPr>
          <w:rFonts w:ascii="Arial" w:hAnsi="Arial" w:cs="Arial"/>
          <w:sz w:val="24"/>
          <w:szCs w:val="24"/>
        </w:rPr>
        <w:t>CAHMS offer support groups, a form of self-help, these groups are attended by individuals of similar situations</w:t>
      </w:r>
      <w:r w:rsidR="00F80169" w:rsidRPr="007D60D2">
        <w:rPr>
          <w:rFonts w:ascii="Arial" w:hAnsi="Arial" w:cs="Arial"/>
          <w:sz w:val="24"/>
          <w:szCs w:val="24"/>
        </w:rPr>
        <w:t>, and because of the similarity can help to realise that an individual is not lone, and can have a positive result, by building on self confidence and self-esteem when able to support others in similar situations. A mutual ground.</w:t>
      </w:r>
    </w:p>
    <w:p w14:paraId="32524693" w14:textId="20595110" w:rsidR="00EC0DAA" w:rsidRPr="007D60D2" w:rsidRDefault="00EC0DAA" w:rsidP="007D60D2">
      <w:pPr>
        <w:spacing w:line="360" w:lineRule="auto"/>
        <w:rPr>
          <w:rFonts w:ascii="Arial" w:hAnsi="Arial" w:cs="Arial"/>
          <w:sz w:val="24"/>
          <w:szCs w:val="24"/>
        </w:rPr>
      </w:pPr>
      <w:r w:rsidRPr="007D60D2">
        <w:rPr>
          <w:rFonts w:ascii="Arial" w:hAnsi="Arial" w:cs="Arial"/>
          <w:sz w:val="24"/>
          <w:szCs w:val="24"/>
        </w:rPr>
        <w:t>Researchers work with CAHMS, testing to ensure that any treatment or support offered is working. From this reports changes can be made where needed ensuring the best provision, support and advice is offered, as and whe</w:t>
      </w:r>
      <w:r w:rsidR="00562256" w:rsidRPr="007D60D2">
        <w:rPr>
          <w:rFonts w:ascii="Arial" w:hAnsi="Arial" w:cs="Arial"/>
          <w:sz w:val="24"/>
          <w:szCs w:val="24"/>
        </w:rPr>
        <w:t>re</w:t>
      </w:r>
      <w:r w:rsidRPr="007D60D2">
        <w:rPr>
          <w:rFonts w:ascii="Arial" w:hAnsi="Arial" w:cs="Arial"/>
          <w:sz w:val="24"/>
          <w:szCs w:val="24"/>
        </w:rPr>
        <w:t xml:space="preserve"> needed.</w:t>
      </w:r>
    </w:p>
    <w:p w14:paraId="46C53DB8" w14:textId="3AF82F6F" w:rsidR="003114CF" w:rsidRPr="007D60D2" w:rsidRDefault="00B3414A" w:rsidP="007D60D2">
      <w:pPr>
        <w:spacing w:line="360" w:lineRule="auto"/>
        <w:rPr>
          <w:rFonts w:ascii="Arial" w:hAnsi="Arial" w:cs="Arial"/>
          <w:sz w:val="24"/>
          <w:szCs w:val="24"/>
        </w:rPr>
      </w:pPr>
      <w:r w:rsidRPr="007D60D2">
        <w:rPr>
          <w:rFonts w:ascii="Arial" w:hAnsi="Arial" w:cs="Arial"/>
          <w:sz w:val="24"/>
          <w:szCs w:val="24"/>
        </w:rPr>
        <w:t xml:space="preserve">CAHMS works with </w:t>
      </w:r>
      <w:r w:rsidR="001D07F3" w:rsidRPr="007D60D2">
        <w:rPr>
          <w:rFonts w:ascii="Arial" w:hAnsi="Arial" w:cs="Arial"/>
          <w:sz w:val="24"/>
          <w:szCs w:val="24"/>
        </w:rPr>
        <w:t>many</w:t>
      </w:r>
      <w:r w:rsidRPr="007D60D2">
        <w:rPr>
          <w:rFonts w:ascii="Arial" w:hAnsi="Arial" w:cs="Arial"/>
          <w:sz w:val="24"/>
          <w:szCs w:val="24"/>
        </w:rPr>
        <w:t xml:space="preserve"> oth</w:t>
      </w:r>
      <w:r w:rsidR="001D07F3" w:rsidRPr="007D60D2">
        <w:rPr>
          <w:rFonts w:ascii="Arial" w:hAnsi="Arial" w:cs="Arial"/>
          <w:sz w:val="24"/>
          <w:szCs w:val="24"/>
        </w:rPr>
        <w:t>e</w:t>
      </w:r>
      <w:r w:rsidRPr="007D60D2">
        <w:rPr>
          <w:rFonts w:ascii="Arial" w:hAnsi="Arial" w:cs="Arial"/>
          <w:sz w:val="24"/>
          <w:szCs w:val="24"/>
        </w:rPr>
        <w:t>r agencies in partnership to</w:t>
      </w:r>
      <w:r w:rsidR="001D07F3" w:rsidRPr="007D60D2">
        <w:rPr>
          <w:rFonts w:ascii="Arial" w:hAnsi="Arial" w:cs="Arial"/>
          <w:sz w:val="24"/>
          <w:szCs w:val="24"/>
        </w:rPr>
        <w:t xml:space="preserve"> improve lives of many who are facing various difficulty </w:t>
      </w:r>
      <w:r w:rsidR="000472BD" w:rsidRPr="007D60D2">
        <w:rPr>
          <w:rFonts w:ascii="Arial" w:hAnsi="Arial" w:cs="Arial"/>
          <w:sz w:val="24"/>
          <w:szCs w:val="24"/>
        </w:rPr>
        <w:t>daily</w:t>
      </w:r>
      <w:r w:rsidR="001D07F3" w:rsidRPr="007D60D2">
        <w:rPr>
          <w:rFonts w:ascii="Arial" w:hAnsi="Arial" w:cs="Arial"/>
          <w:sz w:val="24"/>
          <w:szCs w:val="24"/>
        </w:rPr>
        <w:t xml:space="preserve">. It is important to remember the challenges and barriers mentioned above. </w:t>
      </w:r>
    </w:p>
    <w:p w14:paraId="5E408A11" w14:textId="1D87864A" w:rsidR="000472BD" w:rsidRPr="007D60D2" w:rsidRDefault="000472BD" w:rsidP="007D60D2">
      <w:pPr>
        <w:spacing w:line="360" w:lineRule="auto"/>
        <w:rPr>
          <w:rFonts w:ascii="Arial" w:hAnsi="Arial" w:cs="Arial"/>
          <w:sz w:val="24"/>
          <w:szCs w:val="24"/>
        </w:rPr>
      </w:pPr>
      <w:r w:rsidRPr="007D60D2">
        <w:rPr>
          <w:rFonts w:ascii="Arial" w:hAnsi="Arial" w:cs="Arial"/>
          <w:sz w:val="24"/>
          <w:szCs w:val="24"/>
        </w:rPr>
        <w:t>The challenges and barriers for CAHMS, a</w:t>
      </w:r>
      <w:r w:rsidR="00562256" w:rsidRPr="007D60D2">
        <w:rPr>
          <w:rFonts w:ascii="Arial" w:hAnsi="Arial" w:cs="Arial"/>
          <w:sz w:val="24"/>
          <w:szCs w:val="24"/>
        </w:rPr>
        <w:t>n</w:t>
      </w:r>
      <w:r w:rsidRPr="007D60D2">
        <w:rPr>
          <w:rFonts w:ascii="Arial" w:hAnsi="Arial" w:cs="Arial"/>
          <w:sz w:val="24"/>
          <w:szCs w:val="24"/>
        </w:rPr>
        <w:t>d other agencies working with them are much the same as the ones mentioned earlier. Poor communication, misunderstanding, inconsistent record keeping, inaccurate information or records,</w:t>
      </w:r>
      <w:r w:rsidR="002010B4" w:rsidRPr="007D60D2">
        <w:rPr>
          <w:rFonts w:ascii="Arial" w:hAnsi="Arial" w:cs="Arial"/>
          <w:sz w:val="24"/>
          <w:szCs w:val="24"/>
        </w:rPr>
        <w:t xml:space="preserve"> budget,</w:t>
      </w:r>
      <w:r w:rsidRPr="007D60D2">
        <w:rPr>
          <w:rFonts w:ascii="Arial" w:hAnsi="Arial" w:cs="Arial"/>
          <w:sz w:val="24"/>
          <w:szCs w:val="24"/>
        </w:rPr>
        <w:t xml:space="preserve"> policies and procedures not being followed or embedded into practice.</w:t>
      </w:r>
    </w:p>
    <w:p w14:paraId="36979EFA" w14:textId="7C8E4075" w:rsidR="00562256" w:rsidRPr="007D60D2" w:rsidRDefault="002010B4" w:rsidP="007D60D2">
      <w:pPr>
        <w:spacing w:line="360" w:lineRule="auto"/>
        <w:rPr>
          <w:rFonts w:ascii="Arial" w:hAnsi="Arial" w:cs="Arial"/>
          <w:sz w:val="24"/>
          <w:szCs w:val="24"/>
        </w:rPr>
      </w:pPr>
      <w:r w:rsidRPr="007D60D2">
        <w:rPr>
          <w:rFonts w:ascii="Arial" w:hAnsi="Arial" w:cs="Arial"/>
          <w:sz w:val="24"/>
          <w:szCs w:val="24"/>
        </w:rPr>
        <w:t>There are other barriers, such as lack of experienced and qualified candidates to fill the posts, that are in high demand, with agencies that are greatly needed within their network.</w:t>
      </w:r>
    </w:p>
    <w:p w14:paraId="6E2DA01B" w14:textId="72DFB5B2" w:rsidR="00794588" w:rsidRPr="007D60D2" w:rsidRDefault="00794588" w:rsidP="007D60D2">
      <w:pPr>
        <w:spacing w:line="360" w:lineRule="auto"/>
        <w:rPr>
          <w:rFonts w:ascii="Arial" w:hAnsi="Arial" w:cs="Arial"/>
          <w:sz w:val="24"/>
          <w:szCs w:val="24"/>
        </w:rPr>
      </w:pPr>
      <w:r w:rsidRPr="007D60D2">
        <w:rPr>
          <w:rFonts w:ascii="Arial" w:hAnsi="Arial" w:cs="Arial"/>
          <w:sz w:val="24"/>
          <w:szCs w:val="24"/>
        </w:rPr>
        <w:t xml:space="preserve">It is an essential asset to any agency supporting vulnerable children and young people that the candidate considered for professional positions within an agency, are qualified to the level that is vital for the success and positive outcomes of their </w:t>
      </w:r>
      <w:r w:rsidR="005265B2" w:rsidRPr="007D60D2">
        <w:rPr>
          <w:rFonts w:ascii="Arial" w:hAnsi="Arial" w:cs="Arial"/>
          <w:sz w:val="24"/>
          <w:szCs w:val="24"/>
        </w:rPr>
        <w:t>clients.</w:t>
      </w:r>
      <w:r w:rsidR="00F45999" w:rsidRPr="007D60D2">
        <w:rPr>
          <w:rFonts w:ascii="Arial" w:hAnsi="Arial" w:cs="Arial"/>
          <w:sz w:val="24"/>
          <w:szCs w:val="24"/>
        </w:rPr>
        <w:t xml:space="preserve"> With the fees for studying being so high these days, education and training looks less appealing</w:t>
      </w:r>
      <w:r w:rsidR="00562256" w:rsidRPr="007D60D2">
        <w:rPr>
          <w:rFonts w:ascii="Arial" w:hAnsi="Arial" w:cs="Arial"/>
          <w:sz w:val="24"/>
          <w:szCs w:val="24"/>
        </w:rPr>
        <w:t>, people may not want to study and accumulate a large debt from student loans.</w:t>
      </w:r>
    </w:p>
    <w:p w14:paraId="0B4A53B8" w14:textId="5A5204A2" w:rsidR="00562256" w:rsidRPr="007D60D2" w:rsidRDefault="00562256" w:rsidP="007D60D2">
      <w:pPr>
        <w:spacing w:line="360" w:lineRule="auto"/>
        <w:rPr>
          <w:rFonts w:ascii="Arial" w:hAnsi="Arial" w:cs="Arial"/>
          <w:sz w:val="24"/>
          <w:szCs w:val="24"/>
        </w:rPr>
      </w:pPr>
      <w:r w:rsidRPr="007D60D2">
        <w:rPr>
          <w:rFonts w:ascii="Arial" w:hAnsi="Arial" w:cs="Arial"/>
          <w:sz w:val="24"/>
          <w:szCs w:val="24"/>
        </w:rPr>
        <w:lastRenderedPageBreak/>
        <w:t>This is the difficulty that support agencies are facing today, we hear about the NHS in the news, how their professional staff are coming to work here from other countries</w:t>
      </w:r>
      <w:r w:rsidR="003111B9" w:rsidRPr="007D60D2">
        <w:rPr>
          <w:rFonts w:ascii="Arial" w:hAnsi="Arial" w:cs="Arial"/>
          <w:sz w:val="24"/>
          <w:szCs w:val="24"/>
        </w:rPr>
        <w:t xml:space="preserve"> because of the shortage of trained staff here in the UK. (Campbell et al., 2018)</w:t>
      </w:r>
    </w:p>
    <w:p w14:paraId="1788A447" w14:textId="6B0425B5" w:rsidR="00CA7528" w:rsidRPr="007D60D2" w:rsidRDefault="00CA7528" w:rsidP="007D60D2">
      <w:pPr>
        <w:spacing w:line="360" w:lineRule="auto"/>
        <w:rPr>
          <w:rFonts w:ascii="Arial" w:hAnsi="Arial" w:cs="Arial"/>
          <w:sz w:val="24"/>
          <w:szCs w:val="24"/>
        </w:rPr>
      </w:pPr>
      <w:r w:rsidRPr="007D60D2">
        <w:rPr>
          <w:rFonts w:ascii="Arial" w:hAnsi="Arial" w:cs="Arial"/>
          <w:sz w:val="24"/>
          <w:szCs w:val="24"/>
        </w:rPr>
        <w:t xml:space="preserve">To conclude, multi agencies are professionals trained in their chosen field, to work in partnership with other agencies, the community, parents and carers to support, assist, sharing a common goal to work toward the best possible outcome for the individual within their care. </w:t>
      </w:r>
    </w:p>
    <w:p w14:paraId="19277409" w14:textId="61F72425" w:rsidR="00CA7528" w:rsidRPr="007D60D2" w:rsidRDefault="00CA7528" w:rsidP="007D60D2">
      <w:pPr>
        <w:spacing w:line="360" w:lineRule="auto"/>
        <w:rPr>
          <w:rFonts w:ascii="Arial" w:hAnsi="Arial" w:cs="Arial"/>
          <w:sz w:val="24"/>
          <w:szCs w:val="24"/>
        </w:rPr>
      </w:pPr>
      <w:r w:rsidRPr="007D60D2">
        <w:rPr>
          <w:rFonts w:ascii="Arial" w:hAnsi="Arial" w:cs="Arial"/>
          <w:sz w:val="24"/>
          <w:szCs w:val="24"/>
        </w:rPr>
        <w:t xml:space="preserve">As we have discovered there are many challenges and barriers that agencies </w:t>
      </w:r>
      <w:proofErr w:type="gramStart"/>
      <w:r w:rsidRPr="007D60D2">
        <w:rPr>
          <w:rFonts w:ascii="Arial" w:hAnsi="Arial" w:cs="Arial"/>
          <w:sz w:val="24"/>
          <w:szCs w:val="24"/>
        </w:rPr>
        <w:t>have to</w:t>
      </w:r>
      <w:proofErr w:type="gramEnd"/>
      <w:r w:rsidRPr="007D60D2">
        <w:rPr>
          <w:rFonts w:ascii="Arial" w:hAnsi="Arial" w:cs="Arial"/>
          <w:sz w:val="24"/>
          <w:szCs w:val="24"/>
        </w:rPr>
        <w:t xml:space="preserve"> work with, and unfortunately these barriers, slow the process of development and success, and also can cause the system to fail resulting in devastating consequences. Challenges that multi agenc</w:t>
      </w:r>
      <w:r w:rsidR="0018451B" w:rsidRPr="007D60D2">
        <w:rPr>
          <w:rFonts w:ascii="Arial" w:hAnsi="Arial" w:cs="Arial"/>
          <w:sz w:val="24"/>
          <w:szCs w:val="24"/>
        </w:rPr>
        <w:t xml:space="preserve">ies tackle </w:t>
      </w:r>
      <w:proofErr w:type="gramStart"/>
      <w:r w:rsidR="0018451B" w:rsidRPr="007D60D2">
        <w:rPr>
          <w:rFonts w:ascii="Arial" w:hAnsi="Arial" w:cs="Arial"/>
          <w:sz w:val="24"/>
          <w:szCs w:val="24"/>
        </w:rPr>
        <w:t>on a daily basis</w:t>
      </w:r>
      <w:proofErr w:type="gramEnd"/>
      <w:r w:rsidR="0018451B" w:rsidRPr="007D60D2">
        <w:rPr>
          <w:rFonts w:ascii="Arial" w:hAnsi="Arial" w:cs="Arial"/>
          <w:sz w:val="24"/>
          <w:szCs w:val="24"/>
        </w:rPr>
        <w:t xml:space="preserve"> can cause trust break down, which can lead to partnership breakdown, affecting the whole network, working around the client.</w:t>
      </w:r>
    </w:p>
    <w:p w14:paraId="6132815F" w14:textId="7AD63A9C" w:rsidR="0018451B" w:rsidRPr="007D60D2" w:rsidRDefault="0018451B" w:rsidP="007D60D2">
      <w:pPr>
        <w:spacing w:line="360" w:lineRule="auto"/>
        <w:rPr>
          <w:rFonts w:ascii="Arial" w:hAnsi="Arial" w:cs="Arial"/>
          <w:sz w:val="24"/>
          <w:szCs w:val="24"/>
        </w:rPr>
      </w:pPr>
      <w:r w:rsidRPr="007D60D2">
        <w:rPr>
          <w:rFonts w:ascii="Arial" w:hAnsi="Arial" w:cs="Arial"/>
          <w:sz w:val="24"/>
          <w:szCs w:val="24"/>
        </w:rPr>
        <w:t>In order for the network of agencies to work effectively,</w:t>
      </w:r>
      <w:r w:rsidR="00646D5B" w:rsidRPr="007D60D2">
        <w:rPr>
          <w:rFonts w:ascii="Arial" w:hAnsi="Arial" w:cs="Arial"/>
          <w:sz w:val="24"/>
          <w:szCs w:val="24"/>
        </w:rPr>
        <w:t xml:space="preserve"> in an </w:t>
      </w:r>
      <w:r w:rsidR="00863390" w:rsidRPr="007D60D2">
        <w:rPr>
          <w:rFonts w:ascii="Arial" w:hAnsi="Arial" w:cs="Arial"/>
          <w:sz w:val="24"/>
          <w:szCs w:val="24"/>
        </w:rPr>
        <w:t>per</w:t>
      </w:r>
      <w:r w:rsidR="00494A2E" w:rsidRPr="007D60D2">
        <w:rPr>
          <w:rFonts w:ascii="Arial" w:hAnsi="Arial" w:cs="Arial"/>
          <w:sz w:val="24"/>
          <w:szCs w:val="24"/>
        </w:rPr>
        <w:t>f</w:t>
      </w:r>
      <w:r w:rsidR="00863390" w:rsidRPr="007D60D2">
        <w:rPr>
          <w:rFonts w:ascii="Arial" w:hAnsi="Arial" w:cs="Arial"/>
          <w:sz w:val="24"/>
          <w:szCs w:val="24"/>
        </w:rPr>
        <w:t>ect</w:t>
      </w:r>
      <w:r w:rsidR="00646D5B" w:rsidRPr="007D60D2">
        <w:rPr>
          <w:rFonts w:ascii="Arial" w:hAnsi="Arial" w:cs="Arial"/>
          <w:sz w:val="24"/>
          <w:szCs w:val="24"/>
        </w:rPr>
        <w:t xml:space="preserve"> world,</w:t>
      </w:r>
      <w:r w:rsidRPr="007D60D2">
        <w:rPr>
          <w:rFonts w:ascii="Arial" w:hAnsi="Arial" w:cs="Arial"/>
          <w:sz w:val="24"/>
          <w:szCs w:val="24"/>
        </w:rPr>
        <w:t xml:space="preserve"> all should be working together</w:t>
      </w:r>
      <w:r w:rsidR="00863390" w:rsidRPr="007D60D2">
        <w:rPr>
          <w:rFonts w:ascii="Arial" w:hAnsi="Arial" w:cs="Arial"/>
          <w:sz w:val="24"/>
          <w:szCs w:val="24"/>
        </w:rPr>
        <w:t xml:space="preserve">, </w:t>
      </w:r>
      <w:r w:rsidRPr="007D60D2">
        <w:rPr>
          <w:rFonts w:ascii="Arial" w:hAnsi="Arial" w:cs="Arial"/>
          <w:sz w:val="24"/>
          <w:szCs w:val="24"/>
        </w:rPr>
        <w:t>like a finely tuned machine</w:t>
      </w:r>
      <w:r w:rsidR="003C086F" w:rsidRPr="007D60D2">
        <w:rPr>
          <w:rFonts w:ascii="Arial" w:hAnsi="Arial" w:cs="Arial"/>
          <w:sz w:val="24"/>
          <w:szCs w:val="24"/>
        </w:rPr>
        <w:t>, even with all the challenges, agencies are working together the best they can to achieve the best result, but more needs to be done to increase the success rate in supporting younger generations well-being, health, development and achieving their full potential</w:t>
      </w:r>
      <w:r w:rsidR="00494A2E" w:rsidRPr="007D60D2">
        <w:rPr>
          <w:rFonts w:ascii="Arial" w:hAnsi="Arial" w:cs="Arial"/>
          <w:sz w:val="24"/>
          <w:szCs w:val="24"/>
        </w:rPr>
        <w:t>, and sharing information plays an important part in succeeding</w:t>
      </w:r>
      <w:r w:rsidR="003C086F" w:rsidRPr="007D60D2">
        <w:rPr>
          <w:rFonts w:ascii="Arial" w:hAnsi="Arial" w:cs="Arial"/>
          <w:sz w:val="24"/>
          <w:szCs w:val="24"/>
        </w:rPr>
        <w:t>. Also, and just as important to prevent any more devastating stories from filling our news reports, where networks of professionals have failed another child resulting in preventable loss of life.</w:t>
      </w:r>
    </w:p>
    <w:p w14:paraId="02E93AAC" w14:textId="77777777" w:rsidR="00CA7528" w:rsidRPr="007D60D2" w:rsidRDefault="00CA7528" w:rsidP="007D60D2">
      <w:pPr>
        <w:spacing w:line="360" w:lineRule="auto"/>
        <w:rPr>
          <w:rFonts w:ascii="Arial" w:hAnsi="Arial" w:cs="Arial"/>
          <w:sz w:val="24"/>
          <w:szCs w:val="24"/>
        </w:rPr>
      </w:pPr>
    </w:p>
    <w:p w14:paraId="58D0ED86" w14:textId="77777777" w:rsidR="003111B9" w:rsidRPr="007D60D2" w:rsidRDefault="003111B9" w:rsidP="007D60D2">
      <w:pPr>
        <w:spacing w:line="360" w:lineRule="auto"/>
        <w:rPr>
          <w:rFonts w:ascii="Arial" w:hAnsi="Arial" w:cs="Arial"/>
          <w:sz w:val="24"/>
          <w:szCs w:val="24"/>
        </w:rPr>
      </w:pPr>
    </w:p>
    <w:p w14:paraId="611CA69C" w14:textId="39D1CFD9" w:rsidR="003114CF" w:rsidRPr="007D60D2" w:rsidRDefault="003114CF" w:rsidP="007D60D2">
      <w:pPr>
        <w:spacing w:line="360" w:lineRule="auto"/>
        <w:rPr>
          <w:rFonts w:ascii="Arial" w:hAnsi="Arial" w:cs="Arial"/>
          <w:sz w:val="24"/>
          <w:szCs w:val="24"/>
        </w:rPr>
      </w:pPr>
    </w:p>
    <w:p w14:paraId="7D3BBCDB" w14:textId="77C90BA0" w:rsidR="00DA4C8C" w:rsidRPr="007D60D2" w:rsidRDefault="00DA4C8C" w:rsidP="007D60D2">
      <w:pPr>
        <w:spacing w:line="360" w:lineRule="auto"/>
        <w:rPr>
          <w:rFonts w:ascii="Arial" w:hAnsi="Arial" w:cs="Arial"/>
          <w:sz w:val="24"/>
          <w:szCs w:val="24"/>
        </w:rPr>
      </w:pPr>
    </w:p>
    <w:p w14:paraId="43803AF5" w14:textId="2962A551" w:rsidR="00A404DE" w:rsidRPr="007D60D2" w:rsidRDefault="00A404DE" w:rsidP="007D60D2">
      <w:pPr>
        <w:spacing w:line="360" w:lineRule="auto"/>
        <w:rPr>
          <w:rFonts w:ascii="Arial" w:hAnsi="Arial" w:cs="Arial"/>
          <w:b/>
          <w:sz w:val="24"/>
          <w:szCs w:val="24"/>
        </w:rPr>
      </w:pPr>
    </w:p>
    <w:p w14:paraId="486CE5DF" w14:textId="72A93482" w:rsidR="00A404DE" w:rsidRPr="007D60D2" w:rsidRDefault="00A404DE" w:rsidP="007D60D2">
      <w:pPr>
        <w:spacing w:line="360" w:lineRule="auto"/>
        <w:rPr>
          <w:rFonts w:ascii="Arial" w:hAnsi="Arial" w:cs="Arial"/>
          <w:sz w:val="24"/>
          <w:szCs w:val="24"/>
        </w:rPr>
      </w:pPr>
    </w:p>
    <w:p w14:paraId="23DD4C38" w14:textId="77777777" w:rsidR="00161CA8" w:rsidRPr="007D60D2" w:rsidRDefault="00161CA8" w:rsidP="007D60D2">
      <w:pPr>
        <w:spacing w:line="360" w:lineRule="auto"/>
        <w:rPr>
          <w:rFonts w:ascii="Arial" w:hAnsi="Arial" w:cs="Arial"/>
          <w:sz w:val="24"/>
          <w:szCs w:val="24"/>
        </w:rPr>
      </w:pPr>
    </w:p>
    <w:p w14:paraId="133BF527" w14:textId="77777777" w:rsidR="007D60D2" w:rsidRPr="007D60D2" w:rsidRDefault="007D60D2" w:rsidP="007D60D2">
      <w:pPr>
        <w:spacing w:line="360" w:lineRule="auto"/>
        <w:rPr>
          <w:rFonts w:ascii="Arial" w:hAnsi="Arial" w:cs="Arial"/>
          <w:b/>
          <w:sz w:val="24"/>
          <w:szCs w:val="24"/>
          <w:u w:val="single"/>
        </w:rPr>
      </w:pPr>
      <w:r w:rsidRPr="007D60D2">
        <w:rPr>
          <w:rFonts w:ascii="Arial" w:hAnsi="Arial" w:cs="Arial"/>
          <w:b/>
          <w:sz w:val="24"/>
          <w:szCs w:val="24"/>
          <w:u w:val="single"/>
        </w:rPr>
        <w:lastRenderedPageBreak/>
        <w:t>References</w:t>
      </w:r>
    </w:p>
    <w:p w14:paraId="7E388B97" w14:textId="77777777" w:rsidR="007D60D2" w:rsidRPr="007D60D2" w:rsidRDefault="007D60D2" w:rsidP="007D60D2">
      <w:pPr>
        <w:spacing w:line="360" w:lineRule="auto"/>
        <w:rPr>
          <w:rFonts w:ascii="Arial" w:hAnsi="Arial" w:cs="Arial"/>
          <w:sz w:val="24"/>
          <w:szCs w:val="24"/>
        </w:rPr>
      </w:pPr>
      <w:r w:rsidRPr="007D60D2">
        <w:rPr>
          <w:rFonts w:ascii="Arial" w:hAnsi="Arial" w:cs="Arial"/>
          <w:sz w:val="24"/>
          <w:szCs w:val="24"/>
        </w:rPr>
        <w:t>Burnham, L. and Baker, B. (2010). The teaching assistant's handbook. Oxford: Heinemann.</w:t>
      </w:r>
    </w:p>
    <w:p w14:paraId="5A50296C" w14:textId="5FF184A9" w:rsidR="007D60D2" w:rsidRPr="007D60D2" w:rsidRDefault="007D60D2" w:rsidP="007D60D2">
      <w:pPr>
        <w:spacing w:line="360" w:lineRule="auto"/>
        <w:rPr>
          <w:rFonts w:ascii="Arial" w:hAnsi="Arial" w:cs="Arial"/>
          <w:sz w:val="24"/>
          <w:szCs w:val="24"/>
        </w:rPr>
      </w:pPr>
      <w:r w:rsidRPr="007D60D2">
        <w:rPr>
          <w:rFonts w:ascii="Arial" w:hAnsi="Arial" w:cs="Arial"/>
          <w:sz w:val="24"/>
          <w:szCs w:val="24"/>
        </w:rPr>
        <w:t xml:space="preserve">Campbell, D., Siddique, H., Kirk, A. and Meikle, J. (2018). NHS hires up to 3,000 foreign-trained doctors in a year to plug staff shortage. [online] the Guardian. Available at: </w:t>
      </w:r>
      <w:hyperlink r:id="rId7" w:history="1">
        <w:r w:rsidRPr="009C246C">
          <w:rPr>
            <w:rStyle w:val="Hyperlink"/>
            <w:rFonts w:ascii="Arial" w:hAnsi="Arial" w:cs="Arial"/>
            <w:sz w:val="24"/>
            <w:szCs w:val="24"/>
          </w:rPr>
          <w:t>https://www.theguardian.com/society/2015/jan/28/-sp-nhs-hires-3000-foreign-doctors-staff-shortage</w:t>
        </w:r>
      </w:hyperlink>
      <w:r>
        <w:rPr>
          <w:rFonts w:ascii="Arial" w:hAnsi="Arial" w:cs="Arial"/>
          <w:sz w:val="24"/>
          <w:szCs w:val="24"/>
        </w:rPr>
        <w:t xml:space="preserve"> </w:t>
      </w:r>
      <w:r w:rsidRPr="007D60D2">
        <w:rPr>
          <w:rFonts w:ascii="Arial" w:hAnsi="Arial" w:cs="Arial"/>
          <w:sz w:val="24"/>
          <w:szCs w:val="24"/>
        </w:rPr>
        <w:t>[Accessed 28 Apr. 2018].</w:t>
      </w:r>
    </w:p>
    <w:p w14:paraId="505200F4" w14:textId="5F0D0415" w:rsidR="007D60D2" w:rsidRPr="007D60D2" w:rsidRDefault="007D60D2" w:rsidP="007D60D2">
      <w:pPr>
        <w:spacing w:line="360" w:lineRule="auto"/>
        <w:rPr>
          <w:rFonts w:ascii="Arial" w:hAnsi="Arial" w:cs="Arial"/>
          <w:sz w:val="24"/>
          <w:szCs w:val="24"/>
        </w:rPr>
      </w:pPr>
      <w:r w:rsidRPr="007D60D2">
        <w:rPr>
          <w:rFonts w:ascii="Arial" w:hAnsi="Arial" w:cs="Arial"/>
          <w:sz w:val="24"/>
          <w:szCs w:val="24"/>
        </w:rPr>
        <w:t xml:space="preserve">Collinsdictionary.com. (2018). Outreach worker definition and meaning | Collins English Dictionary. [online] Available at: </w:t>
      </w:r>
      <w:hyperlink r:id="rId8" w:history="1">
        <w:r w:rsidRPr="009C246C">
          <w:rPr>
            <w:rStyle w:val="Hyperlink"/>
            <w:rFonts w:ascii="Arial" w:hAnsi="Arial" w:cs="Arial"/>
            <w:sz w:val="24"/>
            <w:szCs w:val="24"/>
          </w:rPr>
          <w:t>https://www.collinsdictionary.com/dictionary/english/outreach-worker</w:t>
        </w:r>
      </w:hyperlink>
      <w:r>
        <w:rPr>
          <w:rFonts w:ascii="Arial" w:hAnsi="Arial" w:cs="Arial"/>
          <w:sz w:val="24"/>
          <w:szCs w:val="24"/>
        </w:rPr>
        <w:t xml:space="preserve"> </w:t>
      </w:r>
      <w:r w:rsidRPr="007D60D2">
        <w:rPr>
          <w:rFonts w:ascii="Arial" w:hAnsi="Arial" w:cs="Arial"/>
          <w:sz w:val="24"/>
          <w:szCs w:val="24"/>
        </w:rPr>
        <w:t>[Accessed 26 Apr. 2018].</w:t>
      </w:r>
    </w:p>
    <w:p w14:paraId="74FB7FFB" w14:textId="1F1C7E86" w:rsidR="007D60D2" w:rsidRPr="007D60D2" w:rsidRDefault="007D60D2" w:rsidP="007D60D2">
      <w:pPr>
        <w:spacing w:line="360" w:lineRule="auto"/>
        <w:rPr>
          <w:rFonts w:ascii="Arial" w:hAnsi="Arial" w:cs="Arial"/>
          <w:sz w:val="24"/>
          <w:szCs w:val="24"/>
        </w:rPr>
      </w:pPr>
      <w:r w:rsidRPr="007D60D2">
        <w:rPr>
          <w:rFonts w:ascii="Arial" w:hAnsi="Arial" w:cs="Arial"/>
          <w:sz w:val="24"/>
          <w:szCs w:val="24"/>
        </w:rPr>
        <w:t>Every Child Matters. (2003). [</w:t>
      </w:r>
      <w:proofErr w:type="spellStart"/>
      <w:r w:rsidRPr="007D60D2">
        <w:rPr>
          <w:rFonts w:ascii="Arial" w:hAnsi="Arial" w:cs="Arial"/>
          <w:sz w:val="24"/>
          <w:szCs w:val="24"/>
        </w:rPr>
        <w:t>ebook</w:t>
      </w:r>
      <w:proofErr w:type="spellEnd"/>
      <w:r w:rsidRPr="007D60D2">
        <w:rPr>
          <w:rFonts w:ascii="Arial" w:hAnsi="Arial" w:cs="Arial"/>
          <w:sz w:val="24"/>
          <w:szCs w:val="24"/>
        </w:rPr>
        <w:t xml:space="preserve">] Available at: </w:t>
      </w:r>
      <w:hyperlink r:id="rId9" w:history="1">
        <w:r w:rsidRPr="009C246C">
          <w:rPr>
            <w:rStyle w:val="Hyperlink"/>
            <w:rFonts w:ascii="Arial" w:hAnsi="Arial" w:cs="Arial"/>
            <w:sz w:val="24"/>
            <w:szCs w:val="24"/>
          </w:rPr>
          <w:t>https://assets.publishing.service.gov.uk/government/uploads/system/uploads/attachment_data/file/272064/5860.pdf</w:t>
        </w:r>
      </w:hyperlink>
      <w:r>
        <w:rPr>
          <w:rFonts w:ascii="Arial" w:hAnsi="Arial" w:cs="Arial"/>
          <w:sz w:val="24"/>
          <w:szCs w:val="24"/>
        </w:rPr>
        <w:t xml:space="preserve"> </w:t>
      </w:r>
      <w:r w:rsidRPr="007D60D2">
        <w:rPr>
          <w:rFonts w:ascii="Arial" w:hAnsi="Arial" w:cs="Arial"/>
          <w:sz w:val="24"/>
          <w:szCs w:val="24"/>
        </w:rPr>
        <w:t>[Accessed 21 Apr. 2018].</w:t>
      </w:r>
    </w:p>
    <w:p w14:paraId="6F69BD3D" w14:textId="581DBCBC" w:rsidR="007D60D2" w:rsidRPr="007D60D2" w:rsidRDefault="007D60D2" w:rsidP="007D60D2">
      <w:pPr>
        <w:spacing w:line="360" w:lineRule="auto"/>
        <w:rPr>
          <w:rFonts w:ascii="Arial" w:hAnsi="Arial" w:cs="Arial"/>
          <w:sz w:val="24"/>
          <w:szCs w:val="24"/>
        </w:rPr>
      </w:pPr>
      <w:r w:rsidRPr="007D60D2">
        <w:rPr>
          <w:rFonts w:ascii="Arial" w:hAnsi="Arial" w:cs="Arial"/>
          <w:sz w:val="24"/>
          <w:szCs w:val="24"/>
        </w:rPr>
        <w:t xml:space="preserve">Foundationonline.org.uk. (2018). [online] Available at: </w:t>
      </w:r>
      <w:hyperlink r:id="rId10" w:history="1">
        <w:r w:rsidRPr="009C246C">
          <w:rPr>
            <w:rStyle w:val="Hyperlink"/>
            <w:rFonts w:ascii="Arial" w:hAnsi="Arial" w:cs="Arial"/>
            <w:sz w:val="24"/>
            <w:szCs w:val="24"/>
          </w:rPr>
          <w:t>https://www.foundationonline.org.uk/course_files/safeguarding_2014/3_my-role/content/documents/multiagency_approach.pdf</w:t>
        </w:r>
      </w:hyperlink>
      <w:r>
        <w:rPr>
          <w:rFonts w:ascii="Arial" w:hAnsi="Arial" w:cs="Arial"/>
          <w:sz w:val="24"/>
          <w:szCs w:val="24"/>
        </w:rPr>
        <w:t xml:space="preserve"> </w:t>
      </w:r>
      <w:r w:rsidRPr="007D60D2">
        <w:rPr>
          <w:rFonts w:ascii="Arial" w:hAnsi="Arial" w:cs="Arial"/>
          <w:sz w:val="24"/>
          <w:szCs w:val="24"/>
        </w:rPr>
        <w:t>[Accessed 21 Apr. 2018].</w:t>
      </w:r>
    </w:p>
    <w:p w14:paraId="468DAD25" w14:textId="40067722" w:rsidR="007D60D2" w:rsidRPr="007D60D2" w:rsidRDefault="007D60D2" w:rsidP="007D60D2">
      <w:pPr>
        <w:spacing w:line="360" w:lineRule="auto"/>
        <w:rPr>
          <w:rFonts w:ascii="Arial" w:hAnsi="Arial" w:cs="Arial"/>
          <w:sz w:val="24"/>
          <w:szCs w:val="24"/>
        </w:rPr>
      </w:pPr>
      <w:proofErr w:type="spellStart"/>
      <w:r w:rsidRPr="007D60D2">
        <w:rPr>
          <w:rFonts w:ascii="Arial" w:hAnsi="Arial" w:cs="Arial"/>
          <w:sz w:val="24"/>
          <w:szCs w:val="24"/>
        </w:rPr>
        <w:t>Gov.wales</w:t>
      </w:r>
      <w:proofErr w:type="spellEnd"/>
      <w:r w:rsidRPr="007D60D2">
        <w:rPr>
          <w:rFonts w:ascii="Arial" w:hAnsi="Arial" w:cs="Arial"/>
          <w:sz w:val="24"/>
          <w:szCs w:val="24"/>
        </w:rPr>
        <w:t xml:space="preserve">. (2018). Welsh </w:t>
      </w:r>
      <w:proofErr w:type="spellStart"/>
      <w:r w:rsidRPr="007D60D2">
        <w:rPr>
          <w:rFonts w:ascii="Arial" w:hAnsi="Arial" w:cs="Arial"/>
          <w:sz w:val="24"/>
          <w:szCs w:val="24"/>
        </w:rPr>
        <w:t>Government|Rights</w:t>
      </w:r>
      <w:proofErr w:type="spellEnd"/>
      <w:r w:rsidRPr="007D60D2">
        <w:rPr>
          <w:rFonts w:ascii="Arial" w:hAnsi="Arial" w:cs="Arial"/>
          <w:sz w:val="24"/>
          <w:szCs w:val="24"/>
        </w:rPr>
        <w:t xml:space="preserve"> in Action.... [online] Available at: </w:t>
      </w:r>
      <w:hyperlink r:id="rId11" w:history="1">
        <w:r w:rsidRPr="009C246C">
          <w:rPr>
            <w:rStyle w:val="Hyperlink"/>
            <w:rFonts w:ascii="Arial" w:hAnsi="Arial" w:cs="Arial"/>
            <w:sz w:val="24"/>
            <w:szCs w:val="24"/>
          </w:rPr>
          <w:t>http://gov.wales/topics/educationandskills/publications/reports/rightsinaction/?lang=en</w:t>
        </w:r>
      </w:hyperlink>
      <w:r>
        <w:rPr>
          <w:rFonts w:ascii="Arial" w:hAnsi="Arial" w:cs="Arial"/>
          <w:sz w:val="24"/>
          <w:szCs w:val="24"/>
        </w:rPr>
        <w:t xml:space="preserve"> </w:t>
      </w:r>
      <w:r w:rsidRPr="007D60D2">
        <w:rPr>
          <w:rFonts w:ascii="Arial" w:hAnsi="Arial" w:cs="Arial"/>
          <w:sz w:val="24"/>
          <w:szCs w:val="24"/>
        </w:rPr>
        <w:t>[Accessed 21 Apr. 2018].</w:t>
      </w:r>
    </w:p>
    <w:p w14:paraId="44383224" w14:textId="73D8BAB2" w:rsidR="007D60D2" w:rsidRPr="007D60D2" w:rsidRDefault="007D60D2" w:rsidP="007D60D2">
      <w:pPr>
        <w:spacing w:line="360" w:lineRule="auto"/>
        <w:rPr>
          <w:rFonts w:ascii="Arial" w:hAnsi="Arial" w:cs="Arial"/>
          <w:sz w:val="24"/>
          <w:szCs w:val="24"/>
        </w:rPr>
      </w:pPr>
      <w:proofErr w:type="spellStart"/>
      <w:r w:rsidRPr="007D60D2">
        <w:rPr>
          <w:rFonts w:ascii="Arial" w:hAnsi="Arial" w:cs="Arial"/>
          <w:sz w:val="24"/>
          <w:szCs w:val="24"/>
        </w:rPr>
        <w:t>Gov.wales</w:t>
      </w:r>
      <w:proofErr w:type="spellEnd"/>
      <w:r w:rsidRPr="007D60D2">
        <w:rPr>
          <w:rFonts w:ascii="Arial" w:hAnsi="Arial" w:cs="Arial"/>
          <w:sz w:val="24"/>
          <w:szCs w:val="24"/>
        </w:rPr>
        <w:t xml:space="preserve">. (2018). Welsh </w:t>
      </w:r>
      <w:proofErr w:type="spellStart"/>
      <w:r w:rsidRPr="007D60D2">
        <w:rPr>
          <w:rFonts w:ascii="Arial" w:hAnsi="Arial" w:cs="Arial"/>
          <w:sz w:val="24"/>
          <w:szCs w:val="24"/>
        </w:rPr>
        <w:t>Government|Social</w:t>
      </w:r>
      <w:proofErr w:type="spellEnd"/>
      <w:r w:rsidRPr="007D60D2">
        <w:rPr>
          <w:rFonts w:ascii="Arial" w:hAnsi="Arial" w:cs="Arial"/>
          <w:sz w:val="24"/>
          <w:szCs w:val="24"/>
        </w:rPr>
        <w:t xml:space="preserve"> services. [online] Available at: </w:t>
      </w:r>
      <w:hyperlink r:id="rId12" w:history="1">
        <w:r w:rsidRPr="009C246C">
          <w:rPr>
            <w:rStyle w:val="Hyperlink"/>
            <w:rFonts w:ascii="Arial" w:hAnsi="Arial" w:cs="Arial"/>
            <w:sz w:val="24"/>
            <w:szCs w:val="24"/>
          </w:rPr>
          <w:t>http://gov.wales/topics/health/socialcare/?lang=en</w:t>
        </w:r>
      </w:hyperlink>
      <w:r>
        <w:rPr>
          <w:rFonts w:ascii="Arial" w:hAnsi="Arial" w:cs="Arial"/>
          <w:sz w:val="24"/>
          <w:szCs w:val="24"/>
        </w:rPr>
        <w:t xml:space="preserve"> </w:t>
      </w:r>
      <w:r w:rsidRPr="007D60D2">
        <w:rPr>
          <w:rFonts w:ascii="Arial" w:hAnsi="Arial" w:cs="Arial"/>
          <w:sz w:val="24"/>
          <w:szCs w:val="24"/>
        </w:rPr>
        <w:t>[Accessed 20 Apr. 2018].</w:t>
      </w:r>
    </w:p>
    <w:p w14:paraId="3AE876C8" w14:textId="71AFDF9B" w:rsidR="007D60D2" w:rsidRPr="007D60D2" w:rsidRDefault="007D60D2" w:rsidP="007D60D2">
      <w:pPr>
        <w:spacing w:line="360" w:lineRule="auto"/>
        <w:rPr>
          <w:rFonts w:ascii="Arial" w:hAnsi="Arial" w:cs="Arial"/>
          <w:sz w:val="24"/>
          <w:szCs w:val="24"/>
        </w:rPr>
      </w:pPr>
      <w:proofErr w:type="spellStart"/>
      <w:r w:rsidRPr="007D60D2">
        <w:rPr>
          <w:rFonts w:ascii="Arial" w:hAnsi="Arial" w:cs="Arial"/>
          <w:sz w:val="24"/>
          <w:szCs w:val="24"/>
        </w:rPr>
        <w:t>Gov.wales</w:t>
      </w:r>
      <w:proofErr w:type="spellEnd"/>
      <w:r w:rsidRPr="007D60D2">
        <w:rPr>
          <w:rFonts w:ascii="Arial" w:hAnsi="Arial" w:cs="Arial"/>
          <w:sz w:val="24"/>
          <w:szCs w:val="24"/>
        </w:rPr>
        <w:t xml:space="preserve">. (2018). Welsh </w:t>
      </w:r>
      <w:proofErr w:type="spellStart"/>
      <w:r w:rsidRPr="007D60D2">
        <w:rPr>
          <w:rFonts w:ascii="Arial" w:hAnsi="Arial" w:cs="Arial"/>
          <w:sz w:val="24"/>
          <w:szCs w:val="24"/>
        </w:rPr>
        <w:t>Government|Well-being</w:t>
      </w:r>
      <w:proofErr w:type="spellEnd"/>
      <w:r w:rsidRPr="007D60D2">
        <w:rPr>
          <w:rFonts w:ascii="Arial" w:hAnsi="Arial" w:cs="Arial"/>
          <w:sz w:val="24"/>
          <w:szCs w:val="24"/>
        </w:rPr>
        <w:t xml:space="preserve"> of Future Generations (Wales) Act 2015. [online] Available at: </w:t>
      </w:r>
      <w:hyperlink r:id="rId13" w:history="1">
        <w:r w:rsidRPr="009C246C">
          <w:rPr>
            <w:rStyle w:val="Hyperlink"/>
            <w:rFonts w:ascii="Arial" w:hAnsi="Arial" w:cs="Arial"/>
            <w:sz w:val="24"/>
            <w:szCs w:val="24"/>
          </w:rPr>
          <w:t>http://gov.wales/topics/people-and-communities/people/future-generations-act/?lang=en</w:t>
        </w:r>
      </w:hyperlink>
      <w:r>
        <w:rPr>
          <w:rFonts w:ascii="Arial" w:hAnsi="Arial" w:cs="Arial"/>
          <w:sz w:val="24"/>
          <w:szCs w:val="24"/>
        </w:rPr>
        <w:t xml:space="preserve"> </w:t>
      </w:r>
      <w:r w:rsidRPr="007D60D2">
        <w:rPr>
          <w:rFonts w:ascii="Arial" w:hAnsi="Arial" w:cs="Arial"/>
          <w:sz w:val="24"/>
          <w:szCs w:val="24"/>
        </w:rPr>
        <w:t>[Accessed 22 Apr. 2018].</w:t>
      </w:r>
    </w:p>
    <w:p w14:paraId="0321991F" w14:textId="0F0B888E" w:rsidR="007D60D2" w:rsidRPr="007D60D2" w:rsidRDefault="007D60D2" w:rsidP="007D60D2">
      <w:pPr>
        <w:spacing w:line="360" w:lineRule="auto"/>
        <w:rPr>
          <w:rFonts w:ascii="Arial" w:hAnsi="Arial" w:cs="Arial"/>
          <w:sz w:val="24"/>
          <w:szCs w:val="24"/>
        </w:rPr>
      </w:pPr>
      <w:r w:rsidRPr="007D60D2">
        <w:rPr>
          <w:rFonts w:ascii="Arial" w:hAnsi="Arial" w:cs="Arial"/>
          <w:sz w:val="24"/>
          <w:szCs w:val="24"/>
        </w:rPr>
        <w:t xml:space="preserve">InBrief.co.uk. (2018). The Children Act 1989 - InBrief.co.uk. [online] Available at: </w:t>
      </w:r>
      <w:hyperlink r:id="rId14" w:history="1">
        <w:r w:rsidRPr="009C246C">
          <w:rPr>
            <w:rStyle w:val="Hyperlink"/>
            <w:rFonts w:ascii="Arial" w:hAnsi="Arial" w:cs="Arial"/>
            <w:sz w:val="24"/>
            <w:szCs w:val="24"/>
          </w:rPr>
          <w:t>https://www.inbrief.co.uk/child-law/children-act-1989-child-protection/</w:t>
        </w:r>
      </w:hyperlink>
      <w:r>
        <w:rPr>
          <w:rFonts w:ascii="Arial" w:hAnsi="Arial" w:cs="Arial"/>
          <w:sz w:val="24"/>
          <w:szCs w:val="24"/>
        </w:rPr>
        <w:t xml:space="preserve"> </w:t>
      </w:r>
      <w:r w:rsidRPr="007D60D2">
        <w:rPr>
          <w:rFonts w:ascii="Arial" w:hAnsi="Arial" w:cs="Arial"/>
          <w:sz w:val="24"/>
          <w:szCs w:val="24"/>
        </w:rPr>
        <w:t>[Accessed 22 Apr. 2018].</w:t>
      </w:r>
    </w:p>
    <w:p w14:paraId="3AFBF229" w14:textId="5F8807DC" w:rsidR="007D60D2" w:rsidRPr="007D60D2" w:rsidRDefault="007D60D2" w:rsidP="007D60D2">
      <w:pPr>
        <w:spacing w:line="360" w:lineRule="auto"/>
        <w:rPr>
          <w:rFonts w:ascii="Arial" w:hAnsi="Arial" w:cs="Arial"/>
          <w:sz w:val="24"/>
          <w:szCs w:val="24"/>
        </w:rPr>
      </w:pPr>
      <w:r w:rsidRPr="007D60D2">
        <w:rPr>
          <w:rFonts w:ascii="Arial" w:hAnsi="Arial" w:cs="Arial"/>
          <w:sz w:val="24"/>
          <w:szCs w:val="24"/>
        </w:rPr>
        <w:lastRenderedPageBreak/>
        <w:t xml:space="preserve">Legislation.gov.uk. (2018). Education Act 2011. [online] Available at: </w:t>
      </w:r>
      <w:hyperlink r:id="rId15" w:history="1">
        <w:r w:rsidRPr="009C246C">
          <w:rPr>
            <w:rStyle w:val="Hyperlink"/>
            <w:rFonts w:ascii="Arial" w:hAnsi="Arial" w:cs="Arial"/>
            <w:sz w:val="24"/>
            <w:szCs w:val="24"/>
          </w:rPr>
          <w:t>http://www.legislation.gov.uk/ukpga/2011/21/introduction/enacted</w:t>
        </w:r>
      </w:hyperlink>
      <w:r>
        <w:rPr>
          <w:rFonts w:ascii="Arial" w:hAnsi="Arial" w:cs="Arial"/>
          <w:sz w:val="24"/>
          <w:szCs w:val="24"/>
        </w:rPr>
        <w:t xml:space="preserve"> </w:t>
      </w:r>
      <w:r w:rsidRPr="007D60D2">
        <w:rPr>
          <w:rFonts w:ascii="Arial" w:hAnsi="Arial" w:cs="Arial"/>
          <w:sz w:val="24"/>
          <w:szCs w:val="24"/>
        </w:rPr>
        <w:t>[Accessed 22 Apr. 2018].</w:t>
      </w:r>
    </w:p>
    <w:p w14:paraId="6E85D5B4" w14:textId="25AEB19C" w:rsidR="007D60D2" w:rsidRPr="007D60D2" w:rsidRDefault="007D60D2" w:rsidP="007D60D2">
      <w:pPr>
        <w:spacing w:line="360" w:lineRule="auto"/>
        <w:rPr>
          <w:rFonts w:ascii="Arial" w:hAnsi="Arial" w:cs="Arial"/>
          <w:sz w:val="24"/>
          <w:szCs w:val="24"/>
        </w:rPr>
      </w:pPr>
      <w:proofErr w:type="spellStart"/>
      <w:r w:rsidRPr="007D60D2">
        <w:rPr>
          <w:rFonts w:ascii="Arial" w:hAnsi="Arial" w:cs="Arial"/>
          <w:sz w:val="24"/>
          <w:szCs w:val="24"/>
        </w:rPr>
        <w:t>Loynes</w:t>
      </w:r>
      <w:proofErr w:type="spellEnd"/>
      <w:r w:rsidRPr="007D60D2">
        <w:rPr>
          <w:rFonts w:ascii="Arial" w:hAnsi="Arial" w:cs="Arial"/>
          <w:sz w:val="24"/>
          <w:szCs w:val="24"/>
        </w:rPr>
        <w:t xml:space="preserve"> (2018). The children act 1989. [online] Slideshare.net. Available at: </w:t>
      </w:r>
      <w:hyperlink r:id="rId16" w:history="1">
        <w:r w:rsidRPr="009C246C">
          <w:rPr>
            <w:rStyle w:val="Hyperlink"/>
            <w:rFonts w:ascii="Arial" w:hAnsi="Arial" w:cs="Arial"/>
            <w:sz w:val="24"/>
            <w:szCs w:val="24"/>
          </w:rPr>
          <w:t>https://www.slideshare.net/NathanLoynes/the-children-act-1989</w:t>
        </w:r>
      </w:hyperlink>
      <w:r>
        <w:rPr>
          <w:rFonts w:ascii="Arial" w:hAnsi="Arial" w:cs="Arial"/>
          <w:sz w:val="24"/>
          <w:szCs w:val="24"/>
        </w:rPr>
        <w:t xml:space="preserve"> </w:t>
      </w:r>
      <w:r w:rsidRPr="007D60D2">
        <w:rPr>
          <w:rFonts w:ascii="Arial" w:hAnsi="Arial" w:cs="Arial"/>
          <w:sz w:val="24"/>
          <w:szCs w:val="24"/>
        </w:rPr>
        <w:t>[Accessed 24 Apr. 2018].</w:t>
      </w:r>
    </w:p>
    <w:p w14:paraId="1F643DD3" w14:textId="663DFA9D" w:rsidR="007D60D2" w:rsidRPr="007D60D2" w:rsidRDefault="007D60D2" w:rsidP="007D60D2">
      <w:pPr>
        <w:spacing w:line="360" w:lineRule="auto"/>
        <w:rPr>
          <w:rFonts w:ascii="Arial" w:hAnsi="Arial" w:cs="Arial"/>
          <w:sz w:val="24"/>
          <w:szCs w:val="24"/>
        </w:rPr>
      </w:pPr>
      <w:r w:rsidRPr="007D60D2">
        <w:rPr>
          <w:rFonts w:ascii="Arial" w:hAnsi="Arial" w:cs="Arial"/>
          <w:sz w:val="24"/>
          <w:szCs w:val="24"/>
        </w:rPr>
        <w:t xml:space="preserve">Northumbria.nhs.uk. (2018). [online] Available at: </w:t>
      </w:r>
      <w:hyperlink r:id="rId17" w:history="1">
        <w:r w:rsidRPr="009C246C">
          <w:rPr>
            <w:rStyle w:val="Hyperlink"/>
            <w:rFonts w:ascii="Arial" w:hAnsi="Arial" w:cs="Arial"/>
            <w:sz w:val="24"/>
            <w:szCs w:val="24"/>
          </w:rPr>
          <w:t>https://www.northumbria.nhs.uk/sites/default/files/images/What_is_a_Primary_Mental_Health_Worker_-_Families_and_carers.PDF</w:t>
        </w:r>
      </w:hyperlink>
      <w:r>
        <w:rPr>
          <w:rFonts w:ascii="Arial" w:hAnsi="Arial" w:cs="Arial"/>
          <w:sz w:val="24"/>
          <w:szCs w:val="24"/>
        </w:rPr>
        <w:t xml:space="preserve"> </w:t>
      </w:r>
      <w:r w:rsidRPr="007D60D2">
        <w:rPr>
          <w:rFonts w:ascii="Arial" w:hAnsi="Arial" w:cs="Arial"/>
          <w:sz w:val="24"/>
          <w:szCs w:val="24"/>
        </w:rPr>
        <w:t>[Accessed 26 Apr. 2018].</w:t>
      </w:r>
    </w:p>
    <w:p w14:paraId="63A47CA0" w14:textId="1EF05A1A" w:rsidR="007D60D2" w:rsidRPr="007D60D2" w:rsidRDefault="007D60D2" w:rsidP="007D60D2">
      <w:pPr>
        <w:spacing w:line="360" w:lineRule="auto"/>
        <w:rPr>
          <w:rFonts w:ascii="Arial" w:hAnsi="Arial" w:cs="Arial"/>
          <w:sz w:val="24"/>
          <w:szCs w:val="24"/>
        </w:rPr>
      </w:pPr>
      <w:r w:rsidRPr="007D60D2">
        <w:rPr>
          <w:rFonts w:ascii="Arial" w:hAnsi="Arial" w:cs="Arial"/>
          <w:sz w:val="24"/>
          <w:szCs w:val="24"/>
        </w:rPr>
        <w:t xml:space="preserve">NSPCC. (2018). Legislation, policy and guidance. [online] Available at: </w:t>
      </w:r>
      <w:hyperlink r:id="rId18" w:history="1">
        <w:r w:rsidRPr="009C246C">
          <w:rPr>
            <w:rStyle w:val="Hyperlink"/>
            <w:rFonts w:ascii="Arial" w:hAnsi="Arial" w:cs="Arial"/>
            <w:sz w:val="24"/>
            <w:szCs w:val="24"/>
          </w:rPr>
          <w:t>https://www.nspcc.org.uk/preventing-abuse/child-protection-system/wales/legislation-policy-guidance/</w:t>
        </w:r>
      </w:hyperlink>
      <w:r>
        <w:rPr>
          <w:rFonts w:ascii="Arial" w:hAnsi="Arial" w:cs="Arial"/>
          <w:sz w:val="24"/>
          <w:szCs w:val="24"/>
        </w:rPr>
        <w:t xml:space="preserve"> </w:t>
      </w:r>
      <w:r w:rsidRPr="007D60D2">
        <w:rPr>
          <w:rFonts w:ascii="Arial" w:hAnsi="Arial" w:cs="Arial"/>
          <w:sz w:val="24"/>
          <w:szCs w:val="24"/>
        </w:rPr>
        <w:t>[Accessed 21 Apr. 2018].</w:t>
      </w:r>
    </w:p>
    <w:p w14:paraId="384DF013" w14:textId="2FB923A0" w:rsidR="007D60D2" w:rsidRPr="007D60D2" w:rsidRDefault="007D60D2" w:rsidP="007D60D2">
      <w:pPr>
        <w:spacing w:line="360" w:lineRule="auto"/>
        <w:rPr>
          <w:rFonts w:ascii="Arial" w:hAnsi="Arial" w:cs="Arial"/>
          <w:sz w:val="24"/>
          <w:szCs w:val="24"/>
        </w:rPr>
      </w:pPr>
      <w:proofErr w:type="spellStart"/>
      <w:r w:rsidRPr="007D60D2">
        <w:rPr>
          <w:rFonts w:ascii="Arial" w:hAnsi="Arial" w:cs="Arial"/>
          <w:sz w:val="24"/>
          <w:szCs w:val="24"/>
        </w:rPr>
        <w:t>saraceanu</w:t>
      </w:r>
      <w:proofErr w:type="spellEnd"/>
      <w:r w:rsidRPr="007D60D2">
        <w:rPr>
          <w:rFonts w:ascii="Arial" w:hAnsi="Arial" w:cs="Arial"/>
          <w:sz w:val="24"/>
          <w:szCs w:val="24"/>
        </w:rPr>
        <w:t xml:space="preserve">, a. (2018). What is Art Therapy? | What Does an Art Therapist </w:t>
      </w:r>
      <w:proofErr w:type="gramStart"/>
      <w:r w:rsidRPr="007D60D2">
        <w:rPr>
          <w:rFonts w:ascii="Arial" w:hAnsi="Arial" w:cs="Arial"/>
          <w:sz w:val="24"/>
          <w:szCs w:val="24"/>
        </w:rPr>
        <w:t>Do?.</w:t>
      </w:r>
      <w:proofErr w:type="gramEnd"/>
      <w:r w:rsidRPr="007D60D2">
        <w:rPr>
          <w:rFonts w:ascii="Arial" w:hAnsi="Arial" w:cs="Arial"/>
          <w:sz w:val="24"/>
          <w:szCs w:val="24"/>
        </w:rPr>
        <w:t xml:space="preserve"> [online] Art Therapy. Available at: </w:t>
      </w:r>
      <w:hyperlink r:id="rId19" w:history="1">
        <w:r w:rsidRPr="009C246C">
          <w:rPr>
            <w:rStyle w:val="Hyperlink"/>
            <w:rFonts w:ascii="Arial" w:hAnsi="Arial" w:cs="Arial"/>
            <w:sz w:val="24"/>
            <w:szCs w:val="24"/>
          </w:rPr>
          <w:t>http://www.arttherapyblog.com/what-is-art-therapy/#.WuId9ExFxrQ</w:t>
        </w:r>
      </w:hyperlink>
      <w:r>
        <w:rPr>
          <w:rFonts w:ascii="Arial" w:hAnsi="Arial" w:cs="Arial"/>
          <w:sz w:val="24"/>
          <w:szCs w:val="24"/>
        </w:rPr>
        <w:t xml:space="preserve"> </w:t>
      </w:r>
      <w:r w:rsidRPr="007D60D2">
        <w:rPr>
          <w:rFonts w:ascii="Arial" w:hAnsi="Arial" w:cs="Arial"/>
          <w:sz w:val="24"/>
          <w:szCs w:val="24"/>
        </w:rPr>
        <w:t>[Accessed 26 Apr. 2018].</w:t>
      </w:r>
    </w:p>
    <w:p w14:paraId="20FFDC99" w14:textId="4680C913" w:rsidR="007D60D2" w:rsidRPr="007D60D2" w:rsidRDefault="007D60D2" w:rsidP="007D60D2">
      <w:pPr>
        <w:spacing w:line="360" w:lineRule="auto"/>
        <w:rPr>
          <w:rFonts w:ascii="Arial" w:hAnsi="Arial" w:cs="Arial"/>
          <w:sz w:val="24"/>
          <w:szCs w:val="24"/>
        </w:rPr>
      </w:pPr>
      <w:proofErr w:type="spellStart"/>
      <w:r w:rsidRPr="007D60D2">
        <w:rPr>
          <w:rFonts w:ascii="Arial" w:hAnsi="Arial" w:cs="Arial"/>
          <w:sz w:val="24"/>
          <w:szCs w:val="24"/>
        </w:rPr>
        <w:t>Socialcare.wales</w:t>
      </w:r>
      <w:proofErr w:type="spellEnd"/>
      <w:r w:rsidRPr="007D60D2">
        <w:rPr>
          <w:rFonts w:ascii="Arial" w:hAnsi="Arial" w:cs="Arial"/>
          <w:sz w:val="24"/>
          <w:szCs w:val="24"/>
        </w:rPr>
        <w:t xml:space="preserve">. (2018). Overview of the Social services and well-being (Wales) Act 2014 | Information and Learning Hub. [online] Available at: </w:t>
      </w:r>
      <w:hyperlink r:id="rId20" w:history="1">
        <w:r w:rsidRPr="009C246C">
          <w:rPr>
            <w:rStyle w:val="Hyperlink"/>
            <w:rFonts w:ascii="Arial" w:hAnsi="Arial" w:cs="Arial"/>
            <w:sz w:val="24"/>
            <w:szCs w:val="24"/>
          </w:rPr>
          <w:t>https://socialcare.wales/hub/sswbact</w:t>
        </w:r>
      </w:hyperlink>
      <w:r>
        <w:rPr>
          <w:rFonts w:ascii="Arial" w:hAnsi="Arial" w:cs="Arial"/>
          <w:sz w:val="24"/>
          <w:szCs w:val="24"/>
        </w:rPr>
        <w:t xml:space="preserve"> </w:t>
      </w:r>
      <w:r w:rsidRPr="007D60D2">
        <w:rPr>
          <w:rFonts w:ascii="Arial" w:hAnsi="Arial" w:cs="Arial"/>
          <w:sz w:val="24"/>
          <w:szCs w:val="24"/>
        </w:rPr>
        <w:t>[Accessed 22 Apr. 2018].</w:t>
      </w:r>
    </w:p>
    <w:p w14:paraId="12BEAF4E" w14:textId="75C26925" w:rsidR="007D60D2" w:rsidRPr="007D60D2" w:rsidRDefault="007D60D2" w:rsidP="007D60D2">
      <w:pPr>
        <w:spacing w:line="360" w:lineRule="auto"/>
        <w:rPr>
          <w:rFonts w:ascii="Arial" w:hAnsi="Arial" w:cs="Arial"/>
          <w:sz w:val="24"/>
          <w:szCs w:val="24"/>
        </w:rPr>
      </w:pPr>
      <w:r w:rsidRPr="007D60D2">
        <w:rPr>
          <w:rFonts w:ascii="Arial" w:hAnsi="Arial" w:cs="Arial"/>
          <w:sz w:val="24"/>
          <w:szCs w:val="24"/>
        </w:rPr>
        <w:t xml:space="preserve">The Future Generations Commissioner for Wales. (2015). Future Generations Act – Future Generations Commissioner for Wales. [online] Available at: </w:t>
      </w:r>
      <w:hyperlink r:id="rId21" w:history="1">
        <w:r w:rsidRPr="009C246C">
          <w:rPr>
            <w:rStyle w:val="Hyperlink"/>
            <w:rFonts w:ascii="Arial" w:hAnsi="Arial" w:cs="Arial"/>
            <w:sz w:val="24"/>
            <w:szCs w:val="24"/>
          </w:rPr>
          <w:t>https://futuregenerations.wales/about-us/future-generations-act/</w:t>
        </w:r>
      </w:hyperlink>
      <w:r>
        <w:rPr>
          <w:rFonts w:ascii="Arial" w:hAnsi="Arial" w:cs="Arial"/>
          <w:sz w:val="24"/>
          <w:szCs w:val="24"/>
        </w:rPr>
        <w:t xml:space="preserve"> </w:t>
      </w:r>
      <w:r w:rsidRPr="007D60D2">
        <w:rPr>
          <w:rFonts w:ascii="Arial" w:hAnsi="Arial" w:cs="Arial"/>
          <w:sz w:val="24"/>
          <w:szCs w:val="24"/>
        </w:rPr>
        <w:t>[Accessed 24 Apr. 2018].</w:t>
      </w:r>
    </w:p>
    <w:p w14:paraId="3857EF05" w14:textId="21ABD6EB" w:rsidR="007D60D2" w:rsidRPr="007D60D2" w:rsidRDefault="007D60D2" w:rsidP="007D60D2">
      <w:pPr>
        <w:spacing w:line="360" w:lineRule="auto"/>
        <w:rPr>
          <w:rFonts w:ascii="Arial" w:hAnsi="Arial" w:cs="Arial"/>
          <w:sz w:val="24"/>
          <w:szCs w:val="24"/>
        </w:rPr>
      </w:pPr>
      <w:proofErr w:type="spellStart"/>
      <w:r w:rsidRPr="007D60D2">
        <w:rPr>
          <w:rFonts w:ascii="Arial" w:hAnsi="Arial" w:cs="Arial"/>
          <w:sz w:val="24"/>
          <w:szCs w:val="24"/>
        </w:rPr>
        <w:t>Tullo</w:t>
      </w:r>
      <w:proofErr w:type="spellEnd"/>
      <w:r w:rsidRPr="007D60D2">
        <w:rPr>
          <w:rFonts w:ascii="Arial" w:hAnsi="Arial" w:cs="Arial"/>
          <w:sz w:val="24"/>
          <w:szCs w:val="24"/>
        </w:rPr>
        <w:t>, C. (2008). [</w:t>
      </w:r>
      <w:proofErr w:type="spellStart"/>
      <w:r w:rsidRPr="007D60D2">
        <w:rPr>
          <w:rFonts w:ascii="Arial" w:hAnsi="Arial" w:cs="Arial"/>
          <w:sz w:val="24"/>
          <w:szCs w:val="24"/>
        </w:rPr>
        <w:t>ebook</w:t>
      </w:r>
      <w:proofErr w:type="spellEnd"/>
      <w:r w:rsidRPr="007D60D2">
        <w:rPr>
          <w:rFonts w:ascii="Arial" w:hAnsi="Arial" w:cs="Arial"/>
          <w:sz w:val="24"/>
          <w:szCs w:val="24"/>
        </w:rPr>
        <w:t xml:space="preserve">] UK: The Stationery </w:t>
      </w:r>
      <w:proofErr w:type="spellStart"/>
      <w:r w:rsidRPr="007D60D2">
        <w:rPr>
          <w:rFonts w:ascii="Arial" w:hAnsi="Arial" w:cs="Arial"/>
          <w:sz w:val="24"/>
          <w:szCs w:val="24"/>
        </w:rPr>
        <w:t>OYce</w:t>
      </w:r>
      <w:proofErr w:type="spellEnd"/>
      <w:r w:rsidRPr="007D60D2">
        <w:rPr>
          <w:rFonts w:ascii="Arial" w:hAnsi="Arial" w:cs="Arial"/>
          <w:sz w:val="24"/>
          <w:szCs w:val="24"/>
        </w:rPr>
        <w:t xml:space="preserve"> Limited. Available at: </w:t>
      </w:r>
      <w:hyperlink r:id="rId22" w:history="1">
        <w:r w:rsidRPr="009C246C">
          <w:rPr>
            <w:rStyle w:val="Hyperlink"/>
            <w:rFonts w:ascii="Arial" w:hAnsi="Arial" w:cs="Arial"/>
            <w:sz w:val="24"/>
            <w:szCs w:val="24"/>
          </w:rPr>
          <w:t>http://www.legislation.gov.uk/ukpga/2008/23/pdfs/ukpga_20080023_en.pdf</w:t>
        </w:r>
      </w:hyperlink>
      <w:r>
        <w:rPr>
          <w:rFonts w:ascii="Arial" w:hAnsi="Arial" w:cs="Arial"/>
          <w:sz w:val="24"/>
          <w:szCs w:val="24"/>
        </w:rPr>
        <w:t xml:space="preserve"> </w:t>
      </w:r>
      <w:r w:rsidRPr="007D60D2">
        <w:rPr>
          <w:rFonts w:ascii="Arial" w:hAnsi="Arial" w:cs="Arial"/>
          <w:sz w:val="24"/>
          <w:szCs w:val="24"/>
        </w:rPr>
        <w:t>[Accessed 24 Apr. 2018].</w:t>
      </w:r>
    </w:p>
    <w:p w14:paraId="207968B0" w14:textId="3AF7690E" w:rsidR="007D60D2" w:rsidRDefault="007D60D2" w:rsidP="007D60D2">
      <w:pPr>
        <w:spacing w:line="360" w:lineRule="auto"/>
        <w:rPr>
          <w:rFonts w:ascii="Arial" w:hAnsi="Arial" w:cs="Arial"/>
          <w:sz w:val="24"/>
          <w:szCs w:val="24"/>
        </w:rPr>
      </w:pPr>
      <w:r w:rsidRPr="007D60D2">
        <w:rPr>
          <w:rFonts w:ascii="Arial" w:hAnsi="Arial" w:cs="Arial"/>
          <w:sz w:val="24"/>
          <w:szCs w:val="24"/>
        </w:rPr>
        <w:t xml:space="preserve">Victoria </w:t>
      </w:r>
      <w:proofErr w:type="spellStart"/>
      <w:r w:rsidRPr="007D60D2">
        <w:rPr>
          <w:rFonts w:ascii="Arial" w:hAnsi="Arial" w:cs="Arial"/>
          <w:sz w:val="24"/>
          <w:szCs w:val="24"/>
        </w:rPr>
        <w:t>Clmbie</w:t>
      </w:r>
      <w:proofErr w:type="spellEnd"/>
      <w:r w:rsidRPr="007D60D2">
        <w:rPr>
          <w:rFonts w:ascii="Arial" w:hAnsi="Arial" w:cs="Arial"/>
          <w:sz w:val="24"/>
          <w:szCs w:val="24"/>
        </w:rPr>
        <w:t xml:space="preserve"> Inquiry. (2018). [</w:t>
      </w:r>
      <w:proofErr w:type="spellStart"/>
      <w:r w:rsidRPr="007D60D2">
        <w:rPr>
          <w:rFonts w:ascii="Arial" w:hAnsi="Arial" w:cs="Arial"/>
          <w:sz w:val="24"/>
          <w:szCs w:val="24"/>
        </w:rPr>
        <w:t>ebook</w:t>
      </w:r>
      <w:proofErr w:type="spellEnd"/>
      <w:r w:rsidRPr="007D60D2">
        <w:rPr>
          <w:rFonts w:ascii="Arial" w:hAnsi="Arial" w:cs="Arial"/>
          <w:sz w:val="24"/>
          <w:szCs w:val="24"/>
        </w:rPr>
        <w:t xml:space="preserve">] Available at: </w:t>
      </w:r>
      <w:hyperlink r:id="rId23" w:history="1">
        <w:r w:rsidRPr="009C246C">
          <w:rPr>
            <w:rStyle w:val="Hyperlink"/>
            <w:rFonts w:ascii="Arial" w:hAnsi="Arial" w:cs="Arial"/>
            <w:sz w:val="24"/>
            <w:szCs w:val="24"/>
          </w:rPr>
          <w:t>https://assets.publishing.service.gov.uk/government/uploads/system/uploads/attachment_data/file/273183/5730.pdf</w:t>
        </w:r>
      </w:hyperlink>
      <w:r>
        <w:rPr>
          <w:rFonts w:ascii="Arial" w:hAnsi="Arial" w:cs="Arial"/>
          <w:sz w:val="24"/>
          <w:szCs w:val="24"/>
        </w:rPr>
        <w:t xml:space="preserve"> </w:t>
      </w:r>
      <w:r w:rsidRPr="007D60D2">
        <w:rPr>
          <w:rFonts w:ascii="Arial" w:hAnsi="Arial" w:cs="Arial"/>
          <w:sz w:val="24"/>
          <w:szCs w:val="24"/>
        </w:rPr>
        <w:t>[Accessed 21 Apr. 2018].</w:t>
      </w:r>
    </w:p>
    <w:p w14:paraId="4086171A" w14:textId="77777777" w:rsidR="007D60D2" w:rsidRPr="007D60D2" w:rsidRDefault="007D60D2" w:rsidP="007D60D2">
      <w:pPr>
        <w:spacing w:line="360" w:lineRule="auto"/>
        <w:rPr>
          <w:rFonts w:ascii="Arial" w:hAnsi="Arial" w:cs="Arial"/>
          <w:sz w:val="24"/>
          <w:szCs w:val="24"/>
        </w:rPr>
      </w:pPr>
    </w:p>
    <w:p w14:paraId="6CB1E18E" w14:textId="28041A10" w:rsidR="007D60D2" w:rsidRPr="007D60D2" w:rsidRDefault="007D60D2" w:rsidP="007D60D2">
      <w:pPr>
        <w:spacing w:line="360" w:lineRule="auto"/>
        <w:rPr>
          <w:rFonts w:ascii="Arial" w:hAnsi="Arial" w:cs="Arial"/>
          <w:sz w:val="24"/>
          <w:szCs w:val="24"/>
        </w:rPr>
      </w:pPr>
      <w:r w:rsidRPr="007D60D2">
        <w:rPr>
          <w:rFonts w:ascii="Arial" w:hAnsi="Arial" w:cs="Arial"/>
          <w:sz w:val="24"/>
          <w:szCs w:val="24"/>
        </w:rPr>
        <w:lastRenderedPageBreak/>
        <w:t xml:space="preserve">Webarchive.nationalarchives.gov.uk. (2018). Benefits of multi-agency working - Every Child Matters. [online] Available at: </w:t>
      </w:r>
      <w:hyperlink r:id="rId24" w:history="1">
        <w:r w:rsidRPr="009C246C">
          <w:rPr>
            <w:rStyle w:val="Hyperlink"/>
            <w:rFonts w:ascii="Arial" w:hAnsi="Arial" w:cs="Arial"/>
            <w:sz w:val="24"/>
            <w:szCs w:val="24"/>
          </w:rPr>
          <w:t>http://webarchive.nationalarchives.gov.uk/20100210170417/http://www.dcsf.gov.uk/everychildmatters/strategy/deliveringservices1/multiagencyworking/faqs/benefitsofmultiagencyworking/</w:t>
        </w:r>
      </w:hyperlink>
      <w:r>
        <w:rPr>
          <w:rFonts w:ascii="Arial" w:hAnsi="Arial" w:cs="Arial"/>
          <w:sz w:val="24"/>
          <w:szCs w:val="24"/>
        </w:rPr>
        <w:t xml:space="preserve"> </w:t>
      </w:r>
      <w:r w:rsidRPr="007D60D2">
        <w:rPr>
          <w:rFonts w:ascii="Arial" w:hAnsi="Arial" w:cs="Arial"/>
          <w:sz w:val="24"/>
          <w:szCs w:val="24"/>
        </w:rPr>
        <w:t>[Accessed 21 Apr. 2018].</w:t>
      </w:r>
    </w:p>
    <w:p w14:paraId="7F26F892" w14:textId="6FDB1BAE" w:rsidR="007D60D2" w:rsidRPr="007D60D2" w:rsidRDefault="007D60D2" w:rsidP="007D60D2">
      <w:pPr>
        <w:spacing w:line="360" w:lineRule="auto"/>
        <w:rPr>
          <w:rFonts w:ascii="Arial" w:hAnsi="Arial" w:cs="Arial"/>
          <w:sz w:val="24"/>
          <w:szCs w:val="24"/>
        </w:rPr>
      </w:pPr>
      <w:r w:rsidRPr="007D60D2">
        <w:rPr>
          <w:rFonts w:ascii="Arial" w:hAnsi="Arial" w:cs="Arial"/>
          <w:sz w:val="24"/>
          <w:szCs w:val="24"/>
        </w:rPr>
        <w:t xml:space="preserve">Whitehead, T. (2016). Mother stamped toddler to death after authorities failed to spot abuse. [online] The Telegraph. Available at: </w:t>
      </w:r>
      <w:hyperlink r:id="rId25" w:history="1">
        <w:r w:rsidRPr="009C246C">
          <w:rPr>
            <w:rStyle w:val="Hyperlink"/>
            <w:rFonts w:ascii="Arial" w:hAnsi="Arial" w:cs="Arial"/>
            <w:sz w:val="24"/>
            <w:szCs w:val="24"/>
          </w:rPr>
          <w:t>https://www.telegraph.co.uk/news/2016/04/08/mother-stamped-toddler-to-death-after-authorities-failed-to-spot/</w:t>
        </w:r>
      </w:hyperlink>
      <w:r>
        <w:rPr>
          <w:rFonts w:ascii="Arial" w:hAnsi="Arial" w:cs="Arial"/>
          <w:sz w:val="24"/>
          <w:szCs w:val="24"/>
        </w:rPr>
        <w:t xml:space="preserve"> </w:t>
      </w:r>
      <w:r w:rsidRPr="007D60D2">
        <w:rPr>
          <w:rFonts w:ascii="Arial" w:hAnsi="Arial" w:cs="Arial"/>
          <w:sz w:val="24"/>
          <w:szCs w:val="24"/>
        </w:rPr>
        <w:t>[Accessed 24 Apr. 2018].</w:t>
      </w:r>
    </w:p>
    <w:p w14:paraId="151B0023" w14:textId="1E9838E1" w:rsidR="007D60D2" w:rsidRPr="007D60D2" w:rsidRDefault="007D60D2" w:rsidP="007D60D2">
      <w:pPr>
        <w:spacing w:line="360" w:lineRule="auto"/>
        <w:rPr>
          <w:rFonts w:ascii="Arial" w:hAnsi="Arial" w:cs="Arial"/>
          <w:sz w:val="24"/>
          <w:szCs w:val="24"/>
        </w:rPr>
      </w:pPr>
      <w:r w:rsidRPr="007D60D2">
        <w:rPr>
          <w:rFonts w:ascii="Arial" w:hAnsi="Arial" w:cs="Arial"/>
          <w:sz w:val="24"/>
          <w:szCs w:val="24"/>
        </w:rPr>
        <w:t xml:space="preserve">Workingwithkids.co.uk. (2018). Children Act 2004. [online] Available at: </w:t>
      </w:r>
      <w:hyperlink r:id="rId26" w:history="1">
        <w:r w:rsidRPr="009C246C">
          <w:rPr>
            <w:rStyle w:val="Hyperlink"/>
            <w:rFonts w:ascii="Arial" w:hAnsi="Arial" w:cs="Arial"/>
            <w:sz w:val="24"/>
            <w:szCs w:val="24"/>
          </w:rPr>
          <w:t>http://www.workingwithkids.co.uk/childrens-act.html</w:t>
        </w:r>
      </w:hyperlink>
      <w:r>
        <w:rPr>
          <w:rFonts w:ascii="Arial" w:hAnsi="Arial" w:cs="Arial"/>
          <w:sz w:val="24"/>
          <w:szCs w:val="24"/>
        </w:rPr>
        <w:t xml:space="preserve"> </w:t>
      </w:r>
      <w:r w:rsidRPr="007D60D2">
        <w:rPr>
          <w:rFonts w:ascii="Arial" w:hAnsi="Arial" w:cs="Arial"/>
          <w:sz w:val="24"/>
          <w:szCs w:val="24"/>
        </w:rPr>
        <w:t>[Accessed 21 Apr. 2018].</w:t>
      </w:r>
    </w:p>
    <w:p w14:paraId="47E1055F" w14:textId="5468607A" w:rsidR="007D60D2" w:rsidRPr="007D60D2" w:rsidRDefault="007D60D2" w:rsidP="007D60D2">
      <w:pPr>
        <w:spacing w:line="360" w:lineRule="auto"/>
        <w:rPr>
          <w:rFonts w:ascii="Arial" w:hAnsi="Arial" w:cs="Arial"/>
          <w:sz w:val="24"/>
          <w:szCs w:val="24"/>
        </w:rPr>
      </w:pPr>
      <w:proofErr w:type="spellStart"/>
      <w:r w:rsidRPr="007D60D2">
        <w:rPr>
          <w:rFonts w:ascii="Arial" w:hAnsi="Arial" w:cs="Arial"/>
          <w:sz w:val="24"/>
          <w:szCs w:val="24"/>
        </w:rPr>
        <w:t>YoungMinds</w:t>
      </w:r>
      <w:proofErr w:type="spellEnd"/>
      <w:r w:rsidRPr="007D60D2">
        <w:rPr>
          <w:rFonts w:ascii="Arial" w:hAnsi="Arial" w:cs="Arial"/>
          <w:sz w:val="24"/>
          <w:szCs w:val="24"/>
        </w:rPr>
        <w:t xml:space="preserve">. (2018). Who's Who — </w:t>
      </w:r>
      <w:proofErr w:type="spellStart"/>
      <w:r w:rsidRPr="007D60D2">
        <w:rPr>
          <w:rFonts w:ascii="Arial" w:hAnsi="Arial" w:cs="Arial"/>
          <w:sz w:val="24"/>
          <w:szCs w:val="24"/>
        </w:rPr>
        <w:t>YoungMinds</w:t>
      </w:r>
      <w:proofErr w:type="spellEnd"/>
      <w:r w:rsidRPr="007D60D2">
        <w:rPr>
          <w:rFonts w:ascii="Arial" w:hAnsi="Arial" w:cs="Arial"/>
          <w:sz w:val="24"/>
          <w:szCs w:val="24"/>
        </w:rPr>
        <w:t xml:space="preserve">. [online] Available at: </w:t>
      </w:r>
      <w:hyperlink r:id="rId27" w:history="1">
        <w:r w:rsidRPr="009C246C">
          <w:rPr>
            <w:rStyle w:val="Hyperlink"/>
            <w:rFonts w:ascii="Arial" w:hAnsi="Arial" w:cs="Arial"/>
            <w:sz w:val="24"/>
            <w:szCs w:val="24"/>
          </w:rPr>
          <w:t>https://youngminds.org.uk/find-help/your-guide-to-support/whos-who/</w:t>
        </w:r>
      </w:hyperlink>
      <w:r>
        <w:rPr>
          <w:rFonts w:ascii="Arial" w:hAnsi="Arial" w:cs="Arial"/>
          <w:sz w:val="24"/>
          <w:szCs w:val="24"/>
        </w:rPr>
        <w:t xml:space="preserve"> </w:t>
      </w:r>
      <w:r w:rsidRPr="007D60D2">
        <w:rPr>
          <w:rFonts w:ascii="Arial" w:hAnsi="Arial" w:cs="Arial"/>
          <w:sz w:val="24"/>
          <w:szCs w:val="24"/>
        </w:rPr>
        <w:t>[Accessed 24 Apr. 2018].</w:t>
      </w:r>
    </w:p>
    <w:p w14:paraId="022BFF15" w14:textId="08193445" w:rsidR="00161CA8" w:rsidRPr="007D60D2" w:rsidRDefault="007D60D2" w:rsidP="007D60D2">
      <w:pPr>
        <w:spacing w:line="360" w:lineRule="auto"/>
        <w:rPr>
          <w:rFonts w:ascii="Arial" w:hAnsi="Arial" w:cs="Arial"/>
          <w:sz w:val="24"/>
          <w:szCs w:val="24"/>
        </w:rPr>
      </w:pPr>
      <w:proofErr w:type="spellStart"/>
      <w:r w:rsidRPr="007D60D2">
        <w:rPr>
          <w:rFonts w:ascii="Arial" w:hAnsi="Arial" w:cs="Arial"/>
          <w:sz w:val="24"/>
          <w:szCs w:val="24"/>
        </w:rPr>
        <w:t>Youngwales.wales</w:t>
      </w:r>
      <w:proofErr w:type="spellEnd"/>
      <w:r w:rsidRPr="007D60D2">
        <w:rPr>
          <w:rFonts w:ascii="Arial" w:hAnsi="Arial" w:cs="Arial"/>
          <w:sz w:val="24"/>
          <w:szCs w:val="24"/>
        </w:rPr>
        <w:t xml:space="preserve">. (2018). Young Wales About Us. [online] Available at: </w:t>
      </w:r>
      <w:hyperlink r:id="rId28" w:history="1">
        <w:r w:rsidRPr="009C246C">
          <w:rPr>
            <w:rStyle w:val="Hyperlink"/>
            <w:rFonts w:ascii="Arial" w:hAnsi="Arial" w:cs="Arial"/>
            <w:sz w:val="24"/>
            <w:szCs w:val="24"/>
          </w:rPr>
          <w:t>http://youngwales.wales/index.php/young-wales-cafe/about-us</w:t>
        </w:r>
      </w:hyperlink>
      <w:r>
        <w:rPr>
          <w:rFonts w:ascii="Arial" w:hAnsi="Arial" w:cs="Arial"/>
          <w:sz w:val="24"/>
          <w:szCs w:val="24"/>
        </w:rPr>
        <w:t xml:space="preserve"> </w:t>
      </w:r>
      <w:bookmarkStart w:id="0" w:name="_GoBack"/>
      <w:bookmarkEnd w:id="0"/>
      <w:r w:rsidRPr="007D60D2">
        <w:rPr>
          <w:rFonts w:ascii="Arial" w:hAnsi="Arial" w:cs="Arial"/>
          <w:sz w:val="24"/>
          <w:szCs w:val="24"/>
        </w:rPr>
        <w:t>[Accessed 24 Apr. 2018].</w:t>
      </w:r>
    </w:p>
    <w:p w14:paraId="4AAA6743" w14:textId="0648491D" w:rsidR="00144576" w:rsidRPr="007D60D2" w:rsidRDefault="00144576" w:rsidP="007D60D2">
      <w:pPr>
        <w:spacing w:line="360" w:lineRule="auto"/>
        <w:rPr>
          <w:rFonts w:ascii="Arial" w:hAnsi="Arial" w:cs="Arial"/>
          <w:sz w:val="24"/>
          <w:szCs w:val="24"/>
        </w:rPr>
      </w:pPr>
    </w:p>
    <w:p w14:paraId="7DE88511" w14:textId="77777777" w:rsidR="00531792" w:rsidRPr="007D60D2" w:rsidRDefault="00531792" w:rsidP="007D60D2">
      <w:pPr>
        <w:spacing w:line="360" w:lineRule="auto"/>
        <w:rPr>
          <w:rFonts w:ascii="Arial" w:hAnsi="Arial" w:cs="Arial"/>
          <w:sz w:val="24"/>
          <w:szCs w:val="24"/>
        </w:rPr>
      </w:pPr>
    </w:p>
    <w:sectPr w:rsidR="00531792" w:rsidRPr="007D60D2">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CD995E" w14:textId="77777777" w:rsidR="00173DD7" w:rsidRDefault="00173DD7" w:rsidP="00173DD7">
      <w:pPr>
        <w:spacing w:after="0" w:line="240" w:lineRule="auto"/>
      </w:pPr>
      <w:r>
        <w:separator/>
      </w:r>
    </w:p>
  </w:endnote>
  <w:endnote w:type="continuationSeparator" w:id="0">
    <w:p w14:paraId="51DB99AA" w14:textId="77777777" w:rsidR="00173DD7" w:rsidRDefault="00173DD7" w:rsidP="00173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1768482"/>
      <w:docPartObj>
        <w:docPartGallery w:val="Page Numbers (Bottom of Page)"/>
        <w:docPartUnique/>
      </w:docPartObj>
    </w:sdtPr>
    <w:sdtEndPr>
      <w:rPr>
        <w:noProof/>
      </w:rPr>
    </w:sdtEndPr>
    <w:sdtContent>
      <w:p w14:paraId="4BD91F79" w14:textId="0966E5A5" w:rsidR="00173DD7" w:rsidRDefault="00173D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CE87BC" w14:textId="77777777" w:rsidR="00173DD7" w:rsidRDefault="00173D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2428D" w14:textId="77777777" w:rsidR="00173DD7" w:rsidRDefault="00173DD7" w:rsidP="00173DD7">
      <w:pPr>
        <w:spacing w:after="0" w:line="240" w:lineRule="auto"/>
      </w:pPr>
      <w:r>
        <w:separator/>
      </w:r>
    </w:p>
  </w:footnote>
  <w:footnote w:type="continuationSeparator" w:id="0">
    <w:p w14:paraId="1B5EFB4B" w14:textId="77777777" w:rsidR="00173DD7" w:rsidRDefault="00173DD7" w:rsidP="00173D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EF51CA" w14:textId="3D841397" w:rsidR="00173DD7" w:rsidRPr="007D60D2" w:rsidRDefault="00173DD7">
    <w:pPr>
      <w:pStyle w:val="Header"/>
      <w:rPr>
        <w:rFonts w:ascii="Arial" w:hAnsi="Arial" w:cs="Arial"/>
        <w:sz w:val="24"/>
        <w:szCs w:val="24"/>
      </w:rPr>
    </w:pPr>
    <w:r w:rsidRPr="007D60D2">
      <w:rPr>
        <w:rFonts w:ascii="Arial" w:hAnsi="Arial" w:cs="Arial"/>
        <w:sz w:val="24"/>
        <w:szCs w:val="24"/>
      </w:rPr>
      <w:t>Clare Hawkins 1502649</w:t>
    </w:r>
    <w:r w:rsidRPr="007D60D2">
      <w:rPr>
        <w:rFonts w:ascii="Arial" w:hAnsi="Arial" w:cs="Arial"/>
        <w:sz w:val="24"/>
        <w:szCs w:val="24"/>
      </w:rPr>
      <w:tab/>
    </w:r>
    <w:r w:rsidRPr="007D60D2">
      <w:rPr>
        <w:rFonts w:ascii="Arial" w:hAnsi="Arial" w:cs="Arial"/>
        <w:sz w:val="24"/>
        <w:szCs w:val="24"/>
      </w:rPr>
      <w:tab/>
      <w:t>March 2018</w:t>
    </w:r>
  </w:p>
  <w:p w14:paraId="7997BA20" w14:textId="77777777" w:rsidR="00173DD7" w:rsidRDefault="00173D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F02918"/>
    <w:multiLevelType w:val="hybridMultilevel"/>
    <w:tmpl w:val="45146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721F67"/>
    <w:multiLevelType w:val="hybridMultilevel"/>
    <w:tmpl w:val="D0DCFF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7E0F52"/>
    <w:multiLevelType w:val="hybridMultilevel"/>
    <w:tmpl w:val="F0A8DC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EF3210"/>
    <w:multiLevelType w:val="hybridMultilevel"/>
    <w:tmpl w:val="AD365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DD7"/>
    <w:rsid w:val="000004B9"/>
    <w:rsid w:val="00001CA7"/>
    <w:rsid w:val="00013F11"/>
    <w:rsid w:val="000235A7"/>
    <w:rsid w:val="000472BD"/>
    <w:rsid w:val="00055CA3"/>
    <w:rsid w:val="00060192"/>
    <w:rsid w:val="00094EF3"/>
    <w:rsid w:val="000A17C4"/>
    <w:rsid w:val="000A7991"/>
    <w:rsid w:val="000B056A"/>
    <w:rsid w:val="000D3A99"/>
    <w:rsid w:val="000F7690"/>
    <w:rsid w:val="00114CAE"/>
    <w:rsid w:val="0014371E"/>
    <w:rsid w:val="00144576"/>
    <w:rsid w:val="00161CA8"/>
    <w:rsid w:val="00173DD7"/>
    <w:rsid w:val="0018451B"/>
    <w:rsid w:val="00197F31"/>
    <w:rsid w:val="001A7941"/>
    <w:rsid w:val="001D07F3"/>
    <w:rsid w:val="001F1F0D"/>
    <w:rsid w:val="001F31EB"/>
    <w:rsid w:val="002010B4"/>
    <w:rsid w:val="00230849"/>
    <w:rsid w:val="002C00DF"/>
    <w:rsid w:val="002C1BD1"/>
    <w:rsid w:val="002C6FE0"/>
    <w:rsid w:val="002E7C39"/>
    <w:rsid w:val="002F4EF7"/>
    <w:rsid w:val="0030707F"/>
    <w:rsid w:val="003111B9"/>
    <w:rsid w:val="003114CF"/>
    <w:rsid w:val="00312B13"/>
    <w:rsid w:val="00351DB3"/>
    <w:rsid w:val="00357794"/>
    <w:rsid w:val="003737FF"/>
    <w:rsid w:val="003C086F"/>
    <w:rsid w:val="003D1303"/>
    <w:rsid w:val="003F2FA6"/>
    <w:rsid w:val="00400CA1"/>
    <w:rsid w:val="004418B4"/>
    <w:rsid w:val="004557EA"/>
    <w:rsid w:val="00492F68"/>
    <w:rsid w:val="00494A2E"/>
    <w:rsid w:val="004D2586"/>
    <w:rsid w:val="004F0B8A"/>
    <w:rsid w:val="00504A19"/>
    <w:rsid w:val="005265B2"/>
    <w:rsid w:val="00531792"/>
    <w:rsid w:val="005450C0"/>
    <w:rsid w:val="00562256"/>
    <w:rsid w:val="005D5C36"/>
    <w:rsid w:val="0061066A"/>
    <w:rsid w:val="00611B75"/>
    <w:rsid w:val="0062019B"/>
    <w:rsid w:val="006229E3"/>
    <w:rsid w:val="00646D5B"/>
    <w:rsid w:val="00696936"/>
    <w:rsid w:val="006A35A5"/>
    <w:rsid w:val="006D1510"/>
    <w:rsid w:val="006E075C"/>
    <w:rsid w:val="006E50C2"/>
    <w:rsid w:val="00726AFA"/>
    <w:rsid w:val="007370DF"/>
    <w:rsid w:val="00754A5D"/>
    <w:rsid w:val="00782A6D"/>
    <w:rsid w:val="007910C1"/>
    <w:rsid w:val="00794588"/>
    <w:rsid w:val="00796524"/>
    <w:rsid w:val="007D60D2"/>
    <w:rsid w:val="00801D20"/>
    <w:rsid w:val="0080319E"/>
    <w:rsid w:val="00863390"/>
    <w:rsid w:val="0086632E"/>
    <w:rsid w:val="00884B85"/>
    <w:rsid w:val="00886A0A"/>
    <w:rsid w:val="008A5F3E"/>
    <w:rsid w:val="008B1F80"/>
    <w:rsid w:val="008F1A0A"/>
    <w:rsid w:val="00926084"/>
    <w:rsid w:val="00934084"/>
    <w:rsid w:val="009445D2"/>
    <w:rsid w:val="009709C9"/>
    <w:rsid w:val="009D7B70"/>
    <w:rsid w:val="00A26CB5"/>
    <w:rsid w:val="00A404DE"/>
    <w:rsid w:val="00A425AC"/>
    <w:rsid w:val="00A447A5"/>
    <w:rsid w:val="00A4565E"/>
    <w:rsid w:val="00A57837"/>
    <w:rsid w:val="00A95678"/>
    <w:rsid w:val="00AC66A8"/>
    <w:rsid w:val="00B3414A"/>
    <w:rsid w:val="00B4376A"/>
    <w:rsid w:val="00B45FC0"/>
    <w:rsid w:val="00B612E5"/>
    <w:rsid w:val="00B86E22"/>
    <w:rsid w:val="00BF47B8"/>
    <w:rsid w:val="00CA137F"/>
    <w:rsid w:val="00CA701A"/>
    <w:rsid w:val="00CA7528"/>
    <w:rsid w:val="00CC70AD"/>
    <w:rsid w:val="00CE367A"/>
    <w:rsid w:val="00CF7A95"/>
    <w:rsid w:val="00D50FD9"/>
    <w:rsid w:val="00D87AD1"/>
    <w:rsid w:val="00DA176D"/>
    <w:rsid w:val="00DA4C8C"/>
    <w:rsid w:val="00DD3B8A"/>
    <w:rsid w:val="00DD6EF4"/>
    <w:rsid w:val="00DE3085"/>
    <w:rsid w:val="00E36D97"/>
    <w:rsid w:val="00E4008B"/>
    <w:rsid w:val="00E42038"/>
    <w:rsid w:val="00E46690"/>
    <w:rsid w:val="00EA6327"/>
    <w:rsid w:val="00EC0DAA"/>
    <w:rsid w:val="00EC43AC"/>
    <w:rsid w:val="00ED6C4E"/>
    <w:rsid w:val="00EE347F"/>
    <w:rsid w:val="00EF4C04"/>
    <w:rsid w:val="00F45999"/>
    <w:rsid w:val="00F460E6"/>
    <w:rsid w:val="00F71707"/>
    <w:rsid w:val="00F762E4"/>
    <w:rsid w:val="00F80169"/>
    <w:rsid w:val="00FB6C39"/>
    <w:rsid w:val="00FE4D6F"/>
    <w:rsid w:val="00FF6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0EC38"/>
  <w15:chartTrackingRefBased/>
  <w15:docId w15:val="{FC369955-A99C-4DAE-8166-492890BA0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3D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3DD7"/>
  </w:style>
  <w:style w:type="paragraph" w:styleId="Footer">
    <w:name w:val="footer"/>
    <w:basedOn w:val="Normal"/>
    <w:link w:val="FooterChar"/>
    <w:uiPriority w:val="99"/>
    <w:unhideWhenUsed/>
    <w:rsid w:val="00173D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3DD7"/>
  </w:style>
  <w:style w:type="paragraph" w:styleId="ListParagraph">
    <w:name w:val="List Paragraph"/>
    <w:basedOn w:val="Normal"/>
    <w:uiPriority w:val="34"/>
    <w:qFormat/>
    <w:rsid w:val="003F2FA6"/>
    <w:pPr>
      <w:ind w:left="720"/>
      <w:contextualSpacing/>
    </w:pPr>
  </w:style>
  <w:style w:type="character" w:styleId="Hyperlink">
    <w:name w:val="Hyperlink"/>
    <w:basedOn w:val="DefaultParagraphFont"/>
    <w:uiPriority w:val="99"/>
    <w:unhideWhenUsed/>
    <w:rsid w:val="007D60D2"/>
    <w:rPr>
      <w:color w:val="0563C1" w:themeColor="hyperlink"/>
      <w:u w:val="single"/>
    </w:rPr>
  </w:style>
  <w:style w:type="character" w:styleId="UnresolvedMention">
    <w:name w:val="Unresolved Mention"/>
    <w:basedOn w:val="DefaultParagraphFont"/>
    <w:uiPriority w:val="99"/>
    <w:semiHidden/>
    <w:unhideWhenUsed/>
    <w:rsid w:val="007D60D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insdictionary.com/dictionary/english/outreach-worker" TargetMode="External"/><Relationship Id="rId13" Type="http://schemas.openxmlformats.org/officeDocument/2006/relationships/hyperlink" Target="http://gov.wales/topics/people-and-communities/people/future-generations-act/?lang=en" TargetMode="External"/><Relationship Id="rId18" Type="http://schemas.openxmlformats.org/officeDocument/2006/relationships/hyperlink" Target="https://www.nspcc.org.uk/preventing-abuse/child-protection-system/wales/legislation-policy-guidance/" TargetMode="External"/><Relationship Id="rId26" Type="http://schemas.openxmlformats.org/officeDocument/2006/relationships/hyperlink" Target="http://www.workingwithkids.co.uk/childrens-act.html" TargetMode="External"/><Relationship Id="rId3" Type="http://schemas.openxmlformats.org/officeDocument/2006/relationships/settings" Target="settings.xml"/><Relationship Id="rId21" Type="http://schemas.openxmlformats.org/officeDocument/2006/relationships/hyperlink" Target="https://futuregenerations.wales/about-us/future-generations-act/" TargetMode="External"/><Relationship Id="rId7" Type="http://schemas.openxmlformats.org/officeDocument/2006/relationships/hyperlink" Target="https://www.theguardian.com/society/2015/jan/28/-sp-nhs-hires-3000-foreign-doctors-staff-shortage" TargetMode="External"/><Relationship Id="rId12" Type="http://schemas.openxmlformats.org/officeDocument/2006/relationships/hyperlink" Target="http://gov.wales/topics/health/socialcare/?lang=en" TargetMode="External"/><Relationship Id="rId17" Type="http://schemas.openxmlformats.org/officeDocument/2006/relationships/hyperlink" Target="https://www.northumbria.nhs.uk/sites/default/files/images/What_is_a_Primary_Mental_Health_Worker_-_Families_and_carers.PDF" TargetMode="External"/><Relationship Id="rId25" Type="http://schemas.openxmlformats.org/officeDocument/2006/relationships/hyperlink" Target="https://www.telegraph.co.uk/news/2016/04/08/mother-stamped-toddler-to-death-after-authorities-failed-to-spot/" TargetMode="External"/><Relationship Id="rId2" Type="http://schemas.openxmlformats.org/officeDocument/2006/relationships/styles" Target="styles.xml"/><Relationship Id="rId16" Type="http://schemas.openxmlformats.org/officeDocument/2006/relationships/hyperlink" Target="https://www.slideshare.net/NathanLoynes/the-children-act-1989" TargetMode="External"/><Relationship Id="rId20" Type="http://schemas.openxmlformats.org/officeDocument/2006/relationships/hyperlink" Target="https://socialcare.wales/hub/sswbact"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ov.wales/topics/educationandskills/publications/reports/rightsinaction/?lang=en" TargetMode="External"/><Relationship Id="rId24" Type="http://schemas.openxmlformats.org/officeDocument/2006/relationships/hyperlink" Target="http://webarchive.nationalarchives.gov.uk/20100210170417/http://www.dcsf.gov.uk/everychildmatters/strategy/deliveringservices1/multiagencyworking/faqs/benefitsofmultiagencyworking/"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legislation.gov.uk/ukpga/2011/21/introduction/enacted" TargetMode="External"/><Relationship Id="rId23" Type="http://schemas.openxmlformats.org/officeDocument/2006/relationships/hyperlink" Target="https://assets.publishing.service.gov.uk/government/uploads/system/uploads/attachment_data/file/273183/5730.pdf" TargetMode="External"/><Relationship Id="rId28" Type="http://schemas.openxmlformats.org/officeDocument/2006/relationships/hyperlink" Target="http://youngwales.wales/index.php/young-wales-cafe/about-us" TargetMode="External"/><Relationship Id="rId10" Type="http://schemas.openxmlformats.org/officeDocument/2006/relationships/hyperlink" Target="https://www.foundationonline.org.uk/course_files/safeguarding_2014/3_my-role/content/documents/multiagency_approach.pdf" TargetMode="External"/><Relationship Id="rId19" Type="http://schemas.openxmlformats.org/officeDocument/2006/relationships/hyperlink" Target="http://www.arttherapyblog.com/what-is-art-therapy/#.WuId9ExFxrQ"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272064/5860.pdf" TargetMode="External"/><Relationship Id="rId14" Type="http://schemas.openxmlformats.org/officeDocument/2006/relationships/hyperlink" Target="https://www.inbrief.co.uk/child-law/children-act-1989-child-protection/" TargetMode="External"/><Relationship Id="rId22" Type="http://schemas.openxmlformats.org/officeDocument/2006/relationships/hyperlink" Target="http://www.legislation.gov.uk/ukpga/2008/23/pdfs/ukpga_20080023_en.pdf" TargetMode="External"/><Relationship Id="rId27" Type="http://schemas.openxmlformats.org/officeDocument/2006/relationships/hyperlink" Target="https://youngminds.org.uk/find-help/your-guide-to-support/whos-who/"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1555</TotalTime>
  <Pages>12</Pages>
  <Words>3893</Words>
  <Characters>22194</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Hawkins</dc:creator>
  <cp:keywords/>
  <dc:description/>
  <cp:lastModifiedBy>Clare Hawkins</cp:lastModifiedBy>
  <cp:revision>51</cp:revision>
  <dcterms:created xsi:type="dcterms:W3CDTF">2018-03-10T15:20:00Z</dcterms:created>
  <dcterms:modified xsi:type="dcterms:W3CDTF">2018-04-28T12:17:00Z</dcterms:modified>
</cp:coreProperties>
</file>