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10297" w14:textId="77777777" w:rsidR="00AD4418" w:rsidRPr="00913E78" w:rsidRDefault="00AD4418" w:rsidP="00913E78">
      <w:pPr>
        <w:jc w:val="center"/>
        <w:rPr>
          <w:b/>
          <w:bCs/>
          <w:sz w:val="36"/>
          <w:szCs w:val="32"/>
        </w:rPr>
      </w:pPr>
      <w:r w:rsidRPr="00913E78">
        <w:rPr>
          <w:b/>
          <w:bCs/>
          <w:sz w:val="36"/>
          <w:szCs w:val="32"/>
        </w:rPr>
        <w:t>Module Code: LCBB4002</w:t>
      </w:r>
    </w:p>
    <w:p w14:paraId="725D313F" w14:textId="77777777" w:rsidR="00AD4418" w:rsidRPr="00913E78" w:rsidRDefault="00AD4418" w:rsidP="00913E78">
      <w:pPr>
        <w:jc w:val="center"/>
        <w:rPr>
          <w:b/>
          <w:bCs/>
          <w:sz w:val="36"/>
          <w:szCs w:val="32"/>
        </w:rPr>
      </w:pPr>
      <w:r w:rsidRPr="00913E78">
        <w:rPr>
          <w:b/>
          <w:bCs/>
          <w:sz w:val="36"/>
          <w:szCs w:val="32"/>
        </w:rPr>
        <w:t>Module Title: Community Engagement</w:t>
      </w:r>
    </w:p>
    <w:p w14:paraId="7C372848" w14:textId="77777777" w:rsidR="00AD4418" w:rsidRPr="00AD4418" w:rsidRDefault="00AD4418" w:rsidP="00AD4418">
      <w:pPr>
        <w:pStyle w:val="Heading1"/>
      </w:pPr>
    </w:p>
    <w:p w14:paraId="6B114FA9" w14:textId="77777777" w:rsidR="00AD4418" w:rsidRPr="00AD4418" w:rsidRDefault="00AD4418" w:rsidP="00AD4418">
      <w:r w:rsidRPr="00AD4418">
        <w:t>Student’s ID:</w:t>
      </w:r>
    </w:p>
    <w:p w14:paraId="1229E9D4" w14:textId="194987DD" w:rsidR="00AD4418" w:rsidRPr="00AD4418" w:rsidRDefault="00AD4418" w:rsidP="00AD4418"/>
    <w:p w14:paraId="6CFC1EFD" w14:textId="77777777" w:rsidR="007E569D" w:rsidRDefault="007E569D" w:rsidP="00913E78"/>
    <w:p w14:paraId="1F3DB9DC" w14:textId="77777777" w:rsidR="00AD4418" w:rsidRDefault="007E569D" w:rsidP="007E569D">
      <w:pPr>
        <w:pStyle w:val="TOCHeading"/>
        <w:jc w:val="center"/>
      </w:pPr>
      <w:r>
        <w:br w:type="page"/>
      </w:r>
    </w:p>
    <w:sdt>
      <w:sdtPr>
        <w:id w:val="-520631108"/>
        <w:docPartObj>
          <w:docPartGallery w:val="Table of Contents"/>
          <w:docPartUnique/>
        </w:docPartObj>
      </w:sdtPr>
      <w:sdtEndPr>
        <w:rPr>
          <w:b/>
          <w:bCs/>
          <w:noProof/>
        </w:rPr>
      </w:sdtEndPr>
      <w:sdtContent>
        <w:p w14:paraId="1E1000C5" w14:textId="77777777" w:rsidR="007E569D" w:rsidRPr="00AD4418" w:rsidRDefault="007E569D" w:rsidP="00AD4418">
          <w:pPr>
            <w:jc w:val="center"/>
            <w:rPr>
              <w:rFonts w:cs="Times New Roman"/>
              <w:b/>
              <w:color w:val="000000" w:themeColor="text1"/>
              <w:sz w:val="28"/>
            </w:rPr>
          </w:pPr>
          <w:r w:rsidRPr="00AD4418">
            <w:rPr>
              <w:rFonts w:cs="Times New Roman"/>
              <w:b/>
              <w:color w:val="000000" w:themeColor="text1"/>
              <w:sz w:val="28"/>
            </w:rPr>
            <w:t>Table of Contents</w:t>
          </w:r>
        </w:p>
        <w:p w14:paraId="12DDE74E" w14:textId="62FDFFA0" w:rsidR="00913E78" w:rsidRDefault="007E569D">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70459154" w:history="1">
            <w:r w:rsidR="00913E78" w:rsidRPr="00374890">
              <w:rPr>
                <w:rStyle w:val="Hyperlink"/>
                <w:noProof/>
              </w:rPr>
              <w:t>Introduction</w:t>
            </w:r>
            <w:r w:rsidR="00913E78">
              <w:rPr>
                <w:noProof/>
                <w:webHidden/>
              </w:rPr>
              <w:tab/>
            </w:r>
            <w:r w:rsidR="00913E78">
              <w:rPr>
                <w:noProof/>
                <w:webHidden/>
              </w:rPr>
              <w:fldChar w:fldCharType="begin"/>
            </w:r>
            <w:r w:rsidR="00913E78">
              <w:rPr>
                <w:noProof/>
                <w:webHidden/>
              </w:rPr>
              <w:instrText xml:space="preserve"> PAGEREF _Toc70459154 \h </w:instrText>
            </w:r>
            <w:r w:rsidR="00913E78">
              <w:rPr>
                <w:noProof/>
                <w:webHidden/>
              </w:rPr>
            </w:r>
            <w:r w:rsidR="00913E78">
              <w:rPr>
                <w:noProof/>
                <w:webHidden/>
              </w:rPr>
              <w:fldChar w:fldCharType="separate"/>
            </w:r>
            <w:r w:rsidR="00913E78">
              <w:rPr>
                <w:noProof/>
                <w:webHidden/>
              </w:rPr>
              <w:t>3</w:t>
            </w:r>
            <w:r w:rsidR="00913E78">
              <w:rPr>
                <w:noProof/>
                <w:webHidden/>
              </w:rPr>
              <w:fldChar w:fldCharType="end"/>
            </w:r>
          </w:hyperlink>
        </w:p>
        <w:p w14:paraId="65FF5BD9" w14:textId="240BE18F" w:rsidR="00913E78" w:rsidRDefault="007E48FB">
          <w:pPr>
            <w:pStyle w:val="TOC1"/>
            <w:tabs>
              <w:tab w:val="right" w:leader="dot" w:pos="9016"/>
            </w:tabs>
            <w:rPr>
              <w:rFonts w:asciiTheme="minorHAnsi" w:eastAsiaTheme="minorEastAsia" w:hAnsiTheme="minorHAnsi"/>
              <w:noProof/>
              <w:sz w:val="22"/>
              <w:lang w:eastAsia="en-GB"/>
            </w:rPr>
          </w:pPr>
          <w:hyperlink w:anchor="_Toc70459155" w:history="1">
            <w:r w:rsidR="00913E78" w:rsidRPr="00374890">
              <w:rPr>
                <w:rStyle w:val="Hyperlink"/>
                <w:noProof/>
              </w:rPr>
              <w:t>Relationship of A Renewable Energy Certificate Program with The Stakeholders</w:t>
            </w:r>
            <w:r w:rsidR="00913E78">
              <w:rPr>
                <w:noProof/>
                <w:webHidden/>
              </w:rPr>
              <w:tab/>
            </w:r>
            <w:r w:rsidR="00913E78">
              <w:rPr>
                <w:noProof/>
                <w:webHidden/>
              </w:rPr>
              <w:fldChar w:fldCharType="begin"/>
            </w:r>
            <w:r w:rsidR="00913E78">
              <w:rPr>
                <w:noProof/>
                <w:webHidden/>
              </w:rPr>
              <w:instrText xml:space="preserve"> PAGEREF _Toc70459155 \h </w:instrText>
            </w:r>
            <w:r w:rsidR="00913E78">
              <w:rPr>
                <w:noProof/>
                <w:webHidden/>
              </w:rPr>
            </w:r>
            <w:r w:rsidR="00913E78">
              <w:rPr>
                <w:noProof/>
                <w:webHidden/>
              </w:rPr>
              <w:fldChar w:fldCharType="separate"/>
            </w:r>
            <w:r w:rsidR="00913E78">
              <w:rPr>
                <w:noProof/>
                <w:webHidden/>
              </w:rPr>
              <w:t>4</w:t>
            </w:r>
            <w:r w:rsidR="00913E78">
              <w:rPr>
                <w:noProof/>
                <w:webHidden/>
              </w:rPr>
              <w:fldChar w:fldCharType="end"/>
            </w:r>
          </w:hyperlink>
        </w:p>
        <w:p w14:paraId="10737CBC" w14:textId="30194D04" w:rsidR="00913E78" w:rsidRDefault="007E48FB">
          <w:pPr>
            <w:pStyle w:val="TOC1"/>
            <w:tabs>
              <w:tab w:val="right" w:leader="dot" w:pos="9016"/>
            </w:tabs>
            <w:rPr>
              <w:rFonts w:asciiTheme="minorHAnsi" w:eastAsiaTheme="minorEastAsia" w:hAnsiTheme="minorHAnsi"/>
              <w:noProof/>
              <w:sz w:val="22"/>
              <w:lang w:eastAsia="en-GB"/>
            </w:rPr>
          </w:pPr>
          <w:hyperlink w:anchor="_Toc70459156" w:history="1">
            <w:r w:rsidR="00913E78" w:rsidRPr="00374890">
              <w:rPr>
                <w:rStyle w:val="Hyperlink"/>
                <w:noProof/>
              </w:rPr>
              <w:t>Different Eras of The Renewable Energy Certificate Program</w:t>
            </w:r>
            <w:r w:rsidR="00913E78">
              <w:rPr>
                <w:noProof/>
                <w:webHidden/>
              </w:rPr>
              <w:tab/>
            </w:r>
            <w:r w:rsidR="00913E78">
              <w:rPr>
                <w:noProof/>
                <w:webHidden/>
              </w:rPr>
              <w:fldChar w:fldCharType="begin"/>
            </w:r>
            <w:r w:rsidR="00913E78">
              <w:rPr>
                <w:noProof/>
                <w:webHidden/>
              </w:rPr>
              <w:instrText xml:space="preserve"> PAGEREF _Toc70459156 \h </w:instrText>
            </w:r>
            <w:r w:rsidR="00913E78">
              <w:rPr>
                <w:noProof/>
                <w:webHidden/>
              </w:rPr>
            </w:r>
            <w:r w:rsidR="00913E78">
              <w:rPr>
                <w:noProof/>
                <w:webHidden/>
              </w:rPr>
              <w:fldChar w:fldCharType="separate"/>
            </w:r>
            <w:r w:rsidR="00913E78">
              <w:rPr>
                <w:noProof/>
                <w:webHidden/>
              </w:rPr>
              <w:t>5</w:t>
            </w:r>
            <w:r w:rsidR="00913E78">
              <w:rPr>
                <w:noProof/>
                <w:webHidden/>
              </w:rPr>
              <w:fldChar w:fldCharType="end"/>
            </w:r>
          </w:hyperlink>
        </w:p>
        <w:p w14:paraId="3984F72A" w14:textId="3C6D6B1C" w:rsidR="00913E78" w:rsidRDefault="007E48FB">
          <w:pPr>
            <w:pStyle w:val="TOC2"/>
            <w:tabs>
              <w:tab w:val="right" w:leader="dot" w:pos="9016"/>
            </w:tabs>
            <w:rPr>
              <w:rFonts w:asciiTheme="minorHAnsi" w:eastAsiaTheme="minorEastAsia" w:hAnsiTheme="minorHAnsi"/>
              <w:noProof/>
              <w:sz w:val="22"/>
              <w:lang w:eastAsia="en-GB"/>
            </w:rPr>
          </w:pPr>
          <w:hyperlink w:anchor="_Toc70459157" w:history="1">
            <w:r w:rsidR="00913E78" w:rsidRPr="00374890">
              <w:rPr>
                <w:rStyle w:val="Hyperlink"/>
                <w:noProof/>
              </w:rPr>
              <w:t>The Renewable Energy Certificate Program in 21st Century</w:t>
            </w:r>
            <w:r w:rsidR="00913E78">
              <w:rPr>
                <w:noProof/>
                <w:webHidden/>
              </w:rPr>
              <w:tab/>
            </w:r>
            <w:r w:rsidR="00913E78">
              <w:rPr>
                <w:noProof/>
                <w:webHidden/>
              </w:rPr>
              <w:fldChar w:fldCharType="begin"/>
            </w:r>
            <w:r w:rsidR="00913E78">
              <w:rPr>
                <w:noProof/>
                <w:webHidden/>
              </w:rPr>
              <w:instrText xml:space="preserve"> PAGEREF _Toc70459157 \h </w:instrText>
            </w:r>
            <w:r w:rsidR="00913E78">
              <w:rPr>
                <w:noProof/>
                <w:webHidden/>
              </w:rPr>
            </w:r>
            <w:r w:rsidR="00913E78">
              <w:rPr>
                <w:noProof/>
                <w:webHidden/>
              </w:rPr>
              <w:fldChar w:fldCharType="separate"/>
            </w:r>
            <w:r w:rsidR="00913E78">
              <w:rPr>
                <w:noProof/>
                <w:webHidden/>
              </w:rPr>
              <w:t>5</w:t>
            </w:r>
            <w:r w:rsidR="00913E78">
              <w:rPr>
                <w:noProof/>
                <w:webHidden/>
              </w:rPr>
              <w:fldChar w:fldCharType="end"/>
            </w:r>
          </w:hyperlink>
        </w:p>
        <w:p w14:paraId="3D0AC8F2" w14:textId="2A0E65A2" w:rsidR="00913E78" w:rsidRDefault="007E48FB">
          <w:pPr>
            <w:pStyle w:val="TOC2"/>
            <w:tabs>
              <w:tab w:val="right" w:leader="dot" w:pos="9016"/>
            </w:tabs>
            <w:rPr>
              <w:rFonts w:asciiTheme="minorHAnsi" w:eastAsiaTheme="minorEastAsia" w:hAnsiTheme="minorHAnsi"/>
              <w:noProof/>
              <w:sz w:val="22"/>
              <w:lang w:eastAsia="en-GB"/>
            </w:rPr>
          </w:pPr>
          <w:hyperlink w:anchor="_Toc70459158" w:history="1">
            <w:r w:rsidR="00913E78" w:rsidRPr="00374890">
              <w:rPr>
                <w:rStyle w:val="Hyperlink"/>
                <w:noProof/>
              </w:rPr>
              <w:t>The Renewable Energy Certificate Program in Modern Time</w:t>
            </w:r>
            <w:r w:rsidR="00913E78">
              <w:rPr>
                <w:noProof/>
                <w:webHidden/>
              </w:rPr>
              <w:tab/>
            </w:r>
            <w:r w:rsidR="00913E78">
              <w:rPr>
                <w:noProof/>
                <w:webHidden/>
              </w:rPr>
              <w:fldChar w:fldCharType="begin"/>
            </w:r>
            <w:r w:rsidR="00913E78">
              <w:rPr>
                <w:noProof/>
                <w:webHidden/>
              </w:rPr>
              <w:instrText xml:space="preserve"> PAGEREF _Toc70459158 \h </w:instrText>
            </w:r>
            <w:r w:rsidR="00913E78">
              <w:rPr>
                <w:noProof/>
                <w:webHidden/>
              </w:rPr>
            </w:r>
            <w:r w:rsidR="00913E78">
              <w:rPr>
                <w:noProof/>
                <w:webHidden/>
              </w:rPr>
              <w:fldChar w:fldCharType="separate"/>
            </w:r>
            <w:r w:rsidR="00913E78">
              <w:rPr>
                <w:noProof/>
                <w:webHidden/>
              </w:rPr>
              <w:t>5</w:t>
            </w:r>
            <w:r w:rsidR="00913E78">
              <w:rPr>
                <w:noProof/>
                <w:webHidden/>
              </w:rPr>
              <w:fldChar w:fldCharType="end"/>
            </w:r>
          </w:hyperlink>
        </w:p>
        <w:p w14:paraId="61CBB8B7" w14:textId="604733E1" w:rsidR="00913E78" w:rsidRDefault="007E48FB">
          <w:pPr>
            <w:pStyle w:val="TOC1"/>
            <w:tabs>
              <w:tab w:val="right" w:leader="dot" w:pos="9016"/>
            </w:tabs>
            <w:rPr>
              <w:rFonts w:asciiTheme="minorHAnsi" w:eastAsiaTheme="minorEastAsia" w:hAnsiTheme="minorHAnsi"/>
              <w:noProof/>
              <w:sz w:val="22"/>
              <w:lang w:eastAsia="en-GB"/>
            </w:rPr>
          </w:pPr>
          <w:hyperlink w:anchor="_Toc70459159" w:history="1">
            <w:r w:rsidR="00913E78" w:rsidRPr="00374890">
              <w:rPr>
                <w:rStyle w:val="Hyperlink"/>
                <w:noProof/>
              </w:rPr>
              <w:t>The Renewable Energy Certificate Program and Use of Social Media Platforms</w:t>
            </w:r>
            <w:r w:rsidR="00913E78">
              <w:rPr>
                <w:noProof/>
                <w:webHidden/>
              </w:rPr>
              <w:tab/>
            </w:r>
            <w:r w:rsidR="00913E78">
              <w:rPr>
                <w:noProof/>
                <w:webHidden/>
              </w:rPr>
              <w:fldChar w:fldCharType="begin"/>
            </w:r>
            <w:r w:rsidR="00913E78">
              <w:rPr>
                <w:noProof/>
                <w:webHidden/>
              </w:rPr>
              <w:instrText xml:space="preserve"> PAGEREF _Toc70459159 \h </w:instrText>
            </w:r>
            <w:r w:rsidR="00913E78">
              <w:rPr>
                <w:noProof/>
                <w:webHidden/>
              </w:rPr>
            </w:r>
            <w:r w:rsidR="00913E78">
              <w:rPr>
                <w:noProof/>
                <w:webHidden/>
              </w:rPr>
              <w:fldChar w:fldCharType="separate"/>
            </w:r>
            <w:r w:rsidR="00913E78">
              <w:rPr>
                <w:noProof/>
                <w:webHidden/>
              </w:rPr>
              <w:t>6</w:t>
            </w:r>
            <w:r w:rsidR="00913E78">
              <w:rPr>
                <w:noProof/>
                <w:webHidden/>
              </w:rPr>
              <w:fldChar w:fldCharType="end"/>
            </w:r>
          </w:hyperlink>
        </w:p>
        <w:p w14:paraId="5F7A2549" w14:textId="011C4DBC" w:rsidR="00913E78" w:rsidRDefault="007E48FB">
          <w:pPr>
            <w:pStyle w:val="TOC1"/>
            <w:tabs>
              <w:tab w:val="right" w:leader="dot" w:pos="9016"/>
            </w:tabs>
            <w:rPr>
              <w:rFonts w:asciiTheme="minorHAnsi" w:eastAsiaTheme="minorEastAsia" w:hAnsiTheme="minorHAnsi"/>
              <w:noProof/>
              <w:sz w:val="22"/>
              <w:lang w:eastAsia="en-GB"/>
            </w:rPr>
          </w:pPr>
          <w:hyperlink w:anchor="_Toc70459160" w:history="1">
            <w:r w:rsidR="00913E78" w:rsidRPr="00374890">
              <w:rPr>
                <w:rStyle w:val="Hyperlink"/>
                <w:noProof/>
              </w:rPr>
              <w:t>Training and development for The Renewable Energy Certificate Program</w:t>
            </w:r>
            <w:r w:rsidR="00913E78">
              <w:rPr>
                <w:noProof/>
                <w:webHidden/>
              </w:rPr>
              <w:tab/>
            </w:r>
            <w:r w:rsidR="00913E78">
              <w:rPr>
                <w:noProof/>
                <w:webHidden/>
              </w:rPr>
              <w:fldChar w:fldCharType="begin"/>
            </w:r>
            <w:r w:rsidR="00913E78">
              <w:rPr>
                <w:noProof/>
                <w:webHidden/>
              </w:rPr>
              <w:instrText xml:space="preserve"> PAGEREF _Toc70459160 \h </w:instrText>
            </w:r>
            <w:r w:rsidR="00913E78">
              <w:rPr>
                <w:noProof/>
                <w:webHidden/>
              </w:rPr>
            </w:r>
            <w:r w:rsidR="00913E78">
              <w:rPr>
                <w:noProof/>
                <w:webHidden/>
              </w:rPr>
              <w:fldChar w:fldCharType="separate"/>
            </w:r>
            <w:r w:rsidR="00913E78">
              <w:rPr>
                <w:noProof/>
                <w:webHidden/>
              </w:rPr>
              <w:t>7</w:t>
            </w:r>
            <w:r w:rsidR="00913E78">
              <w:rPr>
                <w:noProof/>
                <w:webHidden/>
              </w:rPr>
              <w:fldChar w:fldCharType="end"/>
            </w:r>
          </w:hyperlink>
        </w:p>
        <w:p w14:paraId="6BF5556E" w14:textId="20BE78F0" w:rsidR="00913E78" w:rsidRDefault="007E48FB">
          <w:pPr>
            <w:pStyle w:val="TOC2"/>
            <w:tabs>
              <w:tab w:val="right" w:leader="dot" w:pos="9016"/>
            </w:tabs>
            <w:rPr>
              <w:rFonts w:asciiTheme="minorHAnsi" w:eastAsiaTheme="minorEastAsia" w:hAnsiTheme="minorHAnsi"/>
              <w:noProof/>
              <w:sz w:val="22"/>
              <w:lang w:eastAsia="en-GB"/>
            </w:rPr>
          </w:pPr>
          <w:hyperlink w:anchor="_Toc70459161" w:history="1">
            <w:r w:rsidR="00913E78" w:rsidRPr="00374890">
              <w:rPr>
                <w:rStyle w:val="Hyperlink"/>
                <w:noProof/>
              </w:rPr>
              <w:t>Need of Forward-Looking Approach in Training</w:t>
            </w:r>
            <w:r w:rsidR="00913E78">
              <w:rPr>
                <w:noProof/>
                <w:webHidden/>
              </w:rPr>
              <w:tab/>
            </w:r>
            <w:r w:rsidR="00913E78">
              <w:rPr>
                <w:noProof/>
                <w:webHidden/>
              </w:rPr>
              <w:fldChar w:fldCharType="begin"/>
            </w:r>
            <w:r w:rsidR="00913E78">
              <w:rPr>
                <w:noProof/>
                <w:webHidden/>
              </w:rPr>
              <w:instrText xml:space="preserve"> PAGEREF _Toc70459161 \h </w:instrText>
            </w:r>
            <w:r w:rsidR="00913E78">
              <w:rPr>
                <w:noProof/>
                <w:webHidden/>
              </w:rPr>
            </w:r>
            <w:r w:rsidR="00913E78">
              <w:rPr>
                <w:noProof/>
                <w:webHidden/>
              </w:rPr>
              <w:fldChar w:fldCharType="separate"/>
            </w:r>
            <w:r w:rsidR="00913E78">
              <w:rPr>
                <w:noProof/>
                <w:webHidden/>
              </w:rPr>
              <w:t>8</w:t>
            </w:r>
            <w:r w:rsidR="00913E78">
              <w:rPr>
                <w:noProof/>
                <w:webHidden/>
              </w:rPr>
              <w:fldChar w:fldCharType="end"/>
            </w:r>
          </w:hyperlink>
        </w:p>
        <w:p w14:paraId="3DDB5D17" w14:textId="2ADD5ECE" w:rsidR="00913E78" w:rsidRDefault="007E48FB">
          <w:pPr>
            <w:pStyle w:val="TOC1"/>
            <w:tabs>
              <w:tab w:val="right" w:leader="dot" w:pos="9016"/>
            </w:tabs>
            <w:rPr>
              <w:rFonts w:asciiTheme="minorHAnsi" w:eastAsiaTheme="minorEastAsia" w:hAnsiTheme="minorHAnsi"/>
              <w:noProof/>
              <w:sz w:val="22"/>
              <w:lang w:eastAsia="en-GB"/>
            </w:rPr>
          </w:pPr>
          <w:hyperlink w:anchor="_Toc70459162" w:history="1">
            <w:r w:rsidR="00913E78" w:rsidRPr="00374890">
              <w:rPr>
                <w:rStyle w:val="Hyperlink"/>
                <w:noProof/>
              </w:rPr>
              <w:t>Conclusion</w:t>
            </w:r>
            <w:r w:rsidR="00913E78">
              <w:rPr>
                <w:noProof/>
                <w:webHidden/>
              </w:rPr>
              <w:tab/>
            </w:r>
            <w:r w:rsidR="00913E78">
              <w:rPr>
                <w:noProof/>
                <w:webHidden/>
              </w:rPr>
              <w:fldChar w:fldCharType="begin"/>
            </w:r>
            <w:r w:rsidR="00913E78">
              <w:rPr>
                <w:noProof/>
                <w:webHidden/>
              </w:rPr>
              <w:instrText xml:space="preserve"> PAGEREF _Toc70459162 \h </w:instrText>
            </w:r>
            <w:r w:rsidR="00913E78">
              <w:rPr>
                <w:noProof/>
                <w:webHidden/>
              </w:rPr>
            </w:r>
            <w:r w:rsidR="00913E78">
              <w:rPr>
                <w:noProof/>
                <w:webHidden/>
              </w:rPr>
              <w:fldChar w:fldCharType="separate"/>
            </w:r>
            <w:r w:rsidR="00913E78">
              <w:rPr>
                <w:noProof/>
                <w:webHidden/>
              </w:rPr>
              <w:t>8</w:t>
            </w:r>
            <w:r w:rsidR="00913E78">
              <w:rPr>
                <w:noProof/>
                <w:webHidden/>
              </w:rPr>
              <w:fldChar w:fldCharType="end"/>
            </w:r>
          </w:hyperlink>
        </w:p>
        <w:p w14:paraId="238F0636" w14:textId="09E519E7" w:rsidR="00913E78" w:rsidRDefault="007E48FB">
          <w:pPr>
            <w:pStyle w:val="TOC1"/>
            <w:tabs>
              <w:tab w:val="right" w:leader="dot" w:pos="9016"/>
            </w:tabs>
            <w:rPr>
              <w:rFonts w:asciiTheme="minorHAnsi" w:eastAsiaTheme="minorEastAsia" w:hAnsiTheme="minorHAnsi"/>
              <w:noProof/>
              <w:sz w:val="22"/>
              <w:lang w:eastAsia="en-GB"/>
            </w:rPr>
          </w:pPr>
          <w:hyperlink w:anchor="_Toc70459163" w:history="1">
            <w:r w:rsidR="00913E78" w:rsidRPr="00374890">
              <w:rPr>
                <w:rStyle w:val="Hyperlink"/>
                <w:noProof/>
              </w:rPr>
              <w:t>Recommendation</w:t>
            </w:r>
            <w:r w:rsidR="00913E78">
              <w:rPr>
                <w:noProof/>
                <w:webHidden/>
              </w:rPr>
              <w:tab/>
            </w:r>
            <w:r w:rsidR="00913E78">
              <w:rPr>
                <w:noProof/>
                <w:webHidden/>
              </w:rPr>
              <w:fldChar w:fldCharType="begin"/>
            </w:r>
            <w:r w:rsidR="00913E78">
              <w:rPr>
                <w:noProof/>
                <w:webHidden/>
              </w:rPr>
              <w:instrText xml:space="preserve"> PAGEREF _Toc70459163 \h </w:instrText>
            </w:r>
            <w:r w:rsidR="00913E78">
              <w:rPr>
                <w:noProof/>
                <w:webHidden/>
              </w:rPr>
            </w:r>
            <w:r w:rsidR="00913E78">
              <w:rPr>
                <w:noProof/>
                <w:webHidden/>
              </w:rPr>
              <w:fldChar w:fldCharType="separate"/>
            </w:r>
            <w:r w:rsidR="00913E78">
              <w:rPr>
                <w:noProof/>
                <w:webHidden/>
              </w:rPr>
              <w:t>8</w:t>
            </w:r>
            <w:r w:rsidR="00913E78">
              <w:rPr>
                <w:noProof/>
                <w:webHidden/>
              </w:rPr>
              <w:fldChar w:fldCharType="end"/>
            </w:r>
          </w:hyperlink>
        </w:p>
        <w:p w14:paraId="40EE0AB4" w14:textId="79F2FB14" w:rsidR="00913E78" w:rsidRDefault="007E48FB">
          <w:pPr>
            <w:pStyle w:val="TOC1"/>
            <w:tabs>
              <w:tab w:val="right" w:leader="dot" w:pos="9016"/>
            </w:tabs>
            <w:rPr>
              <w:rFonts w:asciiTheme="minorHAnsi" w:eastAsiaTheme="minorEastAsia" w:hAnsiTheme="minorHAnsi"/>
              <w:noProof/>
              <w:sz w:val="22"/>
              <w:lang w:eastAsia="en-GB"/>
            </w:rPr>
          </w:pPr>
          <w:hyperlink w:anchor="_Toc70459164" w:history="1">
            <w:r w:rsidR="00913E78" w:rsidRPr="00374890">
              <w:rPr>
                <w:rStyle w:val="Hyperlink"/>
                <w:noProof/>
              </w:rPr>
              <w:t>References</w:t>
            </w:r>
            <w:r w:rsidR="00913E78">
              <w:rPr>
                <w:noProof/>
                <w:webHidden/>
              </w:rPr>
              <w:tab/>
            </w:r>
            <w:r w:rsidR="00913E78">
              <w:rPr>
                <w:noProof/>
                <w:webHidden/>
              </w:rPr>
              <w:fldChar w:fldCharType="begin"/>
            </w:r>
            <w:r w:rsidR="00913E78">
              <w:rPr>
                <w:noProof/>
                <w:webHidden/>
              </w:rPr>
              <w:instrText xml:space="preserve"> PAGEREF _Toc70459164 \h </w:instrText>
            </w:r>
            <w:r w:rsidR="00913E78">
              <w:rPr>
                <w:noProof/>
                <w:webHidden/>
              </w:rPr>
            </w:r>
            <w:r w:rsidR="00913E78">
              <w:rPr>
                <w:noProof/>
                <w:webHidden/>
              </w:rPr>
              <w:fldChar w:fldCharType="separate"/>
            </w:r>
            <w:r w:rsidR="00913E78">
              <w:rPr>
                <w:noProof/>
                <w:webHidden/>
              </w:rPr>
              <w:t>10</w:t>
            </w:r>
            <w:r w:rsidR="00913E78">
              <w:rPr>
                <w:noProof/>
                <w:webHidden/>
              </w:rPr>
              <w:fldChar w:fldCharType="end"/>
            </w:r>
          </w:hyperlink>
        </w:p>
        <w:p w14:paraId="29BDD269" w14:textId="071D6101" w:rsidR="007E569D" w:rsidRDefault="007E569D">
          <w:r>
            <w:rPr>
              <w:b/>
              <w:bCs/>
              <w:noProof/>
            </w:rPr>
            <w:fldChar w:fldCharType="end"/>
          </w:r>
        </w:p>
      </w:sdtContent>
    </w:sdt>
    <w:p w14:paraId="723DD5CA" w14:textId="77777777" w:rsidR="007E569D" w:rsidRDefault="007E569D" w:rsidP="00021B9C">
      <w:pPr>
        <w:pStyle w:val="Heading1"/>
      </w:pPr>
    </w:p>
    <w:p w14:paraId="493FA9CF" w14:textId="77777777" w:rsidR="007E569D" w:rsidRDefault="007E569D" w:rsidP="007E569D">
      <w:pPr>
        <w:rPr>
          <w:rFonts w:eastAsiaTheme="majorEastAsia" w:cstheme="majorBidi"/>
          <w:color w:val="000000" w:themeColor="text1"/>
          <w:sz w:val="32"/>
          <w:szCs w:val="32"/>
        </w:rPr>
      </w:pPr>
      <w:r>
        <w:br w:type="page"/>
      </w:r>
    </w:p>
    <w:p w14:paraId="2A6234C1" w14:textId="77777777" w:rsidR="00021B9C" w:rsidRDefault="00021B9C" w:rsidP="00021B9C">
      <w:pPr>
        <w:pStyle w:val="Heading1"/>
      </w:pPr>
      <w:bookmarkStart w:id="0" w:name="_Toc70459154"/>
      <w:r>
        <w:lastRenderedPageBreak/>
        <w:t>Introduction</w:t>
      </w:r>
      <w:bookmarkEnd w:id="0"/>
    </w:p>
    <w:p w14:paraId="148E9FB1" w14:textId="77777777" w:rsidR="00021B9C" w:rsidRDefault="00021B9C" w:rsidP="00021B9C">
      <w:r>
        <w:t xml:space="preserve">Community engagement refers to any activity with the involvement of </w:t>
      </w:r>
      <w:r w:rsidR="00EA555C">
        <w:t xml:space="preserve">the </w:t>
      </w:r>
      <w:r w:rsidR="00A628B7">
        <w:t>community</w:t>
      </w:r>
      <w:r w:rsidR="00A628B7" w:rsidRPr="00452F03">
        <w:t xml:space="preserve"> (</w:t>
      </w:r>
      <w:proofErr w:type="spellStart"/>
      <w:r w:rsidR="00452F03" w:rsidRPr="00452F03">
        <w:t>Dostilio</w:t>
      </w:r>
      <w:proofErr w:type="spellEnd"/>
      <w:r w:rsidR="00452F03" w:rsidRPr="00452F03">
        <w:t xml:space="preserve"> and Welch, 2019)</w:t>
      </w:r>
      <w:r>
        <w:t xml:space="preserve">. Starting from </w:t>
      </w:r>
      <w:r w:rsidR="00EA555C">
        <w:t xml:space="preserve">a </w:t>
      </w:r>
      <w:r>
        <w:t xml:space="preserve">large corporate giant to </w:t>
      </w:r>
      <w:r w:rsidR="00EA555C">
        <w:t xml:space="preserve">a </w:t>
      </w:r>
      <w:r>
        <w:t xml:space="preserve">third sector organization, everyone does more or less community engagement program to increase </w:t>
      </w:r>
      <w:r w:rsidR="00EA555C">
        <w:t xml:space="preserve">the </w:t>
      </w:r>
      <w:r>
        <w:t>community’s involvement with the organization and work collaboratively for the betterment of society</w:t>
      </w:r>
      <w:r w:rsidR="0031386E">
        <w:t xml:space="preserve"> </w:t>
      </w:r>
      <w:r w:rsidR="0031386E" w:rsidRPr="0031386E">
        <w:t>(</w:t>
      </w:r>
      <w:proofErr w:type="spellStart"/>
      <w:r w:rsidR="0031386E" w:rsidRPr="0031386E">
        <w:t>Dostilio</w:t>
      </w:r>
      <w:proofErr w:type="spellEnd"/>
      <w:r w:rsidR="0031386E" w:rsidRPr="0031386E">
        <w:t xml:space="preserve"> and Welch, 2019)</w:t>
      </w:r>
      <w:r>
        <w:t xml:space="preserve">. As a prospective source of energy and certification, </w:t>
      </w:r>
      <w:r w:rsidR="00EA555C">
        <w:t xml:space="preserve">the </w:t>
      </w:r>
      <w:r>
        <w:t xml:space="preserve">renewable energy certificate program is mostly connected with the community along with its different stakeholders. </w:t>
      </w:r>
      <w:r w:rsidR="00F87F8B">
        <w:t xml:space="preserve">These programs have numerous benefits that the community can avail for </w:t>
      </w:r>
      <w:r w:rsidR="00877E0A">
        <w:t xml:space="preserve">the </w:t>
      </w:r>
      <w:r w:rsidR="00F87F8B">
        <w:t xml:space="preserve">betterment of society. So, </w:t>
      </w:r>
      <w:r>
        <w:t xml:space="preserve">his report is prepared </w:t>
      </w:r>
      <w:r w:rsidR="00EA555C">
        <w:t>to analyse</w:t>
      </w:r>
      <w:r>
        <w:t xml:space="preserve"> the best practices of community engagement in </w:t>
      </w:r>
      <w:r w:rsidR="00591743">
        <w:t xml:space="preserve">the </w:t>
      </w:r>
      <w:r>
        <w:t>transition renewable energy certificate program. To do such, the author first described its relationship with the different stakeholders and interaction. Then the Author discussed different eras of this certificate program. Later on, the author showed how this program reached the p</w:t>
      </w:r>
      <w:r w:rsidR="00EA555C">
        <w:t>ro</w:t>
      </w:r>
      <w:r>
        <w:t xml:space="preserve">spective audience through using various social media platforms. </w:t>
      </w:r>
      <w:r w:rsidR="00EA555C">
        <w:t>In</w:t>
      </w:r>
      <w:r>
        <w:t xml:space="preserve"> the end, the author described various training and development program required for the certification and some recommendations that this program can incorporate to make the service available to the community.</w:t>
      </w:r>
    </w:p>
    <w:p w14:paraId="3E90F908" w14:textId="77777777" w:rsidR="00F87F8B" w:rsidRDefault="00F87F8B" w:rsidP="00021B9C"/>
    <w:p w14:paraId="5AAE766E" w14:textId="77777777" w:rsidR="00F87F8B" w:rsidRDefault="00F87F8B" w:rsidP="00021B9C"/>
    <w:p w14:paraId="72024196" w14:textId="77777777" w:rsidR="00F87F8B" w:rsidRDefault="00F87F8B" w:rsidP="00021B9C"/>
    <w:p w14:paraId="5B9AF959" w14:textId="77777777" w:rsidR="00F87F8B" w:rsidRDefault="00F87F8B" w:rsidP="00021B9C"/>
    <w:p w14:paraId="635CADDC" w14:textId="77777777" w:rsidR="00F87F8B" w:rsidRDefault="00F87F8B" w:rsidP="00021B9C"/>
    <w:p w14:paraId="7586CBA7" w14:textId="77777777" w:rsidR="00F87F8B" w:rsidRDefault="00F87F8B" w:rsidP="00021B9C"/>
    <w:p w14:paraId="4F3FB3BD" w14:textId="77777777" w:rsidR="00F87F8B" w:rsidRDefault="00F87F8B" w:rsidP="00021B9C"/>
    <w:p w14:paraId="59DF2D0E" w14:textId="77777777" w:rsidR="00F87F8B" w:rsidRDefault="00F87F8B" w:rsidP="00021B9C"/>
    <w:p w14:paraId="61D0524B" w14:textId="77777777" w:rsidR="00F87F8B" w:rsidRDefault="00F87F8B" w:rsidP="00021B9C"/>
    <w:p w14:paraId="0FF1E9C8" w14:textId="77777777" w:rsidR="00F87F8B" w:rsidRDefault="00F87F8B" w:rsidP="00021B9C"/>
    <w:p w14:paraId="4EA24BA9" w14:textId="77777777" w:rsidR="00F87F8B" w:rsidRDefault="00F87F8B" w:rsidP="00021B9C"/>
    <w:p w14:paraId="433D8077" w14:textId="77777777" w:rsidR="00F87F8B" w:rsidRDefault="00F87F8B" w:rsidP="00021B9C"/>
    <w:p w14:paraId="2976288D" w14:textId="77777777" w:rsidR="001A785C" w:rsidRDefault="001A785C" w:rsidP="00A64DA1">
      <w:pPr>
        <w:pStyle w:val="Heading1"/>
      </w:pPr>
      <w:bookmarkStart w:id="1" w:name="_Toc70459155"/>
      <w:r>
        <w:lastRenderedPageBreak/>
        <w:t xml:space="preserve">Relationship </w:t>
      </w:r>
      <w:r w:rsidR="00910190">
        <w:t>of A Renewable Energy Certificate Program with The Stakeholders</w:t>
      </w:r>
      <w:bookmarkEnd w:id="1"/>
    </w:p>
    <w:p w14:paraId="34FE8277" w14:textId="77777777" w:rsidR="001A785C" w:rsidRDefault="00EA555C" w:rsidP="001A785C">
      <w:r>
        <w:t>A r</w:t>
      </w:r>
      <w:r w:rsidR="001A785C">
        <w:t xml:space="preserve">enewable energy certificate program is a series of courses in the field of science and policy </w:t>
      </w:r>
      <w:r w:rsidR="00006199">
        <w:t>t</w:t>
      </w:r>
      <w:r w:rsidR="001A785C">
        <w:t>hat are created based on various renewable energy technologies and policies</w:t>
      </w:r>
      <w:r w:rsidR="00006199">
        <w:t xml:space="preserve"> </w:t>
      </w:r>
      <w:r w:rsidR="00006199" w:rsidRPr="00006199">
        <w:t>(Energy UK, 2021)</w:t>
      </w:r>
      <w:r w:rsidR="001A785C">
        <w:t xml:space="preserve">. These programs are arranged to provide technical skills, project development and management skills </w:t>
      </w:r>
      <w:r w:rsidR="00BC4683">
        <w:t>t</w:t>
      </w:r>
      <w:r w:rsidR="001A785C">
        <w:t xml:space="preserve">hat would be useful in participants carrier. These courses may have </w:t>
      </w:r>
      <w:r>
        <w:t xml:space="preserve">a </w:t>
      </w:r>
      <w:r w:rsidR="001A785C">
        <w:t>various subset that enable</w:t>
      </w:r>
      <w:r>
        <w:t>s</w:t>
      </w:r>
      <w:r w:rsidR="001A785C">
        <w:t xml:space="preserve"> the student to pursue </w:t>
      </w:r>
      <w:r>
        <w:t xml:space="preserve">a </w:t>
      </w:r>
      <w:r w:rsidR="001A785C">
        <w:t xml:space="preserve">carrier in </w:t>
      </w:r>
      <w:r>
        <w:t xml:space="preserve">a </w:t>
      </w:r>
      <w:r w:rsidR="001A785C">
        <w:t>diversified field like industry, technology, policymaking etc</w:t>
      </w:r>
      <w:r w:rsidR="00BC4683">
        <w:t xml:space="preserve"> </w:t>
      </w:r>
      <w:r w:rsidR="00BC4683" w:rsidRPr="00BC4683">
        <w:t>(</w:t>
      </w:r>
      <w:proofErr w:type="spellStart"/>
      <w:r w:rsidR="00BC4683" w:rsidRPr="00BC4683">
        <w:t>Hitt</w:t>
      </w:r>
      <w:proofErr w:type="spellEnd"/>
      <w:r w:rsidR="00BC4683" w:rsidRPr="00BC4683">
        <w:t>, Miller and Colella, 2018)</w:t>
      </w:r>
      <w:r w:rsidR="001A785C">
        <w:t>. These programs have various kinds of stakeholders who help to conduct the certificate program and take over various roles in the energy projects. Relationship with the stakeholders also helps to</w:t>
      </w:r>
      <w:r w:rsidR="000D7C12">
        <w:t xml:space="preserve"> conduct </w:t>
      </w:r>
      <w:r w:rsidR="001A785C">
        <w:t xml:space="preserve">project and raise </w:t>
      </w:r>
      <w:r>
        <w:t xml:space="preserve">the </w:t>
      </w:r>
      <w:r w:rsidR="001A785C">
        <w:t>use of renewable energy. So, the different types of relationships are:</w:t>
      </w:r>
    </w:p>
    <w:p w14:paraId="22DFCF85" w14:textId="77777777" w:rsidR="001A785C" w:rsidRDefault="001A785C" w:rsidP="001A785C">
      <w:r>
        <w:t xml:space="preserve">1. Project developer: </w:t>
      </w:r>
      <w:r w:rsidR="00877E0A">
        <w:t>The p</w:t>
      </w:r>
      <w:r>
        <w:t>roject developer is the designer of the project. The rule of project developer in the renewable energy certificate program crucial because this person is behind the making of this program, designing how to offer the program to expected participants, securing sustainability and safety of the program and carry out the public consultation process</w:t>
      </w:r>
      <w:r w:rsidR="00D50401">
        <w:t xml:space="preserve"> </w:t>
      </w:r>
      <w:r w:rsidR="00D50401" w:rsidRPr="00D50401">
        <w:t>(</w:t>
      </w:r>
      <w:proofErr w:type="spellStart"/>
      <w:r w:rsidR="00D50401" w:rsidRPr="00D50401">
        <w:t>Kitisittichai</w:t>
      </w:r>
      <w:proofErr w:type="spellEnd"/>
      <w:r w:rsidR="00D50401" w:rsidRPr="00D50401">
        <w:t xml:space="preserve"> and </w:t>
      </w:r>
      <w:proofErr w:type="spellStart"/>
      <w:r w:rsidR="00D50401" w:rsidRPr="00D50401">
        <w:t>Aruninta</w:t>
      </w:r>
      <w:proofErr w:type="spellEnd"/>
      <w:r w:rsidR="00D50401" w:rsidRPr="00D50401">
        <w:t>, 2015)</w:t>
      </w:r>
      <w:r>
        <w:t>.</w:t>
      </w:r>
    </w:p>
    <w:p w14:paraId="7F28F54F" w14:textId="77777777" w:rsidR="001A785C" w:rsidRDefault="001A785C" w:rsidP="001A785C">
      <w:r>
        <w:t xml:space="preserve">2. Local community: </w:t>
      </w:r>
      <w:r w:rsidR="00D6760A">
        <w:t>I</w:t>
      </w:r>
      <w:r>
        <w:t xml:space="preserve">mplementation of the program is much dependent on the local community as all kinds of participants, landowners, investors come from the community. Various project for the program </w:t>
      </w:r>
      <w:r w:rsidR="00E96971">
        <w:t>is</w:t>
      </w:r>
      <w:r>
        <w:t xml:space="preserve"> conducted with the help of the community.</w:t>
      </w:r>
    </w:p>
    <w:p w14:paraId="6157C94A" w14:textId="77777777" w:rsidR="001A785C" w:rsidRDefault="001A785C" w:rsidP="001A785C">
      <w:r>
        <w:t xml:space="preserve">3. Financiers: </w:t>
      </w:r>
      <w:r w:rsidR="006E5AE9">
        <w:t>F</w:t>
      </w:r>
      <w:r>
        <w:t xml:space="preserve">inanciers </w:t>
      </w:r>
      <w:r w:rsidR="00E96971">
        <w:t>are</w:t>
      </w:r>
      <w:r>
        <w:t xml:space="preserve"> people who provide finance for the projects and certificate program. Starting from acquainted people, financiers can be large banks or financial institutions which provide finance and invest in the projects</w:t>
      </w:r>
      <w:r w:rsidR="00DE6CBF">
        <w:t xml:space="preserve"> </w:t>
      </w:r>
      <w:r w:rsidR="00DE6CBF" w:rsidRPr="00DE6CBF">
        <w:t>(Marchenko, 2018)</w:t>
      </w:r>
      <w:r>
        <w:t>.</w:t>
      </w:r>
    </w:p>
    <w:p w14:paraId="7FD203CE" w14:textId="77777777" w:rsidR="001A785C" w:rsidRDefault="001A785C" w:rsidP="001A785C">
      <w:r>
        <w:t xml:space="preserve">4. Supply chain and support network: </w:t>
      </w:r>
      <w:r w:rsidR="00A0296C">
        <w:t>T</w:t>
      </w:r>
      <w:r>
        <w:t xml:space="preserve">o conduct a program, there needs reliable renewable technologies, accessories, spare parts and </w:t>
      </w:r>
      <w:r w:rsidR="00E96971">
        <w:t>equipment</w:t>
      </w:r>
      <w:r w:rsidR="00A0296C" w:rsidRPr="00A0296C">
        <w:t xml:space="preserve"> </w:t>
      </w:r>
      <w:r w:rsidR="00A0296C">
        <w:t>for the certificate program</w:t>
      </w:r>
      <w:r>
        <w:t>. These all things come from the specified supply chain and support network.</w:t>
      </w:r>
    </w:p>
    <w:p w14:paraId="36E8F391" w14:textId="77777777" w:rsidR="00A64DA1" w:rsidRDefault="001A785C" w:rsidP="001A785C">
      <w:r>
        <w:t xml:space="preserve">5. Legal or policy framework: </w:t>
      </w:r>
      <w:r w:rsidR="00A0296C">
        <w:t>R</w:t>
      </w:r>
      <w:r>
        <w:t>enewable energy programs are needed to be assisted legally and through policymaking</w:t>
      </w:r>
      <w:r w:rsidR="00A0296C">
        <w:t xml:space="preserve"> </w:t>
      </w:r>
      <w:r w:rsidR="00A0296C" w:rsidRPr="00A0296C">
        <w:t>(Pons-</w:t>
      </w:r>
      <w:proofErr w:type="spellStart"/>
      <w:r w:rsidR="00A0296C" w:rsidRPr="00A0296C">
        <w:t>Seres</w:t>
      </w:r>
      <w:proofErr w:type="spellEnd"/>
      <w:r w:rsidR="00A0296C" w:rsidRPr="00A0296C">
        <w:t xml:space="preserve"> de </w:t>
      </w:r>
      <w:proofErr w:type="spellStart"/>
      <w:r w:rsidR="00A0296C" w:rsidRPr="00A0296C">
        <w:t>Brauwer</w:t>
      </w:r>
      <w:proofErr w:type="spellEnd"/>
      <w:r w:rsidR="00A0296C" w:rsidRPr="00A0296C">
        <w:t xml:space="preserve"> and Cohen, 2020)</w:t>
      </w:r>
      <w:r>
        <w:t xml:space="preserve">. </w:t>
      </w:r>
      <w:r w:rsidR="00E96971">
        <w:t>This program</w:t>
      </w:r>
      <w:r>
        <w:t xml:space="preserve"> need</w:t>
      </w:r>
      <w:r w:rsidR="00EA555C">
        <w:t>s</w:t>
      </w:r>
      <w:r>
        <w:t xml:space="preserve"> assistance in </w:t>
      </w:r>
      <w:r w:rsidR="00591743">
        <w:t xml:space="preserve">the </w:t>
      </w:r>
      <w:r>
        <w:t xml:space="preserve">forms of benefits, subsidy, exemption, tax benefits etc. Supportive authority needs to support the programs through various means to make </w:t>
      </w:r>
      <w:r w:rsidR="00EA555C">
        <w:t>them</w:t>
      </w:r>
      <w:r>
        <w:t xml:space="preserve"> competitive with fossil energies.</w:t>
      </w:r>
    </w:p>
    <w:p w14:paraId="21D4D3B9" w14:textId="77777777" w:rsidR="001A785C" w:rsidRDefault="001A785C" w:rsidP="00A64DA1">
      <w:pPr>
        <w:pStyle w:val="Heading1"/>
      </w:pPr>
      <w:bookmarkStart w:id="2" w:name="_Toc70459156"/>
      <w:r>
        <w:lastRenderedPageBreak/>
        <w:t xml:space="preserve">Different </w:t>
      </w:r>
      <w:r w:rsidR="00B33589">
        <w:t>Eras of The Renewable</w:t>
      </w:r>
      <w:r w:rsidR="00C45DCE">
        <w:t xml:space="preserve"> Energy</w:t>
      </w:r>
      <w:r w:rsidR="00B33589">
        <w:t xml:space="preserve"> Certificate Program</w:t>
      </w:r>
      <w:bookmarkEnd w:id="2"/>
    </w:p>
    <w:p w14:paraId="7CCB3612" w14:textId="77777777" w:rsidR="001A785C" w:rsidRDefault="00BB51DD" w:rsidP="00A64DA1">
      <w:pPr>
        <w:pStyle w:val="Heading2"/>
      </w:pPr>
      <w:bookmarkStart w:id="3" w:name="_Hlk70428125"/>
      <w:bookmarkStart w:id="4" w:name="_Toc70459157"/>
      <w:r w:rsidRPr="00BB51DD">
        <w:t>The Renewable Energy Certificate Program</w:t>
      </w:r>
      <w:r>
        <w:t xml:space="preserve"> </w:t>
      </w:r>
      <w:bookmarkEnd w:id="3"/>
      <w:r>
        <w:t>in 21st Century</w:t>
      </w:r>
      <w:bookmarkEnd w:id="4"/>
    </w:p>
    <w:p w14:paraId="1AE656E3" w14:textId="77777777" w:rsidR="001A785C" w:rsidRDefault="001A785C" w:rsidP="001A785C">
      <w:r>
        <w:t xml:space="preserve">The concept of </w:t>
      </w:r>
      <w:r w:rsidR="00EA555C">
        <w:t xml:space="preserve">the </w:t>
      </w:r>
      <w:r>
        <w:t xml:space="preserve">renewable certificate program is relatively new. A decade ago, no one expected that renewable energy is going to be the global power source of energy in </w:t>
      </w:r>
      <w:r w:rsidR="00EA555C">
        <w:t xml:space="preserve">the </w:t>
      </w:r>
      <w:r>
        <w:t xml:space="preserve">next couple of years. From the </w:t>
      </w:r>
      <w:r w:rsidR="002259B6">
        <w:t>mid</w:t>
      </w:r>
      <w:r w:rsidR="00877E0A">
        <w:t>-</w:t>
      </w:r>
      <w:r>
        <w:t xml:space="preserve">1990s, </w:t>
      </w:r>
      <w:r w:rsidR="00EA555C">
        <w:t xml:space="preserve">the </w:t>
      </w:r>
      <w:r>
        <w:t xml:space="preserve">use of renewable energy was started through contribution to the electricity plant in </w:t>
      </w:r>
      <w:r w:rsidR="00EA555C">
        <w:t xml:space="preserve">the </w:t>
      </w:r>
      <w:r>
        <w:t>UK</w:t>
      </w:r>
      <w:r w:rsidR="002259B6">
        <w:t xml:space="preserve"> </w:t>
      </w:r>
      <w:r w:rsidR="002259B6" w:rsidRPr="002259B6">
        <w:t>(</w:t>
      </w:r>
      <w:proofErr w:type="spellStart"/>
      <w:r w:rsidR="002259B6" w:rsidRPr="002259B6">
        <w:t>Destek</w:t>
      </w:r>
      <w:proofErr w:type="spellEnd"/>
      <w:r w:rsidR="002259B6" w:rsidRPr="002259B6">
        <w:t xml:space="preserve"> and Aslan, 2020)</w:t>
      </w:r>
      <w:r>
        <w:t>. Later on, other renewable succes</w:t>
      </w:r>
      <w:r w:rsidR="00EA555C">
        <w:t>se</w:t>
      </w:r>
      <w:r>
        <w:t>s like wind power, solar power, ocean power, hydroelectric, geothermal power are been included in the renewable energy source. Just in 1964, 88% of electricity generation is conducted from coal and oil for 11%</w:t>
      </w:r>
      <w:r w:rsidR="002D0146">
        <w:t xml:space="preserve"> </w:t>
      </w:r>
      <w:r w:rsidR="002D0146" w:rsidRPr="002D0146">
        <w:t>(Energy UK, 2021)</w:t>
      </w:r>
      <w:r>
        <w:t xml:space="preserve">. As there was high demand for energy and coal was not sufficient to meet the demand, renewable energy sources </w:t>
      </w:r>
      <w:r w:rsidR="00E96971">
        <w:t>were</w:t>
      </w:r>
      <w:r>
        <w:t xml:space="preserve"> the first target to be implemented to meet demand. </w:t>
      </w:r>
      <w:r w:rsidR="00EA555C">
        <w:t>The u</w:t>
      </w:r>
      <w:r>
        <w:t xml:space="preserve">se of hydroelectric power station can be traced back </w:t>
      </w:r>
      <w:r w:rsidR="00EA555C">
        <w:t>to</w:t>
      </w:r>
      <w:r>
        <w:t xml:space="preserve"> 1966 in Scotland</w:t>
      </w:r>
      <w:r w:rsidR="002D0146">
        <w:t xml:space="preserve"> </w:t>
      </w:r>
      <w:r w:rsidR="002D0146" w:rsidRPr="002D0146">
        <w:t>(Marchenko, 2018)</w:t>
      </w:r>
      <w:r>
        <w:t xml:space="preserve">. Later on, the use of energy was rising at </w:t>
      </w:r>
      <w:r w:rsidR="00EA555C">
        <w:t>a</w:t>
      </w:r>
      <w:r>
        <w:t xml:space="preserve"> higher rate and fossils fuels were unable to supply the demand. There w</w:t>
      </w:r>
      <w:r w:rsidR="00EA555C">
        <w:t>ere</w:t>
      </w:r>
      <w:r>
        <w:t xml:space="preserve"> also </w:t>
      </w:r>
      <w:r w:rsidR="00EA555C">
        <w:t xml:space="preserve">some </w:t>
      </w:r>
      <w:r>
        <w:t>r</w:t>
      </w:r>
      <w:r w:rsidR="00591743">
        <w:t>a</w:t>
      </w:r>
      <w:r>
        <w:t>ising concern</w:t>
      </w:r>
      <w:r w:rsidR="00EA555C">
        <w:t>s</w:t>
      </w:r>
      <w:r>
        <w:t xml:space="preserve"> </w:t>
      </w:r>
      <w:r w:rsidR="00EA555C">
        <w:t>about</w:t>
      </w:r>
      <w:r>
        <w:t xml:space="preserve"> </w:t>
      </w:r>
      <w:r w:rsidR="00591743">
        <w:t xml:space="preserve">the </w:t>
      </w:r>
      <w:r w:rsidR="00EA555C">
        <w:t>environmental</w:t>
      </w:r>
      <w:r>
        <w:t xml:space="preserve"> impact </w:t>
      </w:r>
      <w:r w:rsidR="00EA555C">
        <w:t>of</w:t>
      </w:r>
      <w:r>
        <w:t xml:space="preserve"> fossil fuels.</w:t>
      </w:r>
    </w:p>
    <w:p w14:paraId="11A0102B" w14:textId="77777777" w:rsidR="001A785C" w:rsidRDefault="00EE7222" w:rsidP="00A64DA1">
      <w:pPr>
        <w:pStyle w:val="Heading2"/>
      </w:pPr>
      <w:bookmarkStart w:id="5" w:name="_Toc70459158"/>
      <w:r w:rsidRPr="00EE7222">
        <w:t xml:space="preserve">The Renewable Energy Certificate Program </w:t>
      </w:r>
      <w:r w:rsidR="00942116">
        <w:t xml:space="preserve">in </w:t>
      </w:r>
      <w:r w:rsidR="001A785C">
        <w:t xml:space="preserve">Modern </w:t>
      </w:r>
      <w:r>
        <w:t>Time</w:t>
      </w:r>
      <w:bookmarkEnd w:id="5"/>
    </w:p>
    <w:p w14:paraId="449902F5" w14:textId="77777777" w:rsidR="00CF027E" w:rsidRDefault="00EA555C" w:rsidP="001A785C">
      <w:r>
        <w:t>At</w:t>
      </w:r>
      <w:r w:rsidR="001A785C">
        <w:t xml:space="preserve"> the end </w:t>
      </w:r>
      <w:r>
        <w:t xml:space="preserve">of </w:t>
      </w:r>
      <w:r w:rsidR="00877E0A">
        <w:t xml:space="preserve">the </w:t>
      </w:r>
      <w:r w:rsidR="001A785C">
        <w:t>2</w:t>
      </w:r>
      <w:r w:rsidR="00C46A37">
        <w:t>0</w:t>
      </w:r>
      <w:r w:rsidR="001A785C">
        <w:t xml:space="preserve">th century and </w:t>
      </w:r>
      <w:r>
        <w:t xml:space="preserve">the </w:t>
      </w:r>
      <w:r w:rsidR="001A785C">
        <w:t>beginning of the 21st century, focus and consideration for renewable energy programs ha</w:t>
      </w:r>
      <w:r>
        <w:t>ve</w:t>
      </w:r>
      <w:r w:rsidR="001A785C">
        <w:t xml:space="preserve"> been rising. Just in the period from 1990 to 2013, the share of renewables sources in electricity production has risen by around 13%</w:t>
      </w:r>
      <w:r w:rsidR="004120F9">
        <w:t xml:space="preserve"> </w:t>
      </w:r>
      <w:r w:rsidR="004120F9" w:rsidRPr="004120F9">
        <w:t>(Pons-</w:t>
      </w:r>
      <w:proofErr w:type="spellStart"/>
      <w:r w:rsidR="004120F9" w:rsidRPr="004120F9">
        <w:t>Seres</w:t>
      </w:r>
      <w:proofErr w:type="spellEnd"/>
      <w:r w:rsidR="004120F9" w:rsidRPr="004120F9">
        <w:t xml:space="preserve"> de </w:t>
      </w:r>
      <w:proofErr w:type="spellStart"/>
      <w:r w:rsidR="004120F9" w:rsidRPr="004120F9">
        <w:t>Brauwer</w:t>
      </w:r>
      <w:proofErr w:type="spellEnd"/>
      <w:r w:rsidR="004120F9" w:rsidRPr="004120F9">
        <w:t xml:space="preserve"> and Cohen, 2020)</w:t>
      </w:r>
      <w:r w:rsidR="001A785C">
        <w:t>. It increased from 2% in 1990 to 14.9% in 2013</w:t>
      </w:r>
      <w:r w:rsidR="004120F9">
        <w:t xml:space="preserve"> </w:t>
      </w:r>
      <w:r w:rsidR="004120F9" w:rsidRPr="004120F9">
        <w:t>(Pons-</w:t>
      </w:r>
      <w:proofErr w:type="spellStart"/>
      <w:r w:rsidR="004120F9" w:rsidRPr="004120F9">
        <w:t>Seres</w:t>
      </w:r>
      <w:proofErr w:type="spellEnd"/>
      <w:r w:rsidR="004120F9" w:rsidRPr="004120F9">
        <w:t xml:space="preserve"> de </w:t>
      </w:r>
      <w:proofErr w:type="spellStart"/>
      <w:r w:rsidR="004120F9" w:rsidRPr="004120F9">
        <w:t>Brauwer</w:t>
      </w:r>
      <w:proofErr w:type="spellEnd"/>
      <w:r w:rsidR="004120F9" w:rsidRPr="004120F9">
        <w:t xml:space="preserve"> and Cohen, 2020)</w:t>
      </w:r>
      <w:r w:rsidR="001A785C">
        <w:t>. From th</w:t>
      </w:r>
      <w:r>
        <w:t>e</w:t>
      </w:r>
      <w:r w:rsidR="001A785C">
        <w:t xml:space="preserve"> very beginning of the 21st century, renewables </w:t>
      </w:r>
    </w:p>
    <w:p w14:paraId="3D1359D4" w14:textId="77777777" w:rsidR="00CF027E" w:rsidRDefault="00CF027E" w:rsidP="00CF027E">
      <w:pPr>
        <w:jc w:val="center"/>
      </w:pPr>
      <w:r w:rsidRPr="00CF027E">
        <w:rPr>
          <w:noProof/>
        </w:rPr>
        <w:drawing>
          <wp:inline distT="0" distB="0" distL="0" distR="0" wp14:anchorId="06DF65C8" wp14:editId="43506766">
            <wp:extent cx="3829050"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65495" cy="2769310"/>
                    </a:xfrm>
                    <a:prstGeom prst="rect">
                      <a:avLst/>
                    </a:prstGeom>
                  </pic:spPr>
                </pic:pic>
              </a:graphicData>
            </a:graphic>
          </wp:inline>
        </w:drawing>
      </w:r>
    </w:p>
    <w:p w14:paraId="2A69F847" w14:textId="77777777" w:rsidR="00CF027E" w:rsidRDefault="00CF027E" w:rsidP="00CF027E">
      <w:pPr>
        <w:jc w:val="center"/>
      </w:pPr>
      <w:r>
        <w:t xml:space="preserve">Figure: </w:t>
      </w:r>
      <w:r w:rsidR="00A54C62">
        <w:t xml:space="preserve">Use of energy in UK </w:t>
      </w:r>
      <w:r w:rsidR="00D50469" w:rsidRPr="00D50469">
        <w:t>(</w:t>
      </w:r>
      <w:proofErr w:type="spellStart"/>
      <w:r w:rsidR="00D50469" w:rsidRPr="00D50469">
        <w:t>Staffell</w:t>
      </w:r>
      <w:proofErr w:type="spellEnd"/>
      <w:r w:rsidR="00D50469" w:rsidRPr="00D50469">
        <w:t>, 2019)</w:t>
      </w:r>
    </w:p>
    <w:p w14:paraId="3E66829A" w14:textId="77777777" w:rsidR="00DD1A63" w:rsidRDefault="001A785C" w:rsidP="00CF027E">
      <w:r>
        <w:lastRenderedPageBreak/>
        <w:t xml:space="preserve">obligations were initiated for the supplier to supply a specific portion of the total supply from renewable sources. It is started with </w:t>
      </w:r>
      <w:r w:rsidR="00EA555C">
        <w:t xml:space="preserve">a </w:t>
      </w:r>
      <w:r>
        <w:t>3% requirement in 2002 and by 2016 the target ends with 15.4%</w:t>
      </w:r>
      <w:r w:rsidR="00A143D7">
        <w:t xml:space="preserve"> </w:t>
      </w:r>
      <w:bookmarkStart w:id="6" w:name="_Hlk70426587"/>
      <w:r w:rsidR="00A143D7" w:rsidRPr="00A143D7">
        <w:t>(UK Renewable Energy Strategy, 2015)</w:t>
      </w:r>
      <w:bookmarkEnd w:id="6"/>
      <w:r>
        <w:t xml:space="preserve">. </w:t>
      </w:r>
      <w:r w:rsidR="003C6A7D">
        <w:t>T</w:t>
      </w:r>
      <w:r>
        <w:t>he UK has managed to produce 8.3% of the total energy sources from renewable energy by 2015</w:t>
      </w:r>
      <w:r w:rsidR="003C6A7D">
        <w:t xml:space="preserve"> </w:t>
      </w:r>
      <w:r w:rsidR="003C6A7D" w:rsidRPr="003C6A7D">
        <w:t>(UK Renewable Energy Strategy, 2015)</w:t>
      </w:r>
      <w:r>
        <w:t xml:space="preserve">. Due to </w:t>
      </w:r>
      <w:r w:rsidR="00EA555C">
        <w:t xml:space="preserve">the </w:t>
      </w:r>
      <w:r>
        <w:t>increase in the use of low carbon energy, the UK's proportion of electricity generation from renewable sources grew to 33% by 2018</w:t>
      </w:r>
      <w:r w:rsidR="003C6A7D">
        <w:t xml:space="preserve"> </w:t>
      </w:r>
      <w:r w:rsidR="003C6A7D" w:rsidRPr="003C6A7D">
        <w:t>(UK Renewable Energy Strategy, 2015)</w:t>
      </w:r>
      <w:r>
        <w:t xml:space="preserve">. Due to the awareness </w:t>
      </w:r>
      <w:r w:rsidR="00EA555C">
        <w:t>of</w:t>
      </w:r>
      <w:r>
        <w:t xml:space="preserve"> </w:t>
      </w:r>
      <w:r w:rsidR="00EA555C">
        <w:t xml:space="preserve">the </w:t>
      </w:r>
      <w:r>
        <w:t xml:space="preserve">environmental impact of fossil fuels, energy generation from renewable success is now </w:t>
      </w:r>
      <w:r w:rsidR="00EA555C">
        <w:t>at</w:t>
      </w:r>
      <w:r>
        <w:t xml:space="preserve"> </w:t>
      </w:r>
      <w:r w:rsidR="00591743">
        <w:t xml:space="preserve">an </w:t>
      </w:r>
      <w:r>
        <w:t>all</w:t>
      </w:r>
      <w:r w:rsidR="00EA555C">
        <w:t>-</w:t>
      </w:r>
      <w:r>
        <w:t xml:space="preserve">time high as 40.2% of total electricity production and 6% of total energy generation in </w:t>
      </w:r>
      <w:r w:rsidR="00EA555C">
        <w:t xml:space="preserve">the </w:t>
      </w:r>
      <w:r>
        <w:t>UK are from renewable sources as of December 2020</w:t>
      </w:r>
      <w:r w:rsidR="00361D7A">
        <w:t xml:space="preserve"> </w:t>
      </w:r>
      <w:r w:rsidR="0087620E" w:rsidRPr="0087620E">
        <w:t>(Energy UK, 2021)</w:t>
      </w:r>
      <w:r>
        <w:t>.</w:t>
      </w:r>
    </w:p>
    <w:p w14:paraId="7DAD1A5E" w14:textId="77777777" w:rsidR="004301C0" w:rsidRDefault="00582E58" w:rsidP="004301C0">
      <w:pPr>
        <w:pStyle w:val="Heading1"/>
      </w:pPr>
      <w:bookmarkStart w:id="7" w:name="_Toc70459159"/>
      <w:r w:rsidRPr="00582E58">
        <w:t xml:space="preserve">The Renewable Energy Certificate Program </w:t>
      </w:r>
      <w:r w:rsidR="00CF027E">
        <w:t>and</w:t>
      </w:r>
      <w:r>
        <w:t xml:space="preserve"> </w:t>
      </w:r>
      <w:r w:rsidR="004301C0">
        <w:t xml:space="preserve">Use </w:t>
      </w:r>
      <w:r>
        <w:t>of Social Media Platforms</w:t>
      </w:r>
      <w:bookmarkEnd w:id="7"/>
    </w:p>
    <w:p w14:paraId="74D992D6" w14:textId="77777777" w:rsidR="004301C0" w:rsidRDefault="004301C0" w:rsidP="004301C0">
      <w:r>
        <w:t xml:space="preserve">With more than 3.5 </w:t>
      </w:r>
      <w:r w:rsidR="00A45D2F">
        <w:t>billion</w:t>
      </w:r>
      <w:r>
        <w:t xml:space="preserve"> active users across various platforms, social media is now a giant hub for people to share information, emotion, interaction</w:t>
      </w:r>
      <w:r w:rsidR="006208B6">
        <w:t xml:space="preserve"> </w:t>
      </w:r>
      <w:r w:rsidR="006208B6" w:rsidRPr="006208B6">
        <w:t>(Environmentalleader.com, 2021)</w:t>
      </w:r>
      <w:r>
        <w:t xml:space="preserve">. Users in </w:t>
      </w:r>
      <w:r w:rsidR="00A45D2F">
        <w:t>these platforms</w:t>
      </w:r>
      <w:r>
        <w:t xml:space="preserve"> are also increasing which making it </w:t>
      </w:r>
      <w:r w:rsidR="00EA555C">
        <w:t xml:space="preserve">a </w:t>
      </w:r>
      <w:r>
        <w:t xml:space="preserve">crucial place to conduct analysis, receive user reviews, get customer feedback and provide services. Besides conventional business plan, various campaigns and trends across this platform are being conducted to increase awareness and increase </w:t>
      </w:r>
      <w:r w:rsidR="00EA555C">
        <w:t xml:space="preserve">the </w:t>
      </w:r>
      <w:r>
        <w:t>use of certain products</w:t>
      </w:r>
      <w:r w:rsidR="00C51116">
        <w:t xml:space="preserve"> </w:t>
      </w:r>
      <w:r w:rsidR="00C51116" w:rsidRPr="00C51116">
        <w:t>(Environmentalleader.com, 2021)</w:t>
      </w:r>
      <w:r>
        <w:t xml:space="preserve">. In </w:t>
      </w:r>
      <w:r w:rsidR="00EA555C">
        <w:t xml:space="preserve">the </w:t>
      </w:r>
      <w:r>
        <w:t>case of renewable energy programs, social media can be used as a</w:t>
      </w:r>
      <w:r w:rsidR="00EA555C">
        <w:t>n</w:t>
      </w:r>
      <w:r>
        <w:t xml:space="preserve"> effective way to outreach </w:t>
      </w:r>
      <w:r w:rsidR="00EA555C">
        <w:t xml:space="preserve">a </w:t>
      </w:r>
      <w:r>
        <w:t>large audience in a short time. The program developers and renewable energy service providers can use social media platforms in the following ways:</w:t>
      </w:r>
    </w:p>
    <w:p w14:paraId="59E32456" w14:textId="77777777" w:rsidR="004301C0" w:rsidRDefault="004301C0" w:rsidP="004301C0">
      <w:r>
        <w:t xml:space="preserve">1. Social media can be used as </w:t>
      </w:r>
      <w:r w:rsidR="00A45D2F">
        <w:t>two-way</w:t>
      </w:r>
      <w:r>
        <w:t xml:space="preserve"> traffic. It can be used to raise awareness about th</w:t>
      </w:r>
      <w:r w:rsidR="00EA555C">
        <w:t>e</w:t>
      </w:r>
      <w:r>
        <w:t xml:space="preserve"> environmental effect of fossil fuels and </w:t>
      </w:r>
      <w:r w:rsidR="00EA555C">
        <w:t xml:space="preserve">the </w:t>
      </w:r>
      <w:r>
        <w:t>importance of renewable energy. At the same time, it can be used to receive feedback and suggestions from people about program planning and campaigns</w:t>
      </w:r>
      <w:r w:rsidR="00A87046">
        <w:t xml:space="preserve"> </w:t>
      </w:r>
      <w:r w:rsidR="00A87046" w:rsidRPr="00A87046">
        <w:t>(Environmentalleader.com, 2021)</w:t>
      </w:r>
      <w:r>
        <w:t xml:space="preserve">. </w:t>
      </w:r>
      <w:r w:rsidR="00A45D2F">
        <w:t>Also,</w:t>
      </w:r>
      <w:r>
        <w:t xml:space="preserve"> renewable energy provider used </w:t>
      </w:r>
      <w:r w:rsidR="00D70557">
        <w:t>these platforms</w:t>
      </w:r>
      <w:r>
        <w:t xml:space="preserve"> to provide services to the customers and introduce innovative products.</w:t>
      </w:r>
    </w:p>
    <w:p w14:paraId="79F5D62C" w14:textId="77777777" w:rsidR="004301C0" w:rsidRDefault="004301C0" w:rsidP="004301C0">
      <w:r>
        <w:t xml:space="preserve">2. This platform can be used as </w:t>
      </w:r>
      <w:r w:rsidR="00EA555C">
        <w:t xml:space="preserve">an </w:t>
      </w:r>
      <w:r>
        <w:t xml:space="preserve">effective way of making </w:t>
      </w:r>
      <w:r w:rsidR="00EA555C">
        <w:t xml:space="preserve">a </w:t>
      </w:r>
      <w:r>
        <w:t xml:space="preserve">connection to the community. </w:t>
      </w:r>
      <w:r w:rsidR="00EA555C">
        <w:t>The u</w:t>
      </w:r>
      <w:r>
        <w:t xml:space="preserve">se of </w:t>
      </w:r>
      <w:r w:rsidR="00EA555C">
        <w:t xml:space="preserve">an </w:t>
      </w:r>
      <w:r>
        <w:t>informal tone of language will help to bridge the gap between the service provider and the audience</w:t>
      </w:r>
      <w:r w:rsidR="00EC45B1">
        <w:t xml:space="preserve"> </w:t>
      </w:r>
      <w:r w:rsidR="001F33F7" w:rsidRPr="001F33F7">
        <w:t>(</w:t>
      </w:r>
      <w:r w:rsidR="004075DC">
        <w:t>sdg.iisd.org</w:t>
      </w:r>
      <w:r w:rsidR="001F33F7" w:rsidRPr="001F33F7">
        <w:t>, 2021)</w:t>
      </w:r>
      <w:r>
        <w:t xml:space="preserve">. </w:t>
      </w:r>
      <w:r w:rsidR="00EA555C">
        <w:t>The u</w:t>
      </w:r>
      <w:r>
        <w:t xml:space="preserve">se of hashtags </w:t>
      </w:r>
      <w:r w:rsidR="00EA555C">
        <w:t>o</w:t>
      </w:r>
      <w:r>
        <w:t xml:space="preserve">n Facebook and Twitter make the communication process </w:t>
      </w:r>
      <w:r w:rsidR="00D70557">
        <w:t>easier</w:t>
      </w:r>
      <w:r>
        <w:t>. Like, in 2017, international renewable energy agency Irena launched a social media campaign named #renewables4climate</w:t>
      </w:r>
      <w:r w:rsidR="005577E1">
        <w:t xml:space="preserve"> </w:t>
      </w:r>
      <w:r w:rsidR="0088097E" w:rsidRPr="0088097E">
        <w:t>(sdg.iisd.org, 2021)</w:t>
      </w:r>
      <w:r>
        <w:t>.</w:t>
      </w:r>
    </w:p>
    <w:p w14:paraId="67265B81" w14:textId="77777777" w:rsidR="004301C0" w:rsidRDefault="004301C0" w:rsidP="004301C0">
      <w:r>
        <w:lastRenderedPageBreak/>
        <w:t xml:space="preserve">3. Combination of text, picture, videos </w:t>
      </w:r>
      <w:r w:rsidR="00CF027E">
        <w:t>make</w:t>
      </w:r>
      <w:r>
        <w:t xml:space="preserve"> initiatives more understandable to the audience. It is very necessary to make the audience understand various environmental impacts and </w:t>
      </w:r>
      <w:r w:rsidR="00EA555C">
        <w:t xml:space="preserve">the </w:t>
      </w:r>
      <w:r>
        <w:t xml:space="preserve">prospect of renewable sources. </w:t>
      </w:r>
      <w:r w:rsidR="001C3957">
        <w:t>So,</w:t>
      </w:r>
      <w:r>
        <w:t xml:space="preserve"> the service provider oftentimes </w:t>
      </w:r>
      <w:r w:rsidR="00EC1606">
        <w:t>makes</w:t>
      </w:r>
      <w:r>
        <w:t xml:space="preserve"> camping videos, graphical presentation to depict the importance of renewable energy sources.</w:t>
      </w:r>
    </w:p>
    <w:p w14:paraId="45915814" w14:textId="77777777" w:rsidR="004301C0" w:rsidRDefault="004301C0" w:rsidP="004301C0">
      <w:r>
        <w:t>4. Social media platforms are used as effective marketing tools by the producers and service conductor</w:t>
      </w:r>
      <w:r w:rsidR="009349FB">
        <w:t xml:space="preserve"> </w:t>
      </w:r>
      <w:r w:rsidR="009349FB" w:rsidRPr="009349FB">
        <w:t>(</w:t>
      </w:r>
      <w:proofErr w:type="spellStart"/>
      <w:r w:rsidR="009349FB" w:rsidRPr="009349FB">
        <w:t>Dostilio</w:t>
      </w:r>
      <w:proofErr w:type="spellEnd"/>
      <w:r w:rsidR="009349FB" w:rsidRPr="009349FB">
        <w:t xml:space="preserve"> and Welch, 2019)</w:t>
      </w:r>
      <w:r>
        <w:t>. It is now very easy to conduct promotion</w:t>
      </w:r>
      <w:r w:rsidR="009C12D3">
        <w:t>al</w:t>
      </w:r>
      <w:r>
        <w:t xml:space="preserve"> activities and offers about any product through this platform. Th</w:t>
      </w:r>
      <w:r w:rsidR="00EA555C">
        <w:t>is</w:t>
      </w:r>
      <w:r>
        <w:t xml:space="preserve"> instant information sharing make</w:t>
      </w:r>
      <w:r w:rsidR="00591743">
        <w:t>s</w:t>
      </w:r>
      <w:r>
        <w:t xml:space="preserve"> product int</w:t>
      </w:r>
      <w:r w:rsidR="009C12D3">
        <w:t>roduc</w:t>
      </w:r>
      <w:r>
        <w:t xml:space="preserve">tion faster and instant feedback from the audience can also be used to modify </w:t>
      </w:r>
      <w:r w:rsidR="00EA555C">
        <w:t xml:space="preserve">the </w:t>
      </w:r>
      <w:r>
        <w:t>product as per demand.</w:t>
      </w:r>
    </w:p>
    <w:p w14:paraId="73ECC689" w14:textId="77777777" w:rsidR="00EC1606" w:rsidRDefault="00EC1606" w:rsidP="00EC1606">
      <w:pPr>
        <w:pStyle w:val="Heading1"/>
      </w:pPr>
      <w:bookmarkStart w:id="8" w:name="_Toc70459160"/>
      <w:r>
        <w:t xml:space="preserve">Training and development for </w:t>
      </w:r>
      <w:r w:rsidR="00582E58" w:rsidRPr="00582E58">
        <w:t>The Renewable Energy Certificate Program</w:t>
      </w:r>
      <w:bookmarkEnd w:id="8"/>
    </w:p>
    <w:p w14:paraId="5D897CB7" w14:textId="77777777" w:rsidR="00EC1606" w:rsidRDefault="00EA555C" w:rsidP="00EC1606">
      <w:r>
        <w:t>The r</w:t>
      </w:r>
      <w:r w:rsidR="00EC1606">
        <w:t>enewable energy certificate program is mostly connected with the community as its us</w:t>
      </w:r>
      <w:r w:rsidR="003D4AC4">
        <w:t>ers</w:t>
      </w:r>
      <w:r w:rsidR="00EC1606">
        <w:t>, program developer, energy projects are conducted in the community</w:t>
      </w:r>
      <w:r w:rsidR="006C6DD0">
        <w:t xml:space="preserve"> </w:t>
      </w:r>
      <w:r w:rsidR="006C6DD0" w:rsidRPr="006C6DD0">
        <w:t>(</w:t>
      </w:r>
      <w:proofErr w:type="spellStart"/>
      <w:r w:rsidR="006C6DD0" w:rsidRPr="006C6DD0">
        <w:t>Dostilio</w:t>
      </w:r>
      <w:proofErr w:type="spellEnd"/>
      <w:r w:rsidR="006C6DD0" w:rsidRPr="006C6DD0">
        <w:t xml:space="preserve"> and Welch, 2019)</w:t>
      </w:r>
      <w:r w:rsidR="00EC1606">
        <w:t>. While conducting</w:t>
      </w:r>
      <w:r w:rsidR="003D4AC4">
        <w:t xml:space="preserve"> the programs</w:t>
      </w:r>
      <w:r w:rsidR="00EC1606">
        <w:t>, various socio-cultural issues may arise w</w:t>
      </w:r>
      <w:r w:rsidR="003D4AC4">
        <w:t>hich</w:t>
      </w:r>
      <w:r w:rsidR="00EC1606">
        <w:t xml:space="preserve"> needs to be handled effectively </w:t>
      </w:r>
      <w:r w:rsidR="003D4AC4">
        <w:t>with</w:t>
      </w:r>
      <w:r w:rsidR="00EC1606">
        <w:t xml:space="preserve"> using communication and leadership skills. To build these skills, organizations and service providers arrange various training and development programs which are discussed below.</w:t>
      </w:r>
    </w:p>
    <w:p w14:paraId="7E825790" w14:textId="77777777" w:rsidR="00EC1606" w:rsidRDefault="00EC1606" w:rsidP="00EC1606">
      <w:r>
        <w:t xml:space="preserve">Communication is a must for any role or responsibility. Most of the energy service program is related with the community and people. While developing </w:t>
      </w:r>
      <w:r w:rsidR="00EA555C">
        <w:t xml:space="preserve">a </w:t>
      </w:r>
      <w:r>
        <w:t xml:space="preserve">training program, </w:t>
      </w:r>
      <w:r w:rsidR="00EA555C">
        <w:t xml:space="preserve">the </w:t>
      </w:r>
      <w:r>
        <w:t>organizer should focus on increasing interpersonal and communication skills among the participants</w:t>
      </w:r>
      <w:r w:rsidR="00E56593">
        <w:t xml:space="preserve"> </w:t>
      </w:r>
      <w:r w:rsidR="00E56593" w:rsidRPr="00E56593">
        <w:t>(Arepoconsult.com, 2021)</w:t>
      </w:r>
      <w:r>
        <w:t xml:space="preserve">. These skills </w:t>
      </w:r>
      <w:r w:rsidR="0013363C">
        <w:t>w</w:t>
      </w:r>
      <w:r>
        <w:t xml:space="preserve">ill help them to connect with the people, increase awareness about renewable energy sources and certificate programs, know their lacking and provide resources as </w:t>
      </w:r>
      <w:r w:rsidR="0013363C">
        <w:t>pe</w:t>
      </w:r>
      <w:r>
        <w:t>r their need. After communication, the employees need to have proper managerial skills to manage the projects and certificate programs</w:t>
      </w:r>
      <w:r w:rsidR="00CA3FD2">
        <w:t xml:space="preserve"> </w:t>
      </w:r>
      <w:r w:rsidR="00CA3FD2" w:rsidRPr="00CA3FD2">
        <w:t>(</w:t>
      </w:r>
      <w:proofErr w:type="spellStart"/>
      <w:r w:rsidR="00CA3FD2" w:rsidRPr="00CA3FD2">
        <w:t>Dostilio</w:t>
      </w:r>
      <w:proofErr w:type="spellEnd"/>
      <w:r w:rsidR="00CA3FD2" w:rsidRPr="00CA3FD2">
        <w:t xml:space="preserve"> and Welch, 2019)</w:t>
      </w:r>
      <w:r>
        <w:t>. Starting from the suppliers, various stakeholders need to be managed to effectively provide certificate and run any energy projects.</w:t>
      </w:r>
    </w:p>
    <w:p w14:paraId="69661C68" w14:textId="77777777" w:rsidR="00EC1606" w:rsidRDefault="00EC1606" w:rsidP="00EC1606">
      <w:r>
        <w:t xml:space="preserve">Technical skills are an important aspect of this program as most of its work and projects are related </w:t>
      </w:r>
      <w:r w:rsidR="00EA555C">
        <w:t>to</w:t>
      </w:r>
      <w:r>
        <w:t xml:space="preserve"> technical activities. Proper technical know</w:t>
      </w:r>
      <w:r w:rsidR="00EA555C">
        <w:t>-</w:t>
      </w:r>
      <w:r>
        <w:t>how also help</w:t>
      </w:r>
      <w:r w:rsidR="00877E0A">
        <w:t>s</w:t>
      </w:r>
      <w:r>
        <w:t xml:space="preserve"> to get employment as it is expected that by 2028, </w:t>
      </w:r>
      <w:r w:rsidR="00501955">
        <w:t>t</w:t>
      </w:r>
      <w:r>
        <w:t>he jobs in this sector will grow by 63%</w:t>
      </w:r>
      <w:r w:rsidR="00501955">
        <w:t xml:space="preserve"> </w:t>
      </w:r>
      <w:r w:rsidR="00501955" w:rsidRPr="00501955">
        <w:t>(Altenergymag.com, 2021)</w:t>
      </w:r>
      <w:r>
        <w:t>.</w:t>
      </w:r>
    </w:p>
    <w:p w14:paraId="0D5CAD9B" w14:textId="77777777" w:rsidR="00582E58" w:rsidRDefault="00582E58" w:rsidP="00582E58">
      <w:pPr>
        <w:pStyle w:val="Heading2"/>
      </w:pPr>
      <w:bookmarkStart w:id="9" w:name="_Toc70459161"/>
      <w:r>
        <w:lastRenderedPageBreak/>
        <w:t xml:space="preserve">Need of </w:t>
      </w:r>
      <w:r w:rsidRPr="00582E58">
        <w:t xml:space="preserve">Forward-Looking Approach </w:t>
      </w:r>
      <w:r>
        <w:t>i</w:t>
      </w:r>
      <w:r w:rsidRPr="00582E58">
        <w:t>n Training</w:t>
      </w:r>
      <w:bookmarkEnd w:id="9"/>
    </w:p>
    <w:p w14:paraId="377CD565" w14:textId="77777777" w:rsidR="00EC1606" w:rsidRDefault="00EC1606" w:rsidP="00EC1606">
      <w:r>
        <w:t xml:space="preserve">In developing </w:t>
      </w:r>
      <w:r w:rsidR="00EA555C">
        <w:t xml:space="preserve">the </w:t>
      </w:r>
      <w:r>
        <w:t>training program, the organizers should follow a fast forward approach as the sector has high potentiality to grow and engage with the community</w:t>
      </w:r>
      <w:r w:rsidR="00D026F8">
        <w:t xml:space="preserve"> </w:t>
      </w:r>
      <w:r w:rsidR="00D026F8" w:rsidRPr="00D026F8">
        <w:t>(Marchenko, 2018)</w:t>
      </w:r>
      <w:r>
        <w:t xml:space="preserve">. </w:t>
      </w:r>
      <w:r w:rsidR="00644C86">
        <w:t>A</w:t>
      </w:r>
      <w:r w:rsidR="00EA555C">
        <w:t xml:space="preserve"> f</w:t>
      </w:r>
      <w:r w:rsidR="00644C86">
        <w:t>ast</w:t>
      </w:r>
      <w:r>
        <w:t xml:space="preserve"> forward approach will make the training sustainable that could be used in the upcoming booming market</w:t>
      </w:r>
      <w:r w:rsidR="00CE0933">
        <w:t xml:space="preserve"> </w:t>
      </w:r>
      <w:r w:rsidR="00CE0933" w:rsidRPr="00CE0933">
        <w:t>(</w:t>
      </w:r>
      <w:proofErr w:type="spellStart"/>
      <w:r w:rsidR="00CE0933" w:rsidRPr="00CE0933">
        <w:t>Kitisittichai</w:t>
      </w:r>
      <w:proofErr w:type="spellEnd"/>
      <w:r w:rsidR="00CE0933" w:rsidRPr="00CE0933">
        <w:t xml:space="preserve"> and </w:t>
      </w:r>
      <w:proofErr w:type="spellStart"/>
      <w:r w:rsidR="00CE0933" w:rsidRPr="00CE0933">
        <w:t>Aruninta</w:t>
      </w:r>
      <w:proofErr w:type="spellEnd"/>
      <w:r w:rsidR="00CE0933" w:rsidRPr="00CE0933">
        <w:t>, 2015)</w:t>
      </w:r>
      <w:r>
        <w:t>.</w:t>
      </w:r>
      <w:r w:rsidR="00B87BCD">
        <w:t xml:space="preserve"> </w:t>
      </w:r>
      <w:r w:rsidR="00B87BCD" w:rsidRPr="00B87BCD">
        <w:t>When the market of renewable energy get</w:t>
      </w:r>
      <w:r w:rsidR="00EA555C">
        <w:t>s</w:t>
      </w:r>
      <w:r w:rsidR="00B87BCD" w:rsidRPr="00B87BCD">
        <w:t xml:space="preserve"> maturity, it might face new challenges from any sectors. These challenges may come before maturity like in growth or introduction period which can inter</w:t>
      </w:r>
      <w:r w:rsidR="00571B3A">
        <w:t>rupt</w:t>
      </w:r>
      <w:r w:rsidR="00B87BCD" w:rsidRPr="00B87BCD">
        <w:t xml:space="preserve"> the process</w:t>
      </w:r>
      <w:r w:rsidR="00E51308">
        <w:t xml:space="preserve"> </w:t>
      </w:r>
      <w:r w:rsidR="00E51308" w:rsidRPr="00E51308">
        <w:t>(Marchenko, 2018)</w:t>
      </w:r>
      <w:r w:rsidR="00B87BCD" w:rsidRPr="00B87BCD">
        <w:t xml:space="preserve">. </w:t>
      </w:r>
      <w:r w:rsidR="00EA555C" w:rsidRPr="00B87BCD">
        <w:t>So,</w:t>
      </w:r>
      <w:r w:rsidR="00B87BCD" w:rsidRPr="00B87BCD">
        <w:t xml:space="preserve"> keeping </w:t>
      </w:r>
      <w:r w:rsidR="00EA555C" w:rsidRPr="00B87BCD">
        <w:t>these challenges</w:t>
      </w:r>
      <w:r w:rsidR="00B87BCD" w:rsidRPr="00B87BCD">
        <w:t xml:space="preserve"> in consideration, the training and development program should be arranged in a fast forward manner that could deal with the new challenges and increase the markets here of renewable energy and its certificate programs.</w:t>
      </w:r>
    </w:p>
    <w:p w14:paraId="72276EE1" w14:textId="77777777" w:rsidR="00913E78" w:rsidRDefault="00913E78">
      <w:pPr>
        <w:spacing w:line="259" w:lineRule="auto"/>
        <w:jc w:val="left"/>
        <w:rPr>
          <w:rFonts w:eastAsiaTheme="majorEastAsia" w:cstheme="majorBidi"/>
          <w:b/>
          <w:color w:val="000000" w:themeColor="text1"/>
          <w:sz w:val="32"/>
          <w:szCs w:val="32"/>
        </w:rPr>
      </w:pPr>
      <w:bookmarkStart w:id="10" w:name="_Toc70459162"/>
      <w:r>
        <w:br w:type="page"/>
      </w:r>
    </w:p>
    <w:p w14:paraId="4B136579" w14:textId="6164C6B1" w:rsidR="00A813DC" w:rsidRDefault="00A813DC" w:rsidP="00A813DC">
      <w:pPr>
        <w:pStyle w:val="Heading1"/>
      </w:pPr>
      <w:r>
        <w:lastRenderedPageBreak/>
        <w:t>Conclusion</w:t>
      </w:r>
      <w:bookmarkEnd w:id="10"/>
    </w:p>
    <w:p w14:paraId="4228AE5F" w14:textId="77777777" w:rsidR="00021B9C" w:rsidRDefault="00A813DC" w:rsidP="00A813DC">
      <w:r>
        <w:t xml:space="preserve">Lastly, to get </w:t>
      </w:r>
      <w:r w:rsidR="00EA555C">
        <w:t xml:space="preserve">a </w:t>
      </w:r>
      <w:r>
        <w:t>larger market and audience, the certificate program should</w:t>
      </w:r>
      <w:r w:rsidR="000C062F">
        <w:t xml:space="preserve"> be arranged with</w:t>
      </w:r>
      <w:r>
        <w:t xml:space="preserve"> </w:t>
      </w:r>
      <w:r w:rsidR="00877E0A">
        <w:t xml:space="preserve">the </w:t>
      </w:r>
      <w:r>
        <w:t>involve</w:t>
      </w:r>
      <w:r w:rsidR="000C062F">
        <w:t>ment</w:t>
      </w:r>
      <w:r>
        <w:t xml:space="preserve"> </w:t>
      </w:r>
      <w:r w:rsidR="000C062F">
        <w:t xml:space="preserve">of </w:t>
      </w:r>
      <w:r>
        <w:t xml:space="preserve">the community and exercise best practices. Keeping </w:t>
      </w:r>
      <w:r w:rsidR="00EA555C">
        <w:t xml:space="preserve">a </w:t>
      </w:r>
      <w:r>
        <w:t xml:space="preserve">good relationship with the stakeholders and making them aware </w:t>
      </w:r>
      <w:r w:rsidR="00EA555C">
        <w:t>of</w:t>
      </w:r>
      <w:r>
        <w:t xml:space="preserve"> the program will increase its acceptability and usefulness</w:t>
      </w:r>
      <w:r w:rsidR="00B833CE">
        <w:t xml:space="preserve"> </w:t>
      </w:r>
      <w:r w:rsidR="00B833CE" w:rsidRPr="00B833CE">
        <w:t>(Marchenko, 2018)</w:t>
      </w:r>
      <w:r>
        <w:t xml:space="preserve">. The organizers related </w:t>
      </w:r>
      <w:r w:rsidR="00EA555C">
        <w:t>to</w:t>
      </w:r>
      <w:r>
        <w:t xml:space="preserve"> this program should use social media platforms to outreach to </w:t>
      </w:r>
      <w:r w:rsidR="00EA555C">
        <w:t>a</w:t>
      </w:r>
      <w:r>
        <w:t xml:space="preserve"> large audience as these platforms are now turned into </w:t>
      </w:r>
      <w:r w:rsidR="00EA555C">
        <w:t xml:space="preserve">a </w:t>
      </w:r>
      <w:r>
        <w:t>hub for large active users</w:t>
      </w:r>
      <w:r w:rsidR="003531F6">
        <w:t xml:space="preserve"> </w:t>
      </w:r>
      <w:r w:rsidR="003531F6" w:rsidRPr="003531F6">
        <w:t>(Environmentalleader.com, 2021)</w:t>
      </w:r>
      <w:r>
        <w:t>. Using these platforms, the organizer would be able to reach that p</w:t>
      </w:r>
      <w:r w:rsidR="00F23C09">
        <w:t>ro</w:t>
      </w:r>
      <w:r>
        <w:t xml:space="preserve">spective audience very effectively and raise awareness about the environmental impact </w:t>
      </w:r>
      <w:r w:rsidR="00EA555C">
        <w:t>of</w:t>
      </w:r>
      <w:r>
        <w:t xml:space="preserve"> </w:t>
      </w:r>
      <w:r w:rsidR="00877BA1">
        <w:t>non-sustainable</w:t>
      </w:r>
      <w:r>
        <w:t xml:space="preserve"> energy sources. Training and development programs are very much needed to make sure effective skills are in place to</w:t>
      </w:r>
      <w:r w:rsidR="000D7C12">
        <w:t xml:space="preserve"> conduct </w:t>
      </w:r>
      <w:r>
        <w:t>the certificate program and provide renewable technologies and services to the new users</w:t>
      </w:r>
      <w:r w:rsidR="00327F01">
        <w:t xml:space="preserve"> </w:t>
      </w:r>
      <w:r w:rsidR="00327F01" w:rsidRPr="00327F01">
        <w:t>(Altenergymag.com, 2021)</w:t>
      </w:r>
      <w:r>
        <w:t>.</w:t>
      </w:r>
    </w:p>
    <w:p w14:paraId="2DB63D11" w14:textId="77777777" w:rsidR="002519C9" w:rsidRDefault="002519C9" w:rsidP="002519C9">
      <w:pPr>
        <w:pStyle w:val="Heading1"/>
      </w:pPr>
      <w:bookmarkStart w:id="11" w:name="_Toc70459163"/>
      <w:r>
        <w:t>Recommendation</w:t>
      </w:r>
      <w:bookmarkEnd w:id="11"/>
    </w:p>
    <w:p w14:paraId="435184C0" w14:textId="77777777" w:rsidR="002519C9" w:rsidRDefault="00EA555C" w:rsidP="002519C9">
      <w:r>
        <w:t>The u</w:t>
      </w:r>
      <w:r w:rsidR="002519C9">
        <w:t xml:space="preserve">se of </w:t>
      </w:r>
      <w:r w:rsidR="00CB65EE">
        <w:t>r</w:t>
      </w:r>
      <w:r w:rsidR="002519C9">
        <w:t>enewable energy sources and certificate programs are increasing day by day. Due to the awareness</w:t>
      </w:r>
      <w:r>
        <w:t>-</w:t>
      </w:r>
      <w:r w:rsidR="002519C9">
        <w:t xml:space="preserve">raising program about the environmental impact of fossil fuels and </w:t>
      </w:r>
      <w:r>
        <w:t xml:space="preserve">the </w:t>
      </w:r>
      <w:r w:rsidR="002519C9">
        <w:t>benefit of renewable energies, people are becoming more positive to use and implement renewable energy sources</w:t>
      </w:r>
      <w:r w:rsidR="00CB65EE">
        <w:t xml:space="preserve"> </w:t>
      </w:r>
      <w:r w:rsidR="00CB65EE" w:rsidRPr="00CB65EE">
        <w:t>(</w:t>
      </w:r>
      <w:proofErr w:type="spellStart"/>
      <w:r w:rsidR="00CB65EE" w:rsidRPr="00CB65EE">
        <w:t>Malamatenios</w:t>
      </w:r>
      <w:proofErr w:type="spellEnd"/>
      <w:r w:rsidR="00CB65EE" w:rsidRPr="00CB65EE">
        <w:t>, 2016)</w:t>
      </w:r>
      <w:r w:rsidR="002519C9">
        <w:t>. To grab these opportunities and increase energy market share, the service and certificate providers should incorporate the following recommendations.</w:t>
      </w:r>
    </w:p>
    <w:p w14:paraId="295E8FD8" w14:textId="77777777" w:rsidR="002519C9" w:rsidRDefault="002519C9" w:rsidP="002519C9">
      <w:r>
        <w:t xml:space="preserve">The first things that need to be done </w:t>
      </w:r>
      <w:r w:rsidR="00EA555C">
        <w:t>are</w:t>
      </w:r>
      <w:r>
        <w:t xml:space="preserve"> </w:t>
      </w:r>
      <w:r w:rsidR="00EA555C">
        <w:t>to make</w:t>
      </w:r>
      <w:r>
        <w:t xml:space="preserve"> renewable energy sources available to the public. Mass use of non-sustainable energies happened due to </w:t>
      </w:r>
      <w:r w:rsidR="00EA555C">
        <w:t xml:space="preserve">the </w:t>
      </w:r>
      <w:r>
        <w:t>availability</w:t>
      </w:r>
      <w:r w:rsidR="00196996">
        <w:t xml:space="preserve"> of its sources</w:t>
      </w:r>
      <w:r w:rsidR="00CA5AD2">
        <w:t xml:space="preserve"> </w:t>
      </w:r>
      <w:r w:rsidR="00CA5AD2" w:rsidRPr="00CA5AD2">
        <w:t>(Pineda and Bock, 2016)</w:t>
      </w:r>
      <w:r>
        <w:t>. The same thing should be applied in renewable success to increase its use</w:t>
      </w:r>
      <w:r w:rsidR="00196996">
        <w:t>ful</w:t>
      </w:r>
      <w:r>
        <w:t>ness.</w:t>
      </w:r>
    </w:p>
    <w:p w14:paraId="2BC11FFF" w14:textId="77777777" w:rsidR="002519C9" w:rsidRDefault="002519C9" w:rsidP="002519C9">
      <w:r>
        <w:t>Above all, price matters. The service providers should keep</w:t>
      </w:r>
      <w:r w:rsidR="00EA555C">
        <w:t xml:space="preserve"> </w:t>
      </w:r>
      <w:r w:rsidR="00877E0A">
        <w:t xml:space="preserve">the </w:t>
      </w:r>
      <w:r>
        <w:t>low price for renewa</w:t>
      </w:r>
      <w:r w:rsidR="00EA555C">
        <w:t>ble</w:t>
      </w:r>
      <w:r>
        <w:t xml:space="preserve"> energy products. Low prices will help to increase </w:t>
      </w:r>
      <w:r w:rsidR="00EA555C">
        <w:t xml:space="preserve">the </w:t>
      </w:r>
      <w:r>
        <w:t xml:space="preserve">need and demand </w:t>
      </w:r>
      <w:r w:rsidR="00EA555C">
        <w:t xml:space="preserve">of </w:t>
      </w:r>
      <w:r>
        <w:t>the market</w:t>
      </w:r>
      <w:r w:rsidR="00BE4C8B">
        <w:t xml:space="preserve"> </w:t>
      </w:r>
      <w:r w:rsidR="00BE4C8B" w:rsidRPr="00BE4C8B">
        <w:t>(Marchenko, 2018)</w:t>
      </w:r>
      <w:r>
        <w:t xml:space="preserve">. The </w:t>
      </w:r>
      <w:r w:rsidR="00196996">
        <w:t>long-term</w:t>
      </w:r>
      <w:r>
        <w:t xml:space="preserve"> goal </w:t>
      </w:r>
      <w:r w:rsidR="00591743">
        <w:t>of</w:t>
      </w:r>
      <w:r>
        <w:t xml:space="preserve"> renewable energy can be gained </w:t>
      </w:r>
      <w:r w:rsidR="00EA555C">
        <w:t>by</w:t>
      </w:r>
      <w:r>
        <w:t xml:space="preserve"> making it affordable.</w:t>
      </w:r>
    </w:p>
    <w:p w14:paraId="2AF53AE7" w14:textId="77777777" w:rsidR="002519C9" w:rsidRDefault="002519C9" w:rsidP="002519C9">
      <w:r>
        <w:t xml:space="preserve">Besides providing certificate programs, </w:t>
      </w:r>
      <w:r w:rsidR="00464548">
        <w:t>t</w:t>
      </w:r>
      <w:r>
        <w:t xml:space="preserve">he program organizer should initiate </w:t>
      </w:r>
      <w:r w:rsidR="00877E0A">
        <w:t xml:space="preserve">a </w:t>
      </w:r>
      <w:r>
        <w:t xml:space="preserve">campaign </w:t>
      </w:r>
      <w:r w:rsidR="00FD16C4">
        <w:t>or</w:t>
      </w:r>
      <w:r>
        <w:t xml:space="preserve"> similar activities to raise awareness among the people about the climate effect and benefit of renewable energy. Before </w:t>
      </w:r>
      <w:r w:rsidR="00877E0A">
        <w:t>competing</w:t>
      </w:r>
      <w:r>
        <w:t xml:space="preserve">, </w:t>
      </w:r>
      <w:r w:rsidR="00877E0A">
        <w:t xml:space="preserve">a </w:t>
      </w:r>
      <w:r>
        <w:t xml:space="preserve">successful awareness program </w:t>
      </w:r>
      <w:r w:rsidR="00FD16C4">
        <w:t>could help</w:t>
      </w:r>
      <w:r>
        <w:t xml:space="preserve"> in </w:t>
      </w:r>
      <w:r w:rsidR="00EA555C">
        <w:t xml:space="preserve">the </w:t>
      </w:r>
      <w:r>
        <w:t xml:space="preserve">rapid growth of the sector along with </w:t>
      </w:r>
      <w:r w:rsidR="00EA555C">
        <w:t xml:space="preserve">a </w:t>
      </w:r>
      <w:r>
        <w:t>high demon in the market</w:t>
      </w:r>
      <w:r w:rsidR="00FD16C4">
        <w:t>.</w:t>
      </w:r>
    </w:p>
    <w:p w14:paraId="6A8EA5FD" w14:textId="77777777" w:rsidR="00D50469" w:rsidRDefault="00D50469" w:rsidP="002519C9"/>
    <w:p w14:paraId="7D82DA23" w14:textId="77777777" w:rsidR="00F1112E" w:rsidRPr="00F1112E" w:rsidRDefault="00F1112E" w:rsidP="00913E78">
      <w:pPr>
        <w:pStyle w:val="Heading1"/>
      </w:pPr>
      <w:bookmarkStart w:id="12" w:name="_Toc70459164"/>
      <w:r w:rsidRPr="00F1112E">
        <w:lastRenderedPageBreak/>
        <w:t>References</w:t>
      </w:r>
      <w:bookmarkEnd w:id="12"/>
    </w:p>
    <w:p w14:paraId="1FF75AE4" w14:textId="77777777" w:rsidR="00F1112E" w:rsidRPr="00F1112E" w:rsidRDefault="00F1112E" w:rsidP="00F1112E">
      <w:r w:rsidRPr="00F1112E">
        <w:t>Altenergymag.com. 2021. </w:t>
      </w:r>
      <w:r w:rsidRPr="00F1112E">
        <w:rPr>
          <w:i/>
          <w:iCs/>
        </w:rPr>
        <w:t>Altenergymag.com</w:t>
      </w:r>
      <w:r w:rsidRPr="00F1112E">
        <w:t>. [online] Available at: &lt;https://www.altenergymag.com/article/2020/08/what-training-do-you-need-to-work-in-renewables/33668&gt; [Accessed 27 April 2021].</w:t>
      </w:r>
    </w:p>
    <w:p w14:paraId="6F669F23" w14:textId="77777777" w:rsidR="00F1112E" w:rsidRPr="00F1112E" w:rsidRDefault="00F1112E" w:rsidP="00F1112E">
      <w:r w:rsidRPr="00F1112E">
        <w:t>Arepoconsult.com. 2021. </w:t>
      </w:r>
      <w:r w:rsidRPr="00F1112E">
        <w:rPr>
          <w:i/>
          <w:iCs/>
        </w:rPr>
        <w:t>Arepoconsult.com</w:t>
      </w:r>
      <w:r w:rsidRPr="00F1112E">
        <w:t>. [online] Available at: &lt;https://arepoconsult.com/wp-content/uploads/2019/11/2016_giz-thailand_community-based-renewable-energy.pdf&gt; [Accessed 27 April 2021].</w:t>
      </w:r>
    </w:p>
    <w:p w14:paraId="4EF3F867" w14:textId="77777777" w:rsidR="00F1112E" w:rsidRPr="00F1112E" w:rsidRDefault="00F1112E" w:rsidP="00F1112E">
      <w:r w:rsidRPr="00F1112E">
        <w:t>Buchanan, D. and Huczynski, A., 2019. </w:t>
      </w:r>
      <w:r w:rsidRPr="00F1112E">
        <w:rPr>
          <w:i/>
          <w:iCs/>
        </w:rPr>
        <w:t>Organizational behaviour</w:t>
      </w:r>
      <w:r w:rsidRPr="00F1112E">
        <w:t>. 10th ed. New York: Pearson Education Limited.</w:t>
      </w:r>
    </w:p>
    <w:p w14:paraId="008D5679" w14:textId="77777777" w:rsidR="00F1112E" w:rsidRPr="00F1112E" w:rsidRDefault="00F1112E" w:rsidP="00F1112E">
      <w:proofErr w:type="spellStart"/>
      <w:r w:rsidRPr="00F1112E">
        <w:t>Destek</w:t>
      </w:r>
      <w:proofErr w:type="spellEnd"/>
      <w:r w:rsidRPr="00F1112E">
        <w:t>, M. and Aslan, A., 2020. Disaggregated renewable energy consumption and environmental pollution nexus in G-7 countries. </w:t>
      </w:r>
      <w:r w:rsidRPr="00F1112E">
        <w:rPr>
          <w:i/>
          <w:iCs/>
        </w:rPr>
        <w:t>Renewable Energy</w:t>
      </w:r>
      <w:r w:rsidRPr="00F1112E">
        <w:t>, 151, pp.1298-1306.</w:t>
      </w:r>
    </w:p>
    <w:p w14:paraId="493B0545" w14:textId="77777777" w:rsidR="00F1112E" w:rsidRPr="00F1112E" w:rsidRDefault="00F1112E" w:rsidP="00F1112E">
      <w:proofErr w:type="spellStart"/>
      <w:r w:rsidRPr="00F1112E">
        <w:t>Dostilio</w:t>
      </w:r>
      <w:proofErr w:type="spellEnd"/>
      <w:r w:rsidRPr="00F1112E">
        <w:t>, L. and Welch, M., 2019. </w:t>
      </w:r>
      <w:r w:rsidRPr="00F1112E">
        <w:rPr>
          <w:i/>
          <w:iCs/>
        </w:rPr>
        <w:t>The Community Engagement Professional's Guidebook</w:t>
      </w:r>
      <w:r w:rsidRPr="00F1112E">
        <w:t>. Bloomfield: Campus Compact.</w:t>
      </w:r>
    </w:p>
    <w:p w14:paraId="78461370" w14:textId="77777777" w:rsidR="00F1112E" w:rsidRPr="00F1112E" w:rsidRDefault="00F1112E" w:rsidP="00F1112E">
      <w:r w:rsidRPr="00F1112E">
        <w:t>Energy-uk.org.uk. 2021. </w:t>
      </w:r>
      <w:r w:rsidRPr="00F1112E">
        <w:rPr>
          <w:i/>
          <w:iCs/>
        </w:rPr>
        <w:t>Energy UK</w:t>
      </w:r>
      <w:r w:rsidRPr="00F1112E">
        <w:t>. [online] Available at: &lt;https://www.energy-uk.org.uk/energy-industry/renewable-generation.html#:~:text=Renewable%20technologies%20use%20natural%20energy,%2C%20hydro%2C%20biomass%20and%20solar.&amp;text=Renewables%20produce%20more%20than%2020,increase%20to%2030%25%20by%202020.&gt; [Accessed 27 April 2021].</w:t>
      </w:r>
    </w:p>
    <w:p w14:paraId="3364A028" w14:textId="77777777" w:rsidR="00F1112E" w:rsidRPr="00F1112E" w:rsidRDefault="00F1112E" w:rsidP="00F1112E">
      <w:r w:rsidRPr="00F1112E">
        <w:t>Environment + Energy Leader. 2021. </w:t>
      </w:r>
      <w:r w:rsidRPr="00F1112E">
        <w:rPr>
          <w:i/>
          <w:iCs/>
        </w:rPr>
        <w:t>Environmentalleader.com</w:t>
      </w:r>
      <w:r w:rsidRPr="00F1112E">
        <w:t>. [online] Available at: &lt;https://www.environmentalleader.com/2011/05/social-media-in-the-renewable-energy-world/&gt; [Accessed 27 April 2021].</w:t>
      </w:r>
    </w:p>
    <w:p w14:paraId="3660EABC" w14:textId="77777777" w:rsidR="00F1112E" w:rsidRPr="00F1112E" w:rsidRDefault="00F1112E" w:rsidP="00F1112E">
      <w:proofErr w:type="spellStart"/>
      <w:r w:rsidRPr="00F1112E">
        <w:t>Hitt</w:t>
      </w:r>
      <w:proofErr w:type="spellEnd"/>
      <w:r w:rsidRPr="00F1112E">
        <w:t>, M., Miller, C. and Colella, A., 2018. </w:t>
      </w:r>
      <w:r w:rsidRPr="00F1112E">
        <w:rPr>
          <w:i/>
          <w:iCs/>
        </w:rPr>
        <w:t>Organizational behaviour</w:t>
      </w:r>
      <w:r w:rsidRPr="00F1112E">
        <w:t>. Hoboken: Wiley.</w:t>
      </w:r>
    </w:p>
    <w:p w14:paraId="3F19FDB9" w14:textId="77777777" w:rsidR="00F1112E" w:rsidRPr="00F1112E" w:rsidRDefault="00F1112E" w:rsidP="00F1112E">
      <w:r w:rsidRPr="00F1112E">
        <w:t>Hub, I., 2021. </w:t>
      </w:r>
      <w:r w:rsidRPr="00F1112E">
        <w:rPr>
          <w:i/>
          <w:iCs/>
        </w:rPr>
        <w:t>IRENA Launches Social Media Campaign, Releases Report to Increase NDC Ambition on Renewable Energy | News | SDG Knowledge Hub | IISD</w:t>
      </w:r>
      <w:r w:rsidRPr="00F1112E">
        <w:t>. [online] Sdg.iisd.org. Available at: &lt;http://sdg.iisd.org/news/irena-launches-social-media-campaign-releases-report-to-increase-ndc-ambition-on-renewable-energy/&gt; [Accessed 27 April 2021].</w:t>
      </w:r>
    </w:p>
    <w:p w14:paraId="63276A5C" w14:textId="77777777" w:rsidR="00F1112E" w:rsidRPr="00F1112E" w:rsidRDefault="00F1112E" w:rsidP="00F1112E">
      <w:proofErr w:type="spellStart"/>
      <w:r w:rsidRPr="00F1112E">
        <w:t>Kitisittichai</w:t>
      </w:r>
      <w:proofErr w:type="spellEnd"/>
      <w:r w:rsidRPr="00F1112E">
        <w:t xml:space="preserve">, P. and </w:t>
      </w:r>
      <w:proofErr w:type="spellStart"/>
      <w:r w:rsidRPr="00F1112E">
        <w:t>Aruninta</w:t>
      </w:r>
      <w:proofErr w:type="spellEnd"/>
      <w:r w:rsidRPr="00F1112E">
        <w:t>, A., 2015. Best Management Practices for Sustainability in a Small-scale Community Renewable Energy: Sathya Sai School, Thailand. </w:t>
      </w:r>
      <w:r w:rsidRPr="00F1112E">
        <w:rPr>
          <w:i/>
          <w:iCs/>
        </w:rPr>
        <w:t>Applied Environmental Research</w:t>
      </w:r>
      <w:r w:rsidRPr="00F1112E">
        <w:t>, pp.93-105.</w:t>
      </w:r>
    </w:p>
    <w:p w14:paraId="7A28488D" w14:textId="77777777" w:rsidR="00F1112E" w:rsidRPr="00F1112E" w:rsidRDefault="00F1112E" w:rsidP="00F1112E">
      <w:proofErr w:type="spellStart"/>
      <w:r w:rsidRPr="00F1112E">
        <w:lastRenderedPageBreak/>
        <w:t>Malamatenios</w:t>
      </w:r>
      <w:proofErr w:type="spellEnd"/>
      <w:r w:rsidRPr="00F1112E">
        <w:t>, C., 2016. Renewable energy sources: Jobs created, skills required (and identified gaps), education and training. </w:t>
      </w:r>
      <w:r w:rsidRPr="00F1112E">
        <w:rPr>
          <w:i/>
          <w:iCs/>
        </w:rPr>
        <w:t>Renewable Energy and Environmental Sustainability</w:t>
      </w:r>
      <w:r w:rsidRPr="00F1112E">
        <w:t>, 1, p.23.</w:t>
      </w:r>
    </w:p>
    <w:p w14:paraId="76743019" w14:textId="77777777" w:rsidR="00F1112E" w:rsidRPr="00F1112E" w:rsidRDefault="00F1112E" w:rsidP="00F1112E">
      <w:r w:rsidRPr="00F1112E">
        <w:t xml:space="preserve">Marchenko, O., 2018. </w:t>
      </w:r>
      <w:proofErr w:type="spellStart"/>
      <w:r w:rsidRPr="00F1112E">
        <w:t>Modeling</w:t>
      </w:r>
      <w:proofErr w:type="spellEnd"/>
      <w:r w:rsidRPr="00F1112E">
        <w:t xml:space="preserve"> of a green certificate market. </w:t>
      </w:r>
      <w:r w:rsidRPr="00F1112E">
        <w:rPr>
          <w:i/>
          <w:iCs/>
        </w:rPr>
        <w:t>Renewable Energy</w:t>
      </w:r>
      <w:r w:rsidRPr="00F1112E">
        <w:t>, 33(8), pp.1953-1958.</w:t>
      </w:r>
    </w:p>
    <w:p w14:paraId="6266180E" w14:textId="77777777" w:rsidR="00F1112E" w:rsidRPr="00F1112E" w:rsidRDefault="00F1112E" w:rsidP="00F1112E">
      <w:r w:rsidRPr="00F1112E">
        <w:t>Pineda, S. and Bock, A., 2016. Renewable-based generation expansion under a green certificate market. </w:t>
      </w:r>
      <w:r w:rsidRPr="00F1112E">
        <w:rPr>
          <w:i/>
          <w:iCs/>
        </w:rPr>
        <w:t>Renewable Energy</w:t>
      </w:r>
      <w:r w:rsidRPr="00F1112E">
        <w:t>, 91, pp.53-63.</w:t>
      </w:r>
    </w:p>
    <w:p w14:paraId="01B5BD5D" w14:textId="77777777" w:rsidR="00F1112E" w:rsidRPr="00F1112E" w:rsidRDefault="00F1112E" w:rsidP="00F1112E">
      <w:r w:rsidRPr="00F1112E">
        <w:t>Pons-</w:t>
      </w:r>
      <w:proofErr w:type="spellStart"/>
      <w:r w:rsidRPr="00F1112E">
        <w:t>Seres</w:t>
      </w:r>
      <w:proofErr w:type="spellEnd"/>
      <w:r w:rsidRPr="00F1112E">
        <w:t xml:space="preserve"> de </w:t>
      </w:r>
      <w:proofErr w:type="spellStart"/>
      <w:r w:rsidRPr="00F1112E">
        <w:t>Brauwer</w:t>
      </w:r>
      <w:proofErr w:type="spellEnd"/>
      <w:r w:rsidRPr="00F1112E">
        <w:t>, C. and Cohen, J., 2020. Analysing the potential of citizen-financed community renewable energy to drive Europe's low-carbon energy transition. </w:t>
      </w:r>
      <w:r w:rsidRPr="00F1112E">
        <w:rPr>
          <w:i/>
          <w:iCs/>
        </w:rPr>
        <w:t>Renewable and Sustainable Energy Reviews</w:t>
      </w:r>
      <w:r w:rsidRPr="00F1112E">
        <w:t>, 133, p.110300.</w:t>
      </w:r>
    </w:p>
    <w:p w14:paraId="342E37F5" w14:textId="77777777" w:rsidR="00F1112E" w:rsidRDefault="00F1112E" w:rsidP="00F1112E">
      <w:r w:rsidRPr="00F1112E">
        <w:rPr>
          <w:i/>
          <w:iCs/>
        </w:rPr>
        <w:t>Renewable Energy Focus</w:t>
      </w:r>
      <w:r w:rsidRPr="00F1112E">
        <w:t>, 2015. UK launches Renewable Energy Strategy. 9(4), p.15.</w:t>
      </w:r>
    </w:p>
    <w:p w14:paraId="6C257B0F" w14:textId="77777777" w:rsidR="00D50469" w:rsidRPr="00F1112E" w:rsidRDefault="00D50469" w:rsidP="00F1112E">
      <w:proofErr w:type="spellStart"/>
      <w:r w:rsidRPr="00D50469">
        <w:t>Staffell</w:t>
      </w:r>
      <w:proofErr w:type="spellEnd"/>
      <w:r w:rsidRPr="00D50469">
        <w:t>, D., 2019. </w:t>
      </w:r>
      <w:r w:rsidRPr="00D50469">
        <w:rPr>
          <w:i/>
          <w:iCs/>
        </w:rPr>
        <w:t>Britain’s power system has never been closer to being fossil-free - Drax</w:t>
      </w:r>
      <w:r w:rsidRPr="00D50469">
        <w:t>. [online] Drax. Available at: &lt;https://www.drax.com/energy-policy/britains-power-system-has-never-been-closer-to-being-fossil-free/&gt; [Accessed 27 April 2021].</w:t>
      </w:r>
    </w:p>
    <w:p w14:paraId="74EEE31C" w14:textId="77777777" w:rsidR="00F1112E" w:rsidRPr="00F1112E" w:rsidRDefault="00F1112E" w:rsidP="00F1112E">
      <w:r w:rsidRPr="00F1112E">
        <w:t xml:space="preserve">van der </w:t>
      </w:r>
      <w:proofErr w:type="spellStart"/>
      <w:r w:rsidRPr="00F1112E">
        <w:t>Schoor</w:t>
      </w:r>
      <w:proofErr w:type="spellEnd"/>
      <w:r w:rsidRPr="00F1112E">
        <w:t xml:space="preserve">, T. and </w:t>
      </w:r>
      <w:proofErr w:type="spellStart"/>
      <w:r w:rsidRPr="00F1112E">
        <w:t>Scholtens</w:t>
      </w:r>
      <w:proofErr w:type="spellEnd"/>
      <w:r w:rsidRPr="00F1112E">
        <w:t>, B., 2015. Power to the people: Local community initiatives and the transition to sustainable energy. </w:t>
      </w:r>
      <w:r w:rsidRPr="00F1112E">
        <w:rPr>
          <w:i/>
          <w:iCs/>
        </w:rPr>
        <w:t>Renewable and Sustainable Energy Reviews</w:t>
      </w:r>
      <w:r w:rsidRPr="00F1112E">
        <w:t>, 43, pp.666-675.</w:t>
      </w:r>
    </w:p>
    <w:p w14:paraId="0B8BA256" w14:textId="77777777" w:rsidR="00F1112E" w:rsidRDefault="00F1112E" w:rsidP="002519C9"/>
    <w:sectPr w:rsidR="00F1112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75E32" w14:textId="77777777" w:rsidR="007E48FB" w:rsidRDefault="007E48FB" w:rsidP="009A60E3">
      <w:pPr>
        <w:spacing w:after="0" w:line="240" w:lineRule="auto"/>
      </w:pPr>
      <w:r>
        <w:separator/>
      </w:r>
    </w:p>
  </w:endnote>
  <w:endnote w:type="continuationSeparator" w:id="0">
    <w:p w14:paraId="7E44FD25" w14:textId="77777777" w:rsidR="007E48FB" w:rsidRDefault="007E48FB" w:rsidP="009A6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83535232"/>
      <w:docPartObj>
        <w:docPartGallery w:val="Page Numbers (Bottom of Page)"/>
        <w:docPartUnique/>
      </w:docPartObj>
    </w:sdtPr>
    <w:sdtEndPr>
      <w:rPr>
        <w:noProof/>
      </w:rPr>
    </w:sdtEndPr>
    <w:sdtContent>
      <w:p w14:paraId="5667EBB7" w14:textId="77777777" w:rsidR="009A60E3" w:rsidRDefault="009A60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CABF78" w14:textId="77777777" w:rsidR="009A60E3" w:rsidRDefault="009A6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3315C" w14:textId="77777777" w:rsidR="007E48FB" w:rsidRDefault="007E48FB" w:rsidP="009A60E3">
      <w:pPr>
        <w:spacing w:after="0" w:line="240" w:lineRule="auto"/>
      </w:pPr>
      <w:r>
        <w:separator/>
      </w:r>
    </w:p>
  </w:footnote>
  <w:footnote w:type="continuationSeparator" w:id="0">
    <w:p w14:paraId="09E184F6" w14:textId="77777777" w:rsidR="007E48FB" w:rsidRDefault="007E48FB" w:rsidP="009A60E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7Y0MTQyMbU0BVKG5ko6SsGpxcWZ+XkgBZa1AENAlt4sAAAA"/>
  </w:docVars>
  <w:rsids>
    <w:rsidRoot w:val="001A785C"/>
    <w:rsid w:val="00006199"/>
    <w:rsid w:val="00021B9C"/>
    <w:rsid w:val="000846E8"/>
    <w:rsid w:val="000C062F"/>
    <w:rsid w:val="000D7C12"/>
    <w:rsid w:val="000F6E75"/>
    <w:rsid w:val="0013363C"/>
    <w:rsid w:val="00196996"/>
    <w:rsid w:val="00196C03"/>
    <w:rsid w:val="001A785C"/>
    <w:rsid w:val="001C3957"/>
    <w:rsid w:val="001F33F7"/>
    <w:rsid w:val="002259B6"/>
    <w:rsid w:val="002519C9"/>
    <w:rsid w:val="002D0146"/>
    <w:rsid w:val="0031386E"/>
    <w:rsid w:val="00327F01"/>
    <w:rsid w:val="003531F6"/>
    <w:rsid w:val="00361D7A"/>
    <w:rsid w:val="003A056D"/>
    <w:rsid w:val="003C6A7D"/>
    <w:rsid w:val="003D4AC4"/>
    <w:rsid w:val="00403410"/>
    <w:rsid w:val="004075DC"/>
    <w:rsid w:val="004120F9"/>
    <w:rsid w:val="004301C0"/>
    <w:rsid w:val="00452F03"/>
    <w:rsid w:val="00464548"/>
    <w:rsid w:val="00470EB3"/>
    <w:rsid w:val="00500D34"/>
    <w:rsid w:val="00501955"/>
    <w:rsid w:val="005577E1"/>
    <w:rsid w:val="00571B3A"/>
    <w:rsid w:val="00582E58"/>
    <w:rsid w:val="00591743"/>
    <w:rsid w:val="005E0AB3"/>
    <w:rsid w:val="006208B6"/>
    <w:rsid w:val="00644C86"/>
    <w:rsid w:val="00665B3E"/>
    <w:rsid w:val="006C6DD0"/>
    <w:rsid w:val="006E5AE9"/>
    <w:rsid w:val="007512A2"/>
    <w:rsid w:val="007C0FF6"/>
    <w:rsid w:val="007E48FB"/>
    <w:rsid w:val="007E569D"/>
    <w:rsid w:val="00855731"/>
    <w:rsid w:val="00864E57"/>
    <w:rsid w:val="0087620E"/>
    <w:rsid w:val="00877BA1"/>
    <w:rsid w:val="00877E0A"/>
    <w:rsid w:val="0088097E"/>
    <w:rsid w:val="00883401"/>
    <w:rsid w:val="008B369F"/>
    <w:rsid w:val="00910190"/>
    <w:rsid w:val="00913E78"/>
    <w:rsid w:val="009349FB"/>
    <w:rsid w:val="00942116"/>
    <w:rsid w:val="009A60E3"/>
    <w:rsid w:val="009C12D3"/>
    <w:rsid w:val="00A0296C"/>
    <w:rsid w:val="00A143D7"/>
    <w:rsid w:val="00A44D22"/>
    <w:rsid w:val="00A45D2F"/>
    <w:rsid w:val="00A54C62"/>
    <w:rsid w:val="00A628B7"/>
    <w:rsid w:val="00A64DA1"/>
    <w:rsid w:val="00A813DC"/>
    <w:rsid w:val="00A87046"/>
    <w:rsid w:val="00AD4418"/>
    <w:rsid w:val="00B33589"/>
    <w:rsid w:val="00B833CE"/>
    <w:rsid w:val="00B87BCD"/>
    <w:rsid w:val="00BB51DD"/>
    <w:rsid w:val="00BC4185"/>
    <w:rsid w:val="00BC4683"/>
    <w:rsid w:val="00BE4C8B"/>
    <w:rsid w:val="00C209CD"/>
    <w:rsid w:val="00C45DCE"/>
    <w:rsid w:val="00C46A37"/>
    <w:rsid w:val="00C51116"/>
    <w:rsid w:val="00CA3FD2"/>
    <w:rsid w:val="00CA5AD2"/>
    <w:rsid w:val="00CB65EE"/>
    <w:rsid w:val="00CE0933"/>
    <w:rsid w:val="00CF027E"/>
    <w:rsid w:val="00D026F8"/>
    <w:rsid w:val="00D50401"/>
    <w:rsid w:val="00D50469"/>
    <w:rsid w:val="00D6760A"/>
    <w:rsid w:val="00D70557"/>
    <w:rsid w:val="00DD1A63"/>
    <w:rsid w:val="00DE6CBF"/>
    <w:rsid w:val="00E51308"/>
    <w:rsid w:val="00E5463E"/>
    <w:rsid w:val="00E56593"/>
    <w:rsid w:val="00E96971"/>
    <w:rsid w:val="00EA555C"/>
    <w:rsid w:val="00EC1606"/>
    <w:rsid w:val="00EC45B1"/>
    <w:rsid w:val="00EC7C4D"/>
    <w:rsid w:val="00EE7222"/>
    <w:rsid w:val="00F1112E"/>
    <w:rsid w:val="00F23C09"/>
    <w:rsid w:val="00F87F8B"/>
    <w:rsid w:val="00FD16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154A5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09C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64E57"/>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BC4185"/>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E57"/>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BC4185"/>
    <w:rPr>
      <w:rFonts w:ascii="Times New Roman" w:eastAsiaTheme="majorEastAsia" w:hAnsi="Times New Roman" w:cstheme="majorBidi"/>
      <w:b/>
      <w:color w:val="000000" w:themeColor="text1"/>
      <w:sz w:val="28"/>
      <w:szCs w:val="26"/>
    </w:rPr>
  </w:style>
  <w:style w:type="paragraph" w:styleId="TOCHeading">
    <w:name w:val="TOC Heading"/>
    <w:basedOn w:val="Heading1"/>
    <w:next w:val="Normal"/>
    <w:uiPriority w:val="39"/>
    <w:unhideWhenUsed/>
    <w:qFormat/>
    <w:rsid w:val="007E569D"/>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7E569D"/>
    <w:pPr>
      <w:spacing w:after="100"/>
    </w:pPr>
  </w:style>
  <w:style w:type="paragraph" w:styleId="TOC2">
    <w:name w:val="toc 2"/>
    <w:basedOn w:val="Normal"/>
    <w:next w:val="Normal"/>
    <w:autoRedefine/>
    <w:uiPriority w:val="39"/>
    <w:unhideWhenUsed/>
    <w:rsid w:val="007E569D"/>
    <w:pPr>
      <w:spacing w:after="100"/>
      <w:ind w:left="240"/>
    </w:pPr>
  </w:style>
  <w:style w:type="character" w:styleId="Hyperlink">
    <w:name w:val="Hyperlink"/>
    <w:basedOn w:val="DefaultParagraphFont"/>
    <w:uiPriority w:val="99"/>
    <w:unhideWhenUsed/>
    <w:rsid w:val="007E569D"/>
    <w:rPr>
      <w:color w:val="0563C1" w:themeColor="hyperlink"/>
      <w:u w:val="single"/>
    </w:rPr>
  </w:style>
  <w:style w:type="paragraph" w:styleId="Header">
    <w:name w:val="header"/>
    <w:basedOn w:val="Normal"/>
    <w:link w:val="HeaderChar"/>
    <w:uiPriority w:val="99"/>
    <w:unhideWhenUsed/>
    <w:rsid w:val="009A60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60E3"/>
    <w:rPr>
      <w:rFonts w:ascii="Times New Roman" w:hAnsi="Times New Roman"/>
      <w:sz w:val="24"/>
    </w:rPr>
  </w:style>
  <w:style w:type="paragraph" w:styleId="Footer">
    <w:name w:val="footer"/>
    <w:basedOn w:val="Normal"/>
    <w:link w:val="FooterChar"/>
    <w:uiPriority w:val="99"/>
    <w:unhideWhenUsed/>
    <w:rsid w:val="009A60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60E3"/>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682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60C88E-E95C-4005-8124-B45239C9C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2690</Words>
  <Characters>15338</Characters>
  <Application>Microsoft Office Word</Application>
  <DocSecurity>0</DocSecurity>
  <Lines>127</Lines>
  <Paragraphs>35</Paragraphs>
  <ScaleCrop>false</ScaleCrop>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2021-04-27T17:39:00Z</dcterms:created>
  <dcterms:modified xsi:type="dcterms:W3CDTF">2021-04-28T16:53:00Z</dcterms:modified>
</cp:coreProperties>
</file>