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4472C4" w:themeColor="accent1"/>
          <w:lang w:val="en-GB"/>
        </w:rPr>
        <w:id w:val="1758024107"/>
        <w:docPartObj>
          <w:docPartGallery w:val="Cover Pages"/>
          <w:docPartUnique/>
        </w:docPartObj>
      </w:sdtPr>
      <w:sdtEndPr>
        <w:rPr>
          <w:b/>
          <w:bCs/>
          <w:color w:val="000000" w:themeColor="text1"/>
          <w:highlight w:val="yellow"/>
        </w:rPr>
      </w:sdtEndPr>
      <w:sdtContent>
        <w:p w14:paraId="731DD8C4" w14:textId="2FE662B3" w:rsidR="00C337B3" w:rsidRPr="00B71BE6" w:rsidRDefault="00C337B3">
          <w:pPr>
            <w:pStyle w:val="NoSpacing"/>
            <w:spacing w:before="1540" w:after="240"/>
            <w:jc w:val="center"/>
            <w:rPr>
              <w:rFonts w:ascii="Times New Roman" w:hAnsi="Times New Roman" w:cs="Times New Roman"/>
              <w:color w:val="4472C4" w:themeColor="accent1"/>
            </w:rPr>
          </w:pPr>
          <w:r w:rsidRPr="00B71BE6">
            <w:rPr>
              <w:rFonts w:ascii="Times New Roman" w:hAnsi="Times New Roman" w:cs="Times New Roman"/>
              <w:noProof/>
              <w:color w:val="4472C4" w:themeColor="accent1"/>
            </w:rPr>
            <w:drawing>
              <wp:inline distT="0" distB="0" distL="0" distR="0" wp14:anchorId="473EA0F9" wp14:editId="48B252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DC1F895" w14:textId="77777777" w:rsidR="00E31203" w:rsidRPr="00B71BE6" w:rsidRDefault="00E31203">
          <w:pPr>
            <w:pStyle w:val="NoSpacing"/>
            <w:jc w:val="center"/>
            <w:rPr>
              <w:rFonts w:ascii="Times New Roman" w:eastAsiaTheme="majorEastAsia" w:hAnsi="Times New Roman" w:cs="Times New Roman"/>
              <w:caps/>
              <w:color w:val="4472C4" w:themeColor="accent1"/>
              <w:sz w:val="72"/>
              <w:szCs w:val="72"/>
            </w:rPr>
          </w:pPr>
          <w:r w:rsidRPr="00B71BE6">
            <w:rPr>
              <w:rFonts w:ascii="Times New Roman" w:eastAsiaTheme="majorEastAsia" w:hAnsi="Times New Roman" w:cs="Times New Roman"/>
              <w:caps/>
              <w:color w:val="4472C4" w:themeColor="accent1"/>
              <w:sz w:val="72"/>
              <w:szCs w:val="72"/>
            </w:rPr>
            <w:t>Applying The Principles And Practices Of Data Security, Governance And Compliance Based On A Given Scenario</w:t>
          </w:r>
        </w:p>
        <w:p w14:paraId="551752D2" w14:textId="222342AF" w:rsidR="00C337B3" w:rsidRPr="00B71BE6" w:rsidRDefault="005C4D81">
          <w:pPr>
            <w:pStyle w:val="NoSpacing"/>
            <w:jc w:val="center"/>
            <w:rPr>
              <w:rFonts w:ascii="Times New Roman" w:hAnsi="Times New Roman" w:cs="Times New Roman"/>
              <w:color w:val="4472C4" w:themeColor="accent1"/>
              <w:sz w:val="28"/>
              <w:szCs w:val="28"/>
            </w:rPr>
          </w:pPr>
          <w:sdt>
            <w:sdtPr>
              <w:rPr>
                <w:rFonts w:ascii="Times New Roman" w:hAnsi="Times New Roman" w:cs="Times New Roman"/>
                <w:color w:val="4472C4" w:themeColor="accent1"/>
                <w:sz w:val="28"/>
                <w:szCs w:val="28"/>
              </w:rPr>
              <w:alias w:val="Subtitle"/>
              <w:tag w:val=""/>
              <w:id w:val="328029620"/>
              <w:placeholder>
                <w:docPart w:val="987E804CE96446B895D34A1616DE7482"/>
              </w:placeholder>
              <w:dataBinding w:prefixMappings="xmlns:ns0='http://purl.org/dc/elements/1.1/' xmlns:ns1='http://schemas.openxmlformats.org/package/2006/metadata/core-properties' " w:xpath="/ns1:coreProperties[1]/ns0:subject[1]" w:storeItemID="{6C3C8BC8-F283-45AE-878A-BAB7291924A1}"/>
              <w:text/>
            </w:sdtPr>
            <w:sdtEndPr/>
            <w:sdtContent>
              <w:r w:rsidR="00C337B3" w:rsidRPr="00B71BE6">
                <w:rPr>
                  <w:rFonts w:ascii="Times New Roman" w:hAnsi="Times New Roman" w:cs="Times New Roman"/>
                  <w:color w:val="4472C4" w:themeColor="accent1"/>
                  <w:sz w:val="28"/>
                  <w:szCs w:val="28"/>
                </w:rPr>
                <w:t>Gemma Dunlop (1801285)</w:t>
              </w:r>
            </w:sdtContent>
          </w:sdt>
        </w:p>
        <w:p w14:paraId="7AD1372D" w14:textId="77777777" w:rsidR="00C337B3" w:rsidRPr="00B71BE6" w:rsidRDefault="00C337B3">
          <w:pPr>
            <w:pStyle w:val="NoSpacing"/>
            <w:spacing w:before="480"/>
            <w:jc w:val="center"/>
            <w:rPr>
              <w:rFonts w:ascii="Times New Roman" w:hAnsi="Times New Roman" w:cs="Times New Roman"/>
              <w:color w:val="4472C4" w:themeColor="accent1"/>
            </w:rPr>
          </w:pPr>
          <w:r w:rsidRPr="00B71BE6">
            <w:rPr>
              <w:rFonts w:ascii="Times New Roman" w:hAnsi="Times New Roman" w:cs="Times New Roman"/>
              <w:noProof/>
              <w:color w:val="4472C4" w:themeColor="accent1"/>
            </w:rPr>
            <mc:AlternateContent>
              <mc:Choice Requires="wps">
                <w:drawing>
                  <wp:anchor distT="0" distB="0" distL="114300" distR="114300" simplePos="0" relativeHeight="251659264" behindDoc="0" locked="0" layoutInCell="1" allowOverlap="1" wp14:anchorId="7C0F8950" wp14:editId="7B13AAB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08T00:00:00Z">
                                    <w:dateFormat w:val="MMMM d, yyyy"/>
                                    <w:lid w:val="en-US"/>
                                    <w:storeMappedDataAs w:val="dateTime"/>
                                    <w:calendar w:val="gregorian"/>
                                  </w:date>
                                </w:sdtPr>
                                <w:sdtEndPr/>
                                <w:sdtContent>
                                  <w:p w14:paraId="4099BE44" w14:textId="7EF123C7" w:rsidR="00C337B3" w:rsidRPr="00CF5380" w:rsidRDefault="00806D99">
                                    <w:pPr>
                                      <w:pStyle w:val="NoSpacing"/>
                                      <w:spacing w:after="40"/>
                                      <w:jc w:val="center"/>
                                      <w:rPr>
                                        <w:rFonts w:ascii="Times New Roman" w:hAnsi="Times New Roman" w:cs="Times New Roman"/>
                                        <w:caps/>
                                        <w:color w:val="4472C4" w:themeColor="accent1"/>
                                        <w:sz w:val="28"/>
                                        <w:szCs w:val="28"/>
                                      </w:rPr>
                                    </w:pPr>
                                    <w:r w:rsidRPr="00CF5380">
                                      <w:rPr>
                                        <w:rFonts w:ascii="Times New Roman" w:hAnsi="Times New Roman" w:cs="Times New Roman"/>
                                        <w:caps/>
                                        <w:color w:val="4472C4" w:themeColor="accent1"/>
                                        <w:sz w:val="28"/>
                                        <w:szCs w:val="28"/>
                                      </w:rPr>
                                      <w:t>January 8, 2022</w:t>
                                    </w:r>
                                  </w:p>
                                </w:sdtContent>
                              </w:sdt>
                              <w:p w14:paraId="652501A1" w14:textId="5D8E0EB3" w:rsidR="00C337B3" w:rsidRPr="00CF5380" w:rsidRDefault="005C4D81">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06D99" w:rsidRPr="00CF5380">
                                      <w:rPr>
                                        <w:rFonts w:ascii="Times New Roman" w:hAnsi="Times New Roman" w:cs="Times New Roman"/>
                                        <w:caps/>
                                        <w:color w:val="4472C4" w:themeColor="accent1"/>
                                      </w:rPr>
                                      <w:t>University of wales trinity saint david</w:t>
                                    </w:r>
                                  </w:sdtContent>
                                </w:sdt>
                              </w:p>
                              <w:p w14:paraId="57BC6FE7" w14:textId="32440BB8" w:rsidR="00C337B3" w:rsidRPr="00CF5380" w:rsidRDefault="005C4D81">
                                <w:pPr>
                                  <w:pStyle w:val="NoSpacing"/>
                                  <w:jc w:val="center"/>
                                  <w:rPr>
                                    <w:rFonts w:ascii="Times New Roman" w:hAnsi="Times New Roman" w:cs="Times New Roman"/>
                                    <w:color w:val="4472C4" w:themeColor="accent1"/>
                                  </w:rPr>
                                </w:pPr>
                                <w:sdt>
                                  <w:sdtPr>
                                    <w:rPr>
                                      <w:rFonts w:ascii="Times New Roman" w:hAnsi="Times New Roman" w:cs="Times New Roman"/>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06D99" w:rsidRPr="00CF5380">
                                      <w:rPr>
                                        <w:rFonts w:ascii="Times New Roman" w:hAnsi="Times New Roman" w:cs="Times New Roman"/>
                                        <w:color w:val="4472C4" w:themeColor="accent1"/>
                                      </w:rPr>
                                      <w:t>Software Engineering and Artificial Intelligence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0F895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08T00:00:00Z">
                              <w:dateFormat w:val="MMMM d, yyyy"/>
                              <w:lid w:val="en-US"/>
                              <w:storeMappedDataAs w:val="dateTime"/>
                              <w:calendar w:val="gregorian"/>
                            </w:date>
                          </w:sdtPr>
                          <w:sdtEndPr/>
                          <w:sdtContent>
                            <w:p w14:paraId="4099BE44" w14:textId="7EF123C7" w:rsidR="00C337B3" w:rsidRPr="00CF5380" w:rsidRDefault="00806D99">
                              <w:pPr>
                                <w:pStyle w:val="NoSpacing"/>
                                <w:spacing w:after="40"/>
                                <w:jc w:val="center"/>
                                <w:rPr>
                                  <w:rFonts w:ascii="Times New Roman" w:hAnsi="Times New Roman" w:cs="Times New Roman"/>
                                  <w:caps/>
                                  <w:color w:val="4472C4" w:themeColor="accent1"/>
                                  <w:sz w:val="28"/>
                                  <w:szCs w:val="28"/>
                                </w:rPr>
                              </w:pPr>
                              <w:r w:rsidRPr="00CF5380">
                                <w:rPr>
                                  <w:rFonts w:ascii="Times New Roman" w:hAnsi="Times New Roman" w:cs="Times New Roman"/>
                                  <w:caps/>
                                  <w:color w:val="4472C4" w:themeColor="accent1"/>
                                  <w:sz w:val="28"/>
                                  <w:szCs w:val="28"/>
                                </w:rPr>
                                <w:t>January 8, 2022</w:t>
                              </w:r>
                            </w:p>
                          </w:sdtContent>
                        </w:sdt>
                        <w:p w14:paraId="652501A1" w14:textId="5D8E0EB3" w:rsidR="00C337B3" w:rsidRPr="00CF5380" w:rsidRDefault="005C4D81">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06D99" w:rsidRPr="00CF5380">
                                <w:rPr>
                                  <w:rFonts w:ascii="Times New Roman" w:hAnsi="Times New Roman" w:cs="Times New Roman"/>
                                  <w:caps/>
                                  <w:color w:val="4472C4" w:themeColor="accent1"/>
                                </w:rPr>
                                <w:t>University of wales trinity saint david</w:t>
                              </w:r>
                            </w:sdtContent>
                          </w:sdt>
                        </w:p>
                        <w:p w14:paraId="57BC6FE7" w14:textId="32440BB8" w:rsidR="00C337B3" w:rsidRPr="00CF5380" w:rsidRDefault="005C4D81">
                          <w:pPr>
                            <w:pStyle w:val="NoSpacing"/>
                            <w:jc w:val="center"/>
                            <w:rPr>
                              <w:rFonts w:ascii="Times New Roman" w:hAnsi="Times New Roman" w:cs="Times New Roman"/>
                              <w:color w:val="4472C4" w:themeColor="accent1"/>
                            </w:rPr>
                          </w:pPr>
                          <w:sdt>
                            <w:sdtPr>
                              <w:rPr>
                                <w:rFonts w:ascii="Times New Roman" w:hAnsi="Times New Roman" w:cs="Times New Roman"/>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06D99" w:rsidRPr="00CF5380">
                                <w:rPr>
                                  <w:rFonts w:ascii="Times New Roman" w:hAnsi="Times New Roman" w:cs="Times New Roman"/>
                                  <w:color w:val="4472C4" w:themeColor="accent1"/>
                                </w:rPr>
                                <w:t>Software Engineering and Artificial Intelligence</w:t>
                              </w:r>
                            </w:sdtContent>
                          </w:sdt>
                        </w:p>
                      </w:txbxContent>
                    </v:textbox>
                    <w10:wrap anchorx="margin" anchory="page"/>
                  </v:shape>
                </w:pict>
              </mc:Fallback>
            </mc:AlternateContent>
          </w:r>
          <w:r w:rsidRPr="00B71BE6">
            <w:rPr>
              <w:rFonts w:ascii="Times New Roman" w:hAnsi="Times New Roman" w:cs="Times New Roman"/>
              <w:noProof/>
              <w:color w:val="4472C4" w:themeColor="accent1"/>
            </w:rPr>
            <w:drawing>
              <wp:inline distT="0" distB="0" distL="0" distR="0" wp14:anchorId="3C89E50F" wp14:editId="1125468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56E5C0C" w14:textId="6733118A" w:rsidR="0072609A" w:rsidRPr="00B71BE6" w:rsidRDefault="00C337B3" w:rsidP="00CF5380">
          <w:pPr>
            <w:rPr>
              <w:rFonts w:ascii="Times New Roman" w:hAnsi="Times New Roman" w:cs="Times New Roman"/>
              <w:b/>
              <w:bCs/>
              <w:color w:val="000000" w:themeColor="text1"/>
              <w:highlight w:val="yellow"/>
            </w:rPr>
            <w:sectPr w:rsidR="0072609A" w:rsidRPr="00B71BE6" w:rsidSect="00120A50">
              <w:headerReference w:type="default" r:id="rId11"/>
              <w:footerReference w:type="default" r:id="rId12"/>
              <w:pgSz w:w="11906" w:h="16838"/>
              <w:pgMar w:top="1440" w:right="1440" w:bottom="1440" w:left="1440" w:header="708" w:footer="708" w:gutter="0"/>
              <w:pgNumType w:start="0"/>
              <w:cols w:space="708"/>
              <w:titlePg/>
              <w:docGrid w:linePitch="360"/>
            </w:sectPr>
          </w:pPr>
          <w:r w:rsidRPr="00B71BE6">
            <w:rPr>
              <w:rFonts w:ascii="Times New Roman" w:hAnsi="Times New Roman" w:cs="Times New Roman"/>
              <w:b/>
              <w:bCs/>
              <w:color w:val="000000" w:themeColor="text1"/>
              <w:highlight w:val="yellow"/>
            </w:rPr>
            <w:br w:type="page"/>
          </w:r>
        </w:p>
      </w:sdtContent>
    </w:sdt>
    <w:sdt>
      <w:sdtPr>
        <w:rPr>
          <w:rFonts w:ascii="Times New Roman" w:eastAsiaTheme="minorHAnsi" w:hAnsi="Times New Roman" w:cs="Times New Roman"/>
          <w:color w:val="000000" w:themeColor="text1"/>
          <w:sz w:val="22"/>
          <w:szCs w:val="22"/>
          <w:lang w:val="en-GB"/>
        </w:rPr>
        <w:id w:val="810138678"/>
        <w:docPartObj>
          <w:docPartGallery w:val="Table of Contents"/>
          <w:docPartUnique/>
        </w:docPartObj>
      </w:sdtPr>
      <w:sdtEndPr>
        <w:rPr>
          <w:b/>
          <w:bCs/>
          <w:noProof/>
        </w:rPr>
      </w:sdtEndPr>
      <w:sdtContent>
        <w:p w14:paraId="4CDA9592" w14:textId="2F6953D7" w:rsidR="00DA0F3D" w:rsidRPr="00B71BE6" w:rsidRDefault="00DA0F3D" w:rsidP="00DA0F3D">
          <w:pPr>
            <w:pStyle w:val="TOCHeading"/>
            <w:rPr>
              <w:rFonts w:ascii="Times New Roman" w:hAnsi="Times New Roman" w:cs="Times New Roman"/>
              <w:color w:val="000000" w:themeColor="text1"/>
            </w:rPr>
          </w:pPr>
          <w:r w:rsidRPr="00B71BE6">
            <w:rPr>
              <w:rFonts w:ascii="Times New Roman" w:hAnsi="Times New Roman" w:cs="Times New Roman"/>
              <w:color w:val="000000" w:themeColor="text1"/>
            </w:rPr>
            <w:t>Table of Contents</w:t>
          </w:r>
        </w:p>
        <w:p w14:paraId="7CF9010F" w14:textId="070B7958" w:rsidR="002E4E86" w:rsidRPr="00B71BE6" w:rsidRDefault="00DA0F3D">
          <w:pPr>
            <w:pStyle w:val="TOC1"/>
            <w:tabs>
              <w:tab w:val="left" w:pos="440"/>
              <w:tab w:val="right" w:leader="dot" w:pos="9016"/>
            </w:tabs>
            <w:rPr>
              <w:rFonts w:ascii="Times New Roman" w:eastAsiaTheme="minorEastAsia" w:hAnsi="Times New Roman" w:cs="Times New Roman"/>
              <w:noProof/>
              <w:lang w:eastAsia="en-GB"/>
            </w:rPr>
          </w:pPr>
          <w:r w:rsidRPr="00B71BE6">
            <w:rPr>
              <w:rFonts w:ascii="Times New Roman" w:hAnsi="Times New Roman" w:cs="Times New Roman"/>
              <w:color w:val="000000" w:themeColor="text1"/>
            </w:rPr>
            <w:fldChar w:fldCharType="begin"/>
          </w:r>
          <w:r w:rsidRPr="00B71BE6">
            <w:rPr>
              <w:rFonts w:ascii="Times New Roman" w:hAnsi="Times New Roman" w:cs="Times New Roman"/>
              <w:color w:val="000000" w:themeColor="text1"/>
            </w:rPr>
            <w:instrText xml:space="preserve"> TOC \o "1-3" \h \z \u </w:instrText>
          </w:r>
          <w:r w:rsidRPr="00B71BE6">
            <w:rPr>
              <w:rFonts w:ascii="Times New Roman" w:hAnsi="Times New Roman" w:cs="Times New Roman"/>
              <w:color w:val="000000" w:themeColor="text1"/>
            </w:rPr>
            <w:fldChar w:fldCharType="separate"/>
          </w:r>
          <w:hyperlink w:anchor="_Toc92036695" w:history="1">
            <w:r w:rsidR="002E4E86" w:rsidRPr="00B71BE6">
              <w:rPr>
                <w:rStyle w:val="Hyperlink"/>
                <w:rFonts w:ascii="Times New Roman" w:hAnsi="Times New Roman" w:cs="Times New Roman"/>
                <w:i/>
                <w:iCs/>
                <w:noProof/>
              </w:rPr>
              <w:t>I.</w:t>
            </w:r>
            <w:r w:rsidR="002E4E86" w:rsidRPr="00B71BE6">
              <w:rPr>
                <w:rFonts w:ascii="Times New Roman" w:eastAsiaTheme="minorEastAsia" w:hAnsi="Times New Roman" w:cs="Times New Roman"/>
                <w:noProof/>
                <w:lang w:eastAsia="en-GB"/>
              </w:rPr>
              <w:tab/>
            </w:r>
            <w:r w:rsidR="002E4E86" w:rsidRPr="00B71BE6">
              <w:rPr>
                <w:rStyle w:val="Hyperlink"/>
                <w:rFonts w:ascii="Times New Roman" w:hAnsi="Times New Roman" w:cs="Times New Roman"/>
                <w:i/>
                <w:iCs/>
                <w:noProof/>
              </w:rPr>
              <w:t>Introduction</w:t>
            </w:r>
            <w:r w:rsidR="002E4E86" w:rsidRPr="00B71BE6">
              <w:rPr>
                <w:rFonts w:ascii="Times New Roman" w:hAnsi="Times New Roman" w:cs="Times New Roman"/>
                <w:noProof/>
                <w:webHidden/>
              </w:rPr>
              <w:tab/>
            </w:r>
            <w:r w:rsidR="002E4E86" w:rsidRPr="00B71BE6">
              <w:rPr>
                <w:rFonts w:ascii="Times New Roman" w:hAnsi="Times New Roman" w:cs="Times New Roman"/>
                <w:noProof/>
                <w:webHidden/>
              </w:rPr>
              <w:fldChar w:fldCharType="begin"/>
            </w:r>
            <w:r w:rsidR="002E4E86" w:rsidRPr="00B71BE6">
              <w:rPr>
                <w:rFonts w:ascii="Times New Roman" w:hAnsi="Times New Roman" w:cs="Times New Roman"/>
                <w:noProof/>
                <w:webHidden/>
              </w:rPr>
              <w:instrText xml:space="preserve"> PAGEREF _Toc92036695 \h </w:instrText>
            </w:r>
            <w:r w:rsidR="002E4E86" w:rsidRPr="00B71BE6">
              <w:rPr>
                <w:rFonts w:ascii="Times New Roman" w:hAnsi="Times New Roman" w:cs="Times New Roman"/>
                <w:noProof/>
                <w:webHidden/>
              </w:rPr>
            </w:r>
            <w:r w:rsidR="002E4E86" w:rsidRPr="00B71BE6">
              <w:rPr>
                <w:rFonts w:ascii="Times New Roman" w:hAnsi="Times New Roman" w:cs="Times New Roman"/>
                <w:noProof/>
                <w:webHidden/>
              </w:rPr>
              <w:fldChar w:fldCharType="separate"/>
            </w:r>
            <w:r w:rsidR="002E4E86" w:rsidRPr="00B71BE6">
              <w:rPr>
                <w:rFonts w:ascii="Times New Roman" w:hAnsi="Times New Roman" w:cs="Times New Roman"/>
                <w:noProof/>
                <w:webHidden/>
              </w:rPr>
              <w:t>2</w:t>
            </w:r>
            <w:r w:rsidR="002E4E86" w:rsidRPr="00B71BE6">
              <w:rPr>
                <w:rFonts w:ascii="Times New Roman" w:hAnsi="Times New Roman" w:cs="Times New Roman"/>
                <w:noProof/>
                <w:webHidden/>
              </w:rPr>
              <w:fldChar w:fldCharType="end"/>
            </w:r>
          </w:hyperlink>
        </w:p>
        <w:p w14:paraId="77AA966E" w14:textId="7C0EEE3A" w:rsidR="002E4E86" w:rsidRPr="00B71BE6" w:rsidRDefault="002E4E86">
          <w:pPr>
            <w:pStyle w:val="TOC1"/>
            <w:tabs>
              <w:tab w:val="left" w:pos="440"/>
              <w:tab w:val="right" w:leader="dot" w:pos="9016"/>
            </w:tabs>
            <w:rPr>
              <w:rFonts w:ascii="Times New Roman" w:eastAsiaTheme="minorEastAsia" w:hAnsi="Times New Roman" w:cs="Times New Roman"/>
              <w:noProof/>
              <w:lang w:eastAsia="en-GB"/>
            </w:rPr>
          </w:pPr>
          <w:hyperlink w:anchor="_Toc92036696" w:history="1">
            <w:r w:rsidRPr="00B71BE6">
              <w:rPr>
                <w:rStyle w:val="Hyperlink"/>
                <w:rFonts w:ascii="Times New Roman" w:eastAsia="Times New Roman" w:hAnsi="Times New Roman" w:cs="Times New Roman"/>
                <w:i/>
                <w:iCs/>
                <w:noProof/>
                <w:lang w:eastAsia="en-GB"/>
              </w:rPr>
              <w:t>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 xml:space="preserve">A Comparison of </w:t>
            </w:r>
            <w:r w:rsidRPr="00B71BE6">
              <w:rPr>
                <w:rStyle w:val="Hyperlink"/>
                <w:rFonts w:ascii="Times New Roman" w:eastAsia="Times New Roman" w:hAnsi="Times New Roman" w:cs="Times New Roman"/>
                <w:i/>
                <w:iCs/>
                <w:noProof/>
                <w:lang w:eastAsia="en-GB"/>
              </w:rPr>
              <w:t>ISO 2</w:t>
            </w:r>
            <w:r w:rsidRPr="00B71BE6">
              <w:rPr>
                <w:rStyle w:val="Hyperlink"/>
                <w:rFonts w:ascii="Times New Roman" w:hAnsi="Times New Roman" w:cs="Times New Roman"/>
                <w:i/>
                <w:iCs/>
                <w:noProof/>
                <w:lang w:eastAsia="en-GB"/>
              </w:rPr>
              <w:t>7</w:t>
            </w:r>
            <w:r w:rsidRPr="00B71BE6">
              <w:rPr>
                <w:rStyle w:val="Hyperlink"/>
                <w:rFonts w:ascii="Times New Roman" w:eastAsia="Times New Roman" w:hAnsi="Times New Roman" w:cs="Times New Roman"/>
                <w:i/>
                <w:iCs/>
                <w:noProof/>
                <w:lang w:eastAsia="en-GB"/>
              </w:rPr>
              <w:t>000, ITIL and COBIT</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_Toc92036696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w:t>
            </w:r>
            <w:r w:rsidRPr="00B71BE6">
              <w:rPr>
                <w:rFonts w:ascii="Times New Roman" w:hAnsi="Times New Roman" w:cs="Times New Roman"/>
                <w:noProof/>
                <w:webHidden/>
              </w:rPr>
              <w:fldChar w:fldCharType="end"/>
            </w:r>
          </w:hyperlink>
        </w:p>
        <w:p w14:paraId="6659EF12" w14:textId="534E216C"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697"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ISO/IEC 27000</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_Toc92036697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w:t>
            </w:r>
            <w:r w:rsidRPr="00B71BE6">
              <w:rPr>
                <w:rFonts w:ascii="Times New Roman" w:hAnsi="Times New Roman" w:cs="Times New Roman"/>
                <w:noProof/>
                <w:webHidden/>
              </w:rPr>
              <w:fldChar w:fldCharType="end"/>
            </w:r>
          </w:hyperlink>
        </w:p>
        <w:p w14:paraId="23358226" w14:textId="5D1AFDA2"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698"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Benefits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_Toc92036698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3</w:t>
            </w:r>
            <w:r w:rsidRPr="00B71BE6">
              <w:rPr>
                <w:rFonts w:ascii="Times New Roman" w:hAnsi="Times New Roman" w:cs="Times New Roman"/>
                <w:noProof/>
                <w:webHidden/>
              </w:rPr>
              <w:fldChar w:fldCharType="end"/>
            </w:r>
          </w:hyperlink>
        </w:p>
        <w:p w14:paraId="56CEA1E7" w14:textId="6EC95EC0"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699" w:history="1">
            <w:r w:rsidRPr="00B71BE6">
              <w:rPr>
                <w:rStyle w:val="Hyperlink"/>
                <w:rFonts w:ascii="Times New Roman" w:hAnsi="Times New Roman" w:cs="Times New Roman"/>
                <w:i/>
                <w:iCs/>
                <w:noProof/>
                <w:lang w:eastAsia="en-GB"/>
              </w:rPr>
              <w:t>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lang w:eastAsia="en-GB"/>
              </w:rPr>
              <w:t>Disadvantages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_Toc92036699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4</w:t>
            </w:r>
            <w:r w:rsidRPr="00B71BE6">
              <w:rPr>
                <w:rFonts w:ascii="Times New Roman" w:hAnsi="Times New Roman" w:cs="Times New Roman"/>
                <w:noProof/>
                <w:webHidden/>
              </w:rPr>
              <w:fldChar w:fldCharType="end"/>
            </w:r>
          </w:hyperlink>
        </w:p>
        <w:p w14:paraId="5025FA4D" w14:textId="5F3B5FE7"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00" w:history="1">
            <w:r w:rsidRPr="00B71BE6">
              <w:rPr>
                <w:rStyle w:val="Hyperlink"/>
                <w:rFonts w:ascii="Times New Roman" w:hAnsi="Times New Roman" w:cs="Times New Roman"/>
                <w:i/>
                <w:iCs/>
                <w:noProof/>
              </w:rPr>
              <w:t>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ITIL</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_Toc92036700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4</w:t>
            </w:r>
            <w:r w:rsidRPr="00B71BE6">
              <w:rPr>
                <w:rFonts w:ascii="Times New Roman" w:hAnsi="Times New Roman" w:cs="Times New Roman"/>
                <w:noProof/>
                <w:webHidden/>
              </w:rPr>
              <w:fldChar w:fldCharType="end"/>
            </w:r>
          </w:hyperlink>
        </w:p>
        <w:p w14:paraId="5C003E94" w14:textId="7274ECB2"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01"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ITIL Versions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_Toc92036701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4</w:t>
            </w:r>
            <w:r w:rsidRPr="00B71BE6">
              <w:rPr>
                <w:rFonts w:ascii="Times New Roman" w:hAnsi="Times New Roman" w:cs="Times New Roman"/>
                <w:noProof/>
                <w:webHidden/>
              </w:rPr>
              <w:fldChar w:fldCharType="end"/>
            </w:r>
          </w:hyperlink>
        </w:p>
        <w:p w14:paraId="106D8F1B" w14:textId="1C4FB450"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02" w:history="1">
            <w:r w:rsidRPr="00B71BE6">
              <w:rPr>
                <w:rStyle w:val="Hyperlink"/>
                <w:rFonts w:ascii="Times New Roman" w:hAnsi="Times New Roman" w:cs="Times New Roman"/>
                <w:i/>
                <w:iCs/>
                <w:noProof/>
              </w:rPr>
              <w:t>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ITIL Management Practices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_Toc92036702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5</w:t>
            </w:r>
            <w:r w:rsidRPr="00B71BE6">
              <w:rPr>
                <w:rFonts w:ascii="Times New Roman" w:hAnsi="Times New Roman" w:cs="Times New Roman"/>
                <w:noProof/>
                <w:webHidden/>
              </w:rPr>
              <w:fldChar w:fldCharType="end"/>
            </w:r>
          </w:hyperlink>
        </w:p>
        <w:p w14:paraId="5617C265" w14:textId="399A082A" w:rsidR="002E4E86" w:rsidRPr="00B71BE6" w:rsidRDefault="002E4E86">
          <w:pPr>
            <w:pStyle w:val="TOC3"/>
            <w:tabs>
              <w:tab w:val="left" w:pos="1100"/>
              <w:tab w:val="right" w:leader="dot" w:pos="9016"/>
            </w:tabs>
            <w:rPr>
              <w:rFonts w:ascii="Times New Roman" w:eastAsiaTheme="minorEastAsia" w:hAnsi="Times New Roman" w:cs="Times New Roman"/>
              <w:noProof/>
              <w:lang w:eastAsia="en-GB"/>
            </w:rPr>
          </w:pPr>
          <w:hyperlink w:anchor="_Toc92036703" w:history="1">
            <w:r w:rsidRPr="00B71BE6">
              <w:rPr>
                <w:rStyle w:val="Hyperlink"/>
                <w:rFonts w:ascii="Times New Roman" w:hAnsi="Times New Roman" w:cs="Times New Roman"/>
                <w:i/>
                <w:iCs/>
                <w:noProof/>
                <w:lang w:eastAsia="en-GB"/>
              </w:rPr>
              <w:t>III.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lang w:eastAsia="en-GB"/>
              </w:rPr>
              <w:t>ITIL Certification Levels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_Toc92036703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6</w:t>
            </w:r>
            <w:r w:rsidRPr="00B71BE6">
              <w:rPr>
                <w:rFonts w:ascii="Times New Roman" w:hAnsi="Times New Roman" w:cs="Times New Roman"/>
                <w:noProof/>
                <w:webHidden/>
              </w:rPr>
              <w:fldChar w:fldCharType="end"/>
            </w:r>
          </w:hyperlink>
        </w:p>
        <w:p w14:paraId="68897062" w14:textId="4757FA2D" w:rsidR="002E4E86" w:rsidRPr="00B71BE6" w:rsidRDefault="002E4E86">
          <w:pPr>
            <w:pStyle w:val="TOC3"/>
            <w:tabs>
              <w:tab w:val="left" w:pos="1100"/>
              <w:tab w:val="right" w:leader="dot" w:pos="9016"/>
            </w:tabs>
            <w:rPr>
              <w:rFonts w:ascii="Times New Roman" w:eastAsiaTheme="minorEastAsia" w:hAnsi="Times New Roman" w:cs="Times New Roman"/>
              <w:noProof/>
              <w:lang w:eastAsia="en-GB"/>
            </w:rPr>
          </w:pPr>
          <w:hyperlink w:anchor="_Toc92036704" w:history="1">
            <w:r w:rsidRPr="00B71BE6">
              <w:rPr>
                <w:rStyle w:val="Hyperlink"/>
                <w:rFonts w:ascii="Times New Roman" w:hAnsi="Times New Roman" w:cs="Times New Roman"/>
                <w:i/>
                <w:iCs/>
                <w:noProof/>
              </w:rPr>
              <w:t>IV.</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Benefits of ITIL</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_Toc92036704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7</w:t>
            </w:r>
            <w:r w:rsidRPr="00B71BE6">
              <w:rPr>
                <w:rFonts w:ascii="Times New Roman" w:hAnsi="Times New Roman" w:cs="Times New Roman"/>
                <w:noProof/>
                <w:webHidden/>
              </w:rPr>
              <w:fldChar w:fldCharType="end"/>
            </w:r>
          </w:hyperlink>
        </w:p>
        <w:p w14:paraId="7BA95BAE" w14:textId="584A2B64"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05" w:history="1">
            <w:r w:rsidRPr="00B71BE6">
              <w:rPr>
                <w:rStyle w:val="Hyperlink"/>
                <w:rFonts w:ascii="Times New Roman" w:hAnsi="Times New Roman" w:cs="Times New Roman"/>
                <w:i/>
                <w:iCs/>
                <w:noProof/>
                <w:lang w:eastAsia="en-GB"/>
              </w:rPr>
              <w:t>V.</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lang w:eastAsia="en-GB"/>
              </w:rPr>
              <w:t>Comparison with ISO</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_Toc92036705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7</w:t>
            </w:r>
            <w:r w:rsidRPr="00B71BE6">
              <w:rPr>
                <w:rFonts w:ascii="Times New Roman" w:hAnsi="Times New Roman" w:cs="Times New Roman"/>
                <w:noProof/>
                <w:webHidden/>
              </w:rPr>
              <w:fldChar w:fldCharType="end"/>
            </w:r>
          </w:hyperlink>
        </w:p>
        <w:p w14:paraId="2B2F1A9F" w14:textId="27D7D35F" w:rsidR="002E4E86" w:rsidRPr="00B71BE6" w:rsidRDefault="002E4E86">
          <w:pPr>
            <w:pStyle w:val="TOC2"/>
            <w:tabs>
              <w:tab w:val="left" w:pos="880"/>
              <w:tab w:val="right" w:leader="dot" w:pos="9016"/>
            </w:tabs>
            <w:rPr>
              <w:rFonts w:ascii="Times New Roman" w:eastAsiaTheme="minorEastAsia" w:hAnsi="Times New Roman" w:cs="Times New Roman"/>
              <w:noProof/>
              <w:lang w:eastAsia="en-GB"/>
            </w:rPr>
          </w:pPr>
          <w:hyperlink w:anchor="_Toc92036706" w:history="1">
            <w:r w:rsidRPr="00B71BE6">
              <w:rPr>
                <w:rStyle w:val="Hyperlink"/>
                <w:rFonts w:ascii="Times New Roman" w:hAnsi="Times New Roman" w:cs="Times New Roman"/>
                <w:i/>
                <w:iCs/>
                <w:noProof/>
              </w:rPr>
              <w:t>VI.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COBIT</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_Toc92036706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8</w:t>
            </w:r>
            <w:r w:rsidRPr="00B71BE6">
              <w:rPr>
                <w:rFonts w:ascii="Times New Roman" w:hAnsi="Times New Roman" w:cs="Times New Roman"/>
                <w:noProof/>
                <w:webHidden/>
              </w:rPr>
              <w:fldChar w:fldCharType="end"/>
            </w:r>
          </w:hyperlink>
        </w:p>
        <w:p w14:paraId="491D1BB4" w14:textId="09B420BF"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07"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COBIT Principles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_Toc92036707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8</w:t>
            </w:r>
            <w:r w:rsidRPr="00B71BE6">
              <w:rPr>
                <w:rFonts w:ascii="Times New Roman" w:hAnsi="Times New Roman" w:cs="Times New Roman"/>
                <w:noProof/>
                <w:webHidden/>
              </w:rPr>
              <w:fldChar w:fldCharType="end"/>
            </w:r>
          </w:hyperlink>
        </w:p>
        <w:p w14:paraId="7CBCAF57" w14:textId="45213E53"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08" w:history="1">
            <w:r w:rsidRPr="00B71BE6">
              <w:rPr>
                <w:rStyle w:val="Hyperlink"/>
                <w:rFonts w:ascii="Times New Roman" w:hAnsi="Times New Roman" w:cs="Times New Roman"/>
                <w:i/>
                <w:iCs/>
                <w:noProof/>
              </w:rPr>
              <w:t>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Benefits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_Toc92036708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9</w:t>
            </w:r>
            <w:r w:rsidRPr="00B71BE6">
              <w:rPr>
                <w:rFonts w:ascii="Times New Roman" w:hAnsi="Times New Roman" w:cs="Times New Roman"/>
                <w:noProof/>
                <w:webHidden/>
              </w:rPr>
              <w:fldChar w:fldCharType="end"/>
            </w:r>
          </w:hyperlink>
        </w:p>
        <w:p w14:paraId="6D9F8C79" w14:textId="56476381" w:rsidR="002E4E86" w:rsidRPr="00B71BE6" w:rsidRDefault="002E4E86">
          <w:pPr>
            <w:pStyle w:val="TOC3"/>
            <w:tabs>
              <w:tab w:val="left" w:pos="1100"/>
              <w:tab w:val="right" w:leader="dot" w:pos="9016"/>
            </w:tabs>
            <w:rPr>
              <w:rFonts w:ascii="Times New Roman" w:eastAsiaTheme="minorEastAsia" w:hAnsi="Times New Roman" w:cs="Times New Roman"/>
              <w:noProof/>
              <w:lang w:eastAsia="en-GB"/>
            </w:rPr>
          </w:pPr>
          <w:hyperlink w:anchor="_Toc92036709" w:history="1">
            <w:r w:rsidRPr="00B71BE6">
              <w:rPr>
                <w:rStyle w:val="Hyperlink"/>
                <w:rFonts w:ascii="Times New Roman" w:hAnsi="Times New Roman" w:cs="Times New Roman"/>
                <w:i/>
                <w:iCs/>
                <w:noProof/>
              </w:rPr>
              <w:t>III.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Disadvantages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_Toc92036709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10</w:t>
            </w:r>
            <w:r w:rsidRPr="00B71BE6">
              <w:rPr>
                <w:rFonts w:ascii="Times New Roman" w:hAnsi="Times New Roman" w:cs="Times New Roman"/>
                <w:noProof/>
                <w:webHidden/>
              </w:rPr>
              <w:fldChar w:fldCharType="end"/>
            </w:r>
          </w:hyperlink>
        </w:p>
        <w:p w14:paraId="1CDCDF24" w14:textId="452C252D" w:rsidR="002E4E86" w:rsidRPr="00B71BE6" w:rsidRDefault="002E4E86">
          <w:pPr>
            <w:pStyle w:val="TOC3"/>
            <w:tabs>
              <w:tab w:val="left" w:pos="1100"/>
              <w:tab w:val="right" w:leader="dot" w:pos="9016"/>
            </w:tabs>
            <w:rPr>
              <w:rFonts w:ascii="Times New Roman" w:eastAsiaTheme="minorEastAsia" w:hAnsi="Times New Roman" w:cs="Times New Roman"/>
              <w:noProof/>
              <w:lang w:eastAsia="en-GB"/>
            </w:rPr>
          </w:pPr>
          <w:hyperlink w:anchor="_Toc92036710" w:history="1">
            <w:r w:rsidRPr="00B71BE6">
              <w:rPr>
                <w:rStyle w:val="Hyperlink"/>
                <w:rFonts w:ascii="Times New Roman" w:hAnsi="Times New Roman" w:cs="Times New Roman"/>
                <w:i/>
                <w:iCs/>
                <w:noProof/>
              </w:rPr>
              <w:t>IV.</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Comparison of COBIT with ITIL and ISO</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_Toc92036710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10</w:t>
            </w:r>
            <w:r w:rsidRPr="00B71BE6">
              <w:rPr>
                <w:rFonts w:ascii="Times New Roman" w:hAnsi="Times New Roman" w:cs="Times New Roman"/>
                <w:noProof/>
                <w:webHidden/>
              </w:rPr>
              <w:fldChar w:fldCharType="end"/>
            </w:r>
          </w:hyperlink>
        </w:p>
        <w:p w14:paraId="6069322E" w14:textId="0ABE430A" w:rsidR="002E4E86" w:rsidRPr="00B71BE6" w:rsidRDefault="002E4E86">
          <w:pPr>
            <w:pStyle w:val="TOC1"/>
            <w:tabs>
              <w:tab w:val="left" w:pos="660"/>
              <w:tab w:val="right" w:leader="dot" w:pos="9016"/>
            </w:tabs>
            <w:rPr>
              <w:rFonts w:ascii="Times New Roman" w:eastAsiaTheme="minorEastAsia" w:hAnsi="Times New Roman" w:cs="Times New Roman"/>
              <w:noProof/>
              <w:lang w:eastAsia="en-GB"/>
            </w:rPr>
          </w:pPr>
          <w:hyperlink w:anchor="_Toc92036711" w:history="1">
            <w:r w:rsidRPr="00B71BE6">
              <w:rPr>
                <w:rStyle w:val="Hyperlink"/>
                <w:rFonts w:ascii="Times New Roman" w:hAnsi="Times New Roman" w:cs="Times New Roman"/>
                <w:i/>
                <w:iCs/>
                <w:noProof/>
              </w:rPr>
              <w:t>III.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Designing an approach to meet the need of the company CoffeeBlue</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_Toc92036711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12</w:t>
            </w:r>
            <w:r w:rsidRPr="00B71BE6">
              <w:rPr>
                <w:rFonts w:ascii="Times New Roman" w:hAnsi="Times New Roman" w:cs="Times New Roman"/>
                <w:noProof/>
                <w:webHidden/>
              </w:rPr>
              <w:fldChar w:fldCharType="end"/>
            </w:r>
          </w:hyperlink>
        </w:p>
        <w:p w14:paraId="3EB70134" w14:textId="049C0DC6"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12" w:history="1">
            <w:r w:rsidRPr="00B71BE6">
              <w:rPr>
                <w:rStyle w:val="Hyperlink"/>
                <w:rFonts w:ascii="Times New Roman" w:hAnsi="Times New Roman" w:cs="Times New Roman"/>
                <w:i/>
                <w:iCs/>
                <w:noProof/>
              </w:rPr>
              <w:t>A.</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Compliance (Laws and Ethics)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_Toc92036712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12</w:t>
            </w:r>
            <w:r w:rsidRPr="00B71BE6">
              <w:rPr>
                <w:rFonts w:ascii="Times New Roman" w:hAnsi="Times New Roman" w:cs="Times New Roman"/>
                <w:noProof/>
                <w:webHidden/>
              </w:rPr>
              <w:fldChar w:fldCharType="end"/>
            </w:r>
          </w:hyperlink>
        </w:p>
        <w:p w14:paraId="0DB5F05A" w14:textId="04D4D24E"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13"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COBIT and ISO 17799</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_Toc92036713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12</w:t>
            </w:r>
            <w:r w:rsidRPr="00B71BE6">
              <w:rPr>
                <w:rFonts w:ascii="Times New Roman" w:hAnsi="Times New Roman" w:cs="Times New Roman"/>
                <w:noProof/>
                <w:webHidden/>
              </w:rPr>
              <w:fldChar w:fldCharType="end"/>
            </w:r>
          </w:hyperlink>
        </w:p>
        <w:p w14:paraId="17D2529D" w14:textId="6796A640"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14" w:history="1">
            <w:r w:rsidRPr="00B71BE6">
              <w:rPr>
                <w:rStyle w:val="Hyperlink"/>
                <w:rFonts w:ascii="Times New Roman" w:hAnsi="Times New Roman" w:cs="Times New Roman"/>
                <w:i/>
                <w:iCs/>
                <w:noProof/>
              </w:rPr>
              <w:t>B.</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Governance and Strategic Planning for Security</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_Toc92036714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13</w:t>
            </w:r>
            <w:r w:rsidRPr="00B71BE6">
              <w:rPr>
                <w:rFonts w:ascii="Times New Roman" w:hAnsi="Times New Roman" w:cs="Times New Roman"/>
                <w:noProof/>
                <w:webHidden/>
              </w:rPr>
              <w:fldChar w:fldCharType="end"/>
            </w:r>
          </w:hyperlink>
        </w:p>
        <w:p w14:paraId="7AB80110" w14:textId="60E98F36"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15"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ISO 38500:2005</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_Toc92036715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15</w:t>
            </w:r>
            <w:r w:rsidRPr="00B71BE6">
              <w:rPr>
                <w:rFonts w:ascii="Times New Roman" w:hAnsi="Times New Roman" w:cs="Times New Roman"/>
                <w:noProof/>
                <w:webHidden/>
              </w:rPr>
              <w:fldChar w:fldCharType="end"/>
            </w:r>
          </w:hyperlink>
        </w:p>
        <w:p w14:paraId="000DAD37" w14:textId="710C1F7C"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16" w:history="1">
            <w:r w:rsidRPr="00B71BE6">
              <w:rPr>
                <w:rStyle w:val="Hyperlink"/>
                <w:rFonts w:ascii="Times New Roman" w:hAnsi="Times New Roman" w:cs="Times New Roman"/>
                <w:i/>
                <w:iCs/>
                <w:noProof/>
              </w:rPr>
              <w:t>C.</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Strategic planning</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_Toc92036716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16</w:t>
            </w:r>
            <w:r w:rsidRPr="00B71BE6">
              <w:rPr>
                <w:rFonts w:ascii="Times New Roman" w:hAnsi="Times New Roman" w:cs="Times New Roman"/>
                <w:noProof/>
                <w:webHidden/>
              </w:rPr>
              <w:fldChar w:fldCharType="end"/>
            </w:r>
          </w:hyperlink>
        </w:p>
        <w:p w14:paraId="27BAC7C3" w14:textId="3C24E668"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17"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ISO 9001:2015</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_Toc92036717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16</w:t>
            </w:r>
            <w:r w:rsidRPr="00B71BE6">
              <w:rPr>
                <w:rFonts w:ascii="Times New Roman" w:hAnsi="Times New Roman" w:cs="Times New Roman"/>
                <w:noProof/>
                <w:webHidden/>
              </w:rPr>
              <w:fldChar w:fldCharType="end"/>
            </w:r>
          </w:hyperlink>
        </w:p>
        <w:p w14:paraId="438E40D5" w14:textId="6BC210F6"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18" w:history="1">
            <w:r w:rsidRPr="00B71BE6">
              <w:rPr>
                <w:rStyle w:val="Hyperlink"/>
                <w:rFonts w:ascii="Times New Roman" w:hAnsi="Times New Roman" w:cs="Times New Roman"/>
                <w:i/>
                <w:iCs/>
                <w:noProof/>
              </w:rPr>
              <w:t>D.</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Security Policies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_Toc92036718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17</w:t>
            </w:r>
            <w:r w:rsidRPr="00B71BE6">
              <w:rPr>
                <w:rFonts w:ascii="Times New Roman" w:hAnsi="Times New Roman" w:cs="Times New Roman"/>
                <w:noProof/>
                <w:webHidden/>
              </w:rPr>
              <w:fldChar w:fldCharType="end"/>
            </w:r>
          </w:hyperlink>
        </w:p>
        <w:p w14:paraId="435A0D4F" w14:textId="71805349"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19"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ISO 27001</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_Toc92036719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17</w:t>
            </w:r>
            <w:r w:rsidRPr="00B71BE6">
              <w:rPr>
                <w:rFonts w:ascii="Times New Roman" w:hAnsi="Times New Roman" w:cs="Times New Roman"/>
                <w:noProof/>
                <w:webHidden/>
              </w:rPr>
              <w:fldChar w:fldCharType="end"/>
            </w:r>
          </w:hyperlink>
        </w:p>
        <w:p w14:paraId="70BD790C" w14:textId="42A25FB9"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20" w:history="1">
            <w:r w:rsidRPr="00B71BE6">
              <w:rPr>
                <w:rStyle w:val="Hyperlink"/>
                <w:rFonts w:ascii="Times New Roman" w:hAnsi="Times New Roman" w:cs="Times New Roman"/>
                <w:i/>
                <w:iCs/>
                <w:noProof/>
              </w:rPr>
              <w:t>E.</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Risk Management</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_Toc92036720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17</w:t>
            </w:r>
            <w:r w:rsidRPr="00B71BE6">
              <w:rPr>
                <w:rFonts w:ascii="Times New Roman" w:hAnsi="Times New Roman" w:cs="Times New Roman"/>
                <w:noProof/>
                <w:webHidden/>
              </w:rPr>
              <w:fldChar w:fldCharType="end"/>
            </w:r>
          </w:hyperlink>
        </w:p>
        <w:p w14:paraId="2FD9AA09" w14:textId="1910DCF5"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21"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ISO 31000</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_Toc92036721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17</w:t>
            </w:r>
            <w:r w:rsidRPr="00B71BE6">
              <w:rPr>
                <w:rFonts w:ascii="Times New Roman" w:hAnsi="Times New Roman" w:cs="Times New Roman"/>
                <w:noProof/>
                <w:webHidden/>
              </w:rPr>
              <w:fldChar w:fldCharType="end"/>
            </w:r>
          </w:hyperlink>
        </w:p>
        <w:p w14:paraId="4C5CEBAB" w14:textId="2436F870"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22" w:history="1">
            <w:r w:rsidRPr="00B71BE6">
              <w:rPr>
                <w:rStyle w:val="Hyperlink"/>
                <w:rFonts w:ascii="Times New Roman" w:hAnsi="Times New Roman" w:cs="Times New Roman"/>
                <w:i/>
                <w:iCs/>
                <w:noProof/>
              </w:rPr>
              <w:t>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COBIT</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_Toc92036722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18</w:t>
            </w:r>
            <w:r w:rsidRPr="00B71BE6">
              <w:rPr>
                <w:rFonts w:ascii="Times New Roman" w:hAnsi="Times New Roman" w:cs="Times New Roman"/>
                <w:noProof/>
                <w:webHidden/>
              </w:rPr>
              <w:fldChar w:fldCharType="end"/>
            </w:r>
          </w:hyperlink>
        </w:p>
        <w:p w14:paraId="23C9D524" w14:textId="27069ACC" w:rsidR="002E4E86" w:rsidRPr="00B71BE6" w:rsidRDefault="002E4E86">
          <w:pPr>
            <w:pStyle w:val="TOC3"/>
            <w:tabs>
              <w:tab w:val="left" w:pos="1100"/>
              <w:tab w:val="right" w:leader="dot" w:pos="9016"/>
            </w:tabs>
            <w:rPr>
              <w:rFonts w:ascii="Times New Roman" w:eastAsiaTheme="minorEastAsia" w:hAnsi="Times New Roman" w:cs="Times New Roman"/>
              <w:noProof/>
              <w:lang w:eastAsia="en-GB"/>
            </w:rPr>
          </w:pPr>
          <w:hyperlink w:anchor="_Toc92036723" w:history="1">
            <w:r w:rsidRPr="00B71BE6">
              <w:rPr>
                <w:rStyle w:val="Hyperlink"/>
                <w:rFonts w:ascii="Times New Roman" w:hAnsi="Times New Roman" w:cs="Times New Roman"/>
                <w:i/>
                <w:iCs/>
                <w:noProof/>
              </w:rPr>
              <w:t>III.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ITIL</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_Toc92036723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19</w:t>
            </w:r>
            <w:r w:rsidRPr="00B71BE6">
              <w:rPr>
                <w:rFonts w:ascii="Times New Roman" w:hAnsi="Times New Roman" w:cs="Times New Roman"/>
                <w:noProof/>
                <w:webHidden/>
              </w:rPr>
              <w:fldChar w:fldCharType="end"/>
            </w:r>
          </w:hyperlink>
        </w:p>
        <w:p w14:paraId="11028DA3" w14:textId="505B0AE6"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24" w:history="1">
            <w:r w:rsidRPr="00B71BE6">
              <w:rPr>
                <w:rStyle w:val="Hyperlink"/>
                <w:rFonts w:ascii="Times New Roman" w:hAnsi="Times New Roman" w:cs="Times New Roman"/>
                <w:i/>
                <w:iCs/>
                <w:noProof/>
              </w:rPr>
              <w:t>F.</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Security Management Models and Practices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_Toc92036724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21</w:t>
            </w:r>
            <w:r w:rsidRPr="00B71BE6">
              <w:rPr>
                <w:rFonts w:ascii="Times New Roman" w:hAnsi="Times New Roman" w:cs="Times New Roman"/>
                <w:noProof/>
                <w:webHidden/>
              </w:rPr>
              <w:fldChar w:fldCharType="end"/>
            </w:r>
          </w:hyperlink>
        </w:p>
        <w:p w14:paraId="2A006B9A" w14:textId="66AB7EC5"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25" w:history="1">
            <w:r w:rsidRPr="00B71BE6">
              <w:rPr>
                <w:rStyle w:val="Hyperlink"/>
                <w:rFonts w:ascii="Times New Roman" w:hAnsi="Times New Roman" w:cs="Times New Roman"/>
                <w:i/>
                <w:iCs/>
                <w:noProof/>
              </w:rPr>
              <w:t>G.</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Contingencies Planning</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_Toc92036725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21</w:t>
            </w:r>
            <w:r w:rsidRPr="00B71BE6">
              <w:rPr>
                <w:rFonts w:ascii="Times New Roman" w:hAnsi="Times New Roman" w:cs="Times New Roman"/>
                <w:noProof/>
                <w:webHidden/>
              </w:rPr>
              <w:fldChar w:fldCharType="end"/>
            </w:r>
          </w:hyperlink>
        </w:p>
        <w:p w14:paraId="6D2CAE10" w14:textId="620FFAA8"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26"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ISO 22301</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_Toc92036726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21</w:t>
            </w:r>
            <w:r w:rsidRPr="00B71BE6">
              <w:rPr>
                <w:rFonts w:ascii="Times New Roman" w:hAnsi="Times New Roman" w:cs="Times New Roman"/>
                <w:noProof/>
                <w:webHidden/>
              </w:rPr>
              <w:fldChar w:fldCharType="end"/>
            </w:r>
          </w:hyperlink>
        </w:p>
        <w:p w14:paraId="661E81B7" w14:textId="26B99937"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27" w:history="1">
            <w:r w:rsidRPr="00B71BE6">
              <w:rPr>
                <w:rStyle w:val="Hyperlink"/>
                <w:rFonts w:ascii="Times New Roman" w:hAnsi="Times New Roman" w:cs="Times New Roman"/>
                <w:i/>
                <w:iCs/>
                <w:noProof/>
              </w:rPr>
              <w:t>II.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ITIL</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_Toc92036727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23</w:t>
            </w:r>
            <w:r w:rsidRPr="00B71BE6">
              <w:rPr>
                <w:rFonts w:ascii="Times New Roman" w:hAnsi="Times New Roman" w:cs="Times New Roman"/>
                <w:noProof/>
                <w:webHidden/>
              </w:rPr>
              <w:fldChar w:fldCharType="end"/>
            </w:r>
          </w:hyperlink>
        </w:p>
        <w:p w14:paraId="3B632485" w14:textId="70DDBA86"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28" w:history="1">
            <w:r w:rsidRPr="00B71BE6">
              <w:rPr>
                <w:rStyle w:val="Hyperlink"/>
                <w:rFonts w:ascii="Times New Roman" w:hAnsi="Times New Roman" w:cs="Times New Roman"/>
                <w:i/>
                <w:iCs/>
                <w:noProof/>
              </w:rPr>
              <w:t>H.</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Protection Mechanisms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_Toc92036728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23</w:t>
            </w:r>
            <w:r w:rsidRPr="00B71BE6">
              <w:rPr>
                <w:rFonts w:ascii="Times New Roman" w:hAnsi="Times New Roman" w:cs="Times New Roman"/>
                <w:noProof/>
                <w:webHidden/>
              </w:rPr>
              <w:fldChar w:fldCharType="end"/>
            </w:r>
          </w:hyperlink>
        </w:p>
        <w:p w14:paraId="657CD064" w14:textId="50237B51" w:rsidR="002E4E86" w:rsidRPr="00B71BE6" w:rsidRDefault="002E4E86">
          <w:pPr>
            <w:pStyle w:val="TOC2"/>
            <w:tabs>
              <w:tab w:val="left" w:pos="660"/>
              <w:tab w:val="right" w:leader="dot" w:pos="9016"/>
            </w:tabs>
            <w:rPr>
              <w:rFonts w:ascii="Times New Roman" w:eastAsiaTheme="minorEastAsia" w:hAnsi="Times New Roman" w:cs="Times New Roman"/>
              <w:noProof/>
              <w:lang w:eastAsia="en-GB"/>
            </w:rPr>
          </w:pPr>
          <w:hyperlink w:anchor="_Toc92036729"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Service Level Agreement</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_Toc92036729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24</w:t>
            </w:r>
            <w:r w:rsidRPr="00B71BE6">
              <w:rPr>
                <w:rFonts w:ascii="Times New Roman" w:hAnsi="Times New Roman" w:cs="Times New Roman"/>
                <w:noProof/>
                <w:webHidden/>
              </w:rPr>
              <w:fldChar w:fldCharType="end"/>
            </w:r>
          </w:hyperlink>
        </w:p>
        <w:p w14:paraId="00537083" w14:textId="2D387E94" w:rsidR="002E4E86" w:rsidRPr="00B71BE6" w:rsidRDefault="002E4E86">
          <w:pPr>
            <w:pStyle w:val="TOC3"/>
            <w:tabs>
              <w:tab w:val="left" w:pos="880"/>
              <w:tab w:val="right" w:leader="dot" w:pos="9016"/>
            </w:tabs>
            <w:rPr>
              <w:rFonts w:ascii="Times New Roman" w:eastAsiaTheme="minorEastAsia" w:hAnsi="Times New Roman" w:cs="Times New Roman"/>
              <w:noProof/>
              <w:lang w:eastAsia="en-GB"/>
            </w:rPr>
          </w:pPr>
          <w:hyperlink w:anchor="_Toc92036730" w:history="1">
            <w:r w:rsidRPr="00B71BE6">
              <w:rPr>
                <w:rStyle w:val="Hyperlink"/>
                <w:rFonts w:ascii="Times New Roman" w:hAnsi="Times New Roman" w:cs="Times New Roman"/>
                <w:i/>
                <w:iCs/>
                <w:noProof/>
              </w:rPr>
              <w:t>I.</w:t>
            </w:r>
            <w:r w:rsidRPr="00B71BE6">
              <w:rPr>
                <w:rFonts w:ascii="Times New Roman" w:eastAsiaTheme="minorEastAsia" w:hAnsi="Times New Roman" w:cs="Times New Roman"/>
                <w:noProof/>
                <w:lang w:eastAsia="en-GB"/>
              </w:rPr>
              <w:tab/>
            </w:r>
            <w:r w:rsidRPr="00B71BE6">
              <w:rPr>
                <w:rStyle w:val="Hyperlink"/>
                <w:rFonts w:ascii="Times New Roman" w:hAnsi="Times New Roman" w:cs="Times New Roman"/>
                <w:i/>
                <w:iCs/>
                <w:noProof/>
              </w:rPr>
              <w:t>ITIL 4</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_Toc92036730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24</w:t>
            </w:r>
            <w:r w:rsidRPr="00B71BE6">
              <w:rPr>
                <w:rFonts w:ascii="Times New Roman" w:hAnsi="Times New Roman" w:cs="Times New Roman"/>
                <w:noProof/>
                <w:webHidden/>
              </w:rPr>
              <w:fldChar w:fldCharType="end"/>
            </w:r>
          </w:hyperlink>
        </w:p>
        <w:p w14:paraId="1C0FFF73" w14:textId="719FC36D" w:rsidR="002E4E86" w:rsidRPr="00B71BE6" w:rsidRDefault="002E4E86">
          <w:pPr>
            <w:pStyle w:val="TOC1"/>
            <w:tabs>
              <w:tab w:val="right" w:leader="dot" w:pos="9016"/>
            </w:tabs>
            <w:rPr>
              <w:rFonts w:ascii="Times New Roman" w:eastAsiaTheme="minorEastAsia" w:hAnsi="Times New Roman" w:cs="Times New Roman"/>
              <w:noProof/>
              <w:lang w:eastAsia="en-GB"/>
            </w:rPr>
          </w:pPr>
          <w:hyperlink w:anchor="_Toc92036731" w:history="1">
            <w:r w:rsidRPr="00B71BE6">
              <w:rPr>
                <w:rStyle w:val="Hyperlink"/>
                <w:rFonts w:ascii="Times New Roman" w:hAnsi="Times New Roman" w:cs="Times New Roman"/>
                <w:i/>
                <w:iCs/>
                <w:noProof/>
              </w:rPr>
              <w:t>References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_Toc92036731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26</w:t>
            </w:r>
            <w:r w:rsidRPr="00B71BE6">
              <w:rPr>
                <w:rFonts w:ascii="Times New Roman" w:hAnsi="Times New Roman" w:cs="Times New Roman"/>
                <w:noProof/>
                <w:webHidden/>
              </w:rPr>
              <w:fldChar w:fldCharType="end"/>
            </w:r>
          </w:hyperlink>
        </w:p>
        <w:p w14:paraId="32B2AEBF" w14:textId="2CC7988D" w:rsidR="00DA0F3D" w:rsidRPr="00B71BE6" w:rsidRDefault="00DA0F3D" w:rsidP="00DA0F3D">
          <w:pPr>
            <w:rPr>
              <w:rFonts w:ascii="Times New Roman" w:hAnsi="Times New Roman" w:cs="Times New Roman"/>
              <w:color w:val="000000" w:themeColor="text1"/>
            </w:rPr>
          </w:pPr>
          <w:r w:rsidRPr="00B71BE6">
            <w:rPr>
              <w:rFonts w:ascii="Times New Roman" w:hAnsi="Times New Roman" w:cs="Times New Roman"/>
              <w:b/>
              <w:bCs/>
              <w:noProof/>
              <w:color w:val="000000" w:themeColor="text1"/>
            </w:rPr>
            <w:fldChar w:fldCharType="end"/>
          </w:r>
        </w:p>
      </w:sdtContent>
    </w:sdt>
    <w:p w14:paraId="0B02B52B" w14:textId="77777777" w:rsidR="00446EB9" w:rsidRPr="00B71BE6" w:rsidRDefault="00446EB9" w:rsidP="00DA0F3D">
      <w:pPr>
        <w:rPr>
          <w:rFonts w:ascii="Times New Roman" w:hAnsi="Times New Roman" w:cs="Times New Roman"/>
          <w:b/>
          <w:bCs/>
          <w:color w:val="000000" w:themeColor="text1"/>
        </w:rPr>
      </w:pPr>
      <w:r w:rsidRPr="00B71BE6">
        <w:rPr>
          <w:rFonts w:ascii="Times New Roman" w:hAnsi="Times New Roman" w:cs="Times New Roman"/>
          <w:b/>
          <w:bCs/>
          <w:color w:val="000000" w:themeColor="text1"/>
        </w:rPr>
        <w:t>Table of Figures</w:t>
      </w:r>
    </w:p>
    <w:p w14:paraId="0DB79945" w14:textId="416C7E04" w:rsidR="00446EB9" w:rsidRPr="00B71BE6" w:rsidRDefault="00446EB9">
      <w:pPr>
        <w:pStyle w:val="TableofFigures"/>
        <w:tabs>
          <w:tab w:val="right" w:leader="dot" w:pos="9016"/>
        </w:tabs>
        <w:rPr>
          <w:rFonts w:ascii="Times New Roman" w:hAnsi="Times New Roman" w:cs="Times New Roman"/>
          <w:noProof/>
        </w:rPr>
      </w:pPr>
      <w:r w:rsidRPr="00B71BE6">
        <w:rPr>
          <w:rFonts w:ascii="Times New Roman" w:hAnsi="Times New Roman" w:cs="Times New Roman"/>
          <w:b/>
          <w:bCs/>
          <w:color w:val="000000" w:themeColor="text1"/>
          <w:highlight w:val="yellow"/>
        </w:rPr>
        <w:fldChar w:fldCharType="begin"/>
      </w:r>
      <w:r w:rsidRPr="00B71BE6">
        <w:rPr>
          <w:rFonts w:ascii="Times New Roman" w:hAnsi="Times New Roman" w:cs="Times New Roman"/>
          <w:b/>
          <w:bCs/>
          <w:color w:val="000000" w:themeColor="text1"/>
          <w:highlight w:val="yellow"/>
        </w:rPr>
        <w:instrText xml:space="preserve"> TOC \h \z \c "Figure" </w:instrText>
      </w:r>
      <w:r w:rsidRPr="00B71BE6">
        <w:rPr>
          <w:rFonts w:ascii="Times New Roman" w:hAnsi="Times New Roman" w:cs="Times New Roman"/>
          <w:b/>
          <w:bCs/>
          <w:color w:val="000000" w:themeColor="text1"/>
          <w:highlight w:val="yellow"/>
        </w:rPr>
        <w:fldChar w:fldCharType="separate"/>
      </w:r>
      <w:hyperlink w:anchor="_Toc92046261" w:history="1">
        <w:r w:rsidRPr="00B71BE6">
          <w:rPr>
            <w:rStyle w:val="Hyperlink"/>
            <w:rFonts w:ascii="Times New Roman" w:hAnsi="Times New Roman" w:cs="Times New Roman"/>
            <w:noProof/>
          </w:rPr>
          <w:t>Figure 1: ISMS Family of Standards Relationships</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_Toc92046261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3</w:t>
        </w:r>
        <w:r w:rsidRPr="00B71BE6">
          <w:rPr>
            <w:rFonts w:ascii="Times New Roman" w:hAnsi="Times New Roman" w:cs="Times New Roman"/>
            <w:noProof/>
            <w:webHidden/>
          </w:rPr>
          <w:fldChar w:fldCharType="end"/>
        </w:r>
      </w:hyperlink>
    </w:p>
    <w:p w14:paraId="577FAFCE" w14:textId="3340776C" w:rsidR="00446EB9" w:rsidRPr="00B71BE6" w:rsidRDefault="00446EB9">
      <w:pPr>
        <w:pStyle w:val="TableofFigures"/>
        <w:tabs>
          <w:tab w:val="right" w:leader="dot" w:pos="9016"/>
        </w:tabs>
        <w:rPr>
          <w:rFonts w:ascii="Times New Roman" w:hAnsi="Times New Roman" w:cs="Times New Roman"/>
          <w:noProof/>
        </w:rPr>
      </w:pPr>
      <w:hyperlink w:anchor="_Toc92046262" w:history="1">
        <w:r w:rsidRPr="00B71BE6">
          <w:rPr>
            <w:rStyle w:val="Hyperlink"/>
            <w:rFonts w:ascii="Times New Roman" w:hAnsi="Times New Roman" w:cs="Times New Roman"/>
            <w:noProof/>
          </w:rPr>
          <w:t>Figure 2: Timeline of ITIL Versions [8]</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_Toc92046262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5</w:t>
        </w:r>
        <w:r w:rsidRPr="00B71BE6">
          <w:rPr>
            <w:rFonts w:ascii="Times New Roman" w:hAnsi="Times New Roman" w:cs="Times New Roman"/>
            <w:noProof/>
            <w:webHidden/>
          </w:rPr>
          <w:fldChar w:fldCharType="end"/>
        </w:r>
      </w:hyperlink>
    </w:p>
    <w:p w14:paraId="5888441B" w14:textId="700C86F6" w:rsidR="00446EB9" w:rsidRPr="00B71BE6" w:rsidRDefault="00446EB9">
      <w:pPr>
        <w:pStyle w:val="TableofFigures"/>
        <w:tabs>
          <w:tab w:val="right" w:leader="dot" w:pos="9016"/>
        </w:tabs>
        <w:rPr>
          <w:rFonts w:ascii="Times New Roman" w:hAnsi="Times New Roman" w:cs="Times New Roman"/>
          <w:noProof/>
        </w:rPr>
      </w:pPr>
      <w:hyperlink w:anchor="_Toc92046263" w:history="1">
        <w:r w:rsidRPr="00B71BE6">
          <w:rPr>
            <w:rStyle w:val="Hyperlink"/>
            <w:rFonts w:ascii="Times New Roman" w:hAnsi="Times New Roman" w:cs="Times New Roman"/>
            <w:noProof/>
          </w:rPr>
          <w:t>Figure 3: ITIL V3 Processes [9]</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_Toc92046263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5</w:t>
        </w:r>
        <w:r w:rsidRPr="00B71BE6">
          <w:rPr>
            <w:rFonts w:ascii="Times New Roman" w:hAnsi="Times New Roman" w:cs="Times New Roman"/>
            <w:noProof/>
            <w:webHidden/>
          </w:rPr>
          <w:fldChar w:fldCharType="end"/>
        </w:r>
      </w:hyperlink>
    </w:p>
    <w:p w14:paraId="7EA9AA94" w14:textId="1A896EB1" w:rsidR="00446EB9" w:rsidRPr="00B71BE6" w:rsidRDefault="00446EB9">
      <w:pPr>
        <w:pStyle w:val="TableofFigures"/>
        <w:tabs>
          <w:tab w:val="right" w:leader="dot" w:pos="9016"/>
        </w:tabs>
        <w:rPr>
          <w:rFonts w:ascii="Times New Roman" w:hAnsi="Times New Roman" w:cs="Times New Roman"/>
          <w:noProof/>
        </w:rPr>
      </w:pPr>
      <w:hyperlink w:anchor="_Toc92046264" w:history="1">
        <w:r w:rsidRPr="00B71BE6">
          <w:rPr>
            <w:rStyle w:val="Hyperlink"/>
            <w:rFonts w:ascii="Times New Roman" w:hAnsi="Times New Roman" w:cs="Times New Roman"/>
            <w:noProof/>
          </w:rPr>
          <w:t xml:space="preserve">Figure 4: ITIL 4 Practices </w:t>
        </w:r>
        <w:r w:rsidRPr="00B71BE6">
          <w:rPr>
            <w:rStyle w:val="Hyperlink"/>
            <w:rFonts w:ascii="Times New Roman" w:hAnsi="Times New Roman" w:cs="Times New Roman"/>
            <w:noProof/>
            <w:lang w:eastAsia="en-GB"/>
          </w:rPr>
          <w:t>[11]</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_Toc92046264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6</w:t>
        </w:r>
        <w:r w:rsidRPr="00B71BE6">
          <w:rPr>
            <w:rFonts w:ascii="Times New Roman" w:hAnsi="Times New Roman" w:cs="Times New Roman"/>
            <w:noProof/>
            <w:webHidden/>
          </w:rPr>
          <w:fldChar w:fldCharType="end"/>
        </w:r>
      </w:hyperlink>
    </w:p>
    <w:p w14:paraId="4E01E9C0" w14:textId="55571D1A" w:rsidR="00446EB9" w:rsidRPr="00B71BE6" w:rsidRDefault="00446EB9">
      <w:pPr>
        <w:pStyle w:val="TableofFigures"/>
        <w:tabs>
          <w:tab w:val="right" w:leader="dot" w:pos="9016"/>
        </w:tabs>
        <w:rPr>
          <w:rFonts w:ascii="Times New Roman" w:hAnsi="Times New Roman" w:cs="Times New Roman"/>
          <w:noProof/>
        </w:rPr>
      </w:pPr>
      <w:hyperlink w:anchor="_Toc92046265" w:history="1">
        <w:r w:rsidRPr="00B71BE6">
          <w:rPr>
            <w:rStyle w:val="Hyperlink"/>
            <w:rFonts w:ascii="Times New Roman" w:hAnsi="Times New Roman" w:cs="Times New Roman"/>
            <w:noProof/>
          </w:rPr>
          <w:t>Figure 5: ITIL 4 Certification Scheme</w:t>
        </w:r>
        <w:r w:rsidRPr="00B71BE6">
          <w:rPr>
            <w:rStyle w:val="Hyperlink"/>
            <w:rFonts w:ascii="Times New Roman" w:hAnsi="Times New Roman" w:cs="Times New Roman"/>
            <w:noProof/>
            <w:lang w:eastAsia="en-GB"/>
          </w:rPr>
          <w:t xml:space="preserve"> [12]</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_Toc92046265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7</w:t>
        </w:r>
        <w:r w:rsidRPr="00B71BE6">
          <w:rPr>
            <w:rFonts w:ascii="Times New Roman" w:hAnsi="Times New Roman" w:cs="Times New Roman"/>
            <w:noProof/>
            <w:webHidden/>
          </w:rPr>
          <w:fldChar w:fldCharType="end"/>
        </w:r>
      </w:hyperlink>
    </w:p>
    <w:p w14:paraId="3A713980" w14:textId="6B647C73" w:rsidR="00446EB9" w:rsidRPr="00B71BE6" w:rsidRDefault="00446EB9">
      <w:pPr>
        <w:pStyle w:val="TableofFigures"/>
        <w:tabs>
          <w:tab w:val="right" w:leader="dot" w:pos="9016"/>
        </w:tabs>
        <w:rPr>
          <w:rFonts w:ascii="Times New Roman" w:hAnsi="Times New Roman" w:cs="Times New Roman"/>
          <w:noProof/>
        </w:rPr>
      </w:pPr>
      <w:hyperlink w:anchor="_Toc92046266" w:history="1">
        <w:r w:rsidRPr="00B71BE6">
          <w:rPr>
            <w:rStyle w:val="Hyperlink"/>
            <w:rFonts w:ascii="Times New Roman" w:hAnsi="Times New Roman" w:cs="Times New Roman"/>
            <w:noProof/>
          </w:rPr>
          <w:t>Figure 6: Five Core Components of COBIT [15]</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_Toc92046266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9</w:t>
        </w:r>
        <w:r w:rsidRPr="00B71BE6">
          <w:rPr>
            <w:rFonts w:ascii="Times New Roman" w:hAnsi="Times New Roman" w:cs="Times New Roman"/>
            <w:noProof/>
            <w:webHidden/>
          </w:rPr>
          <w:fldChar w:fldCharType="end"/>
        </w:r>
      </w:hyperlink>
    </w:p>
    <w:p w14:paraId="24B7B9AB" w14:textId="00054A26" w:rsidR="00446EB9" w:rsidRPr="00B71BE6" w:rsidRDefault="00446EB9">
      <w:pPr>
        <w:pStyle w:val="TableofFigures"/>
        <w:tabs>
          <w:tab w:val="right" w:leader="dot" w:pos="9016"/>
        </w:tabs>
        <w:rPr>
          <w:rFonts w:ascii="Times New Roman" w:hAnsi="Times New Roman" w:cs="Times New Roman"/>
          <w:noProof/>
        </w:rPr>
      </w:pPr>
      <w:hyperlink w:anchor="_Toc92046267" w:history="1">
        <w:r w:rsidRPr="00B71BE6">
          <w:rPr>
            <w:rStyle w:val="Hyperlink"/>
            <w:rFonts w:ascii="Times New Roman" w:hAnsi="Times New Roman" w:cs="Times New Roman"/>
            <w:noProof/>
          </w:rPr>
          <w:t>Figure 7: COBIT 5 Principles [16]</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_Toc92046267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10</w:t>
        </w:r>
        <w:r w:rsidRPr="00B71BE6">
          <w:rPr>
            <w:rFonts w:ascii="Times New Roman" w:hAnsi="Times New Roman" w:cs="Times New Roman"/>
            <w:noProof/>
            <w:webHidden/>
          </w:rPr>
          <w:fldChar w:fldCharType="end"/>
        </w:r>
      </w:hyperlink>
    </w:p>
    <w:p w14:paraId="375AAA9D" w14:textId="329F9150" w:rsidR="00446EB9" w:rsidRPr="00B71BE6" w:rsidRDefault="00446EB9">
      <w:pPr>
        <w:pStyle w:val="TableofFigures"/>
        <w:tabs>
          <w:tab w:val="right" w:leader="dot" w:pos="9016"/>
        </w:tabs>
        <w:rPr>
          <w:rFonts w:ascii="Times New Roman" w:hAnsi="Times New Roman" w:cs="Times New Roman"/>
          <w:noProof/>
        </w:rPr>
      </w:pPr>
      <w:hyperlink w:anchor="_Toc92046268" w:history="1">
        <w:r w:rsidRPr="00B71BE6">
          <w:rPr>
            <w:rStyle w:val="Hyperlink"/>
            <w:rFonts w:ascii="Times New Roman" w:hAnsi="Times New Roman" w:cs="Times New Roman"/>
            <w:noProof/>
          </w:rPr>
          <w:t>Figure 8: Graphical representation of the COBIT 5 maturity model [21]</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_Toc92046268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14</w:t>
        </w:r>
        <w:r w:rsidRPr="00B71BE6">
          <w:rPr>
            <w:rFonts w:ascii="Times New Roman" w:hAnsi="Times New Roman" w:cs="Times New Roman"/>
            <w:noProof/>
            <w:webHidden/>
          </w:rPr>
          <w:fldChar w:fldCharType="end"/>
        </w:r>
      </w:hyperlink>
    </w:p>
    <w:p w14:paraId="2C502C8B" w14:textId="1C11FFE4" w:rsidR="00446EB9" w:rsidRPr="00B71BE6" w:rsidRDefault="00446EB9">
      <w:pPr>
        <w:pStyle w:val="TableofFigures"/>
        <w:tabs>
          <w:tab w:val="right" w:leader="dot" w:pos="9016"/>
        </w:tabs>
        <w:rPr>
          <w:rFonts w:ascii="Times New Roman" w:hAnsi="Times New Roman" w:cs="Times New Roman"/>
          <w:noProof/>
        </w:rPr>
      </w:pPr>
      <w:hyperlink w:anchor="_Toc92046269" w:history="1">
        <w:r w:rsidRPr="00B71BE6">
          <w:rPr>
            <w:rStyle w:val="Hyperlink"/>
            <w:rFonts w:ascii="Times New Roman" w:hAnsi="Times New Roman" w:cs="Times New Roman"/>
            <w:noProof/>
          </w:rPr>
          <w:t>Figure 9: 5 Focus Areas in IT Governance [23]</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_Toc92046269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14</w:t>
        </w:r>
        <w:r w:rsidRPr="00B71BE6">
          <w:rPr>
            <w:rFonts w:ascii="Times New Roman" w:hAnsi="Times New Roman" w:cs="Times New Roman"/>
            <w:noProof/>
            <w:webHidden/>
          </w:rPr>
          <w:fldChar w:fldCharType="end"/>
        </w:r>
      </w:hyperlink>
    </w:p>
    <w:p w14:paraId="1AC98C5E" w14:textId="531BC3F1" w:rsidR="00446EB9" w:rsidRPr="00B71BE6" w:rsidRDefault="00446EB9">
      <w:pPr>
        <w:pStyle w:val="TableofFigures"/>
        <w:tabs>
          <w:tab w:val="right" w:leader="dot" w:pos="9016"/>
        </w:tabs>
        <w:rPr>
          <w:rFonts w:ascii="Times New Roman" w:hAnsi="Times New Roman" w:cs="Times New Roman"/>
          <w:noProof/>
        </w:rPr>
      </w:pPr>
      <w:hyperlink w:anchor="_Toc92046270" w:history="1">
        <w:r w:rsidRPr="00B71BE6">
          <w:rPr>
            <w:rStyle w:val="Hyperlink"/>
            <w:rFonts w:ascii="Times New Roman" w:hAnsi="Times New Roman" w:cs="Times New Roman"/>
            <w:noProof/>
          </w:rPr>
          <w:t>Figure 10: COBIT 5 Areas and Domains [25]</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_Toc92046270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15</w:t>
        </w:r>
        <w:r w:rsidRPr="00B71BE6">
          <w:rPr>
            <w:rFonts w:ascii="Times New Roman" w:hAnsi="Times New Roman" w:cs="Times New Roman"/>
            <w:noProof/>
            <w:webHidden/>
          </w:rPr>
          <w:fldChar w:fldCharType="end"/>
        </w:r>
      </w:hyperlink>
    </w:p>
    <w:p w14:paraId="411AAAA5" w14:textId="2905A62E" w:rsidR="00446EB9" w:rsidRPr="00B71BE6" w:rsidRDefault="00446EB9">
      <w:pPr>
        <w:pStyle w:val="TableofFigures"/>
        <w:tabs>
          <w:tab w:val="right" w:leader="dot" w:pos="9016"/>
        </w:tabs>
        <w:rPr>
          <w:rFonts w:ascii="Times New Roman" w:hAnsi="Times New Roman" w:cs="Times New Roman"/>
          <w:noProof/>
        </w:rPr>
      </w:pPr>
      <w:hyperlink w:anchor="_Toc92046271" w:history="1">
        <w:r w:rsidRPr="00B71BE6">
          <w:rPr>
            <w:rStyle w:val="Hyperlink"/>
            <w:rFonts w:ascii="Times New Roman" w:hAnsi="Times New Roman" w:cs="Times New Roman"/>
            <w:noProof/>
          </w:rPr>
          <w:t>Figure 11: COBIT 5 Processes [26]</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_Toc92046271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16</w:t>
        </w:r>
        <w:r w:rsidRPr="00B71BE6">
          <w:rPr>
            <w:rFonts w:ascii="Times New Roman" w:hAnsi="Times New Roman" w:cs="Times New Roman"/>
            <w:noProof/>
            <w:webHidden/>
          </w:rPr>
          <w:fldChar w:fldCharType="end"/>
        </w:r>
      </w:hyperlink>
    </w:p>
    <w:p w14:paraId="37115422" w14:textId="70CB8863" w:rsidR="00446EB9" w:rsidRPr="00B71BE6" w:rsidRDefault="00446EB9">
      <w:pPr>
        <w:pStyle w:val="TableofFigures"/>
        <w:tabs>
          <w:tab w:val="right" w:leader="dot" w:pos="9016"/>
        </w:tabs>
        <w:rPr>
          <w:rFonts w:ascii="Times New Roman" w:hAnsi="Times New Roman" w:cs="Times New Roman"/>
          <w:noProof/>
        </w:rPr>
      </w:pPr>
      <w:hyperlink w:anchor="_Toc92046272" w:history="1">
        <w:r w:rsidRPr="00B71BE6">
          <w:rPr>
            <w:rStyle w:val="Hyperlink"/>
            <w:rFonts w:ascii="Times New Roman" w:hAnsi="Times New Roman" w:cs="Times New Roman"/>
            <w:noProof/>
          </w:rPr>
          <w:t>Figure 12: Six Principles for Good IT Governance in ISO 38500 [29]</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_Toc92046272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17</w:t>
        </w:r>
        <w:r w:rsidRPr="00B71BE6">
          <w:rPr>
            <w:rFonts w:ascii="Times New Roman" w:hAnsi="Times New Roman" w:cs="Times New Roman"/>
            <w:noProof/>
            <w:webHidden/>
          </w:rPr>
          <w:fldChar w:fldCharType="end"/>
        </w:r>
      </w:hyperlink>
    </w:p>
    <w:p w14:paraId="2ED56E2D" w14:textId="79CA5B3F" w:rsidR="00446EB9" w:rsidRPr="00B71BE6" w:rsidRDefault="00446EB9">
      <w:pPr>
        <w:pStyle w:val="TableofFigures"/>
        <w:tabs>
          <w:tab w:val="right" w:leader="dot" w:pos="9016"/>
        </w:tabs>
        <w:rPr>
          <w:rFonts w:ascii="Times New Roman" w:hAnsi="Times New Roman" w:cs="Times New Roman"/>
          <w:noProof/>
        </w:rPr>
      </w:pPr>
      <w:hyperlink w:anchor="_Toc92046273" w:history="1">
        <w:r w:rsidRPr="00B71BE6">
          <w:rPr>
            <w:rStyle w:val="Hyperlink"/>
            <w:rFonts w:ascii="Times New Roman" w:hAnsi="Times New Roman" w:cs="Times New Roman"/>
            <w:noProof/>
          </w:rPr>
          <w:t>Figure 13: Strategic Plan Process [31]</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_Toc92046273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17</w:t>
        </w:r>
        <w:r w:rsidRPr="00B71BE6">
          <w:rPr>
            <w:rFonts w:ascii="Times New Roman" w:hAnsi="Times New Roman" w:cs="Times New Roman"/>
            <w:noProof/>
            <w:webHidden/>
          </w:rPr>
          <w:fldChar w:fldCharType="end"/>
        </w:r>
      </w:hyperlink>
    </w:p>
    <w:p w14:paraId="4CF0754F" w14:textId="4BBD62B9" w:rsidR="00446EB9" w:rsidRPr="00B71BE6" w:rsidRDefault="00446EB9">
      <w:pPr>
        <w:pStyle w:val="TableofFigures"/>
        <w:tabs>
          <w:tab w:val="right" w:leader="dot" w:pos="9016"/>
        </w:tabs>
        <w:rPr>
          <w:rFonts w:ascii="Times New Roman" w:hAnsi="Times New Roman" w:cs="Times New Roman"/>
          <w:noProof/>
        </w:rPr>
      </w:pPr>
      <w:hyperlink w:anchor="_Toc92046274" w:history="1">
        <w:r w:rsidRPr="00B71BE6">
          <w:rPr>
            <w:rStyle w:val="Hyperlink"/>
            <w:rFonts w:ascii="Times New Roman" w:hAnsi="Times New Roman" w:cs="Times New Roman"/>
            <w:noProof/>
          </w:rPr>
          <w:t>Figure 14: ISO Risk Management Framework, Principles and Process [33]</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_Toc92046274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18</w:t>
        </w:r>
        <w:r w:rsidRPr="00B71BE6">
          <w:rPr>
            <w:rFonts w:ascii="Times New Roman" w:hAnsi="Times New Roman" w:cs="Times New Roman"/>
            <w:noProof/>
            <w:webHidden/>
          </w:rPr>
          <w:fldChar w:fldCharType="end"/>
        </w:r>
      </w:hyperlink>
    </w:p>
    <w:p w14:paraId="3FD1440C" w14:textId="557421D6" w:rsidR="00446EB9" w:rsidRPr="00B71BE6" w:rsidRDefault="00446EB9">
      <w:pPr>
        <w:pStyle w:val="TableofFigures"/>
        <w:tabs>
          <w:tab w:val="right" w:leader="dot" w:pos="9016"/>
        </w:tabs>
        <w:rPr>
          <w:rFonts w:ascii="Times New Roman" w:hAnsi="Times New Roman" w:cs="Times New Roman"/>
          <w:noProof/>
        </w:rPr>
      </w:pPr>
      <w:hyperlink w:anchor="_Toc92046275" w:history="1">
        <w:r w:rsidRPr="00B71BE6">
          <w:rPr>
            <w:rStyle w:val="Hyperlink"/>
            <w:rFonts w:ascii="Times New Roman" w:hAnsi="Times New Roman" w:cs="Times New Roman"/>
            <w:noProof/>
          </w:rPr>
          <w:t>Figure 15: Two Perspectives on Risk [35]</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_Toc92046275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19</w:t>
        </w:r>
        <w:r w:rsidRPr="00B71BE6">
          <w:rPr>
            <w:rFonts w:ascii="Times New Roman" w:hAnsi="Times New Roman" w:cs="Times New Roman"/>
            <w:noProof/>
            <w:webHidden/>
          </w:rPr>
          <w:fldChar w:fldCharType="end"/>
        </w:r>
      </w:hyperlink>
    </w:p>
    <w:p w14:paraId="5A2C4CDC" w14:textId="3740A10E" w:rsidR="00446EB9" w:rsidRPr="00B71BE6" w:rsidRDefault="00446EB9">
      <w:pPr>
        <w:pStyle w:val="TableofFigures"/>
        <w:tabs>
          <w:tab w:val="right" w:leader="dot" w:pos="9016"/>
        </w:tabs>
        <w:rPr>
          <w:rFonts w:ascii="Times New Roman" w:hAnsi="Times New Roman" w:cs="Times New Roman"/>
          <w:noProof/>
        </w:rPr>
      </w:pPr>
      <w:hyperlink w:anchor="_Toc92046276" w:history="1">
        <w:r w:rsidRPr="00B71BE6">
          <w:rPr>
            <w:rStyle w:val="Hyperlink"/>
            <w:rFonts w:ascii="Times New Roman" w:hAnsi="Times New Roman" w:cs="Times New Roman"/>
            <w:noProof/>
          </w:rPr>
          <w:t>Figure 16: A Simple Risk Management Process [37]</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_Toc92046276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20</w:t>
        </w:r>
        <w:r w:rsidRPr="00B71BE6">
          <w:rPr>
            <w:rFonts w:ascii="Times New Roman" w:hAnsi="Times New Roman" w:cs="Times New Roman"/>
            <w:noProof/>
            <w:webHidden/>
          </w:rPr>
          <w:fldChar w:fldCharType="end"/>
        </w:r>
      </w:hyperlink>
    </w:p>
    <w:p w14:paraId="708D7F37" w14:textId="5B74BBED" w:rsidR="00446EB9" w:rsidRPr="00B71BE6" w:rsidRDefault="00446EB9">
      <w:pPr>
        <w:pStyle w:val="TableofFigures"/>
        <w:tabs>
          <w:tab w:val="right" w:leader="dot" w:pos="9016"/>
        </w:tabs>
        <w:rPr>
          <w:rFonts w:ascii="Times New Roman" w:hAnsi="Times New Roman" w:cs="Times New Roman"/>
          <w:noProof/>
        </w:rPr>
      </w:pPr>
      <w:hyperlink w:anchor="_Toc92046277" w:history="1">
        <w:r w:rsidRPr="00B71BE6">
          <w:rPr>
            <w:rStyle w:val="Hyperlink"/>
            <w:rFonts w:ascii="Times New Roman" w:hAnsi="Times New Roman" w:cs="Times New Roman"/>
            <w:noProof/>
          </w:rPr>
          <w:t>Figure 17: Risk Categorization Matrix [39]</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_Toc92046277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20</w:t>
        </w:r>
        <w:r w:rsidRPr="00B71BE6">
          <w:rPr>
            <w:rFonts w:ascii="Times New Roman" w:hAnsi="Times New Roman" w:cs="Times New Roman"/>
            <w:noProof/>
            <w:webHidden/>
          </w:rPr>
          <w:fldChar w:fldCharType="end"/>
        </w:r>
      </w:hyperlink>
    </w:p>
    <w:p w14:paraId="7F566560" w14:textId="17F5D7AA" w:rsidR="00446EB9" w:rsidRPr="00B71BE6" w:rsidRDefault="00446EB9">
      <w:pPr>
        <w:pStyle w:val="TableofFigures"/>
        <w:tabs>
          <w:tab w:val="right" w:leader="dot" w:pos="9016"/>
        </w:tabs>
        <w:rPr>
          <w:rFonts w:ascii="Times New Roman" w:hAnsi="Times New Roman" w:cs="Times New Roman"/>
          <w:noProof/>
        </w:rPr>
      </w:pPr>
      <w:hyperlink w:anchor="_Toc92046278" w:history="1">
        <w:r w:rsidRPr="00B71BE6">
          <w:rPr>
            <w:rStyle w:val="Hyperlink"/>
            <w:rFonts w:ascii="Times New Roman" w:hAnsi="Times New Roman" w:cs="Times New Roman"/>
            <w:noProof/>
          </w:rPr>
          <w:t>Figure 18: ISO 22301 Business Continuity Management Lifecycle [45]</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_Toc92046278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22</w:t>
        </w:r>
        <w:r w:rsidRPr="00B71BE6">
          <w:rPr>
            <w:rFonts w:ascii="Times New Roman" w:hAnsi="Times New Roman" w:cs="Times New Roman"/>
            <w:noProof/>
            <w:webHidden/>
          </w:rPr>
          <w:fldChar w:fldCharType="end"/>
        </w:r>
      </w:hyperlink>
    </w:p>
    <w:p w14:paraId="307C1294" w14:textId="323C7127" w:rsidR="00446EB9" w:rsidRPr="00B71BE6" w:rsidRDefault="00446EB9">
      <w:pPr>
        <w:pStyle w:val="TableofFigures"/>
        <w:tabs>
          <w:tab w:val="right" w:leader="dot" w:pos="9016"/>
        </w:tabs>
        <w:rPr>
          <w:rFonts w:ascii="Times New Roman" w:hAnsi="Times New Roman" w:cs="Times New Roman"/>
          <w:noProof/>
        </w:rPr>
      </w:pPr>
      <w:hyperlink w:anchor="_Toc92046279" w:history="1">
        <w:r w:rsidRPr="00B71BE6">
          <w:rPr>
            <w:rStyle w:val="Hyperlink"/>
            <w:rFonts w:ascii="Times New Roman" w:hAnsi="Times New Roman" w:cs="Times New Roman"/>
            <w:noProof/>
          </w:rPr>
          <w:t>Figure 19: Ent</w:t>
        </w:r>
        <w:r w:rsidRPr="00B71BE6">
          <w:rPr>
            <w:rStyle w:val="Hyperlink"/>
            <w:rFonts w:ascii="Times New Roman" w:hAnsi="Times New Roman" w:cs="Times New Roman"/>
            <w:noProof/>
          </w:rPr>
          <w:t>e</w:t>
        </w:r>
        <w:r w:rsidRPr="00B71BE6">
          <w:rPr>
            <w:rStyle w:val="Hyperlink"/>
            <w:rFonts w:ascii="Times New Roman" w:hAnsi="Times New Roman" w:cs="Times New Roman"/>
            <w:noProof/>
          </w:rPr>
          <w:t xml:space="preserve">rprise Information Threats </w:t>
        </w:r>
        <w:r w:rsidRPr="00B71BE6">
          <w:rPr>
            <w:rStyle w:val="Hyperlink"/>
            <w:rFonts w:ascii="Times New Roman" w:hAnsi="Times New Roman" w:cs="Times New Roman"/>
            <w:noProof/>
            <w:highlight w:val="yellow"/>
          </w:rPr>
          <w:t>(REF)</w:t>
        </w:r>
        <w:r w:rsidRPr="00B71BE6">
          <w:rPr>
            <w:rFonts w:ascii="Times New Roman" w:hAnsi="Times New Roman" w:cs="Times New Roman"/>
            <w:noProof/>
            <w:webHidden/>
          </w:rPr>
          <w:tab/>
        </w:r>
        <w:r w:rsidRPr="00B71BE6">
          <w:rPr>
            <w:rFonts w:ascii="Times New Roman" w:hAnsi="Times New Roman" w:cs="Times New Roman"/>
            <w:noProof/>
            <w:webHidden/>
          </w:rPr>
          <w:fldChar w:fldCharType="begin"/>
        </w:r>
        <w:r w:rsidRPr="00B71BE6">
          <w:rPr>
            <w:rFonts w:ascii="Times New Roman" w:hAnsi="Times New Roman" w:cs="Times New Roman"/>
            <w:noProof/>
            <w:webHidden/>
          </w:rPr>
          <w:instrText xml:space="preserve"> PAGEREF _Toc92046279 \h </w:instrText>
        </w:r>
        <w:r w:rsidRPr="00B71BE6">
          <w:rPr>
            <w:rFonts w:ascii="Times New Roman" w:hAnsi="Times New Roman" w:cs="Times New Roman"/>
            <w:noProof/>
            <w:webHidden/>
          </w:rPr>
        </w:r>
        <w:r w:rsidRPr="00B71BE6">
          <w:rPr>
            <w:rFonts w:ascii="Times New Roman" w:hAnsi="Times New Roman" w:cs="Times New Roman"/>
            <w:noProof/>
            <w:webHidden/>
          </w:rPr>
          <w:fldChar w:fldCharType="separate"/>
        </w:r>
        <w:r w:rsidRPr="00B71BE6">
          <w:rPr>
            <w:rFonts w:ascii="Times New Roman" w:hAnsi="Times New Roman" w:cs="Times New Roman"/>
            <w:noProof/>
            <w:webHidden/>
          </w:rPr>
          <w:t>23</w:t>
        </w:r>
        <w:r w:rsidRPr="00B71BE6">
          <w:rPr>
            <w:rFonts w:ascii="Times New Roman" w:hAnsi="Times New Roman" w:cs="Times New Roman"/>
            <w:noProof/>
            <w:webHidden/>
          </w:rPr>
          <w:fldChar w:fldCharType="end"/>
        </w:r>
      </w:hyperlink>
    </w:p>
    <w:p w14:paraId="2C7345D1" w14:textId="22E1979A" w:rsidR="00DA0F3D" w:rsidRPr="00B71BE6" w:rsidRDefault="00446EB9" w:rsidP="00DA0F3D">
      <w:pPr>
        <w:rPr>
          <w:rFonts w:ascii="Times New Roman" w:hAnsi="Times New Roman" w:cs="Times New Roman"/>
          <w:b/>
          <w:bCs/>
          <w:color w:val="000000" w:themeColor="text1"/>
          <w:highlight w:val="yellow"/>
        </w:rPr>
      </w:pPr>
      <w:r w:rsidRPr="00B71BE6">
        <w:rPr>
          <w:rFonts w:ascii="Times New Roman" w:hAnsi="Times New Roman" w:cs="Times New Roman"/>
          <w:b/>
          <w:bCs/>
          <w:color w:val="000000" w:themeColor="text1"/>
          <w:highlight w:val="yellow"/>
        </w:rPr>
        <w:fldChar w:fldCharType="end"/>
      </w:r>
      <w:r w:rsidR="00DA0F3D" w:rsidRPr="00B71BE6">
        <w:rPr>
          <w:rFonts w:ascii="Times New Roman" w:hAnsi="Times New Roman" w:cs="Times New Roman"/>
          <w:b/>
          <w:bCs/>
          <w:color w:val="000000" w:themeColor="text1"/>
          <w:highlight w:val="yellow"/>
        </w:rPr>
        <w:br w:type="page"/>
      </w:r>
    </w:p>
    <w:p w14:paraId="479DA2B3" w14:textId="64EE0100" w:rsidR="00523A6D" w:rsidRPr="00B71BE6" w:rsidRDefault="005A134B" w:rsidP="00012207">
      <w:pPr>
        <w:pStyle w:val="Heading1"/>
        <w:numPr>
          <w:ilvl w:val="0"/>
          <w:numId w:val="9"/>
        </w:numPr>
        <w:spacing w:after="240"/>
        <w:jc w:val="center"/>
        <w:rPr>
          <w:rFonts w:ascii="Times New Roman" w:hAnsi="Times New Roman" w:cs="Times New Roman"/>
          <w:color w:val="auto"/>
          <w:sz w:val="36"/>
          <w:szCs w:val="36"/>
        </w:rPr>
      </w:pPr>
      <w:r w:rsidRPr="00B71BE6">
        <w:rPr>
          <w:rFonts w:ascii="Times New Roman" w:hAnsi="Times New Roman" w:cs="Times New Roman"/>
          <w:color w:val="auto"/>
          <w:sz w:val="36"/>
          <w:szCs w:val="36"/>
        </w:rPr>
        <w:lastRenderedPageBreak/>
        <w:t>INTRODUCTION</w:t>
      </w:r>
    </w:p>
    <w:p w14:paraId="5D4A3E43" w14:textId="3693D08F" w:rsidR="00DA0F3D" w:rsidRPr="00B71BE6" w:rsidRDefault="00DA0F3D" w:rsidP="00DA0F3D">
      <w:pPr>
        <w:spacing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Governance frameworks assist organisations and businesses in implementing best practises in their respective sectors. They promote the adoption of proven techniques, aid in accordance with all relevant standards, and can help decrease risk and operational costs. ITIL (Information Technology Infrastructure Library), ISO 27001 (International Standards Organization), and COBIT (Control Objectives for Information and Related Technology) are the most broadly recognised and widely utilised governance frameworks worldwide. All three frameworks provide a combination of guidance, advice, and practical instruments. Each has its own focus, although they may be utilised in unison. However, for several reasons, each framework may not always be suitable with the architecture of all organisations.</w:t>
      </w:r>
      <w:r w:rsidR="00BD25C8" w:rsidRPr="00B71BE6">
        <w:rPr>
          <w:rFonts w:ascii="Times New Roman" w:hAnsi="Times New Roman" w:cs="Times New Roman"/>
          <w:color w:val="000000" w:themeColor="text1"/>
          <w:sz w:val="24"/>
          <w:szCs w:val="24"/>
        </w:rPr>
        <w:t xml:space="preserve"> This report aims to </w:t>
      </w:r>
      <w:r w:rsidR="001B6831" w:rsidRPr="00B71BE6">
        <w:rPr>
          <w:rFonts w:ascii="Times New Roman" w:hAnsi="Times New Roman" w:cs="Times New Roman"/>
          <w:sz w:val="24"/>
          <w:szCs w:val="24"/>
        </w:rPr>
        <w:t xml:space="preserve">critique, analyse, compare the three </w:t>
      </w:r>
      <w:r w:rsidR="00846794" w:rsidRPr="00B71BE6">
        <w:rPr>
          <w:rFonts w:ascii="Times New Roman" w:hAnsi="Times New Roman" w:cs="Times New Roman"/>
          <w:sz w:val="24"/>
          <w:szCs w:val="24"/>
        </w:rPr>
        <w:t>frameworks,</w:t>
      </w:r>
      <w:r w:rsidR="001B6831" w:rsidRPr="00B71BE6">
        <w:rPr>
          <w:rFonts w:ascii="Times New Roman" w:hAnsi="Times New Roman" w:cs="Times New Roman"/>
          <w:sz w:val="24"/>
          <w:szCs w:val="24"/>
        </w:rPr>
        <w:t xml:space="preserve"> and </w:t>
      </w:r>
      <w:r w:rsidR="00EB238B" w:rsidRPr="00B71BE6">
        <w:rPr>
          <w:rFonts w:ascii="Times New Roman" w:hAnsi="Times New Roman" w:cs="Times New Roman"/>
          <w:sz w:val="24"/>
          <w:szCs w:val="24"/>
        </w:rPr>
        <w:t>disc</w:t>
      </w:r>
      <w:r w:rsidR="00C407DC" w:rsidRPr="00B71BE6">
        <w:rPr>
          <w:rFonts w:ascii="Times New Roman" w:hAnsi="Times New Roman" w:cs="Times New Roman"/>
          <w:sz w:val="24"/>
          <w:szCs w:val="24"/>
        </w:rPr>
        <w:t>usses why it is good practice to constantly have new or updated regulations and standards.</w:t>
      </w:r>
      <w:r w:rsidR="001C6CC3" w:rsidRPr="00B71BE6">
        <w:rPr>
          <w:rFonts w:ascii="Times New Roman" w:hAnsi="Times New Roman" w:cs="Times New Roman"/>
          <w:sz w:val="24"/>
          <w:szCs w:val="24"/>
        </w:rPr>
        <w:t xml:space="preserve"> </w:t>
      </w:r>
      <w:r w:rsidR="00967F5C" w:rsidRPr="00B71BE6">
        <w:rPr>
          <w:rFonts w:ascii="Times New Roman" w:hAnsi="Times New Roman" w:cs="Times New Roman"/>
          <w:sz w:val="24"/>
          <w:szCs w:val="24"/>
        </w:rPr>
        <w:t xml:space="preserve">Part 2 of this report </w:t>
      </w:r>
      <w:r w:rsidR="00A47698" w:rsidRPr="00B71BE6">
        <w:rPr>
          <w:rFonts w:ascii="Times New Roman" w:hAnsi="Times New Roman" w:cs="Times New Roman"/>
          <w:sz w:val="24"/>
          <w:szCs w:val="24"/>
        </w:rPr>
        <w:t xml:space="preserve">uses the research gathered in part 1 to help </w:t>
      </w:r>
      <w:r w:rsidR="00967F5C" w:rsidRPr="00B71BE6">
        <w:rPr>
          <w:rFonts w:ascii="Times New Roman" w:hAnsi="Times New Roman" w:cs="Times New Roman"/>
          <w:sz w:val="24"/>
          <w:szCs w:val="24"/>
        </w:rPr>
        <w:t xml:space="preserve">design </w:t>
      </w:r>
      <w:r w:rsidR="00107DAD" w:rsidRPr="00B71BE6">
        <w:rPr>
          <w:rFonts w:ascii="Times New Roman" w:hAnsi="Times New Roman" w:cs="Times New Roman"/>
          <w:sz w:val="24"/>
          <w:szCs w:val="24"/>
        </w:rPr>
        <w:t>a</w:t>
      </w:r>
      <w:r w:rsidR="00311D4D" w:rsidRPr="00B71BE6">
        <w:rPr>
          <w:rFonts w:ascii="Times New Roman" w:hAnsi="Times New Roman" w:cs="Times New Roman"/>
          <w:sz w:val="24"/>
          <w:szCs w:val="24"/>
        </w:rPr>
        <w:t xml:space="preserve"> security </w:t>
      </w:r>
      <w:r w:rsidR="00107DAD" w:rsidRPr="00B71BE6">
        <w:rPr>
          <w:rFonts w:ascii="Times New Roman" w:hAnsi="Times New Roman" w:cs="Times New Roman"/>
          <w:sz w:val="24"/>
          <w:szCs w:val="24"/>
        </w:rPr>
        <w:t>approach to meet the</w:t>
      </w:r>
      <w:r w:rsidR="002C6BA3" w:rsidRPr="00B71BE6">
        <w:rPr>
          <w:rFonts w:ascii="Times New Roman" w:hAnsi="Times New Roman" w:cs="Times New Roman"/>
          <w:sz w:val="24"/>
          <w:szCs w:val="24"/>
        </w:rPr>
        <w:t xml:space="preserve"> </w:t>
      </w:r>
      <w:r w:rsidR="00107DAD" w:rsidRPr="00B71BE6">
        <w:rPr>
          <w:rFonts w:ascii="Times New Roman" w:hAnsi="Times New Roman" w:cs="Times New Roman"/>
          <w:sz w:val="24"/>
          <w:szCs w:val="24"/>
        </w:rPr>
        <w:t xml:space="preserve">needs of a Caribbean coffee company named CoffeeBlue. </w:t>
      </w:r>
    </w:p>
    <w:p w14:paraId="04437A4B" w14:textId="44632792" w:rsidR="00DA0F3D" w:rsidRPr="00B71BE6" w:rsidRDefault="005A7B08" w:rsidP="00012207">
      <w:pPr>
        <w:pStyle w:val="Heading1"/>
        <w:numPr>
          <w:ilvl w:val="0"/>
          <w:numId w:val="9"/>
        </w:numPr>
        <w:spacing w:after="240"/>
        <w:jc w:val="center"/>
        <w:rPr>
          <w:rFonts w:ascii="Times New Roman" w:eastAsia="Times New Roman" w:hAnsi="Times New Roman" w:cs="Times New Roman"/>
          <w:color w:val="000000" w:themeColor="text1"/>
          <w:sz w:val="36"/>
          <w:szCs w:val="36"/>
          <w:lang w:eastAsia="en-GB"/>
        </w:rPr>
      </w:pPr>
      <w:r w:rsidRPr="00B71BE6">
        <w:rPr>
          <w:rFonts w:ascii="Times New Roman" w:hAnsi="Times New Roman" w:cs="Times New Roman"/>
          <w:color w:val="000000" w:themeColor="text1"/>
          <w:sz w:val="36"/>
          <w:szCs w:val="36"/>
        </w:rPr>
        <w:t>PART 1 – A COMPARISON OF ISO 27000, ITIL AND COBIT</w:t>
      </w:r>
    </w:p>
    <w:p w14:paraId="09892391" w14:textId="46437949" w:rsidR="00AD3E97" w:rsidRPr="00B71BE6" w:rsidRDefault="00AD3E97" w:rsidP="00012207">
      <w:pPr>
        <w:pStyle w:val="Heading2"/>
        <w:numPr>
          <w:ilvl w:val="0"/>
          <w:numId w:val="17"/>
        </w:numPr>
        <w:rPr>
          <w:rFonts w:ascii="Times New Roman" w:hAnsi="Times New Roman" w:cs="Times New Roman"/>
          <w:i/>
          <w:iCs/>
          <w:color w:val="auto"/>
          <w:sz w:val="32"/>
          <w:szCs w:val="32"/>
        </w:rPr>
      </w:pPr>
      <w:bookmarkStart w:id="0" w:name="_Toc92036697"/>
      <w:r w:rsidRPr="00B71BE6">
        <w:rPr>
          <w:rFonts w:ascii="Times New Roman" w:hAnsi="Times New Roman" w:cs="Times New Roman"/>
          <w:i/>
          <w:iCs/>
          <w:color w:val="auto"/>
          <w:sz w:val="32"/>
          <w:szCs w:val="32"/>
        </w:rPr>
        <w:t>ISO</w:t>
      </w:r>
      <w:r w:rsidR="00F676E7" w:rsidRPr="00B71BE6">
        <w:rPr>
          <w:rFonts w:ascii="Times New Roman" w:hAnsi="Times New Roman" w:cs="Times New Roman"/>
          <w:i/>
          <w:iCs/>
          <w:color w:val="auto"/>
          <w:sz w:val="32"/>
          <w:szCs w:val="32"/>
        </w:rPr>
        <w:t>/IEC</w:t>
      </w:r>
      <w:r w:rsidRPr="00B71BE6">
        <w:rPr>
          <w:rFonts w:ascii="Times New Roman" w:hAnsi="Times New Roman" w:cs="Times New Roman"/>
          <w:i/>
          <w:iCs/>
          <w:color w:val="auto"/>
          <w:sz w:val="32"/>
          <w:szCs w:val="32"/>
        </w:rPr>
        <w:t xml:space="preserve"> 2700</w:t>
      </w:r>
      <w:r w:rsidR="00A37A72" w:rsidRPr="00B71BE6">
        <w:rPr>
          <w:rFonts w:ascii="Times New Roman" w:hAnsi="Times New Roman" w:cs="Times New Roman"/>
          <w:i/>
          <w:iCs/>
          <w:color w:val="auto"/>
          <w:sz w:val="32"/>
          <w:szCs w:val="32"/>
        </w:rPr>
        <w:t>0</w:t>
      </w:r>
      <w:bookmarkEnd w:id="0"/>
    </w:p>
    <w:p w14:paraId="3A12083F" w14:textId="34041097" w:rsidR="003C438D" w:rsidRPr="00B71BE6" w:rsidRDefault="004D3C87" w:rsidP="00601839">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ISO/IEC 2700</w:t>
      </w:r>
      <w:r w:rsidR="00A37A72" w:rsidRPr="00B71BE6">
        <w:rPr>
          <w:rFonts w:ascii="Times New Roman" w:hAnsi="Times New Roman" w:cs="Times New Roman"/>
          <w:color w:val="000000" w:themeColor="text1"/>
          <w:sz w:val="24"/>
          <w:szCs w:val="24"/>
        </w:rPr>
        <w:t>0</w:t>
      </w:r>
      <w:r w:rsidRPr="00B71BE6">
        <w:rPr>
          <w:rFonts w:ascii="Times New Roman" w:hAnsi="Times New Roman" w:cs="Times New Roman"/>
          <w:color w:val="000000" w:themeColor="text1"/>
          <w:sz w:val="24"/>
          <w:szCs w:val="24"/>
        </w:rPr>
        <w:t xml:space="preserve"> is a family of standards </w:t>
      </w:r>
      <w:r w:rsidR="00411CBC" w:rsidRPr="00B71BE6">
        <w:rPr>
          <w:rFonts w:ascii="Times New Roman" w:hAnsi="Times New Roman" w:cs="Times New Roman"/>
          <w:color w:val="000000" w:themeColor="text1"/>
          <w:sz w:val="24"/>
          <w:szCs w:val="24"/>
        </w:rPr>
        <w:t>published and developed by the International Organization for Standardization (ISO) and the International Electrotechnical Commission (IEC)</w:t>
      </w:r>
      <w:r w:rsidR="0050606F" w:rsidRPr="00B71BE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"/>
          <w:id w:val="-791980596"/>
          <w:placeholder>
            <w:docPart w:val="DefaultPlaceholder_-1854013440"/>
          </w:placeholder>
        </w:sdtPr>
        <w:sdtEndPr/>
        <w:sdtContent>
          <w:r w:rsidR="00725CF1" w:rsidRPr="00B71BE6">
            <w:rPr>
              <w:rFonts w:ascii="Times New Roman" w:hAnsi="Times New Roman" w:cs="Times New Roman"/>
              <w:color w:val="000000"/>
              <w:sz w:val="24"/>
              <w:szCs w:val="24"/>
            </w:rPr>
            <w:t>[1]</w:t>
          </w:r>
        </w:sdtContent>
      </w:sdt>
      <w:r w:rsidR="00411CBC" w:rsidRPr="00B71BE6">
        <w:rPr>
          <w:rFonts w:ascii="Times New Roman" w:hAnsi="Times New Roman" w:cs="Times New Roman"/>
          <w:color w:val="000000" w:themeColor="text1"/>
          <w:sz w:val="24"/>
          <w:szCs w:val="24"/>
        </w:rPr>
        <w:t xml:space="preserve"> </w:t>
      </w:r>
      <w:r w:rsidR="008528CE" w:rsidRPr="00B71BE6">
        <w:rPr>
          <w:rFonts w:ascii="Times New Roman" w:hAnsi="Times New Roman" w:cs="Times New Roman"/>
          <w:color w:val="000000" w:themeColor="text1"/>
          <w:sz w:val="24"/>
          <w:szCs w:val="24"/>
        </w:rPr>
        <w:t>which</w:t>
      </w:r>
      <w:r w:rsidR="00CD2BCD" w:rsidRPr="00B71BE6">
        <w:rPr>
          <w:rFonts w:ascii="Times New Roman" w:hAnsi="Times New Roman" w:cs="Times New Roman"/>
          <w:color w:val="000000" w:themeColor="text1"/>
          <w:sz w:val="24"/>
          <w:szCs w:val="24"/>
        </w:rPr>
        <w:t xml:space="preserve"> aims to provide best practises for the implementing, maintaining, and managing the Information Security Management System (</w:t>
      </w:r>
      <w:r w:rsidR="00E36823" w:rsidRPr="00B71BE6">
        <w:rPr>
          <w:rFonts w:ascii="Times New Roman" w:hAnsi="Times New Roman" w:cs="Times New Roman"/>
          <w:color w:val="000000" w:themeColor="text1"/>
          <w:sz w:val="24"/>
          <w:szCs w:val="24"/>
        </w:rPr>
        <w:t>ISMS</w:t>
      </w:r>
      <w:r w:rsidR="00CD2BCD" w:rsidRPr="00B71BE6">
        <w:rPr>
          <w:rFonts w:ascii="Times New Roman" w:hAnsi="Times New Roman" w:cs="Times New Roman"/>
          <w:color w:val="000000" w:themeColor="text1"/>
          <w:sz w:val="24"/>
          <w:szCs w:val="24"/>
        </w:rPr>
        <w:t>)</w:t>
      </w:r>
      <w:r w:rsidR="00E36823" w:rsidRPr="00B71BE6">
        <w:rPr>
          <w:rFonts w:ascii="Times New Roman" w:hAnsi="Times New Roman" w:cs="Times New Roman"/>
          <w:color w:val="000000" w:themeColor="text1"/>
          <w:sz w:val="24"/>
          <w:szCs w:val="24"/>
        </w:rPr>
        <w:t xml:space="preserve">. </w:t>
      </w:r>
      <w:r w:rsidR="00927DB2" w:rsidRPr="00B71BE6">
        <w:rPr>
          <w:rFonts w:ascii="Times New Roman" w:hAnsi="Times New Roman" w:cs="Times New Roman"/>
          <w:color w:val="000000" w:themeColor="text1"/>
          <w:sz w:val="24"/>
          <w:szCs w:val="24"/>
        </w:rPr>
        <w:t>The</w:t>
      </w:r>
      <w:r w:rsidR="00815597" w:rsidRPr="00B71BE6">
        <w:rPr>
          <w:rFonts w:ascii="Times New Roman" w:hAnsi="Times New Roman" w:cs="Times New Roman"/>
          <w:color w:val="000000" w:themeColor="text1"/>
          <w:sz w:val="24"/>
          <w:szCs w:val="24"/>
        </w:rPr>
        <w:t xml:space="preserve"> standards seek to create best practises in several elements of information security management, with a heavy emphasis on continual improvement and mitigation of risks. </w:t>
      </w:r>
    </w:p>
    <w:p w14:paraId="34643075" w14:textId="31A8F6D5" w:rsidR="009A5C57" w:rsidRPr="00B71BE6" w:rsidRDefault="009A5C57" w:rsidP="00601839">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The series is made up of 46 specific standards, including ISO 27000, which serves as an introduction to the family while also defining essential terms and concepts. </w:t>
      </w:r>
    </w:p>
    <w:p w14:paraId="455DC616" w14:textId="3F04FBD2" w:rsidR="009359DB" w:rsidRPr="00B71BE6" w:rsidRDefault="003B7311" w:rsidP="00915970">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ISO 27001 is the mainstay of the </w:t>
      </w:r>
      <w:r w:rsidR="00833068" w:rsidRPr="00B71BE6">
        <w:rPr>
          <w:rFonts w:ascii="Times New Roman" w:hAnsi="Times New Roman" w:cs="Times New Roman"/>
          <w:color w:val="000000" w:themeColor="text1"/>
          <w:sz w:val="24"/>
          <w:szCs w:val="24"/>
        </w:rPr>
        <w:t xml:space="preserve">series </w:t>
      </w:r>
      <w:r w:rsidRPr="00B71BE6">
        <w:rPr>
          <w:rFonts w:ascii="Times New Roman" w:hAnsi="Times New Roman" w:cs="Times New Roman"/>
          <w:color w:val="000000" w:themeColor="text1"/>
          <w:sz w:val="24"/>
          <w:szCs w:val="24"/>
        </w:rPr>
        <w:t>and</w:t>
      </w:r>
      <w:r w:rsidR="004D3C87" w:rsidRPr="00B71BE6">
        <w:rPr>
          <w:rFonts w:ascii="Times New Roman" w:hAnsi="Times New Roman" w:cs="Times New Roman"/>
          <w:color w:val="000000" w:themeColor="text1"/>
          <w:sz w:val="24"/>
          <w:szCs w:val="24"/>
        </w:rPr>
        <w:t xml:space="preserve"> </w:t>
      </w:r>
      <w:r w:rsidR="00D15934" w:rsidRPr="00B71BE6">
        <w:rPr>
          <w:rFonts w:ascii="Times New Roman" w:hAnsi="Times New Roman" w:cs="Times New Roman"/>
          <w:color w:val="000000" w:themeColor="text1"/>
          <w:sz w:val="24"/>
          <w:szCs w:val="24"/>
        </w:rPr>
        <w:t xml:space="preserve">lays out the requirements that </w:t>
      </w:r>
      <w:r w:rsidR="00746C41" w:rsidRPr="00B71BE6">
        <w:rPr>
          <w:rFonts w:ascii="Times New Roman" w:hAnsi="Times New Roman" w:cs="Times New Roman"/>
          <w:color w:val="000000" w:themeColor="text1"/>
          <w:sz w:val="24"/>
          <w:szCs w:val="24"/>
        </w:rPr>
        <w:t>can</w:t>
      </w:r>
      <w:r w:rsidR="00D15934" w:rsidRPr="00B71BE6">
        <w:rPr>
          <w:rFonts w:ascii="Times New Roman" w:hAnsi="Times New Roman" w:cs="Times New Roman"/>
          <w:color w:val="000000" w:themeColor="text1"/>
          <w:sz w:val="24"/>
          <w:szCs w:val="24"/>
        </w:rPr>
        <w:t xml:space="preserve"> be used to audit an organization's ISMS (Information Security Management System)</w:t>
      </w:r>
      <w:r w:rsidR="00436660" w:rsidRPr="00B71BE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"/>
          <w:id w:val="1398005481"/>
          <w:placeholder>
            <w:docPart w:val="E0A1A5C837394B729146BD5A96CB4F8F"/>
          </w:placeholder>
        </w:sdtPr>
        <w:sdtEndPr/>
        <w:sdtContent>
          <w:r w:rsidR="00725CF1" w:rsidRPr="00B71BE6">
            <w:rPr>
              <w:rFonts w:ascii="Times New Roman" w:hAnsi="Times New Roman" w:cs="Times New Roman"/>
              <w:color w:val="000000"/>
              <w:sz w:val="24"/>
              <w:szCs w:val="24"/>
            </w:rPr>
            <w:t>[2]</w:t>
          </w:r>
        </w:sdtContent>
      </w:sdt>
      <w:r w:rsidR="004D3C87" w:rsidRPr="00B71BE6">
        <w:rPr>
          <w:rFonts w:ascii="Times New Roman" w:hAnsi="Times New Roman" w:cs="Times New Roman"/>
          <w:color w:val="000000" w:themeColor="text1"/>
          <w:sz w:val="24"/>
          <w:szCs w:val="24"/>
        </w:rPr>
        <w:t>.</w:t>
      </w:r>
      <w:r w:rsidR="00867BBF" w:rsidRPr="00B71BE6">
        <w:rPr>
          <w:rFonts w:ascii="Times New Roman" w:hAnsi="Times New Roman" w:cs="Times New Roman"/>
          <w:color w:val="000000" w:themeColor="text1"/>
          <w:sz w:val="24"/>
          <w:szCs w:val="24"/>
        </w:rPr>
        <w:t xml:space="preserve"> </w:t>
      </w:r>
      <w:r w:rsidR="000E3CE0" w:rsidRPr="00B71BE6">
        <w:rPr>
          <w:rFonts w:ascii="Times New Roman" w:hAnsi="Times New Roman" w:cs="Times New Roman"/>
          <w:color w:val="000000" w:themeColor="text1"/>
          <w:sz w:val="24"/>
          <w:szCs w:val="24"/>
        </w:rPr>
        <w:t xml:space="preserve">If a company wants to certify its Information Security Management System (ISMS), it must meet </w:t>
      </w:r>
      <w:r w:rsidR="00591BA1" w:rsidRPr="00B71BE6">
        <w:rPr>
          <w:rFonts w:ascii="Times New Roman" w:hAnsi="Times New Roman" w:cs="Times New Roman"/>
          <w:color w:val="000000" w:themeColor="text1"/>
          <w:sz w:val="24"/>
          <w:szCs w:val="24"/>
        </w:rPr>
        <w:t>all</w:t>
      </w:r>
      <w:r w:rsidR="000E3CE0" w:rsidRPr="00B71BE6">
        <w:rPr>
          <w:rFonts w:ascii="Times New Roman" w:hAnsi="Times New Roman" w:cs="Times New Roman"/>
          <w:color w:val="000000" w:themeColor="text1"/>
          <w:sz w:val="24"/>
          <w:szCs w:val="24"/>
        </w:rPr>
        <w:t xml:space="preserve"> the ISO 27001 standards</w:t>
      </w:r>
      <w:r w:rsidR="005F563E" w:rsidRPr="00B71BE6">
        <w:rPr>
          <w:rFonts w:ascii="Times New Roman" w:hAnsi="Times New Roman" w:cs="Times New Roman"/>
          <w:color w:val="000000" w:themeColor="text1"/>
          <w:sz w:val="24"/>
          <w:szCs w:val="24"/>
        </w:rPr>
        <w:t>. ISO 27001</w:t>
      </w:r>
      <w:r w:rsidR="000E3CE0" w:rsidRPr="00B71BE6">
        <w:rPr>
          <w:rFonts w:ascii="Times New Roman" w:hAnsi="Times New Roman" w:cs="Times New Roman"/>
          <w:color w:val="000000" w:themeColor="text1"/>
          <w:sz w:val="24"/>
          <w:szCs w:val="24"/>
        </w:rPr>
        <w:t xml:space="preserve"> </w:t>
      </w:r>
      <w:r w:rsidR="005F58BB" w:rsidRPr="00B71BE6">
        <w:rPr>
          <w:rFonts w:ascii="Times New Roman" w:hAnsi="Times New Roman" w:cs="Times New Roman"/>
          <w:color w:val="000000" w:themeColor="text1"/>
          <w:sz w:val="24"/>
          <w:szCs w:val="24"/>
        </w:rPr>
        <w:t xml:space="preserve">helps enterprises to show that they satisfy information security </w:t>
      </w:r>
      <w:r w:rsidR="005F58BB" w:rsidRPr="00B71BE6">
        <w:rPr>
          <w:rFonts w:ascii="Times New Roman" w:hAnsi="Times New Roman" w:cs="Times New Roman"/>
          <w:color w:val="000000" w:themeColor="text1"/>
          <w:sz w:val="24"/>
          <w:szCs w:val="24"/>
        </w:rPr>
        <w:lastRenderedPageBreak/>
        <w:t xml:space="preserve">regulatory standards and that the business is dedicated to protecting sensitive and confidential data. </w:t>
      </w:r>
    </w:p>
    <w:p w14:paraId="38BFDAE3" w14:textId="4F995AFB" w:rsidR="00B21544" w:rsidRPr="00B71BE6" w:rsidRDefault="00B21544" w:rsidP="00915970">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ISO 27002 focuses on examples, principles, and a code of conduct for individuals within a company</w:t>
      </w:r>
      <w:r w:rsidR="00503457" w:rsidRPr="00B71BE6">
        <w:rPr>
          <w:rFonts w:ascii="Times New Roman" w:hAnsi="Times New Roman" w:cs="Times New Roman"/>
          <w:color w:val="000000" w:themeColor="text1"/>
          <w:sz w:val="24"/>
          <w:szCs w:val="24"/>
        </w:rPr>
        <w:t>. It specifies a set of best practises for ISMS implementation via 114 controls organised into 14 domains and 35 control objectives.</w:t>
      </w:r>
      <w:r w:rsidRPr="00B71BE6">
        <w:rPr>
          <w:rFonts w:ascii="Times New Roman" w:hAnsi="Times New Roman" w:cs="Times New Roman"/>
          <w:color w:val="000000" w:themeColor="text1"/>
          <w:sz w:val="24"/>
          <w:szCs w:val="24"/>
        </w:rPr>
        <w:t xml:space="preserve"> Since ISO 27002 isn't a management system standard, companies cannot get certified against it. </w:t>
      </w:r>
    </w:p>
    <w:p w14:paraId="5187385B" w14:textId="1D003478" w:rsidR="00DB1FF6" w:rsidRPr="00B71BE6" w:rsidRDefault="00433978" w:rsidP="00915970">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fldChar w:fldCharType="begin"/>
      </w:r>
      <w:r w:rsidRPr="00B71BE6">
        <w:rPr>
          <w:rFonts w:ascii="Times New Roman" w:hAnsi="Times New Roman" w:cs="Times New Roman"/>
          <w:color w:val="000000" w:themeColor="text1"/>
          <w:sz w:val="24"/>
          <w:szCs w:val="24"/>
        </w:rPr>
        <w:instrText xml:space="preserve"> REF _Ref87266259 \h </w:instrText>
      </w:r>
      <w:r w:rsidR="0089463A" w:rsidRPr="00B71BE6">
        <w:rPr>
          <w:rFonts w:ascii="Times New Roman" w:hAnsi="Times New Roman" w:cs="Times New Roman"/>
          <w:color w:val="000000" w:themeColor="text1"/>
          <w:sz w:val="24"/>
          <w:szCs w:val="24"/>
        </w:rPr>
        <w:instrText xml:space="preserve"> \* MERGEFORMAT </w:instrText>
      </w:r>
      <w:r w:rsidRPr="00B71BE6">
        <w:rPr>
          <w:rFonts w:ascii="Times New Roman" w:hAnsi="Times New Roman" w:cs="Times New Roman"/>
          <w:color w:val="000000" w:themeColor="text1"/>
          <w:sz w:val="24"/>
          <w:szCs w:val="24"/>
        </w:rPr>
      </w:r>
      <w:r w:rsidRPr="00B71BE6">
        <w:rPr>
          <w:rFonts w:ascii="Times New Roman" w:hAnsi="Times New Roman" w:cs="Times New Roman"/>
          <w:color w:val="000000" w:themeColor="text1"/>
          <w:sz w:val="24"/>
          <w:szCs w:val="24"/>
        </w:rPr>
        <w:fldChar w:fldCharType="separate"/>
      </w:r>
      <w:r w:rsidRPr="00B71BE6">
        <w:rPr>
          <w:rFonts w:ascii="Times New Roman" w:hAnsi="Times New Roman" w:cs="Times New Roman"/>
          <w:sz w:val="24"/>
          <w:szCs w:val="24"/>
        </w:rPr>
        <w:t xml:space="preserve">Figure </w:t>
      </w:r>
      <w:r w:rsidRPr="00B71BE6">
        <w:rPr>
          <w:rFonts w:ascii="Times New Roman" w:hAnsi="Times New Roman" w:cs="Times New Roman"/>
          <w:noProof/>
          <w:sz w:val="24"/>
          <w:szCs w:val="24"/>
        </w:rPr>
        <w:t>1</w:t>
      </w:r>
      <w:r w:rsidRPr="00B71BE6">
        <w:rPr>
          <w:rFonts w:ascii="Times New Roman" w:hAnsi="Times New Roman" w:cs="Times New Roman"/>
          <w:color w:val="000000" w:themeColor="text1"/>
          <w:sz w:val="24"/>
          <w:szCs w:val="24"/>
        </w:rPr>
        <w:fldChar w:fldCharType="end"/>
      </w:r>
      <w:r w:rsidRPr="00B71BE6">
        <w:rPr>
          <w:rFonts w:ascii="Times New Roman" w:hAnsi="Times New Roman" w:cs="Times New Roman"/>
          <w:color w:val="000000" w:themeColor="text1"/>
          <w:sz w:val="24"/>
          <w:szCs w:val="24"/>
        </w:rPr>
        <w:t xml:space="preserve"> provides a short description of </w:t>
      </w:r>
      <w:r w:rsidR="00217214" w:rsidRPr="00B71BE6">
        <w:rPr>
          <w:rFonts w:ascii="Times New Roman" w:hAnsi="Times New Roman" w:cs="Times New Roman"/>
          <w:color w:val="000000" w:themeColor="text1"/>
          <w:sz w:val="24"/>
          <w:szCs w:val="24"/>
        </w:rPr>
        <w:t xml:space="preserve">each of </w:t>
      </w:r>
      <w:r w:rsidRPr="00B71BE6">
        <w:rPr>
          <w:rFonts w:ascii="Times New Roman" w:hAnsi="Times New Roman" w:cs="Times New Roman"/>
          <w:color w:val="000000" w:themeColor="text1"/>
          <w:sz w:val="24"/>
          <w:szCs w:val="24"/>
        </w:rPr>
        <w:t>the main ISO standards</w:t>
      </w:r>
      <w:r w:rsidR="0089463A" w:rsidRPr="00B71BE6">
        <w:rPr>
          <w:rFonts w:ascii="Times New Roman" w:hAnsi="Times New Roman" w:cs="Times New Roman"/>
          <w:color w:val="000000" w:themeColor="text1"/>
          <w:sz w:val="24"/>
          <w:szCs w:val="24"/>
        </w:rPr>
        <w:t>, grouped into standard types</w:t>
      </w:r>
      <w:r w:rsidRPr="00B71BE6">
        <w:rPr>
          <w:rFonts w:ascii="Times New Roman" w:hAnsi="Times New Roman" w:cs="Times New Roman"/>
          <w:color w:val="000000" w:themeColor="text1"/>
          <w:sz w:val="24"/>
          <w:szCs w:val="24"/>
        </w:rPr>
        <w:t xml:space="preserve">. </w:t>
      </w:r>
    </w:p>
    <w:p w14:paraId="07D350EE" w14:textId="6C3D0C51" w:rsidR="004D3C87" w:rsidRPr="00B71BE6" w:rsidRDefault="00AA6CF7" w:rsidP="00763CCF">
      <w:pPr>
        <w:spacing w:before="240" w:line="360" w:lineRule="auto"/>
        <w:jc w:val="center"/>
        <w:rPr>
          <w:rFonts w:ascii="Times New Roman" w:hAnsi="Times New Roman" w:cs="Times New Roman"/>
          <w:i/>
          <w:iCs/>
          <w:color w:val="000000" w:themeColor="text1"/>
          <w:sz w:val="28"/>
          <w:szCs w:val="28"/>
        </w:rPr>
      </w:pPr>
      <w:r w:rsidRPr="00B71BE6">
        <w:rPr>
          <w:rFonts w:ascii="Times New Roman" w:hAnsi="Times New Roman" w:cs="Times New Roman"/>
          <w:noProof/>
        </w:rPr>
        <w:drawing>
          <wp:inline distT="0" distB="0" distL="0" distR="0" wp14:anchorId="148F6B1B" wp14:editId="75035E58">
            <wp:extent cx="4507984" cy="3257550"/>
            <wp:effectExtent l="0" t="0" r="6985" b="0"/>
            <wp:docPr id="13" name="Picture 13" descr="Graphical user interface,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table&#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7301"/>
                    <a:stretch/>
                  </pic:blipFill>
                  <pic:spPr bwMode="auto">
                    <a:xfrm>
                      <a:off x="0" y="0"/>
                      <a:ext cx="4511666" cy="3260210"/>
                    </a:xfrm>
                    <a:prstGeom prst="rect">
                      <a:avLst/>
                    </a:prstGeom>
                    <a:noFill/>
                    <a:ln>
                      <a:noFill/>
                    </a:ln>
                    <a:extLst>
                      <a:ext uri="{53640926-AAD7-44D8-BBD7-CCE9431645EC}">
                        <a14:shadowObscured xmlns:a14="http://schemas.microsoft.com/office/drawing/2010/main"/>
                      </a:ext>
                    </a:extLst>
                  </pic:spPr>
                </pic:pic>
              </a:graphicData>
            </a:graphic>
          </wp:inline>
        </w:drawing>
      </w:r>
      <w:sdt>
        <w:sdtPr>
          <w:rPr>
            <w:rFonts w:ascii="Times New Roman" w:hAnsi="Times New Roman" w:cs="Times New Roman"/>
            <w:iCs/>
            <w:color w:val="000000"/>
            <w:sz w:val="28"/>
            <w:szCs w:val="28"/>
          </w:rPr>
          <w:tag w:val="MENDELEY_CITATION_v3_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"/>
          <w:id w:val="292646621"/>
          <w:placeholder>
            <w:docPart w:val="DefaultPlaceholder_-1854013440"/>
          </w:placeholder>
        </w:sdtPr>
        <w:sdtEndPr/>
        <w:sdtContent>
          <w:r w:rsidR="00725CF1" w:rsidRPr="00B71BE6">
            <w:rPr>
              <w:rFonts w:ascii="Times New Roman" w:hAnsi="Times New Roman" w:cs="Times New Roman"/>
              <w:iCs/>
              <w:color w:val="000000"/>
              <w:sz w:val="24"/>
              <w:szCs w:val="24"/>
            </w:rPr>
            <w:t>[3]</w:t>
          </w:r>
        </w:sdtContent>
      </w:sdt>
    </w:p>
    <w:p w14:paraId="6D263017" w14:textId="1F8B2367" w:rsidR="00AD3E97" w:rsidRPr="00B71BE6" w:rsidRDefault="0031781D" w:rsidP="0031781D">
      <w:pPr>
        <w:pStyle w:val="Caption"/>
        <w:jc w:val="center"/>
        <w:rPr>
          <w:rFonts w:ascii="Times New Roman" w:hAnsi="Times New Roman" w:cs="Times New Roman"/>
          <w:i w:val="0"/>
          <w:iCs w:val="0"/>
          <w:color w:val="000000" w:themeColor="text1"/>
          <w:sz w:val="24"/>
          <w:szCs w:val="24"/>
        </w:rPr>
      </w:pPr>
      <w:bookmarkStart w:id="1" w:name="_Ref87266259"/>
      <w:bookmarkStart w:id="2" w:name="_Toc92046261"/>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1</w:t>
      </w:r>
      <w:r w:rsidRPr="00B71BE6">
        <w:rPr>
          <w:rFonts w:ascii="Times New Roman" w:hAnsi="Times New Roman" w:cs="Times New Roman"/>
        </w:rPr>
        <w:fldChar w:fldCharType="end"/>
      </w:r>
      <w:bookmarkEnd w:id="1"/>
      <w:r w:rsidRPr="00B71BE6">
        <w:rPr>
          <w:rFonts w:ascii="Times New Roman" w:hAnsi="Times New Roman" w:cs="Times New Roman"/>
        </w:rPr>
        <w:t>: ISMS Family of Standards Relationships</w:t>
      </w:r>
      <w:bookmarkEnd w:id="2"/>
    </w:p>
    <w:p w14:paraId="59092013" w14:textId="77777777" w:rsidR="0031781D" w:rsidRPr="00B71BE6" w:rsidRDefault="0031781D" w:rsidP="0070114E">
      <w:pPr>
        <w:spacing w:before="240"/>
        <w:ind w:left="360"/>
        <w:rPr>
          <w:rFonts w:ascii="Times New Roman" w:hAnsi="Times New Roman" w:cs="Times New Roman"/>
          <w:i/>
          <w:iCs/>
          <w:color w:val="000000" w:themeColor="text1"/>
          <w:sz w:val="24"/>
          <w:szCs w:val="24"/>
        </w:rPr>
      </w:pPr>
    </w:p>
    <w:p w14:paraId="3D890848" w14:textId="44809E02" w:rsidR="00AD3E97" w:rsidRPr="00B71BE6" w:rsidRDefault="00422099" w:rsidP="00012207">
      <w:pPr>
        <w:pStyle w:val="Heading3"/>
        <w:numPr>
          <w:ilvl w:val="0"/>
          <w:numId w:val="27"/>
        </w:numPr>
        <w:spacing w:after="240"/>
        <w:rPr>
          <w:rFonts w:ascii="Times New Roman" w:hAnsi="Times New Roman" w:cs="Times New Roman"/>
          <w:i/>
          <w:iCs/>
          <w:color w:val="000000" w:themeColor="text1"/>
          <w:sz w:val="28"/>
          <w:szCs w:val="28"/>
        </w:rPr>
      </w:pPr>
      <w:r w:rsidRPr="00B71BE6">
        <w:rPr>
          <w:rFonts w:ascii="Times New Roman" w:hAnsi="Times New Roman" w:cs="Times New Roman"/>
          <w:i/>
          <w:iCs/>
          <w:color w:val="000000" w:themeColor="text1"/>
          <w:sz w:val="28"/>
          <w:szCs w:val="28"/>
        </w:rPr>
        <w:t>Advantages of ISO 27000</w:t>
      </w:r>
    </w:p>
    <w:p w14:paraId="55F74118" w14:textId="683EF88A" w:rsidR="00AD3E97" w:rsidRPr="00B71BE6" w:rsidRDefault="00EC3038" w:rsidP="00012207">
      <w:pPr>
        <w:pStyle w:val="Heading4"/>
        <w:numPr>
          <w:ilvl w:val="0"/>
          <w:numId w:val="29"/>
        </w:numPr>
        <w:spacing w:after="240"/>
        <w:rPr>
          <w:rFonts w:ascii="Times New Roman" w:hAnsi="Times New Roman" w:cs="Times New Roman"/>
          <w:color w:val="000000" w:themeColor="text1"/>
          <w:sz w:val="24"/>
          <w:szCs w:val="24"/>
          <w:lang w:eastAsia="en-GB"/>
        </w:rPr>
      </w:pPr>
      <w:r w:rsidRPr="00B71BE6">
        <w:rPr>
          <w:rFonts w:ascii="Times New Roman" w:hAnsi="Times New Roman" w:cs="Times New Roman"/>
          <w:color w:val="000000" w:themeColor="text1"/>
          <w:sz w:val="24"/>
          <w:szCs w:val="24"/>
          <w:lang w:eastAsia="en-GB"/>
        </w:rPr>
        <w:t>Helps prevent hefty fines and loss of reputation</w:t>
      </w:r>
    </w:p>
    <w:p w14:paraId="799F0206" w14:textId="729E1F07" w:rsidR="00E03E16" w:rsidRPr="00B71BE6" w:rsidRDefault="00E03E16" w:rsidP="00D949C0">
      <w:pPr>
        <w:spacing w:line="360" w:lineRule="auto"/>
        <w:ind w:firstLine="360"/>
        <w:jc w:val="both"/>
        <w:rPr>
          <w:rFonts w:ascii="Times New Roman" w:hAnsi="Times New Roman" w:cs="Times New Roman"/>
          <w:sz w:val="24"/>
          <w:szCs w:val="24"/>
          <w:lang w:eastAsia="en-GB"/>
        </w:rPr>
      </w:pPr>
      <w:r w:rsidRPr="00B71BE6">
        <w:rPr>
          <w:rFonts w:ascii="Times New Roman" w:hAnsi="Times New Roman" w:cs="Times New Roman"/>
          <w:sz w:val="24"/>
          <w:szCs w:val="24"/>
          <w:lang w:eastAsia="en-GB"/>
        </w:rPr>
        <w:t>The Information Commissioner's Office (ICO) in the United Kingdom can now issue fines of up to 4% of a company's annual revenue, or €20 million (whichever is larger), for the most serious data violations under the EU's General Data Protection Regulation (GDPR)</w:t>
      </w:r>
      <w:r w:rsidR="004A1477" w:rsidRPr="00B71BE6">
        <w:rPr>
          <w:rFonts w:ascii="Times New Roman" w:hAnsi="Times New Roman" w:cs="Times New Roman"/>
          <w:sz w:val="24"/>
          <w:szCs w:val="24"/>
          <w:lang w:eastAsia="en-GB"/>
        </w:rPr>
        <w:t xml:space="preserve"> </w:t>
      </w:r>
      <w:sdt>
        <w:sdtPr>
          <w:rPr>
            <w:rFonts w:ascii="Times New Roman" w:hAnsi="Times New Roman" w:cs="Times New Roman"/>
            <w:color w:val="000000"/>
            <w:sz w:val="24"/>
            <w:szCs w:val="24"/>
            <w:lang w:eastAsia="en-GB"/>
          </w:rPr>
          <w:tag w:val="MENDELEY_CITATION_v3_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"/>
          <w:id w:val="1229271253"/>
          <w:placeholder>
            <w:docPart w:val="DefaultPlaceholder_-1854013440"/>
          </w:placeholder>
        </w:sdtPr>
        <w:sdtEndPr/>
        <w:sdtContent>
          <w:r w:rsidR="00725CF1" w:rsidRPr="00B71BE6">
            <w:rPr>
              <w:rFonts w:ascii="Times New Roman" w:hAnsi="Times New Roman" w:cs="Times New Roman"/>
              <w:color w:val="000000"/>
              <w:sz w:val="24"/>
              <w:szCs w:val="24"/>
              <w:lang w:eastAsia="en-GB"/>
            </w:rPr>
            <w:t>[4]</w:t>
          </w:r>
        </w:sdtContent>
      </w:sdt>
      <w:r w:rsidRPr="00B71BE6">
        <w:rPr>
          <w:rFonts w:ascii="Times New Roman" w:hAnsi="Times New Roman" w:cs="Times New Roman"/>
          <w:sz w:val="24"/>
          <w:szCs w:val="24"/>
          <w:lang w:eastAsia="en-GB"/>
        </w:rPr>
        <w:t xml:space="preserve">. </w:t>
      </w:r>
    </w:p>
    <w:p w14:paraId="04F4C708" w14:textId="2C9D6404" w:rsidR="00EC5468" w:rsidRPr="00B71BE6" w:rsidRDefault="000A26DD" w:rsidP="00EC5468">
      <w:pPr>
        <w:spacing w:line="360" w:lineRule="auto"/>
        <w:ind w:firstLine="360"/>
        <w:jc w:val="both"/>
        <w:rPr>
          <w:rFonts w:ascii="Times New Roman" w:hAnsi="Times New Roman" w:cs="Times New Roman"/>
          <w:sz w:val="24"/>
          <w:szCs w:val="24"/>
          <w:lang w:eastAsia="en-GB"/>
        </w:rPr>
      </w:pPr>
      <w:r w:rsidRPr="00B71BE6">
        <w:rPr>
          <w:rFonts w:ascii="Times New Roman" w:hAnsi="Times New Roman" w:cs="Times New Roman"/>
          <w:sz w:val="24"/>
          <w:szCs w:val="24"/>
          <w:lang w:eastAsia="en-GB"/>
        </w:rPr>
        <w:t xml:space="preserve">The influence on the reputation of businesses that receive negative press </w:t>
      </w:r>
      <w:r w:rsidR="00367535" w:rsidRPr="00B71BE6">
        <w:rPr>
          <w:rFonts w:ascii="Times New Roman" w:hAnsi="Times New Roman" w:cs="Times New Roman"/>
          <w:sz w:val="24"/>
          <w:szCs w:val="24"/>
          <w:lang w:eastAsia="en-GB"/>
        </w:rPr>
        <w:t>due to</w:t>
      </w:r>
      <w:r w:rsidRPr="00B71BE6">
        <w:rPr>
          <w:rFonts w:ascii="Times New Roman" w:hAnsi="Times New Roman" w:cs="Times New Roman"/>
          <w:sz w:val="24"/>
          <w:szCs w:val="24"/>
          <w:lang w:eastAsia="en-GB"/>
        </w:rPr>
        <w:t xml:space="preserve"> penalties or even warning notices should be carefully considered</w:t>
      </w:r>
      <w:r w:rsidR="001B309C" w:rsidRPr="00B71BE6">
        <w:rPr>
          <w:rFonts w:ascii="Times New Roman" w:hAnsi="Times New Roman" w:cs="Times New Roman"/>
          <w:sz w:val="24"/>
          <w:szCs w:val="24"/>
          <w:lang w:eastAsia="en-GB"/>
        </w:rPr>
        <w:t xml:space="preserve"> as it</w:t>
      </w:r>
      <w:r w:rsidRPr="00B71BE6">
        <w:rPr>
          <w:rFonts w:ascii="Times New Roman" w:hAnsi="Times New Roman" w:cs="Times New Roman"/>
          <w:sz w:val="24"/>
          <w:szCs w:val="24"/>
          <w:lang w:eastAsia="en-GB"/>
        </w:rPr>
        <w:t xml:space="preserve"> will have a long-term detrimental </w:t>
      </w:r>
      <w:r w:rsidRPr="00B71BE6">
        <w:rPr>
          <w:rFonts w:ascii="Times New Roman" w:hAnsi="Times New Roman" w:cs="Times New Roman"/>
          <w:sz w:val="24"/>
          <w:szCs w:val="24"/>
          <w:lang w:eastAsia="en-GB"/>
        </w:rPr>
        <w:lastRenderedPageBreak/>
        <w:t xml:space="preserve">impact on the profit margins of the company. </w:t>
      </w:r>
      <w:r w:rsidR="00BC560C" w:rsidRPr="00B71BE6">
        <w:rPr>
          <w:rFonts w:ascii="Times New Roman" w:hAnsi="Times New Roman" w:cs="Times New Roman"/>
          <w:sz w:val="24"/>
          <w:szCs w:val="24"/>
          <w:lang w:eastAsia="en-GB"/>
        </w:rPr>
        <w:t>ISO 27001 allows businesses to avoid the severe fines that come with non-compliance with data protection regulations, as well as the financial losses that come with data breaches.</w:t>
      </w:r>
      <w:r w:rsidRPr="00B71BE6">
        <w:rPr>
          <w:rFonts w:ascii="Times New Roman" w:hAnsi="Times New Roman" w:cs="Times New Roman"/>
          <w:sz w:val="24"/>
          <w:szCs w:val="24"/>
          <w:lang w:eastAsia="en-GB"/>
        </w:rPr>
        <w:t xml:space="preserve"> </w:t>
      </w:r>
    </w:p>
    <w:p w14:paraId="2FD3A356" w14:textId="79B55464" w:rsidR="00332725" w:rsidRPr="00B71BE6" w:rsidRDefault="0024413A" w:rsidP="00012207">
      <w:pPr>
        <w:pStyle w:val="Heading4"/>
        <w:numPr>
          <w:ilvl w:val="0"/>
          <w:numId w:val="28"/>
        </w:numPr>
        <w:spacing w:after="240"/>
        <w:rPr>
          <w:rFonts w:ascii="Times New Roman" w:hAnsi="Times New Roman" w:cs="Times New Roman"/>
          <w:color w:val="000000" w:themeColor="text1"/>
          <w:sz w:val="24"/>
          <w:szCs w:val="24"/>
          <w:lang w:eastAsia="en-GB"/>
        </w:rPr>
      </w:pPr>
      <w:r w:rsidRPr="00B71BE6">
        <w:rPr>
          <w:rFonts w:ascii="Times New Roman" w:hAnsi="Times New Roman" w:cs="Times New Roman"/>
          <w:color w:val="000000" w:themeColor="text1"/>
          <w:sz w:val="24"/>
          <w:szCs w:val="24"/>
          <w:lang w:eastAsia="en-GB"/>
        </w:rPr>
        <w:t>Improved Processes and Strategies</w:t>
      </w:r>
    </w:p>
    <w:p w14:paraId="4ABC36B4" w14:textId="783899B6" w:rsidR="00AB0216" w:rsidRPr="00B71BE6" w:rsidRDefault="00913800" w:rsidP="004854B5">
      <w:pPr>
        <w:spacing w:line="360" w:lineRule="auto"/>
        <w:ind w:firstLine="360"/>
        <w:jc w:val="both"/>
        <w:rPr>
          <w:rFonts w:ascii="Times New Roman" w:hAnsi="Times New Roman" w:cs="Times New Roman"/>
          <w:sz w:val="24"/>
          <w:szCs w:val="24"/>
          <w:lang w:eastAsia="en-GB"/>
        </w:rPr>
      </w:pPr>
      <w:r w:rsidRPr="00B71BE6">
        <w:rPr>
          <w:rFonts w:ascii="Times New Roman" w:hAnsi="Times New Roman" w:cs="Times New Roman"/>
          <w:sz w:val="24"/>
          <w:szCs w:val="24"/>
          <w:lang w:eastAsia="en-GB"/>
        </w:rPr>
        <w:t xml:space="preserve">ISO 27001 prioritises cyber strategy in its certification. Qualified auditors work to reduce security breaches by addressing business risks. They will establish data security responsibilities throughout the business's team by mapping out goals and objectives in an actionable method. The certification procedure will also assist </w:t>
      </w:r>
      <w:r w:rsidR="009020CF" w:rsidRPr="00B71BE6">
        <w:rPr>
          <w:rFonts w:ascii="Times New Roman" w:hAnsi="Times New Roman" w:cs="Times New Roman"/>
          <w:sz w:val="24"/>
          <w:szCs w:val="24"/>
          <w:lang w:eastAsia="en-GB"/>
        </w:rPr>
        <w:t>businesses</w:t>
      </w:r>
      <w:r w:rsidRPr="00B71BE6">
        <w:rPr>
          <w:rFonts w:ascii="Times New Roman" w:hAnsi="Times New Roman" w:cs="Times New Roman"/>
          <w:sz w:val="24"/>
          <w:szCs w:val="24"/>
          <w:lang w:eastAsia="en-GB"/>
        </w:rPr>
        <w:t xml:space="preserve"> in developing documentation that can be used as a reference and updated </w:t>
      </w:r>
      <w:r w:rsidR="00E34789" w:rsidRPr="00B71BE6">
        <w:rPr>
          <w:rFonts w:ascii="Times New Roman" w:hAnsi="Times New Roman" w:cs="Times New Roman"/>
          <w:sz w:val="24"/>
          <w:szCs w:val="24"/>
          <w:lang w:eastAsia="en-GB"/>
        </w:rPr>
        <w:t>over time</w:t>
      </w:r>
      <w:r w:rsidRPr="00B71BE6">
        <w:rPr>
          <w:rFonts w:ascii="Times New Roman" w:hAnsi="Times New Roman" w:cs="Times New Roman"/>
          <w:sz w:val="24"/>
          <w:szCs w:val="24"/>
          <w:lang w:eastAsia="en-GB"/>
        </w:rPr>
        <w:t>.</w:t>
      </w:r>
    </w:p>
    <w:p w14:paraId="34A30549" w14:textId="3F952C6E" w:rsidR="00177D32" w:rsidRPr="00B71BE6" w:rsidRDefault="002D1950" w:rsidP="00411E4D">
      <w:pPr>
        <w:pStyle w:val="Heading3"/>
        <w:numPr>
          <w:ilvl w:val="0"/>
          <w:numId w:val="27"/>
        </w:numPr>
        <w:spacing w:after="240"/>
        <w:rPr>
          <w:rFonts w:ascii="Times New Roman" w:hAnsi="Times New Roman" w:cs="Times New Roman"/>
          <w:i/>
          <w:iCs/>
          <w:color w:val="000000" w:themeColor="text1"/>
          <w:sz w:val="28"/>
          <w:szCs w:val="28"/>
          <w:lang w:eastAsia="en-GB"/>
        </w:rPr>
      </w:pPr>
      <w:bookmarkStart w:id="3" w:name="_Toc92036699"/>
      <w:r w:rsidRPr="00B71BE6">
        <w:rPr>
          <w:rFonts w:ascii="Times New Roman" w:hAnsi="Times New Roman" w:cs="Times New Roman"/>
          <w:i/>
          <w:iCs/>
          <w:color w:val="000000" w:themeColor="text1"/>
          <w:sz w:val="28"/>
          <w:szCs w:val="28"/>
          <w:lang w:eastAsia="en-GB"/>
        </w:rPr>
        <w:t>Disadvantages</w:t>
      </w:r>
      <w:bookmarkEnd w:id="3"/>
      <w:r w:rsidR="00CE46B3" w:rsidRPr="00B71BE6">
        <w:rPr>
          <w:rFonts w:ascii="Times New Roman" w:hAnsi="Times New Roman" w:cs="Times New Roman"/>
          <w:i/>
          <w:iCs/>
          <w:color w:val="000000" w:themeColor="text1"/>
          <w:sz w:val="28"/>
          <w:szCs w:val="28"/>
          <w:lang w:eastAsia="en-GB"/>
        </w:rPr>
        <w:t xml:space="preserve"> of ISO 27000</w:t>
      </w:r>
    </w:p>
    <w:p w14:paraId="41238638" w14:textId="7DD55F28" w:rsidR="005D5128" w:rsidRPr="00B71BE6" w:rsidRDefault="005D5128" w:rsidP="005A039F">
      <w:pPr>
        <w:pStyle w:val="Heading4"/>
        <w:numPr>
          <w:ilvl w:val="0"/>
          <w:numId w:val="31"/>
        </w:numPr>
        <w:spacing w:after="240"/>
        <w:rPr>
          <w:rFonts w:ascii="Times New Roman" w:hAnsi="Times New Roman" w:cs="Times New Roman"/>
          <w:color w:val="000000" w:themeColor="text1"/>
          <w:sz w:val="24"/>
          <w:szCs w:val="24"/>
          <w:lang w:eastAsia="en-GB"/>
        </w:rPr>
      </w:pPr>
      <w:r w:rsidRPr="00B71BE6">
        <w:rPr>
          <w:rFonts w:ascii="Times New Roman" w:hAnsi="Times New Roman" w:cs="Times New Roman"/>
          <w:color w:val="000000" w:themeColor="text1"/>
          <w:sz w:val="24"/>
          <w:szCs w:val="24"/>
          <w:lang w:eastAsia="en-GB"/>
        </w:rPr>
        <w:t>Personal opposition</w:t>
      </w:r>
    </w:p>
    <w:p w14:paraId="026B7BA9" w14:textId="3973A412" w:rsidR="002D1950" w:rsidRPr="00B71BE6" w:rsidRDefault="005D5128" w:rsidP="00AB338B">
      <w:pPr>
        <w:spacing w:line="360" w:lineRule="auto"/>
        <w:ind w:firstLine="360"/>
        <w:jc w:val="both"/>
        <w:rPr>
          <w:rFonts w:ascii="Times New Roman" w:hAnsi="Times New Roman" w:cs="Times New Roman"/>
          <w:sz w:val="24"/>
          <w:szCs w:val="24"/>
          <w:lang w:eastAsia="en-GB"/>
        </w:rPr>
      </w:pPr>
      <w:r w:rsidRPr="00B71BE6">
        <w:rPr>
          <w:rFonts w:ascii="Times New Roman" w:hAnsi="Times New Roman" w:cs="Times New Roman"/>
          <w:sz w:val="24"/>
          <w:szCs w:val="24"/>
          <w:lang w:eastAsia="en-GB"/>
        </w:rPr>
        <w:t>During the implementation and maintenance phases, some individuals may believe it is a waste of time and resources</w:t>
      </w:r>
      <w:r w:rsidR="00F32632" w:rsidRPr="00B71BE6">
        <w:rPr>
          <w:rFonts w:ascii="Times New Roman" w:hAnsi="Times New Roman" w:cs="Times New Roman"/>
          <w:sz w:val="24"/>
          <w:szCs w:val="24"/>
          <w:lang w:eastAsia="en-GB"/>
        </w:rPr>
        <w:t xml:space="preserve"> </w:t>
      </w:r>
      <w:sdt>
        <w:sdtPr>
          <w:rPr>
            <w:rFonts w:ascii="Times New Roman" w:hAnsi="Times New Roman" w:cs="Times New Roman"/>
            <w:color w:val="000000"/>
            <w:sz w:val="24"/>
            <w:szCs w:val="24"/>
            <w:lang w:eastAsia="en-GB"/>
          </w:rPr>
          <w:tag w:val="MENDELEY_CITATION_v3_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"/>
          <w:id w:val="1959978136"/>
          <w:placeholder>
            <w:docPart w:val="DefaultPlaceholder_-1854013440"/>
          </w:placeholder>
        </w:sdtPr>
        <w:sdtEndPr/>
        <w:sdtContent>
          <w:r w:rsidR="00725CF1" w:rsidRPr="00B71BE6">
            <w:rPr>
              <w:rFonts w:ascii="Times New Roman" w:hAnsi="Times New Roman" w:cs="Times New Roman"/>
              <w:color w:val="000000"/>
              <w:sz w:val="24"/>
              <w:szCs w:val="24"/>
              <w:lang w:eastAsia="en-GB"/>
            </w:rPr>
            <w:t>[5]</w:t>
          </w:r>
        </w:sdtContent>
      </w:sdt>
      <w:r w:rsidRPr="00B71BE6">
        <w:rPr>
          <w:rFonts w:ascii="Times New Roman" w:hAnsi="Times New Roman" w:cs="Times New Roman"/>
          <w:sz w:val="24"/>
          <w:szCs w:val="24"/>
          <w:lang w:eastAsia="en-GB"/>
        </w:rPr>
        <w:t>.</w:t>
      </w:r>
    </w:p>
    <w:p w14:paraId="2DBFD8E4" w14:textId="77777777" w:rsidR="001E4E31" w:rsidRPr="00B71BE6" w:rsidRDefault="001E4E31" w:rsidP="00AB338B">
      <w:pPr>
        <w:spacing w:line="360" w:lineRule="auto"/>
        <w:ind w:firstLine="360"/>
        <w:jc w:val="both"/>
        <w:rPr>
          <w:rFonts w:ascii="Times New Roman" w:hAnsi="Times New Roman" w:cs="Times New Roman"/>
          <w:sz w:val="24"/>
          <w:szCs w:val="24"/>
          <w:lang w:eastAsia="en-GB"/>
        </w:rPr>
      </w:pPr>
    </w:p>
    <w:p w14:paraId="6B7F2F84" w14:textId="77777777" w:rsidR="00704497" w:rsidRPr="00B71BE6" w:rsidRDefault="00704497">
      <w:pPr>
        <w:rPr>
          <w:rFonts w:ascii="Times New Roman" w:eastAsiaTheme="majorEastAsia" w:hAnsi="Times New Roman" w:cs="Times New Roman"/>
          <w:i/>
          <w:iCs/>
          <w:color w:val="000000" w:themeColor="text1"/>
          <w:sz w:val="32"/>
          <w:szCs w:val="32"/>
        </w:rPr>
      </w:pPr>
      <w:bookmarkStart w:id="4" w:name="_Toc92036700"/>
      <w:r w:rsidRPr="00B71BE6">
        <w:rPr>
          <w:rFonts w:ascii="Times New Roman" w:hAnsi="Times New Roman" w:cs="Times New Roman"/>
          <w:i/>
          <w:iCs/>
          <w:color w:val="000000" w:themeColor="text1"/>
          <w:sz w:val="32"/>
          <w:szCs w:val="32"/>
        </w:rPr>
        <w:br w:type="page"/>
      </w:r>
    </w:p>
    <w:p w14:paraId="7E294986" w14:textId="33724BDD" w:rsidR="0070114E" w:rsidRPr="00B71BE6" w:rsidRDefault="0070114E" w:rsidP="00705D35">
      <w:pPr>
        <w:pStyle w:val="Heading2"/>
        <w:numPr>
          <w:ilvl w:val="0"/>
          <w:numId w:val="17"/>
        </w:numPr>
        <w:spacing w:before="240"/>
        <w:rPr>
          <w:rFonts w:ascii="Times New Roman" w:hAnsi="Times New Roman" w:cs="Times New Roman"/>
          <w:i/>
          <w:iCs/>
          <w:color w:val="000000" w:themeColor="text1"/>
          <w:sz w:val="32"/>
          <w:szCs w:val="32"/>
        </w:rPr>
      </w:pPr>
      <w:r w:rsidRPr="00B71BE6">
        <w:rPr>
          <w:rFonts w:ascii="Times New Roman" w:hAnsi="Times New Roman" w:cs="Times New Roman"/>
          <w:i/>
          <w:iCs/>
          <w:color w:val="000000" w:themeColor="text1"/>
          <w:sz w:val="32"/>
          <w:szCs w:val="32"/>
        </w:rPr>
        <w:lastRenderedPageBreak/>
        <w:t>ITIL</w:t>
      </w:r>
      <w:bookmarkEnd w:id="4"/>
    </w:p>
    <w:p w14:paraId="2ABE9385" w14:textId="41219659" w:rsidR="00A30996" w:rsidRPr="00B71BE6" w:rsidRDefault="0070114E" w:rsidP="0070114E">
      <w:pPr>
        <w:spacing w:before="240" w:line="360" w:lineRule="auto"/>
        <w:ind w:firstLine="397"/>
        <w:jc w:val="both"/>
        <w:rPr>
          <w:rFonts w:ascii="Times New Roman" w:hAnsi="Times New Roman" w:cs="Times New Roman"/>
          <w:sz w:val="24"/>
          <w:szCs w:val="24"/>
        </w:rPr>
      </w:pPr>
      <w:r w:rsidRPr="00B71BE6">
        <w:rPr>
          <w:rFonts w:ascii="Times New Roman" w:hAnsi="Times New Roman" w:cs="Times New Roman"/>
          <w:color w:val="000000" w:themeColor="text1"/>
          <w:sz w:val="24"/>
          <w:szCs w:val="24"/>
        </w:rPr>
        <w:t xml:space="preserve">ITIL is a governance framework which was developed in the 1980s by the CCTA (Central Computer and Telecommunications Agency) and has been owned by AXELOS, a partnership between Capita and the UK Cabinet Office, since 2013 </w:t>
      </w:r>
      <w:sdt>
        <w:sdtPr>
          <w:rPr>
            <w:rFonts w:ascii="Times New Roman" w:hAnsi="Times New Roman" w:cs="Times New Roman"/>
            <w:color w:val="000000"/>
            <w:sz w:val="24"/>
            <w:szCs w:val="24"/>
          </w:rPr>
          <w:tag w:val="MENDELEY_CITATION_v3_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"/>
          <w:id w:val="926001212"/>
          <w:placeholder>
            <w:docPart w:val="DC29CE75E6E647B4B6527A1A041D001C"/>
          </w:placeholder>
        </w:sdtPr>
        <w:sdtEndPr/>
        <w:sdtContent>
          <w:r w:rsidR="00725CF1" w:rsidRPr="00B71BE6">
            <w:rPr>
              <w:rFonts w:ascii="Times New Roman" w:eastAsia="Times New Roman" w:hAnsi="Times New Roman" w:cs="Times New Roman"/>
              <w:color w:val="000000"/>
              <w:sz w:val="24"/>
              <w:szCs w:val="24"/>
            </w:rPr>
            <w:t>[6]</w:t>
          </w:r>
        </w:sdtContent>
      </w:sdt>
      <w:r w:rsidRPr="00B71BE6">
        <w:rPr>
          <w:rFonts w:ascii="Times New Roman" w:hAnsi="Times New Roman" w:cs="Times New Roman"/>
          <w:color w:val="000000" w:themeColor="text1"/>
          <w:sz w:val="24"/>
          <w:szCs w:val="24"/>
        </w:rPr>
        <w:t xml:space="preserve">. </w:t>
      </w:r>
      <w:r w:rsidRPr="00B71BE6">
        <w:rPr>
          <w:rFonts w:ascii="Times New Roman" w:hAnsi="Times New Roman" w:cs="Times New Roman"/>
          <w:sz w:val="24"/>
          <w:szCs w:val="24"/>
        </w:rPr>
        <w:t xml:space="preserve">It is a set of detailed processes and functions for </w:t>
      </w:r>
      <w:r w:rsidRPr="00B71BE6">
        <w:rPr>
          <w:rFonts w:ascii="Times New Roman" w:hAnsi="Times New Roman" w:cs="Times New Roman"/>
          <w:sz w:val="24"/>
          <w:szCs w:val="24"/>
          <w:shd w:val="clear" w:color="auto" w:fill="FFFFFF"/>
        </w:rPr>
        <w:t xml:space="preserve">selecting, planning, delivering, and maintaining </w:t>
      </w:r>
      <w:r w:rsidRPr="00B71BE6">
        <w:rPr>
          <w:rFonts w:ascii="Times New Roman" w:hAnsi="Times New Roman" w:cs="Times New Roman"/>
          <w:sz w:val="24"/>
          <w:szCs w:val="24"/>
        </w:rPr>
        <w:t>IT as a service and i</w:t>
      </w:r>
      <w:r w:rsidRPr="00B71BE6">
        <w:rPr>
          <w:rFonts w:ascii="Times New Roman" w:hAnsi="Times New Roman" w:cs="Times New Roman"/>
          <w:sz w:val="24"/>
          <w:szCs w:val="24"/>
          <w:shd w:val="clear" w:color="auto" w:fill="FFFFFF"/>
        </w:rPr>
        <w:t>mproving IT service levels and support to meet business needs.</w:t>
      </w:r>
      <w:r w:rsidRPr="00B71BE6">
        <w:rPr>
          <w:rFonts w:ascii="Times New Roman" w:hAnsi="Times New Roman" w:cs="Times New Roman"/>
          <w:sz w:val="24"/>
          <w:szCs w:val="24"/>
        </w:rPr>
        <w:t xml:space="preserve"> One of ITIL's primary aims is to guarantee that IT services correspond with business objectives, even when those objectives change </w:t>
      </w:r>
      <w:sdt>
        <w:sdtPr>
          <w:rPr>
            <w:rFonts w:ascii="Times New Roman" w:hAnsi="Times New Roman" w:cs="Times New Roman"/>
            <w:color w:val="000000"/>
            <w:sz w:val="24"/>
            <w:szCs w:val="24"/>
          </w:rPr>
          <w:tag w:val="MENDELEY_CITATION_v3_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"/>
          <w:id w:val="-1940126857"/>
          <w:placeholder>
            <w:docPart w:val="DC29CE75E6E647B4B6527A1A041D001C"/>
          </w:placeholder>
        </w:sdtPr>
        <w:sdtEndPr/>
        <w:sdtContent>
          <w:r w:rsidR="00725CF1" w:rsidRPr="00B71BE6">
            <w:rPr>
              <w:rFonts w:ascii="Times New Roman" w:hAnsi="Times New Roman" w:cs="Times New Roman"/>
              <w:color w:val="000000"/>
              <w:sz w:val="24"/>
              <w:szCs w:val="24"/>
            </w:rPr>
            <w:t>[7]</w:t>
          </w:r>
        </w:sdtContent>
      </w:sdt>
      <w:r w:rsidRPr="00B71BE6">
        <w:rPr>
          <w:rFonts w:ascii="Times New Roman" w:hAnsi="Times New Roman" w:cs="Times New Roman"/>
          <w:sz w:val="24"/>
          <w:szCs w:val="24"/>
        </w:rPr>
        <w:t>.</w:t>
      </w:r>
    </w:p>
    <w:p w14:paraId="195AF9CA" w14:textId="263D7745" w:rsidR="00833BA2" w:rsidRPr="00B71BE6" w:rsidRDefault="00833BA2" w:rsidP="002F0713">
      <w:pPr>
        <w:pStyle w:val="Heading3"/>
        <w:numPr>
          <w:ilvl w:val="0"/>
          <w:numId w:val="32"/>
        </w:numPr>
        <w:spacing w:after="240"/>
        <w:rPr>
          <w:rFonts w:ascii="Times New Roman" w:hAnsi="Times New Roman" w:cs="Times New Roman"/>
          <w:i/>
          <w:iCs/>
          <w:color w:val="auto"/>
          <w:sz w:val="28"/>
          <w:szCs w:val="28"/>
        </w:rPr>
      </w:pPr>
      <w:bookmarkStart w:id="5" w:name="_Toc92036701"/>
      <w:r w:rsidRPr="00B71BE6">
        <w:rPr>
          <w:rFonts w:ascii="Times New Roman" w:hAnsi="Times New Roman" w:cs="Times New Roman"/>
          <w:i/>
          <w:iCs/>
          <w:color w:val="auto"/>
          <w:sz w:val="28"/>
          <w:szCs w:val="28"/>
        </w:rPr>
        <w:t>ITIL Versions</w:t>
      </w:r>
      <w:bookmarkEnd w:id="5"/>
    </w:p>
    <w:p w14:paraId="664916FF" w14:textId="6C24D78F" w:rsidR="00051F40" w:rsidRPr="00B71BE6" w:rsidRDefault="00BA4301" w:rsidP="00051F40">
      <w:pPr>
        <w:ind w:left="360"/>
        <w:rPr>
          <w:rFonts w:ascii="Times New Roman" w:hAnsi="Times New Roman" w:cs="Times New Roman"/>
          <w:sz w:val="24"/>
          <w:szCs w:val="24"/>
        </w:rPr>
      </w:pPr>
      <w:r w:rsidRPr="00B71BE6">
        <w:rPr>
          <w:rFonts w:ascii="Times New Roman" w:hAnsi="Times New Roman" w:cs="Times New Roman"/>
          <w:sz w:val="24"/>
          <w:szCs w:val="24"/>
        </w:rPr>
        <w:fldChar w:fldCharType="begin"/>
      </w:r>
      <w:r w:rsidRPr="00B71BE6">
        <w:rPr>
          <w:rFonts w:ascii="Times New Roman" w:hAnsi="Times New Roman" w:cs="Times New Roman"/>
          <w:sz w:val="24"/>
          <w:szCs w:val="24"/>
        </w:rPr>
        <w:instrText xml:space="preserve"> REF _Ref87268056 \h </w:instrText>
      </w:r>
      <w:r w:rsidR="00657CA6" w:rsidRPr="00B71BE6">
        <w:rPr>
          <w:rFonts w:ascii="Times New Roman" w:hAnsi="Times New Roman" w:cs="Times New Roman"/>
          <w:sz w:val="24"/>
          <w:szCs w:val="24"/>
        </w:rPr>
        <w:instrText xml:space="preserve"> \* MERGEFORMAT </w:instrText>
      </w:r>
      <w:r w:rsidRPr="00B71BE6">
        <w:rPr>
          <w:rFonts w:ascii="Times New Roman" w:hAnsi="Times New Roman" w:cs="Times New Roman"/>
          <w:sz w:val="24"/>
          <w:szCs w:val="24"/>
        </w:rPr>
      </w:r>
      <w:r w:rsidRPr="00B71BE6">
        <w:rPr>
          <w:rFonts w:ascii="Times New Roman" w:hAnsi="Times New Roman" w:cs="Times New Roman"/>
          <w:sz w:val="24"/>
          <w:szCs w:val="24"/>
        </w:rPr>
        <w:fldChar w:fldCharType="separate"/>
      </w:r>
      <w:r w:rsidRPr="00B71BE6">
        <w:rPr>
          <w:rFonts w:ascii="Times New Roman" w:hAnsi="Times New Roman" w:cs="Times New Roman"/>
          <w:sz w:val="24"/>
          <w:szCs w:val="24"/>
        </w:rPr>
        <w:t xml:space="preserve">Figure </w:t>
      </w:r>
      <w:r w:rsidRPr="00B71BE6">
        <w:rPr>
          <w:rFonts w:ascii="Times New Roman" w:hAnsi="Times New Roman" w:cs="Times New Roman"/>
          <w:noProof/>
          <w:sz w:val="24"/>
          <w:szCs w:val="24"/>
        </w:rPr>
        <w:t>2</w:t>
      </w:r>
      <w:r w:rsidRPr="00B71BE6">
        <w:rPr>
          <w:rFonts w:ascii="Times New Roman" w:hAnsi="Times New Roman" w:cs="Times New Roman"/>
          <w:sz w:val="24"/>
          <w:szCs w:val="24"/>
        </w:rPr>
        <w:fldChar w:fldCharType="end"/>
      </w:r>
      <w:r w:rsidRPr="00B71BE6">
        <w:rPr>
          <w:rFonts w:ascii="Times New Roman" w:hAnsi="Times New Roman" w:cs="Times New Roman"/>
          <w:sz w:val="24"/>
          <w:szCs w:val="24"/>
        </w:rPr>
        <w:t xml:space="preserve"> </w:t>
      </w:r>
      <w:r w:rsidR="00D01AE6" w:rsidRPr="00B71BE6">
        <w:rPr>
          <w:rFonts w:ascii="Times New Roman" w:hAnsi="Times New Roman" w:cs="Times New Roman"/>
          <w:sz w:val="24"/>
          <w:szCs w:val="24"/>
        </w:rPr>
        <w:t xml:space="preserve">shows a timeline for </w:t>
      </w:r>
      <w:r w:rsidR="00373D2F" w:rsidRPr="00B71BE6">
        <w:rPr>
          <w:rFonts w:ascii="Times New Roman" w:hAnsi="Times New Roman" w:cs="Times New Roman"/>
          <w:sz w:val="24"/>
          <w:szCs w:val="24"/>
        </w:rPr>
        <w:t xml:space="preserve">each ITIL version. </w:t>
      </w:r>
    </w:p>
    <w:p w14:paraId="6EBC782F" w14:textId="7E59B98E" w:rsidR="00833BA2" w:rsidRPr="00B71BE6" w:rsidRDefault="00833BA2" w:rsidP="00C92ED1">
      <w:pPr>
        <w:spacing w:before="240" w:after="0" w:line="360" w:lineRule="auto"/>
        <w:ind w:firstLine="397"/>
        <w:jc w:val="center"/>
        <w:rPr>
          <w:rFonts w:ascii="Times New Roman" w:hAnsi="Times New Roman" w:cs="Times New Roman"/>
          <w:color w:val="000000"/>
          <w:sz w:val="24"/>
          <w:szCs w:val="24"/>
        </w:rPr>
      </w:pPr>
      <w:r w:rsidRPr="00B71BE6">
        <w:rPr>
          <w:rFonts w:ascii="Times New Roman" w:hAnsi="Times New Roman" w:cs="Times New Roman"/>
          <w:noProof/>
        </w:rPr>
        <w:drawing>
          <wp:inline distT="0" distB="0" distL="0" distR="0" wp14:anchorId="07F25C21" wp14:editId="08F86E2A">
            <wp:extent cx="3875618" cy="1730415"/>
            <wp:effectExtent l="19050" t="19050" r="10795" b="22225"/>
            <wp:docPr id="9" name="Picture 9" descr="The Spectacular History of ITIL - Abhinav 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pectacular History of ITIL - Abhinav P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15910" cy="1748405"/>
                    </a:xfrm>
                    <a:prstGeom prst="rect">
                      <a:avLst/>
                    </a:prstGeom>
                    <a:noFill/>
                    <a:ln w="3175">
                      <a:solidFill>
                        <a:schemeClr val="tx1"/>
                      </a:solidFill>
                    </a:ln>
                  </pic:spPr>
                </pic:pic>
              </a:graphicData>
            </a:graphic>
          </wp:inline>
        </w:drawing>
      </w:r>
    </w:p>
    <w:p w14:paraId="09829FE8" w14:textId="5DAC9481" w:rsidR="0087259E" w:rsidRPr="00B71BE6" w:rsidRDefault="0087259E" w:rsidP="0087259E">
      <w:pPr>
        <w:pStyle w:val="Caption"/>
        <w:jc w:val="center"/>
        <w:rPr>
          <w:rFonts w:ascii="Times New Roman" w:hAnsi="Times New Roman" w:cs="Times New Roman"/>
        </w:rPr>
      </w:pPr>
      <w:bookmarkStart w:id="6" w:name="_Ref87268056"/>
      <w:bookmarkStart w:id="7" w:name="_Toc92046262"/>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2</w:t>
      </w:r>
      <w:r w:rsidRPr="00B71BE6">
        <w:rPr>
          <w:rFonts w:ascii="Times New Roman" w:hAnsi="Times New Roman" w:cs="Times New Roman"/>
        </w:rPr>
        <w:fldChar w:fldCharType="end"/>
      </w:r>
      <w:bookmarkEnd w:id="6"/>
      <w:r w:rsidRPr="00B71BE6">
        <w:rPr>
          <w:rFonts w:ascii="Times New Roman" w:hAnsi="Times New Roman" w:cs="Times New Roman"/>
        </w:rPr>
        <w:t xml:space="preserve">: </w:t>
      </w:r>
      <w:r w:rsidR="00E94A6D" w:rsidRPr="00B71BE6">
        <w:rPr>
          <w:rFonts w:ascii="Times New Roman" w:hAnsi="Times New Roman" w:cs="Times New Roman"/>
        </w:rPr>
        <w:t>Timeline</w:t>
      </w:r>
      <w:r w:rsidRPr="00B71BE6">
        <w:rPr>
          <w:rFonts w:ascii="Times New Roman" w:hAnsi="Times New Roman" w:cs="Times New Roman"/>
        </w:rPr>
        <w:t xml:space="preserve"> of ITIL Versions</w:t>
      </w:r>
      <w:r w:rsidR="007966E9" w:rsidRPr="00B71BE6">
        <w:rPr>
          <w:rFonts w:ascii="Times New Roman" w:hAnsi="Times New Roman" w:cs="Times New Roman"/>
          <w:color w:val="000000"/>
        </w:rPr>
        <w:t xml:space="preserve"> </w:t>
      </w:r>
      <w:sdt>
        <w:sdtPr>
          <w:rPr>
            <w:rFonts w:ascii="Times New Roman" w:hAnsi="Times New Roman" w:cs="Times New Roman"/>
            <w:i w:val="0"/>
            <w:color w:val="000000"/>
          </w:rPr>
          <w:tag w:val="MENDELEY_CITATION_v3_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"/>
          <w:id w:val="-1230922788"/>
          <w:placeholder>
            <w:docPart w:val="0D83C03536374FE39EC7734AEEE38944"/>
          </w:placeholder>
        </w:sdtPr>
        <w:sdtEndPr>
          <w:rPr>
            <w:iCs w:val="0"/>
          </w:rPr>
        </w:sdtEndPr>
        <w:sdtContent>
          <w:r w:rsidR="00725CF1" w:rsidRPr="00B71BE6">
            <w:rPr>
              <w:rFonts w:ascii="Times New Roman" w:hAnsi="Times New Roman" w:cs="Times New Roman"/>
              <w:i w:val="0"/>
              <w:iCs w:val="0"/>
              <w:color w:val="000000"/>
            </w:rPr>
            <w:t>[8]</w:t>
          </w:r>
        </w:sdtContent>
      </w:sdt>
      <w:bookmarkEnd w:id="7"/>
    </w:p>
    <w:p w14:paraId="0F4747CB" w14:textId="378126B8" w:rsidR="00F0253E" w:rsidRPr="00B71BE6" w:rsidRDefault="00F0253E" w:rsidP="00217B2D">
      <w:pPr>
        <w:pStyle w:val="Heading3"/>
        <w:numPr>
          <w:ilvl w:val="0"/>
          <w:numId w:val="32"/>
        </w:numPr>
        <w:rPr>
          <w:rFonts w:ascii="Times New Roman" w:hAnsi="Times New Roman" w:cs="Times New Roman"/>
          <w:i/>
          <w:iCs/>
          <w:color w:val="auto"/>
          <w:sz w:val="28"/>
          <w:szCs w:val="28"/>
        </w:rPr>
      </w:pPr>
      <w:bookmarkStart w:id="8" w:name="_Toc92036702"/>
      <w:r w:rsidRPr="00B71BE6">
        <w:rPr>
          <w:rFonts w:ascii="Times New Roman" w:hAnsi="Times New Roman" w:cs="Times New Roman"/>
          <w:i/>
          <w:iCs/>
          <w:color w:val="auto"/>
          <w:sz w:val="28"/>
          <w:szCs w:val="28"/>
        </w:rPr>
        <w:t xml:space="preserve">ITIL </w:t>
      </w:r>
      <w:r w:rsidR="0079441F" w:rsidRPr="00B71BE6">
        <w:rPr>
          <w:rFonts w:ascii="Times New Roman" w:hAnsi="Times New Roman" w:cs="Times New Roman"/>
          <w:i/>
          <w:iCs/>
          <w:color w:val="auto"/>
          <w:sz w:val="28"/>
          <w:szCs w:val="28"/>
        </w:rPr>
        <w:t xml:space="preserve">Management </w:t>
      </w:r>
      <w:r w:rsidRPr="00B71BE6">
        <w:rPr>
          <w:rFonts w:ascii="Times New Roman" w:hAnsi="Times New Roman" w:cs="Times New Roman"/>
          <w:i/>
          <w:iCs/>
          <w:color w:val="auto"/>
          <w:sz w:val="28"/>
          <w:szCs w:val="28"/>
        </w:rPr>
        <w:t>Practices</w:t>
      </w:r>
      <w:bookmarkEnd w:id="8"/>
    </w:p>
    <w:p w14:paraId="3117238E" w14:textId="261BCE27" w:rsidR="00CE13E3" w:rsidRPr="00B71BE6" w:rsidRDefault="0058546C" w:rsidP="00967FA8">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ITIL</w:t>
      </w:r>
      <w:r w:rsidR="00CB2B22" w:rsidRPr="00B71BE6">
        <w:rPr>
          <w:rFonts w:ascii="Times New Roman" w:hAnsi="Times New Roman" w:cs="Times New Roman"/>
          <w:sz w:val="24"/>
          <w:szCs w:val="24"/>
        </w:rPr>
        <w:t xml:space="preserve"> V3</w:t>
      </w:r>
      <w:r w:rsidRPr="00B71BE6">
        <w:rPr>
          <w:rFonts w:ascii="Times New Roman" w:hAnsi="Times New Roman" w:cs="Times New Roman"/>
          <w:sz w:val="24"/>
          <w:szCs w:val="24"/>
        </w:rPr>
        <w:t xml:space="preserve"> </w:t>
      </w:r>
      <w:r w:rsidR="00455D81" w:rsidRPr="00B71BE6">
        <w:rPr>
          <w:rFonts w:ascii="Times New Roman" w:hAnsi="Times New Roman" w:cs="Times New Roman"/>
          <w:sz w:val="24"/>
          <w:szCs w:val="24"/>
        </w:rPr>
        <w:t>is built around</w:t>
      </w:r>
      <w:r w:rsidR="00BE1826" w:rsidRPr="00B71BE6">
        <w:rPr>
          <w:rFonts w:ascii="Times New Roman" w:hAnsi="Times New Roman" w:cs="Times New Roman"/>
          <w:sz w:val="24"/>
          <w:szCs w:val="24"/>
        </w:rPr>
        <w:t xml:space="preserve"> 26 processes which</w:t>
      </w:r>
      <w:r w:rsidR="001F47D7" w:rsidRPr="00B71BE6">
        <w:rPr>
          <w:rFonts w:ascii="Times New Roman" w:hAnsi="Times New Roman" w:cs="Times New Roman"/>
          <w:sz w:val="24"/>
          <w:szCs w:val="24"/>
        </w:rPr>
        <w:t xml:space="preserve"> fall within</w:t>
      </w:r>
      <w:r w:rsidRPr="00B71BE6">
        <w:rPr>
          <w:rFonts w:ascii="Times New Roman" w:hAnsi="Times New Roman" w:cs="Times New Roman"/>
          <w:sz w:val="24"/>
          <w:szCs w:val="24"/>
        </w:rPr>
        <w:t xml:space="preserve"> five </w:t>
      </w:r>
      <w:r w:rsidR="001F47D7" w:rsidRPr="00B71BE6">
        <w:rPr>
          <w:rFonts w:ascii="Times New Roman" w:hAnsi="Times New Roman" w:cs="Times New Roman"/>
          <w:sz w:val="24"/>
          <w:szCs w:val="24"/>
        </w:rPr>
        <w:t xml:space="preserve">service lifecycle </w:t>
      </w:r>
      <w:r w:rsidR="00962CC7" w:rsidRPr="00B71BE6">
        <w:rPr>
          <w:rFonts w:ascii="Times New Roman" w:hAnsi="Times New Roman" w:cs="Times New Roman"/>
          <w:sz w:val="24"/>
          <w:szCs w:val="24"/>
        </w:rPr>
        <w:t>stages</w:t>
      </w:r>
      <w:r w:rsidR="00BD73C8" w:rsidRPr="00B71BE6">
        <w:rPr>
          <w:rFonts w:ascii="Times New Roman" w:hAnsi="Times New Roman" w:cs="Times New Roman"/>
          <w:sz w:val="24"/>
          <w:szCs w:val="24"/>
        </w:rPr>
        <w:t xml:space="preserve">, shown in </w:t>
      </w:r>
      <w:r w:rsidR="00657567" w:rsidRPr="00B71BE6">
        <w:rPr>
          <w:rFonts w:ascii="Times New Roman" w:hAnsi="Times New Roman" w:cs="Times New Roman"/>
          <w:sz w:val="24"/>
          <w:szCs w:val="24"/>
        </w:rPr>
        <w:fldChar w:fldCharType="begin"/>
      </w:r>
      <w:r w:rsidR="00657567" w:rsidRPr="00B71BE6">
        <w:rPr>
          <w:rFonts w:ascii="Times New Roman" w:hAnsi="Times New Roman" w:cs="Times New Roman"/>
          <w:sz w:val="24"/>
          <w:szCs w:val="24"/>
        </w:rPr>
        <w:instrText xml:space="preserve"> REF _Ref91770074 \h  \* MERGEFORMAT </w:instrText>
      </w:r>
      <w:r w:rsidR="00657567" w:rsidRPr="00B71BE6">
        <w:rPr>
          <w:rFonts w:ascii="Times New Roman" w:hAnsi="Times New Roman" w:cs="Times New Roman"/>
          <w:sz w:val="24"/>
          <w:szCs w:val="24"/>
        </w:rPr>
      </w:r>
      <w:r w:rsidR="00657567" w:rsidRPr="00B71BE6">
        <w:rPr>
          <w:rFonts w:ascii="Times New Roman" w:hAnsi="Times New Roman" w:cs="Times New Roman"/>
          <w:sz w:val="24"/>
          <w:szCs w:val="24"/>
        </w:rPr>
        <w:fldChar w:fldCharType="separate"/>
      </w:r>
      <w:r w:rsidR="00657567" w:rsidRPr="00B71BE6">
        <w:rPr>
          <w:rFonts w:ascii="Times New Roman" w:hAnsi="Times New Roman" w:cs="Times New Roman"/>
          <w:sz w:val="24"/>
          <w:szCs w:val="24"/>
        </w:rPr>
        <w:t xml:space="preserve">Figure </w:t>
      </w:r>
      <w:r w:rsidR="00657567" w:rsidRPr="00B71BE6">
        <w:rPr>
          <w:rFonts w:ascii="Times New Roman" w:hAnsi="Times New Roman" w:cs="Times New Roman"/>
          <w:noProof/>
          <w:sz w:val="24"/>
          <w:szCs w:val="24"/>
        </w:rPr>
        <w:t>3</w:t>
      </w:r>
      <w:r w:rsidR="00657567" w:rsidRPr="00B71BE6">
        <w:rPr>
          <w:rFonts w:ascii="Times New Roman" w:hAnsi="Times New Roman" w:cs="Times New Roman"/>
          <w:sz w:val="24"/>
          <w:szCs w:val="24"/>
        </w:rPr>
        <w:fldChar w:fldCharType="end"/>
      </w:r>
      <w:r w:rsidR="00BD73C8" w:rsidRPr="00B71BE6">
        <w:rPr>
          <w:rFonts w:ascii="Times New Roman" w:hAnsi="Times New Roman" w:cs="Times New Roman"/>
          <w:sz w:val="24"/>
          <w:szCs w:val="24"/>
        </w:rPr>
        <w:t xml:space="preserve">, </w:t>
      </w:r>
      <w:r w:rsidRPr="00B71BE6">
        <w:rPr>
          <w:rFonts w:ascii="Times New Roman" w:hAnsi="Times New Roman" w:cs="Times New Roman"/>
          <w:sz w:val="24"/>
          <w:szCs w:val="24"/>
        </w:rPr>
        <w:t>that describe the ITSM (IT service management) stage</w:t>
      </w:r>
      <w:r w:rsidR="002B405E" w:rsidRPr="00B71BE6">
        <w:rPr>
          <w:rFonts w:ascii="Times New Roman" w:hAnsi="Times New Roman" w:cs="Times New Roman"/>
          <w:sz w:val="24"/>
          <w:szCs w:val="24"/>
        </w:rPr>
        <w:t>.</w:t>
      </w:r>
      <w:r w:rsidR="00C54C11" w:rsidRPr="00B71BE6">
        <w:rPr>
          <w:rFonts w:ascii="Times New Roman" w:hAnsi="Times New Roman" w:cs="Times New Roman"/>
          <w:sz w:val="24"/>
          <w:szCs w:val="24"/>
        </w:rPr>
        <w:t xml:space="preserve"> </w:t>
      </w:r>
    </w:p>
    <w:p w14:paraId="7DD06243" w14:textId="77777777" w:rsidR="00C92ED1" w:rsidRPr="00B71BE6" w:rsidRDefault="00774844" w:rsidP="00C92ED1">
      <w:pPr>
        <w:spacing w:before="240" w:after="0" w:line="360" w:lineRule="auto"/>
        <w:ind w:firstLine="397"/>
        <w:jc w:val="center"/>
        <w:rPr>
          <w:rFonts w:ascii="Times New Roman" w:hAnsi="Times New Roman" w:cs="Times New Roman"/>
          <w:color w:val="000000"/>
          <w:sz w:val="24"/>
          <w:szCs w:val="24"/>
        </w:rPr>
      </w:pPr>
      <w:r w:rsidRPr="00B71BE6">
        <w:rPr>
          <w:rFonts w:ascii="Times New Roman" w:hAnsi="Times New Roman" w:cs="Times New Roman"/>
          <w:noProof/>
        </w:rPr>
        <w:drawing>
          <wp:inline distT="0" distB="0" distL="0" distR="0" wp14:anchorId="6B3CDA0F" wp14:editId="7DE218D2">
            <wp:extent cx="5087073" cy="2311332"/>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7468" cy="2316055"/>
                    </a:xfrm>
                    <a:prstGeom prst="rect">
                      <a:avLst/>
                    </a:prstGeom>
                    <a:noFill/>
                    <a:ln>
                      <a:noFill/>
                    </a:ln>
                  </pic:spPr>
                </pic:pic>
              </a:graphicData>
            </a:graphic>
          </wp:inline>
        </w:drawing>
      </w:r>
    </w:p>
    <w:p w14:paraId="428D11A7" w14:textId="5071A3FE" w:rsidR="00320650" w:rsidRPr="00B71BE6" w:rsidRDefault="00C92ED1" w:rsidP="00C92ED1">
      <w:pPr>
        <w:pStyle w:val="Caption"/>
        <w:jc w:val="center"/>
        <w:rPr>
          <w:rFonts w:ascii="Times New Roman" w:hAnsi="Times New Roman" w:cs="Times New Roman"/>
        </w:rPr>
      </w:pPr>
      <w:bookmarkStart w:id="9" w:name="_Ref91770074"/>
      <w:bookmarkStart w:id="10" w:name="_Toc92046263"/>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3</w:t>
      </w:r>
      <w:r w:rsidRPr="00B71BE6">
        <w:rPr>
          <w:rFonts w:ascii="Times New Roman" w:hAnsi="Times New Roman" w:cs="Times New Roman"/>
        </w:rPr>
        <w:fldChar w:fldCharType="end"/>
      </w:r>
      <w:bookmarkEnd w:id="9"/>
      <w:r w:rsidRPr="00B71BE6">
        <w:rPr>
          <w:rFonts w:ascii="Times New Roman" w:hAnsi="Times New Roman" w:cs="Times New Roman"/>
        </w:rPr>
        <w:t xml:space="preserve">: ITIL V3 Processes </w:t>
      </w:r>
      <w:sdt>
        <w:sdtPr>
          <w:rPr>
            <w:rFonts w:ascii="Times New Roman" w:hAnsi="Times New Roman" w:cs="Times New Roman"/>
            <w:i w:val="0"/>
            <w:color w:val="000000"/>
          </w:rPr>
          <w:tag w:val="MENDELEY_CITATION_v3_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"/>
          <w:id w:val="155647877"/>
          <w:placeholder>
            <w:docPart w:val="DefaultPlaceholder_-1854013440"/>
          </w:placeholder>
        </w:sdtPr>
        <w:sdtEndPr>
          <w:rPr>
            <w:iCs w:val="0"/>
          </w:rPr>
        </w:sdtEndPr>
        <w:sdtContent>
          <w:r w:rsidR="00725CF1" w:rsidRPr="00B71BE6">
            <w:rPr>
              <w:rFonts w:ascii="Times New Roman" w:hAnsi="Times New Roman" w:cs="Times New Roman"/>
              <w:i w:val="0"/>
              <w:iCs w:val="0"/>
              <w:color w:val="000000"/>
            </w:rPr>
            <w:t>[9]</w:t>
          </w:r>
        </w:sdtContent>
      </w:sdt>
      <w:bookmarkEnd w:id="10"/>
    </w:p>
    <w:p w14:paraId="10F69624" w14:textId="4FAF8322" w:rsidR="0070114E" w:rsidRPr="00B71BE6" w:rsidRDefault="00C54C11" w:rsidP="0070114E">
      <w:pPr>
        <w:spacing w:before="240" w:line="360" w:lineRule="auto"/>
        <w:ind w:firstLine="397"/>
        <w:jc w:val="both"/>
        <w:rPr>
          <w:rFonts w:ascii="Times New Roman" w:hAnsi="Times New Roman" w:cs="Times New Roman"/>
          <w:sz w:val="24"/>
          <w:szCs w:val="24"/>
        </w:rPr>
      </w:pPr>
      <w:r w:rsidRPr="00B71BE6">
        <w:rPr>
          <w:rFonts w:ascii="Times New Roman" w:hAnsi="Times New Roman" w:cs="Times New Roman"/>
          <w:sz w:val="24"/>
          <w:szCs w:val="24"/>
        </w:rPr>
        <w:t>Each of the five stages is dedicated to a different aspect of the service lifecycle</w:t>
      </w:r>
      <w:r w:rsidR="00774844"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"/>
          <w:id w:val="654955807"/>
          <w:placeholder>
            <w:docPart w:val="941168549C7843A594D0E14D13198DBC"/>
          </w:placeholder>
        </w:sdtPr>
        <w:sdtEndPr/>
        <w:sdtContent>
          <w:r w:rsidR="00725CF1" w:rsidRPr="00B71BE6">
            <w:rPr>
              <w:rFonts w:ascii="Times New Roman" w:hAnsi="Times New Roman" w:cs="Times New Roman"/>
              <w:color w:val="000000"/>
              <w:sz w:val="24"/>
              <w:szCs w:val="24"/>
            </w:rPr>
            <w:t>[10]</w:t>
          </w:r>
        </w:sdtContent>
      </w:sdt>
      <w:r w:rsidRPr="00B71BE6">
        <w:rPr>
          <w:rFonts w:ascii="Times New Roman" w:hAnsi="Times New Roman" w:cs="Times New Roman"/>
          <w:sz w:val="24"/>
          <w:szCs w:val="24"/>
        </w:rPr>
        <w:t>:</w:t>
      </w:r>
    </w:p>
    <w:p w14:paraId="551F3E90" w14:textId="2F799C4B" w:rsidR="002B405E" w:rsidRPr="00B71BE6" w:rsidRDefault="002B405E" w:rsidP="00B877E1">
      <w:pPr>
        <w:pStyle w:val="ListParagraph"/>
        <w:numPr>
          <w:ilvl w:val="0"/>
          <w:numId w:val="5"/>
        </w:numPr>
        <w:spacing w:before="240" w:line="360" w:lineRule="auto"/>
        <w:jc w:val="both"/>
        <w:rPr>
          <w:rFonts w:ascii="Times New Roman" w:hAnsi="Times New Roman" w:cs="Times New Roman"/>
          <w:sz w:val="24"/>
          <w:szCs w:val="24"/>
        </w:rPr>
      </w:pPr>
      <w:r w:rsidRPr="00B71BE6">
        <w:rPr>
          <w:rFonts w:ascii="Times New Roman" w:hAnsi="Times New Roman" w:cs="Times New Roman"/>
          <w:b/>
          <w:bCs/>
          <w:sz w:val="24"/>
          <w:szCs w:val="24"/>
        </w:rPr>
        <w:lastRenderedPageBreak/>
        <w:t>ITIL Service Strategy</w:t>
      </w:r>
      <w:r w:rsidR="00A13F47" w:rsidRPr="00B71BE6">
        <w:rPr>
          <w:rFonts w:ascii="Times New Roman" w:hAnsi="Times New Roman" w:cs="Times New Roman"/>
          <w:b/>
          <w:bCs/>
          <w:sz w:val="24"/>
          <w:szCs w:val="24"/>
        </w:rPr>
        <w:t xml:space="preserve"> </w:t>
      </w:r>
      <w:r w:rsidR="00F73DD3" w:rsidRPr="00B71BE6">
        <w:rPr>
          <w:rFonts w:ascii="Times New Roman" w:hAnsi="Times New Roman" w:cs="Times New Roman"/>
          <w:b/>
          <w:bCs/>
          <w:sz w:val="24"/>
          <w:szCs w:val="24"/>
        </w:rPr>
        <w:t xml:space="preserve">– </w:t>
      </w:r>
      <w:r w:rsidR="00F73DD3" w:rsidRPr="00B71BE6">
        <w:rPr>
          <w:rFonts w:ascii="Times New Roman" w:hAnsi="Times New Roman" w:cs="Times New Roman"/>
          <w:sz w:val="24"/>
          <w:szCs w:val="24"/>
        </w:rPr>
        <w:t>comprehends</w:t>
      </w:r>
      <w:r w:rsidRPr="00B71BE6">
        <w:rPr>
          <w:rFonts w:ascii="Times New Roman" w:hAnsi="Times New Roman" w:cs="Times New Roman"/>
          <w:sz w:val="24"/>
          <w:szCs w:val="24"/>
        </w:rPr>
        <w:t xml:space="preserve"> company goals and customer requirements.</w:t>
      </w:r>
    </w:p>
    <w:p w14:paraId="2AAFFC52" w14:textId="2004BA0C" w:rsidR="002B405E" w:rsidRPr="00B71BE6" w:rsidRDefault="002B405E" w:rsidP="00B877E1">
      <w:pPr>
        <w:pStyle w:val="ListParagraph"/>
        <w:numPr>
          <w:ilvl w:val="0"/>
          <w:numId w:val="5"/>
        </w:numPr>
        <w:spacing w:before="240" w:line="360" w:lineRule="auto"/>
        <w:jc w:val="both"/>
        <w:rPr>
          <w:rFonts w:ascii="Times New Roman" w:hAnsi="Times New Roman" w:cs="Times New Roman"/>
          <w:sz w:val="24"/>
          <w:szCs w:val="24"/>
        </w:rPr>
      </w:pPr>
      <w:r w:rsidRPr="00B71BE6">
        <w:rPr>
          <w:rFonts w:ascii="Times New Roman" w:hAnsi="Times New Roman" w:cs="Times New Roman"/>
          <w:b/>
          <w:bCs/>
          <w:sz w:val="24"/>
          <w:szCs w:val="24"/>
        </w:rPr>
        <w:t>ITIL Service Design</w:t>
      </w:r>
      <w:r w:rsidR="00A13F47" w:rsidRPr="00B71BE6">
        <w:rPr>
          <w:rFonts w:ascii="Times New Roman" w:hAnsi="Times New Roman" w:cs="Times New Roman"/>
          <w:b/>
          <w:bCs/>
          <w:sz w:val="24"/>
          <w:szCs w:val="24"/>
        </w:rPr>
        <w:t xml:space="preserve"> –</w:t>
      </w:r>
      <w:r w:rsidRPr="00B71BE6">
        <w:rPr>
          <w:rFonts w:ascii="Times New Roman" w:hAnsi="Times New Roman" w:cs="Times New Roman"/>
          <w:sz w:val="24"/>
          <w:szCs w:val="24"/>
        </w:rPr>
        <w:t xml:space="preserve"> transforms the service strategy into a plan for achieving the company's goals.</w:t>
      </w:r>
    </w:p>
    <w:p w14:paraId="3C6F9FBE" w14:textId="4834F661" w:rsidR="002B405E" w:rsidRPr="00B71BE6" w:rsidRDefault="002B405E" w:rsidP="00B877E1">
      <w:pPr>
        <w:pStyle w:val="ListParagraph"/>
        <w:numPr>
          <w:ilvl w:val="0"/>
          <w:numId w:val="5"/>
        </w:numPr>
        <w:spacing w:before="240" w:line="360" w:lineRule="auto"/>
        <w:jc w:val="both"/>
        <w:rPr>
          <w:rFonts w:ascii="Times New Roman" w:hAnsi="Times New Roman" w:cs="Times New Roman"/>
          <w:sz w:val="24"/>
          <w:szCs w:val="24"/>
        </w:rPr>
      </w:pPr>
      <w:r w:rsidRPr="00B71BE6">
        <w:rPr>
          <w:rFonts w:ascii="Times New Roman" w:hAnsi="Times New Roman" w:cs="Times New Roman"/>
          <w:b/>
          <w:bCs/>
          <w:sz w:val="24"/>
          <w:szCs w:val="24"/>
        </w:rPr>
        <w:t>ITIL Service Transition</w:t>
      </w:r>
      <w:r w:rsidR="00F73DD3" w:rsidRPr="00B71BE6">
        <w:rPr>
          <w:rFonts w:ascii="Times New Roman" w:hAnsi="Times New Roman" w:cs="Times New Roman"/>
          <w:b/>
          <w:bCs/>
          <w:sz w:val="24"/>
          <w:szCs w:val="24"/>
        </w:rPr>
        <w:t xml:space="preserve"> –</w:t>
      </w:r>
      <w:r w:rsidRPr="00B71BE6">
        <w:rPr>
          <w:rFonts w:ascii="Times New Roman" w:hAnsi="Times New Roman" w:cs="Times New Roman"/>
          <w:sz w:val="24"/>
          <w:szCs w:val="24"/>
        </w:rPr>
        <w:t xml:space="preserve"> generates and enhances capabilities for bringing supported environments new services.</w:t>
      </w:r>
    </w:p>
    <w:p w14:paraId="21502094" w14:textId="11160BBA" w:rsidR="002B405E" w:rsidRPr="00B71BE6" w:rsidRDefault="002B405E" w:rsidP="00B877E1">
      <w:pPr>
        <w:pStyle w:val="ListParagraph"/>
        <w:numPr>
          <w:ilvl w:val="0"/>
          <w:numId w:val="5"/>
        </w:numPr>
        <w:spacing w:before="240" w:line="360" w:lineRule="auto"/>
        <w:jc w:val="both"/>
        <w:rPr>
          <w:rFonts w:ascii="Times New Roman" w:hAnsi="Times New Roman" w:cs="Times New Roman"/>
          <w:sz w:val="24"/>
          <w:szCs w:val="24"/>
        </w:rPr>
      </w:pPr>
      <w:r w:rsidRPr="00B71BE6">
        <w:rPr>
          <w:rFonts w:ascii="Times New Roman" w:hAnsi="Times New Roman" w:cs="Times New Roman"/>
          <w:b/>
          <w:bCs/>
          <w:sz w:val="24"/>
          <w:szCs w:val="24"/>
        </w:rPr>
        <w:t>ITIL Service Operation</w:t>
      </w:r>
      <w:r w:rsidR="00F73DD3" w:rsidRPr="00B71BE6">
        <w:rPr>
          <w:rFonts w:ascii="Times New Roman" w:hAnsi="Times New Roman" w:cs="Times New Roman"/>
          <w:b/>
          <w:bCs/>
          <w:sz w:val="24"/>
          <w:szCs w:val="24"/>
        </w:rPr>
        <w:t xml:space="preserve"> –</w:t>
      </w:r>
      <w:r w:rsidRPr="00B71BE6">
        <w:rPr>
          <w:rFonts w:ascii="Times New Roman" w:hAnsi="Times New Roman" w:cs="Times New Roman"/>
          <w:sz w:val="24"/>
          <w:szCs w:val="24"/>
        </w:rPr>
        <w:t xml:space="preserve"> is responsible for the management of services in supported environments.</w:t>
      </w:r>
    </w:p>
    <w:p w14:paraId="1272B39E" w14:textId="603C7C5F" w:rsidR="0070114E" w:rsidRPr="00B71BE6" w:rsidRDefault="002B405E" w:rsidP="00B877E1">
      <w:pPr>
        <w:pStyle w:val="ListParagraph"/>
        <w:numPr>
          <w:ilvl w:val="0"/>
          <w:numId w:val="5"/>
        </w:numPr>
        <w:spacing w:before="240" w:line="360" w:lineRule="auto"/>
        <w:jc w:val="both"/>
        <w:rPr>
          <w:rFonts w:ascii="Times New Roman" w:hAnsi="Times New Roman" w:cs="Times New Roman"/>
          <w:sz w:val="24"/>
          <w:szCs w:val="24"/>
        </w:rPr>
      </w:pPr>
      <w:r w:rsidRPr="00B71BE6">
        <w:rPr>
          <w:rFonts w:ascii="Times New Roman" w:hAnsi="Times New Roman" w:cs="Times New Roman"/>
          <w:b/>
          <w:bCs/>
          <w:sz w:val="24"/>
          <w:szCs w:val="24"/>
        </w:rPr>
        <w:t>ITIL Continual Service Improvement</w:t>
      </w:r>
      <w:r w:rsidR="00F73DD3" w:rsidRPr="00B71BE6">
        <w:rPr>
          <w:rFonts w:ascii="Times New Roman" w:hAnsi="Times New Roman" w:cs="Times New Roman"/>
          <w:b/>
          <w:bCs/>
          <w:sz w:val="24"/>
          <w:szCs w:val="24"/>
        </w:rPr>
        <w:t xml:space="preserve"> –</w:t>
      </w:r>
      <w:r w:rsidRPr="00B71BE6">
        <w:rPr>
          <w:rFonts w:ascii="Times New Roman" w:hAnsi="Times New Roman" w:cs="Times New Roman"/>
          <w:sz w:val="24"/>
          <w:szCs w:val="24"/>
        </w:rPr>
        <w:t xml:space="preserve"> makes small-scale and large-scale improvements to services.</w:t>
      </w:r>
    </w:p>
    <w:p w14:paraId="42AE6A72" w14:textId="77777777" w:rsidR="00742CB8" w:rsidRPr="00B71BE6" w:rsidRDefault="00D40A0F" w:rsidP="00742CB8">
      <w:pPr>
        <w:spacing w:line="360" w:lineRule="auto"/>
        <w:ind w:firstLine="357"/>
        <w:jc w:val="both"/>
        <w:rPr>
          <w:rFonts w:ascii="Times New Roman" w:hAnsi="Times New Roman" w:cs="Times New Roman"/>
          <w:sz w:val="24"/>
          <w:szCs w:val="24"/>
          <w:lang w:eastAsia="en-GB"/>
        </w:rPr>
      </w:pPr>
      <w:r w:rsidRPr="00B71BE6">
        <w:rPr>
          <w:rFonts w:ascii="Times New Roman" w:hAnsi="Times New Roman" w:cs="Times New Roman"/>
          <w:sz w:val="24"/>
          <w:szCs w:val="24"/>
          <w:lang w:eastAsia="en-GB"/>
        </w:rPr>
        <w:t xml:space="preserve">ITIL 4 on the other hand, is made up of </w:t>
      </w:r>
      <w:r w:rsidR="0071454D" w:rsidRPr="00B71BE6">
        <w:rPr>
          <w:rFonts w:ascii="Times New Roman" w:hAnsi="Times New Roman" w:cs="Times New Roman"/>
          <w:sz w:val="24"/>
          <w:szCs w:val="24"/>
          <w:lang w:eastAsia="en-GB"/>
        </w:rPr>
        <w:t xml:space="preserve">34 </w:t>
      </w:r>
      <w:r w:rsidRPr="00B71BE6">
        <w:rPr>
          <w:rFonts w:ascii="Times New Roman" w:hAnsi="Times New Roman" w:cs="Times New Roman"/>
          <w:sz w:val="24"/>
          <w:szCs w:val="24"/>
          <w:lang w:eastAsia="en-GB"/>
        </w:rPr>
        <w:t>practi</w:t>
      </w:r>
      <w:r w:rsidR="00DA4B5E" w:rsidRPr="00B71BE6">
        <w:rPr>
          <w:rFonts w:ascii="Times New Roman" w:hAnsi="Times New Roman" w:cs="Times New Roman"/>
          <w:sz w:val="24"/>
          <w:szCs w:val="24"/>
          <w:lang w:eastAsia="en-GB"/>
        </w:rPr>
        <w:t>c</w:t>
      </w:r>
      <w:r w:rsidRPr="00B71BE6">
        <w:rPr>
          <w:rFonts w:ascii="Times New Roman" w:hAnsi="Times New Roman" w:cs="Times New Roman"/>
          <w:sz w:val="24"/>
          <w:szCs w:val="24"/>
          <w:lang w:eastAsia="en-GB"/>
        </w:rPr>
        <w:t xml:space="preserve">es that relate to what you can do with the </w:t>
      </w:r>
      <w:r w:rsidR="004F0FE2" w:rsidRPr="00B71BE6">
        <w:rPr>
          <w:rFonts w:ascii="Times New Roman" w:hAnsi="Times New Roman" w:cs="Times New Roman"/>
          <w:sz w:val="24"/>
          <w:szCs w:val="24"/>
          <w:lang w:eastAsia="en-GB"/>
        </w:rPr>
        <w:t>correct</w:t>
      </w:r>
      <w:r w:rsidRPr="00B71BE6">
        <w:rPr>
          <w:rFonts w:ascii="Times New Roman" w:hAnsi="Times New Roman" w:cs="Times New Roman"/>
          <w:sz w:val="24"/>
          <w:szCs w:val="24"/>
          <w:lang w:eastAsia="en-GB"/>
        </w:rPr>
        <w:t xml:space="preserve"> resources.</w:t>
      </w:r>
    </w:p>
    <w:p w14:paraId="1623F8D9" w14:textId="30F50430" w:rsidR="00711EF7" w:rsidRPr="00B71BE6" w:rsidRDefault="00D40A0F" w:rsidP="00742CB8">
      <w:pPr>
        <w:spacing w:line="360" w:lineRule="auto"/>
        <w:ind w:firstLine="357"/>
        <w:jc w:val="both"/>
        <w:rPr>
          <w:rFonts w:ascii="Times New Roman" w:hAnsi="Times New Roman" w:cs="Times New Roman"/>
          <w:sz w:val="24"/>
          <w:szCs w:val="24"/>
          <w:lang w:eastAsia="en-GB"/>
        </w:rPr>
      </w:pPr>
      <w:r w:rsidRPr="00B71BE6">
        <w:rPr>
          <w:rFonts w:ascii="Times New Roman" w:hAnsi="Times New Roman" w:cs="Times New Roman"/>
          <w:sz w:val="24"/>
          <w:szCs w:val="24"/>
          <w:lang w:eastAsia="en-GB"/>
        </w:rPr>
        <w:t xml:space="preserve">In contrast to ITIL v3 processes, which were solely focused on managing IT services, ITIL 4 management practises are </w:t>
      </w:r>
      <w:r w:rsidR="00463955" w:rsidRPr="00B71BE6">
        <w:rPr>
          <w:rFonts w:ascii="Times New Roman" w:hAnsi="Times New Roman" w:cs="Times New Roman"/>
          <w:sz w:val="24"/>
          <w:szCs w:val="24"/>
          <w:lang w:eastAsia="en-GB"/>
        </w:rPr>
        <w:t>broader</w:t>
      </w:r>
      <w:r w:rsidRPr="00B71BE6">
        <w:rPr>
          <w:rFonts w:ascii="Times New Roman" w:hAnsi="Times New Roman" w:cs="Times New Roman"/>
          <w:sz w:val="24"/>
          <w:szCs w:val="24"/>
          <w:lang w:eastAsia="en-GB"/>
        </w:rPr>
        <w:t xml:space="preserve"> in scope and incorporate data management, technology, and culture as well. The ITIL 4 practi</w:t>
      </w:r>
      <w:r w:rsidR="00B95826" w:rsidRPr="00B71BE6">
        <w:rPr>
          <w:rFonts w:ascii="Times New Roman" w:hAnsi="Times New Roman" w:cs="Times New Roman"/>
          <w:sz w:val="24"/>
          <w:szCs w:val="24"/>
          <w:lang w:eastAsia="en-GB"/>
        </w:rPr>
        <w:t>c</w:t>
      </w:r>
      <w:r w:rsidRPr="00B71BE6">
        <w:rPr>
          <w:rFonts w:ascii="Times New Roman" w:hAnsi="Times New Roman" w:cs="Times New Roman"/>
          <w:sz w:val="24"/>
          <w:szCs w:val="24"/>
          <w:lang w:eastAsia="en-GB"/>
        </w:rPr>
        <w:t>es were developed in response to the fact that today's enterprises are increasingly diversified and dynamic. ITIL 4 practi</w:t>
      </w:r>
      <w:r w:rsidR="00B95826" w:rsidRPr="00B71BE6">
        <w:rPr>
          <w:rFonts w:ascii="Times New Roman" w:hAnsi="Times New Roman" w:cs="Times New Roman"/>
          <w:sz w:val="24"/>
          <w:szCs w:val="24"/>
          <w:lang w:eastAsia="en-GB"/>
        </w:rPr>
        <w:t>c</w:t>
      </w:r>
      <w:r w:rsidRPr="00B71BE6">
        <w:rPr>
          <w:rFonts w:ascii="Times New Roman" w:hAnsi="Times New Roman" w:cs="Times New Roman"/>
          <w:sz w:val="24"/>
          <w:szCs w:val="24"/>
          <w:lang w:eastAsia="en-GB"/>
        </w:rPr>
        <w:t>es are</w:t>
      </w:r>
      <w:r w:rsidR="00073A3E" w:rsidRPr="00B71BE6">
        <w:rPr>
          <w:rFonts w:ascii="Times New Roman" w:hAnsi="Times New Roman" w:cs="Times New Roman"/>
          <w:sz w:val="24"/>
          <w:szCs w:val="24"/>
          <w:lang w:eastAsia="en-GB"/>
        </w:rPr>
        <w:t>:</w:t>
      </w:r>
    </w:p>
    <w:p w14:paraId="7FF00DA0" w14:textId="77777777" w:rsidR="00073A3E" w:rsidRPr="00B71BE6" w:rsidRDefault="00073A3E" w:rsidP="00B877E1">
      <w:pPr>
        <w:numPr>
          <w:ilvl w:val="0"/>
          <w:numId w:val="6"/>
        </w:num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General management practices</w:t>
      </w:r>
    </w:p>
    <w:p w14:paraId="3747C264" w14:textId="77777777" w:rsidR="00073A3E" w:rsidRPr="00B71BE6" w:rsidRDefault="00073A3E" w:rsidP="00B877E1">
      <w:pPr>
        <w:numPr>
          <w:ilvl w:val="0"/>
          <w:numId w:val="6"/>
        </w:num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Service management practices</w:t>
      </w:r>
    </w:p>
    <w:p w14:paraId="784BD5B3" w14:textId="0DAC7DDA" w:rsidR="00073A3E" w:rsidRPr="00B71BE6" w:rsidRDefault="00073A3E" w:rsidP="00B877E1">
      <w:pPr>
        <w:numPr>
          <w:ilvl w:val="0"/>
          <w:numId w:val="6"/>
        </w:num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Technical management practices</w:t>
      </w:r>
    </w:p>
    <w:p w14:paraId="5EC4CF10" w14:textId="65392C28" w:rsidR="00F512FF" w:rsidRPr="00B71BE6" w:rsidRDefault="00F512FF" w:rsidP="00BE72C2">
      <w:pPr>
        <w:shd w:val="clear" w:color="auto" w:fill="FFFFFF"/>
        <w:spacing w:before="100" w:beforeAutospacing="1" w:after="100" w:afterAutospacing="1" w:line="240" w:lineRule="auto"/>
        <w:ind w:firstLine="360"/>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 xml:space="preserve">The table in </w:t>
      </w:r>
      <w:r w:rsidR="004F609E" w:rsidRPr="00B71BE6">
        <w:rPr>
          <w:rFonts w:ascii="Times New Roman" w:eastAsia="Times New Roman" w:hAnsi="Times New Roman" w:cs="Times New Roman"/>
          <w:sz w:val="24"/>
          <w:szCs w:val="24"/>
          <w:lang w:eastAsia="en-GB"/>
        </w:rPr>
        <w:fldChar w:fldCharType="begin"/>
      </w:r>
      <w:r w:rsidR="004F609E" w:rsidRPr="00B71BE6">
        <w:rPr>
          <w:rFonts w:ascii="Times New Roman" w:eastAsia="Times New Roman" w:hAnsi="Times New Roman" w:cs="Times New Roman"/>
          <w:sz w:val="24"/>
          <w:szCs w:val="24"/>
          <w:lang w:eastAsia="en-GB"/>
        </w:rPr>
        <w:instrText xml:space="preserve"> REF _Ref87268301 \h  \* MERGEFORMAT </w:instrText>
      </w:r>
      <w:r w:rsidR="004F609E" w:rsidRPr="00B71BE6">
        <w:rPr>
          <w:rFonts w:ascii="Times New Roman" w:eastAsia="Times New Roman" w:hAnsi="Times New Roman" w:cs="Times New Roman"/>
          <w:sz w:val="24"/>
          <w:szCs w:val="24"/>
          <w:lang w:eastAsia="en-GB"/>
        </w:rPr>
      </w:r>
      <w:r w:rsidR="004F609E" w:rsidRPr="00B71BE6">
        <w:rPr>
          <w:rFonts w:ascii="Times New Roman" w:eastAsia="Times New Roman" w:hAnsi="Times New Roman" w:cs="Times New Roman"/>
          <w:sz w:val="24"/>
          <w:szCs w:val="24"/>
          <w:lang w:eastAsia="en-GB"/>
        </w:rPr>
        <w:fldChar w:fldCharType="separate"/>
      </w:r>
      <w:r w:rsidR="004F609E" w:rsidRPr="00B71BE6">
        <w:rPr>
          <w:rFonts w:ascii="Times New Roman" w:hAnsi="Times New Roman" w:cs="Times New Roman"/>
          <w:sz w:val="24"/>
          <w:szCs w:val="24"/>
        </w:rPr>
        <w:t xml:space="preserve">Figure </w:t>
      </w:r>
      <w:r w:rsidR="004F609E" w:rsidRPr="00B71BE6">
        <w:rPr>
          <w:rFonts w:ascii="Times New Roman" w:hAnsi="Times New Roman" w:cs="Times New Roman"/>
          <w:noProof/>
          <w:sz w:val="24"/>
          <w:szCs w:val="24"/>
        </w:rPr>
        <w:t>4</w:t>
      </w:r>
      <w:r w:rsidR="004F609E" w:rsidRPr="00B71BE6">
        <w:rPr>
          <w:rFonts w:ascii="Times New Roman" w:eastAsia="Times New Roman" w:hAnsi="Times New Roman" w:cs="Times New Roman"/>
          <w:sz w:val="24"/>
          <w:szCs w:val="24"/>
          <w:lang w:eastAsia="en-GB"/>
        </w:rPr>
        <w:fldChar w:fldCharType="end"/>
      </w:r>
      <w:r w:rsidR="004F609E" w:rsidRPr="00B71BE6">
        <w:rPr>
          <w:rFonts w:ascii="Times New Roman" w:eastAsia="Times New Roman" w:hAnsi="Times New Roman" w:cs="Times New Roman"/>
          <w:sz w:val="24"/>
          <w:szCs w:val="24"/>
          <w:lang w:eastAsia="en-GB"/>
        </w:rPr>
        <w:t xml:space="preserve"> </w:t>
      </w:r>
      <w:r w:rsidRPr="00B71BE6">
        <w:rPr>
          <w:rFonts w:ascii="Times New Roman" w:eastAsia="Times New Roman" w:hAnsi="Times New Roman" w:cs="Times New Roman"/>
          <w:sz w:val="24"/>
          <w:szCs w:val="24"/>
          <w:lang w:eastAsia="en-GB"/>
        </w:rPr>
        <w:t xml:space="preserve">highlights the ITIL 4 practices. </w:t>
      </w:r>
    </w:p>
    <w:p w14:paraId="3502DBEB" w14:textId="77777777" w:rsidR="00BE1142" w:rsidRPr="00B71BE6" w:rsidRDefault="00711EF7" w:rsidP="00711EF7">
      <w:pPr>
        <w:jc w:val="center"/>
        <w:rPr>
          <w:rFonts w:ascii="Times New Roman" w:hAnsi="Times New Roman" w:cs="Times New Roman"/>
          <w:color w:val="000000"/>
          <w:lang w:eastAsia="en-GB"/>
        </w:rPr>
      </w:pPr>
      <w:r w:rsidRPr="00B71BE6">
        <w:rPr>
          <w:rFonts w:ascii="Times New Roman" w:hAnsi="Times New Roman" w:cs="Times New Roman"/>
          <w:noProof/>
        </w:rPr>
        <w:drawing>
          <wp:inline distT="0" distB="0" distL="0" distR="0" wp14:anchorId="032C371B" wp14:editId="0F8D2985">
            <wp:extent cx="4503710" cy="2407534"/>
            <wp:effectExtent l="0" t="0" r="0" b="0"/>
            <wp:docPr id="8" name="Picture 8" descr="ITIL 4: Why are Practices better than Processes? - Freshservice Thou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IL 4: Why are Practices better than Processes? - Freshservice Though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08443" cy="2410064"/>
                    </a:xfrm>
                    <a:prstGeom prst="rect">
                      <a:avLst/>
                    </a:prstGeom>
                    <a:noFill/>
                    <a:ln>
                      <a:noFill/>
                    </a:ln>
                  </pic:spPr>
                </pic:pic>
              </a:graphicData>
            </a:graphic>
          </wp:inline>
        </w:drawing>
      </w:r>
    </w:p>
    <w:p w14:paraId="34092662" w14:textId="3371466B" w:rsidR="00711EF7" w:rsidRPr="00B71BE6" w:rsidRDefault="00FF0C13" w:rsidP="00FF0C13">
      <w:pPr>
        <w:pStyle w:val="Caption"/>
        <w:jc w:val="center"/>
        <w:rPr>
          <w:rFonts w:ascii="Times New Roman" w:hAnsi="Times New Roman" w:cs="Times New Roman"/>
          <w:color w:val="000000"/>
          <w:lang w:eastAsia="en-GB"/>
        </w:rPr>
      </w:pPr>
      <w:bookmarkStart w:id="11" w:name="_Ref87268301"/>
      <w:bookmarkStart w:id="12" w:name="_Toc92046264"/>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4</w:t>
      </w:r>
      <w:r w:rsidRPr="00B71BE6">
        <w:rPr>
          <w:rFonts w:ascii="Times New Roman" w:hAnsi="Times New Roman" w:cs="Times New Roman"/>
        </w:rPr>
        <w:fldChar w:fldCharType="end"/>
      </w:r>
      <w:bookmarkEnd w:id="11"/>
      <w:r w:rsidRPr="00B71BE6">
        <w:rPr>
          <w:rFonts w:ascii="Times New Roman" w:hAnsi="Times New Roman" w:cs="Times New Roman"/>
        </w:rPr>
        <w:t xml:space="preserve">: ITIL 4 Practices </w:t>
      </w:r>
      <w:sdt>
        <w:sdtPr>
          <w:rPr>
            <w:rFonts w:ascii="Times New Roman" w:hAnsi="Times New Roman" w:cs="Times New Roman"/>
            <w:i w:val="0"/>
            <w:color w:val="000000"/>
            <w:lang w:eastAsia="en-GB"/>
          </w:rPr>
          <w:tag w:val="MENDELEY_CITATION_v3_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"/>
          <w:id w:val="-1002041422"/>
          <w:placeholder>
            <w:docPart w:val="DefaultPlaceholder_-1854013440"/>
          </w:placeholder>
        </w:sdtPr>
        <w:sdtEndPr/>
        <w:sdtContent>
          <w:r w:rsidR="00725CF1" w:rsidRPr="00B71BE6">
            <w:rPr>
              <w:rFonts w:ascii="Times New Roman" w:hAnsi="Times New Roman" w:cs="Times New Roman"/>
              <w:i w:val="0"/>
              <w:color w:val="000000"/>
              <w:lang w:eastAsia="en-GB"/>
            </w:rPr>
            <w:t>[11]</w:t>
          </w:r>
        </w:sdtContent>
      </w:sdt>
      <w:bookmarkEnd w:id="12"/>
    </w:p>
    <w:p w14:paraId="17DA09AC" w14:textId="77777777" w:rsidR="00131B6A" w:rsidRPr="00B71BE6" w:rsidRDefault="00131B6A" w:rsidP="00711EF7">
      <w:pPr>
        <w:jc w:val="center"/>
        <w:rPr>
          <w:rFonts w:ascii="Times New Roman" w:hAnsi="Times New Roman" w:cs="Times New Roman"/>
          <w:color w:val="000000"/>
          <w:lang w:eastAsia="en-GB"/>
        </w:rPr>
      </w:pPr>
    </w:p>
    <w:p w14:paraId="443BB397" w14:textId="4852F498" w:rsidR="00E77D16" w:rsidRPr="00B71BE6" w:rsidRDefault="00E77D16" w:rsidP="00217B2D">
      <w:pPr>
        <w:pStyle w:val="Heading3"/>
        <w:numPr>
          <w:ilvl w:val="0"/>
          <w:numId w:val="32"/>
        </w:numPr>
        <w:spacing w:after="240"/>
        <w:rPr>
          <w:rFonts w:ascii="Times New Roman" w:hAnsi="Times New Roman" w:cs="Times New Roman"/>
          <w:i/>
          <w:iCs/>
          <w:color w:val="auto"/>
          <w:sz w:val="28"/>
          <w:szCs w:val="28"/>
          <w:lang w:eastAsia="en-GB"/>
        </w:rPr>
      </w:pPr>
      <w:bookmarkStart w:id="13" w:name="_Toc92036703"/>
      <w:r w:rsidRPr="00B71BE6">
        <w:rPr>
          <w:rFonts w:ascii="Times New Roman" w:hAnsi="Times New Roman" w:cs="Times New Roman"/>
          <w:i/>
          <w:iCs/>
          <w:color w:val="auto"/>
          <w:sz w:val="28"/>
          <w:szCs w:val="28"/>
          <w:lang w:eastAsia="en-GB"/>
        </w:rPr>
        <w:lastRenderedPageBreak/>
        <w:t>ITIL Certification Levels</w:t>
      </w:r>
      <w:bookmarkEnd w:id="13"/>
    </w:p>
    <w:p w14:paraId="55A48EC1" w14:textId="025760D7" w:rsidR="00E94C9D" w:rsidRPr="00B71BE6" w:rsidRDefault="00E94C9D" w:rsidP="00CB044B">
      <w:pPr>
        <w:spacing w:line="360" w:lineRule="auto"/>
        <w:ind w:firstLine="360"/>
        <w:jc w:val="both"/>
        <w:rPr>
          <w:rFonts w:ascii="Times New Roman" w:hAnsi="Times New Roman" w:cs="Times New Roman"/>
          <w:sz w:val="24"/>
          <w:szCs w:val="24"/>
          <w:lang w:eastAsia="en-GB"/>
        </w:rPr>
      </w:pPr>
      <w:r w:rsidRPr="00B71BE6">
        <w:rPr>
          <w:rFonts w:ascii="Times New Roman" w:hAnsi="Times New Roman" w:cs="Times New Roman"/>
          <w:sz w:val="24"/>
          <w:szCs w:val="24"/>
          <w:lang w:eastAsia="en-GB"/>
        </w:rPr>
        <w:t xml:space="preserve">ITIL certification </w:t>
      </w:r>
      <w:r w:rsidR="00CE7BCE" w:rsidRPr="00B71BE6">
        <w:rPr>
          <w:rFonts w:ascii="Times New Roman" w:hAnsi="Times New Roman" w:cs="Times New Roman"/>
          <w:sz w:val="24"/>
          <w:szCs w:val="24"/>
          <w:lang w:eastAsia="en-GB"/>
        </w:rPr>
        <w:t>usually</w:t>
      </w:r>
      <w:r w:rsidRPr="00B71BE6">
        <w:rPr>
          <w:rFonts w:ascii="Times New Roman" w:hAnsi="Times New Roman" w:cs="Times New Roman"/>
          <w:sz w:val="24"/>
          <w:szCs w:val="24"/>
          <w:lang w:eastAsia="en-GB"/>
        </w:rPr>
        <w:t xml:space="preserve"> consists of a set of qualifications designed to equip an individual with a grasp of various ITIL best practises to varying degrees of detail and depth of knowledge.</w:t>
      </w:r>
    </w:p>
    <w:p w14:paraId="77321C31" w14:textId="5E5DF59E" w:rsidR="003A69D7" w:rsidRPr="00B71BE6" w:rsidRDefault="003A69D7" w:rsidP="00081A9A">
      <w:pPr>
        <w:ind w:firstLine="360"/>
        <w:rPr>
          <w:rFonts w:ascii="Times New Roman" w:hAnsi="Times New Roman" w:cs="Times New Roman"/>
          <w:sz w:val="24"/>
          <w:szCs w:val="24"/>
          <w:lang w:eastAsia="en-GB"/>
        </w:rPr>
      </w:pPr>
      <w:r w:rsidRPr="00B71BE6">
        <w:rPr>
          <w:rFonts w:ascii="Times New Roman" w:hAnsi="Times New Roman" w:cs="Times New Roman"/>
          <w:sz w:val="24"/>
          <w:szCs w:val="24"/>
          <w:lang w:eastAsia="en-GB"/>
        </w:rPr>
        <w:t>ITIL 4 has 4 certification levels</w:t>
      </w:r>
      <w:r w:rsidR="008A6EE9" w:rsidRPr="00B71BE6">
        <w:rPr>
          <w:rFonts w:ascii="Times New Roman" w:hAnsi="Times New Roman" w:cs="Times New Roman"/>
          <w:sz w:val="24"/>
          <w:szCs w:val="24"/>
          <w:lang w:eastAsia="en-GB"/>
        </w:rPr>
        <w:t xml:space="preserve">. </w:t>
      </w:r>
    </w:p>
    <w:p w14:paraId="27290274" w14:textId="77777777" w:rsidR="003A69D7" w:rsidRPr="00B71BE6" w:rsidRDefault="003A69D7" w:rsidP="00B877E1">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ITIL Foundation</w:t>
      </w:r>
    </w:p>
    <w:p w14:paraId="6B4FF1DB" w14:textId="77777777" w:rsidR="003A69D7" w:rsidRPr="00B71BE6" w:rsidRDefault="003A69D7" w:rsidP="00B877E1">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ITIL Managing Professional</w:t>
      </w:r>
    </w:p>
    <w:p w14:paraId="74FE56F7" w14:textId="77777777" w:rsidR="003A69D7" w:rsidRPr="00B71BE6" w:rsidRDefault="003A69D7" w:rsidP="00B877E1">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ITIL Strategic Leader</w:t>
      </w:r>
    </w:p>
    <w:p w14:paraId="5C5B3E09" w14:textId="77777777" w:rsidR="003A69D7" w:rsidRPr="00B71BE6" w:rsidRDefault="003A69D7" w:rsidP="00B877E1">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ITIL Master</w:t>
      </w:r>
    </w:p>
    <w:p w14:paraId="2FB1818F" w14:textId="0451D217" w:rsidR="00081A9A" w:rsidRPr="00B71BE6" w:rsidRDefault="00081A9A" w:rsidP="00081A9A">
      <w:pPr>
        <w:shd w:val="clear" w:color="auto" w:fill="FFFFFF"/>
        <w:spacing w:before="100" w:beforeAutospacing="1" w:after="100" w:afterAutospacing="1" w:line="240" w:lineRule="auto"/>
        <w:ind w:left="360"/>
        <w:rPr>
          <w:rFonts w:ascii="Times New Roman" w:eastAsia="Times New Roman" w:hAnsi="Times New Roman" w:cs="Times New Roman"/>
          <w:sz w:val="24"/>
          <w:szCs w:val="24"/>
          <w:lang w:eastAsia="en-GB"/>
        </w:rPr>
      </w:pPr>
      <w:r w:rsidRPr="00B71BE6">
        <w:rPr>
          <w:rFonts w:ascii="Times New Roman" w:eastAsia="Times New Roman" w:hAnsi="Times New Roman" w:cs="Times New Roman"/>
          <w:sz w:val="24"/>
          <w:szCs w:val="24"/>
          <w:lang w:eastAsia="en-GB"/>
        </w:rPr>
        <w:t xml:space="preserve">Information about the ITIL 4 certification scheme is shown in </w:t>
      </w:r>
      <w:r w:rsidR="00F62035" w:rsidRPr="00B71BE6">
        <w:rPr>
          <w:rFonts w:ascii="Times New Roman" w:eastAsia="Times New Roman" w:hAnsi="Times New Roman" w:cs="Times New Roman"/>
          <w:sz w:val="24"/>
          <w:szCs w:val="24"/>
          <w:lang w:eastAsia="en-GB"/>
        </w:rPr>
        <w:fldChar w:fldCharType="begin"/>
      </w:r>
      <w:r w:rsidR="00F62035" w:rsidRPr="00B71BE6">
        <w:rPr>
          <w:rFonts w:ascii="Times New Roman" w:eastAsia="Times New Roman" w:hAnsi="Times New Roman" w:cs="Times New Roman"/>
          <w:sz w:val="24"/>
          <w:szCs w:val="24"/>
          <w:lang w:eastAsia="en-GB"/>
        </w:rPr>
        <w:instrText xml:space="preserve"> REF _Ref87268800 \h  \* MERGEFORMAT </w:instrText>
      </w:r>
      <w:r w:rsidR="00F62035" w:rsidRPr="00B71BE6">
        <w:rPr>
          <w:rFonts w:ascii="Times New Roman" w:eastAsia="Times New Roman" w:hAnsi="Times New Roman" w:cs="Times New Roman"/>
          <w:sz w:val="24"/>
          <w:szCs w:val="24"/>
          <w:lang w:eastAsia="en-GB"/>
        </w:rPr>
      </w:r>
      <w:r w:rsidR="00F62035" w:rsidRPr="00B71BE6">
        <w:rPr>
          <w:rFonts w:ascii="Times New Roman" w:eastAsia="Times New Roman" w:hAnsi="Times New Roman" w:cs="Times New Roman"/>
          <w:sz w:val="24"/>
          <w:szCs w:val="24"/>
          <w:lang w:eastAsia="en-GB"/>
        </w:rPr>
        <w:fldChar w:fldCharType="separate"/>
      </w:r>
      <w:r w:rsidR="00F62035" w:rsidRPr="00B71BE6">
        <w:rPr>
          <w:rFonts w:ascii="Times New Roman" w:hAnsi="Times New Roman" w:cs="Times New Roman"/>
          <w:sz w:val="24"/>
          <w:szCs w:val="24"/>
        </w:rPr>
        <w:t xml:space="preserve">Figure </w:t>
      </w:r>
      <w:r w:rsidR="00F62035" w:rsidRPr="00B71BE6">
        <w:rPr>
          <w:rFonts w:ascii="Times New Roman" w:hAnsi="Times New Roman" w:cs="Times New Roman"/>
          <w:noProof/>
          <w:sz w:val="24"/>
          <w:szCs w:val="24"/>
        </w:rPr>
        <w:t>5</w:t>
      </w:r>
      <w:r w:rsidR="00F62035" w:rsidRPr="00B71BE6">
        <w:rPr>
          <w:rFonts w:ascii="Times New Roman" w:eastAsia="Times New Roman" w:hAnsi="Times New Roman" w:cs="Times New Roman"/>
          <w:sz w:val="24"/>
          <w:szCs w:val="24"/>
          <w:lang w:eastAsia="en-GB"/>
        </w:rPr>
        <w:fldChar w:fldCharType="end"/>
      </w:r>
      <w:r w:rsidR="00F62035" w:rsidRPr="00B71BE6">
        <w:rPr>
          <w:rFonts w:ascii="Times New Roman" w:eastAsia="Times New Roman" w:hAnsi="Times New Roman" w:cs="Times New Roman"/>
          <w:sz w:val="24"/>
          <w:szCs w:val="24"/>
          <w:lang w:eastAsia="en-GB"/>
        </w:rPr>
        <w:t xml:space="preserve">. </w:t>
      </w:r>
    </w:p>
    <w:p w14:paraId="22B43BF0" w14:textId="016CE7F5" w:rsidR="00045D4B" w:rsidRPr="00B71BE6" w:rsidRDefault="001C2707" w:rsidP="00355499">
      <w:pPr>
        <w:jc w:val="center"/>
        <w:rPr>
          <w:rFonts w:ascii="Times New Roman" w:hAnsi="Times New Roman" w:cs="Times New Roman"/>
          <w:color w:val="000000"/>
          <w:lang w:eastAsia="en-GB"/>
        </w:rPr>
      </w:pPr>
      <w:r w:rsidRPr="00B71BE6">
        <w:rPr>
          <w:rFonts w:ascii="Times New Roman" w:hAnsi="Times New Roman" w:cs="Times New Roman"/>
          <w:noProof/>
        </w:rPr>
        <w:drawing>
          <wp:inline distT="0" distB="0" distL="0" distR="0" wp14:anchorId="7B5881A0" wp14:editId="7077EE38">
            <wp:extent cx="4624086" cy="2923738"/>
            <wp:effectExtent l="0" t="0" r="5080" b="0"/>
            <wp:docPr id="12" name="Picture 12" descr="ITIL 4 Certification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TIL 4 Certification Schem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29166" cy="2926950"/>
                    </a:xfrm>
                    <a:prstGeom prst="rect">
                      <a:avLst/>
                    </a:prstGeom>
                    <a:noFill/>
                    <a:ln>
                      <a:noFill/>
                    </a:ln>
                  </pic:spPr>
                </pic:pic>
              </a:graphicData>
            </a:graphic>
          </wp:inline>
        </w:drawing>
      </w:r>
    </w:p>
    <w:p w14:paraId="4C162E93" w14:textId="60ACB6FD" w:rsidR="00961E18" w:rsidRPr="00B71BE6" w:rsidRDefault="00045D4B" w:rsidP="00045D4B">
      <w:pPr>
        <w:pStyle w:val="Caption"/>
        <w:jc w:val="center"/>
        <w:rPr>
          <w:rFonts w:ascii="Times New Roman" w:hAnsi="Times New Roman" w:cs="Times New Roman"/>
          <w:color w:val="000000"/>
          <w:lang w:eastAsia="en-GB"/>
        </w:rPr>
      </w:pPr>
      <w:bookmarkStart w:id="14" w:name="_Ref87268800"/>
      <w:bookmarkStart w:id="15" w:name="_Toc92046265"/>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5</w:t>
      </w:r>
      <w:r w:rsidRPr="00B71BE6">
        <w:rPr>
          <w:rFonts w:ascii="Times New Roman" w:hAnsi="Times New Roman" w:cs="Times New Roman"/>
        </w:rPr>
        <w:fldChar w:fldCharType="end"/>
      </w:r>
      <w:bookmarkEnd w:id="14"/>
      <w:r w:rsidRPr="00B71BE6">
        <w:rPr>
          <w:rFonts w:ascii="Times New Roman" w:hAnsi="Times New Roman" w:cs="Times New Roman"/>
        </w:rPr>
        <w:t>: ITIL 4 Certification Scheme</w:t>
      </w:r>
      <w:r w:rsidR="00355499" w:rsidRPr="00B71BE6">
        <w:rPr>
          <w:rFonts w:ascii="Times New Roman" w:hAnsi="Times New Roman" w:cs="Times New Roman"/>
          <w:color w:val="000000"/>
          <w:lang w:eastAsia="en-GB"/>
        </w:rPr>
        <w:t xml:space="preserve"> </w:t>
      </w:r>
      <w:sdt>
        <w:sdtPr>
          <w:rPr>
            <w:rFonts w:ascii="Times New Roman" w:hAnsi="Times New Roman" w:cs="Times New Roman"/>
            <w:i w:val="0"/>
            <w:color w:val="000000"/>
            <w:lang w:eastAsia="en-GB"/>
          </w:rPr>
          <w:tag w:val="MENDELEY_CITATION_v3_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"/>
          <w:id w:val="182098085"/>
          <w:placeholder>
            <w:docPart w:val="E8C136EDAC424FD3B3CBA0158A01AE2D"/>
          </w:placeholder>
        </w:sdtPr>
        <w:sdtEndPr/>
        <w:sdtContent>
          <w:r w:rsidR="00725CF1" w:rsidRPr="00B71BE6">
            <w:rPr>
              <w:rFonts w:ascii="Times New Roman" w:hAnsi="Times New Roman" w:cs="Times New Roman"/>
              <w:i w:val="0"/>
              <w:color w:val="000000"/>
              <w:lang w:eastAsia="en-GB"/>
            </w:rPr>
            <w:t>[12]</w:t>
          </w:r>
        </w:sdtContent>
      </w:sdt>
      <w:bookmarkEnd w:id="15"/>
    </w:p>
    <w:p w14:paraId="53CB5D9C" w14:textId="77777777" w:rsidR="00663382" w:rsidRPr="00B71BE6" w:rsidRDefault="00663382" w:rsidP="00663382">
      <w:pPr>
        <w:rPr>
          <w:rFonts w:ascii="Times New Roman" w:hAnsi="Times New Roman" w:cs="Times New Roman"/>
          <w:lang w:eastAsia="en-GB"/>
        </w:rPr>
      </w:pPr>
    </w:p>
    <w:p w14:paraId="298571ED" w14:textId="2F3A731B" w:rsidR="00284EAA" w:rsidRPr="00B71BE6" w:rsidRDefault="00EB4080" w:rsidP="00217B2D">
      <w:pPr>
        <w:pStyle w:val="Heading3"/>
        <w:numPr>
          <w:ilvl w:val="0"/>
          <w:numId w:val="32"/>
        </w:numPr>
        <w:spacing w:after="240"/>
        <w:rPr>
          <w:rFonts w:ascii="Times New Roman" w:hAnsi="Times New Roman" w:cs="Times New Roman"/>
          <w:i/>
          <w:iCs/>
          <w:color w:val="auto"/>
          <w:sz w:val="28"/>
          <w:szCs w:val="28"/>
        </w:rPr>
      </w:pPr>
      <w:bookmarkStart w:id="16" w:name="_Toc92036704"/>
      <w:r w:rsidRPr="00B71BE6">
        <w:rPr>
          <w:rFonts w:ascii="Times New Roman" w:hAnsi="Times New Roman" w:cs="Times New Roman"/>
          <w:i/>
          <w:iCs/>
          <w:color w:val="auto"/>
          <w:sz w:val="28"/>
          <w:szCs w:val="28"/>
        </w:rPr>
        <w:t>Advantages</w:t>
      </w:r>
      <w:r w:rsidR="00284EAA" w:rsidRPr="00B71BE6">
        <w:rPr>
          <w:rFonts w:ascii="Times New Roman" w:hAnsi="Times New Roman" w:cs="Times New Roman"/>
          <w:i/>
          <w:iCs/>
          <w:color w:val="auto"/>
          <w:sz w:val="28"/>
          <w:szCs w:val="28"/>
        </w:rPr>
        <w:t xml:space="preserve"> of ITIL</w:t>
      </w:r>
      <w:bookmarkEnd w:id="16"/>
    </w:p>
    <w:p w14:paraId="7F705AC0" w14:textId="77777777" w:rsidR="00284EAA" w:rsidRPr="00B71BE6" w:rsidRDefault="00284EAA" w:rsidP="00B877E1">
      <w:pPr>
        <w:pStyle w:val="Heading4"/>
        <w:numPr>
          <w:ilvl w:val="0"/>
          <w:numId w:val="2"/>
        </w:numPr>
        <w:ind w:left="1080" w:hanging="720"/>
        <w:rPr>
          <w:rFonts w:ascii="Times New Roman" w:hAnsi="Times New Roman" w:cs="Times New Roman"/>
          <w:color w:val="auto"/>
          <w:sz w:val="24"/>
          <w:szCs w:val="24"/>
        </w:rPr>
      </w:pPr>
      <w:r w:rsidRPr="00B71BE6">
        <w:rPr>
          <w:rFonts w:ascii="Times New Roman" w:hAnsi="Times New Roman" w:cs="Times New Roman"/>
          <w:color w:val="auto"/>
          <w:sz w:val="24"/>
          <w:szCs w:val="24"/>
        </w:rPr>
        <w:t xml:space="preserve">Service quality </w:t>
      </w:r>
    </w:p>
    <w:p w14:paraId="145666CC" w14:textId="77777777" w:rsidR="00284EAA" w:rsidRPr="00B71BE6" w:rsidRDefault="00284EAA" w:rsidP="00284EAA">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ITIL offers protocols for managing business relationships and service levels, as well as the ability to effectively manage customer expectations by guaranteeing that IT services are highly accessible. </w:t>
      </w:r>
    </w:p>
    <w:p w14:paraId="3E592F93" w14:textId="13B732A8" w:rsidR="00623F73" w:rsidRPr="00B71BE6" w:rsidRDefault="00623F73" w:rsidP="00B877E1">
      <w:pPr>
        <w:pStyle w:val="Heading4"/>
        <w:numPr>
          <w:ilvl w:val="0"/>
          <w:numId w:val="2"/>
        </w:numPr>
        <w:rPr>
          <w:rFonts w:ascii="Times New Roman" w:hAnsi="Times New Roman" w:cs="Times New Roman"/>
          <w:color w:val="auto"/>
          <w:sz w:val="24"/>
          <w:szCs w:val="24"/>
        </w:rPr>
      </w:pPr>
      <w:r w:rsidRPr="00B71BE6">
        <w:rPr>
          <w:rFonts w:ascii="Times New Roman" w:hAnsi="Times New Roman" w:cs="Times New Roman"/>
          <w:color w:val="auto"/>
          <w:sz w:val="24"/>
          <w:szCs w:val="24"/>
        </w:rPr>
        <w:t xml:space="preserve">Stronger alignment between IT and the business. </w:t>
      </w:r>
    </w:p>
    <w:p w14:paraId="254D7582" w14:textId="4130C469" w:rsidR="001D0BE3" w:rsidRPr="00B71BE6" w:rsidRDefault="00623F73" w:rsidP="00A92001">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ITIL brings together business and IT. Most of the time, IT is solely concerned with resolving technical difficulties, but with ITIL, this is no longer the case. ITIL guarantees that </w:t>
      </w:r>
      <w:r w:rsidRPr="00B71BE6">
        <w:rPr>
          <w:rFonts w:ascii="Times New Roman" w:hAnsi="Times New Roman" w:cs="Times New Roman"/>
          <w:color w:val="000000" w:themeColor="text1"/>
          <w:sz w:val="24"/>
          <w:szCs w:val="24"/>
        </w:rPr>
        <w:lastRenderedPageBreak/>
        <w:t>IT and business problems are intertwined, fostering greater communication and a deeper commitment to service.</w:t>
      </w:r>
      <w:bookmarkStart w:id="17" w:name="_Toc92036706"/>
      <w:r w:rsidR="001D0BE3" w:rsidRPr="00B71BE6">
        <w:rPr>
          <w:rFonts w:ascii="Times New Roman" w:hAnsi="Times New Roman" w:cs="Times New Roman"/>
          <w:i/>
          <w:iCs/>
          <w:color w:val="000000" w:themeColor="text1"/>
          <w:sz w:val="28"/>
          <w:szCs w:val="28"/>
        </w:rPr>
        <w:br w:type="page"/>
      </w:r>
    </w:p>
    <w:p w14:paraId="2BB73C94" w14:textId="02EF79B6" w:rsidR="00DA0F3D" w:rsidRPr="00B71BE6" w:rsidRDefault="00DA0F3D" w:rsidP="0020452D">
      <w:pPr>
        <w:pStyle w:val="Heading2"/>
        <w:numPr>
          <w:ilvl w:val="0"/>
          <w:numId w:val="2"/>
        </w:numPr>
        <w:spacing w:before="240" w:after="240"/>
        <w:rPr>
          <w:rFonts w:ascii="Times New Roman" w:hAnsi="Times New Roman" w:cs="Times New Roman"/>
          <w:i/>
          <w:iCs/>
          <w:color w:val="000000" w:themeColor="text1"/>
          <w:sz w:val="32"/>
          <w:szCs w:val="32"/>
        </w:rPr>
      </w:pPr>
      <w:r w:rsidRPr="00B71BE6">
        <w:rPr>
          <w:rFonts w:ascii="Times New Roman" w:hAnsi="Times New Roman" w:cs="Times New Roman"/>
          <w:i/>
          <w:iCs/>
          <w:color w:val="000000" w:themeColor="text1"/>
          <w:sz w:val="32"/>
          <w:szCs w:val="32"/>
        </w:rPr>
        <w:lastRenderedPageBreak/>
        <w:t>COBIT</w:t>
      </w:r>
      <w:bookmarkEnd w:id="17"/>
    </w:p>
    <w:p w14:paraId="2F9BCF7C" w14:textId="2992F0D9" w:rsidR="00DA0F3D" w:rsidRPr="00B71BE6" w:rsidRDefault="00DA0F3D" w:rsidP="009E22AD">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shd w:val="clear" w:color="auto" w:fill="FFFFFF"/>
        </w:rPr>
        <w:t xml:space="preserve">First released in 1996, COBIT is a governance framework developed by the ISACA </w:t>
      </w:r>
      <w:r w:rsidR="004501E8" w:rsidRPr="00B71BE6">
        <w:rPr>
          <w:rFonts w:ascii="Times New Roman" w:hAnsi="Times New Roman" w:cs="Times New Roman"/>
          <w:sz w:val="24"/>
          <w:szCs w:val="24"/>
          <w:shd w:val="clear" w:color="auto" w:fill="FFFFFF"/>
        </w:rPr>
        <w:t>(</w:t>
      </w:r>
      <w:r w:rsidR="004501E8" w:rsidRPr="00B71BE6">
        <w:rPr>
          <w:rFonts w:ascii="Times New Roman" w:hAnsi="Times New Roman" w:cs="Times New Roman"/>
          <w:sz w:val="24"/>
          <w:szCs w:val="24"/>
        </w:rPr>
        <w:t>Information Systems Audit and Control Association &amp; Foundation)</w:t>
      </w:r>
      <w:r w:rsidR="004501E8" w:rsidRPr="00B71BE6">
        <w:rPr>
          <w:rFonts w:ascii="Times New Roman" w:hAnsi="Times New Roman" w:cs="Times New Roman"/>
        </w:rPr>
        <w:t xml:space="preserve"> </w:t>
      </w:r>
      <w:r w:rsidR="007A319E" w:rsidRPr="00B71BE6">
        <w:rPr>
          <w:rFonts w:ascii="Times New Roman" w:hAnsi="Times New Roman" w:cs="Times New Roman"/>
          <w:sz w:val="24"/>
          <w:szCs w:val="24"/>
          <w:shd w:val="clear" w:color="auto" w:fill="FFFFFF"/>
        </w:rPr>
        <w:t>to ensure</w:t>
      </w:r>
      <w:r w:rsidRPr="00B71BE6">
        <w:rPr>
          <w:rFonts w:ascii="Times New Roman" w:hAnsi="Times New Roman" w:cs="Times New Roman"/>
          <w:sz w:val="24"/>
          <w:szCs w:val="24"/>
          <w:shd w:val="clear" w:color="auto" w:fill="FFFFFF"/>
        </w:rPr>
        <w:t xml:space="preserve"> risk management and </w:t>
      </w:r>
      <w:r w:rsidRPr="00B71BE6">
        <w:rPr>
          <w:rFonts w:ascii="Times New Roman" w:hAnsi="Times New Roman" w:cs="Times New Roman"/>
          <w:sz w:val="24"/>
          <w:szCs w:val="24"/>
        </w:rPr>
        <w:t xml:space="preserve">regulatory compliance </w:t>
      </w:r>
      <w:sdt>
        <w:sdtPr>
          <w:rPr>
            <w:rFonts w:ascii="Times New Roman" w:hAnsi="Times New Roman" w:cs="Times New Roman"/>
            <w:color w:val="000000"/>
            <w:sz w:val="24"/>
            <w:szCs w:val="24"/>
          </w:rPr>
          <w:tag w:val="MENDELEY_CITATION_v3_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"/>
          <w:id w:val="-1465198247"/>
          <w:placeholder>
            <w:docPart w:val="A1FCD7068EA44F17A77F832E4E16261D"/>
          </w:placeholder>
        </w:sdtPr>
        <w:sdtEndPr/>
        <w:sdtContent>
          <w:r w:rsidR="00725CF1" w:rsidRPr="00B71BE6">
            <w:rPr>
              <w:rFonts w:ascii="Times New Roman" w:eastAsia="Times New Roman" w:hAnsi="Times New Roman" w:cs="Times New Roman"/>
              <w:color w:val="000000"/>
              <w:sz w:val="24"/>
              <w:szCs w:val="24"/>
            </w:rPr>
            <w:t>[13]</w:t>
          </w:r>
        </w:sdtContent>
      </w:sdt>
      <w:r w:rsidRPr="00B71BE6">
        <w:rPr>
          <w:rFonts w:ascii="Times New Roman" w:hAnsi="Times New Roman" w:cs="Times New Roman"/>
          <w:sz w:val="24"/>
          <w:szCs w:val="24"/>
        </w:rPr>
        <w:t xml:space="preserve">. It aids businesses in developing, monitoring, and implementing information management and governance. </w:t>
      </w:r>
    </w:p>
    <w:p w14:paraId="149D65DE" w14:textId="79456970" w:rsidR="00A24030" w:rsidRPr="00B71BE6" w:rsidRDefault="00DA0F3D" w:rsidP="00DA0F3D">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COBIT is an open system which provides inspectors, chiefs, and clients a wide variety of measures, markers, and best practises to assist them in utilising IT in the best way possible </w:t>
      </w:r>
      <w:sdt>
        <w:sdtPr>
          <w:rPr>
            <w:rFonts w:ascii="Times New Roman" w:hAnsi="Times New Roman" w:cs="Times New Roman"/>
            <w:color w:val="000000"/>
            <w:sz w:val="24"/>
            <w:szCs w:val="24"/>
          </w:rPr>
          <w:tag w:val="MENDELEY_CITATION_v3_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"/>
          <w:id w:val="-2083214834"/>
          <w:placeholder>
            <w:docPart w:val="A1FCD7068EA44F17A77F832E4E16261D"/>
          </w:placeholder>
        </w:sdtPr>
        <w:sdtEndPr/>
        <w:sdtContent>
          <w:r w:rsidR="00725CF1" w:rsidRPr="00B71BE6">
            <w:rPr>
              <w:rFonts w:ascii="Times New Roman" w:hAnsi="Times New Roman" w:cs="Times New Roman"/>
              <w:color w:val="000000"/>
              <w:sz w:val="24"/>
              <w:szCs w:val="24"/>
            </w:rPr>
            <w:t>[14]</w:t>
          </w:r>
        </w:sdtContent>
      </w:sdt>
      <w:r w:rsidRPr="00B71BE6">
        <w:rPr>
          <w:rFonts w:ascii="Times New Roman" w:hAnsi="Times New Roman" w:cs="Times New Roman"/>
          <w:color w:val="000000" w:themeColor="text1"/>
          <w:sz w:val="24"/>
          <w:szCs w:val="24"/>
        </w:rPr>
        <w:t xml:space="preserve">. These are based on the idea that IT is essential for overseeing exchanges, data, and information </w:t>
      </w:r>
      <w:r w:rsidR="004C70C6" w:rsidRPr="00B71BE6">
        <w:rPr>
          <w:rFonts w:ascii="Times New Roman" w:hAnsi="Times New Roman" w:cs="Times New Roman"/>
          <w:color w:val="000000" w:themeColor="text1"/>
          <w:sz w:val="24"/>
          <w:szCs w:val="24"/>
        </w:rPr>
        <w:t>to</w:t>
      </w:r>
      <w:r w:rsidRPr="00B71BE6">
        <w:rPr>
          <w:rFonts w:ascii="Times New Roman" w:hAnsi="Times New Roman" w:cs="Times New Roman"/>
          <w:color w:val="000000" w:themeColor="text1"/>
          <w:sz w:val="24"/>
          <w:szCs w:val="24"/>
        </w:rPr>
        <w:t xml:space="preserve"> be beneficial. It provides top management with authoritative structures and procedures that ensure the organization's IT continues </w:t>
      </w:r>
      <w:r w:rsidR="00057DEF" w:rsidRPr="00B71BE6">
        <w:rPr>
          <w:rFonts w:ascii="Times New Roman" w:hAnsi="Times New Roman" w:cs="Times New Roman"/>
          <w:color w:val="000000" w:themeColor="text1"/>
          <w:sz w:val="24"/>
          <w:szCs w:val="24"/>
        </w:rPr>
        <w:t>to</w:t>
      </w:r>
      <w:r w:rsidRPr="00B71BE6">
        <w:rPr>
          <w:rFonts w:ascii="Times New Roman" w:hAnsi="Times New Roman" w:cs="Times New Roman"/>
          <w:color w:val="000000" w:themeColor="text1"/>
          <w:sz w:val="24"/>
          <w:szCs w:val="24"/>
        </w:rPr>
        <w:t xml:space="preserve"> broaden the organization's methodologies and goals. </w:t>
      </w:r>
    </w:p>
    <w:p w14:paraId="07739A19" w14:textId="6DCAB562" w:rsidR="00DA0F3D" w:rsidRPr="00B71BE6" w:rsidRDefault="00A24030" w:rsidP="00A24030">
      <w:pPr>
        <w:spacing w:before="240" w:after="0" w:line="360" w:lineRule="auto"/>
        <w:ind w:firstLine="360"/>
        <w:jc w:val="center"/>
        <w:rPr>
          <w:rFonts w:ascii="Times New Roman" w:hAnsi="Times New Roman" w:cs="Times New Roman"/>
          <w:color w:val="000000" w:themeColor="text1"/>
          <w:sz w:val="24"/>
          <w:szCs w:val="24"/>
        </w:rPr>
      </w:pPr>
      <w:r w:rsidRPr="00B71BE6">
        <w:rPr>
          <w:rFonts w:ascii="Times New Roman" w:hAnsi="Times New Roman" w:cs="Times New Roman"/>
          <w:noProof/>
          <w:color w:val="000000" w:themeColor="text1"/>
        </w:rPr>
        <w:drawing>
          <wp:inline distT="0" distB="0" distL="0" distR="0" wp14:anchorId="35CB185F" wp14:editId="31F3C68B">
            <wp:extent cx="4895557" cy="3120335"/>
            <wp:effectExtent l="0" t="0" r="635" b="4445"/>
            <wp:docPr id="3" name="Picture 3" descr="COBI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BIT Framewor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06913" cy="3127573"/>
                    </a:xfrm>
                    <a:prstGeom prst="rect">
                      <a:avLst/>
                    </a:prstGeom>
                    <a:noFill/>
                    <a:ln>
                      <a:noFill/>
                    </a:ln>
                  </pic:spPr>
                </pic:pic>
              </a:graphicData>
            </a:graphic>
          </wp:inline>
        </w:drawing>
      </w:r>
    </w:p>
    <w:p w14:paraId="0D46B074" w14:textId="4100235E" w:rsidR="00A24030" w:rsidRPr="00B71BE6" w:rsidRDefault="00A24030" w:rsidP="00A24030">
      <w:pPr>
        <w:pStyle w:val="Caption"/>
        <w:jc w:val="center"/>
        <w:rPr>
          <w:rFonts w:ascii="Times New Roman" w:hAnsi="Times New Roman" w:cs="Times New Roman"/>
        </w:rPr>
      </w:pPr>
      <w:bookmarkStart w:id="18" w:name="_Toc92046266"/>
      <w:r w:rsidRPr="00B71BE6">
        <w:rPr>
          <w:rFonts w:ascii="Times New Roman" w:hAnsi="Times New Roman" w:cs="Times New Roman"/>
        </w:rPr>
        <w:t xml:space="preserve">Figure </w:t>
      </w:r>
      <w:r w:rsidR="00DC77BA" w:rsidRPr="00B71BE6">
        <w:rPr>
          <w:rFonts w:ascii="Times New Roman" w:hAnsi="Times New Roman" w:cs="Times New Roman"/>
        </w:rPr>
        <w:fldChar w:fldCharType="begin"/>
      </w:r>
      <w:r w:rsidR="00DC77BA" w:rsidRPr="00B71BE6">
        <w:rPr>
          <w:rFonts w:ascii="Times New Roman" w:hAnsi="Times New Roman" w:cs="Times New Roman"/>
        </w:rPr>
        <w:instrText xml:space="preserve"> SEQ Figure \* ARABIC </w:instrText>
      </w:r>
      <w:r w:rsidR="00DC77BA" w:rsidRPr="00B71BE6">
        <w:rPr>
          <w:rFonts w:ascii="Times New Roman" w:hAnsi="Times New Roman" w:cs="Times New Roman"/>
        </w:rPr>
        <w:fldChar w:fldCharType="separate"/>
      </w:r>
      <w:r w:rsidR="001B1E7A" w:rsidRPr="00B71BE6">
        <w:rPr>
          <w:rFonts w:ascii="Times New Roman" w:hAnsi="Times New Roman" w:cs="Times New Roman"/>
          <w:noProof/>
        </w:rPr>
        <w:t>6</w:t>
      </w:r>
      <w:r w:rsidR="00DC77BA" w:rsidRPr="00B71BE6">
        <w:rPr>
          <w:rFonts w:ascii="Times New Roman" w:hAnsi="Times New Roman" w:cs="Times New Roman"/>
          <w:noProof/>
        </w:rPr>
        <w:fldChar w:fldCharType="end"/>
      </w:r>
      <w:r w:rsidRPr="00B71BE6">
        <w:rPr>
          <w:rFonts w:ascii="Times New Roman" w:hAnsi="Times New Roman" w:cs="Times New Roman"/>
        </w:rPr>
        <w:t xml:space="preserve">: </w:t>
      </w:r>
      <w:r w:rsidR="00DB2A20" w:rsidRPr="00B71BE6">
        <w:rPr>
          <w:rFonts w:ascii="Times New Roman" w:hAnsi="Times New Roman" w:cs="Times New Roman"/>
        </w:rPr>
        <w:t>Five Core Components of COBIT</w:t>
      </w:r>
      <w:r w:rsidR="00A57BE0"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"/>
          <w:id w:val="-875079672"/>
          <w:placeholder>
            <w:docPart w:val="DefaultPlaceholder_-1854013440"/>
          </w:placeholder>
        </w:sdtPr>
        <w:sdtEndPr/>
        <w:sdtContent>
          <w:r w:rsidR="00725CF1" w:rsidRPr="00B71BE6">
            <w:rPr>
              <w:rFonts w:ascii="Times New Roman" w:hAnsi="Times New Roman" w:cs="Times New Roman"/>
              <w:i w:val="0"/>
              <w:color w:val="000000"/>
            </w:rPr>
            <w:t>[15]</w:t>
          </w:r>
        </w:sdtContent>
      </w:sdt>
      <w:bookmarkEnd w:id="18"/>
    </w:p>
    <w:p w14:paraId="01A55A2B" w14:textId="77777777" w:rsidR="00A24030" w:rsidRPr="00B71BE6" w:rsidRDefault="00A24030" w:rsidP="00A24030">
      <w:pPr>
        <w:rPr>
          <w:rFonts w:ascii="Times New Roman" w:hAnsi="Times New Roman" w:cs="Times New Roman"/>
        </w:rPr>
      </w:pPr>
    </w:p>
    <w:p w14:paraId="685FD17D" w14:textId="62118028" w:rsidR="00F32F68" w:rsidRPr="00B71BE6" w:rsidRDefault="00F32F68" w:rsidP="001D7FE2">
      <w:pPr>
        <w:pStyle w:val="Heading3"/>
        <w:numPr>
          <w:ilvl w:val="0"/>
          <w:numId w:val="33"/>
        </w:numPr>
        <w:rPr>
          <w:rFonts w:ascii="Times New Roman" w:hAnsi="Times New Roman" w:cs="Times New Roman"/>
          <w:i/>
          <w:iCs/>
          <w:color w:val="auto"/>
          <w:sz w:val="28"/>
          <w:szCs w:val="28"/>
        </w:rPr>
      </w:pPr>
      <w:bookmarkStart w:id="19" w:name="_Toc92036707"/>
      <w:r w:rsidRPr="00B71BE6">
        <w:rPr>
          <w:rFonts w:ascii="Times New Roman" w:hAnsi="Times New Roman" w:cs="Times New Roman"/>
          <w:i/>
          <w:iCs/>
          <w:color w:val="auto"/>
          <w:sz w:val="28"/>
          <w:szCs w:val="28"/>
        </w:rPr>
        <w:t>COBIT Principles</w:t>
      </w:r>
      <w:bookmarkEnd w:id="19"/>
    </w:p>
    <w:p w14:paraId="7EA99039" w14:textId="5579A779" w:rsidR="007B3C30" w:rsidRPr="00B71BE6" w:rsidRDefault="007B3C30" w:rsidP="00ED477B">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COBIT is comprised of five basic principles that guide IT governance and management within a business.</w:t>
      </w:r>
      <w:r w:rsidR="00EB6B71" w:rsidRPr="00B71BE6">
        <w:rPr>
          <w:rFonts w:ascii="Times New Roman" w:hAnsi="Times New Roman" w:cs="Times New Roman"/>
          <w:color w:val="000000" w:themeColor="text1"/>
          <w:sz w:val="24"/>
          <w:szCs w:val="24"/>
        </w:rPr>
        <w:t xml:space="preserve"> </w:t>
      </w:r>
      <w:r w:rsidR="00534872" w:rsidRPr="00B71BE6">
        <w:rPr>
          <w:rFonts w:ascii="Times New Roman" w:hAnsi="Times New Roman" w:cs="Times New Roman"/>
          <w:color w:val="000000" w:themeColor="text1"/>
          <w:sz w:val="24"/>
          <w:szCs w:val="24"/>
        </w:rPr>
        <w:t xml:space="preserve">The principles are shown in </w:t>
      </w:r>
      <w:r w:rsidR="00892D55" w:rsidRPr="00B71BE6">
        <w:rPr>
          <w:rFonts w:ascii="Times New Roman" w:hAnsi="Times New Roman" w:cs="Times New Roman"/>
          <w:color w:val="000000" w:themeColor="text1"/>
          <w:sz w:val="24"/>
          <w:szCs w:val="24"/>
        </w:rPr>
        <w:fldChar w:fldCharType="begin"/>
      </w:r>
      <w:r w:rsidR="00892D55" w:rsidRPr="00B71BE6">
        <w:rPr>
          <w:rFonts w:ascii="Times New Roman" w:hAnsi="Times New Roman" w:cs="Times New Roman"/>
          <w:color w:val="000000" w:themeColor="text1"/>
          <w:sz w:val="24"/>
          <w:szCs w:val="24"/>
        </w:rPr>
        <w:instrText xml:space="preserve"> REF _Ref87268967 \h  \* MERGEFORMAT </w:instrText>
      </w:r>
      <w:r w:rsidR="00892D55" w:rsidRPr="00B71BE6">
        <w:rPr>
          <w:rFonts w:ascii="Times New Roman" w:hAnsi="Times New Roman" w:cs="Times New Roman"/>
          <w:color w:val="000000" w:themeColor="text1"/>
          <w:sz w:val="24"/>
          <w:szCs w:val="24"/>
        </w:rPr>
      </w:r>
      <w:r w:rsidR="00892D55" w:rsidRPr="00B71BE6">
        <w:rPr>
          <w:rFonts w:ascii="Times New Roman" w:hAnsi="Times New Roman" w:cs="Times New Roman"/>
          <w:color w:val="000000" w:themeColor="text1"/>
          <w:sz w:val="24"/>
          <w:szCs w:val="24"/>
        </w:rPr>
        <w:fldChar w:fldCharType="separate"/>
      </w:r>
      <w:r w:rsidR="00892D55" w:rsidRPr="00B71BE6">
        <w:rPr>
          <w:rFonts w:ascii="Times New Roman" w:hAnsi="Times New Roman" w:cs="Times New Roman"/>
          <w:sz w:val="24"/>
          <w:szCs w:val="24"/>
        </w:rPr>
        <w:t xml:space="preserve">Figure </w:t>
      </w:r>
      <w:r w:rsidR="00892D55" w:rsidRPr="00B71BE6">
        <w:rPr>
          <w:rFonts w:ascii="Times New Roman" w:hAnsi="Times New Roman" w:cs="Times New Roman"/>
          <w:noProof/>
          <w:sz w:val="24"/>
          <w:szCs w:val="24"/>
        </w:rPr>
        <w:t>6</w:t>
      </w:r>
      <w:r w:rsidR="00892D55" w:rsidRPr="00B71BE6">
        <w:rPr>
          <w:rFonts w:ascii="Times New Roman" w:hAnsi="Times New Roman" w:cs="Times New Roman"/>
          <w:color w:val="000000" w:themeColor="text1"/>
          <w:sz w:val="24"/>
          <w:szCs w:val="24"/>
        </w:rPr>
        <w:fldChar w:fldCharType="end"/>
      </w:r>
      <w:r w:rsidR="00534872" w:rsidRPr="00B71BE6">
        <w:rPr>
          <w:rFonts w:ascii="Times New Roman" w:hAnsi="Times New Roman" w:cs="Times New Roman"/>
          <w:color w:val="000000" w:themeColor="text1"/>
          <w:sz w:val="24"/>
          <w:szCs w:val="24"/>
        </w:rPr>
        <w:t xml:space="preserve">. </w:t>
      </w:r>
    </w:p>
    <w:p w14:paraId="7C64EA48" w14:textId="77777777" w:rsidR="00666165" w:rsidRPr="00B71BE6" w:rsidRDefault="00ED477B" w:rsidP="00892D55">
      <w:pPr>
        <w:spacing w:before="240" w:after="0" w:line="360" w:lineRule="auto"/>
        <w:ind w:firstLine="360"/>
        <w:jc w:val="center"/>
        <w:rPr>
          <w:rFonts w:ascii="Times New Roman" w:hAnsi="Times New Roman" w:cs="Times New Roman"/>
          <w:color w:val="000000"/>
          <w:sz w:val="24"/>
          <w:szCs w:val="24"/>
        </w:rPr>
      </w:pPr>
      <w:r w:rsidRPr="00B71BE6">
        <w:rPr>
          <w:rFonts w:ascii="Times New Roman" w:hAnsi="Times New Roman" w:cs="Times New Roman"/>
          <w:noProof/>
        </w:rPr>
        <w:lastRenderedPageBreak/>
        <w:drawing>
          <wp:inline distT="0" distB="0" distL="0" distR="0" wp14:anchorId="546EB89F" wp14:editId="52D17005">
            <wp:extent cx="2851150" cy="2725132"/>
            <wp:effectExtent l="19050" t="19050" r="25400" b="18415"/>
            <wp:docPr id="4" name="Picture 4" descr="ISACA COBIT5 Fundermentals: COBIT 5 KEY PRINC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ACA COBIT5 Fundermentals: COBIT 5 KEY PRINCIPL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74983" cy="2747912"/>
                    </a:xfrm>
                    <a:prstGeom prst="rect">
                      <a:avLst/>
                    </a:prstGeom>
                    <a:noFill/>
                    <a:ln w="3175">
                      <a:solidFill>
                        <a:schemeClr val="tx1"/>
                      </a:solidFill>
                    </a:ln>
                  </pic:spPr>
                </pic:pic>
              </a:graphicData>
            </a:graphic>
          </wp:inline>
        </w:drawing>
      </w:r>
    </w:p>
    <w:p w14:paraId="48A15C28" w14:textId="3785EA57" w:rsidR="00ED477B" w:rsidRPr="00B71BE6" w:rsidRDefault="00666165" w:rsidP="00666165">
      <w:pPr>
        <w:pStyle w:val="Caption"/>
        <w:jc w:val="center"/>
        <w:rPr>
          <w:rFonts w:ascii="Times New Roman" w:hAnsi="Times New Roman" w:cs="Times New Roman"/>
          <w:color w:val="000000" w:themeColor="text1"/>
        </w:rPr>
      </w:pPr>
      <w:bookmarkStart w:id="20" w:name="_Ref87268967"/>
      <w:bookmarkStart w:id="21" w:name="_Toc92046267"/>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7</w:t>
      </w:r>
      <w:r w:rsidRPr="00B71BE6">
        <w:rPr>
          <w:rFonts w:ascii="Times New Roman" w:hAnsi="Times New Roman" w:cs="Times New Roman"/>
        </w:rPr>
        <w:fldChar w:fldCharType="end"/>
      </w:r>
      <w:bookmarkEnd w:id="20"/>
      <w:r w:rsidRPr="00B71BE6">
        <w:rPr>
          <w:rFonts w:ascii="Times New Roman" w:hAnsi="Times New Roman" w:cs="Times New Roman"/>
        </w:rPr>
        <w:t xml:space="preserve">: </w:t>
      </w:r>
      <w:r w:rsidR="00A97EF4" w:rsidRPr="00B71BE6">
        <w:rPr>
          <w:rFonts w:ascii="Times New Roman" w:hAnsi="Times New Roman" w:cs="Times New Roman"/>
        </w:rPr>
        <w:t>COBIT</w:t>
      </w:r>
      <w:r w:rsidRPr="00B71BE6">
        <w:rPr>
          <w:rFonts w:ascii="Times New Roman" w:hAnsi="Times New Roman" w:cs="Times New Roman"/>
        </w:rPr>
        <w:t xml:space="preserve"> 5 Principles </w:t>
      </w:r>
      <w:sdt>
        <w:sdtPr>
          <w:rPr>
            <w:rFonts w:ascii="Times New Roman" w:hAnsi="Times New Roman" w:cs="Times New Roman"/>
            <w:i w:val="0"/>
            <w:color w:val="000000"/>
          </w:rPr>
          <w:tag w:val="MENDELEY_CITATION_v3_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"/>
          <w:id w:val="-815106903"/>
          <w:placeholder>
            <w:docPart w:val="DefaultPlaceholder_-1854013440"/>
          </w:placeholder>
        </w:sdtPr>
        <w:sdtEndPr>
          <w:rPr>
            <w:iCs w:val="0"/>
          </w:rPr>
        </w:sdtEndPr>
        <w:sdtContent>
          <w:r w:rsidR="00725CF1" w:rsidRPr="00B71BE6">
            <w:rPr>
              <w:rFonts w:ascii="Times New Roman" w:hAnsi="Times New Roman" w:cs="Times New Roman"/>
              <w:i w:val="0"/>
              <w:iCs w:val="0"/>
              <w:color w:val="000000"/>
            </w:rPr>
            <w:t>[16]</w:t>
          </w:r>
        </w:sdtContent>
      </w:sdt>
      <w:bookmarkEnd w:id="21"/>
    </w:p>
    <w:p w14:paraId="17F482A9" w14:textId="4BB1DC71" w:rsidR="002C0F70" w:rsidRPr="00B71BE6" w:rsidRDefault="00B869D3" w:rsidP="00466D24">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Organizations use seven enablers to </w:t>
      </w:r>
      <w:r w:rsidR="00466D24" w:rsidRPr="00B71BE6">
        <w:rPr>
          <w:rFonts w:ascii="Times New Roman" w:hAnsi="Times New Roman" w:cs="Times New Roman"/>
          <w:color w:val="000000" w:themeColor="text1"/>
          <w:sz w:val="24"/>
          <w:szCs w:val="24"/>
        </w:rPr>
        <w:t>support the five principles of COB</w:t>
      </w:r>
      <w:r w:rsidR="00466D24" w:rsidRPr="00B71BE6">
        <w:rPr>
          <w:rFonts w:ascii="Times New Roman" w:hAnsi="Times New Roman" w:cs="Times New Roman"/>
          <w:iCs/>
          <w:color w:val="000000" w:themeColor="text1"/>
          <w:sz w:val="24"/>
          <w:szCs w:val="24"/>
        </w:rPr>
        <w:t>IT</w:t>
      </w:r>
      <w:r w:rsidR="00892D55" w:rsidRPr="00B71BE6">
        <w:rPr>
          <w:rFonts w:ascii="Times New Roman" w:hAnsi="Times New Roman" w:cs="Times New Roman"/>
          <w:color w:val="000000" w:themeColor="text1"/>
          <w:sz w:val="24"/>
          <w:szCs w:val="24"/>
        </w:rPr>
        <w:t xml:space="preserve">, shown in </w:t>
      </w:r>
      <w:r w:rsidR="00892D55" w:rsidRPr="00B71BE6">
        <w:rPr>
          <w:rFonts w:ascii="Times New Roman" w:hAnsi="Times New Roman" w:cs="Times New Roman"/>
          <w:color w:val="000000" w:themeColor="text1"/>
          <w:sz w:val="24"/>
          <w:szCs w:val="24"/>
        </w:rPr>
        <w:fldChar w:fldCharType="begin"/>
      </w:r>
      <w:r w:rsidR="00892D55" w:rsidRPr="00B71BE6">
        <w:rPr>
          <w:rFonts w:ascii="Times New Roman" w:hAnsi="Times New Roman" w:cs="Times New Roman"/>
          <w:color w:val="000000" w:themeColor="text1"/>
          <w:sz w:val="24"/>
          <w:szCs w:val="24"/>
        </w:rPr>
        <w:instrText xml:space="preserve"> REF _Ref87269054 \h  \* MERGEFORMAT </w:instrText>
      </w:r>
      <w:r w:rsidR="00892D55" w:rsidRPr="00B71BE6">
        <w:rPr>
          <w:rFonts w:ascii="Times New Roman" w:hAnsi="Times New Roman" w:cs="Times New Roman"/>
          <w:color w:val="000000" w:themeColor="text1"/>
          <w:sz w:val="24"/>
          <w:szCs w:val="24"/>
        </w:rPr>
      </w:r>
      <w:r w:rsidR="00892D55" w:rsidRPr="00B71BE6">
        <w:rPr>
          <w:rFonts w:ascii="Times New Roman" w:hAnsi="Times New Roman" w:cs="Times New Roman"/>
          <w:color w:val="000000" w:themeColor="text1"/>
          <w:sz w:val="24"/>
          <w:szCs w:val="24"/>
        </w:rPr>
        <w:fldChar w:fldCharType="separate"/>
      </w:r>
      <w:r w:rsidR="00892D55" w:rsidRPr="00B71BE6">
        <w:rPr>
          <w:rFonts w:ascii="Times New Roman" w:hAnsi="Times New Roman" w:cs="Times New Roman"/>
          <w:sz w:val="24"/>
          <w:szCs w:val="24"/>
        </w:rPr>
        <w:t xml:space="preserve">Figure </w:t>
      </w:r>
      <w:r w:rsidR="00892D55" w:rsidRPr="00B71BE6">
        <w:rPr>
          <w:rFonts w:ascii="Times New Roman" w:hAnsi="Times New Roman" w:cs="Times New Roman"/>
          <w:noProof/>
          <w:sz w:val="24"/>
          <w:szCs w:val="24"/>
        </w:rPr>
        <w:t>7</w:t>
      </w:r>
      <w:r w:rsidR="00892D55" w:rsidRPr="00B71BE6">
        <w:rPr>
          <w:rFonts w:ascii="Times New Roman" w:hAnsi="Times New Roman" w:cs="Times New Roman"/>
          <w:color w:val="000000" w:themeColor="text1"/>
          <w:sz w:val="24"/>
          <w:szCs w:val="24"/>
        </w:rPr>
        <w:fldChar w:fldCharType="end"/>
      </w:r>
      <w:r w:rsidR="00CC592D" w:rsidRPr="00B71BE6">
        <w:rPr>
          <w:rFonts w:ascii="Times New Roman" w:hAnsi="Times New Roman" w:cs="Times New Roman"/>
          <w:color w:val="000000" w:themeColor="text1"/>
          <w:sz w:val="24"/>
          <w:szCs w:val="24"/>
        </w:rPr>
        <w:t>.</w:t>
      </w:r>
    </w:p>
    <w:p w14:paraId="78EEE99F" w14:textId="77777777" w:rsidR="009536F5" w:rsidRPr="00B71BE6" w:rsidRDefault="00CC7768" w:rsidP="00892D55">
      <w:pPr>
        <w:spacing w:before="240" w:after="0" w:line="360" w:lineRule="auto"/>
        <w:ind w:firstLine="360"/>
        <w:jc w:val="center"/>
        <w:rPr>
          <w:rFonts w:ascii="Times New Roman" w:hAnsi="Times New Roman" w:cs="Times New Roman"/>
          <w:color w:val="000000"/>
          <w:sz w:val="24"/>
          <w:szCs w:val="24"/>
        </w:rPr>
      </w:pPr>
      <w:r w:rsidRPr="00B71BE6">
        <w:rPr>
          <w:rFonts w:ascii="Times New Roman" w:hAnsi="Times New Roman" w:cs="Times New Roman"/>
          <w:noProof/>
        </w:rPr>
        <w:drawing>
          <wp:inline distT="0" distB="0" distL="0" distR="0" wp14:anchorId="10EE3E6F" wp14:editId="38CA380D">
            <wp:extent cx="3206750" cy="2089752"/>
            <wp:effectExtent l="0" t="0" r="0" b="6350"/>
            <wp:docPr id="5" name="Picture 5" descr="COBIT. Information! | by Ahmad Fawwaz Zuhdi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BIT. Information! | by Ahmad Fawwaz Zuhdi | Mediu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06750" cy="2089752"/>
                    </a:xfrm>
                    <a:prstGeom prst="rect">
                      <a:avLst/>
                    </a:prstGeom>
                    <a:noFill/>
                    <a:ln>
                      <a:noFill/>
                    </a:ln>
                  </pic:spPr>
                </pic:pic>
              </a:graphicData>
            </a:graphic>
          </wp:inline>
        </w:drawing>
      </w:r>
    </w:p>
    <w:bookmarkStart w:id="22" w:name="_Ref87269054"/>
    <w:p w14:paraId="2F93FE7E" w14:textId="771B8E33" w:rsidR="00D61C2D" w:rsidRPr="00B71BE6" w:rsidRDefault="005C4D81" w:rsidP="00D61C2D">
      <w:pPr>
        <w:pStyle w:val="Caption"/>
        <w:jc w:val="center"/>
        <w:rPr>
          <w:rFonts w:ascii="Times New Roman" w:hAnsi="Times New Roman" w:cs="Times New Roman"/>
          <w:iCs w:val="0"/>
          <w:color w:val="000000"/>
        </w:rPr>
      </w:pPr>
      <w:sdt>
        <w:sdtPr>
          <w:rPr>
            <w:rFonts w:ascii="Times New Roman" w:hAnsi="Times New Roman" w:cs="Times New Roman"/>
            <w:i w:val="0"/>
            <w:iCs w:val="0"/>
            <w:color w:val="000000"/>
          </w:rPr>
          <w:tag w:val="MENDELEY_CITATION_v3_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"/>
          <w:id w:val="-2105954807"/>
          <w:placeholder>
            <w:docPart w:val="DefaultPlaceholder_-1854013440"/>
          </w:placeholder>
        </w:sdtPr>
        <w:sdtEndPr/>
        <w:sdtContent>
          <w:bookmarkEnd w:id="22"/>
          <w:r w:rsidR="00725CF1" w:rsidRPr="00B71BE6">
            <w:rPr>
              <w:rFonts w:ascii="Times New Roman" w:hAnsi="Times New Roman" w:cs="Times New Roman"/>
              <w:i w:val="0"/>
              <w:iCs w:val="0"/>
              <w:color w:val="000000"/>
            </w:rPr>
            <w:t>Figure 8: COBIT Seven Enablers [14]</w:t>
          </w:r>
        </w:sdtContent>
      </w:sdt>
    </w:p>
    <w:p w14:paraId="78EB6095" w14:textId="35B30357" w:rsidR="00DA0F3D" w:rsidRPr="00B71BE6" w:rsidRDefault="00DA0F3D" w:rsidP="00D61C2D">
      <w:pPr>
        <w:pStyle w:val="Caption"/>
        <w:jc w:val="center"/>
        <w:rPr>
          <w:rFonts w:ascii="Times New Roman" w:hAnsi="Times New Roman" w:cs="Times New Roman"/>
          <w:color w:val="000000" w:themeColor="text1"/>
        </w:rPr>
      </w:pPr>
      <w:r w:rsidRPr="00B71BE6">
        <w:rPr>
          <w:rFonts w:ascii="Times New Roman" w:hAnsi="Times New Roman" w:cs="Times New Roman"/>
          <w:color w:val="000000" w:themeColor="text1"/>
        </w:rPr>
        <w:br/>
      </w:r>
    </w:p>
    <w:p w14:paraId="205FCAF7" w14:textId="0B99B812" w:rsidR="00BA21B8" w:rsidRPr="00B71BE6" w:rsidRDefault="00DE3270" w:rsidP="001D7FE2">
      <w:pPr>
        <w:pStyle w:val="Heading3"/>
        <w:numPr>
          <w:ilvl w:val="0"/>
          <w:numId w:val="33"/>
        </w:numPr>
        <w:spacing w:before="240" w:after="240"/>
        <w:rPr>
          <w:rFonts w:ascii="Times New Roman" w:hAnsi="Times New Roman" w:cs="Times New Roman"/>
          <w:i/>
          <w:iCs/>
          <w:color w:val="000000" w:themeColor="text1"/>
          <w:sz w:val="28"/>
          <w:szCs w:val="28"/>
        </w:rPr>
      </w:pPr>
      <w:r w:rsidRPr="00B71BE6">
        <w:rPr>
          <w:rFonts w:ascii="Times New Roman" w:hAnsi="Times New Roman" w:cs="Times New Roman"/>
          <w:i/>
          <w:iCs/>
          <w:color w:val="000000" w:themeColor="text1"/>
          <w:sz w:val="28"/>
          <w:szCs w:val="28"/>
        </w:rPr>
        <w:t>Advantages of COBIT</w:t>
      </w:r>
    </w:p>
    <w:p w14:paraId="15FA213A" w14:textId="6F307737" w:rsidR="00BA21B8" w:rsidRPr="00B71BE6" w:rsidRDefault="00BA21B8" w:rsidP="000A0A57">
      <w:pPr>
        <w:pStyle w:val="Heading4"/>
        <w:numPr>
          <w:ilvl w:val="0"/>
          <w:numId w:val="34"/>
        </w:numPr>
        <w:spacing w:before="240" w:after="240"/>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Productivity and efficiency.</w:t>
      </w:r>
    </w:p>
    <w:p w14:paraId="37D96A17" w14:textId="6E41C93D" w:rsidR="00BA21B8" w:rsidRPr="00B71BE6" w:rsidRDefault="00BA21B8" w:rsidP="00BA21B8">
      <w:pPr>
        <w:spacing w:before="240" w:line="360" w:lineRule="auto"/>
        <w:ind w:firstLine="397"/>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COBIT is built on universally recognised concepts for increasing IT efficiency and effectiveness </w:t>
      </w:r>
      <w:sdt>
        <w:sdtPr>
          <w:rPr>
            <w:rFonts w:ascii="Times New Roman" w:hAnsi="Times New Roman" w:cs="Times New Roman"/>
            <w:color w:val="000000"/>
            <w:sz w:val="24"/>
            <w:szCs w:val="24"/>
          </w:rPr>
          <w:tag w:val="MENDELEY_CITATION_v3_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"/>
          <w:id w:val="1797482926"/>
          <w:placeholder>
            <w:docPart w:val="788BE8384E0845C8A61154CFB5B07D9B"/>
          </w:placeholder>
        </w:sdtPr>
        <w:sdtEndPr/>
        <w:sdtContent>
          <w:r w:rsidR="00725CF1" w:rsidRPr="00B71BE6">
            <w:rPr>
              <w:rFonts w:ascii="Times New Roman" w:hAnsi="Times New Roman" w:cs="Times New Roman"/>
              <w:color w:val="000000"/>
              <w:sz w:val="24"/>
              <w:szCs w:val="24"/>
            </w:rPr>
            <w:t>[17]</w:t>
          </w:r>
        </w:sdtContent>
      </w:sdt>
      <w:r w:rsidRPr="00B71BE6">
        <w:rPr>
          <w:rFonts w:ascii="Times New Roman" w:hAnsi="Times New Roman" w:cs="Times New Roman"/>
          <w:color w:val="000000" w:themeColor="text1"/>
          <w:sz w:val="24"/>
          <w:szCs w:val="24"/>
        </w:rPr>
        <w:t>. This means the same tools and approaches may be used to process delivery and improve systems across sectors and organisations of all sizes. This enables an organisation to develop and diversify its services while remaining confident that the same COBIT tools and concepts will apply to its operations as it grows and expands.</w:t>
      </w:r>
    </w:p>
    <w:p w14:paraId="2AC7BACA" w14:textId="6CD1F125" w:rsidR="00BA21B8" w:rsidRPr="00B71BE6" w:rsidRDefault="00BA21B8" w:rsidP="000A0A57">
      <w:pPr>
        <w:pStyle w:val="Heading4"/>
        <w:numPr>
          <w:ilvl w:val="0"/>
          <w:numId w:val="34"/>
        </w:numPr>
        <w:spacing w:before="240" w:after="240" w:line="240" w:lineRule="auto"/>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lastRenderedPageBreak/>
        <w:t>IT is aligned with company goals.</w:t>
      </w:r>
    </w:p>
    <w:p w14:paraId="3968C283" w14:textId="238A0EFF" w:rsidR="001221FA" w:rsidRPr="00B71BE6" w:rsidRDefault="00BA21B8" w:rsidP="00CF7E5F">
      <w:pPr>
        <w:spacing w:before="240" w:line="360" w:lineRule="auto"/>
        <w:ind w:firstLine="397"/>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COBIT is intended to guarantee that an organization's IT is in line with its business goals. Since this is not an easy procedure, COBIT 5 allows businesses to incorporate IT goals into wider business goals. COBIT practitioners' responsibility is to guarantee that IT investments support business goals by building controls and tools that IT management can readily utilise. They also assist organisations in filling gaps in the application of </w:t>
      </w:r>
      <w:r w:rsidR="00A303A8" w:rsidRPr="00B71BE6">
        <w:rPr>
          <w:rFonts w:ascii="Times New Roman" w:hAnsi="Times New Roman" w:cs="Times New Roman"/>
          <w:color w:val="000000" w:themeColor="text1"/>
          <w:sz w:val="24"/>
          <w:szCs w:val="24"/>
        </w:rPr>
        <w:t>IT</w:t>
      </w:r>
      <w:r w:rsidRPr="00B71BE6">
        <w:rPr>
          <w:rFonts w:ascii="Times New Roman" w:hAnsi="Times New Roman" w:cs="Times New Roman"/>
          <w:color w:val="000000" w:themeColor="text1"/>
          <w:sz w:val="24"/>
          <w:szCs w:val="24"/>
        </w:rPr>
        <w:t xml:space="preserve"> to meet business objectives. The most recent COBIT training is intended to prepare professionals to fulfil enterprise performance goals by maximising the value of information systems. </w:t>
      </w:r>
    </w:p>
    <w:p w14:paraId="10BE888C" w14:textId="6CA2D11D" w:rsidR="00C05CB1" w:rsidRPr="00B71BE6" w:rsidRDefault="006514CF" w:rsidP="00652D5D">
      <w:pPr>
        <w:pStyle w:val="Heading3"/>
        <w:numPr>
          <w:ilvl w:val="0"/>
          <w:numId w:val="33"/>
        </w:numPr>
        <w:rPr>
          <w:rFonts w:ascii="Times New Roman" w:hAnsi="Times New Roman" w:cs="Times New Roman"/>
          <w:i/>
          <w:iCs/>
          <w:color w:val="auto"/>
          <w:sz w:val="28"/>
          <w:szCs w:val="28"/>
        </w:rPr>
      </w:pPr>
      <w:bookmarkStart w:id="23" w:name="_Toc92036709"/>
      <w:r w:rsidRPr="00B71BE6">
        <w:rPr>
          <w:rFonts w:ascii="Times New Roman" w:hAnsi="Times New Roman" w:cs="Times New Roman"/>
          <w:i/>
          <w:iCs/>
          <w:color w:val="auto"/>
          <w:sz w:val="28"/>
          <w:szCs w:val="28"/>
        </w:rPr>
        <w:t>Disadvantages</w:t>
      </w:r>
      <w:bookmarkEnd w:id="23"/>
      <w:r w:rsidR="00A5763A" w:rsidRPr="00B71BE6">
        <w:rPr>
          <w:rFonts w:ascii="Times New Roman" w:hAnsi="Times New Roman" w:cs="Times New Roman"/>
          <w:i/>
          <w:iCs/>
          <w:color w:val="auto"/>
          <w:sz w:val="28"/>
          <w:szCs w:val="28"/>
        </w:rPr>
        <w:t xml:space="preserve"> of COBIT</w:t>
      </w:r>
    </w:p>
    <w:p w14:paraId="2981BB44" w14:textId="748C044D" w:rsidR="006A5FAD" w:rsidRPr="00B71BE6" w:rsidRDefault="00C05CB1" w:rsidP="006A5FAD">
      <w:pPr>
        <w:spacing w:before="240" w:line="360" w:lineRule="auto"/>
        <w:ind w:firstLine="360"/>
        <w:jc w:val="both"/>
        <w:rPr>
          <w:rFonts w:ascii="Times New Roman" w:hAnsi="Times New Roman" w:cs="Times New Roman"/>
          <w:color w:val="000000" w:themeColor="text1"/>
          <w:sz w:val="24"/>
          <w:szCs w:val="24"/>
        </w:rPr>
      </w:pPr>
      <w:r w:rsidRPr="00B71BE6">
        <w:rPr>
          <w:rFonts w:ascii="Times New Roman" w:hAnsi="Times New Roman" w:cs="Times New Roman"/>
          <w:color w:val="000000" w:themeColor="text1"/>
          <w:sz w:val="24"/>
          <w:szCs w:val="24"/>
        </w:rPr>
        <w:t xml:space="preserve">According to several experts </w:t>
      </w:r>
      <w:sdt>
        <w:sdtPr>
          <w:rPr>
            <w:rFonts w:ascii="Times New Roman" w:hAnsi="Times New Roman" w:cs="Times New Roman"/>
            <w:color w:val="000000"/>
          </w:rPr>
          <w:tag w:val="MENDELEY_CITATION_v3_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"/>
          <w:id w:val="600224178"/>
          <w:placeholder>
            <w:docPart w:val="1ACD27EEBC8A4205882E7247E567B37A"/>
          </w:placeholder>
        </w:sdtPr>
        <w:sdtEndPr/>
        <w:sdtContent>
          <w:r w:rsidR="00725CF1" w:rsidRPr="00B71BE6">
            <w:rPr>
              <w:rFonts w:ascii="Times New Roman" w:hAnsi="Times New Roman" w:cs="Times New Roman"/>
              <w:color w:val="000000"/>
              <w:sz w:val="24"/>
              <w:szCs w:val="24"/>
            </w:rPr>
            <w:t>[18]</w:t>
          </w:r>
        </w:sdtContent>
      </w:sdt>
      <w:r w:rsidRPr="00B71BE6">
        <w:rPr>
          <w:rFonts w:ascii="Times New Roman" w:hAnsi="Times New Roman" w:cs="Times New Roman"/>
          <w:color w:val="000000"/>
          <w:sz w:val="24"/>
          <w:szCs w:val="24"/>
        </w:rPr>
        <w:t>,</w:t>
      </w:r>
      <w:r w:rsidRPr="00B71BE6">
        <w:rPr>
          <w:rFonts w:ascii="Times New Roman" w:hAnsi="Times New Roman" w:cs="Times New Roman"/>
          <w:color w:val="000000" w:themeColor="text1"/>
          <w:sz w:val="24"/>
          <w:szCs w:val="24"/>
        </w:rPr>
        <w:t xml:space="preserve"> the main disadvantage of COBIT is that it takes a significant degree of expertise to comprehend its structure before it can be used as a tool to assist IT governance. According to the </w:t>
      </w:r>
      <w:r w:rsidRPr="00B71BE6">
        <w:rPr>
          <w:rFonts w:ascii="Times New Roman" w:hAnsi="Times New Roman" w:cs="Times New Roman"/>
          <w:sz w:val="24"/>
          <w:szCs w:val="24"/>
        </w:rPr>
        <w:t>Global Status Report on the Governance of Enterprise It (Geit)—2011</w:t>
      </w:r>
      <w:r w:rsidRPr="00B71BE6">
        <w:rPr>
          <w:rFonts w:ascii="Times New Roman" w:hAnsi="Times New Roman" w:cs="Times New Roman"/>
          <w:color w:val="000000" w:themeColor="text1"/>
          <w:sz w:val="24"/>
          <w:szCs w:val="24"/>
        </w:rPr>
        <w:t xml:space="preserve"> </w:t>
      </w:r>
      <w:sdt>
        <w:sdtPr>
          <w:rPr>
            <w:rFonts w:ascii="Times New Roman" w:hAnsi="Times New Roman" w:cs="Times New Roman"/>
            <w:color w:val="000000"/>
          </w:rPr>
          <w:tag w:val="MENDELEY_CITATION_v3_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"/>
          <w:id w:val="646331677"/>
          <w:placeholder>
            <w:docPart w:val="1ACD27EEBC8A4205882E7247E567B37A"/>
          </w:placeholder>
        </w:sdtPr>
        <w:sdtEndPr/>
        <w:sdtContent>
          <w:r w:rsidR="00725CF1" w:rsidRPr="00B71BE6">
            <w:rPr>
              <w:rFonts w:ascii="Times New Roman" w:hAnsi="Times New Roman" w:cs="Times New Roman"/>
              <w:color w:val="000000"/>
              <w:sz w:val="24"/>
              <w:szCs w:val="24"/>
            </w:rPr>
            <w:t>[19]</w:t>
          </w:r>
        </w:sdtContent>
      </w:sdt>
      <w:r w:rsidRPr="00B71BE6">
        <w:rPr>
          <w:rFonts w:ascii="Times New Roman" w:hAnsi="Times New Roman" w:cs="Times New Roman"/>
          <w:color w:val="000000"/>
          <w:sz w:val="24"/>
          <w:szCs w:val="24"/>
        </w:rPr>
        <w:t>,</w:t>
      </w:r>
      <w:r w:rsidRPr="00B71BE6">
        <w:rPr>
          <w:rFonts w:ascii="Times New Roman" w:hAnsi="Times New Roman" w:cs="Times New Roman"/>
          <w:color w:val="000000" w:themeColor="text1"/>
          <w:sz w:val="24"/>
          <w:szCs w:val="24"/>
        </w:rPr>
        <w:t xml:space="preserve"> the use of COBIT has fallen from 14 percent in 2008 to 12.9 percent in 2010. This pattern supports the claim that COBIT is not as simple to implement as was previously assumed. </w:t>
      </w:r>
    </w:p>
    <w:p w14:paraId="3101CD7A" w14:textId="77777777" w:rsidR="00DA585C" w:rsidRPr="00B71BE6" w:rsidRDefault="00DA585C" w:rsidP="006A5FAD">
      <w:pPr>
        <w:spacing w:before="240" w:line="360" w:lineRule="auto"/>
        <w:ind w:firstLine="360"/>
        <w:jc w:val="both"/>
        <w:rPr>
          <w:rFonts w:ascii="Times New Roman" w:hAnsi="Times New Roman" w:cs="Times New Roman"/>
          <w:color w:val="000000" w:themeColor="text1"/>
          <w:sz w:val="24"/>
          <w:szCs w:val="24"/>
        </w:rPr>
      </w:pPr>
    </w:p>
    <w:p w14:paraId="5D3F63B1" w14:textId="540836F5" w:rsidR="0075219B" w:rsidRPr="00B71BE6" w:rsidRDefault="006A5FAD" w:rsidP="00652D5D">
      <w:pPr>
        <w:pStyle w:val="Heading3"/>
        <w:numPr>
          <w:ilvl w:val="0"/>
          <w:numId w:val="33"/>
        </w:numPr>
        <w:rPr>
          <w:rFonts w:ascii="Times New Roman" w:hAnsi="Times New Roman" w:cs="Times New Roman"/>
          <w:i/>
          <w:iCs/>
          <w:color w:val="000000" w:themeColor="text1"/>
          <w:sz w:val="28"/>
          <w:szCs w:val="28"/>
        </w:rPr>
      </w:pPr>
      <w:bookmarkStart w:id="24" w:name="_Toc92036710"/>
      <w:r w:rsidRPr="00B71BE6">
        <w:rPr>
          <w:rFonts w:ascii="Times New Roman" w:hAnsi="Times New Roman" w:cs="Times New Roman"/>
          <w:i/>
          <w:iCs/>
          <w:color w:val="000000" w:themeColor="text1"/>
          <w:sz w:val="28"/>
          <w:szCs w:val="28"/>
        </w:rPr>
        <w:t>Comparison of COBIT</w:t>
      </w:r>
      <w:r w:rsidR="00F71329" w:rsidRPr="00B71BE6">
        <w:rPr>
          <w:rFonts w:ascii="Times New Roman" w:hAnsi="Times New Roman" w:cs="Times New Roman"/>
          <w:i/>
          <w:iCs/>
          <w:color w:val="000000" w:themeColor="text1"/>
          <w:sz w:val="28"/>
          <w:szCs w:val="28"/>
        </w:rPr>
        <w:t xml:space="preserve">, </w:t>
      </w:r>
      <w:r w:rsidRPr="00B71BE6">
        <w:rPr>
          <w:rFonts w:ascii="Times New Roman" w:hAnsi="Times New Roman" w:cs="Times New Roman"/>
          <w:i/>
          <w:iCs/>
          <w:color w:val="000000" w:themeColor="text1"/>
          <w:sz w:val="28"/>
          <w:szCs w:val="28"/>
        </w:rPr>
        <w:t>ITIL and ISO</w:t>
      </w:r>
      <w:bookmarkEnd w:id="24"/>
      <w:r w:rsidR="00DA585C" w:rsidRPr="00B71BE6">
        <w:rPr>
          <w:rFonts w:ascii="Times New Roman" w:hAnsi="Times New Roman" w:cs="Times New Roman"/>
          <w:i/>
          <w:iCs/>
          <w:color w:val="000000" w:themeColor="text1"/>
          <w:sz w:val="28"/>
          <w:szCs w:val="28"/>
        </w:rPr>
        <w:t xml:space="preserve"> 27000</w:t>
      </w:r>
    </w:p>
    <w:p w14:paraId="2132E1D8" w14:textId="06EBCCC2" w:rsidR="0075219B" w:rsidRPr="00B71BE6" w:rsidRDefault="00822D32" w:rsidP="0075219B">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While the goal of ISO 20000 is to ensure that information technology services are provided at a specific level of service, continuity, quality, speed, and cost, COBIT prioritises the business requirements and nature of the organisation and prefers to shape </w:t>
      </w:r>
      <w:r w:rsidR="006E3328" w:rsidRPr="00B71BE6">
        <w:rPr>
          <w:rFonts w:ascii="Times New Roman" w:hAnsi="Times New Roman" w:cs="Times New Roman"/>
          <w:sz w:val="24"/>
          <w:szCs w:val="24"/>
        </w:rPr>
        <w:t>IT</w:t>
      </w:r>
      <w:r w:rsidRPr="00B71BE6">
        <w:rPr>
          <w:rFonts w:ascii="Times New Roman" w:hAnsi="Times New Roman" w:cs="Times New Roman"/>
          <w:sz w:val="24"/>
          <w:szCs w:val="24"/>
        </w:rPr>
        <w:t xml:space="preserve"> needs appropriately. The ISO 20000 standards are based on industry best practises in </w:t>
      </w:r>
      <w:r w:rsidR="00E71FBC" w:rsidRPr="00B71BE6">
        <w:rPr>
          <w:rFonts w:ascii="Times New Roman" w:hAnsi="Times New Roman" w:cs="Times New Roman"/>
          <w:sz w:val="24"/>
          <w:szCs w:val="24"/>
        </w:rPr>
        <w:t>IT</w:t>
      </w:r>
      <w:r w:rsidRPr="00B71BE6">
        <w:rPr>
          <w:rFonts w:ascii="Times New Roman" w:hAnsi="Times New Roman" w:cs="Times New Roman"/>
          <w:sz w:val="24"/>
          <w:szCs w:val="24"/>
        </w:rPr>
        <w:t xml:space="preserve">. COBIT, on the other hand, explains how </w:t>
      </w:r>
      <w:r w:rsidR="00112826" w:rsidRPr="00B71BE6">
        <w:rPr>
          <w:rFonts w:ascii="Times New Roman" w:hAnsi="Times New Roman" w:cs="Times New Roman"/>
          <w:sz w:val="24"/>
          <w:szCs w:val="24"/>
        </w:rPr>
        <w:t>IT</w:t>
      </w:r>
      <w:r w:rsidRPr="00B71BE6">
        <w:rPr>
          <w:rFonts w:ascii="Times New Roman" w:hAnsi="Times New Roman" w:cs="Times New Roman"/>
          <w:sz w:val="24"/>
          <w:szCs w:val="24"/>
        </w:rPr>
        <w:t xml:space="preserve"> will be </w:t>
      </w:r>
      <w:r w:rsidR="00123317" w:rsidRPr="00B71BE6">
        <w:rPr>
          <w:rFonts w:ascii="Times New Roman" w:hAnsi="Times New Roman" w:cs="Times New Roman"/>
          <w:sz w:val="24"/>
          <w:szCs w:val="24"/>
        </w:rPr>
        <w:t>utilised</w:t>
      </w:r>
      <w:r w:rsidRPr="00B71BE6">
        <w:rPr>
          <w:rFonts w:ascii="Times New Roman" w:hAnsi="Times New Roman" w:cs="Times New Roman"/>
          <w:sz w:val="24"/>
          <w:szCs w:val="24"/>
        </w:rPr>
        <w:t xml:space="preserve"> to achieve business objectives. COBIT is often favoured by organisations that have moved </w:t>
      </w:r>
      <w:r w:rsidR="000229CC" w:rsidRPr="00B71BE6">
        <w:rPr>
          <w:rFonts w:ascii="Times New Roman" w:hAnsi="Times New Roman" w:cs="Times New Roman"/>
          <w:sz w:val="24"/>
          <w:szCs w:val="24"/>
        </w:rPr>
        <w:t>all</w:t>
      </w:r>
      <w:r w:rsidRPr="00B71BE6">
        <w:rPr>
          <w:rFonts w:ascii="Times New Roman" w:hAnsi="Times New Roman" w:cs="Times New Roman"/>
          <w:sz w:val="24"/>
          <w:szCs w:val="24"/>
        </w:rPr>
        <w:t xml:space="preserve"> their </w:t>
      </w:r>
      <w:r w:rsidR="000229CC" w:rsidRPr="00B71BE6">
        <w:rPr>
          <w:rFonts w:ascii="Times New Roman" w:hAnsi="Times New Roman" w:cs="Times New Roman"/>
          <w:sz w:val="24"/>
          <w:szCs w:val="24"/>
        </w:rPr>
        <w:t>processes</w:t>
      </w:r>
      <w:r w:rsidRPr="00B71BE6">
        <w:rPr>
          <w:rFonts w:ascii="Times New Roman" w:hAnsi="Times New Roman" w:cs="Times New Roman"/>
          <w:sz w:val="24"/>
          <w:szCs w:val="24"/>
        </w:rPr>
        <w:t xml:space="preserve"> to an </w:t>
      </w:r>
      <w:r w:rsidR="000229CC" w:rsidRPr="00B71BE6">
        <w:rPr>
          <w:rFonts w:ascii="Times New Roman" w:hAnsi="Times New Roman" w:cs="Times New Roman"/>
          <w:sz w:val="24"/>
          <w:szCs w:val="24"/>
        </w:rPr>
        <w:t>IT</w:t>
      </w:r>
      <w:r w:rsidRPr="00B71BE6">
        <w:rPr>
          <w:rFonts w:ascii="Times New Roman" w:hAnsi="Times New Roman" w:cs="Times New Roman"/>
          <w:sz w:val="24"/>
          <w:szCs w:val="24"/>
        </w:rPr>
        <w:t xml:space="preserve"> environment and whose business operations rely on data security.</w:t>
      </w:r>
    </w:p>
    <w:p w14:paraId="1FB1DED2" w14:textId="128532D1" w:rsidR="007B0450" w:rsidRPr="00B71BE6" w:rsidRDefault="007B0450" w:rsidP="007B0450">
      <w:pPr>
        <w:spacing w:before="240" w:line="360" w:lineRule="auto"/>
        <w:ind w:firstLine="360"/>
        <w:jc w:val="both"/>
        <w:rPr>
          <w:rFonts w:ascii="Times New Roman" w:hAnsi="Times New Roman" w:cs="Times New Roman"/>
          <w:sz w:val="24"/>
          <w:szCs w:val="24"/>
          <w:lang w:eastAsia="en-GB"/>
        </w:rPr>
      </w:pPr>
      <w:r w:rsidRPr="00B71BE6">
        <w:rPr>
          <w:rFonts w:ascii="Times New Roman" w:hAnsi="Times New Roman" w:cs="Times New Roman"/>
          <w:sz w:val="24"/>
          <w:szCs w:val="24"/>
          <w:lang w:eastAsia="en-GB"/>
        </w:rPr>
        <w:t>While ISO</w:t>
      </w:r>
      <w:r w:rsidR="00200B6F" w:rsidRPr="00B71BE6">
        <w:rPr>
          <w:rFonts w:ascii="Times New Roman" w:hAnsi="Times New Roman" w:cs="Times New Roman"/>
          <w:sz w:val="24"/>
          <w:szCs w:val="24"/>
          <w:lang w:eastAsia="en-GB"/>
        </w:rPr>
        <w:t xml:space="preserve"> 27001</w:t>
      </w:r>
      <w:r w:rsidRPr="00B71BE6">
        <w:rPr>
          <w:rFonts w:ascii="Times New Roman" w:hAnsi="Times New Roman" w:cs="Times New Roman"/>
          <w:sz w:val="24"/>
          <w:szCs w:val="24"/>
          <w:lang w:eastAsia="en-GB"/>
        </w:rPr>
        <w:t xml:space="preserve"> standards analyse the supporting principles, procedures, processes, improvements, and requirements required for effective and successful ISMS in depth across all topics, ITIL does not in such depth.</w:t>
      </w:r>
    </w:p>
    <w:p w14:paraId="13827DD1" w14:textId="7D425544" w:rsidR="00F15261" w:rsidRPr="00B71BE6" w:rsidRDefault="00F15261" w:rsidP="00F15261">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COBIT practi</w:t>
      </w:r>
      <w:r w:rsidR="00685203" w:rsidRPr="00B71BE6">
        <w:rPr>
          <w:rFonts w:ascii="Times New Roman" w:hAnsi="Times New Roman" w:cs="Times New Roman"/>
          <w:sz w:val="24"/>
          <w:szCs w:val="24"/>
        </w:rPr>
        <w:t>c</w:t>
      </w:r>
      <w:r w:rsidRPr="00B71BE6">
        <w:rPr>
          <w:rFonts w:ascii="Times New Roman" w:hAnsi="Times New Roman" w:cs="Times New Roman"/>
          <w:sz w:val="24"/>
          <w:szCs w:val="24"/>
        </w:rPr>
        <w:t>es are often adopted with funds from the auditing budget, whereas ITIL and ISO</w:t>
      </w:r>
      <w:r w:rsidR="004F7C8F" w:rsidRPr="00B71BE6">
        <w:rPr>
          <w:rFonts w:ascii="Times New Roman" w:hAnsi="Times New Roman" w:cs="Times New Roman"/>
          <w:sz w:val="24"/>
          <w:szCs w:val="24"/>
        </w:rPr>
        <w:t xml:space="preserve"> </w:t>
      </w:r>
      <w:r w:rsidRPr="00B71BE6">
        <w:rPr>
          <w:rFonts w:ascii="Times New Roman" w:hAnsi="Times New Roman" w:cs="Times New Roman"/>
          <w:sz w:val="24"/>
          <w:szCs w:val="24"/>
        </w:rPr>
        <w:t>27001 practises are typically implemented with funds from the IT budget. As a result, management policy will often determine which standard will be prioritised.</w:t>
      </w:r>
    </w:p>
    <w:p w14:paraId="4BD6E8E2" w14:textId="3D9509FA" w:rsidR="006536EB" w:rsidRPr="00B71BE6" w:rsidRDefault="00F15261" w:rsidP="00F15261">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lastRenderedPageBreak/>
        <w:t>ITIL practi</w:t>
      </w:r>
      <w:r w:rsidR="00583A4B" w:rsidRPr="00B71BE6">
        <w:rPr>
          <w:rFonts w:ascii="Times New Roman" w:hAnsi="Times New Roman" w:cs="Times New Roman"/>
          <w:sz w:val="24"/>
          <w:szCs w:val="24"/>
        </w:rPr>
        <w:t>c</w:t>
      </w:r>
      <w:r w:rsidRPr="00B71BE6">
        <w:rPr>
          <w:rFonts w:ascii="Times New Roman" w:hAnsi="Times New Roman" w:cs="Times New Roman"/>
          <w:sz w:val="24"/>
          <w:szCs w:val="24"/>
        </w:rPr>
        <w:t>es are significantly easier to adopt than COBIT and ISO 27001</w:t>
      </w:r>
      <w:r w:rsidR="00E32C11" w:rsidRPr="00B71BE6">
        <w:rPr>
          <w:rFonts w:ascii="Times New Roman" w:hAnsi="Times New Roman" w:cs="Times New Roman"/>
          <w:sz w:val="24"/>
          <w:szCs w:val="24"/>
        </w:rPr>
        <w:t xml:space="preserve"> </w:t>
      </w:r>
      <w:r w:rsidRPr="00B71BE6">
        <w:rPr>
          <w:rFonts w:ascii="Times New Roman" w:hAnsi="Times New Roman" w:cs="Times New Roman"/>
          <w:sz w:val="24"/>
          <w:szCs w:val="24"/>
        </w:rPr>
        <w:t>procedures because they may be implemented individually at various periods, whereas partial implementations of COBIT and ISO standards are complex.</w:t>
      </w:r>
    </w:p>
    <w:p w14:paraId="48E3D43F" w14:textId="62E71183" w:rsidR="00ED753A" w:rsidRPr="00AA5CB2" w:rsidRDefault="00B71BE6" w:rsidP="00AA5CB2">
      <w:pPr>
        <w:pStyle w:val="Heading2"/>
        <w:numPr>
          <w:ilvl w:val="0"/>
          <w:numId w:val="2"/>
        </w:numPr>
        <w:rPr>
          <w:rFonts w:ascii="Times New Roman" w:hAnsi="Times New Roman" w:cs="Times New Roman"/>
          <w:i/>
          <w:iCs/>
          <w:color w:val="auto"/>
          <w:sz w:val="32"/>
          <w:szCs w:val="32"/>
        </w:rPr>
      </w:pPr>
      <w:r w:rsidRPr="00AA5CB2">
        <w:rPr>
          <w:rFonts w:ascii="Times New Roman" w:hAnsi="Times New Roman" w:cs="Times New Roman"/>
          <w:i/>
          <w:iCs/>
          <w:color w:val="auto"/>
          <w:sz w:val="32"/>
          <w:szCs w:val="32"/>
        </w:rPr>
        <w:t>Why It Is Good Practice to Constantly Have New or Updated Regulations and Standards.</w:t>
      </w:r>
    </w:p>
    <w:p w14:paraId="750E8250" w14:textId="3080E3B1" w:rsidR="00BD762E" w:rsidRPr="00B71BE6" w:rsidRDefault="00224556" w:rsidP="00432AA9">
      <w:pPr>
        <w:spacing w:before="240" w:line="360" w:lineRule="auto"/>
        <w:ind w:firstLine="360"/>
        <w:jc w:val="both"/>
        <w:rPr>
          <w:rFonts w:ascii="Times New Roman" w:hAnsi="Times New Roman" w:cs="Times New Roman"/>
          <w:b/>
          <w:bCs/>
          <w:color w:val="000000" w:themeColor="text1"/>
          <w:sz w:val="24"/>
          <w:szCs w:val="24"/>
        </w:rPr>
      </w:pPr>
      <w:r w:rsidRPr="00B71BE6">
        <w:rPr>
          <w:rFonts w:ascii="Times New Roman" w:eastAsia="Times New Roman" w:hAnsi="Times New Roman" w:cs="Times New Roman"/>
          <w:color w:val="000000"/>
          <w:sz w:val="24"/>
          <w:szCs w:val="24"/>
          <w:lang w:eastAsia="en-GB"/>
        </w:rPr>
        <w:t>Regulations are in place to assist businesses in improving their information security strategy by offering recommendations and best practises based on the industry and kind of data maintained. Non</w:t>
      </w:r>
      <w:r w:rsidR="00FC33A9" w:rsidRPr="00B71BE6">
        <w:rPr>
          <w:rFonts w:ascii="Times New Roman" w:eastAsia="Times New Roman" w:hAnsi="Times New Roman" w:cs="Times New Roman"/>
          <w:color w:val="000000"/>
          <w:sz w:val="24"/>
          <w:szCs w:val="24"/>
          <w:lang w:eastAsia="en-GB"/>
        </w:rPr>
        <w:t>-</w:t>
      </w:r>
      <w:r w:rsidRPr="00B71BE6">
        <w:rPr>
          <w:rFonts w:ascii="Times New Roman" w:eastAsia="Times New Roman" w:hAnsi="Times New Roman" w:cs="Times New Roman"/>
          <w:color w:val="000000"/>
          <w:sz w:val="24"/>
          <w:szCs w:val="24"/>
          <w:lang w:eastAsia="en-GB"/>
        </w:rPr>
        <w:t xml:space="preserve">compliance with these standards can result in significant fines or, worse, data breaches. </w:t>
      </w:r>
      <w:r w:rsidR="00EB1BDA" w:rsidRPr="00B71BE6">
        <w:rPr>
          <w:rFonts w:ascii="Times New Roman" w:eastAsia="Times New Roman" w:hAnsi="Times New Roman" w:cs="Times New Roman"/>
          <w:color w:val="000000"/>
          <w:sz w:val="24"/>
          <w:szCs w:val="24"/>
          <w:lang w:eastAsia="en-GB"/>
        </w:rPr>
        <w:t xml:space="preserve">If </w:t>
      </w:r>
      <w:r w:rsidR="00E401B7" w:rsidRPr="00B71BE6">
        <w:rPr>
          <w:rFonts w:ascii="Times New Roman" w:eastAsia="Times New Roman" w:hAnsi="Times New Roman" w:cs="Times New Roman"/>
          <w:color w:val="000000"/>
          <w:sz w:val="24"/>
          <w:szCs w:val="24"/>
          <w:lang w:eastAsia="en-GB"/>
        </w:rPr>
        <w:t>policies</w:t>
      </w:r>
      <w:r w:rsidR="00EB1BDA" w:rsidRPr="00B71BE6">
        <w:rPr>
          <w:rFonts w:ascii="Times New Roman" w:eastAsia="Times New Roman" w:hAnsi="Times New Roman" w:cs="Times New Roman"/>
          <w:color w:val="000000"/>
          <w:sz w:val="24"/>
          <w:szCs w:val="24"/>
          <w:lang w:eastAsia="en-GB"/>
        </w:rPr>
        <w:t xml:space="preserve"> are not constantly </w:t>
      </w:r>
      <w:r w:rsidR="008F341E" w:rsidRPr="00B71BE6">
        <w:rPr>
          <w:rFonts w:ascii="Times New Roman" w:eastAsia="Times New Roman" w:hAnsi="Times New Roman" w:cs="Times New Roman"/>
          <w:color w:val="000000"/>
          <w:sz w:val="24"/>
          <w:szCs w:val="24"/>
          <w:lang w:eastAsia="en-GB"/>
        </w:rPr>
        <w:t>updated,</w:t>
      </w:r>
      <w:r w:rsidR="00EB1BDA" w:rsidRPr="00B71BE6">
        <w:rPr>
          <w:rFonts w:ascii="Times New Roman" w:eastAsia="Times New Roman" w:hAnsi="Times New Roman" w:cs="Times New Roman"/>
          <w:color w:val="000000"/>
          <w:sz w:val="24"/>
          <w:szCs w:val="24"/>
          <w:lang w:eastAsia="en-GB"/>
        </w:rPr>
        <w:t xml:space="preserve"> </w:t>
      </w:r>
      <w:r w:rsidR="00CE0169" w:rsidRPr="00B71BE6">
        <w:rPr>
          <w:rFonts w:ascii="Times New Roman" w:eastAsia="Times New Roman" w:hAnsi="Times New Roman" w:cs="Times New Roman"/>
          <w:color w:val="000000"/>
          <w:sz w:val="24"/>
          <w:szCs w:val="24"/>
          <w:lang w:eastAsia="en-GB"/>
        </w:rPr>
        <w:t xml:space="preserve">they may fail to comply with </w:t>
      </w:r>
      <w:r w:rsidR="00F41552" w:rsidRPr="00B71BE6">
        <w:rPr>
          <w:rFonts w:ascii="Times New Roman" w:eastAsia="Times New Roman" w:hAnsi="Times New Roman" w:cs="Times New Roman"/>
          <w:color w:val="000000"/>
          <w:sz w:val="24"/>
          <w:szCs w:val="24"/>
          <w:lang w:eastAsia="en-GB"/>
        </w:rPr>
        <w:t xml:space="preserve">new </w:t>
      </w:r>
      <w:r w:rsidR="00CE0169" w:rsidRPr="00B71BE6">
        <w:rPr>
          <w:rFonts w:ascii="Times New Roman" w:eastAsia="Times New Roman" w:hAnsi="Times New Roman" w:cs="Times New Roman"/>
          <w:color w:val="000000"/>
          <w:sz w:val="24"/>
          <w:szCs w:val="24"/>
          <w:lang w:eastAsia="en-GB"/>
        </w:rPr>
        <w:t>laws</w:t>
      </w:r>
      <w:r w:rsidR="00F41552" w:rsidRPr="00B71BE6">
        <w:rPr>
          <w:rFonts w:ascii="Times New Roman" w:eastAsia="Times New Roman" w:hAnsi="Times New Roman" w:cs="Times New Roman"/>
          <w:color w:val="000000"/>
          <w:sz w:val="24"/>
          <w:szCs w:val="24"/>
          <w:lang w:eastAsia="en-GB"/>
        </w:rPr>
        <w:t xml:space="preserve"> and regulations</w:t>
      </w:r>
      <w:r w:rsidR="00CE0169" w:rsidRPr="00B71BE6">
        <w:rPr>
          <w:rFonts w:ascii="Times New Roman" w:eastAsia="Times New Roman" w:hAnsi="Times New Roman" w:cs="Times New Roman"/>
          <w:color w:val="000000"/>
          <w:sz w:val="24"/>
          <w:szCs w:val="24"/>
          <w:lang w:eastAsia="en-GB"/>
        </w:rPr>
        <w:t xml:space="preserve">. </w:t>
      </w:r>
      <w:r w:rsidR="00ED753A" w:rsidRPr="00B71BE6">
        <w:rPr>
          <w:rFonts w:ascii="Times New Roman" w:hAnsi="Times New Roman" w:cs="Times New Roman"/>
          <w:b/>
          <w:bCs/>
          <w:color w:val="000000" w:themeColor="text1"/>
          <w:sz w:val="24"/>
          <w:szCs w:val="24"/>
        </w:rPr>
        <w:br w:type="page"/>
      </w:r>
    </w:p>
    <w:p w14:paraId="325F9BE7" w14:textId="78A16CA7" w:rsidR="00304BEB" w:rsidRPr="00B71BE6" w:rsidRDefault="008A0B9A" w:rsidP="00761A45">
      <w:pPr>
        <w:pStyle w:val="Heading1"/>
        <w:numPr>
          <w:ilvl w:val="0"/>
          <w:numId w:val="9"/>
        </w:numPr>
        <w:spacing w:after="240"/>
        <w:jc w:val="center"/>
        <w:rPr>
          <w:rFonts w:ascii="Times New Roman" w:hAnsi="Times New Roman" w:cs="Times New Roman"/>
          <w:color w:val="auto"/>
          <w:sz w:val="36"/>
          <w:szCs w:val="36"/>
        </w:rPr>
      </w:pPr>
      <w:bookmarkStart w:id="25" w:name="_Toc92036711"/>
      <w:r w:rsidRPr="00B71BE6">
        <w:rPr>
          <w:rFonts w:ascii="Times New Roman" w:hAnsi="Times New Roman" w:cs="Times New Roman"/>
          <w:color w:val="auto"/>
          <w:sz w:val="36"/>
          <w:szCs w:val="36"/>
        </w:rPr>
        <w:lastRenderedPageBreak/>
        <w:t>DESIGNING AN APPROACH TO MEET THE NEEDS OF THE COMPANY COFFEEBLUE</w:t>
      </w:r>
      <w:bookmarkEnd w:id="25"/>
    </w:p>
    <w:p w14:paraId="36DCE5E2" w14:textId="33C51676" w:rsidR="00A3178F" w:rsidRPr="00B71BE6" w:rsidRDefault="00304BEB" w:rsidP="00012207">
      <w:pPr>
        <w:pStyle w:val="Heading2"/>
        <w:numPr>
          <w:ilvl w:val="0"/>
          <w:numId w:val="15"/>
        </w:numPr>
        <w:spacing w:after="240"/>
        <w:rPr>
          <w:rFonts w:ascii="Times New Roman" w:hAnsi="Times New Roman" w:cs="Times New Roman"/>
          <w:sz w:val="32"/>
          <w:szCs w:val="32"/>
        </w:rPr>
      </w:pPr>
      <w:bookmarkStart w:id="26" w:name="_Toc92036712"/>
      <w:r w:rsidRPr="00B71BE6">
        <w:rPr>
          <w:rFonts w:ascii="Times New Roman" w:hAnsi="Times New Roman" w:cs="Times New Roman"/>
          <w:i/>
          <w:iCs/>
          <w:color w:val="auto"/>
          <w:sz w:val="32"/>
          <w:szCs w:val="32"/>
        </w:rPr>
        <w:t>Compliance (Laws and Ethics)</w:t>
      </w:r>
      <w:bookmarkEnd w:id="26"/>
      <w:r w:rsidRPr="00B71BE6">
        <w:rPr>
          <w:rFonts w:ascii="Times New Roman" w:hAnsi="Times New Roman" w:cs="Times New Roman"/>
          <w:i/>
          <w:iCs/>
          <w:color w:val="auto"/>
          <w:sz w:val="32"/>
          <w:szCs w:val="32"/>
        </w:rPr>
        <w:t xml:space="preserve"> </w:t>
      </w:r>
    </w:p>
    <w:p w14:paraId="752739D5" w14:textId="6B48A710" w:rsidR="00DF5E9D" w:rsidRPr="00B71BE6" w:rsidRDefault="0092574F" w:rsidP="00637F76">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In terms of IT governance, </w:t>
      </w:r>
      <w:r w:rsidR="000D08BB" w:rsidRPr="00B71BE6">
        <w:rPr>
          <w:rFonts w:ascii="Times New Roman" w:hAnsi="Times New Roman" w:cs="Times New Roman"/>
          <w:sz w:val="24"/>
          <w:szCs w:val="24"/>
        </w:rPr>
        <w:t>CoffeeBlue</w:t>
      </w:r>
      <w:r w:rsidRPr="00B71BE6">
        <w:rPr>
          <w:rFonts w:ascii="Times New Roman" w:hAnsi="Times New Roman" w:cs="Times New Roman"/>
          <w:sz w:val="24"/>
          <w:szCs w:val="24"/>
        </w:rPr>
        <w:t xml:space="preserve"> must foster an ethical compliance culture in order to accomplish successful IT governance. </w:t>
      </w:r>
      <w:r w:rsidR="003E4167" w:rsidRPr="00B71BE6">
        <w:rPr>
          <w:rFonts w:ascii="Times New Roman" w:hAnsi="Times New Roman" w:cs="Times New Roman"/>
          <w:sz w:val="24"/>
          <w:szCs w:val="24"/>
        </w:rPr>
        <w:t>This</w:t>
      </w:r>
      <w:r w:rsidRPr="00B71BE6">
        <w:rPr>
          <w:rFonts w:ascii="Times New Roman" w:hAnsi="Times New Roman" w:cs="Times New Roman"/>
          <w:sz w:val="24"/>
          <w:szCs w:val="24"/>
        </w:rPr>
        <w:t xml:space="preserve"> is beneficial for avoiding and identifying behaviour that may jeopardise IT governance objectives, </w:t>
      </w:r>
      <w:r w:rsidR="00AB47E1" w:rsidRPr="00B71BE6">
        <w:rPr>
          <w:rFonts w:ascii="Times New Roman" w:hAnsi="Times New Roman" w:cs="Times New Roman"/>
          <w:sz w:val="24"/>
          <w:szCs w:val="24"/>
        </w:rPr>
        <w:t>especially</w:t>
      </w:r>
      <w:r w:rsidRPr="00B71BE6">
        <w:rPr>
          <w:rFonts w:ascii="Times New Roman" w:hAnsi="Times New Roman" w:cs="Times New Roman"/>
          <w:sz w:val="24"/>
          <w:szCs w:val="24"/>
        </w:rPr>
        <w:t xml:space="preserve"> the alignment of business and IT goals. As a result, this </w:t>
      </w:r>
      <w:r w:rsidR="00667CFA" w:rsidRPr="00B71BE6">
        <w:rPr>
          <w:rFonts w:ascii="Times New Roman" w:hAnsi="Times New Roman" w:cs="Times New Roman"/>
          <w:sz w:val="24"/>
          <w:szCs w:val="24"/>
        </w:rPr>
        <w:t>aspect</w:t>
      </w:r>
      <w:r w:rsidRPr="00B71BE6">
        <w:rPr>
          <w:rFonts w:ascii="Times New Roman" w:hAnsi="Times New Roman" w:cs="Times New Roman"/>
          <w:sz w:val="24"/>
          <w:szCs w:val="24"/>
        </w:rPr>
        <w:t xml:space="preserve"> is critical in reaching the </w:t>
      </w:r>
      <w:r w:rsidR="00667CFA" w:rsidRPr="00B71BE6">
        <w:rPr>
          <w:rFonts w:ascii="Times New Roman" w:hAnsi="Times New Roman" w:cs="Times New Roman"/>
          <w:sz w:val="24"/>
          <w:szCs w:val="24"/>
        </w:rPr>
        <w:t>CoffeeBlue’s</w:t>
      </w:r>
      <w:r w:rsidRPr="00B71BE6">
        <w:rPr>
          <w:rFonts w:ascii="Times New Roman" w:hAnsi="Times New Roman" w:cs="Times New Roman"/>
          <w:sz w:val="24"/>
          <w:szCs w:val="24"/>
        </w:rPr>
        <w:t xml:space="preserve"> </w:t>
      </w:r>
      <w:r w:rsidR="00667CFA" w:rsidRPr="00B71BE6">
        <w:rPr>
          <w:rFonts w:ascii="Times New Roman" w:hAnsi="Times New Roman" w:cs="Times New Roman"/>
          <w:sz w:val="24"/>
          <w:szCs w:val="24"/>
        </w:rPr>
        <w:t>capital</w:t>
      </w:r>
      <w:r w:rsidRPr="00B71BE6">
        <w:rPr>
          <w:rFonts w:ascii="Times New Roman" w:hAnsi="Times New Roman" w:cs="Times New Roman"/>
          <w:sz w:val="24"/>
          <w:szCs w:val="24"/>
        </w:rPr>
        <w:t xml:space="preserve"> goals of effective IT governance.</w:t>
      </w:r>
      <w:r w:rsidR="00667CFA" w:rsidRPr="00B71BE6">
        <w:rPr>
          <w:rFonts w:ascii="Times New Roman" w:hAnsi="Times New Roman" w:cs="Times New Roman"/>
          <w:sz w:val="24"/>
          <w:szCs w:val="24"/>
        </w:rPr>
        <w:t xml:space="preserve"> </w:t>
      </w:r>
    </w:p>
    <w:p w14:paraId="42BCE5BF" w14:textId="6FB6D023" w:rsidR="007F2716" w:rsidRPr="00B71BE6" w:rsidRDefault="000D0878" w:rsidP="00E03DC2">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To achieve an effective compliance ethic or culture, CoffeeBlue must establish a code of conduct, adopt and implement (at least partially) a comprehensive compliance framework, provide adequate ethical training for employees, and provide a reporting mechanism.</w:t>
      </w:r>
      <w:r w:rsidR="00762EC4" w:rsidRPr="00B71BE6">
        <w:rPr>
          <w:rFonts w:ascii="Times New Roman" w:hAnsi="Times New Roman" w:cs="Times New Roman"/>
          <w:sz w:val="24"/>
          <w:szCs w:val="24"/>
        </w:rPr>
        <w:t xml:space="preserve"> </w:t>
      </w:r>
    </w:p>
    <w:p w14:paraId="00860882" w14:textId="62EF4A97" w:rsidR="006B1CA1" w:rsidRPr="00B71BE6" w:rsidRDefault="006B1CA1" w:rsidP="00012207">
      <w:pPr>
        <w:pStyle w:val="Heading3"/>
        <w:numPr>
          <w:ilvl w:val="0"/>
          <w:numId w:val="25"/>
        </w:numPr>
        <w:spacing w:after="240"/>
        <w:rPr>
          <w:rFonts w:ascii="Times New Roman" w:hAnsi="Times New Roman" w:cs="Times New Roman"/>
          <w:i/>
          <w:iCs/>
          <w:color w:val="auto"/>
          <w:sz w:val="28"/>
          <w:szCs w:val="28"/>
        </w:rPr>
      </w:pPr>
      <w:bookmarkStart w:id="27" w:name="_Toc92036713"/>
      <w:r w:rsidRPr="00B71BE6">
        <w:rPr>
          <w:rFonts w:ascii="Times New Roman" w:hAnsi="Times New Roman" w:cs="Times New Roman"/>
          <w:i/>
          <w:iCs/>
          <w:color w:val="auto"/>
          <w:sz w:val="28"/>
          <w:szCs w:val="28"/>
        </w:rPr>
        <w:t>COBIT and ISO 17799</w:t>
      </w:r>
      <w:bookmarkEnd w:id="27"/>
    </w:p>
    <w:p w14:paraId="61007344" w14:textId="30514162" w:rsidR="00123857" w:rsidRPr="00B71BE6" w:rsidRDefault="00C00956" w:rsidP="00123857">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COBIT 5 will enable CoffeeBlue to match many existing controls with other standards and regulatory compliance needs.</w:t>
      </w:r>
      <w:r w:rsidR="003623C2" w:rsidRPr="00B71BE6">
        <w:rPr>
          <w:rFonts w:ascii="Times New Roman" w:hAnsi="Times New Roman" w:cs="Times New Roman"/>
          <w:sz w:val="24"/>
          <w:szCs w:val="24"/>
        </w:rPr>
        <w:t xml:space="preserve"> </w:t>
      </w:r>
      <w:r w:rsidR="00846C4E" w:rsidRPr="00B71BE6">
        <w:rPr>
          <w:rFonts w:ascii="Times New Roman" w:hAnsi="Times New Roman" w:cs="Times New Roman"/>
          <w:sz w:val="24"/>
          <w:szCs w:val="24"/>
        </w:rPr>
        <w:t xml:space="preserve">Implementing </w:t>
      </w:r>
      <w:r w:rsidR="008C156E" w:rsidRPr="00B71BE6">
        <w:rPr>
          <w:rFonts w:ascii="Times New Roman" w:hAnsi="Times New Roman" w:cs="Times New Roman"/>
          <w:sz w:val="24"/>
          <w:szCs w:val="24"/>
        </w:rPr>
        <w:t>COBIT</w:t>
      </w:r>
      <w:r w:rsidR="00846C4E" w:rsidRPr="00B71BE6">
        <w:rPr>
          <w:rFonts w:ascii="Times New Roman" w:hAnsi="Times New Roman" w:cs="Times New Roman"/>
          <w:sz w:val="24"/>
          <w:szCs w:val="24"/>
        </w:rPr>
        <w:t xml:space="preserve"> </w:t>
      </w:r>
      <w:r w:rsidR="008C156E" w:rsidRPr="00B71BE6">
        <w:rPr>
          <w:rFonts w:ascii="Times New Roman" w:hAnsi="Times New Roman" w:cs="Times New Roman"/>
          <w:sz w:val="24"/>
          <w:szCs w:val="24"/>
        </w:rPr>
        <w:t>with</w:t>
      </w:r>
      <w:r w:rsidR="00846C4E" w:rsidRPr="00B71BE6">
        <w:rPr>
          <w:rFonts w:ascii="Times New Roman" w:hAnsi="Times New Roman" w:cs="Times New Roman"/>
          <w:sz w:val="24"/>
          <w:szCs w:val="24"/>
        </w:rPr>
        <w:t xml:space="preserve"> ISO 27001 will allow CoffeeBlue to meet the GDPR's and other data protection regimes' privacy and information security requirements, as well as demonstrate that </w:t>
      </w:r>
      <w:r w:rsidR="006F54EF" w:rsidRPr="00B71BE6">
        <w:rPr>
          <w:rFonts w:ascii="Times New Roman" w:hAnsi="Times New Roman" w:cs="Times New Roman"/>
          <w:sz w:val="24"/>
          <w:szCs w:val="24"/>
        </w:rPr>
        <w:t>organisation</w:t>
      </w:r>
      <w:r w:rsidR="00846C4E" w:rsidRPr="00B71BE6">
        <w:rPr>
          <w:rFonts w:ascii="Times New Roman" w:hAnsi="Times New Roman" w:cs="Times New Roman"/>
          <w:sz w:val="24"/>
          <w:szCs w:val="24"/>
        </w:rPr>
        <w:t xml:space="preserve"> ha</w:t>
      </w:r>
      <w:r w:rsidR="006F54EF" w:rsidRPr="00B71BE6">
        <w:rPr>
          <w:rFonts w:ascii="Times New Roman" w:hAnsi="Times New Roman" w:cs="Times New Roman"/>
          <w:sz w:val="24"/>
          <w:szCs w:val="24"/>
        </w:rPr>
        <w:t>s</w:t>
      </w:r>
      <w:r w:rsidR="00846C4E" w:rsidRPr="00B71BE6">
        <w:rPr>
          <w:rFonts w:ascii="Times New Roman" w:hAnsi="Times New Roman" w:cs="Times New Roman"/>
          <w:sz w:val="24"/>
          <w:szCs w:val="24"/>
        </w:rPr>
        <w:t xml:space="preserve"> management arrangements in place for "appropriate technical and organisational measures" to protect the personal data process</w:t>
      </w:r>
      <w:r w:rsidR="0072627C" w:rsidRPr="00B71BE6">
        <w:rPr>
          <w:rFonts w:ascii="Times New Roman" w:hAnsi="Times New Roman" w:cs="Times New Roman"/>
          <w:sz w:val="24"/>
          <w:szCs w:val="24"/>
        </w:rPr>
        <w:t>ed</w:t>
      </w:r>
      <w:r w:rsidR="00846C4E" w:rsidRPr="00B71BE6">
        <w:rPr>
          <w:rFonts w:ascii="Times New Roman" w:hAnsi="Times New Roman" w:cs="Times New Roman"/>
          <w:sz w:val="24"/>
          <w:szCs w:val="24"/>
        </w:rPr>
        <w:t xml:space="preserve"> and uphold data subjects' rights, in accordance with the Regulation's accountability principle</w:t>
      </w:r>
      <w:r w:rsidR="00C8198D"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"/>
          <w:id w:val="-1529174717"/>
          <w:placeholder>
            <w:docPart w:val="DefaultPlaceholder_-1854013440"/>
          </w:placeholder>
        </w:sdtPr>
        <w:sdtEndPr/>
        <w:sdtContent>
          <w:r w:rsidR="00725CF1" w:rsidRPr="00B71BE6">
            <w:rPr>
              <w:rFonts w:ascii="Times New Roman" w:hAnsi="Times New Roman" w:cs="Times New Roman"/>
              <w:color w:val="000000"/>
              <w:sz w:val="24"/>
              <w:szCs w:val="24"/>
            </w:rPr>
            <w:t>[20]</w:t>
          </w:r>
        </w:sdtContent>
      </w:sdt>
      <w:r w:rsidR="00846C4E" w:rsidRPr="00B71BE6">
        <w:rPr>
          <w:rFonts w:ascii="Times New Roman" w:hAnsi="Times New Roman" w:cs="Times New Roman"/>
          <w:sz w:val="24"/>
          <w:szCs w:val="24"/>
        </w:rPr>
        <w:t>.</w:t>
      </w:r>
      <w:r w:rsidR="00123857" w:rsidRPr="00B71BE6">
        <w:rPr>
          <w:rFonts w:ascii="Times New Roman" w:hAnsi="Times New Roman" w:cs="Times New Roman"/>
          <w:sz w:val="24"/>
          <w:szCs w:val="24"/>
        </w:rPr>
        <w:t xml:space="preserve"> </w:t>
      </w:r>
    </w:p>
    <w:p w14:paraId="358FE0CD" w14:textId="4743D73F" w:rsidR="003629AF" w:rsidRPr="00B71BE6" w:rsidRDefault="00C57F2A" w:rsidP="00123857">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The use of</w:t>
      </w:r>
      <w:r w:rsidR="002D7A37" w:rsidRPr="00B71BE6">
        <w:rPr>
          <w:rFonts w:ascii="Times New Roman" w:hAnsi="Times New Roman" w:cs="Times New Roman"/>
          <w:sz w:val="24"/>
          <w:szCs w:val="24"/>
        </w:rPr>
        <w:t xml:space="preserve"> </w:t>
      </w:r>
      <w:r w:rsidR="003629AF" w:rsidRPr="00B71BE6">
        <w:rPr>
          <w:rFonts w:ascii="Times New Roman" w:hAnsi="Times New Roman" w:cs="Times New Roman"/>
          <w:sz w:val="24"/>
          <w:szCs w:val="24"/>
        </w:rPr>
        <w:t>COBIT 5</w:t>
      </w:r>
      <w:r w:rsidR="00123857" w:rsidRPr="00B71BE6">
        <w:rPr>
          <w:rFonts w:ascii="Times New Roman" w:hAnsi="Times New Roman" w:cs="Times New Roman"/>
          <w:sz w:val="24"/>
          <w:szCs w:val="24"/>
        </w:rPr>
        <w:t xml:space="preserve"> alongside </w:t>
      </w:r>
      <w:r w:rsidR="007B5850" w:rsidRPr="00B71BE6">
        <w:rPr>
          <w:rFonts w:ascii="Times New Roman" w:hAnsi="Times New Roman" w:cs="Times New Roman"/>
          <w:sz w:val="24"/>
          <w:szCs w:val="24"/>
        </w:rPr>
        <w:t>ISO</w:t>
      </w:r>
      <w:r w:rsidR="003629AF" w:rsidRPr="00B71BE6">
        <w:rPr>
          <w:rFonts w:ascii="Times New Roman" w:hAnsi="Times New Roman" w:cs="Times New Roman"/>
          <w:sz w:val="24"/>
          <w:szCs w:val="24"/>
        </w:rPr>
        <w:t xml:space="preserve"> </w:t>
      </w:r>
      <w:r w:rsidR="002D7A37" w:rsidRPr="00B71BE6">
        <w:rPr>
          <w:rFonts w:ascii="Times New Roman" w:hAnsi="Times New Roman" w:cs="Times New Roman"/>
          <w:sz w:val="24"/>
          <w:szCs w:val="24"/>
        </w:rPr>
        <w:t>will help</w:t>
      </w:r>
      <w:r w:rsidR="003629AF" w:rsidRPr="00B71BE6">
        <w:rPr>
          <w:rFonts w:ascii="Times New Roman" w:hAnsi="Times New Roman" w:cs="Times New Roman"/>
          <w:sz w:val="24"/>
          <w:szCs w:val="24"/>
        </w:rPr>
        <w:t xml:space="preserve"> establish and measure IT control </w:t>
      </w:r>
      <w:r w:rsidR="005F6E08" w:rsidRPr="00B71BE6">
        <w:rPr>
          <w:rFonts w:ascii="Times New Roman" w:hAnsi="Times New Roman" w:cs="Times New Roman"/>
          <w:sz w:val="24"/>
          <w:szCs w:val="24"/>
        </w:rPr>
        <w:t>effectiveness</w:t>
      </w:r>
      <w:r w:rsidR="003629AF" w:rsidRPr="00B71BE6">
        <w:rPr>
          <w:rFonts w:ascii="Times New Roman" w:hAnsi="Times New Roman" w:cs="Times New Roman"/>
          <w:sz w:val="24"/>
          <w:szCs w:val="24"/>
        </w:rPr>
        <w:t>.</w:t>
      </w:r>
      <w:r w:rsidR="00673185" w:rsidRPr="00B71BE6">
        <w:rPr>
          <w:rFonts w:ascii="Times New Roman" w:hAnsi="Times New Roman" w:cs="Times New Roman"/>
          <w:sz w:val="24"/>
          <w:szCs w:val="24"/>
        </w:rPr>
        <w:t xml:space="preserve"> </w:t>
      </w:r>
    </w:p>
    <w:p w14:paraId="15057205" w14:textId="172E5ED2" w:rsidR="008B1AF2" w:rsidRPr="00B71BE6" w:rsidRDefault="008B1AF2" w:rsidP="00673185">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COBIT 5 offers five maturity models to assist CoffeeBlue in determining where they are on the path to total compliance</w:t>
      </w:r>
      <w:r w:rsidR="007A49A2" w:rsidRPr="00B71BE6">
        <w:rPr>
          <w:rFonts w:ascii="Times New Roman" w:hAnsi="Times New Roman" w:cs="Times New Roman"/>
          <w:sz w:val="24"/>
          <w:szCs w:val="24"/>
        </w:rPr>
        <w:t xml:space="preserve">, shown in </w:t>
      </w:r>
      <w:r w:rsidR="00860D5C" w:rsidRPr="00B71BE6">
        <w:rPr>
          <w:rFonts w:ascii="Times New Roman" w:hAnsi="Times New Roman" w:cs="Times New Roman"/>
          <w:sz w:val="24"/>
          <w:szCs w:val="24"/>
        </w:rPr>
        <w:fldChar w:fldCharType="begin"/>
      </w:r>
      <w:r w:rsidR="00860D5C" w:rsidRPr="00B71BE6">
        <w:rPr>
          <w:rFonts w:ascii="Times New Roman" w:hAnsi="Times New Roman" w:cs="Times New Roman"/>
          <w:sz w:val="24"/>
          <w:szCs w:val="24"/>
        </w:rPr>
        <w:instrText xml:space="preserve"> REF _Ref91953117 \h  \* MERGEFORMAT </w:instrText>
      </w:r>
      <w:r w:rsidR="00860D5C" w:rsidRPr="00B71BE6">
        <w:rPr>
          <w:rFonts w:ascii="Times New Roman" w:hAnsi="Times New Roman" w:cs="Times New Roman"/>
          <w:sz w:val="24"/>
          <w:szCs w:val="24"/>
        </w:rPr>
      </w:r>
      <w:r w:rsidR="00860D5C" w:rsidRPr="00B71BE6">
        <w:rPr>
          <w:rFonts w:ascii="Times New Roman" w:hAnsi="Times New Roman" w:cs="Times New Roman"/>
          <w:sz w:val="24"/>
          <w:szCs w:val="24"/>
        </w:rPr>
        <w:fldChar w:fldCharType="separate"/>
      </w:r>
      <w:r w:rsidR="00860D5C" w:rsidRPr="00B71BE6">
        <w:rPr>
          <w:rFonts w:ascii="Times New Roman" w:hAnsi="Times New Roman" w:cs="Times New Roman"/>
          <w:sz w:val="24"/>
          <w:szCs w:val="24"/>
        </w:rPr>
        <w:t xml:space="preserve">Figure </w:t>
      </w:r>
      <w:r w:rsidR="00860D5C" w:rsidRPr="00B71BE6">
        <w:rPr>
          <w:rFonts w:ascii="Times New Roman" w:hAnsi="Times New Roman" w:cs="Times New Roman"/>
          <w:noProof/>
          <w:sz w:val="24"/>
          <w:szCs w:val="24"/>
        </w:rPr>
        <w:t>8</w:t>
      </w:r>
      <w:r w:rsidR="00860D5C" w:rsidRPr="00B71BE6">
        <w:rPr>
          <w:rFonts w:ascii="Times New Roman" w:hAnsi="Times New Roman" w:cs="Times New Roman"/>
          <w:sz w:val="24"/>
          <w:szCs w:val="24"/>
        </w:rPr>
        <w:fldChar w:fldCharType="end"/>
      </w:r>
      <w:r w:rsidRPr="00B71BE6">
        <w:rPr>
          <w:rFonts w:ascii="Times New Roman" w:hAnsi="Times New Roman" w:cs="Times New Roman"/>
          <w:sz w:val="24"/>
          <w:szCs w:val="24"/>
        </w:rPr>
        <w:t>.</w:t>
      </w:r>
      <w:r w:rsidR="00E04BE1" w:rsidRPr="00B71BE6">
        <w:rPr>
          <w:rFonts w:ascii="Times New Roman" w:hAnsi="Times New Roman" w:cs="Times New Roman"/>
          <w:sz w:val="24"/>
          <w:szCs w:val="24"/>
        </w:rPr>
        <w:t xml:space="preserve"> </w:t>
      </w:r>
    </w:p>
    <w:p w14:paraId="6C90C265" w14:textId="3119A717" w:rsidR="006A1B20" w:rsidRPr="00B71BE6" w:rsidRDefault="003020F8" w:rsidP="006A1B20">
      <w:pPr>
        <w:spacing w:line="360" w:lineRule="auto"/>
        <w:jc w:val="center"/>
        <w:rPr>
          <w:rFonts w:ascii="Times New Roman" w:hAnsi="Times New Roman" w:cs="Times New Roman"/>
          <w:sz w:val="24"/>
          <w:szCs w:val="24"/>
        </w:rPr>
      </w:pPr>
      <w:r w:rsidRPr="00B71BE6">
        <w:rPr>
          <w:rFonts w:ascii="Times New Roman" w:hAnsi="Times New Roman" w:cs="Times New Roman"/>
          <w:noProof/>
        </w:rPr>
        <w:drawing>
          <wp:inline distT="0" distB="0" distL="0" distR="0" wp14:anchorId="61CEAF25" wp14:editId="31771E51">
            <wp:extent cx="4311650" cy="1771760"/>
            <wp:effectExtent l="0" t="0" r="0" b="0"/>
            <wp:docPr id="19" name="Picture 19" descr="Graphic representation of maturity model (COBIT 4.1 pp. 1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representation of maturity model (COBIT 4.1 pp. 18).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70847" cy="1796086"/>
                    </a:xfrm>
                    <a:prstGeom prst="rect">
                      <a:avLst/>
                    </a:prstGeom>
                    <a:noFill/>
                    <a:ln>
                      <a:noFill/>
                    </a:ln>
                  </pic:spPr>
                </pic:pic>
              </a:graphicData>
            </a:graphic>
          </wp:inline>
        </w:drawing>
      </w:r>
    </w:p>
    <w:p w14:paraId="2D15B140" w14:textId="743073AA" w:rsidR="00AA1D92" w:rsidRPr="00B71BE6" w:rsidRDefault="00AA1D92" w:rsidP="001B2926">
      <w:pPr>
        <w:pStyle w:val="Caption"/>
        <w:jc w:val="center"/>
        <w:rPr>
          <w:rFonts w:ascii="Times New Roman" w:hAnsi="Times New Roman" w:cs="Times New Roman"/>
          <w:sz w:val="24"/>
          <w:szCs w:val="24"/>
        </w:rPr>
      </w:pPr>
      <w:bookmarkStart w:id="28" w:name="_Ref91953117"/>
      <w:bookmarkStart w:id="29" w:name="_Toc92046268"/>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8</w:t>
      </w:r>
      <w:r w:rsidRPr="00B71BE6">
        <w:rPr>
          <w:rFonts w:ascii="Times New Roman" w:hAnsi="Times New Roman" w:cs="Times New Roman"/>
        </w:rPr>
        <w:fldChar w:fldCharType="end"/>
      </w:r>
      <w:bookmarkEnd w:id="28"/>
      <w:r w:rsidRPr="00B71BE6">
        <w:rPr>
          <w:rFonts w:ascii="Times New Roman" w:hAnsi="Times New Roman" w:cs="Times New Roman"/>
        </w:rPr>
        <w:t>: Graphical representation of the COBIT 5 maturity model</w:t>
      </w:r>
      <w:r w:rsidR="00375A8C"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"/>
          <w:id w:val="1020279365"/>
          <w:placeholder>
            <w:docPart w:val="DefaultPlaceholder_-1854013440"/>
          </w:placeholder>
        </w:sdtPr>
        <w:sdtEndPr/>
        <w:sdtContent>
          <w:r w:rsidR="00725CF1" w:rsidRPr="00B71BE6">
            <w:rPr>
              <w:rFonts w:ascii="Times New Roman" w:hAnsi="Times New Roman" w:cs="Times New Roman"/>
              <w:i w:val="0"/>
              <w:color w:val="000000"/>
            </w:rPr>
            <w:t>[21]</w:t>
          </w:r>
        </w:sdtContent>
      </w:sdt>
      <w:bookmarkEnd w:id="29"/>
    </w:p>
    <w:p w14:paraId="2292F38E" w14:textId="0631F11E" w:rsidR="00007B48" w:rsidRPr="00B71BE6" w:rsidRDefault="00A1294F" w:rsidP="00012207">
      <w:pPr>
        <w:pStyle w:val="Heading2"/>
        <w:numPr>
          <w:ilvl w:val="0"/>
          <w:numId w:val="15"/>
        </w:numPr>
        <w:spacing w:after="240"/>
        <w:rPr>
          <w:rFonts w:ascii="Times New Roman" w:hAnsi="Times New Roman" w:cs="Times New Roman"/>
          <w:i/>
          <w:iCs/>
          <w:color w:val="auto"/>
          <w:sz w:val="32"/>
          <w:szCs w:val="32"/>
        </w:rPr>
      </w:pPr>
      <w:bookmarkStart w:id="30" w:name="_Toc92036714"/>
      <w:r w:rsidRPr="00B71BE6">
        <w:rPr>
          <w:rFonts w:ascii="Times New Roman" w:hAnsi="Times New Roman" w:cs="Times New Roman"/>
          <w:i/>
          <w:iCs/>
          <w:color w:val="auto"/>
          <w:sz w:val="32"/>
          <w:szCs w:val="32"/>
        </w:rPr>
        <w:lastRenderedPageBreak/>
        <w:t xml:space="preserve">IT </w:t>
      </w:r>
      <w:r w:rsidR="00304BEB" w:rsidRPr="00B71BE6">
        <w:rPr>
          <w:rFonts w:ascii="Times New Roman" w:hAnsi="Times New Roman" w:cs="Times New Roman"/>
          <w:i/>
          <w:iCs/>
          <w:color w:val="auto"/>
          <w:sz w:val="32"/>
          <w:szCs w:val="32"/>
        </w:rPr>
        <w:t>Governance</w:t>
      </w:r>
      <w:bookmarkEnd w:id="30"/>
    </w:p>
    <w:p w14:paraId="1D9205B8" w14:textId="418CF427" w:rsidR="00C04E5B" w:rsidRPr="00B71BE6" w:rsidRDefault="00C04E5B" w:rsidP="00F92472">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IT governance is an essential component of </w:t>
      </w:r>
      <w:r w:rsidR="001E2CDA" w:rsidRPr="00B71BE6">
        <w:rPr>
          <w:rFonts w:ascii="Times New Roman" w:hAnsi="Times New Roman" w:cs="Times New Roman"/>
          <w:sz w:val="24"/>
          <w:szCs w:val="24"/>
        </w:rPr>
        <w:t>a</w:t>
      </w:r>
      <w:r w:rsidRPr="00B71BE6">
        <w:rPr>
          <w:rFonts w:ascii="Times New Roman" w:hAnsi="Times New Roman" w:cs="Times New Roman"/>
          <w:sz w:val="24"/>
          <w:szCs w:val="24"/>
        </w:rPr>
        <w:t xml:space="preserve"> company's framework. This framework comprises of the leadership, organisational structures, and procedures that guarantee </w:t>
      </w:r>
      <w:r w:rsidR="00243261" w:rsidRPr="00B71BE6">
        <w:rPr>
          <w:rFonts w:ascii="Times New Roman" w:hAnsi="Times New Roman" w:cs="Times New Roman"/>
          <w:sz w:val="24"/>
          <w:szCs w:val="24"/>
        </w:rPr>
        <w:t>that Coffe</w:t>
      </w:r>
      <w:r w:rsidR="00BE3AD5" w:rsidRPr="00B71BE6">
        <w:rPr>
          <w:rFonts w:ascii="Times New Roman" w:hAnsi="Times New Roman" w:cs="Times New Roman"/>
          <w:sz w:val="24"/>
          <w:szCs w:val="24"/>
        </w:rPr>
        <w:t>e</w:t>
      </w:r>
      <w:r w:rsidR="00243261" w:rsidRPr="00B71BE6">
        <w:rPr>
          <w:rFonts w:ascii="Times New Roman" w:hAnsi="Times New Roman" w:cs="Times New Roman"/>
          <w:sz w:val="24"/>
          <w:szCs w:val="24"/>
        </w:rPr>
        <w:t>Blue</w:t>
      </w:r>
      <w:r w:rsidRPr="00B71BE6">
        <w:rPr>
          <w:rFonts w:ascii="Times New Roman" w:hAnsi="Times New Roman" w:cs="Times New Roman"/>
          <w:sz w:val="24"/>
          <w:szCs w:val="24"/>
        </w:rPr>
        <w:t>'s IT supports the company's business strategy and goals.</w:t>
      </w:r>
      <w:r w:rsidR="001E2CDA" w:rsidRPr="00B71BE6">
        <w:rPr>
          <w:rFonts w:ascii="Times New Roman" w:hAnsi="Times New Roman" w:cs="Times New Roman"/>
          <w:sz w:val="24"/>
          <w:szCs w:val="24"/>
        </w:rPr>
        <w:t xml:space="preserve"> </w:t>
      </w:r>
    </w:p>
    <w:p w14:paraId="31306300" w14:textId="692E5C6B" w:rsidR="00E32D62" w:rsidRPr="00B71BE6" w:rsidRDefault="00E32D62" w:rsidP="00F92472">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Failure to adopt IT Governance can result in the </w:t>
      </w:r>
      <w:r w:rsidR="00AB053C" w:rsidRPr="00B71BE6">
        <w:rPr>
          <w:rFonts w:ascii="Times New Roman" w:hAnsi="Times New Roman" w:cs="Times New Roman"/>
          <w:sz w:val="24"/>
          <w:szCs w:val="24"/>
        </w:rPr>
        <w:t>deployment</w:t>
      </w:r>
      <w:r w:rsidRPr="00B71BE6">
        <w:rPr>
          <w:rFonts w:ascii="Times New Roman" w:hAnsi="Times New Roman" w:cs="Times New Roman"/>
          <w:sz w:val="24"/>
          <w:szCs w:val="24"/>
        </w:rPr>
        <w:t xml:space="preserve"> of ineffective and inefficient technologies, increasing the risk of security and control over technology, lowering the integrity and dependability of information management and finance, and increasing the audit</w:t>
      </w:r>
      <w:r w:rsidR="00227642" w:rsidRPr="00B71BE6">
        <w:rPr>
          <w:rFonts w:ascii="Times New Roman" w:hAnsi="Times New Roman" w:cs="Times New Roman"/>
          <w:sz w:val="24"/>
          <w:szCs w:val="24"/>
        </w:rPr>
        <w:t xml:space="preserve"> risks</w:t>
      </w:r>
      <w:r w:rsidRPr="00B71BE6">
        <w:rPr>
          <w:rFonts w:ascii="Times New Roman" w:hAnsi="Times New Roman" w:cs="Times New Roman"/>
          <w:sz w:val="24"/>
          <w:szCs w:val="24"/>
        </w:rPr>
        <w:t>.</w:t>
      </w:r>
    </w:p>
    <w:p w14:paraId="683C5030" w14:textId="180ECEC1" w:rsidR="00DD0B36" w:rsidRPr="00B71BE6" w:rsidRDefault="00EA0A2C" w:rsidP="009A2D03">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There are five key areas to look at when implementing IT governance</w:t>
      </w:r>
      <w:r w:rsidR="00723883"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"/>
          <w:id w:val="1782921832"/>
          <w:placeholder>
            <w:docPart w:val="DefaultPlaceholder_-1854013440"/>
          </w:placeholder>
        </w:sdtPr>
        <w:sdtEndPr/>
        <w:sdtContent>
          <w:r w:rsidR="00725CF1" w:rsidRPr="00B71BE6">
            <w:rPr>
              <w:rFonts w:ascii="Times New Roman" w:hAnsi="Times New Roman" w:cs="Times New Roman"/>
              <w:color w:val="000000"/>
              <w:sz w:val="24"/>
              <w:szCs w:val="24"/>
            </w:rPr>
            <w:t>[22]</w:t>
          </w:r>
        </w:sdtContent>
      </w:sdt>
      <w:r w:rsidR="00AB79C0" w:rsidRPr="00B71BE6">
        <w:rPr>
          <w:rFonts w:ascii="Times New Roman" w:hAnsi="Times New Roman" w:cs="Times New Roman"/>
          <w:sz w:val="24"/>
          <w:szCs w:val="24"/>
        </w:rPr>
        <w:t xml:space="preserve">, as shown in </w:t>
      </w:r>
      <w:r w:rsidR="00AB79C0" w:rsidRPr="00B71BE6">
        <w:rPr>
          <w:rFonts w:ascii="Times New Roman" w:hAnsi="Times New Roman" w:cs="Times New Roman"/>
          <w:sz w:val="24"/>
          <w:szCs w:val="24"/>
        </w:rPr>
        <w:fldChar w:fldCharType="begin"/>
      </w:r>
      <w:r w:rsidR="00AB79C0" w:rsidRPr="00B71BE6">
        <w:rPr>
          <w:rFonts w:ascii="Times New Roman" w:hAnsi="Times New Roman" w:cs="Times New Roman"/>
          <w:sz w:val="24"/>
          <w:szCs w:val="24"/>
        </w:rPr>
        <w:instrText xml:space="preserve"> REF _Ref89951080 \h  \* MERGEFORMAT </w:instrText>
      </w:r>
      <w:r w:rsidR="00AB79C0" w:rsidRPr="00B71BE6">
        <w:rPr>
          <w:rFonts w:ascii="Times New Roman" w:hAnsi="Times New Roman" w:cs="Times New Roman"/>
          <w:sz w:val="24"/>
          <w:szCs w:val="24"/>
        </w:rPr>
      </w:r>
      <w:r w:rsidR="00AB79C0" w:rsidRPr="00B71BE6">
        <w:rPr>
          <w:rFonts w:ascii="Times New Roman" w:hAnsi="Times New Roman" w:cs="Times New Roman"/>
          <w:sz w:val="24"/>
          <w:szCs w:val="24"/>
        </w:rPr>
        <w:fldChar w:fldCharType="separate"/>
      </w:r>
      <w:r w:rsidR="00AB79C0" w:rsidRPr="00B71BE6">
        <w:rPr>
          <w:rFonts w:ascii="Times New Roman" w:hAnsi="Times New Roman" w:cs="Times New Roman"/>
          <w:sz w:val="24"/>
          <w:szCs w:val="24"/>
        </w:rPr>
        <w:t xml:space="preserve">Figure </w:t>
      </w:r>
      <w:r w:rsidR="00AB79C0" w:rsidRPr="00B71BE6">
        <w:rPr>
          <w:rFonts w:ascii="Times New Roman" w:hAnsi="Times New Roman" w:cs="Times New Roman"/>
          <w:noProof/>
          <w:sz w:val="24"/>
          <w:szCs w:val="24"/>
        </w:rPr>
        <w:t>8</w:t>
      </w:r>
      <w:r w:rsidR="00AB79C0" w:rsidRPr="00B71BE6">
        <w:rPr>
          <w:rFonts w:ascii="Times New Roman" w:hAnsi="Times New Roman" w:cs="Times New Roman"/>
          <w:sz w:val="24"/>
          <w:szCs w:val="24"/>
        </w:rPr>
        <w:fldChar w:fldCharType="end"/>
      </w:r>
      <w:r w:rsidR="006C7302" w:rsidRPr="00B71BE6">
        <w:rPr>
          <w:rFonts w:ascii="Times New Roman" w:hAnsi="Times New Roman" w:cs="Times New Roman"/>
          <w:sz w:val="24"/>
          <w:szCs w:val="24"/>
        </w:rPr>
        <w:t xml:space="preserve">. </w:t>
      </w:r>
    </w:p>
    <w:p w14:paraId="095ACEB0" w14:textId="1E1D41AF" w:rsidR="00DD0B36" w:rsidRPr="00B71BE6" w:rsidRDefault="002D4A40" w:rsidP="00AB79C0">
      <w:pPr>
        <w:spacing w:before="240" w:line="360" w:lineRule="auto"/>
        <w:ind w:firstLine="360"/>
        <w:jc w:val="center"/>
        <w:rPr>
          <w:rFonts w:ascii="Times New Roman" w:hAnsi="Times New Roman" w:cs="Times New Roman"/>
          <w:sz w:val="24"/>
          <w:szCs w:val="24"/>
        </w:rPr>
      </w:pPr>
      <w:r w:rsidRPr="00B71BE6">
        <w:rPr>
          <w:rFonts w:ascii="Times New Roman" w:hAnsi="Times New Roman" w:cs="Times New Roman"/>
          <w:noProof/>
        </w:rPr>
        <w:drawing>
          <wp:inline distT="0" distB="0" distL="0" distR="0" wp14:anchorId="010EAC80" wp14:editId="5E980433">
            <wp:extent cx="5731510" cy="2089150"/>
            <wp:effectExtent l="0" t="0" r="2540" b="6350"/>
            <wp:docPr id="21" name="Picture 21" descr="IT Governance focus areas (IT Governance Institute, 2007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 Governance focus areas (IT Governance Institute, 2007a) | Download  Scientific Diagra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089150"/>
                    </a:xfrm>
                    <a:prstGeom prst="rect">
                      <a:avLst/>
                    </a:prstGeom>
                    <a:noFill/>
                    <a:ln>
                      <a:noFill/>
                    </a:ln>
                  </pic:spPr>
                </pic:pic>
              </a:graphicData>
            </a:graphic>
          </wp:inline>
        </w:drawing>
      </w:r>
    </w:p>
    <w:p w14:paraId="729E939D" w14:textId="2156AC9A" w:rsidR="00AB79C0" w:rsidRPr="00B71BE6" w:rsidRDefault="00AB79C0" w:rsidP="00AB79C0">
      <w:pPr>
        <w:pStyle w:val="Caption"/>
        <w:jc w:val="center"/>
        <w:rPr>
          <w:rFonts w:ascii="Times New Roman" w:hAnsi="Times New Roman" w:cs="Times New Roman"/>
          <w:i w:val="0"/>
          <w:color w:val="000000"/>
        </w:rPr>
      </w:pPr>
      <w:bookmarkStart w:id="31" w:name="_Ref89951080"/>
      <w:bookmarkStart w:id="32" w:name="_Toc92046269"/>
      <w:r w:rsidRPr="00B71BE6">
        <w:rPr>
          <w:rFonts w:ascii="Times New Roman" w:hAnsi="Times New Roman" w:cs="Times New Roman"/>
        </w:rPr>
        <w:t xml:space="preserve">Figure </w:t>
      </w:r>
      <w:r w:rsidR="004D23DE" w:rsidRPr="00B71BE6">
        <w:rPr>
          <w:rFonts w:ascii="Times New Roman" w:hAnsi="Times New Roman" w:cs="Times New Roman"/>
        </w:rPr>
        <w:fldChar w:fldCharType="begin"/>
      </w:r>
      <w:r w:rsidR="004D23DE" w:rsidRPr="00B71BE6">
        <w:rPr>
          <w:rFonts w:ascii="Times New Roman" w:hAnsi="Times New Roman" w:cs="Times New Roman"/>
        </w:rPr>
        <w:instrText xml:space="preserve"> SEQ Figure \* ARABIC </w:instrText>
      </w:r>
      <w:r w:rsidR="004D23DE" w:rsidRPr="00B71BE6">
        <w:rPr>
          <w:rFonts w:ascii="Times New Roman" w:hAnsi="Times New Roman" w:cs="Times New Roman"/>
        </w:rPr>
        <w:fldChar w:fldCharType="separate"/>
      </w:r>
      <w:r w:rsidR="001B1E7A" w:rsidRPr="00B71BE6">
        <w:rPr>
          <w:rFonts w:ascii="Times New Roman" w:hAnsi="Times New Roman" w:cs="Times New Roman"/>
          <w:noProof/>
        </w:rPr>
        <w:t>9</w:t>
      </w:r>
      <w:r w:rsidR="004D23DE" w:rsidRPr="00B71BE6">
        <w:rPr>
          <w:rFonts w:ascii="Times New Roman" w:hAnsi="Times New Roman" w:cs="Times New Roman"/>
          <w:noProof/>
        </w:rPr>
        <w:fldChar w:fldCharType="end"/>
      </w:r>
      <w:bookmarkEnd w:id="31"/>
      <w:r w:rsidRPr="00B71BE6">
        <w:rPr>
          <w:rFonts w:ascii="Times New Roman" w:hAnsi="Times New Roman" w:cs="Times New Roman"/>
        </w:rPr>
        <w:t>: 5 Focus Areas in IT Governance</w:t>
      </w:r>
      <w:r w:rsidR="002E3CBB"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"/>
          <w:id w:val="710379546"/>
          <w:placeholder>
            <w:docPart w:val="DefaultPlaceholder_-1854013440"/>
          </w:placeholder>
        </w:sdtPr>
        <w:sdtEndPr/>
        <w:sdtContent>
          <w:r w:rsidR="00725CF1" w:rsidRPr="00B71BE6">
            <w:rPr>
              <w:rFonts w:ascii="Times New Roman" w:hAnsi="Times New Roman" w:cs="Times New Roman"/>
              <w:i w:val="0"/>
              <w:color w:val="000000"/>
            </w:rPr>
            <w:t>[23]</w:t>
          </w:r>
        </w:sdtContent>
      </w:sdt>
      <w:bookmarkEnd w:id="32"/>
    </w:p>
    <w:p w14:paraId="15597691" w14:textId="14941698" w:rsidR="00F8230C" w:rsidRPr="00B71BE6" w:rsidRDefault="00F8230C" w:rsidP="00F8230C">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The IT Governance focus </w:t>
      </w:r>
      <w:r w:rsidR="006914E7" w:rsidRPr="00B71BE6">
        <w:rPr>
          <w:rFonts w:ascii="Times New Roman" w:hAnsi="Times New Roman" w:cs="Times New Roman"/>
          <w:sz w:val="24"/>
          <w:szCs w:val="24"/>
        </w:rPr>
        <w:t>areas</w:t>
      </w:r>
      <w:r w:rsidRPr="00B71BE6">
        <w:rPr>
          <w:rFonts w:ascii="Times New Roman" w:hAnsi="Times New Roman" w:cs="Times New Roman"/>
          <w:sz w:val="24"/>
          <w:szCs w:val="24"/>
        </w:rPr>
        <w:t xml:space="preserve"> are essential in addressing IT Governance management across CoffeeBlue. This is required by operational management in order to organise and modify ongoing procedures for the purpose of the company's IT continuity.</w:t>
      </w:r>
    </w:p>
    <w:p w14:paraId="786AABB3" w14:textId="77777777" w:rsidR="00F8230C" w:rsidRPr="00B71BE6" w:rsidRDefault="00F8230C" w:rsidP="00F8230C">
      <w:pPr>
        <w:rPr>
          <w:rFonts w:ascii="Times New Roman" w:hAnsi="Times New Roman" w:cs="Times New Roman"/>
        </w:rPr>
      </w:pPr>
    </w:p>
    <w:p w14:paraId="4066F30F" w14:textId="5CB18261" w:rsidR="001E7371" w:rsidRPr="00B71BE6" w:rsidRDefault="004C41BA" w:rsidP="00012207">
      <w:pPr>
        <w:pStyle w:val="Heading3"/>
        <w:numPr>
          <w:ilvl w:val="0"/>
          <w:numId w:val="26"/>
        </w:numPr>
        <w:rPr>
          <w:rFonts w:ascii="Times New Roman" w:hAnsi="Times New Roman" w:cs="Times New Roman"/>
          <w:i/>
          <w:iCs/>
          <w:color w:val="auto"/>
          <w:sz w:val="28"/>
          <w:szCs w:val="28"/>
        </w:rPr>
      </w:pPr>
      <w:r w:rsidRPr="00B71BE6">
        <w:rPr>
          <w:rFonts w:ascii="Times New Roman" w:hAnsi="Times New Roman" w:cs="Times New Roman"/>
          <w:i/>
          <w:iCs/>
          <w:color w:val="auto"/>
          <w:sz w:val="28"/>
          <w:szCs w:val="28"/>
        </w:rPr>
        <w:t>COBIT</w:t>
      </w:r>
    </w:p>
    <w:p w14:paraId="7284BEF1" w14:textId="1DAAF901" w:rsidR="00345F73" w:rsidRPr="00B71BE6" w:rsidRDefault="00D45D8B" w:rsidP="00557901">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COBIT has gained widespread recognition and acceptance as a tool for IT governance.</w:t>
      </w:r>
      <w:r w:rsidRPr="00B71BE6">
        <w:rPr>
          <w:rFonts w:ascii="Times New Roman" w:hAnsi="Times New Roman" w:cs="Times New Roman"/>
          <w:sz w:val="24"/>
          <w:szCs w:val="24"/>
        </w:rPr>
        <w:t xml:space="preserve"> </w:t>
      </w:r>
      <w:r w:rsidR="006C7302" w:rsidRPr="00B71BE6">
        <w:rPr>
          <w:rFonts w:ascii="Times New Roman" w:hAnsi="Times New Roman" w:cs="Times New Roman"/>
          <w:sz w:val="24"/>
          <w:szCs w:val="24"/>
        </w:rPr>
        <w:t xml:space="preserve">The COBIT 5 Guide specifies common guidelines for each </w:t>
      </w:r>
      <w:r w:rsidR="00B3721D" w:rsidRPr="00B71BE6">
        <w:rPr>
          <w:rFonts w:ascii="Times New Roman" w:hAnsi="Times New Roman" w:cs="Times New Roman"/>
          <w:sz w:val="24"/>
          <w:szCs w:val="24"/>
        </w:rPr>
        <w:t>focus</w:t>
      </w:r>
      <w:r w:rsidR="006C7302" w:rsidRPr="00B71BE6">
        <w:rPr>
          <w:rFonts w:ascii="Times New Roman" w:hAnsi="Times New Roman" w:cs="Times New Roman"/>
          <w:sz w:val="24"/>
          <w:szCs w:val="24"/>
        </w:rPr>
        <w:t xml:space="preserve"> area. </w:t>
      </w:r>
    </w:p>
    <w:p w14:paraId="64EEE82B" w14:textId="5005AF56" w:rsidR="005978B4" w:rsidRPr="00B71BE6" w:rsidRDefault="005978B4" w:rsidP="005978B4">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COBIT 5 defines 37 processes that are organised into five areas. One domain for governance (EDM) and four domains for management (PBRM)</w:t>
      </w:r>
      <w:r w:rsidR="00AB7FE8"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"/>
          <w:id w:val="1744910657"/>
          <w:placeholder>
            <w:docPart w:val="DefaultPlaceholder_-1854013440"/>
          </w:placeholder>
        </w:sdtPr>
        <w:sdtEndPr/>
        <w:sdtContent>
          <w:r w:rsidR="00725CF1" w:rsidRPr="00B71BE6">
            <w:rPr>
              <w:rFonts w:ascii="Times New Roman" w:hAnsi="Times New Roman" w:cs="Times New Roman"/>
              <w:color w:val="000000"/>
              <w:sz w:val="24"/>
              <w:szCs w:val="24"/>
            </w:rPr>
            <w:t>[24]</w:t>
          </w:r>
        </w:sdtContent>
      </w:sdt>
      <w:r w:rsidRPr="00B71BE6">
        <w:rPr>
          <w:rFonts w:ascii="Times New Roman" w:hAnsi="Times New Roman" w:cs="Times New Roman"/>
          <w:sz w:val="24"/>
          <w:szCs w:val="24"/>
        </w:rPr>
        <w:t>.</w:t>
      </w:r>
    </w:p>
    <w:p w14:paraId="0D6E8CED" w14:textId="3DFF5F3F" w:rsidR="005978B4" w:rsidRPr="00B71BE6" w:rsidRDefault="005978B4" w:rsidP="00012207">
      <w:pPr>
        <w:pStyle w:val="ListParagraph"/>
        <w:numPr>
          <w:ilvl w:val="0"/>
          <w:numId w:val="10"/>
        </w:numPr>
        <w:spacing w:before="240" w:line="360" w:lineRule="auto"/>
        <w:jc w:val="both"/>
        <w:rPr>
          <w:rFonts w:ascii="Times New Roman" w:hAnsi="Times New Roman" w:cs="Times New Roman"/>
          <w:sz w:val="24"/>
          <w:szCs w:val="24"/>
        </w:rPr>
      </w:pPr>
      <w:r w:rsidRPr="00B71BE6">
        <w:rPr>
          <w:rFonts w:ascii="Times New Roman" w:hAnsi="Times New Roman" w:cs="Times New Roman"/>
          <w:sz w:val="24"/>
          <w:szCs w:val="24"/>
        </w:rPr>
        <w:lastRenderedPageBreak/>
        <w:t xml:space="preserve">EDM (Evaluate, Direct, and Monitor) guarantees that stakeholder requirements are appraised by establishing and agreeing on objectives to be reached, which are directed by prioritising, and that performance against objectives is also reviewed. </w:t>
      </w:r>
    </w:p>
    <w:p w14:paraId="3C4D95B5" w14:textId="5F95165E" w:rsidR="005978B4" w:rsidRPr="00B71BE6" w:rsidRDefault="005978B4" w:rsidP="00012207">
      <w:pPr>
        <w:pStyle w:val="ListParagraph"/>
        <w:numPr>
          <w:ilvl w:val="0"/>
          <w:numId w:val="10"/>
        </w:numPr>
        <w:spacing w:before="240" w:line="360" w:lineRule="auto"/>
        <w:jc w:val="both"/>
        <w:rPr>
          <w:rFonts w:ascii="Times New Roman" w:hAnsi="Times New Roman" w:cs="Times New Roman"/>
          <w:sz w:val="24"/>
          <w:szCs w:val="24"/>
        </w:rPr>
      </w:pPr>
      <w:r w:rsidRPr="00B71BE6">
        <w:rPr>
          <w:rFonts w:ascii="Times New Roman" w:hAnsi="Times New Roman" w:cs="Times New Roman"/>
          <w:sz w:val="24"/>
          <w:szCs w:val="24"/>
        </w:rPr>
        <w:t>PBRM (Plan, Build, Run, and Monitor) guarantees that actions are monitored and confirmed to be aligned with those defined in the governance set.</w:t>
      </w:r>
    </w:p>
    <w:p w14:paraId="077523AA" w14:textId="56043C38" w:rsidR="005978B4" w:rsidRPr="00B71BE6" w:rsidRDefault="005978B4" w:rsidP="005978B4">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The COBIT 5 structure for enterprise IT governance is depicted in the two figures below. </w:t>
      </w:r>
      <w:r w:rsidR="00F45C1F" w:rsidRPr="00B71BE6">
        <w:rPr>
          <w:rFonts w:ascii="Times New Roman" w:hAnsi="Times New Roman" w:cs="Times New Roman"/>
          <w:sz w:val="24"/>
          <w:szCs w:val="24"/>
        </w:rPr>
        <w:fldChar w:fldCharType="begin"/>
      </w:r>
      <w:r w:rsidR="00F45C1F" w:rsidRPr="00B71BE6">
        <w:rPr>
          <w:rFonts w:ascii="Times New Roman" w:hAnsi="Times New Roman" w:cs="Times New Roman"/>
          <w:sz w:val="24"/>
          <w:szCs w:val="24"/>
        </w:rPr>
        <w:instrText xml:space="preserve"> REF _Ref89952989 \h  \* MERGEFORMAT </w:instrText>
      </w:r>
      <w:r w:rsidR="00F45C1F" w:rsidRPr="00B71BE6">
        <w:rPr>
          <w:rFonts w:ascii="Times New Roman" w:hAnsi="Times New Roman" w:cs="Times New Roman"/>
          <w:sz w:val="24"/>
          <w:szCs w:val="24"/>
        </w:rPr>
      </w:r>
      <w:r w:rsidR="00F45C1F" w:rsidRPr="00B71BE6">
        <w:rPr>
          <w:rFonts w:ascii="Times New Roman" w:hAnsi="Times New Roman" w:cs="Times New Roman"/>
          <w:sz w:val="24"/>
          <w:szCs w:val="24"/>
        </w:rPr>
        <w:fldChar w:fldCharType="separate"/>
      </w:r>
      <w:r w:rsidR="000727CB" w:rsidRPr="00B71BE6">
        <w:rPr>
          <w:rFonts w:ascii="Times New Roman" w:hAnsi="Times New Roman" w:cs="Times New Roman"/>
          <w:sz w:val="24"/>
          <w:szCs w:val="24"/>
        </w:rPr>
        <w:t xml:space="preserve">Figure </w:t>
      </w:r>
      <w:r w:rsidR="000727CB" w:rsidRPr="00B71BE6">
        <w:rPr>
          <w:rFonts w:ascii="Times New Roman" w:hAnsi="Times New Roman" w:cs="Times New Roman"/>
          <w:noProof/>
          <w:sz w:val="24"/>
          <w:szCs w:val="24"/>
        </w:rPr>
        <w:t>10</w:t>
      </w:r>
      <w:r w:rsidR="00F45C1F" w:rsidRPr="00B71BE6">
        <w:rPr>
          <w:rFonts w:ascii="Times New Roman" w:hAnsi="Times New Roman" w:cs="Times New Roman"/>
          <w:sz w:val="24"/>
          <w:szCs w:val="24"/>
        </w:rPr>
        <w:fldChar w:fldCharType="end"/>
      </w:r>
      <w:r w:rsidRPr="00B71BE6">
        <w:rPr>
          <w:rFonts w:ascii="Times New Roman" w:hAnsi="Times New Roman" w:cs="Times New Roman"/>
          <w:sz w:val="24"/>
          <w:szCs w:val="24"/>
        </w:rPr>
        <w:t xml:space="preserve"> depicts the general COBIT structure (five domains), and </w:t>
      </w:r>
      <w:r w:rsidR="00B45CA8" w:rsidRPr="00B71BE6">
        <w:rPr>
          <w:rFonts w:ascii="Times New Roman" w:hAnsi="Times New Roman" w:cs="Times New Roman"/>
          <w:sz w:val="24"/>
          <w:szCs w:val="24"/>
        </w:rPr>
        <w:fldChar w:fldCharType="begin"/>
      </w:r>
      <w:r w:rsidR="00B45CA8" w:rsidRPr="00B71BE6">
        <w:rPr>
          <w:rFonts w:ascii="Times New Roman" w:hAnsi="Times New Roman" w:cs="Times New Roman"/>
          <w:sz w:val="24"/>
          <w:szCs w:val="24"/>
        </w:rPr>
        <w:instrText xml:space="preserve"> REF _Ref89953088 \h  \* MERGEFORMAT </w:instrText>
      </w:r>
      <w:r w:rsidR="00B45CA8" w:rsidRPr="00B71BE6">
        <w:rPr>
          <w:rFonts w:ascii="Times New Roman" w:hAnsi="Times New Roman" w:cs="Times New Roman"/>
          <w:sz w:val="24"/>
          <w:szCs w:val="24"/>
        </w:rPr>
      </w:r>
      <w:r w:rsidR="00B45CA8" w:rsidRPr="00B71BE6">
        <w:rPr>
          <w:rFonts w:ascii="Times New Roman" w:hAnsi="Times New Roman" w:cs="Times New Roman"/>
          <w:sz w:val="24"/>
          <w:szCs w:val="24"/>
        </w:rPr>
        <w:fldChar w:fldCharType="separate"/>
      </w:r>
      <w:r w:rsidR="000727CB" w:rsidRPr="00B71BE6">
        <w:rPr>
          <w:rFonts w:ascii="Times New Roman" w:hAnsi="Times New Roman" w:cs="Times New Roman"/>
          <w:sz w:val="24"/>
          <w:szCs w:val="24"/>
        </w:rPr>
        <w:t xml:space="preserve">Figure </w:t>
      </w:r>
      <w:r w:rsidR="000727CB" w:rsidRPr="00B71BE6">
        <w:rPr>
          <w:rFonts w:ascii="Times New Roman" w:hAnsi="Times New Roman" w:cs="Times New Roman"/>
          <w:noProof/>
          <w:sz w:val="24"/>
          <w:szCs w:val="24"/>
        </w:rPr>
        <w:t>11</w:t>
      </w:r>
      <w:r w:rsidR="00B45CA8" w:rsidRPr="00B71BE6">
        <w:rPr>
          <w:rFonts w:ascii="Times New Roman" w:hAnsi="Times New Roman" w:cs="Times New Roman"/>
          <w:sz w:val="24"/>
          <w:szCs w:val="24"/>
        </w:rPr>
        <w:fldChar w:fldCharType="end"/>
      </w:r>
      <w:r w:rsidR="00B45CA8" w:rsidRPr="00B71BE6">
        <w:rPr>
          <w:rFonts w:ascii="Times New Roman" w:hAnsi="Times New Roman" w:cs="Times New Roman"/>
          <w:sz w:val="24"/>
          <w:szCs w:val="24"/>
        </w:rPr>
        <w:t xml:space="preserve"> </w:t>
      </w:r>
      <w:r w:rsidRPr="00B71BE6">
        <w:rPr>
          <w:rFonts w:ascii="Times New Roman" w:hAnsi="Times New Roman" w:cs="Times New Roman"/>
          <w:sz w:val="24"/>
          <w:szCs w:val="24"/>
        </w:rPr>
        <w:t>how the 37 processes are assigned to these domains.</w:t>
      </w:r>
    </w:p>
    <w:p w14:paraId="234AD95E" w14:textId="27EF04DC" w:rsidR="00482448" w:rsidRPr="00B71BE6" w:rsidRDefault="008D0080" w:rsidP="00F45C1F">
      <w:pPr>
        <w:spacing w:before="240" w:line="360" w:lineRule="auto"/>
        <w:jc w:val="center"/>
        <w:rPr>
          <w:rFonts w:ascii="Times New Roman" w:hAnsi="Times New Roman" w:cs="Times New Roman"/>
          <w:sz w:val="24"/>
          <w:szCs w:val="24"/>
        </w:rPr>
      </w:pPr>
      <w:r w:rsidRPr="00B71BE6">
        <w:rPr>
          <w:rFonts w:ascii="Times New Roman" w:hAnsi="Times New Roman" w:cs="Times New Roman"/>
          <w:noProof/>
        </w:rPr>
        <w:drawing>
          <wp:inline distT="0" distB="0" distL="0" distR="0" wp14:anchorId="47A6F381" wp14:editId="678F23BB">
            <wp:extent cx="4874150" cy="2659560"/>
            <wp:effectExtent l="0" t="0" r="3175" b="7620"/>
            <wp:docPr id="26" name="Picture 26" descr="Practicing proper governance with Cobit 5 | by Ceci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acticing proper governance with Cobit 5 | by Cecil | Mediu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83916" cy="2664889"/>
                    </a:xfrm>
                    <a:prstGeom prst="rect">
                      <a:avLst/>
                    </a:prstGeom>
                    <a:noFill/>
                    <a:ln>
                      <a:noFill/>
                    </a:ln>
                  </pic:spPr>
                </pic:pic>
              </a:graphicData>
            </a:graphic>
          </wp:inline>
        </w:drawing>
      </w:r>
    </w:p>
    <w:p w14:paraId="3ED1D152" w14:textId="21220E27" w:rsidR="00F45C1F" w:rsidRPr="00B71BE6" w:rsidRDefault="00F45C1F" w:rsidP="00F45C1F">
      <w:pPr>
        <w:pStyle w:val="Caption"/>
        <w:jc w:val="center"/>
        <w:rPr>
          <w:rFonts w:ascii="Times New Roman" w:hAnsi="Times New Roman" w:cs="Times New Roman"/>
          <w:sz w:val="24"/>
          <w:szCs w:val="24"/>
        </w:rPr>
      </w:pPr>
      <w:bookmarkStart w:id="33" w:name="_Ref89952989"/>
      <w:bookmarkStart w:id="34" w:name="_Toc92046270"/>
      <w:r w:rsidRPr="00B71BE6">
        <w:rPr>
          <w:rFonts w:ascii="Times New Roman" w:hAnsi="Times New Roman" w:cs="Times New Roman"/>
        </w:rPr>
        <w:t xml:space="preserve">Figure </w:t>
      </w:r>
      <w:r w:rsidR="004D23DE" w:rsidRPr="00B71BE6">
        <w:rPr>
          <w:rFonts w:ascii="Times New Roman" w:hAnsi="Times New Roman" w:cs="Times New Roman"/>
        </w:rPr>
        <w:fldChar w:fldCharType="begin"/>
      </w:r>
      <w:r w:rsidR="004D23DE" w:rsidRPr="00B71BE6">
        <w:rPr>
          <w:rFonts w:ascii="Times New Roman" w:hAnsi="Times New Roman" w:cs="Times New Roman"/>
        </w:rPr>
        <w:instrText xml:space="preserve"> SEQ Figure \* ARABIC </w:instrText>
      </w:r>
      <w:r w:rsidR="004D23DE" w:rsidRPr="00B71BE6">
        <w:rPr>
          <w:rFonts w:ascii="Times New Roman" w:hAnsi="Times New Roman" w:cs="Times New Roman"/>
        </w:rPr>
        <w:fldChar w:fldCharType="separate"/>
      </w:r>
      <w:r w:rsidR="001B1E7A" w:rsidRPr="00B71BE6">
        <w:rPr>
          <w:rFonts w:ascii="Times New Roman" w:hAnsi="Times New Roman" w:cs="Times New Roman"/>
          <w:noProof/>
        </w:rPr>
        <w:t>10</w:t>
      </w:r>
      <w:r w:rsidR="004D23DE" w:rsidRPr="00B71BE6">
        <w:rPr>
          <w:rFonts w:ascii="Times New Roman" w:hAnsi="Times New Roman" w:cs="Times New Roman"/>
          <w:noProof/>
        </w:rPr>
        <w:fldChar w:fldCharType="end"/>
      </w:r>
      <w:bookmarkEnd w:id="33"/>
      <w:r w:rsidRPr="00B71BE6">
        <w:rPr>
          <w:rFonts w:ascii="Times New Roman" w:hAnsi="Times New Roman" w:cs="Times New Roman"/>
        </w:rPr>
        <w:t xml:space="preserve">: COBIT 5 </w:t>
      </w:r>
      <w:r w:rsidR="00AF7B17" w:rsidRPr="00B71BE6">
        <w:rPr>
          <w:rFonts w:ascii="Times New Roman" w:hAnsi="Times New Roman" w:cs="Times New Roman"/>
        </w:rPr>
        <w:t>Areas and Domains</w:t>
      </w:r>
      <w:r w:rsidR="003743CA"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"/>
          <w:id w:val="-1965573014"/>
          <w:placeholder>
            <w:docPart w:val="DefaultPlaceholder_-1854013440"/>
          </w:placeholder>
        </w:sdtPr>
        <w:sdtEndPr/>
        <w:sdtContent>
          <w:r w:rsidR="00725CF1" w:rsidRPr="00B71BE6">
            <w:rPr>
              <w:rFonts w:ascii="Times New Roman" w:hAnsi="Times New Roman" w:cs="Times New Roman"/>
              <w:i w:val="0"/>
              <w:color w:val="000000"/>
            </w:rPr>
            <w:t>[25]</w:t>
          </w:r>
        </w:sdtContent>
      </w:sdt>
      <w:bookmarkEnd w:id="34"/>
    </w:p>
    <w:p w14:paraId="446C9C6E" w14:textId="77777777" w:rsidR="00F45C1F" w:rsidRPr="00B71BE6" w:rsidRDefault="00F45C1F" w:rsidP="005978B4">
      <w:pPr>
        <w:spacing w:before="240" w:line="360" w:lineRule="auto"/>
        <w:ind w:firstLine="360"/>
        <w:jc w:val="both"/>
        <w:rPr>
          <w:rFonts w:ascii="Times New Roman" w:hAnsi="Times New Roman" w:cs="Times New Roman"/>
          <w:sz w:val="24"/>
          <w:szCs w:val="24"/>
        </w:rPr>
      </w:pPr>
    </w:p>
    <w:p w14:paraId="37271BCA" w14:textId="45851F3A" w:rsidR="00327B18" w:rsidRPr="00B71BE6" w:rsidRDefault="009D20BA" w:rsidP="00327B18">
      <w:pPr>
        <w:spacing w:before="240" w:line="360" w:lineRule="auto"/>
        <w:jc w:val="center"/>
        <w:rPr>
          <w:rFonts w:ascii="Times New Roman" w:hAnsi="Times New Roman" w:cs="Times New Roman"/>
          <w:sz w:val="24"/>
          <w:szCs w:val="24"/>
        </w:rPr>
      </w:pPr>
      <w:r w:rsidRPr="00B71BE6">
        <w:rPr>
          <w:rFonts w:ascii="Times New Roman" w:hAnsi="Times New Roman" w:cs="Times New Roman"/>
          <w:noProof/>
        </w:rPr>
        <w:lastRenderedPageBreak/>
        <w:drawing>
          <wp:inline distT="0" distB="0" distL="0" distR="0" wp14:anchorId="09EB757A" wp14:editId="579E734A">
            <wp:extent cx="5731510" cy="4199890"/>
            <wp:effectExtent l="0" t="0" r="2540" b="0"/>
            <wp:docPr id="25" name="Picture 25" descr="COBIT 5 processes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BIT 5 processes [4].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199890"/>
                    </a:xfrm>
                    <a:prstGeom prst="rect">
                      <a:avLst/>
                    </a:prstGeom>
                    <a:noFill/>
                    <a:ln>
                      <a:noFill/>
                    </a:ln>
                  </pic:spPr>
                </pic:pic>
              </a:graphicData>
            </a:graphic>
          </wp:inline>
        </w:drawing>
      </w:r>
    </w:p>
    <w:p w14:paraId="33171727" w14:textId="219AD8D0" w:rsidR="007A7A5C" w:rsidRPr="00B71BE6" w:rsidRDefault="00327B18" w:rsidP="002C1EC3">
      <w:pPr>
        <w:pStyle w:val="Caption"/>
        <w:jc w:val="center"/>
        <w:rPr>
          <w:rFonts w:ascii="Times New Roman" w:hAnsi="Times New Roman" w:cs="Times New Roman"/>
          <w:i w:val="0"/>
          <w:color w:val="000000"/>
        </w:rPr>
      </w:pPr>
      <w:bookmarkStart w:id="35" w:name="_Ref89953088"/>
      <w:bookmarkStart w:id="36" w:name="_Toc92046271"/>
      <w:r w:rsidRPr="00B71BE6">
        <w:rPr>
          <w:rFonts w:ascii="Times New Roman" w:hAnsi="Times New Roman" w:cs="Times New Roman"/>
        </w:rPr>
        <w:t xml:space="preserve">Figure </w:t>
      </w:r>
      <w:r w:rsidR="004D23DE" w:rsidRPr="00B71BE6">
        <w:rPr>
          <w:rFonts w:ascii="Times New Roman" w:hAnsi="Times New Roman" w:cs="Times New Roman"/>
        </w:rPr>
        <w:fldChar w:fldCharType="begin"/>
      </w:r>
      <w:r w:rsidR="004D23DE" w:rsidRPr="00B71BE6">
        <w:rPr>
          <w:rFonts w:ascii="Times New Roman" w:hAnsi="Times New Roman" w:cs="Times New Roman"/>
        </w:rPr>
        <w:instrText xml:space="preserve"> SEQ Figure \* ARABIC </w:instrText>
      </w:r>
      <w:r w:rsidR="004D23DE" w:rsidRPr="00B71BE6">
        <w:rPr>
          <w:rFonts w:ascii="Times New Roman" w:hAnsi="Times New Roman" w:cs="Times New Roman"/>
        </w:rPr>
        <w:fldChar w:fldCharType="separate"/>
      </w:r>
      <w:r w:rsidR="001B1E7A" w:rsidRPr="00B71BE6">
        <w:rPr>
          <w:rFonts w:ascii="Times New Roman" w:hAnsi="Times New Roman" w:cs="Times New Roman"/>
          <w:noProof/>
        </w:rPr>
        <w:t>11</w:t>
      </w:r>
      <w:r w:rsidR="004D23DE" w:rsidRPr="00B71BE6">
        <w:rPr>
          <w:rFonts w:ascii="Times New Roman" w:hAnsi="Times New Roman" w:cs="Times New Roman"/>
          <w:noProof/>
        </w:rPr>
        <w:fldChar w:fldCharType="end"/>
      </w:r>
      <w:bookmarkEnd w:id="35"/>
      <w:r w:rsidRPr="00B71BE6">
        <w:rPr>
          <w:rFonts w:ascii="Times New Roman" w:hAnsi="Times New Roman" w:cs="Times New Roman"/>
        </w:rPr>
        <w:t>: COBIT 5 Processes</w:t>
      </w:r>
      <w:r w:rsidR="00AC1B56"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"/>
          <w:id w:val="1187948520"/>
          <w:placeholder>
            <w:docPart w:val="DefaultPlaceholder_-1854013440"/>
          </w:placeholder>
        </w:sdtPr>
        <w:sdtEndPr/>
        <w:sdtContent>
          <w:r w:rsidR="00725CF1" w:rsidRPr="00B71BE6">
            <w:rPr>
              <w:rFonts w:ascii="Times New Roman" w:hAnsi="Times New Roman" w:cs="Times New Roman"/>
              <w:i w:val="0"/>
              <w:color w:val="000000"/>
            </w:rPr>
            <w:t>[26]</w:t>
          </w:r>
        </w:sdtContent>
      </w:sdt>
      <w:bookmarkEnd w:id="36"/>
    </w:p>
    <w:p w14:paraId="2F90F0D5" w14:textId="77777777" w:rsidR="00547685" w:rsidRPr="00B71BE6" w:rsidRDefault="00547685" w:rsidP="00547685">
      <w:pPr>
        <w:rPr>
          <w:rFonts w:ascii="Times New Roman" w:hAnsi="Times New Roman" w:cs="Times New Roman"/>
        </w:rPr>
      </w:pPr>
    </w:p>
    <w:p w14:paraId="07E1889A" w14:textId="41FB328A" w:rsidR="007A7A5C" w:rsidRPr="00B71BE6" w:rsidRDefault="00DE716E" w:rsidP="00012207">
      <w:pPr>
        <w:pStyle w:val="Heading3"/>
        <w:numPr>
          <w:ilvl w:val="0"/>
          <w:numId w:val="26"/>
        </w:numPr>
        <w:rPr>
          <w:rFonts w:ascii="Times New Roman" w:hAnsi="Times New Roman" w:cs="Times New Roman"/>
          <w:i/>
          <w:iCs/>
          <w:color w:val="auto"/>
          <w:sz w:val="28"/>
          <w:szCs w:val="28"/>
        </w:rPr>
      </w:pPr>
      <w:bookmarkStart w:id="37" w:name="_Toc92036715"/>
      <w:r w:rsidRPr="00B71BE6">
        <w:rPr>
          <w:rFonts w:ascii="Times New Roman" w:hAnsi="Times New Roman" w:cs="Times New Roman"/>
          <w:i/>
          <w:iCs/>
          <w:color w:val="auto"/>
          <w:sz w:val="28"/>
          <w:szCs w:val="28"/>
        </w:rPr>
        <w:t>ISO 38500:2005</w:t>
      </w:r>
      <w:bookmarkEnd w:id="37"/>
    </w:p>
    <w:p w14:paraId="3C059368" w14:textId="4F5D7958" w:rsidR="00F92472" w:rsidRPr="00B71BE6" w:rsidRDefault="009E42E5" w:rsidP="00F92472">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ISO </w:t>
      </w:r>
      <w:r w:rsidR="002216A9" w:rsidRPr="00B71BE6">
        <w:rPr>
          <w:rFonts w:ascii="Times New Roman" w:hAnsi="Times New Roman" w:cs="Times New Roman"/>
          <w:sz w:val="24"/>
          <w:szCs w:val="24"/>
        </w:rPr>
        <w:t>38500:2008</w:t>
      </w:r>
      <w:r w:rsidR="00F92472" w:rsidRPr="00B71BE6">
        <w:rPr>
          <w:rFonts w:ascii="Times New Roman" w:hAnsi="Times New Roman" w:cs="Times New Roman"/>
          <w:sz w:val="24"/>
          <w:szCs w:val="24"/>
        </w:rPr>
        <w:t xml:space="preserve"> </w:t>
      </w:r>
      <w:r w:rsidR="00DD4B3B" w:rsidRPr="00B71BE6">
        <w:rPr>
          <w:rFonts w:ascii="Times New Roman" w:hAnsi="Times New Roman" w:cs="Times New Roman"/>
          <w:sz w:val="24"/>
          <w:szCs w:val="24"/>
        </w:rPr>
        <w:t>helps to clarify</w:t>
      </w:r>
      <w:r w:rsidR="00F92472" w:rsidRPr="00B71BE6">
        <w:rPr>
          <w:rFonts w:ascii="Times New Roman" w:hAnsi="Times New Roman" w:cs="Times New Roman"/>
          <w:sz w:val="24"/>
          <w:szCs w:val="24"/>
        </w:rPr>
        <w:t xml:space="preserve"> IT governance by defining it as the means by which directors demonstrate to all stakeholders and compliance bodies their effective stewardship over IT resources by ensuring the existence of an appropriate governance and security framework for all IT activities </w:t>
      </w:r>
      <w:sdt>
        <w:sdtPr>
          <w:rPr>
            <w:rFonts w:ascii="Times New Roman" w:hAnsi="Times New Roman" w:cs="Times New Roman"/>
            <w:color w:val="000000"/>
            <w:sz w:val="24"/>
            <w:szCs w:val="24"/>
          </w:rPr>
          <w:tag w:val="MENDELEY_CITATION_v3_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"/>
          <w:id w:val="106476140"/>
          <w:placeholder>
            <w:docPart w:val="DefaultPlaceholder_-1854013440"/>
          </w:placeholder>
        </w:sdtPr>
        <w:sdtEndPr/>
        <w:sdtContent>
          <w:r w:rsidR="00725CF1" w:rsidRPr="00B71BE6">
            <w:rPr>
              <w:rFonts w:ascii="Times New Roman" w:hAnsi="Times New Roman" w:cs="Times New Roman"/>
              <w:color w:val="000000"/>
              <w:sz w:val="24"/>
              <w:szCs w:val="24"/>
            </w:rPr>
            <w:t>[27]</w:t>
          </w:r>
        </w:sdtContent>
      </w:sdt>
      <w:r w:rsidR="00F92472" w:rsidRPr="00B71BE6">
        <w:rPr>
          <w:rFonts w:ascii="Times New Roman" w:hAnsi="Times New Roman" w:cs="Times New Roman"/>
          <w:sz w:val="24"/>
          <w:szCs w:val="24"/>
        </w:rPr>
        <w:t>.</w:t>
      </w:r>
      <w:r w:rsidR="0016338D" w:rsidRPr="00B71BE6">
        <w:rPr>
          <w:rFonts w:ascii="Times New Roman" w:hAnsi="Times New Roman" w:cs="Times New Roman"/>
          <w:sz w:val="24"/>
          <w:szCs w:val="24"/>
        </w:rPr>
        <w:t xml:space="preserve"> </w:t>
      </w:r>
      <w:r w:rsidR="00953613" w:rsidRPr="00B71BE6">
        <w:rPr>
          <w:rFonts w:ascii="Times New Roman" w:hAnsi="Times New Roman" w:cs="Times New Roman"/>
          <w:sz w:val="24"/>
          <w:szCs w:val="24"/>
        </w:rPr>
        <w:t xml:space="preserve">CoffeeBlue should develop </w:t>
      </w:r>
      <w:r w:rsidR="00B43904" w:rsidRPr="00B71BE6">
        <w:rPr>
          <w:rFonts w:ascii="Times New Roman" w:hAnsi="Times New Roman" w:cs="Times New Roman"/>
          <w:sz w:val="24"/>
          <w:szCs w:val="24"/>
        </w:rPr>
        <w:t>p</w:t>
      </w:r>
      <w:r w:rsidR="0016338D" w:rsidRPr="00B71BE6">
        <w:rPr>
          <w:rFonts w:ascii="Times New Roman" w:hAnsi="Times New Roman" w:cs="Times New Roman"/>
          <w:sz w:val="24"/>
          <w:szCs w:val="24"/>
        </w:rPr>
        <w:t>rinciples ahead of time for implementing strong IT governance. ISO 38500 includes six principles to help</w:t>
      </w:r>
      <w:r w:rsidR="00116D3A" w:rsidRPr="00B71BE6">
        <w:rPr>
          <w:rFonts w:ascii="Times New Roman" w:hAnsi="Times New Roman" w:cs="Times New Roman"/>
          <w:sz w:val="24"/>
          <w:szCs w:val="24"/>
        </w:rPr>
        <w:t xml:space="preserve"> the</w:t>
      </w:r>
      <w:r w:rsidR="0016338D" w:rsidRPr="00B71BE6">
        <w:rPr>
          <w:rFonts w:ascii="Times New Roman" w:hAnsi="Times New Roman" w:cs="Times New Roman"/>
          <w:sz w:val="24"/>
          <w:szCs w:val="24"/>
        </w:rPr>
        <w:t xml:space="preserve"> directors and executives</w:t>
      </w:r>
      <w:r w:rsidR="00116D3A" w:rsidRPr="00B71BE6">
        <w:rPr>
          <w:rFonts w:ascii="Times New Roman" w:hAnsi="Times New Roman" w:cs="Times New Roman"/>
          <w:sz w:val="24"/>
          <w:szCs w:val="24"/>
        </w:rPr>
        <w:t xml:space="preserve"> of CoffeeBlue</w:t>
      </w:r>
      <w:r w:rsidR="0016338D" w:rsidRPr="00B71BE6">
        <w:rPr>
          <w:rFonts w:ascii="Times New Roman" w:hAnsi="Times New Roman" w:cs="Times New Roman"/>
          <w:sz w:val="24"/>
          <w:szCs w:val="24"/>
        </w:rPr>
        <w:t xml:space="preserve"> accomplish their jobs</w:t>
      </w:r>
      <w:r w:rsidR="007F7D96" w:rsidRPr="00B71BE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"/>
          <w:id w:val="683172727"/>
          <w:placeholder>
            <w:docPart w:val="7858D7C038364CBB95B991DC29A082DB"/>
          </w:placeholder>
        </w:sdtPr>
        <w:sdtEndPr/>
        <w:sdtContent>
          <w:r w:rsidR="00725CF1" w:rsidRPr="00B71BE6">
            <w:rPr>
              <w:rFonts w:ascii="Times New Roman" w:hAnsi="Times New Roman" w:cs="Times New Roman"/>
              <w:color w:val="000000"/>
              <w:sz w:val="24"/>
              <w:szCs w:val="24"/>
            </w:rPr>
            <w:t>[28]</w:t>
          </w:r>
        </w:sdtContent>
      </w:sdt>
      <w:r w:rsidR="0016338D" w:rsidRPr="00B71BE6">
        <w:rPr>
          <w:rFonts w:ascii="Times New Roman" w:hAnsi="Times New Roman" w:cs="Times New Roman"/>
          <w:sz w:val="24"/>
          <w:szCs w:val="24"/>
        </w:rPr>
        <w:t>, which are</w:t>
      </w:r>
      <w:r w:rsidR="007F7D96" w:rsidRPr="00B71BE6">
        <w:rPr>
          <w:rFonts w:ascii="Times New Roman" w:hAnsi="Times New Roman" w:cs="Times New Roman"/>
          <w:sz w:val="24"/>
          <w:szCs w:val="24"/>
        </w:rPr>
        <w:t xml:space="preserve"> described in </w:t>
      </w:r>
      <w:r w:rsidR="0002472E" w:rsidRPr="00B71BE6">
        <w:rPr>
          <w:rFonts w:ascii="Times New Roman" w:hAnsi="Times New Roman" w:cs="Times New Roman"/>
          <w:sz w:val="24"/>
          <w:szCs w:val="24"/>
        </w:rPr>
        <w:fldChar w:fldCharType="begin"/>
      </w:r>
      <w:r w:rsidR="0002472E" w:rsidRPr="00B71BE6">
        <w:rPr>
          <w:rFonts w:ascii="Times New Roman" w:hAnsi="Times New Roman" w:cs="Times New Roman"/>
          <w:sz w:val="24"/>
          <w:szCs w:val="24"/>
        </w:rPr>
        <w:instrText xml:space="preserve"> REF _Ref89956747 \h  \* MERGEFORMAT </w:instrText>
      </w:r>
      <w:r w:rsidR="0002472E" w:rsidRPr="00B71BE6">
        <w:rPr>
          <w:rFonts w:ascii="Times New Roman" w:hAnsi="Times New Roman" w:cs="Times New Roman"/>
          <w:sz w:val="24"/>
          <w:szCs w:val="24"/>
        </w:rPr>
      </w:r>
      <w:r w:rsidR="0002472E" w:rsidRPr="00B71BE6">
        <w:rPr>
          <w:rFonts w:ascii="Times New Roman" w:hAnsi="Times New Roman" w:cs="Times New Roman"/>
          <w:sz w:val="24"/>
          <w:szCs w:val="24"/>
        </w:rPr>
        <w:fldChar w:fldCharType="separate"/>
      </w:r>
      <w:r w:rsidR="000727CB" w:rsidRPr="00B71BE6">
        <w:rPr>
          <w:rFonts w:ascii="Times New Roman" w:hAnsi="Times New Roman" w:cs="Times New Roman"/>
          <w:sz w:val="24"/>
          <w:szCs w:val="24"/>
        </w:rPr>
        <w:t xml:space="preserve">Figure </w:t>
      </w:r>
      <w:r w:rsidR="000727CB" w:rsidRPr="00B71BE6">
        <w:rPr>
          <w:rFonts w:ascii="Times New Roman" w:hAnsi="Times New Roman" w:cs="Times New Roman"/>
          <w:noProof/>
          <w:sz w:val="24"/>
          <w:szCs w:val="24"/>
        </w:rPr>
        <w:t>12</w:t>
      </w:r>
      <w:r w:rsidR="0002472E" w:rsidRPr="00B71BE6">
        <w:rPr>
          <w:rFonts w:ascii="Times New Roman" w:hAnsi="Times New Roman" w:cs="Times New Roman"/>
          <w:sz w:val="24"/>
          <w:szCs w:val="24"/>
        </w:rPr>
        <w:fldChar w:fldCharType="end"/>
      </w:r>
      <w:r w:rsidR="0016338D" w:rsidRPr="00B71BE6">
        <w:rPr>
          <w:rFonts w:ascii="Times New Roman" w:hAnsi="Times New Roman" w:cs="Times New Roman"/>
          <w:sz w:val="24"/>
          <w:szCs w:val="24"/>
        </w:rPr>
        <w:t>:</w:t>
      </w:r>
    </w:p>
    <w:p w14:paraId="2D0142BD" w14:textId="67726531" w:rsidR="00DA32A2" w:rsidRPr="00B71BE6" w:rsidRDefault="007F7D96" w:rsidP="00F92472">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noProof/>
        </w:rPr>
        <w:lastRenderedPageBreak/>
        <w:drawing>
          <wp:inline distT="0" distB="0" distL="0" distR="0" wp14:anchorId="2AA0FCB7" wp14:editId="11992562">
            <wp:extent cx="5130333" cy="2178658"/>
            <wp:effectExtent l="0" t="0" r="0" b="0"/>
            <wp:docPr id="27" name="Picture 27"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imeline&#10;&#10;Description automatically generated"/>
                    <pic:cNvPicPr/>
                  </pic:nvPicPr>
                  <pic:blipFill>
                    <a:blip r:embed="rId25"/>
                    <a:stretch>
                      <a:fillRect/>
                    </a:stretch>
                  </pic:blipFill>
                  <pic:spPr>
                    <a:xfrm>
                      <a:off x="0" y="0"/>
                      <a:ext cx="5156189" cy="2189638"/>
                    </a:xfrm>
                    <a:prstGeom prst="rect">
                      <a:avLst/>
                    </a:prstGeom>
                  </pic:spPr>
                </pic:pic>
              </a:graphicData>
            </a:graphic>
          </wp:inline>
        </w:drawing>
      </w:r>
    </w:p>
    <w:p w14:paraId="6064ADDF" w14:textId="68212148" w:rsidR="00134DEC" w:rsidRPr="00B71BE6" w:rsidRDefault="00BB6B4D" w:rsidP="0057068F">
      <w:pPr>
        <w:pStyle w:val="Caption"/>
        <w:jc w:val="center"/>
        <w:rPr>
          <w:rFonts w:ascii="Times New Roman" w:hAnsi="Times New Roman" w:cs="Times New Roman"/>
          <w:i w:val="0"/>
          <w:color w:val="000000"/>
        </w:rPr>
      </w:pPr>
      <w:bookmarkStart w:id="38" w:name="_Ref89956747"/>
      <w:bookmarkStart w:id="39" w:name="_Toc92046272"/>
      <w:r w:rsidRPr="00B71BE6">
        <w:rPr>
          <w:rFonts w:ascii="Times New Roman" w:hAnsi="Times New Roman" w:cs="Times New Roman"/>
        </w:rPr>
        <w:t xml:space="preserve">Figure </w:t>
      </w:r>
      <w:r w:rsidR="004D23DE" w:rsidRPr="00B71BE6">
        <w:rPr>
          <w:rFonts w:ascii="Times New Roman" w:hAnsi="Times New Roman" w:cs="Times New Roman"/>
        </w:rPr>
        <w:fldChar w:fldCharType="begin"/>
      </w:r>
      <w:r w:rsidR="004D23DE" w:rsidRPr="00B71BE6">
        <w:rPr>
          <w:rFonts w:ascii="Times New Roman" w:hAnsi="Times New Roman" w:cs="Times New Roman"/>
        </w:rPr>
        <w:instrText xml:space="preserve"> SEQ Figure \* ARABIC </w:instrText>
      </w:r>
      <w:r w:rsidR="004D23DE" w:rsidRPr="00B71BE6">
        <w:rPr>
          <w:rFonts w:ascii="Times New Roman" w:hAnsi="Times New Roman" w:cs="Times New Roman"/>
        </w:rPr>
        <w:fldChar w:fldCharType="separate"/>
      </w:r>
      <w:r w:rsidR="001B1E7A" w:rsidRPr="00B71BE6">
        <w:rPr>
          <w:rFonts w:ascii="Times New Roman" w:hAnsi="Times New Roman" w:cs="Times New Roman"/>
          <w:noProof/>
        </w:rPr>
        <w:t>12</w:t>
      </w:r>
      <w:r w:rsidR="004D23DE" w:rsidRPr="00B71BE6">
        <w:rPr>
          <w:rFonts w:ascii="Times New Roman" w:hAnsi="Times New Roman" w:cs="Times New Roman"/>
          <w:noProof/>
        </w:rPr>
        <w:fldChar w:fldCharType="end"/>
      </w:r>
      <w:bookmarkEnd w:id="38"/>
      <w:r w:rsidRPr="00B71BE6">
        <w:rPr>
          <w:rFonts w:ascii="Times New Roman" w:hAnsi="Times New Roman" w:cs="Times New Roman"/>
        </w:rPr>
        <w:t xml:space="preserve">: Six Principles for Good </w:t>
      </w:r>
      <w:r w:rsidR="009D4D2C" w:rsidRPr="00B71BE6">
        <w:rPr>
          <w:rFonts w:ascii="Times New Roman" w:hAnsi="Times New Roman" w:cs="Times New Roman"/>
        </w:rPr>
        <w:t>IT Governance</w:t>
      </w:r>
      <w:r w:rsidR="00EF0BA4" w:rsidRPr="00B71BE6">
        <w:rPr>
          <w:rFonts w:ascii="Times New Roman" w:hAnsi="Times New Roman" w:cs="Times New Roman"/>
        </w:rPr>
        <w:t xml:space="preserve"> in ISO 38500</w:t>
      </w:r>
      <w:r w:rsidR="0075585F"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"/>
          <w:id w:val="-1661689617"/>
          <w:placeholder>
            <w:docPart w:val="DefaultPlaceholder_-1854013440"/>
          </w:placeholder>
        </w:sdtPr>
        <w:sdtEndPr/>
        <w:sdtContent>
          <w:r w:rsidR="00725CF1" w:rsidRPr="00B71BE6">
            <w:rPr>
              <w:rFonts w:ascii="Times New Roman" w:hAnsi="Times New Roman" w:cs="Times New Roman"/>
              <w:i w:val="0"/>
              <w:color w:val="000000"/>
            </w:rPr>
            <w:t>[29]</w:t>
          </w:r>
        </w:sdtContent>
      </w:sdt>
      <w:bookmarkEnd w:id="39"/>
    </w:p>
    <w:p w14:paraId="5E940234" w14:textId="77777777" w:rsidR="007B49F8" w:rsidRPr="00B71BE6" w:rsidRDefault="007B49F8" w:rsidP="007B49F8">
      <w:pPr>
        <w:rPr>
          <w:rFonts w:ascii="Times New Roman" w:hAnsi="Times New Roman" w:cs="Times New Roman"/>
        </w:rPr>
      </w:pPr>
    </w:p>
    <w:p w14:paraId="20EA45A0" w14:textId="31A91621" w:rsidR="007B49F8" w:rsidRPr="00B71BE6" w:rsidRDefault="007B49F8" w:rsidP="00012207">
      <w:pPr>
        <w:pStyle w:val="Heading2"/>
        <w:numPr>
          <w:ilvl w:val="0"/>
          <w:numId w:val="15"/>
        </w:numPr>
        <w:spacing w:after="240"/>
        <w:rPr>
          <w:rFonts w:ascii="Times New Roman" w:hAnsi="Times New Roman" w:cs="Times New Roman"/>
          <w:i/>
          <w:iCs/>
          <w:color w:val="auto"/>
          <w:sz w:val="32"/>
          <w:szCs w:val="32"/>
        </w:rPr>
      </w:pPr>
      <w:bookmarkStart w:id="40" w:name="_Toc92036716"/>
      <w:r w:rsidRPr="00B71BE6">
        <w:rPr>
          <w:rFonts w:ascii="Times New Roman" w:hAnsi="Times New Roman" w:cs="Times New Roman"/>
          <w:i/>
          <w:iCs/>
          <w:color w:val="auto"/>
          <w:sz w:val="32"/>
          <w:szCs w:val="32"/>
        </w:rPr>
        <w:t>Strategic planning</w:t>
      </w:r>
      <w:bookmarkEnd w:id="40"/>
    </w:p>
    <w:p w14:paraId="7CF787E7" w14:textId="55212614" w:rsidR="00DE7C51" w:rsidRPr="00B71BE6" w:rsidRDefault="00DE7C51" w:rsidP="00012207">
      <w:pPr>
        <w:pStyle w:val="Heading3"/>
        <w:numPr>
          <w:ilvl w:val="0"/>
          <w:numId w:val="22"/>
        </w:numPr>
        <w:rPr>
          <w:rFonts w:ascii="Times New Roman" w:hAnsi="Times New Roman" w:cs="Times New Roman"/>
          <w:i/>
          <w:iCs/>
          <w:sz w:val="28"/>
          <w:szCs w:val="28"/>
        </w:rPr>
      </w:pPr>
      <w:bookmarkStart w:id="41" w:name="_Toc92036717"/>
      <w:r w:rsidRPr="00B71BE6">
        <w:rPr>
          <w:rFonts w:ascii="Times New Roman" w:hAnsi="Times New Roman" w:cs="Times New Roman"/>
          <w:i/>
          <w:iCs/>
          <w:color w:val="auto"/>
          <w:sz w:val="28"/>
          <w:szCs w:val="28"/>
        </w:rPr>
        <w:t>ISO 9001:2015</w:t>
      </w:r>
      <w:bookmarkEnd w:id="41"/>
    </w:p>
    <w:p w14:paraId="22BF47F3" w14:textId="7BB64008" w:rsidR="00AE2318" w:rsidRPr="00B71BE6" w:rsidRDefault="00AE2318" w:rsidP="00D61615">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ISO 9001:2015 introduced the most effective tool for executing strategic processes</w:t>
      </w:r>
      <w:r w:rsidR="00E45251" w:rsidRPr="00B71BE6">
        <w:rPr>
          <w:rFonts w:ascii="Times New Roman" w:hAnsi="Times New Roman" w:cs="Times New Roman"/>
          <w:sz w:val="24"/>
          <w:szCs w:val="24"/>
        </w:rPr>
        <w:t xml:space="preserve"> for</w:t>
      </w:r>
      <w:r w:rsidRPr="00B71BE6">
        <w:rPr>
          <w:rFonts w:ascii="Times New Roman" w:hAnsi="Times New Roman" w:cs="Times New Roman"/>
          <w:sz w:val="24"/>
          <w:szCs w:val="24"/>
        </w:rPr>
        <w:t xml:space="preserve"> risk management</w:t>
      </w:r>
      <w:r w:rsidR="001341B9" w:rsidRPr="00B71BE6">
        <w:rPr>
          <w:rFonts w:ascii="Times New Roman" w:hAnsi="Times New Roman" w:cs="Times New Roman"/>
          <w:sz w:val="24"/>
          <w:szCs w:val="24"/>
        </w:rPr>
        <w:t xml:space="preserve"> and change management</w:t>
      </w:r>
      <w:r w:rsidR="00A44888"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"/>
          <w:id w:val="-903596136"/>
          <w:placeholder>
            <w:docPart w:val="DefaultPlaceholder_-1854013440"/>
          </w:placeholder>
        </w:sdtPr>
        <w:sdtEndPr/>
        <w:sdtContent>
          <w:r w:rsidR="00725CF1" w:rsidRPr="00B71BE6">
            <w:rPr>
              <w:rFonts w:ascii="Times New Roman" w:hAnsi="Times New Roman" w:cs="Times New Roman"/>
              <w:color w:val="000000"/>
              <w:sz w:val="24"/>
              <w:szCs w:val="24"/>
            </w:rPr>
            <w:t>[30]</w:t>
          </w:r>
        </w:sdtContent>
      </w:sdt>
      <w:r w:rsidRPr="00B71BE6">
        <w:rPr>
          <w:rFonts w:ascii="Times New Roman" w:hAnsi="Times New Roman" w:cs="Times New Roman"/>
          <w:sz w:val="24"/>
          <w:szCs w:val="24"/>
        </w:rPr>
        <w:t>.</w:t>
      </w:r>
      <w:r w:rsidR="00106E40" w:rsidRPr="00B71BE6">
        <w:rPr>
          <w:rFonts w:ascii="Times New Roman" w:hAnsi="Times New Roman" w:cs="Times New Roman"/>
          <w:sz w:val="24"/>
          <w:szCs w:val="24"/>
        </w:rPr>
        <w:t xml:space="preserve"> </w:t>
      </w:r>
      <w:r w:rsidR="00E00FD1" w:rsidRPr="00B71BE6">
        <w:rPr>
          <w:rFonts w:ascii="Times New Roman" w:hAnsi="Times New Roman" w:cs="Times New Roman"/>
          <w:sz w:val="24"/>
          <w:szCs w:val="24"/>
        </w:rPr>
        <w:fldChar w:fldCharType="begin"/>
      </w:r>
      <w:r w:rsidR="00E00FD1" w:rsidRPr="00B71BE6">
        <w:rPr>
          <w:rFonts w:ascii="Times New Roman" w:hAnsi="Times New Roman" w:cs="Times New Roman"/>
          <w:sz w:val="24"/>
          <w:szCs w:val="24"/>
        </w:rPr>
        <w:instrText xml:space="preserve"> REF _Ref91782046 \h  \* MERGEFORMAT </w:instrText>
      </w:r>
      <w:r w:rsidR="00E00FD1" w:rsidRPr="00B71BE6">
        <w:rPr>
          <w:rFonts w:ascii="Times New Roman" w:hAnsi="Times New Roman" w:cs="Times New Roman"/>
          <w:sz w:val="24"/>
          <w:szCs w:val="24"/>
        </w:rPr>
      </w:r>
      <w:r w:rsidR="00E00FD1" w:rsidRPr="00B71BE6">
        <w:rPr>
          <w:rFonts w:ascii="Times New Roman" w:hAnsi="Times New Roman" w:cs="Times New Roman"/>
          <w:sz w:val="24"/>
          <w:szCs w:val="24"/>
        </w:rPr>
        <w:fldChar w:fldCharType="separate"/>
      </w:r>
      <w:r w:rsidR="000727CB" w:rsidRPr="00B71BE6">
        <w:rPr>
          <w:rFonts w:ascii="Times New Roman" w:hAnsi="Times New Roman" w:cs="Times New Roman"/>
          <w:sz w:val="24"/>
          <w:szCs w:val="24"/>
        </w:rPr>
        <w:t xml:space="preserve">Figure </w:t>
      </w:r>
      <w:r w:rsidR="000727CB" w:rsidRPr="00B71BE6">
        <w:rPr>
          <w:rFonts w:ascii="Times New Roman" w:hAnsi="Times New Roman" w:cs="Times New Roman"/>
          <w:noProof/>
          <w:sz w:val="24"/>
          <w:szCs w:val="24"/>
        </w:rPr>
        <w:t>13</w:t>
      </w:r>
      <w:r w:rsidR="00E00FD1" w:rsidRPr="00B71BE6">
        <w:rPr>
          <w:rFonts w:ascii="Times New Roman" w:hAnsi="Times New Roman" w:cs="Times New Roman"/>
          <w:sz w:val="24"/>
          <w:szCs w:val="24"/>
        </w:rPr>
        <w:fldChar w:fldCharType="end"/>
      </w:r>
      <w:r w:rsidR="00106E40" w:rsidRPr="00B71BE6">
        <w:rPr>
          <w:rFonts w:ascii="Times New Roman" w:hAnsi="Times New Roman" w:cs="Times New Roman"/>
          <w:sz w:val="24"/>
          <w:szCs w:val="24"/>
        </w:rPr>
        <w:t xml:space="preserve"> shows critical stages of the strategic plan process using ISO 9100. </w:t>
      </w:r>
    </w:p>
    <w:p w14:paraId="7B112922" w14:textId="3F16AA59" w:rsidR="007B49F8" w:rsidRPr="00B71BE6" w:rsidRDefault="007B49F8" w:rsidP="00376A6D">
      <w:pPr>
        <w:ind w:firstLine="360"/>
        <w:jc w:val="center"/>
        <w:rPr>
          <w:rFonts w:ascii="Times New Roman" w:hAnsi="Times New Roman" w:cs="Times New Roman"/>
        </w:rPr>
      </w:pPr>
      <w:r w:rsidRPr="00B71BE6">
        <w:rPr>
          <w:rFonts w:ascii="Times New Roman" w:hAnsi="Times New Roman" w:cs="Times New Roman"/>
          <w:noProof/>
        </w:rPr>
        <w:drawing>
          <wp:inline distT="0" distB="0" distL="0" distR="0" wp14:anchorId="1D244610" wp14:editId="65892079">
            <wp:extent cx="4656406" cy="3025684"/>
            <wp:effectExtent l="0" t="0" r="0" b="3810"/>
            <wp:docPr id="28" name="Picture 2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imelin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9719" cy="3034335"/>
                    </a:xfrm>
                    <a:prstGeom prst="rect">
                      <a:avLst/>
                    </a:prstGeom>
                    <a:noFill/>
                    <a:ln>
                      <a:noFill/>
                    </a:ln>
                  </pic:spPr>
                </pic:pic>
              </a:graphicData>
            </a:graphic>
          </wp:inline>
        </w:drawing>
      </w:r>
    </w:p>
    <w:p w14:paraId="681060DA" w14:textId="5936EAF3" w:rsidR="007E5D64" w:rsidRPr="00B71BE6" w:rsidRDefault="007E5D64" w:rsidP="007E5D64">
      <w:pPr>
        <w:pStyle w:val="Caption"/>
        <w:jc w:val="center"/>
        <w:rPr>
          <w:rFonts w:ascii="Times New Roman" w:hAnsi="Times New Roman" w:cs="Times New Roman"/>
        </w:rPr>
      </w:pPr>
      <w:bookmarkStart w:id="42" w:name="_Ref91782046"/>
      <w:bookmarkStart w:id="43" w:name="_Toc92046273"/>
      <w:r w:rsidRPr="00B71BE6">
        <w:rPr>
          <w:rFonts w:ascii="Times New Roman" w:hAnsi="Times New Roman" w:cs="Times New Roman"/>
        </w:rPr>
        <w:t xml:space="preserve">Figure </w:t>
      </w:r>
      <w:r w:rsidR="005C4D81" w:rsidRPr="00B71BE6">
        <w:rPr>
          <w:rFonts w:ascii="Times New Roman" w:hAnsi="Times New Roman" w:cs="Times New Roman"/>
        </w:rPr>
        <w:fldChar w:fldCharType="begin"/>
      </w:r>
      <w:r w:rsidR="005C4D81" w:rsidRPr="00B71BE6">
        <w:rPr>
          <w:rFonts w:ascii="Times New Roman" w:hAnsi="Times New Roman" w:cs="Times New Roman"/>
        </w:rPr>
        <w:instrText xml:space="preserve"> SEQ Figure \* ARABIC </w:instrText>
      </w:r>
      <w:r w:rsidR="005C4D81" w:rsidRPr="00B71BE6">
        <w:rPr>
          <w:rFonts w:ascii="Times New Roman" w:hAnsi="Times New Roman" w:cs="Times New Roman"/>
        </w:rPr>
        <w:fldChar w:fldCharType="separate"/>
      </w:r>
      <w:r w:rsidR="001B1E7A" w:rsidRPr="00B71BE6">
        <w:rPr>
          <w:rFonts w:ascii="Times New Roman" w:hAnsi="Times New Roman" w:cs="Times New Roman"/>
          <w:noProof/>
        </w:rPr>
        <w:t>13</w:t>
      </w:r>
      <w:r w:rsidR="005C4D81" w:rsidRPr="00B71BE6">
        <w:rPr>
          <w:rFonts w:ascii="Times New Roman" w:hAnsi="Times New Roman" w:cs="Times New Roman"/>
          <w:noProof/>
        </w:rPr>
        <w:fldChar w:fldCharType="end"/>
      </w:r>
      <w:bookmarkEnd w:id="42"/>
      <w:r w:rsidRPr="00B71BE6">
        <w:rPr>
          <w:rFonts w:ascii="Times New Roman" w:hAnsi="Times New Roman" w:cs="Times New Roman"/>
        </w:rPr>
        <w:t xml:space="preserve">: Strategic Plan Process </w:t>
      </w:r>
      <w:sdt>
        <w:sdtPr>
          <w:rPr>
            <w:rFonts w:ascii="Times New Roman" w:hAnsi="Times New Roman" w:cs="Times New Roman"/>
            <w:i w:val="0"/>
            <w:color w:val="000000"/>
          </w:rPr>
          <w:tag w:val="MENDELEY_CITATION_v3_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"/>
          <w:id w:val="-1060934134"/>
          <w:placeholder>
            <w:docPart w:val="DefaultPlaceholder_-1854013440"/>
          </w:placeholder>
        </w:sdtPr>
        <w:sdtEndPr/>
        <w:sdtContent>
          <w:r w:rsidR="00725CF1" w:rsidRPr="00B71BE6">
            <w:rPr>
              <w:rFonts w:ascii="Times New Roman" w:hAnsi="Times New Roman" w:cs="Times New Roman"/>
              <w:i w:val="0"/>
              <w:color w:val="000000"/>
            </w:rPr>
            <w:t>[31]</w:t>
          </w:r>
        </w:sdtContent>
      </w:sdt>
      <w:bookmarkEnd w:id="43"/>
    </w:p>
    <w:p w14:paraId="19C23DC9" w14:textId="7B396837" w:rsidR="00F45043" w:rsidRPr="00B71BE6" w:rsidRDefault="00F45043" w:rsidP="00376A6D">
      <w:pPr>
        <w:ind w:firstLine="360"/>
        <w:jc w:val="center"/>
        <w:rPr>
          <w:rFonts w:ascii="Times New Roman" w:hAnsi="Times New Roman" w:cs="Times New Roman"/>
        </w:rPr>
      </w:pPr>
    </w:p>
    <w:p w14:paraId="5311C59F" w14:textId="77777777" w:rsidR="007B27D3" w:rsidRPr="00B71BE6" w:rsidRDefault="007B27D3" w:rsidP="00376A6D">
      <w:pPr>
        <w:ind w:firstLine="360"/>
        <w:jc w:val="center"/>
        <w:rPr>
          <w:rFonts w:ascii="Times New Roman" w:hAnsi="Times New Roman" w:cs="Times New Roman"/>
        </w:rPr>
      </w:pPr>
    </w:p>
    <w:p w14:paraId="19DA926A" w14:textId="56061198" w:rsidR="00007B48" w:rsidRPr="00B71BE6" w:rsidRDefault="00304BEB" w:rsidP="00012207">
      <w:pPr>
        <w:pStyle w:val="Heading2"/>
        <w:numPr>
          <w:ilvl w:val="0"/>
          <w:numId w:val="15"/>
        </w:numPr>
        <w:spacing w:after="240"/>
        <w:rPr>
          <w:rFonts w:ascii="Times New Roman" w:hAnsi="Times New Roman" w:cs="Times New Roman"/>
          <w:i/>
          <w:iCs/>
          <w:color w:val="auto"/>
          <w:sz w:val="32"/>
          <w:szCs w:val="32"/>
        </w:rPr>
      </w:pPr>
      <w:bookmarkStart w:id="44" w:name="_Toc92036718"/>
      <w:r w:rsidRPr="00B71BE6">
        <w:rPr>
          <w:rFonts w:ascii="Times New Roman" w:hAnsi="Times New Roman" w:cs="Times New Roman"/>
          <w:i/>
          <w:iCs/>
          <w:color w:val="auto"/>
          <w:sz w:val="32"/>
          <w:szCs w:val="32"/>
        </w:rPr>
        <w:lastRenderedPageBreak/>
        <w:t>Security Policies</w:t>
      </w:r>
      <w:bookmarkEnd w:id="44"/>
      <w:r w:rsidRPr="00B71BE6">
        <w:rPr>
          <w:rFonts w:ascii="Times New Roman" w:hAnsi="Times New Roman" w:cs="Times New Roman"/>
          <w:i/>
          <w:iCs/>
          <w:color w:val="auto"/>
          <w:sz w:val="32"/>
          <w:szCs w:val="32"/>
        </w:rPr>
        <w:t xml:space="preserve"> </w:t>
      </w:r>
    </w:p>
    <w:p w14:paraId="5F760B7B" w14:textId="0D86EA68" w:rsidR="00666F48" w:rsidRPr="00B71BE6" w:rsidRDefault="00666F48" w:rsidP="00012207">
      <w:pPr>
        <w:pStyle w:val="Heading3"/>
        <w:numPr>
          <w:ilvl w:val="0"/>
          <w:numId w:val="21"/>
        </w:numPr>
        <w:rPr>
          <w:rFonts w:ascii="Times New Roman" w:hAnsi="Times New Roman" w:cs="Times New Roman"/>
          <w:i/>
          <w:iCs/>
          <w:color w:val="auto"/>
          <w:sz w:val="28"/>
          <w:szCs w:val="28"/>
        </w:rPr>
      </w:pPr>
      <w:bookmarkStart w:id="45" w:name="_Toc92036719"/>
      <w:r w:rsidRPr="00B71BE6">
        <w:rPr>
          <w:rFonts w:ascii="Times New Roman" w:hAnsi="Times New Roman" w:cs="Times New Roman"/>
          <w:i/>
          <w:iCs/>
          <w:color w:val="auto"/>
          <w:sz w:val="28"/>
          <w:szCs w:val="28"/>
        </w:rPr>
        <w:t>ISO 27001</w:t>
      </w:r>
      <w:bookmarkEnd w:id="45"/>
    </w:p>
    <w:p w14:paraId="130F94BC" w14:textId="1F20405B" w:rsidR="00EC06A8" w:rsidRPr="00B71BE6" w:rsidRDefault="003D0486" w:rsidP="002B4B18">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Any ISO 27001 certification must have an ISO 27001 Information Security Policy</w:t>
      </w:r>
      <w:r w:rsidR="00D20D51" w:rsidRPr="00B71BE6">
        <w:rPr>
          <w:rFonts w:ascii="Times New Roman" w:hAnsi="Times New Roman" w:cs="Times New Roman"/>
          <w:sz w:val="24"/>
          <w:szCs w:val="24"/>
        </w:rPr>
        <w:t>, as state</w:t>
      </w:r>
      <w:r w:rsidR="003920E1" w:rsidRPr="00B71BE6">
        <w:rPr>
          <w:rFonts w:ascii="Times New Roman" w:hAnsi="Times New Roman" w:cs="Times New Roman"/>
          <w:sz w:val="24"/>
          <w:szCs w:val="24"/>
        </w:rPr>
        <w:t>d in clause 5.2 of the standard</w:t>
      </w:r>
      <w:r w:rsidRPr="00B71BE6">
        <w:rPr>
          <w:rFonts w:ascii="Times New Roman" w:hAnsi="Times New Roman" w:cs="Times New Roman"/>
          <w:sz w:val="24"/>
          <w:szCs w:val="24"/>
        </w:rPr>
        <w:t>.</w:t>
      </w:r>
      <w:r w:rsidRPr="00B71BE6">
        <w:rPr>
          <w:rFonts w:ascii="Times New Roman" w:hAnsi="Times New Roman" w:cs="Times New Roman"/>
          <w:sz w:val="24"/>
          <w:szCs w:val="24"/>
        </w:rPr>
        <w:t xml:space="preserve"> </w:t>
      </w:r>
      <w:r w:rsidRPr="00B71BE6">
        <w:rPr>
          <w:rFonts w:ascii="Times New Roman" w:hAnsi="Times New Roman" w:cs="Times New Roman"/>
          <w:sz w:val="24"/>
          <w:szCs w:val="24"/>
        </w:rPr>
        <w:t>It is one of the most important documents</w:t>
      </w:r>
      <w:r w:rsidR="00C10064" w:rsidRPr="00B71BE6">
        <w:rPr>
          <w:rFonts w:ascii="Times New Roman" w:hAnsi="Times New Roman" w:cs="Times New Roman"/>
          <w:sz w:val="24"/>
          <w:szCs w:val="24"/>
        </w:rPr>
        <w:t xml:space="preserve"> and it is</w:t>
      </w:r>
      <w:r w:rsidRPr="00B71BE6">
        <w:rPr>
          <w:rFonts w:ascii="Times New Roman" w:hAnsi="Times New Roman" w:cs="Times New Roman"/>
          <w:sz w:val="24"/>
          <w:szCs w:val="24"/>
        </w:rPr>
        <w:t xml:space="preserve"> part of the ISO 27001 information security policy framework</w:t>
      </w:r>
      <w:r w:rsidR="002D38C1"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"/>
          <w:id w:val="-554081862"/>
          <w:placeholder>
            <w:docPart w:val="DefaultPlaceholder_-1854013440"/>
          </w:placeholder>
        </w:sdtPr>
        <w:sdtContent>
          <w:r w:rsidR="00725CF1" w:rsidRPr="00B71BE6">
            <w:rPr>
              <w:rFonts w:ascii="Times New Roman" w:hAnsi="Times New Roman" w:cs="Times New Roman"/>
              <w:color w:val="000000"/>
              <w:sz w:val="24"/>
              <w:szCs w:val="24"/>
            </w:rPr>
            <w:t>[32]</w:t>
          </w:r>
        </w:sdtContent>
      </w:sdt>
      <w:r w:rsidR="007B687D" w:rsidRPr="00B71BE6">
        <w:rPr>
          <w:rFonts w:ascii="Times New Roman" w:hAnsi="Times New Roman" w:cs="Times New Roman"/>
          <w:sz w:val="24"/>
          <w:szCs w:val="24"/>
        </w:rPr>
        <w:t>.</w:t>
      </w:r>
      <w:r w:rsidR="000F1A3D" w:rsidRPr="00B71BE6">
        <w:rPr>
          <w:rFonts w:ascii="Times New Roman" w:hAnsi="Times New Roman" w:cs="Times New Roman"/>
          <w:sz w:val="24"/>
          <w:szCs w:val="24"/>
        </w:rPr>
        <w:t xml:space="preserve"> </w:t>
      </w:r>
      <w:r w:rsidR="000F064C" w:rsidRPr="00B71BE6">
        <w:rPr>
          <w:rFonts w:ascii="Times New Roman" w:hAnsi="Times New Roman" w:cs="Times New Roman"/>
          <w:sz w:val="24"/>
          <w:szCs w:val="24"/>
        </w:rPr>
        <w:t xml:space="preserve">Clause 5.2 </w:t>
      </w:r>
      <w:r w:rsidR="000F1A3D" w:rsidRPr="00B71BE6">
        <w:rPr>
          <w:rFonts w:ascii="Times New Roman" w:hAnsi="Times New Roman" w:cs="Times New Roman"/>
          <w:sz w:val="24"/>
          <w:szCs w:val="24"/>
        </w:rPr>
        <w:t>describes how policies should be written in the ISMS and how they should be evaluated for compliance.</w:t>
      </w:r>
    </w:p>
    <w:p w14:paraId="32233AC0" w14:textId="77777777" w:rsidR="00E958C2" w:rsidRPr="00B71BE6" w:rsidRDefault="00E958C2" w:rsidP="008D3B12">
      <w:pPr>
        <w:rPr>
          <w:rFonts w:ascii="Times New Roman" w:hAnsi="Times New Roman" w:cs="Times New Roman"/>
        </w:rPr>
      </w:pPr>
    </w:p>
    <w:p w14:paraId="759318E8" w14:textId="0BD2C6B5" w:rsidR="00334ED5" w:rsidRPr="00B71BE6" w:rsidRDefault="00304BEB" w:rsidP="00012207">
      <w:pPr>
        <w:pStyle w:val="Heading2"/>
        <w:numPr>
          <w:ilvl w:val="0"/>
          <w:numId w:val="15"/>
        </w:numPr>
        <w:spacing w:after="240"/>
        <w:rPr>
          <w:rFonts w:ascii="Times New Roman" w:hAnsi="Times New Roman" w:cs="Times New Roman"/>
          <w:i/>
          <w:iCs/>
          <w:color w:val="auto"/>
          <w:sz w:val="32"/>
          <w:szCs w:val="32"/>
        </w:rPr>
      </w:pPr>
      <w:bookmarkStart w:id="46" w:name="_Ref90042216"/>
      <w:bookmarkStart w:id="47" w:name="_Ref90042255"/>
      <w:bookmarkStart w:id="48" w:name="_Ref90042259"/>
      <w:bookmarkStart w:id="49" w:name="_Ref90042262"/>
      <w:bookmarkStart w:id="50" w:name="_Ref90042266"/>
      <w:bookmarkStart w:id="51" w:name="_Ref90042480"/>
      <w:bookmarkStart w:id="52" w:name="_Ref90042487"/>
      <w:bookmarkStart w:id="53" w:name="_Toc92036720"/>
      <w:r w:rsidRPr="00B71BE6">
        <w:rPr>
          <w:rFonts w:ascii="Times New Roman" w:hAnsi="Times New Roman" w:cs="Times New Roman"/>
          <w:i/>
          <w:iCs/>
          <w:color w:val="auto"/>
          <w:sz w:val="32"/>
          <w:szCs w:val="32"/>
        </w:rPr>
        <w:t>Risk Management</w:t>
      </w:r>
      <w:bookmarkEnd w:id="46"/>
      <w:bookmarkEnd w:id="47"/>
      <w:bookmarkEnd w:id="48"/>
      <w:bookmarkEnd w:id="49"/>
      <w:bookmarkEnd w:id="50"/>
      <w:bookmarkEnd w:id="51"/>
      <w:bookmarkEnd w:id="52"/>
      <w:bookmarkEnd w:id="53"/>
      <w:r w:rsidRPr="00B71BE6">
        <w:rPr>
          <w:rFonts w:ascii="Times New Roman" w:hAnsi="Times New Roman" w:cs="Times New Roman"/>
          <w:i/>
          <w:iCs/>
          <w:color w:val="auto"/>
          <w:sz w:val="32"/>
          <w:szCs w:val="32"/>
        </w:rPr>
        <w:t xml:space="preserve"> </w:t>
      </w:r>
    </w:p>
    <w:p w14:paraId="77C40F06" w14:textId="15E9AED5" w:rsidR="00E16D1E" w:rsidRPr="00B71BE6" w:rsidRDefault="00E16D1E" w:rsidP="00012207">
      <w:pPr>
        <w:pStyle w:val="Heading3"/>
        <w:numPr>
          <w:ilvl w:val="0"/>
          <w:numId w:val="20"/>
        </w:numPr>
        <w:rPr>
          <w:rFonts w:ascii="Times New Roman" w:hAnsi="Times New Roman" w:cs="Times New Roman"/>
          <w:i/>
          <w:iCs/>
          <w:sz w:val="28"/>
          <w:szCs w:val="28"/>
        </w:rPr>
      </w:pPr>
      <w:bookmarkStart w:id="54" w:name="_Toc92036721"/>
      <w:r w:rsidRPr="00B71BE6">
        <w:rPr>
          <w:rFonts w:ascii="Times New Roman" w:hAnsi="Times New Roman" w:cs="Times New Roman"/>
          <w:i/>
          <w:iCs/>
          <w:color w:val="000000" w:themeColor="text1"/>
          <w:sz w:val="28"/>
          <w:szCs w:val="28"/>
        </w:rPr>
        <w:t>ISO 31000</w:t>
      </w:r>
      <w:bookmarkEnd w:id="54"/>
    </w:p>
    <w:p w14:paraId="666DBB35" w14:textId="4F60E84F" w:rsidR="007F6E3D" w:rsidRPr="00B71BE6" w:rsidRDefault="00513459" w:rsidP="00B51824">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ISO 31000 </w:t>
      </w:r>
      <w:r w:rsidR="00CB0738" w:rsidRPr="00B71BE6">
        <w:rPr>
          <w:rFonts w:ascii="Times New Roman" w:hAnsi="Times New Roman" w:cs="Times New Roman"/>
          <w:sz w:val="24"/>
          <w:szCs w:val="24"/>
        </w:rPr>
        <w:t>establishes</w:t>
      </w:r>
      <w:r w:rsidRPr="00B71BE6">
        <w:rPr>
          <w:rFonts w:ascii="Times New Roman" w:hAnsi="Times New Roman" w:cs="Times New Roman"/>
          <w:sz w:val="24"/>
          <w:szCs w:val="24"/>
        </w:rPr>
        <w:t xml:space="preserve"> </w:t>
      </w:r>
      <w:r w:rsidR="00433BFB" w:rsidRPr="00B71BE6">
        <w:rPr>
          <w:rFonts w:ascii="Times New Roman" w:hAnsi="Times New Roman" w:cs="Times New Roman"/>
          <w:sz w:val="24"/>
          <w:szCs w:val="24"/>
        </w:rPr>
        <w:t>principles</w:t>
      </w:r>
      <w:r w:rsidR="00CE1BE0" w:rsidRPr="00B71BE6">
        <w:rPr>
          <w:rFonts w:ascii="Times New Roman" w:hAnsi="Times New Roman" w:cs="Times New Roman"/>
          <w:sz w:val="24"/>
          <w:szCs w:val="24"/>
        </w:rPr>
        <w:t xml:space="preserve">, guidelines and a framework </w:t>
      </w:r>
      <w:r w:rsidR="00BB7461" w:rsidRPr="00B71BE6">
        <w:rPr>
          <w:rFonts w:ascii="Times New Roman" w:hAnsi="Times New Roman" w:cs="Times New Roman"/>
          <w:sz w:val="24"/>
          <w:szCs w:val="24"/>
        </w:rPr>
        <w:t xml:space="preserve">to </w:t>
      </w:r>
      <w:r w:rsidR="00A742DB" w:rsidRPr="00B71BE6">
        <w:rPr>
          <w:rFonts w:ascii="Times New Roman" w:hAnsi="Times New Roman" w:cs="Times New Roman"/>
          <w:sz w:val="24"/>
          <w:szCs w:val="24"/>
        </w:rPr>
        <w:t xml:space="preserve">help </w:t>
      </w:r>
      <w:r w:rsidR="00BB7461" w:rsidRPr="00B71BE6">
        <w:rPr>
          <w:rFonts w:ascii="Times New Roman" w:hAnsi="Times New Roman" w:cs="Times New Roman"/>
          <w:sz w:val="24"/>
          <w:szCs w:val="24"/>
        </w:rPr>
        <w:t>manage risk</w:t>
      </w:r>
      <w:r w:rsidRPr="00B71BE6">
        <w:rPr>
          <w:rFonts w:ascii="Times New Roman" w:hAnsi="Times New Roman" w:cs="Times New Roman"/>
          <w:sz w:val="24"/>
          <w:szCs w:val="24"/>
        </w:rPr>
        <w:t>.</w:t>
      </w:r>
      <w:r w:rsidR="00556936" w:rsidRPr="00B71BE6">
        <w:rPr>
          <w:rFonts w:ascii="Times New Roman" w:hAnsi="Times New Roman" w:cs="Times New Roman"/>
          <w:sz w:val="24"/>
          <w:szCs w:val="24"/>
        </w:rPr>
        <w:t xml:space="preserve"> The document includes parts of the RM </w:t>
      </w:r>
      <w:r w:rsidR="000B0BB7" w:rsidRPr="00B71BE6">
        <w:rPr>
          <w:rFonts w:ascii="Times New Roman" w:hAnsi="Times New Roman" w:cs="Times New Roman"/>
          <w:sz w:val="24"/>
          <w:szCs w:val="24"/>
        </w:rPr>
        <w:t xml:space="preserve">(Risk Management) </w:t>
      </w:r>
      <w:r w:rsidR="00556936" w:rsidRPr="00B71BE6">
        <w:rPr>
          <w:rFonts w:ascii="Times New Roman" w:hAnsi="Times New Roman" w:cs="Times New Roman"/>
          <w:sz w:val="24"/>
          <w:szCs w:val="24"/>
        </w:rPr>
        <w:t>framework as well as crucial stages in the RM process</w:t>
      </w:r>
      <w:r w:rsidR="009A20F0" w:rsidRPr="00B71BE6">
        <w:rPr>
          <w:rFonts w:ascii="Times New Roman" w:hAnsi="Times New Roman" w:cs="Times New Roman"/>
          <w:sz w:val="24"/>
          <w:szCs w:val="24"/>
        </w:rPr>
        <w:t xml:space="preserve">, as shown in </w:t>
      </w:r>
      <w:r w:rsidR="009A20F0" w:rsidRPr="00B71BE6">
        <w:rPr>
          <w:rFonts w:ascii="Times New Roman" w:hAnsi="Times New Roman" w:cs="Times New Roman"/>
          <w:sz w:val="24"/>
          <w:szCs w:val="24"/>
        </w:rPr>
        <w:fldChar w:fldCharType="begin"/>
      </w:r>
      <w:r w:rsidR="009A20F0" w:rsidRPr="00B71BE6">
        <w:rPr>
          <w:rFonts w:ascii="Times New Roman" w:hAnsi="Times New Roman" w:cs="Times New Roman"/>
          <w:sz w:val="24"/>
          <w:szCs w:val="24"/>
        </w:rPr>
        <w:instrText xml:space="preserve"> REF _Ref89545571 \h  \* MERGEFORMAT </w:instrText>
      </w:r>
      <w:r w:rsidR="009A20F0" w:rsidRPr="00B71BE6">
        <w:rPr>
          <w:rFonts w:ascii="Times New Roman" w:hAnsi="Times New Roman" w:cs="Times New Roman"/>
          <w:sz w:val="24"/>
          <w:szCs w:val="24"/>
        </w:rPr>
      </w:r>
      <w:r w:rsidR="009A20F0" w:rsidRPr="00B71BE6">
        <w:rPr>
          <w:rFonts w:ascii="Times New Roman" w:hAnsi="Times New Roman" w:cs="Times New Roman"/>
          <w:sz w:val="24"/>
          <w:szCs w:val="24"/>
        </w:rPr>
        <w:fldChar w:fldCharType="separate"/>
      </w:r>
      <w:r w:rsidR="000727CB" w:rsidRPr="00B71BE6">
        <w:rPr>
          <w:rFonts w:ascii="Times New Roman" w:hAnsi="Times New Roman" w:cs="Times New Roman"/>
          <w:sz w:val="24"/>
          <w:szCs w:val="24"/>
        </w:rPr>
        <w:t xml:space="preserve">Figure </w:t>
      </w:r>
      <w:r w:rsidR="000727CB" w:rsidRPr="00B71BE6">
        <w:rPr>
          <w:rFonts w:ascii="Times New Roman" w:hAnsi="Times New Roman" w:cs="Times New Roman"/>
          <w:noProof/>
          <w:sz w:val="24"/>
          <w:szCs w:val="24"/>
        </w:rPr>
        <w:t>14</w:t>
      </w:r>
      <w:r w:rsidR="009A20F0" w:rsidRPr="00B71BE6">
        <w:rPr>
          <w:rFonts w:ascii="Times New Roman" w:hAnsi="Times New Roman" w:cs="Times New Roman"/>
          <w:sz w:val="24"/>
          <w:szCs w:val="24"/>
        </w:rPr>
        <w:fldChar w:fldCharType="end"/>
      </w:r>
      <w:r w:rsidR="00556936" w:rsidRPr="00B71BE6">
        <w:rPr>
          <w:rFonts w:ascii="Times New Roman" w:hAnsi="Times New Roman" w:cs="Times New Roman"/>
          <w:sz w:val="24"/>
          <w:szCs w:val="24"/>
        </w:rPr>
        <w:t>.</w:t>
      </w:r>
      <w:r w:rsidR="0010444E" w:rsidRPr="00B71BE6">
        <w:rPr>
          <w:rFonts w:ascii="Times New Roman" w:hAnsi="Times New Roman" w:cs="Times New Roman"/>
          <w:sz w:val="24"/>
          <w:szCs w:val="24"/>
        </w:rPr>
        <w:t xml:space="preserve"> </w:t>
      </w:r>
    </w:p>
    <w:p w14:paraId="6EAA0C38" w14:textId="53D014AD" w:rsidR="00757A39" w:rsidRPr="00B71BE6" w:rsidRDefault="007926EC" w:rsidP="00F04271">
      <w:pPr>
        <w:pStyle w:val="ListParagraph"/>
        <w:spacing w:line="360" w:lineRule="auto"/>
        <w:jc w:val="center"/>
        <w:rPr>
          <w:rFonts w:ascii="Times New Roman" w:hAnsi="Times New Roman" w:cs="Times New Roman"/>
          <w:color w:val="000000"/>
          <w:sz w:val="24"/>
          <w:szCs w:val="24"/>
        </w:rPr>
      </w:pPr>
      <w:r w:rsidRPr="00B71BE6">
        <w:rPr>
          <w:rFonts w:ascii="Times New Roman" w:hAnsi="Times New Roman" w:cs="Times New Roman"/>
          <w:noProof/>
        </w:rPr>
        <w:drawing>
          <wp:inline distT="0" distB="0" distL="0" distR="0" wp14:anchorId="78A4437A" wp14:editId="57B941C5">
            <wp:extent cx="5022850" cy="3370084"/>
            <wp:effectExtent l="0" t="0" r="6350" b="1905"/>
            <wp:docPr id="2" name="Picture 2" descr="ISO 31000:2018(en), Risk management — Guid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O 31000:2018(en), Risk management — Guidelin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29261" cy="3374385"/>
                    </a:xfrm>
                    <a:prstGeom prst="rect">
                      <a:avLst/>
                    </a:prstGeom>
                    <a:noFill/>
                    <a:ln>
                      <a:noFill/>
                    </a:ln>
                  </pic:spPr>
                </pic:pic>
              </a:graphicData>
            </a:graphic>
          </wp:inline>
        </w:drawing>
      </w:r>
    </w:p>
    <w:p w14:paraId="7C7A8AD1" w14:textId="6684DA16" w:rsidR="00556936" w:rsidRPr="00B71BE6" w:rsidRDefault="007C7081" w:rsidP="00F04271">
      <w:pPr>
        <w:pStyle w:val="Caption"/>
        <w:spacing w:line="360" w:lineRule="auto"/>
        <w:jc w:val="center"/>
        <w:rPr>
          <w:rFonts w:ascii="Times New Roman" w:hAnsi="Times New Roman" w:cs="Times New Roman"/>
        </w:rPr>
      </w:pPr>
      <w:bookmarkStart w:id="55" w:name="_Ref89545571"/>
      <w:bookmarkStart w:id="56" w:name="_Toc92046274"/>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14</w:t>
      </w:r>
      <w:r w:rsidRPr="00B71BE6">
        <w:rPr>
          <w:rFonts w:ascii="Times New Roman" w:hAnsi="Times New Roman" w:cs="Times New Roman"/>
        </w:rPr>
        <w:fldChar w:fldCharType="end"/>
      </w:r>
      <w:bookmarkEnd w:id="55"/>
      <w:r w:rsidRPr="00B71BE6">
        <w:rPr>
          <w:rFonts w:ascii="Times New Roman" w:hAnsi="Times New Roman" w:cs="Times New Roman"/>
        </w:rPr>
        <w:t>: ISO Risk Management</w:t>
      </w:r>
      <w:r w:rsidR="007926EC" w:rsidRPr="00B71BE6">
        <w:rPr>
          <w:rFonts w:ascii="Times New Roman" w:hAnsi="Times New Roman" w:cs="Times New Roman"/>
        </w:rPr>
        <w:t xml:space="preserve"> Framework, Principles and</w:t>
      </w:r>
      <w:r w:rsidRPr="00B71BE6">
        <w:rPr>
          <w:rFonts w:ascii="Times New Roman" w:hAnsi="Times New Roman" w:cs="Times New Roman"/>
        </w:rPr>
        <w:t xml:space="preserve"> Process </w:t>
      </w:r>
      <w:sdt>
        <w:sdtPr>
          <w:rPr>
            <w:rFonts w:ascii="Times New Roman" w:hAnsi="Times New Roman" w:cs="Times New Roman"/>
            <w:i w:val="0"/>
            <w:color w:val="000000"/>
          </w:rPr>
          <w:tag w:val="MENDELEY_CITATION_v3_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"/>
          <w:id w:val="5869143"/>
          <w:placeholder>
            <w:docPart w:val="DefaultPlaceholder_-1854013440"/>
          </w:placeholder>
        </w:sdtPr>
        <w:sdtEndPr/>
        <w:sdtContent>
          <w:r w:rsidR="00725CF1" w:rsidRPr="00B71BE6">
            <w:rPr>
              <w:rFonts w:ascii="Times New Roman" w:hAnsi="Times New Roman" w:cs="Times New Roman"/>
              <w:i w:val="0"/>
              <w:color w:val="000000"/>
            </w:rPr>
            <w:t>[33]</w:t>
          </w:r>
        </w:sdtContent>
      </w:sdt>
      <w:bookmarkEnd w:id="56"/>
    </w:p>
    <w:p w14:paraId="0A9C52E5" w14:textId="520BB2E3" w:rsidR="0070787C" w:rsidRPr="00B71BE6" w:rsidRDefault="00571F55" w:rsidP="009007EC">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t>CoffeeBlue</w:t>
      </w:r>
      <w:r w:rsidR="0070787C" w:rsidRPr="00B71BE6">
        <w:rPr>
          <w:rFonts w:ascii="Times New Roman" w:hAnsi="Times New Roman" w:cs="Times New Roman"/>
          <w:sz w:val="24"/>
          <w:szCs w:val="24"/>
        </w:rPr>
        <w:t xml:space="preserve"> may </w:t>
      </w:r>
      <w:r w:rsidRPr="00B71BE6">
        <w:rPr>
          <w:rFonts w:ascii="Times New Roman" w:hAnsi="Times New Roman" w:cs="Times New Roman"/>
          <w:sz w:val="24"/>
          <w:szCs w:val="24"/>
        </w:rPr>
        <w:t>use</w:t>
      </w:r>
      <w:r w:rsidR="0070787C" w:rsidRPr="00B71BE6">
        <w:rPr>
          <w:rFonts w:ascii="Times New Roman" w:hAnsi="Times New Roman" w:cs="Times New Roman"/>
          <w:sz w:val="24"/>
          <w:szCs w:val="24"/>
        </w:rPr>
        <w:t xml:space="preserve"> ISO 31000 to enhance the </w:t>
      </w:r>
      <w:r w:rsidR="00383E56" w:rsidRPr="00B71BE6">
        <w:rPr>
          <w:rFonts w:ascii="Times New Roman" w:hAnsi="Times New Roman" w:cs="Times New Roman"/>
          <w:sz w:val="24"/>
          <w:szCs w:val="24"/>
        </w:rPr>
        <w:t>probability</w:t>
      </w:r>
      <w:r w:rsidR="0070787C" w:rsidRPr="00B71BE6">
        <w:rPr>
          <w:rFonts w:ascii="Times New Roman" w:hAnsi="Times New Roman" w:cs="Times New Roman"/>
          <w:sz w:val="24"/>
          <w:szCs w:val="24"/>
        </w:rPr>
        <w:t xml:space="preserve"> of accomplishing </w:t>
      </w:r>
      <w:r w:rsidR="00383E56" w:rsidRPr="00B71BE6">
        <w:rPr>
          <w:rFonts w:ascii="Times New Roman" w:hAnsi="Times New Roman" w:cs="Times New Roman"/>
          <w:sz w:val="24"/>
          <w:szCs w:val="24"/>
        </w:rPr>
        <w:t>goals</w:t>
      </w:r>
      <w:r w:rsidR="0070787C" w:rsidRPr="00B71BE6">
        <w:rPr>
          <w:rFonts w:ascii="Times New Roman" w:hAnsi="Times New Roman" w:cs="Times New Roman"/>
          <w:sz w:val="24"/>
          <w:szCs w:val="24"/>
        </w:rPr>
        <w:t xml:space="preserve">, </w:t>
      </w:r>
      <w:r w:rsidR="00334ED5" w:rsidRPr="00B71BE6">
        <w:rPr>
          <w:rFonts w:ascii="Times New Roman" w:hAnsi="Times New Roman" w:cs="Times New Roman"/>
          <w:sz w:val="24"/>
          <w:szCs w:val="24"/>
        </w:rPr>
        <w:t>enhance</w:t>
      </w:r>
      <w:r w:rsidR="0070787C" w:rsidRPr="00B71BE6">
        <w:rPr>
          <w:rFonts w:ascii="Times New Roman" w:hAnsi="Times New Roman" w:cs="Times New Roman"/>
          <w:sz w:val="24"/>
          <w:szCs w:val="24"/>
        </w:rPr>
        <w:t xml:space="preserve"> the identification of opportunities and risks, and allocate and manage resources for</w:t>
      </w:r>
      <w:r w:rsidR="00334ED5" w:rsidRPr="00B71BE6">
        <w:rPr>
          <w:rFonts w:ascii="Times New Roman" w:hAnsi="Times New Roman" w:cs="Times New Roman"/>
          <w:sz w:val="24"/>
          <w:szCs w:val="24"/>
        </w:rPr>
        <w:t xml:space="preserve"> the treatment of</w:t>
      </w:r>
      <w:r w:rsidR="0070787C" w:rsidRPr="00B71BE6">
        <w:rPr>
          <w:rFonts w:ascii="Times New Roman" w:hAnsi="Times New Roman" w:cs="Times New Roman"/>
          <w:sz w:val="24"/>
          <w:szCs w:val="24"/>
        </w:rPr>
        <w:t xml:space="preserve"> risk</w:t>
      </w:r>
      <w:r w:rsidR="00334ED5" w:rsidRPr="00B71BE6">
        <w:rPr>
          <w:rFonts w:ascii="Times New Roman" w:hAnsi="Times New Roman" w:cs="Times New Roman"/>
          <w:sz w:val="24"/>
          <w:szCs w:val="24"/>
        </w:rPr>
        <w:t>s</w:t>
      </w:r>
      <w:r w:rsidR="0070787C" w:rsidRPr="00B71BE6">
        <w:rPr>
          <w:rFonts w:ascii="Times New Roman" w:hAnsi="Times New Roman" w:cs="Times New Roman"/>
          <w:sz w:val="24"/>
          <w:szCs w:val="24"/>
        </w:rPr>
        <w:t xml:space="preserve"> more effectively.</w:t>
      </w:r>
    </w:p>
    <w:p w14:paraId="728FE23F" w14:textId="6E7C4325" w:rsidR="000529B9" w:rsidRPr="00B71BE6" w:rsidRDefault="004641B4" w:rsidP="00047F38">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lastRenderedPageBreak/>
        <w:t>ISO 31000</w:t>
      </w:r>
      <w:r w:rsidR="00AC3552" w:rsidRPr="00B71BE6">
        <w:rPr>
          <w:rFonts w:ascii="Times New Roman" w:hAnsi="Times New Roman" w:cs="Times New Roman"/>
          <w:sz w:val="24"/>
          <w:szCs w:val="24"/>
        </w:rPr>
        <w:t xml:space="preserve"> cannot be used for </w:t>
      </w:r>
      <w:r w:rsidR="00A12089" w:rsidRPr="00B71BE6">
        <w:rPr>
          <w:rFonts w:ascii="Times New Roman" w:hAnsi="Times New Roman" w:cs="Times New Roman"/>
          <w:sz w:val="24"/>
          <w:szCs w:val="24"/>
        </w:rPr>
        <w:t>certification but</w:t>
      </w:r>
      <w:r w:rsidR="00AC3552" w:rsidRPr="00B71BE6">
        <w:rPr>
          <w:rFonts w:ascii="Times New Roman" w:hAnsi="Times New Roman" w:cs="Times New Roman"/>
          <w:sz w:val="24"/>
          <w:szCs w:val="24"/>
        </w:rPr>
        <w:t xml:space="preserve"> </w:t>
      </w:r>
      <w:r w:rsidR="00BE1D20" w:rsidRPr="00B71BE6">
        <w:rPr>
          <w:rFonts w:ascii="Times New Roman" w:hAnsi="Times New Roman" w:cs="Times New Roman"/>
          <w:sz w:val="24"/>
          <w:szCs w:val="24"/>
        </w:rPr>
        <w:t xml:space="preserve">can </w:t>
      </w:r>
      <w:r w:rsidR="00AC3552" w:rsidRPr="00B71BE6">
        <w:rPr>
          <w:rFonts w:ascii="Times New Roman" w:hAnsi="Times New Roman" w:cs="Times New Roman"/>
          <w:sz w:val="24"/>
          <w:szCs w:val="24"/>
        </w:rPr>
        <w:t>give recommendations for internal and external auditing programmes</w:t>
      </w:r>
      <w:r w:rsidR="00FF1115"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"/>
          <w:id w:val="757249732"/>
          <w:placeholder>
            <w:docPart w:val="DefaultPlaceholder_-1854013440"/>
          </w:placeholder>
        </w:sdtPr>
        <w:sdtEndPr/>
        <w:sdtContent>
          <w:r w:rsidR="00725CF1" w:rsidRPr="00B71BE6">
            <w:rPr>
              <w:rFonts w:ascii="Times New Roman" w:hAnsi="Times New Roman" w:cs="Times New Roman"/>
              <w:color w:val="000000"/>
              <w:sz w:val="24"/>
              <w:szCs w:val="24"/>
            </w:rPr>
            <w:t>[34]</w:t>
          </w:r>
        </w:sdtContent>
      </w:sdt>
      <w:r w:rsidR="00AC3552" w:rsidRPr="00B71BE6">
        <w:rPr>
          <w:rFonts w:ascii="Times New Roman" w:hAnsi="Times New Roman" w:cs="Times New Roman"/>
          <w:sz w:val="24"/>
          <w:szCs w:val="24"/>
        </w:rPr>
        <w:t>.</w:t>
      </w:r>
    </w:p>
    <w:p w14:paraId="58366856" w14:textId="758EED24" w:rsidR="001B4428" w:rsidRPr="00B71BE6" w:rsidRDefault="001B4428" w:rsidP="00012207">
      <w:pPr>
        <w:pStyle w:val="Heading3"/>
        <w:numPr>
          <w:ilvl w:val="0"/>
          <w:numId w:val="18"/>
        </w:numPr>
        <w:rPr>
          <w:rFonts w:ascii="Times New Roman" w:hAnsi="Times New Roman" w:cs="Times New Roman"/>
          <w:i/>
          <w:iCs/>
          <w:color w:val="auto"/>
          <w:sz w:val="28"/>
          <w:szCs w:val="28"/>
        </w:rPr>
      </w:pPr>
      <w:bookmarkStart w:id="57" w:name="_Toc92036722"/>
      <w:r w:rsidRPr="00B71BE6">
        <w:rPr>
          <w:rFonts w:ascii="Times New Roman" w:hAnsi="Times New Roman" w:cs="Times New Roman"/>
          <w:i/>
          <w:iCs/>
          <w:color w:val="auto"/>
          <w:sz w:val="28"/>
          <w:szCs w:val="28"/>
        </w:rPr>
        <w:t>COBIT</w:t>
      </w:r>
      <w:bookmarkEnd w:id="57"/>
    </w:p>
    <w:p w14:paraId="7684AB6C" w14:textId="338B69A0" w:rsidR="001B4428" w:rsidRPr="00B71BE6" w:rsidRDefault="001B4428" w:rsidP="00DA3396">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COBIT was first developed as a set of information technology control goals to assist financial businesses with IT auditing. COBIT's uses have grown over time, and it currently includes information governance and IT management methodologies, as well as information to aid risk management.</w:t>
      </w:r>
    </w:p>
    <w:p w14:paraId="6FD09302" w14:textId="288D99D8" w:rsidR="009C0CAA" w:rsidRPr="00B71BE6" w:rsidRDefault="009C0CAA" w:rsidP="00012207">
      <w:pPr>
        <w:pStyle w:val="Heading4"/>
        <w:numPr>
          <w:ilvl w:val="0"/>
          <w:numId w:val="19"/>
        </w:numPr>
        <w:rPr>
          <w:rFonts w:ascii="Times New Roman" w:hAnsi="Times New Roman" w:cs="Times New Roman"/>
        </w:rPr>
      </w:pPr>
      <w:r w:rsidRPr="00B71BE6">
        <w:rPr>
          <w:rFonts w:ascii="Times New Roman" w:hAnsi="Times New Roman" w:cs="Times New Roman"/>
          <w:color w:val="auto"/>
          <w:sz w:val="24"/>
          <w:szCs w:val="24"/>
        </w:rPr>
        <w:t>Cobit 5 for risk</w:t>
      </w:r>
    </w:p>
    <w:p w14:paraId="6E00CEF1" w14:textId="4810C821" w:rsidR="00B877E1" w:rsidRPr="00B71BE6" w:rsidRDefault="00FE0E20" w:rsidP="00280BCE">
      <w:pPr>
        <w:spacing w:before="240" w:line="360" w:lineRule="auto"/>
        <w:jc w:val="both"/>
        <w:rPr>
          <w:rFonts w:ascii="Times New Roman" w:hAnsi="Times New Roman" w:cs="Times New Roman"/>
          <w:sz w:val="24"/>
          <w:szCs w:val="24"/>
        </w:rPr>
      </w:pPr>
      <w:r w:rsidRPr="00B71BE6">
        <w:rPr>
          <w:rStyle w:val="Emphasis"/>
          <w:rFonts w:ascii="Times New Roman" w:hAnsi="Times New Roman" w:cs="Times New Roman"/>
          <w:i w:val="0"/>
          <w:iCs w:val="0"/>
          <w:color w:val="1D252C"/>
          <w:sz w:val="24"/>
          <w:szCs w:val="24"/>
          <w:bdr w:val="none" w:sz="0" w:space="0" w:color="auto" w:frame="1"/>
        </w:rPr>
        <w:t xml:space="preserve">The ISACA publication </w:t>
      </w:r>
      <w:r w:rsidR="003640E2" w:rsidRPr="00B71BE6">
        <w:rPr>
          <w:rStyle w:val="Emphasis"/>
          <w:rFonts w:ascii="Times New Roman" w:hAnsi="Times New Roman" w:cs="Times New Roman"/>
          <w:i w:val="0"/>
          <w:iCs w:val="0"/>
          <w:color w:val="1D252C"/>
          <w:sz w:val="24"/>
          <w:szCs w:val="24"/>
          <w:bdr w:val="none" w:sz="0" w:space="0" w:color="auto" w:frame="1"/>
        </w:rPr>
        <w:t>COBIT 5 for Risk</w:t>
      </w:r>
      <w:r w:rsidR="003640E2" w:rsidRPr="00B71BE6">
        <w:rPr>
          <w:rFonts w:ascii="Times New Roman" w:hAnsi="Times New Roman" w:cs="Times New Roman"/>
          <w:i/>
          <w:iCs/>
          <w:color w:val="1D252C"/>
          <w:sz w:val="24"/>
          <w:szCs w:val="24"/>
        </w:rPr>
        <w:t> </w:t>
      </w:r>
      <w:r w:rsidRPr="00B71BE6">
        <w:rPr>
          <w:rFonts w:ascii="Times New Roman" w:hAnsi="Times New Roman" w:cs="Times New Roman"/>
          <w:color w:val="1D252C"/>
          <w:sz w:val="24"/>
          <w:szCs w:val="24"/>
        </w:rPr>
        <w:t>addresses</w:t>
      </w:r>
      <w:r w:rsidR="003640E2" w:rsidRPr="00B71BE6">
        <w:rPr>
          <w:rFonts w:ascii="Times New Roman" w:hAnsi="Times New Roman" w:cs="Times New Roman"/>
          <w:color w:val="1D252C"/>
          <w:sz w:val="24"/>
          <w:szCs w:val="24"/>
        </w:rPr>
        <w:t xml:space="preserve"> </w:t>
      </w:r>
      <w:r w:rsidRPr="00B71BE6">
        <w:rPr>
          <w:rFonts w:ascii="Times New Roman" w:hAnsi="Times New Roman" w:cs="Times New Roman"/>
          <w:color w:val="1D252C"/>
          <w:sz w:val="24"/>
          <w:szCs w:val="24"/>
        </w:rPr>
        <w:t>two</w:t>
      </w:r>
      <w:r w:rsidR="003640E2" w:rsidRPr="00B71BE6">
        <w:rPr>
          <w:rFonts w:ascii="Times New Roman" w:hAnsi="Times New Roman" w:cs="Times New Roman"/>
          <w:color w:val="1D252C"/>
          <w:sz w:val="24"/>
          <w:szCs w:val="24"/>
        </w:rPr>
        <w:t xml:space="preserve"> perspectives on risk</w:t>
      </w:r>
      <w:r w:rsidR="00280BCE" w:rsidRPr="00B71BE6">
        <w:rPr>
          <w:rFonts w:ascii="Times New Roman" w:hAnsi="Times New Roman" w:cs="Times New Roman"/>
          <w:color w:val="1D252C"/>
          <w:sz w:val="24"/>
          <w:szCs w:val="24"/>
        </w:rPr>
        <w:t xml:space="preserve"> – risk function perspective, and risk management perspective – </w:t>
      </w:r>
      <w:r w:rsidR="00280BCE" w:rsidRPr="00B71BE6">
        <w:rPr>
          <w:rFonts w:ascii="Times New Roman" w:hAnsi="Times New Roman" w:cs="Times New Roman"/>
          <w:sz w:val="24"/>
          <w:szCs w:val="24"/>
        </w:rPr>
        <w:t>which are outlined</w:t>
      </w:r>
      <w:r w:rsidR="00D50569" w:rsidRPr="00B71BE6">
        <w:rPr>
          <w:rFonts w:ascii="Times New Roman" w:hAnsi="Times New Roman" w:cs="Times New Roman"/>
          <w:sz w:val="24"/>
          <w:szCs w:val="24"/>
        </w:rPr>
        <w:t xml:space="preserve"> in the publication, shown in</w:t>
      </w:r>
      <w:r w:rsidR="00280BCE" w:rsidRPr="00B71BE6">
        <w:rPr>
          <w:rFonts w:ascii="Times New Roman" w:hAnsi="Times New Roman" w:cs="Times New Roman"/>
          <w:sz w:val="24"/>
          <w:szCs w:val="24"/>
        </w:rPr>
        <w:t xml:space="preserve"> </w:t>
      </w:r>
      <w:r w:rsidR="00280BCE" w:rsidRPr="00B71BE6">
        <w:rPr>
          <w:rFonts w:ascii="Times New Roman" w:hAnsi="Times New Roman" w:cs="Times New Roman"/>
          <w:sz w:val="24"/>
          <w:szCs w:val="24"/>
        </w:rPr>
        <w:fldChar w:fldCharType="begin"/>
      </w:r>
      <w:r w:rsidR="00280BCE" w:rsidRPr="00B71BE6">
        <w:rPr>
          <w:rFonts w:ascii="Times New Roman" w:hAnsi="Times New Roman" w:cs="Times New Roman"/>
          <w:sz w:val="24"/>
          <w:szCs w:val="24"/>
        </w:rPr>
        <w:instrText xml:space="preserve"> REF _Ref92042673 \h </w:instrText>
      </w:r>
      <w:r w:rsidR="00280BCE" w:rsidRPr="00B71BE6">
        <w:rPr>
          <w:rFonts w:ascii="Times New Roman" w:hAnsi="Times New Roman" w:cs="Times New Roman"/>
          <w:sz w:val="24"/>
          <w:szCs w:val="24"/>
        </w:rPr>
      </w:r>
      <w:r w:rsidR="00280BCE" w:rsidRPr="00B71BE6">
        <w:rPr>
          <w:rFonts w:ascii="Times New Roman" w:hAnsi="Times New Roman" w:cs="Times New Roman"/>
          <w:sz w:val="24"/>
          <w:szCs w:val="24"/>
        </w:rPr>
        <w:instrText xml:space="preserve"> \* MERGEFORMAT </w:instrText>
      </w:r>
      <w:r w:rsidR="00280BCE" w:rsidRPr="00B71BE6">
        <w:rPr>
          <w:rFonts w:ascii="Times New Roman" w:hAnsi="Times New Roman" w:cs="Times New Roman"/>
          <w:sz w:val="24"/>
          <w:szCs w:val="24"/>
        </w:rPr>
        <w:fldChar w:fldCharType="separate"/>
      </w:r>
      <w:r w:rsidR="00280BCE" w:rsidRPr="00B71BE6">
        <w:rPr>
          <w:rFonts w:ascii="Times New Roman" w:hAnsi="Times New Roman" w:cs="Times New Roman"/>
          <w:sz w:val="24"/>
          <w:szCs w:val="24"/>
        </w:rPr>
        <w:t xml:space="preserve">Figure </w:t>
      </w:r>
      <w:r w:rsidR="00280BCE" w:rsidRPr="00B71BE6">
        <w:rPr>
          <w:rFonts w:ascii="Times New Roman" w:hAnsi="Times New Roman" w:cs="Times New Roman"/>
          <w:noProof/>
          <w:sz w:val="24"/>
          <w:szCs w:val="24"/>
        </w:rPr>
        <w:t>15</w:t>
      </w:r>
      <w:r w:rsidR="00280BCE" w:rsidRPr="00B71BE6">
        <w:rPr>
          <w:rFonts w:ascii="Times New Roman" w:hAnsi="Times New Roman" w:cs="Times New Roman"/>
          <w:sz w:val="24"/>
          <w:szCs w:val="24"/>
        </w:rPr>
        <w:fldChar w:fldCharType="end"/>
      </w:r>
      <w:r w:rsidR="00280BCE" w:rsidRPr="00B71BE6">
        <w:rPr>
          <w:rFonts w:ascii="Times New Roman" w:hAnsi="Times New Roman" w:cs="Times New Roman"/>
          <w:sz w:val="24"/>
          <w:szCs w:val="24"/>
        </w:rPr>
        <w:t xml:space="preserve">. </w:t>
      </w:r>
    </w:p>
    <w:p w14:paraId="0B3CDBDA" w14:textId="452DE7F6" w:rsidR="00E52F55" w:rsidRPr="00B71BE6" w:rsidRDefault="00E52F55" w:rsidP="00E52F55">
      <w:pPr>
        <w:spacing w:before="240" w:line="360" w:lineRule="auto"/>
        <w:ind w:left="360"/>
        <w:jc w:val="both"/>
        <w:rPr>
          <w:rFonts w:ascii="Times New Roman" w:hAnsi="Times New Roman" w:cs="Times New Roman"/>
        </w:rPr>
      </w:pPr>
      <w:r w:rsidRPr="00B71BE6">
        <w:rPr>
          <w:rFonts w:ascii="Times New Roman" w:hAnsi="Times New Roman" w:cs="Times New Roman"/>
          <w:noProof/>
        </w:rPr>
        <w:drawing>
          <wp:inline distT="0" distB="0" distL="0" distR="0" wp14:anchorId="66E7D392" wp14:editId="0236386B">
            <wp:extent cx="5026090" cy="1336430"/>
            <wp:effectExtent l="0" t="0" r="3175" b="0"/>
            <wp:docPr id="18" name="Picture 18"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47646" cy="1342162"/>
                    </a:xfrm>
                    <a:prstGeom prst="rect">
                      <a:avLst/>
                    </a:prstGeom>
                    <a:noFill/>
                    <a:ln>
                      <a:noFill/>
                    </a:ln>
                  </pic:spPr>
                </pic:pic>
              </a:graphicData>
            </a:graphic>
          </wp:inline>
        </w:drawing>
      </w:r>
    </w:p>
    <w:p w14:paraId="25D71696" w14:textId="4E2ED768" w:rsidR="00B912DB" w:rsidRPr="00B71BE6" w:rsidRDefault="00B912DB" w:rsidP="00B912DB">
      <w:pPr>
        <w:pStyle w:val="Caption"/>
        <w:jc w:val="center"/>
        <w:rPr>
          <w:rFonts w:ascii="Times New Roman" w:hAnsi="Times New Roman" w:cs="Times New Roman"/>
        </w:rPr>
      </w:pPr>
      <w:bookmarkStart w:id="58" w:name="_Ref92042673"/>
      <w:bookmarkStart w:id="59" w:name="_Toc92046275"/>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15</w:t>
      </w:r>
      <w:r w:rsidRPr="00B71BE6">
        <w:rPr>
          <w:rFonts w:ascii="Times New Roman" w:hAnsi="Times New Roman" w:cs="Times New Roman"/>
        </w:rPr>
        <w:fldChar w:fldCharType="end"/>
      </w:r>
      <w:bookmarkEnd w:id="58"/>
      <w:r w:rsidRPr="00B71BE6">
        <w:rPr>
          <w:rFonts w:ascii="Times New Roman" w:hAnsi="Times New Roman" w:cs="Times New Roman"/>
        </w:rPr>
        <w:t>: Two Perspectives on Risk</w:t>
      </w:r>
      <w:r w:rsidR="00186B13"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"/>
          <w:id w:val="-1174956968"/>
          <w:placeholder>
            <w:docPart w:val="DefaultPlaceholder_-1854013440"/>
          </w:placeholder>
        </w:sdtPr>
        <w:sdtContent>
          <w:r w:rsidR="00725CF1" w:rsidRPr="00B71BE6">
            <w:rPr>
              <w:rFonts w:ascii="Times New Roman" w:hAnsi="Times New Roman" w:cs="Times New Roman"/>
              <w:i w:val="0"/>
              <w:color w:val="000000"/>
            </w:rPr>
            <w:t>[35]</w:t>
          </w:r>
        </w:sdtContent>
      </w:sdt>
      <w:bookmarkEnd w:id="59"/>
    </w:p>
    <w:p w14:paraId="4C63D97D" w14:textId="70C8714B" w:rsidR="00317DD4" w:rsidRPr="00B71BE6" w:rsidRDefault="004D1087" w:rsidP="00012207">
      <w:pPr>
        <w:pStyle w:val="Heading3"/>
        <w:numPr>
          <w:ilvl w:val="0"/>
          <w:numId w:val="18"/>
        </w:numPr>
        <w:rPr>
          <w:rFonts w:ascii="Times New Roman" w:hAnsi="Times New Roman" w:cs="Times New Roman"/>
          <w:i/>
          <w:iCs/>
          <w:color w:val="auto"/>
          <w:sz w:val="28"/>
          <w:szCs w:val="28"/>
        </w:rPr>
      </w:pPr>
      <w:bookmarkStart w:id="60" w:name="_Toc92036723"/>
      <w:r w:rsidRPr="00B71BE6">
        <w:rPr>
          <w:rFonts w:ascii="Times New Roman" w:hAnsi="Times New Roman" w:cs="Times New Roman"/>
          <w:i/>
          <w:iCs/>
          <w:color w:val="auto"/>
          <w:sz w:val="28"/>
          <w:szCs w:val="28"/>
        </w:rPr>
        <w:t>ITIL</w:t>
      </w:r>
      <w:bookmarkEnd w:id="60"/>
    </w:p>
    <w:p w14:paraId="3AB9123C" w14:textId="75DBA0F4" w:rsidR="00DF3794" w:rsidRPr="00B71BE6" w:rsidRDefault="00DF3794" w:rsidP="00002375">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Using ITIL’s Risk Management process will help CoffeeBlue to discover, analyse, and prioritise possible business risks.</w:t>
      </w:r>
    </w:p>
    <w:p w14:paraId="14980995" w14:textId="2BBE8B31" w:rsidR="00C1197D" w:rsidRPr="00B71BE6" w:rsidRDefault="00F835AD" w:rsidP="00002375">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The Risk Management specification in ITIL contains several </w:t>
      </w:r>
      <w:r w:rsidR="00002375" w:rsidRPr="00B71BE6">
        <w:rPr>
          <w:rFonts w:ascii="Times New Roman" w:hAnsi="Times New Roman" w:cs="Times New Roman"/>
          <w:sz w:val="24"/>
          <w:szCs w:val="24"/>
        </w:rPr>
        <w:t>gaps</w:t>
      </w:r>
      <w:r w:rsidRPr="00B71BE6">
        <w:rPr>
          <w:rFonts w:ascii="Times New Roman" w:hAnsi="Times New Roman" w:cs="Times New Roman"/>
          <w:sz w:val="24"/>
          <w:szCs w:val="24"/>
        </w:rPr>
        <w:t xml:space="preserve">. </w:t>
      </w:r>
      <w:r w:rsidR="00B746B7" w:rsidRPr="00B71BE6">
        <w:rPr>
          <w:rFonts w:ascii="Times New Roman" w:hAnsi="Times New Roman" w:cs="Times New Roman"/>
          <w:sz w:val="24"/>
          <w:szCs w:val="24"/>
        </w:rPr>
        <w:t>Although</w:t>
      </w:r>
      <w:r w:rsidRPr="00B71BE6">
        <w:rPr>
          <w:rFonts w:ascii="Times New Roman" w:hAnsi="Times New Roman" w:cs="Times New Roman"/>
          <w:sz w:val="24"/>
          <w:szCs w:val="24"/>
        </w:rPr>
        <w:t xml:space="preserve"> ITIL states that risk must be recognised, quantified, and mitigated, it is unclear how to go about doing so</w:t>
      </w:r>
      <w:r w:rsidR="008177FB" w:rsidRPr="00B71BE6">
        <w:rPr>
          <w:rFonts w:ascii="Times New Roman" w:hAnsi="Times New Roman" w:cs="Times New Roman"/>
          <w:sz w:val="24"/>
          <w:szCs w:val="24"/>
        </w:rPr>
        <w:t xml:space="preserve">; </w:t>
      </w:r>
      <w:r w:rsidRPr="00B71BE6">
        <w:rPr>
          <w:rFonts w:ascii="Times New Roman" w:hAnsi="Times New Roman" w:cs="Times New Roman"/>
          <w:sz w:val="24"/>
          <w:szCs w:val="24"/>
        </w:rPr>
        <w:t xml:space="preserve">no concrete process is defined on how to </w:t>
      </w:r>
      <w:r w:rsidR="00826379" w:rsidRPr="00B71BE6">
        <w:rPr>
          <w:rFonts w:ascii="Times New Roman" w:hAnsi="Times New Roman" w:cs="Times New Roman"/>
          <w:sz w:val="24"/>
          <w:szCs w:val="24"/>
        </w:rPr>
        <w:t>manage</w:t>
      </w:r>
      <w:r w:rsidRPr="00B71BE6">
        <w:rPr>
          <w:rFonts w:ascii="Times New Roman" w:hAnsi="Times New Roman" w:cs="Times New Roman"/>
          <w:sz w:val="24"/>
          <w:szCs w:val="24"/>
        </w:rPr>
        <w:t xml:space="preserve"> risk. To address this, </w:t>
      </w:r>
      <w:r w:rsidR="00826379" w:rsidRPr="00B71BE6">
        <w:rPr>
          <w:rFonts w:ascii="Times New Roman" w:hAnsi="Times New Roman" w:cs="Times New Roman"/>
          <w:sz w:val="24"/>
          <w:szCs w:val="24"/>
        </w:rPr>
        <w:t>CoffeeBlue should</w:t>
      </w:r>
      <w:r w:rsidRPr="00B71BE6">
        <w:rPr>
          <w:rFonts w:ascii="Times New Roman" w:hAnsi="Times New Roman" w:cs="Times New Roman"/>
          <w:sz w:val="24"/>
          <w:szCs w:val="24"/>
        </w:rPr>
        <w:t xml:space="preserve"> map the M</w:t>
      </w:r>
      <w:r w:rsidR="00826379" w:rsidRPr="00B71BE6">
        <w:rPr>
          <w:rFonts w:ascii="Times New Roman" w:hAnsi="Times New Roman" w:cs="Times New Roman"/>
          <w:sz w:val="24"/>
          <w:szCs w:val="24"/>
        </w:rPr>
        <w:t>_</w:t>
      </w:r>
      <w:r w:rsidRPr="00B71BE6">
        <w:rPr>
          <w:rFonts w:ascii="Times New Roman" w:hAnsi="Times New Roman" w:cs="Times New Roman"/>
          <w:sz w:val="24"/>
          <w:szCs w:val="24"/>
        </w:rPr>
        <w:t>o</w:t>
      </w:r>
      <w:r w:rsidR="00826379" w:rsidRPr="00B71BE6">
        <w:rPr>
          <w:rFonts w:ascii="Times New Roman" w:hAnsi="Times New Roman" w:cs="Times New Roman"/>
          <w:sz w:val="24"/>
          <w:szCs w:val="24"/>
        </w:rPr>
        <w:t>_</w:t>
      </w:r>
      <w:r w:rsidRPr="00B71BE6">
        <w:rPr>
          <w:rFonts w:ascii="Times New Roman" w:hAnsi="Times New Roman" w:cs="Times New Roman"/>
          <w:sz w:val="24"/>
          <w:szCs w:val="24"/>
        </w:rPr>
        <w:t>R</w:t>
      </w:r>
      <w:r w:rsidR="00826379" w:rsidRPr="00B71BE6">
        <w:rPr>
          <w:rFonts w:ascii="Times New Roman" w:hAnsi="Times New Roman" w:cs="Times New Roman"/>
          <w:sz w:val="24"/>
          <w:szCs w:val="24"/>
        </w:rPr>
        <w:t xml:space="preserve"> (Management of Risk)</w:t>
      </w:r>
      <w:r w:rsidRPr="00B71BE6">
        <w:rPr>
          <w:rFonts w:ascii="Times New Roman" w:hAnsi="Times New Roman" w:cs="Times New Roman"/>
          <w:sz w:val="24"/>
          <w:szCs w:val="24"/>
        </w:rPr>
        <w:t xml:space="preserve"> framework in ITIL, </w:t>
      </w:r>
      <w:r w:rsidR="00543876" w:rsidRPr="00B71BE6">
        <w:rPr>
          <w:rFonts w:ascii="Times New Roman" w:hAnsi="Times New Roman" w:cs="Times New Roman"/>
          <w:sz w:val="24"/>
          <w:szCs w:val="24"/>
        </w:rPr>
        <w:t xml:space="preserve">mapping all </w:t>
      </w:r>
      <w:r w:rsidRPr="00B71BE6">
        <w:rPr>
          <w:rFonts w:ascii="Times New Roman" w:hAnsi="Times New Roman" w:cs="Times New Roman"/>
          <w:sz w:val="24"/>
          <w:szCs w:val="24"/>
        </w:rPr>
        <w:t>M</w:t>
      </w:r>
      <w:r w:rsidR="00543876" w:rsidRPr="00B71BE6">
        <w:rPr>
          <w:rFonts w:ascii="Times New Roman" w:hAnsi="Times New Roman" w:cs="Times New Roman"/>
          <w:sz w:val="24"/>
          <w:szCs w:val="24"/>
        </w:rPr>
        <w:t>_</w:t>
      </w:r>
      <w:r w:rsidRPr="00B71BE6">
        <w:rPr>
          <w:rFonts w:ascii="Times New Roman" w:hAnsi="Times New Roman" w:cs="Times New Roman"/>
          <w:sz w:val="24"/>
          <w:szCs w:val="24"/>
        </w:rPr>
        <w:t>o</w:t>
      </w:r>
      <w:r w:rsidR="00543876" w:rsidRPr="00B71BE6">
        <w:rPr>
          <w:rFonts w:ascii="Times New Roman" w:hAnsi="Times New Roman" w:cs="Times New Roman"/>
          <w:sz w:val="24"/>
          <w:szCs w:val="24"/>
        </w:rPr>
        <w:t>_</w:t>
      </w:r>
      <w:r w:rsidRPr="00B71BE6">
        <w:rPr>
          <w:rFonts w:ascii="Times New Roman" w:hAnsi="Times New Roman" w:cs="Times New Roman"/>
          <w:sz w:val="24"/>
          <w:szCs w:val="24"/>
        </w:rPr>
        <w:t>R process</w:t>
      </w:r>
      <w:r w:rsidR="00543876" w:rsidRPr="00B71BE6">
        <w:rPr>
          <w:rFonts w:ascii="Times New Roman" w:hAnsi="Times New Roman" w:cs="Times New Roman"/>
          <w:sz w:val="24"/>
          <w:szCs w:val="24"/>
        </w:rPr>
        <w:t>es</w:t>
      </w:r>
      <w:r w:rsidRPr="00B71BE6">
        <w:rPr>
          <w:rFonts w:ascii="Times New Roman" w:hAnsi="Times New Roman" w:cs="Times New Roman"/>
          <w:sz w:val="24"/>
          <w:szCs w:val="24"/>
        </w:rPr>
        <w:t xml:space="preserve"> in ITIL, </w:t>
      </w:r>
      <w:r w:rsidR="00747137" w:rsidRPr="00B71BE6">
        <w:rPr>
          <w:rFonts w:ascii="Times New Roman" w:hAnsi="Times New Roman" w:cs="Times New Roman"/>
          <w:sz w:val="24"/>
          <w:szCs w:val="24"/>
        </w:rPr>
        <w:t>which will result</w:t>
      </w:r>
      <w:r w:rsidRPr="00B71BE6">
        <w:rPr>
          <w:rFonts w:ascii="Times New Roman" w:hAnsi="Times New Roman" w:cs="Times New Roman"/>
          <w:sz w:val="24"/>
          <w:szCs w:val="24"/>
        </w:rPr>
        <w:t xml:space="preserve"> in a strong risk management framework in ITIL that is based on concrete principles, without </w:t>
      </w:r>
      <w:r w:rsidR="00747137" w:rsidRPr="00B71BE6">
        <w:rPr>
          <w:rFonts w:ascii="Times New Roman" w:hAnsi="Times New Roman" w:cs="Times New Roman"/>
          <w:sz w:val="24"/>
          <w:szCs w:val="24"/>
        </w:rPr>
        <w:t xml:space="preserve">needing to </w:t>
      </w:r>
      <w:r w:rsidRPr="00B71BE6">
        <w:rPr>
          <w:rFonts w:ascii="Times New Roman" w:hAnsi="Times New Roman" w:cs="Times New Roman"/>
          <w:sz w:val="24"/>
          <w:szCs w:val="24"/>
        </w:rPr>
        <w:t>modify the framework</w:t>
      </w:r>
      <w:r w:rsidR="0049260B" w:rsidRPr="00B71BE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"/>
          <w:id w:val="1226574209"/>
          <w:placeholder>
            <w:docPart w:val="2D636ED807494578B66A04AD25F59EB5"/>
          </w:placeholder>
        </w:sdtPr>
        <w:sdtEndPr/>
        <w:sdtContent>
          <w:r w:rsidR="00725CF1" w:rsidRPr="00B71BE6">
            <w:rPr>
              <w:rFonts w:ascii="Times New Roman" w:hAnsi="Times New Roman" w:cs="Times New Roman"/>
              <w:color w:val="000000"/>
              <w:sz w:val="24"/>
              <w:szCs w:val="24"/>
            </w:rPr>
            <w:t>[36]</w:t>
          </w:r>
        </w:sdtContent>
      </w:sdt>
      <w:r w:rsidRPr="00B71BE6">
        <w:rPr>
          <w:rFonts w:ascii="Times New Roman" w:hAnsi="Times New Roman" w:cs="Times New Roman"/>
          <w:sz w:val="24"/>
          <w:szCs w:val="24"/>
        </w:rPr>
        <w:t>.</w:t>
      </w:r>
      <w:r w:rsidR="00A936EE" w:rsidRPr="00B71BE6">
        <w:rPr>
          <w:rFonts w:ascii="Times New Roman" w:hAnsi="Times New Roman" w:cs="Times New Roman"/>
          <w:sz w:val="24"/>
          <w:szCs w:val="24"/>
        </w:rPr>
        <w:t xml:space="preserve"> </w:t>
      </w:r>
    </w:p>
    <w:p w14:paraId="4B98E17C" w14:textId="28D22466" w:rsidR="00A209B1" w:rsidRPr="00B71BE6" w:rsidRDefault="007B61D7" w:rsidP="00002375">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Having a basic Risk Management process in place will serve as an excellent foundation for implementing the M_o_R framework.</w:t>
      </w:r>
      <w:r w:rsidR="00611282" w:rsidRPr="00B71BE6">
        <w:rPr>
          <w:rFonts w:ascii="Times New Roman" w:hAnsi="Times New Roman" w:cs="Times New Roman"/>
          <w:sz w:val="24"/>
          <w:szCs w:val="24"/>
        </w:rPr>
        <w:t xml:space="preserve"> </w:t>
      </w:r>
    </w:p>
    <w:p w14:paraId="4B5875BB" w14:textId="515644C4" w:rsidR="007B2A31" w:rsidRPr="00B71BE6" w:rsidRDefault="007B2A31" w:rsidP="00002375">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lastRenderedPageBreak/>
        <w:t xml:space="preserve">IT risk management is a never-ending process with its own lifecycle. Although experts </w:t>
      </w:r>
      <w:r w:rsidR="0053336B" w:rsidRPr="00B71BE6">
        <w:rPr>
          <w:rFonts w:ascii="Times New Roman" w:hAnsi="Times New Roman" w:cs="Times New Roman"/>
          <w:sz w:val="24"/>
          <w:szCs w:val="24"/>
        </w:rPr>
        <w:t>differ</w:t>
      </w:r>
      <w:r w:rsidRPr="00B71BE6">
        <w:rPr>
          <w:rFonts w:ascii="Times New Roman" w:hAnsi="Times New Roman" w:cs="Times New Roman"/>
          <w:sz w:val="24"/>
          <w:szCs w:val="24"/>
        </w:rPr>
        <w:t xml:space="preserve"> on which </w:t>
      </w:r>
      <w:r w:rsidR="0053336B" w:rsidRPr="00B71BE6">
        <w:rPr>
          <w:rFonts w:ascii="Times New Roman" w:hAnsi="Times New Roman" w:cs="Times New Roman"/>
          <w:sz w:val="24"/>
          <w:szCs w:val="24"/>
        </w:rPr>
        <w:t>stages</w:t>
      </w:r>
      <w:r w:rsidRPr="00B71BE6">
        <w:rPr>
          <w:rFonts w:ascii="Times New Roman" w:hAnsi="Times New Roman" w:cs="Times New Roman"/>
          <w:sz w:val="24"/>
          <w:szCs w:val="24"/>
        </w:rPr>
        <w:t xml:space="preserve"> should be included in the </w:t>
      </w:r>
      <w:r w:rsidR="00344E83" w:rsidRPr="00B71BE6">
        <w:rPr>
          <w:rFonts w:ascii="Times New Roman" w:hAnsi="Times New Roman" w:cs="Times New Roman"/>
          <w:sz w:val="24"/>
          <w:szCs w:val="24"/>
        </w:rPr>
        <w:t xml:space="preserve">IT risk management </w:t>
      </w:r>
      <w:r w:rsidRPr="00B71BE6">
        <w:rPr>
          <w:rFonts w:ascii="Times New Roman" w:hAnsi="Times New Roman" w:cs="Times New Roman"/>
          <w:sz w:val="24"/>
          <w:szCs w:val="24"/>
        </w:rPr>
        <w:t>process, a</w:t>
      </w:r>
      <w:r w:rsidR="00344E83" w:rsidRPr="00B71BE6">
        <w:rPr>
          <w:rFonts w:ascii="Times New Roman" w:hAnsi="Times New Roman" w:cs="Times New Roman"/>
          <w:sz w:val="24"/>
          <w:szCs w:val="24"/>
        </w:rPr>
        <w:t xml:space="preserve"> simple</w:t>
      </w:r>
      <w:r w:rsidRPr="00B71BE6">
        <w:rPr>
          <w:rFonts w:ascii="Times New Roman" w:hAnsi="Times New Roman" w:cs="Times New Roman"/>
          <w:sz w:val="24"/>
          <w:szCs w:val="24"/>
        </w:rPr>
        <w:t xml:space="preserve"> process typically comprises the features </w:t>
      </w:r>
      <w:r w:rsidRPr="00B71BE6">
        <w:rPr>
          <w:rFonts w:ascii="Times New Roman" w:hAnsi="Times New Roman" w:cs="Times New Roman"/>
          <w:color w:val="000000" w:themeColor="text1"/>
          <w:sz w:val="24"/>
          <w:szCs w:val="24"/>
        </w:rPr>
        <w:t xml:space="preserve">depicted in </w:t>
      </w:r>
      <w:r w:rsidR="0086180B" w:rsidRPr="00B71BE6">
        <w:rPr>
          <w:rFonts w:ascii="Times New Roman" w:hAnsi="Times New Roman" w:cs="Times New Roman"/>
          <w:color w:val="000000" w:themeColor="text1"/>
          <w:sz w:val="24"/>
          <w:szCs w:val="24"/>
        </w:rPr>
        <w:fldChar w:fldCharType="begin"/>
      </w:r>
      <w:r w:rsidR="0086180B" w:rsidRPr="00B71BE6">
        <w:rPr>
          <w:rFonts w:ascii="Times New Roman" w:hAnsi="Times New Roman" w:cs="Times New Roman"/>
          <w:color w:val="000000" w:themeColor="text1"/>
          <w:sz w:val="24"/>
          <w:szCs w:val="24"/>
        </w:rPr>
        <w:instrText xml:space="preserve"> REF _Ref89870199 \h  \* MERGEFORMAT </w:instrText>
      </w:r>
      <w:r w:rsidR="0086180B" w:rsidRPr="00B71BE6">
        <w:rPr>
          <w:rFonts w:ascii="Times New Roman" w:hAnsi="Times New Roman" w:cs="Times New Roman"/>
          <w:color w:val="000000" w:themeColor="text1"/>
          <w:sz w:val="24"/>
          <w:szCs w:val="24"/>
        </w:rPr>
      </w:r>
      <w:r w:rsidR="0086180B" w:rsidRPr="00B71BE6">
        <w:rPr>
          <w:rFonts w:ascii="Times New Roman" w:hAnsi="Times New Roman" w:cs="Times New Roman"/>
          <w:color w:val="000000" w:themeColor="text1"/>
          <w:sz w:val="24"/>
          <w:szCs w:val="24"/>
        </w:rPr>
        <w:fldChar w:fldCharType="separate"/>
      </w:r>
      <w:r w:rsidR="00E958C2" w:rsidRPr="00B71BE6">
        <w:rPr>
          <w:rFonts w:ascii="Times New Roman" w:hAnsi="Times New Roman" w:cs="Times New Roman"/>
          <w:color w:val="000000" w:themeColor="text1"/>
          <w:sz w:val="24"/>
          <w:szCs w:val="24"/>
        </w:rPr>
        <w:t xml:space="preserve">Figure </w:t>
      </w:r>
      <w:r w:rsidR="00E958C2" w:rsidRPr="00B71BE6">
        <w:rPr>
          <w:rFonts w:ascii="Times New Roman" w:hAnsi="Times New Roman" w:cs="Times New Roman"/>
          <w:noProof/>
          <w:color w:val="000000" w:themeColor="text1"/>
          <w:sz w:val="24"/>
          <w:szCs w:val="24"/>
        </w:rPr>
        <w:t>14</w:t>
      </w:r>
      <w:r w:rsidR="0086180B" w:rsidRPr="00B71BE6">
        <w:rPr>
          <w:rFonts w:ascii="Times New Roman" w:hAnsi="Times New Roman" w:cs="Times New Roman"/>
          <w:color w:val="000000" w:themeColor="text1"/>
          <w:sz w:val="24"/>
          <w:szCs w:val="24"/>
        </w:rPr>
        <w:fldChar w:fldCharType="end"/>
      </w:r>
      <w:r w:rsidRPr="00B71BE6">
        <w:rPr>
          <w:rFonts w:ascii="Times New Roman" w:hAnsi="Times New Roman" w:cs="Times New Roman"/>
          <w:color w:val="000000" w:themeColor="text1"/>
          <w:sz w:val="24"/>
          <w:szCs w:val="24"/>
        </w:rPr>
        <w:t>.</w:t>
      </w:r>
      <w:r w:rsidR="0053336B" w:rsidRPr="00B71BE6">
        <w:rPr>
          <w:rFonts w:ascii="Times New Roman" w:hAnsi="Times New Roman" w:cs="Times New Roman"/>
          <w:color w:val="000000" w:themeColor="text1"/>
          <w:sz w:val="24"/>
          <w:szCs w:val="24"/>
        </w:rPr>
        <w:t xml:space="preserve"> </w:t>
      </w:r>
    </w:p>
    <w:p w14:paraId="4A284CBD" w14:textId="3BDAF4C2" w:rsidR="00B859F7" w:rsidRPr="00B71BE6" w:rsidRDefault="00B859F7" w:rsidP="00AB5540">
      <w:pPr>
        <w:spacing w:before="240" w:line="360" w:lineRule="auto"/>
        <w:ind w:firstLine="360"/>
        <w:jc w:val="center"/>
        <w:rPr>
          <w:rFonts w:ascii="Times New Roman" w:hAnsi="Times New Roman" w:cs="Times New Roman"/>
          <w:sz w:val="24"/>
          <w:szCs w:val="24"/>
        </w:rPr>
      </w:pPr>
      <w:r w:rsidRPr="00B71BE6">
        <w:rPr>
          <w:rFonts w:ascii="Times New Roman" w:hAnsi="Times New Roman" w:cs="Times New Roman"/>
          <w:noProof/>
        </w:rPr>
        <w:drawing>
          <wp:inline distT="0" distB="0" distL="0" distR="0" wp14:anchorId="59EC9389" wp14:editId="63E4DF89">
            <wp:extent cx="2857500" cy="2482850"/>
            <wp:effectExtent l="0" t="0" r="0" b="0"/>
            <wp:docPr id="10" name="Picture 10" descr="IT Risk Management Process for ITIL® v3 &amp;amp; ITSM Environments – BMC Software  |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 Risk Management Process for ITIL® v3 &amp;amp; ITSM Environments – BMC Software  | Blog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7500" cy="2482850"/>
                    </a:xfrm>
                    <a:prstGeom prst="rect">
                      <a:avLst/>
                    </a:prstGeom>
                    <a:noFill/>
                    <a:ln>
                      <a:noFill/>
                    </a:ln>
                  </pic:spPr>
                </pic:pic>
              </a:graphicData>
            </a:graphic>
          </wp:inline>
        </w:drawing>
      </w:r>
    </w:p>
    <w:p w14:paraId="78030EBE" w14:textId="7C867C75" w:rsidR="00B859F7" w:rsidRPr="00B71BE6" w:rsidRDefault="00AB5540" w:rsidP="00AB5540">
      <w:pPr>
        <w:pStyle w:val="Caption"/>
        <w:jc w:val="center"/>
        <w:rPr>
          <w:rFonts w:ascii="Times New Roman" w:hAnsi="Times New Roman" w:cs="Times New Roman"/>
          <w:sz w:val="24"/>
          <w:szCs w:val="24"/>
        </w:rPr>
      </w:pPr>
      <w:bookmarkStart w:id="61" w:name="_Ref89870199"/>
      <w:bookmarkStart w:id="62" w:name="_Toc92046276"/>
      <w:r w:rsidRPr="00B71BE6">
        <w:rPr>
          <w:rFonts w:ascii="Times New Roman" w:hAnsi="Times New Roman" w:cs="Times New Roman"/>
        </w:rPr>
        <w:t xml:space="preserve">Figure </w:t>
      </w:r>
      <w:r w:rsidR="00DC77BA" w:rsidRPr="00B71BE6">
        <w:rPr>
          <w:rFonts w:ascii="Times New Roman" w:hAnsi="Times New Roman" w:cs="Times New Roman"/>
        </w:rPr>
        <w:fldChar w:fldCharType="begin"/>
      </w:r>
      <w:r w:rsidR="00DC77BA" w:rsidRPr="00B71BE6">
        <w:rPr>
          <w:rFonts w:ascii="Times New Roman" w:hAnsi="Times New Roman" w:cs="Times New Roman"/>
        </w:rPr>
        <w:instrText xml:space="preserve"> SEQ Figure \* ARABIC </w:instrText>
      </w:r>
      <w:r w:rsidR="00DC77BA" w:rsidRPr="00B71BE6">
        <w:rPr>
          <w:rFonts w:ascii="Times New Roman" w:hAnsi="Times New Roman" w:cs="Times New Roman"/>
        </w:rPr>
        <w:fldChar w:fldCharType="separate"/>
      </w:r>
      <w:r w:rsidR="001B1E7A" w:rsidRPr="00B71BE6">
        <w:rPr>
          <w:rFonts w:ascii="Times New Roman" w:hAnsi="Times New Roman" w:cs="Times New Roman"/>
          <w:noProof/>
        </w:rPr>
        <w:t>16</w:t>
      </w:r>
      <w:r w:rsidR="00DC77BA" w:rsidRPr="00B71BE6">
        <w:rPr>
          <w:rFonts w:ascii="Times New Roman" w:hAnsi="Times New Roman" w:cs="Times New Roman"/>
          <w:noProof/>
        </w:rPr>
        <w:fldChar w:fldCharType="end"/>
      </w:r>
      <w:bookmarkEnd w:id="61"/>
      <w:r w:rsidRPr="00B71BE6">
        <w:rPr>
          <w:rFonts w:ascii="Times New Roman" w:hAnsi="Times New Roman" w:cs="Times New Roman"/>
        </w:rPr>
        <w:t xml:space="preserve">: A Simple Risk Management Process </w:t>
      </w:r>
      <w:sdt>
        <w:sdtPr>
          <w:rPr>
            <w:rFonts w:ascii="Times New Roman" w:hAnsi="Times New Roman" w:cs="Times New Roman"/>
            <w:i w:val="0"/>
            <w:color w:val="000000"/>
          </w:rPr>
          <w:tag w:val="MENDELEY_CITATION_v3_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"/>
          <w:id w:val="-1970197167"/>
          <w:placeholder>
            <w:docPart w:val="DefaultPlaceholder_-1854013440"/>
          </w:placeholder>
        </w:sdtPr>
        <w:sdtEndPr/>
        <w:sdtContent>
          <w:r w:rsidR="00725CF1" w:rsidRPr="00B71BE6">
            <w:rPr>
              <w:rFonts w:ascii="Times New Roman" w:hAnsi="Times New Roman" w:cs="Times New Roman"/>
              <w:i w:val="0"/>
              <w:color w:val="000000"/>
            </w:rPr>
            <w:t>[37]</w:t>
          </w:r>
        </w:sdtContent>
      </w:sdt>
      <w:bookmarkEnd w:id="62"/>
    </w:p>
    <w:p w14:paraId="11B893CB" w14:textId="59096BCA" w:rsidR="00FE2169" w:rsidRPr="00B71BE6" w:rsidRDefault="009C5295" w:rsidP="009C5295">
      <w:pPr>
        <w:spacing w:before="240" w:line="360" w:lineRule="auto"/>
        <w:ind w:left="360"/>
        <w:jc w:val="both"/>
        <w:rPr>
          <w:rFonts w:ascii="Times New Roman" w:hAnsi="Times New Roman" w:cs="Times New Roman"/>
          <w:b/>
          <w:bCs/>
          <w:sz w:val="24"/>
          <w:szCs w:val="24"/>
        </w:rPr>
      </w:pPr>
      <w:r w:rsidRPr="00B71BE6">
        <w:rPr>
          <w:rFonts w:ascii="Times New Roman" w:hAnsi="Times New Roman" w:cs="Times New Roman"/>
          <w:b/>
          <w:bCs/>
          <w:sz w:val="24"/>
          <w:szCs w:val="24"/>
        </w:rPr>
        <w:t xml:space="preserve">Step 1 – </w:t>
      </w:r>
      <w:r w:rsidR="00FE2169" w:rsidRPr="00B71BE6">
        <w:rPr>
          <w:rFonts w:ascii="Times New Roman" w:hAnsi="Times New Roman" w:cs="Times New Roman"/>
          <w:b/>
          <w:bCs/>
          <w:sz w:val="24"/>
          <w:szCs w:val="24"/>
        </w:rPr>
        <w:t>Identification</w:t>
      </w:r>
    </w:p>
    <w:p w14:paraId="09DCDB56" w14:textId="3D681EDE" w:rsidR="00DF3794" w:rsidRPr="00B71BE6" w:rsidRDefault="00DF3794" w:rsidP="00002375">
      <w:pPr>
        <w:spacing w:before="240"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A risk matrix will identify </w:t>
      </w:r>
      <w:r w:rsidR="008042B4" w:rsidRPr="00B71BE6">
        <w:rPr>
          <w:rFonts w:ascii="Times New Roman" w:hAnsi="Times New Roman" w:cs="Times New Roman"/>
          <w:sz w:val="24"/>
          <w:szCs w:val="24"/>
        </w:rPr>
        <w:t xml:space="preserve">potential </w:t>
      </w:r>
      <w:r w:rsidR="00454754" w:rsidRPr="00B71BE6">
        <w:rPr>
          <w:rFonts w:ascii="Times New Roman" w:hAnsi="Times New Roman" w:cs="Times New Roman"/>
          <w:sz w:val="24"/>
          <w:szCs w:val="24"/>
        </w:rPr>
        <w:t>risk</w:t>
      </w:r>
      <w:r w:rsidR="008042B4" w:rsidRPr="00B71BE6">
        <w:rPr>
          <w:rFonts w:ascii="Times New Roman" w:hAnsi="Times New Roman" w:cs="Times New Roman"/>
          <w:sz w:val="24"/>
          <w:szCs w:val="24"/>
        </w:rPr>
        <w:t>s</w:t>
      </w:r>
      <w:r w:rsidRPr="00B71BE6">
        <w:rPr>
          <w:rFonts w:ascii="Times New Roman" w:hAnsi="Times New Roman" w:cs="Times New Roman"/>
          <w:sz w:val="24"/>
          <w:szCs w:val="24"/>
        </w:rPr>
        <w:t xml:space="preserve"> as well as </w:t>
      </w:r>
      <w:r w:rsidR="00B739B8" w:rsidRPr="00B71BE6">
        <w:rPr>
          <w:rFonts w:ascii="Times New Roman" w:hAnsi="Times New Roman" w:cs="Times New Roman"/>
          <w:sz w:val="24"/>
          <w:szCs w:val="24"/>
        </w:rPr>
        <w:t xml:space="preserve">identify </w:t>
      </w:r>
      <w:r w:rsidRPr="00B71BE6">
        <w:rPr>
          <w:rFonts w:ascii="Times New Roman" w:hAnsi="Times New Roman" w:cs="Times New Roman"/>
          <w:sz w:val="24"/>
          <w:szCs w:val="24"/>
        </w:rPr>
        <w:t xml:space="preserve">the </w:t>
      </w:r>
      <w:r w:rsidR="00B739B8" w:rsidRPr="00B71BE6">
        <w:rPr>
          <w:rFonts w:ascii="Times New Roman" w:hAnsi="Times New Roman" w:cs="Times New Roman"/>
          <w:sz w:val="24"/>
          <w:szCs w:val="24"/>
        </w:rPr>
        <w:t>level</w:t>
      </w:r>
      <w:r w:rsidRPr="00B71BE6">
        <w:rPr>
          <w:rFonts w:ascii="Times New Roman" w:hAnsi="Times New Roman" w:cs="Times New Roman"/>
          <w:sz w:val="24"/>
          <w:szCs w:val="24"/>
        </w:rPr>
        <w:t xml:space="preserve"> of hazard it </w:t>
      </w:r>
      <w:r w:rsidR="006340A9" w:rsidRPr="00B71BE6">
        <w:rPr>
          <w:rFonts w:ascii="Times New Roman" w:hAnsi="Times New Roman" w:cs="Times New Roman"/>
          <w:sz w:val="24"/>
          <w:szCs w:val="24"/>
        </w:rPr>
        <w:t>poses</w:t>
      </w:r>
      <w:r w:rsidR="00C20DD8"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"/>
          <w:id w:val="1742677733"/>
          <w:placeholder>
            <w:docPart w:val="DefaultPlaceholder_-1854013440"/>
          </w:placeholder>
        </w:sdtPr>
        <w:sdtEndPr/>
        <w:sdtContent>
          <w:r w:rsidR="00725CF1" w:rsidRPr="00B71BE6">
            <w:rPr>
              <w:rFonts w:ascii="Times New Roman" w:hAnsi="Times New Roman" w:cs="Times New Roman"/>
              <w:color w:val="000000"/>
              <w:sz w:val="24"/>
              <w:szCs w:val="24"/>
            </w:rPr>
            <w:t>[38]</w:t>
          </w:r>
        </w:sdtContent>
      </w:sdt>
      <w:r w:rsidR="006340A9" w:rsidRPr="00B71BE6">
        <w:rPr>
          <w:rFonts w:ascii="Times New Roman" w:hAnsi="Times New Roman" w:cs="Times New Roman"/>
          <w:sz w:val="24"/>
          <w:szCs w:val="24"/>
        </w:rPr>
        <w:t>.</w:t>
      </w:r>
      <w:r w:rsidR="00F12559" w:rsidRPr="00B71BE6">
        <w:rPr>
          <w:rFonts w:ascii="Times New Roman" w:hAnsi="Times New Roman" w:cs="Times New Roman"/>
          <w:sz w:val="24"/>
          <w:szCs w:val="24"/>
        </w:rPr>
        <w:t xml:space="preserve"> </w:t>
      </w:r>
      <w:r w:rsidR="006340A9" w:rsidRPr="00B71BE6">
        <w:rPr>
          <w:rFonts w:ascii="Times New Roman" w:hAnsi="Times New Roman" w:cs="Times New Roman"/>
          <w:sz w:val="24"/>
          <w:szCs w:val="24"/>
        </w:rPr>
        <w:t>A</w:t>
      </w:r>
      <w:r w:rsidR="00F12559" w:rsidRPr="00B71BE6">
        <w:rPr>
          <w:rFonts w:ascii="Times New Roman" w:hAnsi="Times New Roman" w:cs="Times New Roman"/>
          <w:sz w:val="24"/>
          <w:szCs w:val="24"/>
        </w:rPr>
        <w:t xml:space="preserve"> </w:t>
      </w:r>
      <w:r w:rsidR="000F514E" w:rsidRPr="00B71BE6">
        <w:rPr>
          <w:rFonts w:ascii="Times New Roman" w:hAnsi="Times New Roman" w:cs="Times New Roman"/>
          <w:sz w:val="24"/>
          <w:szCs w:val="24"/>
        </w:rPr>
        <w:t>sample</w:t>
      </w:r>
      <w:r w:rsidR="00F12559" w:rsidRPr="00B71BE6">
        <w:rPr>
          <w:rFonts w:ascii="Times New Roman" w:hAnsi="Times New Roman" w:cs="Times New Roman"/>
          <w:sz w:val="24"/>
          <w:szCs w:val="24"/>
        </w:rPr>
        <w:t xml:space="preserve"> matrix</w:t>
      </w:r>
      <w:r w:rsidR="006340A9" w:rsidRPr="00B71BE6">
        <w:rPr>
          <w:rFonts w:ascii="Times New Roman" w:hAnsi="Times New Roman" w:cs="Times New Roman"/>
          <w:sz w:val="24"/>
          <w:szCs w:val="24"/>
        </w:rPr>
        <w:t xml:space="preserve"> that can be used </w:t>
      </w:r>
      <w:r w:rsidR="00DF7FE9" w:rsidRPr="00B71BE6">
        <w:rPr>
          <w:rFonts w:ascii="Times New Roman" w:hAnsi="Times New Roman" w:cs="Times New Roman"/>
          <w:sz w:val="24"/>
          <w:szCs w:val="24"/>
        </w:rPr>
        <w:t xml:space="preserve">by </w:t>
      </w:r>
      <w:r w:rsidR="006340A9" w:rsidRPr="00B71BE6">
        <w:rPr>
          <w:rFonts w:ascii="Times New Roman" w:hAnsi="Times New Roman" w:cs="Times New Roman"/>
          <w:sz w:val="24"/>
          <w:szCs w:val="24"/>
        </w:rPr>
        <w:t>CoffeeBlue</w:t>
      </w:r>
      <w:r w:rsidR="00F12559" w:rsidRPr="00B71BE6">
        <w:rPr>
          <w:rFonts w:ascii="Times New Roman" w:hAnsi="Times New Roman" w:cs="Times New Roman"/>
          <w:sz w:val="24"/>
          <w:szCs w:val="24"/>
        </w:rPr>
        <w:t xml:space="preserve"> is shown in </w:t>
      </w:r>
      <w:r w:rsidR="00F53797" w:rsidRPr="00B71BE6">
        <w:rPr>
          <w:rFonts w:ascii="Times New Roman" w:hAnsi="Times New Roman" w:cs="Times New Roman"/>
          <w:sz w:val="24"/>
          <w:szCs w:val="24"/>
        </w:rPr>
        <w:fldChar w:fldCharType="begin"/>
      </w:r>
      <w:r w:rsidR="00F53797" w:rsidRPr="00B71BE6">
        <w:rPr>
          <w:rFonts w:ascii="Times New Roman" w:hAnsi="Times New Roman" w:cs="Times New Roman"/>
          <w:sz w:val="24"/>
          <w:szCs w:val="24"/>
        </w:rPr>
        <w:instrText xml:space="preserve"> REF _Ref89867225 \h  \* MERGEFORMAT </w:instrText>
      </w:r>
      <w:r w:rsidR="00F53797" w:rsidRPr="00B71BE6">
        <w:rPr>
          <w:rFonts w:ascii="Times New Roman" w:hAnsi="Times New Roman" w:cs="Times New Roman"/>
          <w:sz w:val="24"/>
          <w:szCs w:val="24"/>
        </w:rPr>
      </w:r>
      <w:r w:rsidR="00F53797" w:rsidRPr="00B71BE6">
        <w:rPr>
          <w:rFonts w:ascii="Times New Roman" w:hAnsi="Times New Roman" w:cs="Times New Roman"/>
          <w:sz w:val="24"/>
          <w:szCs w:val="24"/>
        </w:rPr>
        <w:fldChar w:fldCharType="separate"/>
      </w:r>
      <w:r w:rsidR="00E958C2" w:rsidRPr="00B71BE6">
        <w:rPr>
          <w:rFonts w:ascii="Times New Roman" w:hAnsi="Times New Roman" w:cs="Times New Roman"/>
          <w:noProof/>
          <w:sz w:val="24"/>
          <w:szCs w:val="24"/>
        </w:rPr>
        <w:t>Figure</w:t>
      </w:r>
      <w:r w:rsidR="00E958C2" w:rsidRPr="00B71BE6">
        <w:rPr>
          <w:rFonts w:ascii="Times New Roman" w:hAnsi="Times New Roman" w:cs="Times New Roman"/>
          <w:noProof/>
        </w:rPr>
        <w:t xml:space="preserve"> 15</w:t>
      </w:r>
      <w:r w:rsidR="00F53797" w:rsidRPr="00B71BE6">
        <w:rPr>
          <w:rFonts w:ascii="Times New Roman" w:hAnsi="Times New Roman" w:cs="Times New Roman"/>
          <w:sz w:val="24"/>
          <w:szCs w:val="24"/>
        </w:rPr>
        <w:fldChar w:fldCharType="end"/>
      </w:r>
      <w:r w:rsidRPr="00B71BE6">
        <w:rPr>
          <w:rFonts w:ascii="Times New Roman" w:hAnsi="Times New Roman" w:cs="Times New Roman"/>
          <w:sz w:val="24"/>
          <w:szCs w:val="24"/>
        </w:rPr>
        <w:t>.</w:t>
      </w:r>
      <w:r w:rsidR="00454754" w:rsidRPr="00B71BE6">
        <w:rPr>
          <w:rFonts w:ascii="Times New Roman" w:hAnsi="Times New Roman" w:cs="Times New Roman"/>
          <w:sz w:val="24"/>
          <w:szCs w:val="24"/>
        </w:rPr>
        <w:t xml:space="preserve"> </w:t>
      </w:r>
    </w:p>
    <w:p w14:paraId="379C5A36" w14:textId="20E2E3CC" w:rsidR="00F12559" w:rsidRPr="00B71BE6" w:rsidRDefault="00F12559" w:rsidP="00DB2500">
      <w:pPr>
        <w:spacing w:before="240" w:line="360" w:lineRule="auto"/>
        <w:ind w:firstLine="360"/>
        <w:jc w:val="center"/>
        <w:rPr>
          <w:rFonts w:ascii="Times New Roman" w:hAnsi="Times New Roman" w:cs="Times New Roman"/>
          <w:sz w:val="24"/>
          <w:szCs w:val="24"/>
        </w:rPr>
      </w:pPr>
      <w:r w:rsidRPr="00B71BE6">
        <w:rPr>
          <w:rFonts w:ascii="Times New Roman" w:hAnsi="Times New Roman" w:cs="Times New Roman"/>
          <w:noProof/>
          <w:sz w:val="24"/>
          <w:szCs w:val="24"/>
        </w:rPr>
        <w:drawing>
          <wp:inline distT="0" distB="0" distL="0" distR="0" wp14:anchorId="6377C387" wp14:editId="4D352E73">
            <wp:extent cx="4934680" cy="3098800"/>
            <wp:effectExtent l="0" t="0" r="0" b="6350"/>
            <wp:docPr id="6" name="Picture 6" descr="ITIL Change Management – 3 key elements of assessment of cha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IL Change Management – 3 key elements of assessment of chang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36401" cy="3099881"/>
                    </a:xfrm>
                    <a:prstGeom prst="rect">
                      <a:avLst/>
                    </a:prstGeom>
                    <a:noFill/>
                    <a:ln>
                      <a:noFill/>
                    </a:ln>
                  </pic:spPr>
                </pic:pic>
              </a:graphicData>
            </a:graphic>
          </wp:inline>
        </w:drawing>
      </w:r>
    </w:p>
    <w:p w14:paraId="28F63619" w14:textId="5F30732A" w:rsidR="002509DD" w:rsidRPr="00B71BE6" w:rsidRDefault="009042BE" w:rsidP="009042BE">
      <w:pPr>
        <w:pStyle w:val="Caption"/>
        <w:tabs>
          <w:tab w:val="center" w:pos="4513"/>
          <w:tab w:val="left" w:pos="6630"/>
        </w:tabs>
        <w:rPr>
          <w:rFonts w:ascii="Times New Roman" w:hAnsi="Times New Roman" w:cs="Times New Roman"/>
          <w:i w:val="0"/>
          <w:color w:val="000000"/>
        </w:rPr>
      </w:pPr>
      <w:bookmarkStart w:id="63" w:name="_Ref89867225"/>
      <w:r w:rsidRPr="00B71BE6">
        <w:rPr>
          <w:rFonts w:ascii="Times New Roman" w:hAnsi="Times New Roman" w:cs="Times New Roman"/>
        </w:rPr>
        <w:tab/>
      </w:r>
      <w:bookmarkStart w:id="64" w:name="_Toc92046277"/>
      <w:r w:rsidR="00DB2500" w:rsidRPr="00B71BE6">
        <w:rPr>
          <w:rFonts w:ascii="Times New Roman" w:hAnsi="Times New Roman" w:cs="Times New Roman"/>
        </w:rPr>
        <w:t xml:space="preserve">Figure </w:t>
      </w:r>
      <w:r w:rsidR="00DC77BA" w:rsidRPr="00B71BE6">
        <w:rPr>
          <w:rFonts w:ascii="Times New Roman" w:hAnsi="Times New Roman" w:cs="Times New Roman"/>
        </w:rPr>
        <w:fldChar w:fldCharType="begin"/>
      </w:r>
      <w:r w:rsidR="00DC77BA" w:rsidRPr="00B71BE6">
        <w:rPr>
          <w:rFonts w:ascii="Times New Roman" w:hAnsi="Times New Roman" w:cs="Times New Roman"/>
        </w:rPr>
        <w:instrText xml:space="preserve"> SEQ Figure \* ARABIC </w:instrText>
      </w:r>
      <w:r w:rsidR="00DC77BA" w:rsidRPr="00B71BE6">
        <w:rPr>
          <w:rFonts w:ascii="Times New Roman" w:hAnsi="Times New Roman" w:cs="Times New Roman"/>
        </w:rPr>
        <w:fldChar w:fldCharType="separate"/>
      </w:r>
      <w:r w:rsidR="001B1E7A" w:rsidRPr="00B71BE6">
        <w:rPr>
          <w:rFonts w:ascii="Times New Roman" w:hAnsi="Times New Roman" w:cs="Times New Roman"/>
          <w:noProof/>
        </w:rPr>
        <w:t>17</w:t>
      </w:r>
      <w:r w:rsidR="00DC77BA" w:rsidRPr="00B71BE6">
        <w:rPr>
          <w:rFonts w:ascii="Times New Roman" w:hAnsi="Times New Roman" w:cs="Times New Roman"/>
          <w:noProof/>
        </w:rPr>
        <w:fldChar w:fldCharType="end"/>
      </w:r>
      <w:bookmarkEnd w:id="63"/>
      <w:r w:rsidR="00DB2500" w:rsidRPr="00B71BE6">
        <w:rPr>
          <w:rFonts w:ascii="Times New Roman" w:hAnsi="Times New Roman" w:cs="Times New Roman"/>
        </w:rPr>
        <w:t xml:space="preserve">: Risk Categorization Matrix </w:t>
      </w:r>
      <w:sdt>
        <w:sdtPr>
          <w:rPr>
            <w:rFonts w:ascii="Times New Roman" w:hAnsi="Times New Roman" w:cs="Times New Roman"/>
            <w:i w:val="0"/>
            <w:color w:val="000000"/>
          </w:rPr>
          <w:tag w:val="MENDELEY_CITATION_v3_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"/>
          <w:id w:val="1087267124"/>
          <w:placeholder>
            <w:docPart w:val="DefaultPlaceholder_-1854013440"/>
          </w:placeholder>
        </w:sdtPr>
        <w:sdtEndPr/>
        <w:sdtContent>
          <w:r w:rsidR="00725CF1" w:rsidRPr="00B71BE6">
            <w:rPr>
              <w:rFonts w:ascii="Times New Roman" w:hAnsi="Times New Roman" w:cs="Times New Roman"/>
              <w:i w:val="0"/>
              <w:color w:val="000000"/>
            </w:rPr>
            <w:t>[39]</w:t>
          </w:r>
        </w:sdtContent>
      </w:sdt>
      <w:bookmarkEnd w:id="64"/>
      <w:r w:rsidRPr="00B71BE6">
        <w:rPr>
          <w:rFonts w:ascii="Times New Roman" w:hAnsi="Times New Roman" w:cs="Times New Roman"/>
          <w:i w:val="0"/>
          <w:color w:val="000000"/>
        </w:rPr>
        <w:tab/>
      </w:r>
    </w:p>
    <w:p w14:paraId="66F3CAC7" w14:textId="4167493D" w:rsidR="009042BE" w:rsidRPr="00B71BE6" w:rsidRDefault="009042BE" w:rsidP="006B42D1">
      <w:pPr>
        <w:rPr>
          <w:rFonts w:ascii="Times New Roman" w:hAnsi="Times New Roman" w:cs="Times New Roman"/>
          <w:sz w:val="24"/>
          <w:szCs w:val="24"/>
        </w:rPr>
      </w:pPr>
    </w:p>
    <w:p w14:paraId="136739BF" w14:textId="02D4FA4E" w:rsidR="00BC4671" w:rsidRPr="00B71BE6" w:rsidRDefault="009C5295" w:rsidP="009C5295">
      <w:pPr>
        <w:ind w:left="360"/>
        <w:rPr>
          <w:rFonts w:ascii="Times New Roman" w:hAnsi="Times New Roman" w:cs="Times New Roman"/>
          <w:b/>
          <w:bCs/>
          <w:sz w:val="24"/>
          <w:szCs w:val="24"/>
        </w:rPr>
      </w:pPr>
      <w:r w:rsidRPr="00B71BE6">
        <w:rPr>
          <w:rFonts w:ascii="Times New Roman" w:hAnsi="Times New Roman" w:cs="Times New Roman"/>
          <w:b/>
          <w:bCs/>
          <w:sz w:val="24"/>
          <w:szCs w:val="24"/>
        </w:rPr>
        <w:lastRenderedPageBreak/>
        <w:t xml:space="preserve">Step 2 – </w:t>
      </w:r>
      <w:r w:rsidR="00A92D0E" w:rsidRPr="00B71BE6">
        <w:rPr>
          <w:rFonts w:ascii="Times New Roman" w:hAnsi="Times New Roman" w:cs="Times New Roman"/>
          <w:b/>
          <w:bCs/>
          <w:sz w:val="24"/>
          <w:szCs w:val="24"/>
        </w:rPr>
        <w:t>Prioritising</w:t>
      </w:r>
      <w:r w:rsidR="003F2618" w:rsidRPr="00B71BE6">
        <w:rPr>
          <w:rFonts w:ascii="Times New Roman" w:hAnsi="Times New Roman" w:cs="Times New Roman"/>
          <w:b/>
          <w:bCs/>
          <w:sz w:val="24"/>
          <w:szCs w:val="24"/>
        </w:rPr>
        <w:t xml:space="preserve"> Risk</w:t>
      </w:r>
    </w:p>
    <w:p w14:paraId="58EA3858" w14:textId="7C0731D0" w:rsidR="003F2618" w:rsidRPr="00B71BE6" w:rsidRDefault="0004204F" w:rsidP="00B4569A">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The risk </w:t>
      </w:r>
      <w:r w:rsidR="00961573" w:rsidRPr="00B71BE6">
        <w:rPr>
          <w:rFonts w:ascii="Times New Roman" w:hAnsi="Times New Roman" w:cs="Times New Roman"/>
          <w:sz w:val="24"/>
          <w:szCs w:val="24"/>
        </w:rPr>
        <w:t>categoris</w:t>
      </w:r>
      <w:r w:rsidR="00463C9A" w:rsidRPr="00B71BE6">
        <w:rPr>
          <w:rFonts w:ascii="Times New Roman" w:hAnsi="Times New Roman" w:cs="Times New Roman"/>
          <w:sz w:val="24"/>
          <w:szCs w:val="24"/>
        </w:rPr>
        <w:t xml:space="preserve">ation </w:t>
      </w:r>
      <w:r w:rsidRPr="00B71BE6">
        <w:rPr>
          <w:rFonts w:ascii="Times New Roman" w:hAnsi="Times New Roman" w:cs="Times New Roman"/>
          <w:sz w:val="24"/>
          <w:szCs w:val="24"/>
        </w:rPr>
        <w:t xml:space="preserve">matrix </w:t>
      </w:r>
      <w:r w:rsidR="00287352" w:rsidRPr="00B71BE6">
        <w:rPr>
          <w:rFonts w:ascii="Times New Roman" w:hAnsi="Times New Roman" w:cs="Times New Roman"/>
          <w:sz w:val="24"/>
          <w:szCs w:val="24"/>
        </w:rPr>
        <w:t xml:space="preserve">helps classify the probability of each risk. </w:t>
      </w:r>
      <w:r w:rsidR="00BC4671" w:rsidRPr="00B71BE6">
        <w:rPr>
          <w:rFonts w:ascii="Times New Roman" w:hAnsi="Times New Roman" w:cs="Times New Roman"/>
          <w:sz w:val="24"/>
          <w:szCs w:val="24"/>
        </w:rPr>
        <w:t>Determining the probability of each risk occurring aids in prioritising which hazards require response plans</w:t>
      </w:r>
      <w:r w:rsidR="00EE6916" w:rsidRPr="00B71BE6">
        <w:rPr>
          <w:rFonts w:ascii="Times New Roman" w:hAnsi="Times New Roman" w:cs="Times New Roman"/>
          <w:sz w:val="24"/>
          <w:szCs w:val="24"/>
        </w:rPr>
        <w:t xml:space="preserve"> (covered in step 3)</w:t>
      </w:r>
      <w:r w:rsidR="00436702" w:rsidRPr="00B71BE6">
        <w:rPr>
          <w:rFonts w:ascii="Times New Roman" w:hAnsi="Times New Roman" w:cs="Times New Roman"/>
          <w:sz w:val="24"/>
          <w:szCs w:val="24"/>
        </w:rPr>
        <w:t xml:space="preserve"> </w:t>
      </w:r>
      <w:r w:rsidR="00BC4671" w:rsidRPr="00B71BE6">
        <w:rPr>
          <w:rFonts w:ascii="Times New Roman" w:hAnsi="Times New Roman" w:cs="Times New Roman"/>
          <w:sz w:val="24"/>
          <w:szCs w:val="24"/>
        </w:rPr>
        <w:t>and the sequence in which each response plan should be constructed.</w:t>
      </w:r>
      <w:r w:rsidR="00651FED" w:rsidRPr="00B71BE6">
        <w:rPr>
          <w:rFonts w:ascii="Times New Roman" w:hAnsi="Times New Roman" w:cs="Times New Roman"/>
          <w:sz w:val="24"/>
          <w:szCs w:val="24"/>
        </w:rPr>
        <w:t xml:space="preserve"> </w:t>
      </w:r>
    </w:p>
    <w:p w14:paraId="1795FA14" w14:textId="28CB3ED2" w:rsidR="007831F5" w:rsidRPr="00B71BE6" w:rsidRDefault="00CC2466" w:rsidP="00CC2466">
      <w:pPr>
        <w:spacing w:line="360" w:lineRule="auto"/>
        <w:ind w:left="360"/>
        <w:jc w:val="both"/>
        <w:rPr>
          <w:rFonts w:ascii="Times New Roman" w:hAnsi="Times New Roman" w:cs="Times New Roman"/>
          <w:b/>
          <w:bCs/>
          <w:sz w:val="24"/>
          <w:szCs w:val="24"/>
        </w:rPr>
      </w:pPr>
      <w:r w:rsidRPr="00B71BE6">
        <w:rPr>
          <w:rFonts w:ascii="Times New Roman" w:hAnsi="Times New Roman" w:cs="Times New Roman"/>
          <w:b/>
          <w:bCs/>
          <w:sz w:val="24"/>
          <w:szCs w:val="24"/>
        </w:rPr>
        <w:t xml:space="preserve">Step 3 – </w:t>
      </w:r>
      <w:r w:rsidR="007831F5" w:rsidRPr="00B71BE6">
        <w:rPr>
          <w:rFonts w:ascii="Times New Roman" w:hAnsi="Times New Roman" w:cs="Times New Roman"/>
          <w:b/>
          <w:bCs/>
          <w:sz w:val="24"/>
          <w:szCs w:val="24"/>
        </w:rPr>
        <w:t>Risk Response Planning</w:t>
      </w:r>
    </w:p>
    <w:p w14:paraId="1103378E" w14:textId="77777777" w:rsidR="0024582F" w:rsidRPr="00B71BE6" w:rsidRDefault="002D06A1" w:rsidP="002D06A1">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 xml:space="preserve">One of the following strategies can be used by IT departments to establish a </w:t>
      </w:r>
      <w:r w:rsidR="00646A1F" w:rsidRPr="00B71BE6">
        <w:rPr>
          <w:rFonts w:ascii="Times New Roman" w:hAnsi="Times New Roman" w:cs="Times New Roman"/>
          <w:sz w:val="24"/>
          <w:szCs w:val="24"/>
        </w:rPr>
        <w:t>response plan</w:t>
      </w:r>
      <w:r w:rsidRPr="00B71BE6">
        <w:rPr>
          <w:rFonts w:ascii="Times New Roman" w:hAnsi="Times New Roman" w:cs="Times New Roman"/>
          <w:sz w:val="24"/>
          <w:szCs w:val="24"/>
        </w:rPr>
        <w:t xml:space="preserve"> for dealing with hazards.</w:t>
      </w:r>
      <w:r w:rsidR="00740D72" w:rsidRPr="00B71BE6">
        <w:rPr>
          <w:rFonts w:ascii="Times New Roman" w:hAnsi="Times New Roman" w:cs="Times New Roman"/>
          <w:sz w:val="24"/>
          <w:szCs w:val="24"/>
        </w:rPr>
        <w:t xml:space="preserve"> </w:t>
      </w:r>
    </w:p>
    <w:p w14:paraId="48799693" w14:textId="3B2B6A60" w:rsidR="0024582F" w:rsidRPr="00B71BE6" w:rsidRDefault="00740D72" w:rsidP="00012207">
      <w:pPr>
        <w:pStyle w:val="ListParagraph"/>
        <w:numPr>
          <w:ilvl w:val="0"/>
          <w:numId w:val="16"/>
        </w:numPr>
        <w:spacing w:line="360" w:lineRule="auto"/>
        <w:jc w:val="both"/>
        <w:rPr>
          <w:rStyle w:val="Strong"/>
          <w:rFonts w:ascii="Times New Roman" w:hAnsi="Times New Roman" w:cs="Times New Roman"/>
          <w:b w:val="0"/>
          <w:bCs w:val="0"/>
          <w:sz w:val="24"/>
          <w:szCs w:val="24"/>
          <w:bdr w:val="none" w:sz="0" w:space="0" w:color="auto" w:frame="1"/>
          <w:shd w:val="clear" w:color="auto" w:fill="FFFFFF"/>
        </w:rPr>
      </w:pPr>
      <w:r w:rsidRPr="00B71BE6">
        <w:rPr>
          <w:rStyle w:val="Strong"/>
          <w:rFonts w:ascii="Times New Roman" w:hAnsi="Times New Roman" w:cs="Times New Roman"/>
          <w:b w:val="0"/>
          <w:bCs w:val="0"/>
          <w:sz w:val="24"/>
          <w:szCs w:val="24"/>
          <w:bdr w:val="none" w:sz="0" w:space="0" w:color="auto" w:frame="1"/>
          <w:shd w:val="clear" w:color="auto" w:fill="FFFFFF"/>
        </w:rPr>
        <w:t>Avoidance</w:t>
      </w:r>
    </w:p>
    <w:p w14:paraId="1184402D" w14:textId="77777777" w:rsidR="0024582F" w:rsidRPr="00B71BE6" w:rsidRDefault="0024582F" w:rsidP="00012207">
      <w:pPr>
        <w:pStyle w:val="ListParagraph"/>
        <w:numPr>
          <w:ilvl w:val="0"/>
          <w:numId w:val="16"/>
        </w:numPr>
        <w:spacing w:line="360" w:lineRule="auto"/>
        <w:jc w:val="both"/>
        <w:rPr>
          <w:rStyle w:val="Strong"/>
          <w:rFonts w:ascii="Times New Roman" w:hAnsi="Times New Roman" w:cs="Times New Roman"/>
          <w:b w:val="0"/>
          <w:bCs w:val="0"/>
          <w:sz w:val="24"/>
          <w:szCs w:val="24"/>
          <w:bdr w:val="none" w:sz="0" w:space="0" w:color="auto" w:frame="1"/>
          <w:shd w:val="clear" w:color="auto" w:fill="FFFFFF"/>
        </w:rPr>
      </w:pPr>
      <w:r w:rsidRPr="00B71BE6">
        <w:rPr>
          <w:rStyle w:val="Strong"/>
          <w:rFonts w:ascii="Times New Roman" w:hAnsi="Times New Roman" w:cs="Times New Roman"/>
          <w:b w:val="0"/>
          <w:bCs w:val="0"/>
          <w:sz w:val="24"/>
          <w:szCs w:val="24"/>
          <w:bdr w:val="none" w:sz="0" w:space="0" w:color="auto" w:frame="1"/>
          <w:shd w:val="clear" w:color="auto" w:fill="FFFFFF"/>
        </w:rPr>
        <w:t>M</w:t>
      </w:r>
      <w:r w:rsidR="00740D72" w:rsidRPr="00B71BE6">
        <w:rPr>
          <w:rStyle w:val="Strong"/>
          <w:rFonts w:ascii="Times New Roman" w:hAnsi="Times New Roman" w:cs="Times New Roman"/>
          <w:b w:val="0"/>
          <w:bCs w:val="0"/>
          <w:sz w:val="24"/>
          <w:szCs w:val="24"/>
          <w:bdr w:val="none" w:sz="0" w:space="0" w:color="auto" w:frame="1"/>
          <w:shd w:val="clear" w:color="auto" w:fill="FFFFFF"/>
        </w:rPr>
        <w:t>itigation</w:t>
      </w:r>
    </w:p>
    <w:p w14:paraId="0264811F" w14:textId="77777777" w:rsidR="0024582F" w:rsidRPr="00B71BE6" w:rsidRDefault="0024582F" w:rsidP="00012207">
      <w:pPr>
        <w:pStyle w:val="ListParagraph"/>
        <w:numPr>
          <w:ilvl w:val="0"/>
          <w:numId w:val="16"/>
        </w:numPr>
        <w:spacing w:line="360" w:lineRule="auto"/>
        <w:jc w:val="both"/>
        <w:rPr>
          <w:rStyle w:val="Strong"/>
          <w:rFonts w:ascii="Times New Roman" w:hAnsi="Times New Roman" w:cs="Times New Roman"/>
          <w:b w:val="0"/>
          <w:bCs w:val="0"/>
          <w:sz w:val="24"/>
          <w:szCs w:val="24"/>
          <w:bdr w:val="none" w:sz="0" w:space="0" w:color="auto" w:frame="1"/>
          <w:shd w:val="clear" w:color="auto" w:fill="FFFFFF"/>
        </w:rPr>
      </w:pPr>
      <w:r w:rsidRPr="00B71BE6">
        <w:rPr>
          <w:rStyle w:val="Strong"/>
          <w:rFonts w:ascii="Times New Roman" w:hAnsi="Times New Roman" w:cs="Times New Roman"/>
          <w:b w:val="0"/>
          <w:bCs w:val="0"/>
          <w:sz w:val="24"/>
          <w:szCs w:val="24"/>
          <w:bdr w:val="none" w:sz="0" w:space="0" w:color="auto" w:frame="1"/>
          <w:shd w:val="clear" w:color="auto" w:fill="FFFFFF"/>
        </w:rPr>
        <w:t>P</w:t>
      </w:r>
      <w:r w:rsidR="00740D72" w:rsidRPr="00B71BE6">
        <w:rPr>
          <w:rStyle w:val="Strong"/>
          <w:rFonts w:ascii="Times New Roman" w:hAnsi="Times New Roman" w:cs="Times New Roman"/>
          <w:b w:val="0"/>
          <w:bCs w:val="0"/>
          <w:sz w:val="24"/>
          <w:szCs w:val="24"/>
          <w:bdr w:val="none" w:sz="0" w:space="0" w:color="auto" w:frame="1"/>
          <w:shd w:val="clear" w:color="auto" w:fill="FFFFFF"/>
        </w:rPr>
        <w:t>lanned contingency</w:t>
      </w:r>
    </w:p>
    <w:p w14:paraId="32404D92" w14:textId="77777777" w:rsidR="0024582F" w:rsidRPr="00B71BE6" w:rsidRDefault="0024582F" w:rsidP="00012207">
      <w:pPr>
        <w:pStyle w:val="ListParagraph"/>
        <w:numPr>
          <w:ilvl w:val="0"/>
          <w:numId w:val="16"/>
        </w:numPr>
        <w:spacing w:line="360" w:lineRule="auto"/>
        <w:jc w:val="both"/>
        <w:rPr>
          <w:rStyle w:val="Strong"/>
          <w:rFonts w:ascii="Times New Roman" w:hAnsi="Times New Roman" w:cs="Times New Roman"/>
          <w:b w:val="0"/>
          <w:bCs w:val="0"/>
          <w:sz w:val="24"/>
          <w:szCs w:val="24"/>
          <w:bdr w:val="none" w:sz="0" w:space="0" w:color="auto" w:frame="1"/>
          <w:shd w:val="clear" w:color="auto" w:fill="FFFFFF"/>
        </w:rPr>
      </w:pPr>
      <w:r w:rsidRPr="00B71BE6">
        <w:rPr>
          <w:rStyle w:val="Strong"/>
          <w:rFonts w:ascii="Times New Roman" w:hAnsi="Times New Roman" w:cs="Times New Roman"/>
          <w:b w:val="0"/>
          <w:bCs w:val="0"/>
          <w:sz w:val="24"/>
          <w:szCs w:val="24"/>
          <w:bdr w:val="none" w:sz="0" w:space="0" w:color="auto" w:frame="1"/>
          <w:shd w:val="clear" w:color="auto" w:fill="FFFFFF"/>
        </w:rPr>
        <w:t>S</w:t>
      </w:r>
      <w:r w:rsidR="00E4221F" w:rsidRPr="00B71BE6">
        <w:rPr>
          <w:rStyle w:val="Strong"/>
          <w:rFonts w:ascii="Times New Roman" w:hAnsi="Times New Roman" w:cs="Times New Roman"/>
          <w:b w:val="0"/>
          <w:bCs w:val="0"/>
          <w:sz w:val="24"/>
          <w:szCs w:val="24"/>
          <w:bdr w:val="none" w:sz="0" w:space="0" w:color="auto" w:frame="1"/>
          <w:shd w:val="clear" w:color="auto" w:fill="FFFFFF"/>
        </w:rPr>
        <w:t>hifting the risk</w:t>
      </w:r>
    </w:p>
    <w:p w14:paraId="2285785E" w14:textId="01D07183" w:rsidR="000E549F" w:rsidRPr="00B71BE6" w:rsidRDefault="0024582F" w:rsidP="00012207">
      <w:pPr>
        <w:pStyle w:val="ListParagraph"/>
        <w:numPr>
          <w:ilvl w:val="0"/>
          <w:numId w:val="16"/>
        </w:numPr>
        <w:spacing w:line="360" w:lineRule="auto"/>
        <w:jc w:val="both"/>
        <w:rPr>
          <w:rFonts w:ascii="Times New Roman" w:hAnsi="Times New Roman" w:cs="Times New Roman"/>
          <w:b/>
          <w:bCs/>
          <w:sz w:val="24"/>
          <w:szCs w:val="24"/>
        </w:rPr>
      </w:pPr>
      <w:r w:rsidRPr="00B71BE6">
        <w:rPr>
          <w:rStyle w:val="Strong"/>
          <w:rFonts w:ascii="Times New Roman" w:hAnsi="Times New Roman" w:cs="Times New Roman"/>
          <w:b w:val="0"/>
          <w:bCs w:val="0"/>
          <w:sz w:val="24"/>
          <w:szCs w:val="24"/>
          <w:bdr w:val="none" w:sz="0" w:space="0" w:color="auto" w:frame="1"/>
          <w:shd w:val="clear" w:color="auto" w:fill="FFFFFF"/>
        </w:rPr>
        <w:t>A</w:t>
      </w:r>
      <w:r w:rsidR="00E4221F" w:rsidRPr="00B71BE6">
        <w:rPr>
          <w:rStyle w:val="Strong"/>
          <w:rFonts w:ascii="Times New Roman" w:hAnsi="Times New Roman" w:cs="Times New Roman"/>
          <w:b w:val="0"/>
          <w:bCs w:val="0"/>
          <w:sz w:val="24"/>
          <w:szCs w:val="24"/>
          <w:bdr w:val="none" w:sz="0" w:space="0" w:color="auto" w:frame="1"/>
          <w:shd w:val="clear" w:color="auto" w:fill="FFFFFF"/>
        </w:rPr>
        <w:t>cceptance of risk.</w:t>
      </w:r>
      <w:r w:rsidR="00E4221F" w:rsidRPr="00B71BE6">
        <w:rPr>
          <w:rStyle w:val="Strong"/>
          <w:rFonts w:ascii="Times New Roman" w:hAnsi="Times New Roman" w:cs="Times New Roman"/>
          <w:b w:val="0"/>
          <w:bCs w:val="0"/>
          <w:sz w:val="27"/>
          <w:szCs w:val="27"/>
          <w:bdr w:val="none" w:sz="0" w:space="0" w:color="auto" w:frame="1"/>
          <w:shd w:val="clear" w:color="auto" w:fill="FFFFFF"/>
        </w:rPr>
        <w:t xml:space="preserve"> </w:t>
      </w:r>
    </w:p>
    <w:p w14:paraId="342ABDEB" w14:textId="22B828D6" w:rsidR="007A089F" w:rsidRPr="00B71BE6" w:rsidRDefault="00B26B78" w:rsidP="00B26B78">
      <w:pPr>
        <w:spacing w:before="240" w:line="360" w:lineRule="auto"/>
        <w:ind w:left="360"/>
        <w:jc w:val="both"/>
        <w:rPr>
          <w:rFonts w:ascii="Times New Roman" w:hAnsi="Times New Roman" w:cs="Times New Roman"/>
          <w:b/>
          <w:bCs/>
          <w:sz w:val="24"/>
          <w:szCs w:val="24"/>
        </w:rPr>
      </w:pPr>
      <w:r w:rsidRPr="00B71BE6">
        <w:rPr>
          <w:rFonts w:ascii="Times New Roman" w:hAnsi="Times New Roman" w:cs="Times New Roman"/>
          <w:b/>
          <w:bCs/>
          <w:sz w:val="24"/>
          <w:szCs w:val="24"/>
        </w:rPr>
        <w:t xml:space="preserve">Step 4 – </w:t>
      </w:r>
      <w:r w:rsidR="007A089F" w:rsidRPr="00B71BE6">
        <w:rPr>
          <w:rFonts w:ascii="Times New Roman" w:hAnsi="Times New Roman" w:cs="Times New Roman"/>
          <w:b/>
          <w:bCs/>
          <w:sz w:val="24"/>
          <w:szCs w:val="24"/>
        </w:rPr>
        <w:t>Monitor Risk</w:t>
      </w:r>
    </w:p>
    <w:p w14:paraId="1FEF5927" w14:textId="1BB590AB" w:rsidR="007A089F" w:rsidRPr="00B71BE6" w:rsidRDefault="004D769F" w:rsidP="007A089F">
      <w:pPr>
        <w:spacing w:line="360" w:lineRule="auto"/>
        <w:ind w:left="360"/>
        <w:jc w:val="both"/>
        <w:rPr>
          <w:rFonts w:ascii="Times New Roman" w:hAnsi="Times New Roman" w:cs="Times New Roman"/>
          <w:sz w:val="24"/>
          <w:szCs w:val="24"/>
        </w:rPr>
      </w:pPr>
      <w:r w:rsidRPr="00B71BE6">
        <w:rPr>
          <w:rFonts w:ascii="Times New Roman" w:hAnsi="Times New Roman" w:cs="Times New Roman"/>
          <w:sz w:val="24"/>
          <w:szCs w:val="24"/>
        </w:rPr>
        <w:t>It is critical to identify and monitor risk triggers that cause a reaction.</w:t>
      </w:r>
    </w:p>
    <w:p w14:paraId="67763CC6" w14:textId="6E5FC889" w:rsidR="004D769F" w:rsidRPr="00B71BE6" w:rsidRDefault="00AD781A" w:rsidP="00AD781A">
      <w:pPr>
        <w:spacing w:line="360" w:lineRule="auto"/>
        <w:ind w:left="360"/>
        <w:jc w:val="both"/>
        <w:rPr>
          <w:rFonts w:ascii="Times New Roman" w:hAnsi="Times New Roman" w:cs="Times New Roman"/>
          <w:b/>
          <w:bCs/>
          <w:sz w:val="24"/>
          <w:szCs w:val="24"/>
        </w:rPr>
      </w:pPr>
      <w:r w:rsidRPr="00B71BE6">
        <w:rPr>
          <w:rFonts w:ascii="Times New Roman" w:hAnsi="Times New Roman" w:cs="Times New Roman"/>
          <w:b/>
          <w:bCs/>
          <w:sz w:val="24"/>
          <w:szCs w:val="24"/>
        </w:rPr>
        <w:t xml:space="preserve">Step 5 – </w:t>
      </w:r>
      <w:r w:rsidR="004D769F" w:rsidRPr="00B71BE6">
        <w:rPr>
          <w:rFonts w:ascii="Times New Roman" w:hAnsi="Times New Roman" w:cs="Times New Roman"/>
          <w:b/>
          <w:bCs/>
          <w:sz w:val="24"/>
          <w:szCs w:val="24"/>
        </w:rPr>
        <w:t>Improvement</w:t>
      </w:r>
    </w:p>
    <w:p w14:paraId="07299560" w14:textId="0457F62E" w:rsidR="004D769F" w:rsidRPr="00B71BE6" w:rsidRDefault="00871188" w:rsidP="00871188">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Improvement is implemented in the ITIL framework through the Continual Service Improvement practice of the ITIL Service Lifecycle.</w:t>
      </w:r>
    </w:p>
    <w:p w14:paraId="73ECC569" w14:textId="7E90F7CC" w:rsidR="00AE18BB" w:rsidRPr="00B71BE6" w:rsidRDefault="00304BEB" w:rsidP="00012207">
      <w:pPr>
        <w:pStyle w:val="Heading2"/>
        <w:numPr>
          <w:ilvl w:val="0"/>
          <w:numId w:val="15"/>
        </w:numPr>
        <w:rPr>
          <w:rFonts w:ascii="Times New Roman" w:hAnsi="Times New Roman" w:cs="Times New Roman"/>
          <w:i/>
          <w:iCs/>
          <w:color w:val="auto"/>
          <w:sz w:val="32"/>
          <w:szCs w:val="32"/>
        </w:rPr>
      </w:pPr>
      <w:bookmarkStart w:id="65" w:name="_Toc92036724"/>
      <w:r w:rsidRPr="00B71BE6">
        <w:rPr>
          <w:rFonts w:ascii="Times New Roman" w:hAnsi="Times New Roman" w:cs="Times New Roman"/>
          <w:i/>
          <w:iCs/>
          <w:color w:val="auto"/>
          <w:sz w:val="32"/>
          <w:szCs w:val="32"/>
        </w:rPr>
        <w:t>Security M</w:t>
      </w:r>
      <w:r w:rsidR="00C11ABF" w:rsidRPr="00B71BE6">
        <w:rPr>
          <w:rFonts w:ascii="Times New Roman" w:hAnsi="Times New Roman" w:cs="Times New Roman"/>
          <w:i/>
          <w:iCs/>
          <w:color w:val="auto"/>
          <w:sz w:val="32"/>
          <w:szCs w:val="32"/>
        </w:rPr>
        <w:t>a</w:t>
      </w:r>
      <w:r w:rsidRPr="00B71BE6">
        <w:rPr>
          <w:rFonts w:ascii="Times New Roman" w:hAnsi="Times New Roman" w:cs="Times New Roman"/>
          <w:i/>
          <w:iCs/>
          <w:color w:val="auto"/>
          <w:sz w:val="32"/>
          <w:szCs w:val="32"/>
        </w:rPr>
        <w:t>nagement Models and Practices</w:t>
      </w:r>
      <w:bookmarkEnd w:id="65"/>
      <w:r w:rsidRPr="00B71BE6">
        <w:rPr>
          <w:rFonts w:ascii="Times New Roman" w:hAnsi="Times New Roman" w:cs="Times New Roman"/>
          <w:i/>
          <w:iCs/>
          <w:color w:val="auto"/>
          <w:sz w:val="32"/>
          <w:szCs w:val="32"/>
        </w:rPr>
        <w:t xml:space="preserve"> </w:t>
      </w:r>
    </w:p>
    <w:p w14:paraId="16EA73DE" w14:textId="1FE6E5EB" w:rsidR="00782FFE" w:rsidRPr="00B71BE6" w:rsidRDefault="00782FFE" w:rsidP="00393789">
      <w:pPr>
        <w:spacing w:before="240" w:line="360" w:lineRule="auto"/>
        <w:ind w:firstLine="357"/>
        <w:jc w:val="both"/>
        <w:rPr>
          <w:rFonts w:ascii="Times New Roman" w:hAnsi="Times New Roman" w:cs="Times New Roman"/>
          <w:sz w:val="24"/>
          <w:szCs w:val="24"/>
          <w:lang w:val="en-US"/>
        </w:rPr>
      </w:pPr>
      <w:r w:rsidRPr="00B71BE6">
        <w:rPr>
          <w:rFonts w:ascii="Times New Roman" w:hAnsi="Times New Roman" w:cs="Times New Roman"/>
          <w:sz w:val="24"/>
          <w:szCs w:val="24"/>
          <w:lang w:val="en-US"/>
        </w:rPr>
        <w:t xml:space="preserve">ISO/IEC 27002 focuses on a comprehensive overview of security issues, offering information on 127 controls across ten categories, </w:t>
      </w:r>
      <w:r w:rsidR="00C838AD" w:rsidRPr="00B71BE6">
        <w:rPr>
          <w:rFonts w:ascii="Times New Roman" w:hAnsi="Times New Roman" w:cs="Times New Roman"/>
          <w:sz w:val="24"/>
          <w:szCs w:val="24"/>
          <w:lang w:val="en-US"/>
        </w:rPr>
        <w:t xml:space="preserve">and </w:t>
      </w:r>
      <w:r w:rsidRPr="00B71BE6">
        <w:rPr>
          <w:rFonts w:ascii="Times New Roman" w:hAnsi="Times New Roman" w:cs="Times New Roman"/>
          <w:sz w:val="24"/>
          <w:szCs w:val="24"/>
          <w:lang w:val="en-US"/>
        </w:rPr>
        <w:t xml:space="preserve">ISO/IEC 27001 focuses on how to put ISO/IEC 27002 into </w:t>
      </w:r>
      <w:r w:rsidRPr="00B71BE6">
        <w:rPr>
          <w:rFonts w:ascii="Times New Roman" w:hAnsi="Times New Roman" w:cs="Times New Roman"/>
          <w:sz w:val="24"/>
          <w:szCs w:val="24"/>
          <w:lang w:val="en-US"/>
        </w:rPr>
        <w:t>practice</w:t>
      </w:r>
      <w:r w:rsidRPr="00B71BE6">
        <w:rPr>
          <w:rFonts w:ascii="Times New Roman" w:hAnsi="Times New Roman" w:cs="Times New Roman"/>
          <w:sz w:val="24"/>
          <w:szCs w:val="24"/>
          <w:lang w:val="en-US"/>
        </w:rPr>
        <w:t xml:space="preserve"> and how to build up an ISMS</w:t>
      </w:r>
      <w:r w:rsidRPr="00B71BE6">
        <w:rPr>
          <w:rFonts w:ascii="Times New Roman" w:hAnsi="Times New Roman" w:cs="Times New Roman"/>
          <w:sz w:val="24"/>
          <w:szCs w:val="24"/>
          <w:lang w:val="en-US"/>
        </w:rPr>
        <w:t>.</w:t>
      </w:r>
    </w:p>
    <w:p w14:paraId="3EC1A76C" w14:textId="56308F7B" w:rsidR="00AF4CCF" w:rsidRPr="00B71BE6" w:rsidRDefault="00782FFE" w:rsidP="00A31BF5">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lang w:val="en-US"/>
        </w:rPr>
        <w:t>The SANS SCORE (Security Consensus Operational Readiness Evaluation) Audit Checklist</w:t>
      </w:r>
      <w:r w:rsidR="00B4424F" w:rsidRPr="00B71BE6">
        <w:rPr>
          <w:rFonts w:ascii="Times New Roman" w:hAnsi="Times New Roman" w:cs="Times New Roman"/>
          <w:sz w:val="24"/>
          <w:szCs w:val="24"/>
          <w:lang w:val="en-US"/>
        </w:rPr>
        <w:t xml:space="preserve"> </w:t>
      </w:r>
      <w:sdt>
        <w:sdtPr>
          <w:rPr>
            <w:rFonts w:ascii="Times New Roman" w:hAnsi="Times New Roman" w:cs="Times New Roman"/>
            <w:color w:val="000000"/>
            <w:sz w:val="24"/>
            <w:szCs w:val="24"/>
            <w:lang w:val="en-US"/>
          </w:rPr>
          <w:tag w:val="MENDELEY_CITATION_v3_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"/>
          <w:id w:val="-1626453777"/>
          <w:placeholder>
            <w:docPart w:val="DefaultPlaceholder_-1854013440"/>
          </w:placeholder>
        </w:sdtPr>
        <w:sdtContent>
          <w:r w:rsidR="00725CF1" w:rsidRPr="00B71BE6">
            <w:rPr>
              <w:rFonts w:ascii="Times New Roman" w:hAnsi="Times New Roman" w:cs="Times New Roman"/>
              <w:color w:val="000000"/>
              <w:sz w:val="24"/>
              <w:szCs w:val="24"/>
              <w:lang w:val="en-US"/>
            </w:rPr>
            <w:t>[40]</w:t>
          </w:r>
        </w:sdtContent>
      </w:sdt>
      <w:r w:rsidRPr="00B71BE6">
        <w:rPr>
          <w:rFonts w:ascii="Times New Roman" w:hAnsi="Times New Roman" w:cs="Times New Roman"/>
          <w:sz w:val="24"/>
          <w:szCs w:val="24"/>
          <w:lang w:val="en-US"/>
        </w:rPr>
        <w:t>, which is based on 17799:2005, is one technique to verify how closely a company complies with ISO 27002.</w:t>
      </w:r>
    </w:p>
    <w:p w14:paraId="31A6072C" w14:textId="3E3CE035" w:rsidR="00007B48" w:rsidRPr="00B71BE6" w:rsidRDefault="00304BEB" w:rsidP="00012207">
      <w:pPr>
        <w:pStyle w:val="Heading2"/>
        <w:numPr>
          <w:ilvl w:val="0"/>
          <w:numId w:val="15"/>
        </w:numPr>
        <w:spacing w:after="240"/>
        <w:rPr>
          <w:rFonts w:ascii="Times New Roman" w:hAnsi="Times New Roman" w:cs="Times New Roman"/>
          <w:i/>
          <w:iCs/>
          <w:color w:val="auto"/>
          <w:sz w:val="32"/>
          <w:szCs w:val="32"/>
        </w:rPr>
      </w:pPr>
      <w:bookmarkStart w:id="66" w:name="_Toc92036725"/>
      <w:r w:rsidRPr="00B71BE6">
        <w:rPr>
          <w:rFonts w:ascii="Times New Roman" w:hAnsi="Times New Roman" w:cs="Times New Roman"/>
          <w:i/>
          <w:iCs/>
          <w:color w:val="auto"/>
          <w:sz w:val="32"/>
          <w:szCs w:val="32"/>
        </w:rPr>
        <w:t>Contingencies Pl</w:t>
      </w:r>
      <w:r w:rsidR="00334ED5" w:rsidRPr="00B71BE6">
        <w:rPr>
          <w:rFonts w:ascii="Times New Roman" w:hAnsi="Times New Roman" w:cs="Times New Roman"/>
          <w:i/>
          <w:iCs/>
          <w:color w:val="auto"/>
          <w:sz w:val="32"/>
          <w:szCs w:val="32"/>
        </w:rPr>
        <w:t>a</w:t>
      </w:r>
      <w:r w:rsidRPr="00B71BE6">
        <w:rPr>
          <w:rFonts w:ascii="Times New Roman" w:hAnsi="Times New Roman" w:cs="Times New Roman"/>
          <w:i/>
          <w:iCs/>
          <w:color w:val="auto"/>
          <w:sz w:val="32"/>
          <w:szCs w:val="32"/>
        </w:rPr>
        <w:t>nning</w:t>
      </w:r>
      <w:bookmarkEnd w:id="66"/>
      <w:r w:rsidRPr="00B71BE6">
        <w:rPr>
          <w:rFonts w:ascii="Times New Roman" w:hAnsi="Times New Roman" w:cs="Times New Roman"/>
          <w:i/>
          <w:iCs/>
          <w:color w:val="auto"/>
          <w:sz w:val="32"/>
          <w:szCs w:val="32"/>
        </w:rPr>
        <w:t xml:space="preserve"> </w:t>
      </w:r>
    </w:p>
    <w:p w14:paraId="11BD8146" w14:textId="4B1B57BC" w:rsidR="00C32C70" w:rsidRPr="00B71BE6" w:rsidRDefault="00C32C70" w:rsidP="00012207">
      <w:pPr>
        <w:pStyle w:val="Heading3"/>
        <w:numPr>
          <w:ilvl w:val="0"/>
          <w:numId w:val="23"/>
        </w:numPr>
        <w:rPr>
          <w:rFonts w:ascii="Times New Roman" w:hAnsi="Times New Roman" w:cs="Times New Roman"/>
          <w:i/>
          <w:iCs/>
          <w:color w:val="auto"/>
          <w:sz w:val="28"/>
          <w:szCs w:val="28"/>
        </w:rPr>
      </w:pPr>
      <w:bookmarkStart w:id="67" w:name="_Toc92036726"/>
      <w:r w:rsidRPr="00B71BE6">
        <w:rPr>
          <w:rFonts w:ascii="Times New Roman" w:hAnsi="Times New Roman" w:cs="Times New Roman"/>
          <w:i/>
          <w:iCs/>
          <w:color w:val="auto"/>
          <w:sz w:val="28"/>
          <w:szCs w:val="28"/>
        </w:rPr>
        <w:t>ISO 22301</w:t>
      </w:r>
      <w:bookmarkEnd w:id="67"/>
    </w:p>
    <w:p w14:paraId="110157D0" w14:textId="09931441" w:rsidR="00720353" w:rsidRPr="00B71BE6" w:rsidRDefault="005A2656" w:rsidP="00775E3C">
      <w:pPr>
        <w:spacing w:before="240"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t>A contingency plan is a road map developed by management to assist an organisation in responding to an event that may or may not occur in the future</w:t>
      </w:r>
      <w:r w:rsidR="00A653FA"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"/>
          <w:id w:val="1961763907"/>
          <w:placeholder>
            <w:docPart w:val="DefaultPlaceholder_-1854013440"/>
          </w:placeholder>
        </w:sdtPr>
        <w:sdtEndPr/>
        <w:sdtContent>
          <w:r w:rsidR="00725CF1" w:rsidRPr="00B71BE6">
            <w:rPr>
              <w:rFonts w:ascii="Times New Roman" w:hAnsi="Times New Roman" w:cs="Times New Roman"/>
              <w:color w:val="000000"/>
              <w:sz w:val="24"/>
              <w:szCs w:val="24"/>
            </w:rPr>
            <w:t>[41]</w:t>
          </w:r>
        </w:sdtContent>
      </w:sdt>
      <w:r w:rsidRPr="00B71BE6">
        <w:rPr>
          <w:rFonts w:ascii="Times New Roman" w:hAnsi="Times New Roman" w:cs="Times New Roman"/>
          <w:sz w:val="24"/>
          <w:szCs w:val="24"/>
        </w:rPr>
        <w:t xml:space="preserve">. </w:t>
      </w:r>
      <w:r w:rsidR="00720353" w:rsidRPr="00B71BE6">
        <w:rPr>
          <w:rFonts w:ascii="Times New Roman" w:hAnsi="Times New Roman" w:cs="Times New Roman"/>
          <w:sz w:val="24"/>
          <w:szCs w:val="24"/>
        </w:rPr>
        <w:t xml:space="preserve">It is critical for business </w:t>
      </w:r>
      <w:r w:rsidR="00720353" w:rsidRPr="00B71BE6">
        <w:rPr>
          <w:rFonts w:ascii="Times New Roman" w:hAnsi="Times New Roman" w:cs="Times New Roman"/>
          <w:sz w:val="24"/>
          <w:szCs w:val="24"/>
        </w:rPr>
        <w:lastRenderedPageBreak/>
        <w:t xml:space="preserve">continuity, risk management, and disaster recovery. </w:t>
      </w:r>
      <w:r w:rsidR="00B0332C" w:rsidRPr="00B71BE6">
        <w:rPr>
          <w:rFonts w:ascii="Times New Roman" w:hAnsi="Times New Roman" w:cs="Times New Roman"/>
          <w:sz w:val="24"/>
          <w:szCs w:val="24"/>
        </w:rPr>
        <w:t xml:space="preserve">It will assist CoffeeBlue in remaining prepared for </w:t>
      </w:r>
      <w:r w:rsidR="005B6ABE" w:rsidRPr="00B71BE6">
        <w:rPr>
          <w:rFonts w:ascii="Times New Roman" w:hAnsi="Times New Roman" w:cs="Times New Roman"/>
          <w:sz w:val="24"/>
          <w:szCs w:val="24"/>
        </w:rPr>
        <w:t>unexpected incidents</w:t>
      </w:r>
      <w:r w:rsidR="00B0332C" w:rsidRPr="00B71BE6">
        <w:rPr>
          <w:rFonts w:ascii="Times New Roman" w:hAnsi="Times New Roman" w:cs="Times New Roman"/>
          <w:sz w:val="24"/>
          <w:szCs w:val="24"/>
        </w:rPr>
        <w:t xml:space="preserve"> and minimising </w:t>
      </w:r>
      <w:r w:rsidR="005B6ABE" w:rsidRPr="00B71BE6">
        <w:rPr>
          <w:rFonts w:ascii="Times New Roman" w:hAnsi="Times New Roman" w:cs="Times New Roman"/>
          <w:sz w:val="24"/>
          <w:szCs w:val="24"/>
        </w:rPr>
        <w:t>the</w:t>
      </w:r>
      <w:r w:rsidR="00B0332C" w:rsidRPr="00B71BE6">
        <w:rPr>
          <w:rFonts w:ascii="Times New Roman" w:hAnsi="Times New Roman" w:cs="Times New Roman"/>
          <w:sz w:val="24"/>
          <w:szCs w:val="24"/>
        </w:rPr>
        <w:t xml:space="preserve"> impact</w:t>
      </w:r>
      <w:r w:rsidR="005B6ABE" w:rsidRPr="00B71BE6">
        <w:rPr>
          <w:rFonts w:ascii="Times New Roman" w:hAnsi="Times New Roman" w:cs="Times New Roman"/>
          <w:sz w:val="24"/>
          <w:szCs w:val="24"/>
        </w:rPr>
        <w:t xml:space="preserve"> of them</w:t>
      </w:r>
      <w:r w:rsidR="00B0332C" w:rsidRPr="00B71BE6">
        <w:rPr>
          <w:rFonts w:ascii="Times New Roman" w:hAnsi="Times New Roman" w:cs="Times New Roman"/>
          <w:sz w:val="24"/>
          <w:szCs w:val="24"/>
        </w:rPr>
        <w:t xml:space="preserve">. It also offers a strategy for </w:t>
      </w:r>
      <w:r w:rsidR="00E814A0" w:rsidRPr="00B71BE6">
        <w:rPr>
          <w:rFonts w:ascii="Times New Roman" w:hAnsi="Times New Roman" w:cs="Times New Roman"/>
          <w:sz w:val="24"/>
          <w:szCs w:val="24"/>
        </w:rPr>
        <w:t xml:space="preserve">enabling </w:t>
      </w:r>
      <w:r w:rsidR="00B0332C" w:rsidRPr="00B71BE6">
        <w:rPr>
          <w:rFonts w:ascii="Times New Roman" w:hAnsi="Times New Roman" w:cs="Times New Roman"/>
          <w:sz w:val="24"/>
          <w:szCs w:val="24"/>
        </w:rPr>
        <w:t xml:space="preserve">normal corporate activities </w:t>
      </w:r>
      <w:r w:rsidR="00E814A0" w:rsidRPr="00B71BE6">
        <w:rPr>
          <w:rFonts w:ascii="Times New Roman" w:hAnsi="Times New Roman" w:cs="Times New Roman"/>
          <w:sz w:val="24"/>
          <w:szCs w:val="24"/>
        </w:rPr>
        <w:t xml:space="preserve">to be </w:t>
      </w:r>
      <w:r w:rsidR="00DD7F58" w:rsidRPr="00B71BE6">
        <w:rPr>
          <w:rFonts w:ascii="Times New Roman" w:hAnsi="Times New Roman" w:cs="Times New Roman"/>
          <w:sz w:val="24"/>
          <w:szCs w:val="24"/>
        </w:rPr>
        <w:t xml:space="preserve">resumed </w:t>
      </w:r>
      <w:r w:rsidR="00B0332C" w:rsidRPr="00B71BE6">
        <w:rPr>
          <w:rFonts w:ascii="Times New Roman" w:hAnsi="Times New Roman" w:cs="Times New Roman"/>
          <w:sz w:val="24"/>
          <w:szCs w:val="24"/>
        </w:rPr>
        <w:t>following the disaster.</w:t>
      </w:r>
      <w:r w:rsidR="00720353" w:rsidRPr="00B71BE6">
        <w:rPr>
          <w:rFonts w:ascii="Times New Roman" w:hAnsi="Times New Roman" w:cs="Times New Roman"/>
          <w:sz w:val="24"/>
          <w:szCs w:val="24"/>
        </w:rPr>
        <w:t xml:space="preserve"> </w:t>
      </w:r>
    </w:p>
    <w:p w14:paraId="09209018" w14:textId="463C4BF8" w:rsidR="00871F57" w:rsidRPr="00B71BE6" w:rsidRDefault="00871F57" w:rsidP="00B0332C">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t xml:space="preserve">There are two distinct </w:t>
      </w:r>
      <w:r w:rsidR="00066FEA" w:rsidRPr="00B71BE6">
        <w:rPr>
          <w:rFonts w:ascii="Times New Roman" w:hAnsi="Times New Roman" w:cs="Times New Roman"/>
          <w:sz w:val="24"/>
          <w:szCs w:val="24"/>
        </w:rPr>
        <w:t>ISO s</w:t>
      </w:r>
      <w:r w:rsidRPr="00B71BE6">
        <w:rPr>
          <w:rFonts w:ascii="Times New Roman" w:hAnsi="Times New Roman" w:cs="Times New Roman"/>
          <w:sz w:val="24"/>
          <w:szCs w:val="24"/>
        </w:rPr>
        <w:t xml:space="preserve">tandards that deal with contingency planning: </w:t>
      </w:r>
    </w:p>
    <w:p w14:paraId="0C2B58FA" w14:textId="6168462C" w:rsidR="00871F57" w:rsidRPr="00B71BE6" w:rsidRDefault="00871F57" w:rsidP="00012207">
      <w:pPr>
        <w:pStyle w:val="ListParagraph"/>
        <w:numPr>
          <w:ilvl w:val="0"/>
          <w:numId w:val="11"/>
        </w:numPr>
        <w:spacing w:line="360" w:lineRule="auto"/>
        <w:jc w:val="both"/>
        <w:rPr>
          <w:rFonts w:ascii="Times New Roman" w:hAnsi="Times New Roman" w:cs="Times New Roman"/>
          <w:sz w:val="24"/>
          <w:szCs w:val="24"/>
        </w:rPr>
      </w:pPr>
      <w:r w:rsidRPr="00B71BE6">
        <w:rPr>
          <w:rFonts w:ascii="Times New Roman" w:hAnsi="Times New Roman" w:cs="Times New Roman"/>
          <w:sz w:val="24"/>
          <w:szCs w:val="24"/>
        </w:rPr>
        <w:t xml:space="preserve">ISO 22301 for Business Continuity Management </w:t>
      </w:r>
      <w:r w:rsidR="00577B0C" w:rsidRPr="00B71BE6">
        <w:rPr>
          <w:rFonts w:ascii="Times New Roman" w:hAnsi="Times New Roman" w:cs="Times New Roman"/>
          <w:sz w:val="24"/>
          <w:szCs w:val="24"/>
        </w:rPr>
        <w:t>(BCM)</w:t>
      </w:r>
    </w:p>
    <w:p w14:paraId="69009B0A" w14:textId="70450F43" w:rsidR="00DD7F58" w:rsidRPr="00B71BE6" w:rsidRDefault="00871F57" w:rsidP="00012207">
      <w:pPr>
        <w:pStyle w:val="ListParagraph"/>
        <w:numPr>
          <w:ilvl w:val="0"/>
          <w:numId w:val="11"/>
        </w:numPr>
        <w:spacing w:line="360" w:lineRule="auto"/>
        <w:jc w:val="both"/>
        <w:rPr>
          <w:rFonts w:ascii="Times New Roman" w:hAnsi="Times New Roman" w:cs="Times New Roman"/>
          <w:sz w:val="24"/>
          <w:szCs w:val="24"/>
        </w:rPr>
      </w:pPr>
      <w:r w:rsidRPr="00B71BE6">
        <w:rPr>
          <w:rFonts w:ascii="Times New Roman" w:hAnsi="Times New Roman" w:cs="Times New Roman"/>
          <w:sz w:val="24"/>
          <w:szCs w:val="24"/>
        </w:rPr>
        <w:t>ISO 31000 for Risk Management</w:t>
      </w:r>
      <w:r w:rsidR="00577B0C" w:rsidRPr="00B71BE6">
        <w:rPr>
          <w:rFonts w:ascii="Times New Roman" w:hAnsi="Times New Roman" w:cs="Times New Roman"/>
          <w:sz w:val="24"/>
          <w:szCs w:val="24"/>
        </w:rPr>
        <w:t xml:space="preserve"> (</w:t>
      </w:r>
      <w:r w:rsidR="00F76B35" w:rsidRPr="00B71BE6">
        <w:rPr>
          <w:rFonts w:ascii="Times New Roman" w:hAnsi="Times New Roman" w:cs="Times New Roman"/>
          <w:sz w:val="24"/>
          <w:szCs w:val="24"/>
        </w:rPr>
        <w:t xml:space="preserve">detailed in </w:t>
      </w:r>
      <w:r w:rsidR="009718B0" w:rsidRPr="00B71BE6">
        <w:rPr>
          <w:rFonts w:ascii="Times New Roman" w:hAnsi="Times New Roman" w:cs="Times New Roman"/>
          <w:sz w:val="24"/>
          <w:szCs w:val="24"/>
        </w:rPr>
        <w:t xml:space="preserve">Risk Management </w:t>
      </w:r>
      <w:r w:rsidR="00F76B35" w:rsidRPr="00B71BE6">
        <w:rPr>
          <w:rFonts w:ascii="Times New Roman" w:hAnsi="Times New Roman" w:cs="Times New Roman"/>
          <w:sz w:val="24"/>
          <w:szCs w:val="24"/>
        </w:rPr>
        <w:t>Section</w:t>
      </w:r>
      <w:r w:rsidR="00A20E4D" w:rsidRPr="00B71BE6">
        <w:rPr>
          <w:rFonts w:ascii="Times New Roman" w:hAnsi="Times New Roman" w:cs="Times New Roman"/>
          <w:sz w:val="24"/>
          <w:szCs w:val="24"/>
        </w:rPr>
        <w:t xml:space="preserve"> of this report</w:t>
      </w:r>
      <w:r w:rsidR="009718B0" w:rsidRPr="00B71BE6">
        <w:rPr>
          <w:rFonts w:ascii="Times New Roman" w:hAnsi="Times New Roman" w:cs="Times New Roman"/>
          <w:sz w:val="24"/>
          <w:szCs w:val="24"/>
        </w:rPr>
        <w:t>)</w:t>
      </w:r>
    </w:p>
    <w:p w14:paraId="01F40B7C" w14:textId="0ED163F9" w:rsidR="000503C1" w:rsidRPr="00B71BE6" w:rsidRDefault="00577B0C" w:rsidP="000503C1">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t>ISO 22301 is a BCM management systems standard that can be implemented by businesses of all sizes and types</w:t>
      </w:r>
      <w:r w:rsidR="007C5D4B"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"/>
          <w:id w:val="-1316029582"/>
          <w:placeholder>
            <w:docPart w:val="DefaultPlaceholder_-1854013440"/>
          </w:placeholder>
        </w:sdtPr>
        <w:sdtEndPr/>
        <w:sdtContent>
          <w:r w:rsidR="00725CF1" w:rsidRPr="00B71BE6">
            <w:rPr>
              <w:rFonts w:ascii="Times New Roman" w:hAnsi="Times New Roman" w:cs="Times New Roman"/>
              <w:color w:val="000000"/>
              <w:sz w:val="24"/>
              <w:szCs w:val="24"/>
            </w:rPr>
            <w:t>[42]</w:t>
          </w:r>
        </w:sdtContent>
      </w:sdt>
      <w:r w:rsidRPr="00B71BE6">
        <w:rPr>
          <w:rFonts w:ascii="Times New Roman" w:hAnsi="Times New Roman" w:cs="Times New Roman"/>
          <w:sz w:val="24"/>
          <w:szCs w:val="24"/>
        </w:rPr>
        <w:t>.</w:t>
      </w:r>
      <w:r w:rsidR="0074395A" w:rsidRPr="00B71BE6">
        <w:rPr>
          <w:rFonts w:ascii="Times New Roman" w:hAnsi="Times New Roman" w:cs="Times New Roman"/>
          <w:sz w:val="24"/>
          <w:szCs w:val="24"/>
        </w:rPr>
        <w:t xml:space="preserve"> </w:t>
      </w:r>
    </w:p>
    <w:p w14:paraId="60902803" w14:textId="517516E5" w:rsidR="00577B0C" w:rsidRPr="00B71BE6" w:rsidRDefault="000503C1" w:rsidP="000503C1">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shd w:val="clear" w:color="auto" w:fill="FFFFFF"/>
        </w:rPr>
        <w:t>A business continuity plan is defined by ISO 22301 as “documented procedures that guide organizations to respond, recover, resume, and restore to a pre-defined level of operation following disruption.” (</w:t>
      </w:r>
      <w:r w:rsidR="00290B1F" w:rsidRPr="00B71BE6">
        <w:rPr>
          <w:rFonts w:ascii="Times New Roman" w:hAnsi="Times New Roman" w:cs="Times New Roman"/>
          <w:sz w:val="24"/>
          <w:szCs w:val="24"/>
          <w:shd w:val="clear" w:color="auto" w:fill="FFFFFF"/>
        </w:rPr>
        <w:t>Clause</w:t>
      </w:r>
      <w:r w:rsidRPr="00B71BE6">
        <w:rPr>
          <w:rFonts w:ascii="Times New Roman" w:hAnsi="Times New Roman" w:cs="Times New Roman"/>
          <w:sz w:val="24"/>
          <w:szCs w:val="24"/>
          <w:shd w:val="clear" w:color="auto" w:fill="FFFFFF"/>
        </w:rPr>
        <w:t xml:space="preserve"> 3.5)</w:t>
      </w:r>
      <w:r w:rsidR="00D04823" w:rsidRPr="00B71BE6">
        <w:rPr>
          <w:rFonts w:ascii="Times New Roman" w:hAnsi="Times New Roman" w:cs="Times New Roman"/>
          <w:sz w:val="24"/>
          <w:szCs w:val="24"/>
          <w:shd w:val="clear" w:color="auto" w:fill="FFFFFF"/>
        </w:rPr>
        <w:t xml:space="preserve"> </w:t>
      </w:r>
      <w:sdt>
        <w:sdtPr>
          <w:rPr>
            <w:rFonts w:ascii="Times New Roman" w:hAnsi="Times New Roman" w:cs="Times New Roman"/>
            <w:color w:val="000000"/>
            <w:sz w:val="24"/>
            <w:szCs w:val="24"/>
            <w:shd w:val="clear" w:color="auto" w:fill="FFFFFF"/>
          </w:rPr>
          <w:tag w:val="MENDELEY_CITATION_v3_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"/>
          <w:id w:val="858239298"/>
          <w:placeholder>
            <w:docPart w:val="DefaultPlaceholder_-1854013440"/>
          </w:placeholder>
        </w:sdtPr>
        <w:sdtContent>
          <w:r w:rsidR="00725CF1" w:rsidRPr="00B71BE6">
            <w:rPr>
              <w:rFonts w:ascii="Times New Roman" w:hAnsi="Times New Roman" w:cs="Times New Roman"/>
              <w:color w:val="000000"/>
              <w:sz w:val="24"/>
              <w:szCs w:val="24"/>
              <w:shd w:val="clear" w:color="auto" w:fill="FFFFFF"/>
            </w:rPr>
            <w:t>[43]</w:t>
          </w:r>
        </w:sdtContent>
      </w:sdt>
    </w:p>
    <w:p w14:paraId="3480F323" w14:textId="572E14A5" w:rsidR="003906F3" w:rsidRPr="00B71BE6" w:rsidRDefault="00B35AF1" w:rsidP="00577B0C">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t>The business continuity management (BCM) lifecycle</w:t>
      </w:r>
      <w:r w:rsidR="00527909" w:rsidRPr="00B71BE6">
        <w:rPr>
          <w:rFonts w:ascii="Times New Roman" w:hAnsi="Times New Roman" w:cs="Times New Roman"/>
          <w:sz w:val="24"/>
          <w:szCs w:val="24"/>
        </w:rPr>
        <w:t xml:space="preserve">, shown in </w:t>
      </w:r>
      <w:r w:rsidR="00527909" w:rsidRPr="00B71BE6">
        <w:rPr>
          <w:rFonts w:ascii="Times New Roman" w:hAnsi="Times New Roman" w:cs="Times New Roman"/>
          <w:sz w:val="24"/>
          <w:szCs w:val="24"/>
        </w:rPr>
        <w:fldChar w:fldCharType="begin"/>
      </w:r>
      <w:r w:rsidR="00527909" w:rsidRPr="00B71BE6">
        <w:rPr>
          <w:rFonts w:ascii="Times New Roman" w:hAnsi="Times New Roman" w:cs="Times New Roman"/>
          <w:sz w:val="24"/>
          <w:szCs w:val="24"/>
        </w:rPr>
        <w:instrText xml:space="preserve"> REF _Ref92045334 \h </w:instrText>
      </w:r>
      <w:r w:rsidR="00527909" w:rsidRPr="00B71BE6">
        <w:rPr>
          <w:rFonts w:ascii="Times New Roman" w:hAnsi="Times New Roman" w:cs="Times New Roman"/>
          <w:sz w:val="24"/>
          <w:szCs w:val="24"/>
        </w:rPr>
      </w:r>
      <w:r w:rsidR="00527909" w:rsidRPr="00B71BE6">
        <w:rPr>
          <w:rFonts w:ascii="Times New Roman" w:hAnsi="Times New Roman" w:cs="Times New Roman"/>
          <w:sz w:val="24"/>
          <w:szCs w:val="24"/>
        </w:rPr>
        <w:instrText xml:space="preserve"> \* MERGEFORMAT </w:instrText>
      </w:r>
      <w:r w:rsidR="00527909" w:rsidRPr="00B71BE6">
        <w:rPr>
          <w:rFonts w:ascii="Times New Roman" w:hAnsi="Times New Roman" w:cs="Times New Roman"/>
          <w:sz w:val="24"/>
          <w:szCs w:val="24"/>
        </w:rPr>
        <w:fldChar w:fldCharType="separate"/>
      </w:r>
      <w:r w:rsidR="00527909" w:rsidRPr="00B71BE6">
        <w:rPr>
          <w:rFonts w:ascii="Times New Roman" w:hAnsi="Times New Roman" w:cs="Times New Roman"/>
          <w:sz w:val="24"/>
          <w:szCs w:val="24"/>
        </w:rPr>
        <w:t xml:space="preserve">Figure </w:t>
      </w:r>
      <w:r w:rsidR="00527909" w:rsidRPr="00B71BE6">
        <w:rPr>
          <w:rFonts w:ascii="Times New Roman" w:hAnsi="Times New Roman" w:cs="Times New Roman"/>
          <w:noProof/>
          <w:sz w:val="24"/>
          <w:szCs w:val="24"/>
        </w:rPr>
        <w:t>18</w:t>
      </w:r>
      <w:r w:rsidR="00527909" w:rsidRPr="00B71BE6">
        <w:rPr>
          <w:rFonts w:ascii="Times New Roman" w:hAnsi="Times New Roman" w:cs="Times New Roman"/>
          <w:sz w:val="24"/>
          <w:szCs w:val="24"/>
        </w:rPr>
        <w:fldChar w:fldCharType="end"/>
      </w:r>
      <w:r w:rsidRPr="00B71BE6">
        <w:rPr>
          <w:rFonts w:ascii="Times New Roman" w:hAnsi="Times New Roman" w:cs="Times New Roman"/>
          <w:sz w:val="24"/>
          <w:szCs w:val="24"/>
        </w:rPr>
        <w:t xml:space="preserve"> encompasses industry best practises as well as some of ISO 22301's key standards</w:t>
      </w:r>
      <w:r w:rsidR="00217A77"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"/>
          <w:id w:val="-349100949"/>
          <w:placeholder>
            <w:docPart w:val="DefaultPlaceholder_-1854013440"/>
          </w:placeholder>
        </w:sdtPr>
        <w:sdtContent>
          <w:r w:rsidR="00725CF1" w:rsidRPr="00B71BE6">
            <w:rPr>
              <w:rFonts w:ascii="Times New Roman" w:hAnsi="Times New Roman" w:cs="Times New Roman"/>
              <w:color w:val="000000"/>
              <w:sz w:val="24"/>
              <w:szCs w:val="24"/>
            </w:rPr>
            <w:t>[44]</w:t>
          </w:r>
        </w:sdtContent>
      </w:sdt>
      <w:r w:rsidRPr="00B71BE6">
        <w:rPr>
          <w:rFonts w:ascii="Times New Roman" w:hAnsi="Times New Roman" w:cs="Times New Roman"/>
          <w:sz w:val="24"/>
          <w:szCs w:val="24"/>
        </w:rPr>
        <w:t xml:space="preserve">. These practises provide a firm basis for resilience while also allowing the business to respond to changes. </w:t>
      </w:r>
    </w:p>
    <w:p w14:paraId="0206C716" w14:textId="4925AF7E" w:rsidR="000503C1" w:rsidRPr="00B71BE6" w:rsidRDefault="000503C1" w:rsidP="00FD38F7">
      <w:pPr>
        <w:spacing w:line="360" w:lineRule="auto"/>
        <w:ind w:firstLine="357"/>
        <w:jc w:val="center"/>
        <w:rPr>
          <w:rFonts w:ascii="Times New Roman" w:hAnsi="Times New Roman" w:cs="Times New Roman"/>
          <w:sz w:val="24"/>
          <w:szCs w:val="24"/>
        </w:rPr>
      </w:pPr>
      <w:r w:rsidRPr="00B71BE6">
        <w:rPr>
          <w:rFonts w:ascii="Times New Roman" w:hAnsi="Times New Roman" w:cs="Times New Roman"/>
          <w:noProof/>
        </w:rPr>
        <w:drawing>
          <wp:inline distT="0" distB="0" distL="0" distR="0" wp14:anchorId="511B0FA7" wp14:editId="1D2BBD1B">
            <wp:extent cx="3473450" cy="3291042"/>
            <wp:effectExtent l="0" t="0" r="0" b="0"/>
            <wp:docPr id="20" name="Picture 20" descr="BCM Lifecycle ISO 2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CM Lifecycle ISO 2230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80280" cy="3297513"/>
                    </a:xfrm>
                    <a:prstGeom prst="rect">
                      <a:avLst/>
                    </a:prstGeom>
                    <a:noFill/>
                    <a:ln>
                      <a:noFill/>
                    </a:ln>
                  </pic:spPr>
                </pic:pic>
              </a:graphicData>
            </a:graphic>
          </wp:inline>
        </w:drawing>
      </w:r>
    </w:p>
    <w:p w14:paraId="7A883AB4" w14:textId="15A9AA39" w:rsidR="00D61E96" w:rsidRPr="00B71BE6" w:rsidRDefault="00D61E96" w:rsidP="00D61E96">
      <w:pPr>
        <w:pStyle w:val="Caption"/>
        <w:jc w:val="center"/>
        <w:rPr>
          <w:rFonts w:ascii="Times New Roman" w:hAnsi="Times New Roman" w:cs="Times New Roman"/>
          <w:sz w:val="24"/>
          <w:szCs w:val="24"/>
        </w:rPr>
      </w:pPr>
      <w:bookmarkStart w:id="68" w:name="_Ref92045334"/>
      <w:bookmarkStart w:id="69" w:name="_Toc92046278"/>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001B1E7A" w:rsidRPr="00B71BE6">
        <w:rPr>
          <w:rFonts w:ascii="Times New Roman" w:hAnsi="Times New Roman" w:cs="Times New Roman"/>
          <w:noProof/>
        </w:rPr>
        <w:t>18</w:t>
      </w:r>
      <w:r w:rsidRPr="00B71BE6">
        <w:rPr>
          <w:rFonts w:ascii="Times New Roman" w:hAnsi="Times New Roman" w:cs="Times New Roman"/>
        </w:rPr>
        <w:fldChar w:fldCharType="end"/>
      </w:r>
      <w:bookmarkEnd w:id="68"/>
      <w:r w:rsidRPr="00B71BE6">
        <w:rPr>
          <w:rFonts w:ascii="Times New Roman" w:hAnsi="Times New Roman" w:cs="Times New Roman"/>
        </w:rPr>
        <w:t xml:space="preserve">: ISO 22301 Business Continuity Management Lifecycle </w:t>
      </w:r>
      <w:sdt>
        <w:sdtPr>
          <w:rPr>
            <w:rFonts w:ascii="Times New Roman" w:hAnsi="Times New Roman" w:cs="Times New Roman"/>
            <w:i w:val="0"/>
            <w:color w:val="000000"/>
          </w:rPr>
          <w:tag w:val="MENDELEY_CITATION_v3_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"/>
          <w:id w:val="944351767"/>
          <w:placeholder>
            <w:docPart w:val="DefaultPlaceholder_-1854013440"/>
          </w:placeholder>
        </w:sdtPr>
        <w:sdtContent>
          <w:r w:rsidR="00725CF1" w:rsidRPr="00B71BE6">
            <w:rPr>
              <w:rFonts w:ascii="Times New Roman" w:hAnsi="Times New Roman" w:cs="Times New Roman"/>
              <w:i w:val="0"/>
              <w:color w:val="000000"/>
            </w:rPr>
            <w:t>[45]</w:t>
          </w:r>
        </w:sdtContent>
      </w:sdt>
      <w:bookmarkEnd w:id="69"/>
    </w:p>
    <w:p w14:paraId="3C2FC440" w14:textId="13E56E5A" w:rsidR="00DD7F58" w:rsidRPr="00B71BE6" w:rsidRDefault="006128D1" w:rsidP="00B0332C">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lastRenderedPageBreak/>
        <w:t>Developing</w:t>
      </w:r>
      <w:r w:rsidR="00DD7F58" w:rsidRPr="00B71BE6">
        <w:rPr>
          <w:rFonts w:ascii="Times New Roman" w:hAnsi="Times New Roman" w:cs="Times New Roman"/>
          <w:sz w:val="24"/>
          <w:szCs w:val="24"/>
        </w:rPr>
        <w:t xml:space="preserve"> an efficient </w:t>
      </w:r>
      <w:r w:rsidR="00A325E8" w:rsidRPr="00B71BE6">
        <w:rPr>
          <w:rFonts w:ascii="Times New Roman" w:hAnsi="Times New Roman" w:cs="Times New Roman"/>
          <w:sz w:val="24"/>
          <w:szCs w:val="24"/>
        </w:rPr>
        <w:t>BCM</w:t>
      </w:r>
      <w:r w:rsidR="002E2B5B" w:rsidRPr="00B71BE6">
        <w:rPr>
          <w:rFonts w:ascii="Times New Roman" w:hAnsi="Times New Roman" w:cs="Times New Roman"/>
          <w:sz w:val="24"/>
          <w:szCs w:val="24"/>
        </w:rPr>
        <w:t xml:space="preserve"> plan</w:t>
      </w:r>
      <w:r w:rsidRPr="00B71BE6">
        <w:rPr>
          <w:rFonts w:ascii="Times New Roman" w:hAnsi="Times New Roman" w:cs="Times New Roman"/>
          <w:sz w:val="24"/>
          <w:szCs w:val="24"/>
        </w:rPr>
        <w:t xml:space="preserve"> </w:t>
      </w:r>
      <w:r w:rsidR="00DD7F58" w:rsidRPr="00B71BE6">
        <w:rPr>
          <w:rFonts w:ascii="Times New Roman" w:hAnsi="Times New Roman" w:cs="Times New Roman"/>
          <w:sz w:val="24"/>
          <w:szCs w:val="24"/>
        </w:rPr>
        <w:t>and gaining ISO 22301 certification</w:t>
      </w:r>
      <w:r w:rsidRPr="00B71BE6">
        <w:rPr>
          <w:rFonts w:ascii="Times New Roman" w:hAnsi="Times New Roman" w:cs="Times New Roman"/>
          <w:sz w:val="24"/>
          <w:szCs w:val="24"/>
        </w:rPr>
        <w:t xml:space="preserve"> assures stakeholders</w:t>
      </w:r>
      <w:r w:rsidR="00DD7F58" w:rsidRPr="00B71BE6">
        <w:rPr>
          <w:rFonts w:ascii="Times New Roman" w:hAnsi="Times New Roman" w:cs="Times New Roman"/>
          <w:sz w:val="24"/>
          <w:szCs w:val="24"/>
        </w:rPr>
        <w:t xml:space="preserve"> that doing business with </w:t>
      </w:r>
      <w:r w:rsidRPr="00B71BE6">
        <w:rPr>
          <w:rFonts w:ascii="Times New Roman" w:hAnsi="Times New Roman" w:cs="Times New Roman"/>
          <w:sz w:val="24"/>
          <w:szCs w:val="24"/>
        </w:rPr>
        <w:t>CoffeeBlue</w:t>
      </w:r>
      <w:r w:rsidR="00DD7F58" w:rsidRPr="00B71BE6">
        <w:rPr>
          <w:rFonts w:ascii="Times New Roman" w:hAnsi="Times New Roman" w:cs="Times New Roman"/>
          <w:sz w:val="24"/>
          <w:szCs w:val="24"/>
        </w:rPr>
        <w:t xml:space="preserve"> is a prudent and safe decision – and that they can rely on </w:t>
      </w:r>
      <w:r w:rsidRPr="00B71BE6">
        <w:rPr>
          <w:rFonts w:ascii="Times New Roman" w:hAnsi="Times New Roman" w:cs="Times New Roman"/>
          <w:sz w:val="24"/>
          <w:szCs w:val="24"/>
        </w:rPr>
        <w:t>the company</w:t>
      </w:r>
      <w:r w:rsidR="00DD7F58" w:rsidRPr="00B71BE6">
        <w:rPr>
          <w:rFonts w:ascii="Times New Roman" w:hAnsi="Times New Roman" w:cs="Times New Roman"/>
          <w:sz w:val="24"/>
          <w:szCs w:val="24"/>
        </w:rPr>
        <w:t>.</w:t>
      </w:r>
      <w:r w:rsidRPr="00B71BE6">
        <w:rPr>
          <w:rFonts w:ascii="Times New Roman" w:hAnsi="Times New Roman" w:cs="Times New Roman"/>
          <w:sz w:val="24"/>
          <w:szCs w:val="24"/>
        </w:rPr>
        <w:t xml:space="preserve"> </w:t>
      </w:r>
    </w:p>
    <w:p w14:paraId="1B3E3FB0" w14:textId="5721436B" w:rsidR="00007B48" w:rsidRPr="00B71BE6" w:rsidRDefault="00304BEB" w:rsidP="00012207">
      <w:pPr>
        <w:pStyle w:val="Heading2"/>
        <w:numPr>
          <w:ilvl w:val="0"/>
          <w:numId w:val="15"/>
        </w:numPr>
        <w:rPr>
          <w:rFonts w:ascii="Times New Roman" w:hAnsi="Times New Roman" w:cs="Times New Roman"/>
          <w:i/>
          <w:iCs/>
          <w:color w:val="auto"/>
          <w:sz w:val="32"/>
          <w:szCs w:val="32"/>
        </w:rPr>
      </w:pPr>
      <w:bookmarkStart w:id="70" w:name="_Toc92036728"/>
      <w:r w:rsidRPr="00B71BE6">
        <w:rPr>
          <w:rFonts w:ascii="Times New Roman" w:hAnsi="Times New Roman" w:cs="Times New Roman"/>
          <w:i/>
          <w:iCs/>
          <w:color w:val="auto"/>
          <w:sz w:val="32"/>
          <w:szCs w:val="32"/>
        </w:rPr>
        <w:t>Protection Mechanisms</w:t>
      </w:r>
      <w:bookmarkEnd w:id="70"/>
      <w:r w:rsidRPr="00B71BE6">
        <w:rPr>
          <w:rFonts w:ascii="Times New Roman" w:hAnsi="Times New Roman" w:cs="Times New Roman"/>
          <w:i/>
          <w:iCs/>
          <w:color w:val="auto"/>
          <w:sz w:val="32"/>
          <w:szCs w:val="32"/>
        </w:rPr>
        <w:t xml:space="preserve"> </w:t>
      </w:r>
    </w:p>
    <w:p w14:paraId="4DE23AAA" w14:textId="77777777" w:rsidR="00A11BA7" w:rsidRPr="00B71BE6" w:rsidRDefault="00A11BA7" w:rsidP="00B97CAB">
      <w:pPr>
        <w:spacing w:before="240" w:line="360" w:lineRule="auto"/>
        <w:ind w:firstLine="360"/>
        <w:rPr>
          <w:rFonts w:ascii="Times New Roman" w:hAnsi="Times New Roman" w:cs="Times New Roman"/>
          <w:sz w:val="24"/>
          <w:szCs w:val="24"/>
        </w:rPr>
      </w:pPr>
      <w:r w:rsidRPr="00B71BE6">
        <w:rPr>
          <w:rFonts w:ascii="Times New Roman" w:hAnsi="Times New Roman" w:cs="Times New Roman"/>
          <w:sz w:val="24"/>
          <w:szCs w:val="24"/>
        </w:rPr>
        <w:t xml:space="preserve">Endpoints are vulnerable to information threats not just from the outside world, but also from the inside environment. To accomplish endpoint security, three key protection steps should be undertaken: </w:t>
      </w:r>
    </w:p>
    <w:p w14:paraId="72CEC8AB" w14:textId="43987079" w:rsidR="00A11BA7" w:rsidRPr="00B71BE6" w:rsidRDefault="00A11BA7" w:rsidP="00012207">
      <w:pPr>
        <w:pStyle w:val="ListParagraph"/>
        <w:numPr>
          <w:ilvl w:val="0"/>
          <w:numId w:val="13"/>
        </w:numPr>
        <w:spacing w:line="360" w:lineRule="auto"/>
        <w:rPr>
          <w:rFonts w:ascii="Times New Roman" w:hAnsi="Times New Roman" w:cs="Times New Roman"/>
          <w:sz w:val="24"/>
          <w:szCs w:val="24"/>
        </w:rPr>
      </w:pPr>
      <w:r w:rsidRPr="00B71BE6">
        <w:rPr>
          <w:rFonts w:ascii="Times New Roman" w:hAnsi="Times New Roman" w:cs="Times New Roman"/>
          <w:sz w:val="24"/>
          <w:szCs w:val="24"/>
        </w:rPr>
        <w:t>information threat classification</w:t>
      </w:r>
    </w:p>
    <w:p w14:paraId="19931182" w14:textId="7C0089D3" w:rsidR="00A11BA7" w:rsidRPr="00B71BE6" w:rsidRDefault="00A11BA7" w:rsidP="00012207">
      <w:pPr>
        <w:pStyle w:val="ListParagraph"/>
        <w:numPr>
          <w:ilvl w:val="0"/>
          <w:numId w:val="13"/>
        </w:numPr>
        <w:spacing w:line="360" w:lineRule="auto"/>
        <w:rPr>
          <w:rFonts w:ascii="Times New Roman" w:hAnsi="Times New Roman" w:cs="Times New Roman"/>
          <w:sz w:val="24"/>
          <w:szCs w:val="24"/>
        </w:rPr>
      </w:pPr>
      <w:r w:rsidRPr="00B71BE6">
        <w:rPr>
          <w:rFonts w:ascii="Times New Roman" w:hAnsi="Times New Roman" w:cs="Times New Roman"/>
          <w:sz w:val="24"/>
          <w:szCs w:val="24"/>
        </w:rPr>
        <w:t>verify infection source</w:t>
      </w:r>
    </w:p>
    <w:p w14:paraId="73885942" w14:textId="4570EEAA" w:rsidR="00774A1F" w:rsidRPr="00B71BE6" w:rsidRDefault="00A11BA7" w:rsidP="00012207">
      <w:pPr>
        <w:pStyle w:val="ListParagraph"/>
        <w:numPr>
          <w:ilvl w:val="0"/>
          <w:numId w:val="13"/>
        </w:numPr>
        <w:spacing w:line="360" w:lineRule="auto"/>
        <w:rPr>
          <w:rFonts w:ascii="Times New Roman" w:hAnsi="Times New Roman" w:cs="Times New Roman"/>
          <w:sz w:val="24"/>
          <w:szCs w:val="24"/>
        </w:rPr>
      </w:pPr>
      <w:r w:rsidRPr="00B71BE6">
        <w:rPr>
          <w:rFonts w:ascii="Times New Roman" w:hAnsi="Times New Roman" w:cs="Times New Roman"/>
          <w:sz w:val="24"/>
          <w:szCs w:val="24"/>
        </w:rPr>
        <w:t>activate suitable protection mechanism</w:t>
      </w:r>
    </w:p>
    <w:p w14:paraId="14746F59" w14:textId="08FE04C1" w:rsidR="00774A1F" w:rsidRPr="00B71BE6" w:rsidRDefault="004D23DE" w:rsidP="00B97CAB">
      <w:pPr>
        <w:spacing w:line="360" w:lineRule="auto"/>
        <w:ind w:firstLine="360"/>
        <w:rPr>
          <w:rFonts w:ascii="Times New Roman" w:hAnsi="Times New Roman" w:cs="Times New Roman"/>
          <w:sz w:val="24"/>
          <w:szCs w:val="24"/>
        </w:rPr>
      </w:pPr>
      <w:r w:rsidRPr="00B71BE6">
        <w:rPr>
          <w:rFonts w:ascii="Times New Roman" w:hAnsi="Times New Roman" w:cs="Times New Roman"/>
          <w:sz w:val="24"/>
          <w:szCs w:val="24"/>
        </w:rPr>
        <w:fldChar w:fldCharType="begin"/>
      </w:r>
      <w:r w:rsidRPr="00B71BE6">
        <w:rPr>
          <w:rFonts w:ascii="Times New Roman" w:hAnsi="Times New Roman" w:cs="Times New Roman"/>
          <w:sz w:val="24"/>
          <w:szCs w:val="24"/>
        </w:rPr>
        <w:instrText xml:space="preserve"> REF _Ref91782192 \h  \* MERGEFORMAT </w:instrText>
      </w:r>
      <w:r w:rsidRPr="00B71BE6">
        <w:rPr>
          <w:rFonts w:ascii="Times New Roman" w:hAnsi="Times New Roman" w:cs="Times New Roman"/>
          <w:sz w:val="24"/>
          <w:szCs w:val="24"/>
        </w:rPr>
      </w:r>
      <w:r w:rsidRPr="00B71BE6">
        <w:rPr>
          <w:rFonts w:ascii="Times New Roman" w:hAnsi="Times New Roman" w:cs="Times New Roman"/>
          <w:sz w:val="24"/>
          <w:szCs w:val="24"/>
        </w:rPr>
        <w:fldChar w:fldCharType="separate"/>
      </w:r>
      <w:r w:rsidRPr="00B71BE6">
        <w:rPr>
          <w:rFonts w:ascii="Times New Roman" w:hAnsi="Times New Roman" w:cs="Times New Roman"/>
          <w:sz w:val="24"/>
          <w:szCs w:val="24"/>
        </w:rPr>
        <w:t xml:space="preserve">Figure </w:t>
      </w:r>
      <w:r w:rsidRPr="00B71BE6">
        <w:rPr>
          <w:rFonts w:ascii="Times New Roman" w:hAnsi="Times New Roman" w:cs="Times New Roman"/>
          <w:noProof/>
          <w:sz w:val="24"/>
          <w:szCs w:val="24"/>
        </w:rPr>
        <w:t>16</w:t>
      </w:r>
      <w:r w:rsidRPr="00B71BE6">
        <w:rPr>
          <w:rFonts w:ascii="Times New Roman" w:hAnsi="Times New Roman" w:cs="Times New Roman"/>
          <w:sz w:val="24"/>
          <w:szCs w:val="24"/>
        </w:rPr>
        <w:fldChar w:fldCharType="end"/>
      </w:r>
      <w:r w:rsidRPr="00B71BE6">
        <w:rPr>
          <w:rFonts w:ascii="Times New Roman" w:hAnsi="Times New Roman" w:cs="Times New Roman"/>
          <w:sz w:val="24"/>
          <w:szCs w:val="24"/>
        </w:rPr>
        <w:t xml:space="preserve"> </w:t>
      </w:r>
      <w:r w:rsidR="00806ED8" w:rsidRPr="00B71BE6">
        <w:rPr>
          <w:rFonts w:ascii="Times New Roman" w:hAnsi="Times New Roman" w:cs="Times New Roman"/>
          <w:sz w:val="24"/>
          <w:szCs w:val="24"/>
        </w:rPr>
        <w:t>shows t</w:t>
      </w:r>
      <w:r w:rsidR="00774A1F" w:rsidRPr="00B71BE6">
        <w:rPr>
          <w:rFonts w:ascii="Times New Roman" w:hAnsi="Times New Roman" w:cs="Times New Roman"/>
          <w:sz w:val="24"/>
          <w:szCs w:val="24"/>
        </w:rPr>
        <w:t>he core management steps of endpoint management</w:t>
      </w:r>
      <w:r w:rsidR="00833A5E" w:rsidRPr="00B71BE6">
        <w:rPr>
          <w:rFonts w:ascii="Times New Roman" w:hAnsi="Times New Roman" w:cs="Times New Roman"/>
          <w:sz w:val="24"/>
          <w:szCs w:val="24"/>
        </w:rPr>
        <w:t xml:space="preserve"> based on the ITIL framework</w:t>
      </w:r>
      <w:r w:rsidR="00774A1F" w:rsidRPr="00B71BE6">
        <w:rPr>
          <w:rFonts w:ascii="Times New Roman" w:hAnsi="Times New Roman" w:cs="Times New Roman"/>
          <w:sz w:val="24"/>
          <w:szCs w:val="24"/>
        </w:rPr>
        <w:t>.</w:t>
      </w:r>
      <w:r w:rsidR="00774A1F" w:rsidRPr="00B71BE6">
        <w:rPr>
          <w:rFonts w:ascii="Times New Roman" w:hAnsi="Times New Roman" w:cs="Times New Roman"/>
          <w:noProof/>
          <w:sz w:val="24"/>
          <w:szCs w:val="24"/>
        </w:rPr>
        <w:t xml:space="preserve"> </w:t>
      </w:r>
    </w:p>
    <w:p w14:paraId="3734844E" w14:textId="2AD8A865" w:rsidR="00774A1F" w:rsidRPr="00B71BE6" w:rsidRDefault="00774A1F" w:rsidP="00774A1F">
      <w:pPr>
        <w:ind w:firstLine="360"/>
        <w:jc w:val="center"/>
        <w:rPr>
          <w:rFonts w:ascii="Times New Roman" w:hAnsi="Times New Roman" w:cs="Times New Roman"/>
          <w:sz w:val="24"/>
          <w:szCs w:val="24"/>
        </w:rPr>
      </w:pPr>
      <w:r w:rsidRPr="00B71BE6">
        <w:rPr>
          <w:rFonts w:ascii="Times New Roman" w:hAnsi="Times New Roman" w:cs="Times New Roman"/>
          <w:noProof/>
          <w:sz w:val="24"/>
          <w:szCs w:val="24"/>
        </w:rPr>
        <w:drawing>
          <wp:inline distT="0" distB="0" distL="0" distR="0" wp14:anchorId="19BEA530" wp14:editId="2CBC63A4">
            <wp:extent cx="2806700" cy="2431997"/>
            <wp:effectExtent l="0" t="0" r="0" b="6985"/>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32"/>
                    <a:stretch>
                      <a:fillRect/>
                    </a:stretch>
                  </pic:blipFill>
                  <pic:spPr>
                    <a:xfrm>
                      <a:off x="0" y="0"/>
                      <a:ext cx="2810620" cy="2435394"/>
                    </a:xfrm>
                    <a:prstGeom prst="rect">
                      <a:avLst/>
                    </a:prstGeom>
                  </pic:spPr>
                </pic:pic>
              </a:graphicData>
            </a:graphic>
          </wp:inline>
        </w:drawing>
      </w:r>
    </w:p>
    <w:p w14:paraId="4CC02541" w14:textId="1933C8A6" w:rsidR="00AE18BB" w:rsidRPr="00B71BE6" w:rsidRDefault="00D6779B" w:rsidP="00D6779B">
      <w:pPr>
        <w:pStyle w:val="Caption"/>
        <w:jc w:val="center"/>
        <w:rPr>
          <w:rFonts w:ascii="Times New Roman" w:hAnsi="Times New Roman" w:cs="Times New Roman"/>
          <w:sz w:val="24"/>
          <w:szCs w:val="24"/>
        </w:rPr>
      </w:pPr>
      <w:bookmarkStart w:id="71" w:name="_Ref91782192"/>
      <w:bookmarkStart w:id="72" w:name="_Toc92046279"/>
      <w:r w:rsidRPr="00B71BE6">
        <w:rPr>
          <w:rFonts w:ascii="Times New Roman" w:hAnsi="Times New Roman" w:cs="Times New Roman"/>
        </w:rPr>
        <w:t xml:space="preserve">Figure </w:t>
      </w:r>
      <w:r w:rsidR="005C4D81" w:rsidRPr="00B71BE6">
        <w:rPr>
          <w:rFonts w:ascii="Times New Roman" w:hAnsi="Times New Roman" w:cs="Times New Roman"/>
        </w:rPr>
        <w:fldChar w:fldCharType="begin"/>
      </w:r>
      <w:r w:rsidR="005C4D81" w:rsidRPr="00B71BE6">
        <w:rPr>
          <w:rFonts w:ascii="Times New Roman" w:hAnsi="Times New Roman" w:cs="Times New Roman"/>
        </w:rPr>
        <w:instrText xml:space="preserve"> SEQ Figure \* ARABIC </w:instrText>
      </w:r>
      <w:r w:rsidR="005C4D81" w:rsidRPr="00B71BE6">
        <w:rPr>
          <w:rFonts w:ascii="Times New Roman" w:hAnsi="Times New Roman" w:cs="Times New Roman"/>
        </w:rPr>
        <w:fldChar w:fldCharType="separate"/>
      </w:r>
      <w:r w:rsidR="001B1E7A" w:rsidRPr="00B71BE6">
        <w:rPr>
          <w:rFonts w:ascii="Times New Roman" w:hAnsi="Times New Roman" w:cs="Times New Roman"/>
          <w:noProof/>
        </w:rPr>
        <w:t>19</w:t>
      </w:r>
      <w:r w:rsidR="005C4D81" w:rsidRPr="00B71BE6">
        <w:rPr>
          <w:rFonts w:ascii="Times New Roman" w:hAnsi="Times New Roman" w:cs="Times New Roman"/>
          <w:noProof/>
        </w:rPr>
        <w:fldChar w:fldCharType="end"/>
      </w:r>
      <w:bookmarkEnd w:id="71"/>
      <w:r w:rsidRPr="00B71BE6">
        <w:rPr>
          <w:rFonts w:ascii="Times New Roman" w:hAnsi="Times New Roman" w:cs="Times New Roman"/>
        </w:rPr>
        <w:t>: Enterprise Information Threats</w:t>
      </w:r>
      <w:bookmarkEnd w:id="72"/>
      <w:r w:rsidR="00725CF1"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"/>
          <w:id w:val="177397637"/>
          <w:placeholder>
            <w:docPart w:val="DefaultPlaceholder_-1854013440"/>
          </w:placeholder>
        </w:sdtPr>
        <w:sdtContent>
          <w:r w:rsidR="00725CF1" w:rsidRPr="00B71BE6">
            <w:rPr>
              <w:rFonts w:ascii="Times New Roman" w:hAnsi="Times New Roman" w:cs="Times New Roman"/>
              <w:i w:val="0"/>
              <w:color w:val="000000"/>
            </w:rPr>
            <w:t>[46]</w:t>
          </w:r>
        </w:sdtContent>
      </w:sdt>
    </w:p>
    <w:p w14:paraId="7E3FFCFF" w14:textId="46F8CA56" w:rsidR="00781B9F" w:rsidRPr="00B71BE6" w:rsidRDefault="00301497" w:rsidP="00435D23">
      <w:pPr>
        <w:spacing w:line="360" w:lineRule="auto"/>
        <w:ind w:firstLine="360"/>
        <w:jc w:val="both"/>
        <w:rPr>
          <w:rFonts w:ascii="Times New Roman" w:hAnsi="Times New Roman" w:cs="Times New Roman"/>
          <w:sz w:val="24"/>
          <w:szCs w:val="24"/>
        </w:rPr>
      </w:pPr>
      <w:r w:rsidRPr="00B71BE6">
        <w:rPr>
          <w:rFonts w:ascii="Times New Roman" w:hAnsi="Times New Roman" w:cs="Times New Roman"/>
          <w:sz w:val="24"/>
          <w:szCs w:val="24"/>
        </w:rPr>
        <w:t>Monitor, block, and analysis are three treatment steps that can be used against the information threat. Monitoring different endpoint information first, then verifying the categorization of information threat. The endpoint management system should next adopt information security policies to prevent internal system vulnerabilities, such as delivering hot fixes and enforcing password rules. Finally, a periodical report should be given to evaluate efficacy, such as continual attacked or infected endpoints being classed as an abnormal occurrence.</w:t>
      </w:r>
    </w:p>
    <w:p w14:paraId="0D292F68" w14:textId="5B30F361" w:rsidR="00636456" w:rsidRPr="00B71BE6" w:rsidRDefault="00304BEB" w:rsidP="00012207">
      <w:pPr>
        <w:pStyle w:val="Heading2"/>
        <w:numPr>
          <w:ilvl w:val="0"/>
          <w:numId w:val="15"/>
        </w:numPr>
        <w:spacing w:after="240"/>
        <w:rPr>
          <w:rFonts w:ascii="Times New Roman" w:hAnsi="Times New Roman" w:cs="Times New Roman"/>
          <w:sz w:val="32"/>
          <w:szCs w:val="32"/>
        </w:rPr>
      </w:pPr>
      <w:bookmarkStart w:id="73" w:name="_Toc92036729"/>
      <w:r w:rsidRPr="00B71BE6">
        <w:rPr>
          <w:rFonts w:ascii="Times New Roman" w:hAnsi="Times New Roman" w:cs="Times New Roman"/>
          <w:i/>
          <w:iCs/>
          <w:color w:val="auto"/>
          <w:sz w:val="32"/>
          <w:szCs w:val="32"/>
        </w:rPr>
        <w:lastRenderedPageBreak/>
        <w:t>Service Level Agreemen</w:t>
      </w:r>
      <w:r w:rsidR="00636456" w:rsidRPr="00B71BE6">
        <w:rPr>
          <w:rFonts w:ascii="Times New Roman" w:hAnsi="Times New Roman" w:cs="Times New Roman"/>
          <w:i/>
          <w:iCs/>
          <w:color w:val="auto"/>
          <w:sz w:val="32"/>
          <w:szCs w:val="32"/>
        </w:rPr>
        <w:t>t</w:t>
      </w:r>
      <w:bookmarkEnd w:id="73"/>
    </w:p>
    <w:p w14:paraId="059D481D" w14:textId="54CA5119" w:rsidR="00DE68BF" w:rsidRPr="00B71BE6" w:rsidRDefault="00DE68BF" w:rsidP="00012207">
      <w:pPr>
        <w:pStyle w:val="Heading3"/>
        <w:numPr>
          <w:ilvl w:val="0"/>
          <w:numId w:val="24"/>
        </w:numPr>
        <w:spacing w:after="240"/>
        <w:rPr>
          <w:rFonts w:ascii="Times New Roman" w:hAnsi="Times New Roman" w:cs="Times New Roman"/>
          <w:i/>
          <w:iCs/>
          <w:color w:val="auto"/>
          <w:sz w:val="28"/>
          <w:szCs w:val="28"/>
        </w:rPr>
      </w:pPr>
      <w:bookmarkStart w:id="74" w:name="_Toc92036730"/>
      <w:r w:rsidRPr="00B71BE6">
        <w:rPr>
          <w:rFonts w:ascii="Times New Roman" w:hAnsi="Times New Roman" w:cs="Times New Roman"/>
          <w:i/>
          <w:iCs/>
          <w:color w:val="auto"/>
          <w:sz w:val="28"/>
          <w:szCs w:val="28"/>
        </w:rPr>
        <w:t>ITIL</w:t>
      </w:r>
      <w:r w:rsidR="00EC2D47" w:rsidRPr="00B71BE6">
        <w:rPr>
          <w:rFonts w:ascii="Times New Roman" w:hAnsi="Times New Roman" w:cs="Times New Roman"/>
          <w:i/>
          <w:iCs/>
          <w:color w:val="auto"/>
          <w:sz w:val="28"/>
          <w:szCs w:val="28"/>
        </w:rPr>
        <w:t xml:space="preserve"> 4</w:t>
      </w:r>
      <w:bookmarkEnd w:id="74"/>
    </w:p>
    <w:p w14:paraId="287DE34C" w14:textId="66A72257" w:rsidR="0025074B" w:rsidRPr="00B71BE6" w:rsidRDefault="001C4F1E" w:rsidP="0025074B">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shd w:val="clear" w:color="auto" w:fill="FFFFFF"/>
        </w:rPr>
        <w:t>A service level agreement (SLA) is “A documented agreement between a service provider and a customer that identifies both services required and the expected level of service.”</w:t>
      </w:r>
      <w:r w:rsidRPr="00B71BE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"/>
          <w:id w:val="565314352"/>
          <w:placeholder>
            <w:docPart w:val="DefaultPlaceholder_-1854013440"/>
          </w:placeholder>
        </w:sdtPr>
        <w:sdtEndPr/>
        <w:sdtContent>
          <w:r w:rsidR="00725CF1" w:rsidRPr="00B71BE6">
            <w:rPr>
              <w:rFonts w:ascii="Times New Roman" w:hAnsi="Times New Roman" w:cs="Times New Roman"/>
              <w:color w:val="000000"/>
              <w:sz w:val="24"/>
              <w:szCs w:val="24"/>
            </w:rPr>
            <w:t>[47]</w:t>
          </w:r>
        </w:sdtContent>
      </w:sdt>
      <w:r w:rsidR="0025074B" w:rsidRPr="00B71BE6">
        <w:rPr>
          <w:rFonts w:ascii="Times New Roman" w:hAnsi="Times New Roman" w:cs="Times New Roman"/>
          <w:sz w:val="24"/>
          <w:szCs w:val="24"/>
        </w:rPr>
        <w:t xml:space="preserve">. </w:t>
      </w:r>
    </w:p>
    <w:p w14:paraId="6B6DC384" w14:textId="395BD59E" w:rsidR="0025074B" w:rsidRPr="00B71BE6" w:rsidRDefault="0025074B" w:rsidP="0025074B">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t>SLAs are defined and adjusted in two areas in the ITIL service lifecycle:</w:t>
      </w:r>
    </w:p>
    <w:p w14:paraId="1FA93616" w14:textId="77777777" w:rsidR="0025074B" w:rsidRPr="00B71BE6" w:rsidRDefault="0025074B" w:rsidP="00012207">
      <w:pPr>
        <w:numPr>
          <w:ilvl w:val="0"/>
          <w:numId w:val="12"/>
        </w:numPr>
        <w:shd w:val="clear" w:color="auto" w:fill="FFFFFF"/>
        <w:spacing w:after="100" w:afterAutospacing="1" w:line="360" w:lineRule="auto"/>
        <w:ind w:left="1170" w:hanging="240"/>
        <w:textAlignment w:val="baseline"/>
        <w:rPr>
          <w:rFonts w:ascii="Times New Roman" w:eastAsia="Times New Roman" w:hAnsi="Times New Roman" w:cs="Times New Roman"/>
          <w:color w:val="1D1D1D"/>
          <w:sz w:val="24"/>
          <w:szCs w:val="24"/>
          <w:lang w:eastAsia="en-GB"/>
        </w:rPr>
      </w:pPr>
      <w:r w:rsidRPr="00B71BE6">
        <w:rPr>
          <w:rFonts w:ascii="Times New Roman" w:eastAsia="Times New Roman" w:hAnsi="Times New Roman" w:cs="Times New Roman"/>
          <w:color w:val="1D1D1D"/>
          <w:sz w:val="24"/>
          <w:szCs w:val="24"/>
          <w:lang w:eastAsia="en-GB"/>
        </w:rPr>
        <w:t>Service Design</w:t>
      </w:r>
    </w:p>
    <w:p w14:paraId="398CBAB1" w14:textId="77777777" w:rsidR="0025074B" w:rsidRPr="00B71BE6" w:rsidRDefault="0025074B" w:rsidP="00012207">
      <w:pPr>
        <w:numPr>
          <w:ilvl w:val="0"/>
          <w:numId w:val="12"/>
        </w:numPr>
        <w:shd w:val="clear" w:color="auto" w:fill="FFFFFF"/>
        <w:spacing w:before="100" w:beforeAutospacing="1" w:after="100" w:afterAutospacing="1" w:line="360" w:lineRule="auto"/>
        <w:ind w:left="1170" w:hanging="240"/>
        <w:textAlignment w:val="baseline"/>
        <w:rPr>
          <w:rFonts w:ascii="Times New Roman" w:eastAsia="Times New Roman" w:hAnsi="Times New Roman" w:cs="Times New Roman"/>
          <w:color w:val="1D1D1D"/>
          <w:sz w:val="24"/>
          <w:szCs w:val="24"/>
          <w:lang w:eastAsia="en-GB"/>
        </w:rPr>
      </w:pPr>
      <w:r w:rsidRPr="00B71BE6">
        <w:rPr>
          <w:rFonts w:ascii="Times New Roman" w:eastAsia="Times New Roman" w:hAnsi="Times New Roman" w:cs="Times New Roman"/>
          <w:color w:val="1D1D1D"/>
          <w:sz w:val="24"/>
          <w:szCs w:val="24"/>
          <w:lang w:eastAsia="en-GB"/>
        </w:rPr>
        <w:t>Continual Service Improvement</w:t>
      </w:r>
    </w:p>
    <w:p w14:paraId="212B8406" w14:textId="3E935832" w:rsidR="0025074B" w:rsidRPr="00B71BE6" w:rsidRDefault="0025074B" w:rsidP="00831B84">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t xml:space="preserve">This means that SLAs for IT services should be developed in conjunction with any new or updated service requirements. The accompanying SLA should be evaluated and adjusted whenever an IT service is developed or altered to ensure that it is fair, enforceable, and practical. </w:t>
      </w:r>
    </w:p>
    <w:p w14:paraId="35AB413E" w14:textId="2D22B36F" w:rsidR="00E1499B" w:rsidRPr="00B71BE6" w:rsidRDefault="00F21021" w:rsidP="00831B84">
      <w:pPr>
        <w:spacing w:line="360" w:lineRule="auto"/>
        <w:ind w:firstLine="357"/>
        <w:jc w:val="both"/>
        <w:rPr>
          <w:rFonts w:ascii="Times New Roman" w:hAnsi="Times New Roman" w:cs="Times New Roman"/>
          <w:sz w:val="24"/>
          <w:szCs w:val="24"/>
        </w:rPr>
      </w:pPr>
      <w:r w:rsidRPr="00B71BE6">
        <w:rPr>
          <w:rFonts w:ascii="Times New Roman" w:hAnsi="Times New Roman" w:cs="Times New Roman"/>
          <w:sz w:val="24"/>
          <w:szCs w:val="24"/>
        </w:rPr>
        <w:t>In an IT service management (ITSM) setting, there are six best practises for defining and enforcing IT service SLAs</w:t>
      </w:r>
      <w:r w:rsidR="001B1E7A" w:rsidRPr="00B71BE6">
        <w:rPr>
          <w:rFonts w:ascii="Times New Roman" w:hAnsi="Times New Roman" w:cs="Times New Roman"/>
          <w:sz w:val="24"/>
          <w:szCs w:val="24"/>
        </w:rPr>
        <w:t xml:space="preserve">, as outlined in </w:t>
      </w:r>
      <w:r w:rsidR="00F01CAB" w:rsidRPr="00B71BE6">
        <w:rPr>
          <w:rFonts w:ascii="Times New Roman" w:hAnsi="Times New Roman" w:cs="Times New Roman"/>
          <w:sz w:val="24"/>
          <w:szCs w:val="24"/>
        </w:rPr>
        <w:fldChar w:fldCharType="begin"/>
      </w:r>
      <w:r w:rsidR="00F01CAB" w:rsidRPr="00B71BE6">
        <w:rPr>
          <w:rFonts w:ascii="Times New Roman" w:hAnsi="Times New Roman" w:cs="Times New Roman"/>
          <w:sz w:val="24"/>
          <w:szCs w:val="24"/>
        </w:rPr>
        <w:instrText xml:space="preserve"> REF _Ref92046478 \h </w:instrText>
      </w:r>
      <w:r w:rsidR="00F01CAB" w:rsidRPr="00B71BE6">
        <w:rPr>
          <w:rFonts w:ascii="Times New Roman" w:hAnsi="Times New Roman" w:cs="Times New Roman"/>
          <w:sz w:val="24"/>
          <w:szCs w:val="24"/>
        </w:rPr>
      </w:r>
      <w:r w:rsidR="00F01CAB" w:rsidRPr="00B71BE6">
        <w:rPr>
          <w:rFonts w:ascii="Times New Roman" w:hAnsi="Times New Roman" w:cs="Times New Roman"/>
          <w:sz w:val="24"/>
          <w:szCs w:val="24"/>
        </w:rPr>
        <w:instrText xml:space="preserve"> \* MERGEFORMAT </w:instrText>
      </w:r>
      <w:r w:rsidR="00F01CAB" w:rsidRPr="00B71BE6">
        <w:rPr>
          <w:rFonts w:ascii="Times New Roman" w:hAnsi="Times New Roman" w:cs="Times New Roman"/>
          <w:sz w:val="24"/>
          <w:szCs w:val="24"/>
        </w:rPr>
        <w:fldChar w:fldCharType="separate"/>
      </w:r>
      <w:r w:rsidR="00F01CAB" w:rsidRPr="00B71BE6">
        <w:rPr>
          <w:rFonts w:ascii="Times New Roman" w:hAnsi="Times New Roman" w:cs="Times New Roman"/>
          <w:sz w:val="24"/>
          <w:szCs w:val="24"/>
        </w:rPr>
        <w:t xml:space="preserve">Figure </w:t>
      </w:r>
      <w:r w:rsidR="00F01CAB" w:rsidRPr="00B71BE6">
        <w:rPr>
          <w:rFonts w:ascii="Times New Roman" w:hAnsi="Times New Roman" w:cs="Times New Roman"/>
          <w:noProof/>
          <w:sz w:val="24"/>
          <w:szCs w:val="24"/>
        </w:rPr>
        <w:t>20</w:t>
      </w:r>
      <w:r w:rsidR="00F01CAB" w:rsidRPr="00B71BE6">
        <w:rPr>
          <w:rFonts w:ascii="Times New Roman" w:hAnsi="Times New Roman" w:cs="Times New Roman"/>
          <w:sz w:val="24"/>
          <w:szCs w:val="24"/>
        </w:rPr>
        <w:fldChar w:fldCharType="end"/>
      </w:r>
      <w:r w:rsidR="004D1B4B" w:rsidRPr="00B71BE6">
        <w:rPr>
          <w:rFonts w:ascii="Times New Roman" w:hAnsi="Times New Roman" w:cs="Times New Roman"/>
          <w:sz w:val="24"/>
          <w:szCs w:val="24"/>
        </w:rPr>
        <w:t xml:space="preserve">. </w:t>
      </w:r>
    </w:p>
    <w:p w14:paraId="07C4F42A" w14:textId="07FF2E20" w:rsidR="00F21021" w:rsidRPr="00B71BE6" w:rsidRDefault="00F21021" w:rsidP="001B1E7A">
      <w:pPr>
        <w:spacing w:line="360" w:lineRule="auto"/>
        <w:jc w:val="center"/>
        <w:rPr>
          <w:rFonts w:ascii="Times New Roman" w:hAnsi="Times New Roman" w:cs="Times New Roman"/>
          <w:sz w:val="24"/>
          <w:szCs w:val="24"/>
        </w:rPr>
      </w:pPr>
      <w:r w:rsidRPr="00B71BE6">
        <w:rPr>
          <w:rFonts w:ascii="Times New Roman" w:hAnsi="Times New Roman" w:cs="Times New Roman"/>
          <w:noProof/>
        </w:rPr>
        <w:drawing>
          <wp:inline distT="0" distB="0" distL="0" distR="0" wp14:anchorId="6348C03B" wp14:editId="3A35A24E">
            <wp:extent cx="2976702" cy="345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79888" cy="3458098"/>
                    </a:xfrm>
                    <a:prstGeom prst="rect">
                      <a:avLst/>
                    </a:prstGeom>
                    <a:noFill/>
                    <a:ln>
                      <a:noFill/>
                    </a:ln>
                  </pic:spPr>
                </pic:pic>
              </a:graphicData>
            </a:graphic>
          </wp:inline>
        </w:drawing>
      </w:r>
    </w:p>
    <w:p w14:paraId="46CBA838" w14:textId="77777777" w:rsidR="00DE2028" w:rsidRDefault="001B1E7A" w:rsidP="00E23863">
      <w:pPr>
        <w:pStyle w:val="Caption"/>
        <w:jc w:val="center"/>
        <w:rPr>
          <w:rFonts w:ascii="Times New Roman" w:hAnsi="Times New Roman" w:cs="Times New Roman"/>
          <w:i w:val="0"/>
          <w:color w:val="000000"/>
        </w:rPr>
      </w:pPr>
      <w:bookmarkStart w:id="75" w:name="_Ref92046478"/>
      <w:r w:rsidRPr="00B71BE6">
        <w:rPr>
          <w:rFonts w:ascii="Times New Roman" w:hAnsi="Times New Roman" w:cs="Times New Roman"/>
        </w:rPr>
        <w:t xml:space="preserve">Figure </w:t>
      </w:r>
      <w:r w:rsidRPr="00B71BE6">
        <w:rPr>
          <w:rFonts w:ascii="Times New Roman" w:hAnsi="Times New Roman" w:cs="Times New Roman"/>
        </w:rPr>
        <w:fldChar w:fldCharType="begin"/>
      </w:r>
      <w:r w:rsidRPr="00B71BE6">
        <w:rPr>
          <w:rFonts w:ascii="Times New Roman" w:hAnsi="Times New Roman" w:cs="Times New Roman"/>
        </w:rPr>
        <w:instrText xml:space="preserve"> SEQ Figure \* ARABIC </w:instrText>
      </w:r>
      <w:r w:rsidRPr="00B71BE6">
        <w:rPr>
          <w:rFonts w:ascii="Times New Roman" w:hAnsi="Times New Roman" w:cs="Times New Roman"/>
        </w:rPr>
        <w:fldChar w:fldCharType="separate"/>
      </w:r>
      <w:r w:rsidRPr="00B71BE6">
        <w:rPr>
          <w:rFonts w:ascii="Times New Roman" w:hAnsi="Times New Roman" w:cs="Times New Roman"/>
          <w:noProof/>
        </w:rPr>
        <w:t>20</w:t>
      </w:r>
      <w:r w:rsidRPr="00B71BE6">
        <w:rPr>
          <w:rFonts w:ascii="Times New Roman" w:hAnsi="Times New Roman" w:cs="Times New Roman"/>
        </w:rPr>
        <w:fldChar w:fldCharType="end"/>
      </w:r>
      <w:bookmarkEnd w:id="75"/>
      <w:r w:rsidRPr="00B71BE6">
        <w:rPr>
          <w:rFonts w:ascii="Times New Roman" w:hAnsi="Times New Roman" w:cs="Times New Roman"/>
        </w:rPr>
        <w:t>: SLAs Best Practices</w:t>
      </w:r>
      <w:r w:rsidR="00E23863" w:rsidRPr="00B71BE6">
        <w:rPr>
          <w:rFonts w:ascii="Times New Roman" w:hAnsi="Times New Roman" w:cs="Times New Roman"/>
        </w:rPr>
        <w:t xml:space="preserve"> </w:t>
      </w:r>
      <w:sdt>
        <w:sdtPr>
          <w:rPr>
            <w:rFonts w:ascii="Times New Roman" w:hAnsi="Times New Roman" w:cs="Times New Roman"/>
            <w:i w:val="0"/>
            <w:color w:val="000000"/>
          </w:rPr>
          <w:tag w:val="MENDELEY_CITATION_v3_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"/>
          <w:id w:val="686481048"/>
          <w:placeholder>
            <w:docPart w:val="DefaultPlaceholder_-1854013440"/>
          </w:placeholder>
        </w:sdtPr>
        <w:sdtContent>
          <w:r w:rsidR="00725CF1" w:rsidRPr="00B71BE6">
            <w:rPr>
              <w:rFonts w:ascii="Times New Roman" w:hAnsi="Times New Roman" w:cs="Times New Roman"/>
              <w:i w:val="0"/>
              <w:color w:val="000000"/>
            </w:rPr>
            <w:t>[48]</w:t>
          </w:r>
        </w:sdtContent>
      </w:sdt>
    </w:p>
    <w:p w14:paraId="6366D9CD" w14:textId="77777777" w:rsidR="00DE2028" w:rsidRDefault="00DE2028">
      <w:pPr>
        <w:rPr>
          <w:rFonts w:ascii="Times New Roman" w:hAnsi="Times New Roman" w:cs="Times New Roman"/>
          <w:iCs/>
          <w:color w:val="000000"/>
          <w:sz w:val="18"/>
          <w:szCs w:val="18"/>
        </w:rPr>
      </w:pPr>
      <w:r>
        <w:rPr>
          <w:rFonts w:ascii="Times New Roman" w:hAnsi="Times New Roman" w:cs="Times New Roman"/>
          <w:i/>
          <w:color w:val="000000"/>
        </w:rPr>
        <w:br w:type="page"/>
      </w:r>
    </w:p>
    <w:p w14:paraId="4EAF812B" w14:textId="77777777" w:rsidR="00731DDD" w:rsidRDefault="00DE2028" w:rsidP="00DE2028">
      <w:pPr>
        <w:pStyle w:val="Heading1"/>
        <w:numPr>
          <w:ilvl w:val="0"/>
          <w:numId w:val="9"/>
        </w:numPr>
        <w:jc w:val="center"/>
        <w:rPr>
          <w:rFonts w:ascii="Times New Roman" w:hAnsi="Times New Roman" w:cs="Times New Roman"/>
          <w:color w:val="auto"/>
          <w:sz w:val="36"/>
          <w:szCs w:val="36"/>
        </w:rPr>
      </w:pPr>
      <w:r w:rsidRPr="00731DDD">
        <w:rPr>
          <w:rFonts w:ascii="Times New Roman" w:hAnsi="Times New Roman" w:cs="Times New Roman"/>
          <w:color w:val="auto"/>
          <w:sz w:val="36"/>
          <w:szCs w:val="36"/>
        </w:rPr>
        <w:lastRenderedPageBreak/>
        <w:t>CONCLUSION</w:t>
      </w:r>
    </w:p>
    <w:p w14:paraId="4ADF02E8" w14:textId="782DD163" w:rsidR="00F52074" w:rsidRDefault="00F52074" w:rsidP="00660D1C">
      <w:pPr>
        <w:spacing w:before="240" w:line="360" w:lineRule="auto"/>
        <w:ind w:firstLine="360"/>
        <w:jc w:val="both"/>
        <w:rPr>
          <w:rFonts w:ascii="Times New Roman" w:hAnsi="Times New Roman" w:cs="Times New Roman"/>
          <w:sz w:val="24"/>
          <w:szCs w:val="24"/>
        </w:rPr>
      </w:pPr>
      <w:r w:rsidRPr="00F52074">
        <w:rPr>
          <w:rFonts w:ascii="Times New Roman" w:hAnsi="Times New Roman" w:cs="Times New Roman"/>
          <w:sz w:val="24"/>
          <w:szCs w:val="24"/>
        </w:rPr>
        <w:t>There have been a variety of approaches and standards developed over the years to help contemporary businesses attain an effective procedure for achieving their goals in terms of IT governance and information security.</w:t>
      </w:r>
    </w:p>
    <w:p w14:paraId="55C6BF56" w14:textId="4D9BCCDD" w:rsidR="003B03C0" w:rsidRDefault="003B03C0" w:rsidP="00660D1C">
      <w:pPr>
        <w:spacing w:before="240" w:line="360" w:lineRule="auto"/>
        <w:ind w:firstLine="360"/>
        <w:jc w:val="both"/>
        <w:rPr>
          <w:rFonts w:ascii="Times New Roman" w:hAnsi="Times New Roman" w:cs="Times New Roman"/>
          <w:sz w:val="24"/>
          <w:szCs w:val="24"/>
        </w:rPr>
      </w:pPr>
      <w:r w:rsidRPr="003B03C0">
        <w:rPr>
          <w:rFonts w:ascii="Times New Roman" w:hAnsi="Times New Roman" w:cs="Times New Roman"/>
          <w:sz w:val="24"/>
          <w:szCs w:val="24"/>
        </w:rPr>
        <w:t xml:space="preserve">Major corporations continue to employ a variety of procedures to guarantee that their IT </w:t>
      </w:r>
      <w:r w:rsidR="0045723C">
        <w:rPr>
          <w:rFonts w:ascii="Times New Roman" w:hAnsi="Times New Roman" w:cs="Times New Roman"/>
          <w:sz w:val="24"/>
          <w:szCs w:val="24"/>
        </w:rPr>
        <w:t>governance</w:t>
      </w:r>
      <w:r w:rsidRPr="003B03C0">
        <w:rPr>
          <w:rFonts w:ascii="Times New Roman" w:hAnsi="Times New Roman" w:cs="Times New Roman"/>
          <w:sz w:val="24"/>
          <w:szCs w:val="24"/>
        </w:rPr>
        <w:t xml:space="preserve"> is in sync with their business goals and core </w:t>
      </w:r>
      <w:r w:rsidR="004514B0">
        <w:rPr>
          <w:rFonts w:ascii="Times New Roman" w:hAnsi="Times New Roman" w:cs="Times New Roman"/>
          <w:sz w:val="24"/>
          <w:szCs w:val="24"/>
        </w:rPr>
        <w:t>business</w:t>
      </w:r>
      <w:r w:rsidRPr="003B03C0">
        <w:rPr>
          <w:rFonts w:ascii="Times New Roman" w:hAnsi="Times New Roman" w:cs="Times New Roman"/>
          <w:sz w:val="24"/>
          <w:szCs w:val="24"/>
        </w:rPr>
        <w:t>, as well as with local and worldwide IT governance norms and regulations.</w:t>
      </w:r>
      <w:r w:rsidR="005A2BBE">
        <w:rPr>
          <w:rFonts w:ascii="Times New Roman" w:hAnsi="Times New Roman" w:cs="Times New Roman"/>
          <w:sz w:val="24"/>
          <w:szCs w:val="24"/>
        </w:rPr>
        <w:t xml:space="preserve"> </w:t>
      </w:r>
    </w:p>
    <w:p w14:paraId="0D7A2384" w14:textId="2944AE4A" w:rsidR="00660D1C" w:rsidRDefault="00380CF7" w:rsidP="00660D1C">
      <w:pPr>
        <w:spacing w:before="24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Part </w:t>
      </w:r>
      <w:r w:rsidR="008B729E">
        <w:rPr>
          <w:rFonts w:ascii="Times New Roman" w:hAnsi="Times New Roman" w:cs="Times New Roman"/>
          <w:sz w:val="24"/>
          <w:szCs w:val="24"/>
        </w:rPr>
        <w:t>one</w:t>
      </w:r>
      <w:r>
        <w:rPr>
          <w:rFonts w:ascii="Times New Roman" w:hAnsi="Times New Roman" w:cs="Times New Roman"/>
          <w:sz w:val="24"/>
          <w:szCs w:val="24"/>
        </w:rPr>
        <w:t xml:space="preserve"> of this</w:t>
      </w:r>
      <w:r w:rsidR="000C2557" w:rsidRPr="00776234">
        <w:rPr>
          <w:rFonts w:ascii="Times New Roman" w:hAnsi="Times New Roman" w:cs="Times New Roman"/>
          <w:sz w:val="24"/>
          <w:szCs w:val="24"/>
        </w:rPr>
        <w:t xml:space="preserve"> report </w:t>
      </w:r>
      <w:r w:rsidR="00F55ED2" w:rsidRPr="00776234">
        <w:rPr>
          <w:rFonts w:ascii="Times New Roman" w:hAnsi="Times New Roman" w:cs="Times New Roman"/>
          <w:sz w:val="24"/>
          <w:szCs w:val="24"/>
        </w:rPr>
        <w:t xml:space="preserve">examined three security frameworks and </w:t>
      </w:r>
      <w:r w:rsidR="00C15794" w:rsidRPr="00776234">
        <w:rPr>
          <w:rFonts w:ascii="Times New Roman" w:hAnsi="Times New Roman" w:cs="Times New Roman"/>
          <w:sz w:val="24"/>
          <w:szCs w:val="24"/>
        </w:rPr>
        <w:t>models</w:t>
      </w:r>
      <w:r w:rsidR="00DC246D">
        <w:rPr>
          <w:rFonts w:ascii="Times New Roman" w:hAnsi="Times New Roman" w:cs="Times New Roman"/>
          <w:sz w:val="24"/>
          <w:szCs w:val="24"/>
        </w:rPr>
        <w:t xml:space="preserve"> – ISO/IEC 27000, ITIL, and COBIT</w:t>
      </w:r>
      <w:r w:rsidR="00EA21E7">
        <w:rPr>
          <w:rFonts w:ascii="Times New Roman" w:hAnsi="Times New Roman" w:cs="Times New Roman"/>
          <w:sz w:val="24"/>
          <w:szCs w:val="24"/>
        </w:rPr>
        <w:t xml:space="preserve">, </w:t>
      </w:r>
      <w:r w:rsidR="00356C7A">
        <w:rPr>
          <w:rFonts w:ascii="Times New Roman" w:hAnsi="Times New Roman" w:cs="Times New Roman"/>
          <w:sz w:val="24"/>
          <w:szCs w:val="24"/>
        </w:rPr>
        <w:t>critiquing, analysing and comparing each framework</w:t>
      </w:r>
      <w:r>
        <w:rPr>
          <w:rFonts w:ascii="Times New Roman" w:hAnsi="Times New Roman" w:cs="Times New Roman"/>
          <w:sz w:val="24"/>
          <w:szCs w:val="24"/>
        </w:rPr>
        <w:t xml:space="preserve">, and addressed why </w:t>
      </w:r>
      <w:r w:rsidR="00BA1B07">
        <w:rPr>
          <w:rFonts w:ascii="Times New Roman" w:hAnsi="Times New Roman" w:cs="Times New Roman"/>
          <w:sz w:val="24"/>
          <w:szCs w:val="24"/>
        </w:rPr>
        <w:t>it is good practice to have new and updated regulations and standards.</w:t>
      </w:r>
    </w:p>
    <w:p w14:paraId="7B9999F9" w14:textId="100449D6" w:rsidR="00BA1B07" w:rsidRPr="003565B8" w:rsidRDefault="004B2322" w:rsidP="003565B8">
      <w:pPr>
        <w:spacing w:before="24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report found that </w:t>
      </w:r>
      <w:r w:rsidR="00660D1C" w:rsidRPr="00B71BE6">
        <w:rPr>
          <w:rFonts w:ascii="Times New Roman" w:hAnsi="Times New Roman" w:cs="Times New Roman"/>
          <w:sz w:val="24"/>
          <w:szCs w:val="24"/>
        </w:rPr>
        <w:t xml:space="preserve">ISO 27001 standards differ significantly from COBIT and ITIL standards. While ISO 27001 standards address information security in depth but narrowly, COBIT and ITIL standards address many information technologies processes, including information security, broadly, but not as comprehensively as the ISO 27001 standard in terms of </w:t>
      </w:r>
      <w:r w:rsidR="00660D1C" w:rsidRPr="003565B8">
        <w:rPr>
          <w:rFonts w:ascii="Times New Roman" w:hAnsi="Times New Roman" w:cs="Times New Roman"/>
          <w:sz w:val="24"/>
          <w:szCs w:val="24"/>
        </w:rPr>
        <w:t xml:space="preserve">information security. </w:t>
      </w:r>
    </w:p>
    <w:p w14:paraId="4BCDF8B8" w14:textId="09BCE915" w:rsidR="006C0EBE" w:rsidRDefault="00BA1B07" w:rsidP="00C0141B">
      <w:pPr>
        <w:spacing w:before="240" w:line="360" w:lineRule="auto"/>
        <w:ind w:firstLine="357"/>
        <w:jc w:val="both"/>
        <w:rPr>
          <w:rFonts w:ascii="Times New Roman" w:hAnsi="Times New Roman" w:cs="Times New Roman"/>
          <w:sz w:val="24"/>
          <w:szCs w:val="24"/>
        </w:rPr>
      </w:pPr>
      <w:r w:rsidRPr="003565B8">
        <w:rPr>
          <w:rFonts w:ascii="Times New Roman" w:hAnsi="Times New Roman" w:cs="Times New Roman"/>
          <w:sz w:val="24"/>
          <w:szCs w:val="24"/>
        </w:rPr>
        <w:t>Part two</w:t>
      </w:r>
      <w:r w:rsidR="006B28F5">
        <w:rPr>
          <w:rFonts w:ascii="Times New Roman" w:hAnsi="Times New Roman" w:cs="Times New Roman"/>
          <w:sz w:val="24"/>
          <w:szCs w:val="24"/>
        </w:rPr>
        <w:t xml:space="preserve"> of the report</w:t>
      </w:r>
      <w:r w:rsidRPr="003565B8">
        <w:rPr>
          <w:rFonts w:ascii="Times New Roman" w:hAnsi="Times New Roman" w:cs="Times New Roman"/>
          <w:sz w:val="24"/>
          <w:szCs w:val="24"/>
        </w:rPr>
        <w:t xml:space="preserve"> designed an approach </w:t>
      </w:r>
      <w:r w:rsidR="00600833" w:rsidRPr="003565B8">
        <w:rPr>
          <w:rFonts w:ascii="Times New Roman" w:hAnsi="Times New Roman" w:cs="Times New Roman"/>
          <w:sz w:val="24"/>
          <w:szCs w:val="24"/>
        </w:rPr>
        <w:t xml:space="preserve">to meet the needs of a coffee company named CoffeeBlue. </w:t>
      </w:r>
      <w:r w:rsidR="00C23894" w:rsidRPr="003565B8">
        <w:rPr>
          <w:rFonts w:ascii="Times New Roman" w:hAnsi="Times New Roman" w:cs="Times New Roman"/>
          <w:sz w:val="24"/>
          <w:szCs w:val="24"/>
        </w:rPr>
        <w:t xml:space="preserve">It covered </w:t>
      </w:r>
      <w:r w:rsidR="00AB3EC6" w:rsidRPr="003565B8">
        <w:rPr>
          <w:rFonts w:ascii="Times New Roman" w:hAnsi="Times New Roman" w:cs="Times New Roman"/>
          <w:sz w:val="24"/>
          <w:szCs w:val="24"/>
        </w:rPr>
        <w:t>8 main areas to help design the approach</w:t>
      </w:r>
      <w:r w:rsidR="00BD4970" w:rsidRPr="003565B8">
        <w:rPr>
          <w:rFonts w:ascii="Times New Roman" w:hAnsi="Times New Roman" w:cs="Times New Roman"/>
          <w:sz w:val="24"/>
          <w:szCs w:val="24"/>
        </w:rPr>
        <w:t xml:space="preserve"> </w:t>
      </w:r>
      <w:r w:rsidR="00262C96">
        <w:rPr>
          <w:rFonts w:ascii="Times New Roman" w:hAnsi="Times New Roman" w:cs="Times New Roman"/>
          <w:sz w:val="24"/>
          <w:szCs w:val="24"/>
        </w:rPr>
        <w:t>–</w:t>
      </w:r>
      <w:r w:rsidR="00BD4970" w:rsidRPr="003565B8">
        <w:rPr>
          <w:rFonts w:ascii="Times New Roman" w:hAnsi="Times New Roman" w:cs="Times New Roman"/>
          <w:sz w:val="24"/>
          <w:szCs w:val="24"/>
        </w:rPr>
        <w:t xml:space="preserve"> </w:t>
      </w:r>
      <w:r w:rsidR="00BD4970" w:rsidRPr="003565B8">
        <w:rPr>
          <w:rFonts w:ascii="Times New Roman" w:hAnsi="Times New Roman" w:cs="Times New Roman"/>
          <w:sz w:val="24"/>
          <w:szCs w:val="24"/>
        </w:rPr>
        <w:t xml:space="preserve">Compliance </w:t>
      </w:r>
      <w:r w:rsidR="00262C96">
        <w:rPr>
          <w:rFonts w:ascii="Times New Roman" w:hAnsi="Times New Roman" w:cs="Times New Roman"/>
          <w:sz w:val="24"/>
          <w:szCs w:val="24"/>
        </w:rPr>
        <w:t xml:space="preserve">with </w:t>
      </w:r>
      <w:r w:rsidR="00BD4970" w:rsidRPr="003565B8">
        <w:rPr>
          <w:rFonts w:ascii="Times New Roman" w:hAnsi="Times New Roman" w:cs="Times New Roman"/>
          <w:sz w:val="24"/>
          <w:szCs w:val="24"/>
        </w:rPr>
        <w:t>Laws and Ethics</w:t>
      </w:r>
      <w:r w:rsidR="00BD4970" w:rsidRPr="003565B8">
        <w:rPr>
          <w:rFonts w:ascii="Times New Roman" w:hAnsi="Times New Roman" w:cs="Times New Roman"/>
          <w:sz w:val="24"/>
          <w:szCs w:val="24"/>
        </w:rPr>
        <w:t xml:space="preserve">, </w:t>
      </w:r>
      <w:r w:rsidR="00BD4970" w:rsidRPr="003565B8">
        <w:rPr>
          <w:rFonts w:ascii="Times New Roman" w:hAnsi="Times New Roman" w:cs="Times New Roman"/>
          <w:sz w:val="24"/>
          <w:szCs w:val="24"/>
        </w:rPr>
        <w:t>Governance and Strategic Planning for Security</w:t>
      </w:r>
      <w:r w:rsidR="00BD4970" w:rsidRPr="003565B8">
        <w:rPr>
          <w:rFonts w:ascii="Times New Roman" w:hAnsi="Times New Roman" w:cs="Times New Roman"/>
          <w:sz w:val="24"/>
          <w:szCs w:val="24"/>
        </w:rPr>
        <w:t xml:space="preserve">, </w:t>
      </w:r>
      <w:r w:rsidR="00BD4970" w:rsidRPr="003565B8">
        <w:rPr>
          <w:rFonts w:ascii="Times New Roman" w:hAnsi="Times New Roman" w:cs="Times New Roman"/>
          <w:sz w:val="24"/>
          <w:szCs w:val="24"/>
        </w:rPr>
        <w:t>Security Policies</w:t>
      </w:r>
      <w:r w:rsidR="00BD4970" w:rsidRPr="003565B8">
        <w:rPr>
          <w:rFonts w:ascii="Times New Roman" w:hAnsi="Times New Roman" w:cs="Times New Roman"/>
          <w:sz w:val="24"/>
          <w:szCs w:val="24"/>
        </w:rPr>
        <w:t xml:space="preserve">, </w:t>
      </w:r>
      <w:r w:rsidR="00BD4970" w:rsidRPr="003565B8">
        <w:rPr>
          <w:rFonts w:ascii="Times New Roman" w:hAnsi="Times New Roman" w:cs="Times New Roman"/>
          <w:sz w:val="24"/>
          <w:szCs w:val="24"/>
        </w:rPr>
        <w:t>Risk Management</w:t>
      </w:r>
      <w:r w:rsidR="00BD4970" w:rsidRPr="003565B8">
        <w:rPr>
          <w:rFonts w:ascii="Times New Roman" w:hAnsi="Times New Roman" w:cs="Times New Roman"/>
          <w:sz w:val="24"/>
          <w:szCs w:val="24"/>
        </w:rPr>
        <w:t xml:space="preserve">, </w:t>
      </w:r>
      <w:r w:rsidR="00BD4970" w:rsidRPr="003565B8">
        <w:rPr>
          <w:rFonts w:ascii="Times New Roman" w:hAnsi="Times New Roman" w:cs="Times New Roman"/>
          <w:sz w:val="24"/>
          <w:szCs w:val="24"/>
        </w:rPr>
        <w:t>Security Management Models and Practices</w:t>
      </w:r>
      <w:r w:rsidR="00BD4970" w:rsidRPr="003565B8">
        <w:rPr>
          <w:rFonts w:ascii="Times New Roman" w:hAnsi="Times New Roman" w:cs="Times New Roman"/>
          <w:sz w:val="24"/>
          <w:szCs w:val="24"/>
        </w:rPr>
        <w:t xml:space="preserve">, </w:t>
      </w:r>
      <w:r w:rsidR="00BD4970" w:rsidRPr="003565B8">
        <w:rPr>
          <w:rFonts w:ascii="Times New Roman" w:hAnsi="Times New Roman" w:cs="Times New Roman"/>
          <w:sz w:val="24"/>
          <w:szCs w:val="24"/>
        </w:rPr>
        <w:t>Contingencies Planning</w:t>
      </w:r>
      <w:r w:rsidR="00BD4970" w:rsidRPr="003565B8">
        <w:rPr>
          <w:rFonts w:ascii="Times New Roman" w:hAnsi="Times New Roman" w:cs="Times New Roman"/>
          <w:sz w:val="24"/>
          <w:szCs w:val="24"/>
        </w:rPr>
        <w:t xml:space="preserve">, </w:t>
      </w:r>
      <w:r w:rsidR="00BD4970" w:rsidRPr="003565B8">
        <w:rPr>
          <w:rFonts w:ascii="Times New Roman" w:hAnsi="Times New Roman" w:cs="Times New Roman"/>
          <w:sz w:val="24"/>
          <w:szCs w:val="24"/>
        </w:rPr>
        <w:t>Protection Mechanisms</w:t>
      </w:r>
      <w:r w:rsidR="0082365D">
        <w:rPr>
          <w:rFonts w:ascii="Times New Roman" w:hAnsi="Times New Roman" w:cs="Times New Roman"/>
          <w:sz w:val="24"/>
          <w:szCs w:val="24"/>
        </w:rPr>
        <w:t>, and</w:t>
      </w:r>
      <w:r w:rsidR="00BD4970" w:rsidRPr="003565B8">
        <w:rPr>
          <w:rFonts w:ascii="Times New Roman" w:hAnsi="Times New Roman" w:cs="Times New Roman"/>
          <w:sz w:val="24"/>
          <w:szCs w:val="24"/>
        </w:rPr>
        <w:t xml:space="preserve"> </w:t>
      </w:r>
      <w:r w:rsidR="00BD4970" w:rsidRPr="003565B8">
        <w:rPr>
          <w:rFonts w:ascii="Times New Roman" w:hAnsi="Times New Roman" w:cs="Times New Roman"/>
          <w:sz w:val="24"/>
          <w:szCs w:val="24"/>
        </w:rPr>
        <w:t>Service Level Agreemen</w:t>
      </w:r>
      <w:r w:rsidR="00BD4970" w:rsidRPr="003565B8">
        <w:rPr>
          <w:rFonts w:ascii="Times New Roman" w:hAnsi="Times New Roman" w:cs="Times New Roman"/>
          <w:sz w:val="24"/>
          <w:szCs w:val="24"/>
        </w:rPr>
        <w:t>t</w:t>
      </w:r>
      <w:r w:rsidR="0082365D">
        <w:rPr>
          <w:rFonts w:ascii="Times New Roman" w:hAnsi="Times New Roman" w:cs="Times New Roman"/>
          <w:sz w:val="24"/>
          <w:szCs w:val="24"/>
        </w:rPr>
        <w:t xml:space="preserve">. </w:t>
      </w:r>
    </w:p>
    <w:p w14:paraId="2109E2BD" w14:textId="395485E9" w:rsidR="00DA0F3D" w:rsidRPr="00776234" w:rsidRDefault="007E245C" w:rsidP="006C0EBE">
      <w:pPr>
        <w:spacing w:before="24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With more time, </w:t>
      </w:r>
      <w:r w:rsidR="005C4D81">
        <w:rPr>
          <w:rFonts w:ascii="Times New Roman" w:hAnsi="Times New Roman" w:cs="Times New Roman"/>
          <w:sz w:val="24"/>
          <w:szCs w:val="24"/>
        </w:rPr>
        <w:t>m</w:t>
      </w:r>
      <w:r w:rsidR="007774EC">
        <w:rPr>
          <w:rFonts w:ascii="Times New Roman" w:hAnsi="Times New Roman" w:cs="Times New Roman"/>
          <w:sz w:val="24"/>
          <w:szCs w:val="24"/>
        </w:rPr>
        <w:t>ore areas</w:t>
      </w:r>
      <w:r w:rsidR="005C4D81">
        <w:rPr>
          <w:rFonts w:ascii="Times New Roman" w:hAnsi="Times New Roman" w:cs="Times New Roman"/>
          <w:sz w:val="24"/>
          <w:szCs w:val="24"/>
        </w:rPr>
        <w:t xml:space="preserve"> could be covered</w:t>
      </w:r>
      <w:r w:rsidR="007774EC">
        <w:rPr>
          <w:rFonts w:ascii="Times New Roman" w:hAnsi="Times New Roman" w:cs="Times New Roman"/>
          <w:sz w:val="24"/>
          <w:szCs w:val="24"/>
        </w:rPr>
        <w:t xml:space="preserve"> </w:t>
      </w:r>
      <w:r>
        <w:rPr>
          <w:rFonts w:ascii="Times New Roman" w:hAnsi="Times New Roman" w:cs="Times New Roman"/>
          <w:sz w:val="24"/>
          <w:szCs w:val="24"/>
        </w:rPr>
        <w:t xml:space="preserve">to help design </w:t>
      </w:r>
      <w:r w:rsidR="00B70144">
        <w:rPr>
          <w:rFonts w:ascii="Times New Roman" w:hAnsi="Times New Roman" w:cs="Times New Roman"/>
          <w:sz w:val="24"/>
          <w:szCs w:val="24"/>
        </w:rPr>
        <w:t xml:space="preserve">the security approach. </w:t>
      </w:r>
      <w:r w:rsidR="00BD762E" w:rsidRPr="00776234">
        <w:rPr>
          <w:rFonts w:ascii="Times New Roman" w:hAnsi="Times New Roman" w:cs="Times New Roman"/>
          <w:sz w:val="24"/>
          <w:szCs w:val="24"/>
        </w:rPr>
        <w:br w:type="page"/>
      </w:r>
    </w:p>
    <w:p w14:paraId="134C3857" w14:textId="7C32446D" w:rsidR="00DA0F3D" w:rsidRPr="00B71BE6" w:rsidRDefault="00AC068C" w:rsidP="00AC068C">
      <w:pPr>
        <w:pStyle w:val="Heading1"/>
        <w:jc w:val="center"/>
        <w:rPr>
          <w:rFonts w:ascii="Times New Roman" w:hAnsi="Times New Roman" w:cs="Times New Roman"/>
          <w:color w:val="auto"/>
          <w:sz w:val="36"/>
          <w:szCs w:val="36"/>
        </w:rPr>
      </w:pPr>
      <w:r w:rsidRPr="00B71BE6">
        <w:rPr>
          <w:rFonts w:ascii="Times New Roman" w:hAnsi="Times New Roman" w:cs="Times New Roman"/>
          <w:color w:val="auto"/>
          <w:sz w:val="36"/>
          <w:szCs w:val="36"/>
        </w:rPr>
        <w:lastRenderedPageBreak/>
        <w:t>REFERENCES</w:t>
      </w:r>
    </w:p>
    <w:sdt>
      <w:sdtPr>
        <w:rPr>
          <w:rFonts w:ascii="Times New Roman" w:hAnsi="Times New Roman" w:cs="Times New Roman"/>
          <w:b/>
          <w:bCs/>
          <w:color w:val="000000" w:themeColor="text1"/>
        </w:rPr>
        <w:tag w:val="MENDELEY_BIBLIOGRAPHY"/>
        <w:id w:val="1021897608"/>
        <w:placeholder>
          <w:docPart w:val="A1FCD7068EA44F17A77F832E4E16261D"/>
        </w:placeholder>
      </w:sdtPr>
      <w:sdtEndPr/>
      <w:sdtContent>
        <w:p w14:paraId="54FAC1D6" w14:textId="77777777" w:rsidR="00725CF1" w:rsidRPr="00B71BE6" w:rsidRDefault="00725CF1">
          <w:pPr>
            <w:autoSpaceDE w:val="0"/>
            <w:autoSpaceDN w:val="0"/>
            <w:ind w:hanging="640"/>
            <w:divId w:val="808131332"/>
            <w:rPr>
              <w:rFonts w:ascii="Times New Roman" w:eastAsia="Times New Roman" w:hAnsi="Times New Roman" w:cs="Times New Roman"/>
              <w:sz w:val="24"/>
              <w:szCs w:val="24"/>
            </w:rPr>
          </w:pPr>
          <w:r w:rsidRPr="00B71BE6">
            <w:rPr>
              <w:rFonts w:ascii="Times New Roman" w:eastAsia="Times New Roman" w:hAnsi="Times New Roman" w:cs="Times New Roman"/>
            </w:rPr>
            <w:t>[1]</w:t>
          </w:r>
          <w:r w:rsidRPr="00B71BE6">
            <w:rPr>
              <w:rFonts w:ascii="Times New Roman" w:eastAsia="Times New Roman" w:hAnsi="Times New Roman" w:cs="Times New Roman"/>
            </w:rPr>
            <w:tab/>
            <w:t xml:space="preserve">“ISO 27000 Series of Standards,” </w:t>
          </w:r>
          <w:r w:rsidRPr="00B71BE6">
            <w:rPr>
              <w:rFonts w:ascii="Times New Roman" w:eastAsia="Times New Roman" w:hAnsi="Times New Roman" w:cs="Times New Roman"/>
              <w:i/>
              <w:iCs/>
            </w:rPr>
            <w:t>IT Governance UK</w:t>
          </w:r>
          <w:r w:rsidRPr="00B71BE6">
            <w:rPr>
              <w:rFonts w:ascii="Times New Roman" w:eastAsia="Times New Roman" w:hAnsi="Times New Roman" w:cs="Times New Roman"/>
            </w:rPr>
            <w:t>, 2021. https://www.itgovernance.co.uk/iso27000-family (accessed Nov. 03, 2021).</w:t>
          </w:r>
        </w:p>
        <w:p w14:paraId="32EB1DC9" w14:textId="77777777" w:rsidR="00725CF1" w:rsidRPr="00B71BE6" w:rsidRDefault="00725CF1">
          <w:pPr>
            <w:autoSpaceDE w:val="0"/>
            <w:autoSpaceDN w:val="0"/>
            <w:ind w:hanging="640"/>
            <w:divId w:val="2127113445"/>
            <w:rPr>
              <w:rFonts w:ascii="Times New Roman" w:eastAsia="Times New Roman" w:hAnsi="Times New Roman" w:cs="Times New Roman"/>
            </w:rPr>
          </w:pPr>
          <w:r w:rsidRPr="00B71BE6">
            <w:rPr>
              <w:rFonts w:ascii="Times New Roman" w:eastAsia="Times New Roman" w:hAnsi="Times New Roman" w:cs="Times New Roman"/>
            </w:rPr>
            <w:t>[2]</w:t>
          </w:r>
          <w:r w:rsidRPr="00B71BE6">
            <w:rPr>
              <w:rFonts w:ascii="Times New Roman" w:eastAsia="Times New Roman" w:hAnsi="Times New Roman" w:cs="Times New Roman"/>
            </w:rPr>
            <w:tab/>
            <w:t>ISO/IEC JTC 1/SC 27, “ISO - ISO/IEC 27000:2018 - Information technology — Security techniques — Information security management systems — Overview and vocabulary,” Feb. 2018. Accessed: Oct. 20, 2021. [Online]. Available: https://www.iso.org/standard/73906.html</w:t>
          </w:r>
        </w:p>
        <w:p w14:paraId="00E28935" w14:textId="77777777" w:rsidR="00725CF1" w:rsidRPr="00B71BE6" w:rsidRDefault="00725CF1">
          <w:pPr>
            <w:autoSpaceDE w:val="0"/>
            <w:autoSpaceDN w:val="0"/>
            <w:ind w:hanging="640"/>
            <w:divId w:val="1490515634"/>
            <w:rPr>
              <w:rFonts w:ascii="Times New Roman" w:eastAsia="Times New Roman" w:hAnsi="Times New Roman" w:cs="Times New Roman"/>
            </w:rPr>
          </w:pPr>
          <w:r w:rsidRPr="00B71BE6">
            <w:rPr>
              <w:rFonts w:ascii="Times New Roman" w:eastAsia="Times New Roman" w:hAnsi="Times New Roman" w:cs="Times New Roman"/>
            </w:rPr>
            <w:t>[3]</w:t>
          </w:r>
          <w:r w:rsidRPr="00B71BE6">
            <w:rPr>
              <w:rFonts w:ascii="Times New Roman" w:eastAsia="Times New Roman" w:hAnsi="Times New Roman" w:cs="Times New Roman"/>
            </w:rPr>
            <w:tab/>
            <w:t>W. Zarządzania, K. Informatyki, and Stosowanej, “Information Security Management with accordance to ISO 27000 Standards : Characteristics , implementations , benefits in global Supply Chains 1,” 2015.</w:t>
          </w:r>
        </w:p>
        <w:p w14:paraId="0DB659EC" w14:textId="77777777" w:rsidR="00725CF1" w:rsidRPr="00B71BE6" w:rsidRDefault="00725CF1">
          <w:pPr>
            <w:autoSpaceDE w:val="0"/>
            <w:autoSpaceDN w:val="0"/>
            <w:ind w:hanging="640"/>
            <w:divId w:val="1117607267"/>
            <w:rPr>
              <w:rFonts w:ascii="Times New Roman" w:eastAsia="Times New Roman" w:hAnsi="Times New Roman" w:cs="Times New Roman"/>
            </w:rPr>
          </w:pPr>
          <w:r w:rsidRPr="00B71BE6">
            <w:rPr>
              <w:rFonts w:ascii="Times New Roman" w:eastAsia="Times New Roman" w:hAnsi="Times New Roman" w:cs="Times New Roman"/>
            </w:rPr>
            <w:t>[4]</w:t>
          </w:r>
          <w:r w:rsidRPr="00B71BE6">
            <w:rPr>
              <w:rFonts w:ascii="Times New Roman" w:eastAsia="Times New Roman" w:hAnsi="Times New Roman" w:cs="Times New Roman"/>
            </w:rPr>
            <w:tab/>
            <w:t xml:space="preserve">“Fines / Penalties - General Data Protection Regulation (GDPR),” </w:t>
          </w:r>
          <w:r w:rsidRPr="00B71BE6">
            <w:rPr>
              <w:rFonts w:ascii="Times New Roman" w:eastAsia="Times New Roman" w:hAnsi="Times New Roman" w:cs="Times New Roman"/>
              <w:i/>
              <w:iCs/>
            </w:rPr>
            <w:t>Intersoft Consulting</w:t>
          </w:r>
          <w:r w:rsidRPr="00B71BE6">
            <w:rPr>
              <w:rFonts w:ascii="Times New Roman" w:eastAsia="Times New Roman" w:hAnsi="Times New Roman" w:cs="Times New Roman"/>
            </w:rPr>
            <w:t>. https://gdpr-info.eu/issues/fines-penalties/ (accessed Nov. 03, 2021).</w:t>
          </w:r>
        </w:p>
        <w:p w14:paraId="27A477E5" w14:textId="77777777" w:rsidR="00725CF1" w:rsidRPr="00B71BE6" w:rsidRDefault="00725CF1">
          <w:pPr>
            <w:autoSpaceDE w:val="0"/>
            <w:autoSpaceDN w:val="0"/>
            <w:ind w:hanging="640"/>
            <w:divId w:val="1615209094"/>
            <w:rPr>
              <w:rFonts w:ascii="Times New Roman" w:eastAsia="Times New Roman" w:hAnsi="Times New Roman" w:cs="Times New Roman"/>
            </w:rPr>
          </w:pPr>
          <w:r w:rsidRPr="00B71BE6">
            <w:rPr>
              <w:rFonts w:ascii="Times New Roman" w:eastAsia="Times New Roman" w:hAnsi="Times New Roman" w:cs="Times New Roman"/>
            </w:rPr>
            <w:t>[5]</w:t>
          </w:r>
          <w:r w:rsidRPr="00B71BE6">
            <w:rPr>
              <w:rFonts w:ascii="Times New Roman" w:eastAsia="Times New Roman" w:hAnsi="Times New Roman" w:cs="Times New Roman"/>
            </w:rPr>
            <w:tab/>
            <w:t xml:space="preserve">“ISO 27001 Advantages and Disadvantages,” </w:t>
          </w:r>
          <w:r w:rsidRPr="00B71BE6">
            <w:rPr>
              <w:rFonts w:ascii="Times New Roman" w:eastAsia="Times New Roman" w:hAnsi="Times New Roman" w:cs="Times New Roman"/>
              <w:i/>
              <w:iCs/>
            </w:rPr>
            <w:t>Wiz Management Solutions</w:t>
          </w:r>
          <w:r w:rsidRPr="00B71BE6">
            <w:rPr>
              <w:rFonts w:ascii="Times New Roman" w:eastAsia="Times New Roman" w:hAnsi="Times New Roman" w:cs="Times New Roman"/>
            </w:rPr>
            <w:t>. https://www.wizms.net/iso-27001-advantages-and-disadvantages (accessed Jan. 01, 2022).</w:t>
          </w:r>
        </w:p>
        <w:p w14:paraId="6B986444" w14:textId="77777777" w:rsidR="00725CF1" w:rsidRPr="00B71BE6" w:rsidRDefault="00725CF1">
          <w:pPr>
            <w:autoSpaceDE w:val="0"/>
            <w:autoSpaceDN w:val="0"/>
            <w:ind w:hanging="640"/>
            <w:divId w:val="300579311"/>
            <w:rPr>
              <w:rFonts w:ascii="Times New Roman" w:eastAsia="Times New Roman" w:hAnsi="Times New Roman" w:cs="Times New Roman"/>
            </w:rPr>
          </w:pPr>
          <w:r w:rsidRPr="00B71BE6">
            <w:rPr>
              <w:rFonts w:ascii="Times New Roman" w:eastAsia="Times New Roman" w:hAnsi="Times New Roman" w:cs="Times New Roman"/>
            </w:rPr>
            <w:t>[6]</w:t>
          </w:r>
          <w:r w:rsidRPr="00B71BE6">
            <w:rPr>
              <w:rFonts w:ascii="Times New Roman" w:eastAsia="Times New Roman" w:hAnsi="Times New Roman" w:cs="Times New Roman"/>
            </w:rPr>
            <w:tab/>
            <w:t xml:space="preserve">S. K. White and Lynn Greiner, “What is ITIL? Your guide to the IT Infrastructure Library,” </w:t>
          </w:r>
          <w:r w:rsidRPr="00B71BE6">
            <w:rPr>
              <w:rFonts w:ascii="Times New Roman" w:eastAsia="Times New Roman" w:hAnsi="Times New Roman" w:cs="Times New Roman"/>
              <w:i/>
              <w:iCs/>
            </w:rPr>
            <w:t>CIO</w:t>
          </w:r>
          <w:r w:rsidRPr="00B71BE6">
            <w:rPr>
              <w:rFonts w:ascii="Times New Roman" w:eastAsia="Times New Roman" w:hAnsi="Times New Roman" w:cs="Times New Roman"/>
            </w:rPr>
            <w:t>, Jan. 18, 2019. https://www.cio.com/article/2439501/infrastructure-it-infrastructure-library-itil-definition-and-solutions.html (accessed Oct. 22, 2021).</w:t>
          </w:r>
        </w:p>
        <w:p w14:paraId="504B859E" w14:textId="77777777" w:rsidR="00725CF1" w:rsidRPr="00B71BE6" w:rsidRDefault="00725CF1">
          <w:pPr>
            <w:autoSpaceDE w:val="0"/>
            <w:autoSpaceDN w:val="0"/>
            <w:ind w:hanging="640"/>
            <w:divId w:val="1817410508"/>
            <w:rPr>
              <w:rFonts w:ascii="Times New Roman" w:eastAsia="Times New Roman" w:hAnsi="Times New Roman" w:cs="Times New Roman"/>
            </w:rPr>
          </w:pPr>
          <w:r w:rsidRPr="00B71BE6">
            <w:rPr>
              <w:rFonts w:ascii="Times New Roman" w:eastAsia="Times New Roman" w:hAnsi="Times New Roman" w:cs="Times New Roman"/>
            </w:rPr>
            <w:t>[7]</w:t>
          </w:r>
          <w:r w:rsidRPr="00B71BE6">
            <w:rPr>
              <w:rFonts w:ascii="Times New Roman" w:eastAsia="Times New Roman" w:hAnsi="Times New Roman" w:cs="Times New Roman"/>
            </w:rPr>
            <w:tab/>
            <w:t xml:space="preserve">IBM Cloud Education, “IT Infrastructure Library (ITIL),” </w:t>
          </w:r>
          <w:r w:rsidRPr="00B71BE6">
            <w:rPr>
              <w:rFonts w:ascii="Times New Roman" w:eastAsia="Times New Roman" w:hAnsi="Times New Roman" w:cs="Times New Roman"/>
              <w:i/>
              <w:iCs/>
            </w:rPr>
            <w:t>ITIL - IT Infrastructure Library</w:t>
          </w:r>
          <w:r w:rsidRPr="00B71BE6">
            <w:rPr>
              <w:rFonts w:ascii="Times New Roman" w:eastAsia="Times New Roman" w:hAnsi="Times New Roman" w:cs="Times New Roman"/>
            </w:rPr>
            <w:t>, May 22, 2019. https://www.ibm.com/cloud/learn/it-infrastructure-library (accessed Oct. 25, 2021).</w:t>
          </w:r>
        </w:p>
        <w:p w14:paraId="7C51D8D5" w14:textId="77777777" w:rsidR="00725CF1" w:rsidRPr="00B71BE6" w:rsidRDefault="00725CF1">
          <w:pPr>
            <w:autoSpaceDE w:val="0"/>
            <w:autoSpaceDN w:val="0"/>
            <w:ind w:hanging="640"/>
            <w:divId w:val="1693726216"/>
            <w:rPr>
              <w:rFonts w:ascii="Times New Roman" w:eastAsia="Times New Roman" w:hAnsi="Times New Roman" w:cs="Times New Roman"/>
            </w:rPr>
          </w:pPr>
          <w:r w:rsidRPr="00B71BE6">
            <w:rPr>
              <w:rFonts w:ascii="Times New Roman" w:eastAsia="Times New Roman" w:hAnsi="Times New Roman" w:cs="Times New Roman"/>
            </w:rPr>
            <w:t>[8]</w:t>
          </w:r>
          <w:r w:rsidRPr="00B71BE6">
            <w:rPr>
              <w:rFonts w:ascii="Times New Roman" w:eastAsia="Times New Roman" w:hAnsi="Times New Roman" w:cs="Times New Roman"/>
            </w:rPr>
            <w:tab/>
            <w:t xml:space="preserve">A. Kaiser, “The Spectacular History of ITIL,” </w:t>
          </w:r>
          <w:r w:rsidRPr="00B71BE6">
            <w:rPr>
              <w:rFonts w:ascii="Times New Roman" w:eastAsia="Times New Roman" w:hAnsi="Times New Roman" w:cs="Times New Roman"/>
              <w:i/>
              <w:iCs/>
            </w:rPr>
            <w:t>Abhinav PMP</w:t>
          </w:r>
          <w:r w:rsidRPr="00B71BE6">
            <w:rPr>
              <w:rFonts w:ascii="Times New Roman" w:eastAsia="Times New Roman" w:hAnsi="Times New Roman" w:cs="Times New Roman"/>
            </w:rPr>
            <w:t>, Jan. 11, 2021. http://abhinavpmp.com/2021/01/11/the-spectacular-history-of-itil/ (accessed Nov. 01, 2021).</w:t>
          </w:r>
        </w:p>
        <w:p w14:paraId="6AF86CCC" w14:textId="77777777" w:rsidR="00725CF1" w:rsidRPr="00B71BE6" w:rsidRDefault="00725CF1">
          <w:pPr>
            <w:autoSpaceDE w:val="0"/>
            <w:autoSpaceDN w:val="0"/>
            <w:ind w:hanging="640"/>
            <w:divId w:val="1459106449"/>
            <w:rPr>
              <w:rFonts w:ascii="Times New Roman" w:eastAsia="Times New Roman" w:hAnsi="Times New Roman" w:cs="Times New Roman"/>
            </w:rPr>
          </w:pPr>
          <w:r w:rsidRPr="00B71BE6">
            <w:rPr>
              <w:rFonts w:ascii="Times New Roman" w:eastAsia="Times New Roman" w:hAnsi="Times New Roman" w:cs="Times New Roman"/>
            </w:rPr>
            <w:t>[9]</w:t>
          </w:r>
          <w:r w:rsidRPr="00B71BE6">
            <w:rPr>
              <w:rFonts w:ascii="Times New Roman" w:eastAsia="Times New Roman" w:hAnsi="Times New Roman" w:cs="Times New Roman"/>
            </w:rPr>
            <w:tab/>
            <w:t xml:space="preserve">S. Chand, “What are 26 ITIL® Processes and how they work?,” </w:t>
          </w:r>
          <w:r w:rsidRPr="00B71BE6">
            <w:rPr>
              <w:rFonts w:ascii="Times New Roman" w:eastAsia="Times New Roman" w:hAnsi="Times New Roman" w:cs="Times New Roman"/>
              <w:i/>
              <w:iCs/>
            </w:rPr>
            <w:t>Edureka</w:t>
          </w:r>
          <w:r w:rsidRPr="00B71BE6">
            <w:rPr>
              <w:rFonts w:ascii="Times New Roman" w:eastAsia="Times New Roman" w:hAnsi="Times New Roman" w:cs="Times New Roman"/>
            </w:rPr>
            <w:t>, Nov. 25, 2020. https://www.edureka.co/blog/itil-processes/ (accessed Nov. 01, 2021).</w:t>
          </w:r>
        </w:p>
        <w:p w14:paraId="5772AD0B" w14:textId="77777777" w:rsidR="00725CF1" w:rsidRPr="00B71BE6" w:rsidRDefault="00725CF1">
          <w:pPr>
            <w:autoSpaceDE w:val="0"/>
            <w:autoSpaceDN w:val="0"/>
            <w:ind w:hanging="640"/>
            <w:divId w:val="2063819567"/>
            <w:rPr>
              <w:rFonts w:ascii="Times New Roman" w:eastAsia="Times New Roman" w:hAnsi="Times New Roman" w:cs="Times New Roman"/>
            </w:rPr>
          </w:pPr>
          <w:r w:rsidRPr="00B71BE6">
            <w:rPr>
              <w:rFonts w:ascii="Times New Roman" w:eastAsia="Times New Roman" w:hAnsi="Times New Roman" w:cs="Times New Roman"/>
            </w:rPr>
            <w:t>[10]</w:t>
          </w:r>
          <w:r w:rsidRPr="00B71BE6">
            <w:rPr>
              <w:rFonts w:ascii="Times New Roman" w:eastAsia="Times New Roman" w:hAnsi="Times New Roman" w:cs="Times New Roman"/>
            </w:rPr>
            <w:tab/>
            <w:t xml:space="preserve">IT Process Wiki, “ITIL Processes,” </w:t>
          </w:r>
          <w:r w:rsidRPr="00B71BE6">
            <w:rPr>
              <w:rFonts w:ascii="Times New Roman" w:eastAsia="Times New Roman" w:hAnsi="Times New Roman" w:cs="Times New Roman"/>
              <w:i/>
              <w:iCs/>
            </w:rPr>
            <w:t>IT Process Wiki</w:t>
          </w:r>
          <w:r w:rsidRPr="00B71BE6">
            <w:rPr>
              <w:rFonts w:ascii="Times New Roman" w:eastAsia="Times New Roman" w:hAnsi="Times New Roman" w:cs="Times New Roman"/>
            </w:rPr>
            <w:t>. https://wiki.en.it-processmaps.com/index.php/ITIL_Processes (accessed Nov. 01, 2021).</w:t>
          </w:r>
        </w:p>
        <w:p w14:paraId="65655E3A" w14:textId="77777777" w:rsidR="00725CF1" w:rsidRPr="00B71BE6" w:rsidRDefault="00725CF1">
          <w:pPr>
            <w:autoSpaceDE w:val="0"/>
            <w:autoSpaceDN w:val="0"/>
            <w:ind w:hanging="640"/>
            <w:divId w:val="844245338"/>
            <w:rPr>
              <w:rFonts w:ascii="Times New Roman" w:eastAsia="Times New Roman" w:hAnsi="Times New Roman" w:cs="Times New Roman"/>
            </w:rPr>
          </w:pPr>
          <w:r w:rsidRPr="00B71BE6">
            <w:rPr>
              <w:rFonts w:ascii="Times New Roman" w:eastAsia="Times New Roman" w:hAnsi="Times New Roman" w:cs="Times New Roman"/>
            </w:rPr>
            <w:t>[11]</w:t>
          </w:r>
          <w:r w:rsidRPr="00B71BE6">
            <w:rPr>
              <w:rFonts w:ascii="Times New Roman" w:eastAsia="Times New Roman" w:hAnsi="Times New Roman" w:cs="Times New Roman"/>
            </w:rPr>
            <w:tab/>
            <w:t xml:space="preserve">Freshservice Thoughts, “ITIL 4: Why are Practices better than Processes?,” </w:t>
          </w:r>
          <w:r w:rsidRPr="00B71BE6">
            <w:rPr>
              <w:rFonts w:ascii="Times New Roman" w:eastAsia="Times New Roman" w:hAnsi="Times New Roman" w:cs="Times New Roman"/>
              <w:i/>
              <w:iCs/>
            </w:rPr>
            <w:t>Freshservice Thoughts</w:t>
          </w:r>
          <w:r w:rsidRPr="00B71BE6">
            <w:rPr>
              <w:rFonts w:ascii="Times New Roman" w:eastAsia="Times New Roman" w:hAnsi="Times New Roman" w:cs="Times New Roman"/>
            </w:rPr>
            <w:t>. https://freshservice.com/itil4-practices-and-processes-blog/ (accessed Nov. 01, 2021).</w:t>
          </w:r>
        </w:p>
        <w:p w14:paraId="7CDCD219" w14:textId="77777777" w:rsidR="00725CF1" w:rsidRPr="00B71BE6" w:rsidRDefault="00725CF1">
          <w:pPr>
            <w:autoSpaceDE w:val="0"/>
            <w:autoSpaceDN w:val="0"/>
            <w:ind w:hanging="640"/>
            <w:divId w:val="54475401"/>
            <w:rPr>
              <w:rFonts w:ascii="Times New Roman" w:eastAsia="Times New Roman" w:hAnsi="Times New Roman" w:cs="Times New Roman"/>
            </w:rPr>
          </w:pPr>
          <w:r w:rsidRPr="00B71BE6">
            <w:rPr>
              <w:rFonts w:ascii="Times New Roman" w:eastAsia="Times New Roman" w:hAnsi="Times New Roman" w:cs="Times New Roman"/>
            </w:rPr>
            <w:t>[12]</w:t>
          </w:r>
          <w:r w:rsidRPr="00B71BE6">
            <w:rPr>
              <w:rFonts w:ascii="Times New Roman" w:eastAsia="Times New Roman" w:hAnsi="Times New Roman" w:cs="Times New Roman"/>
            </w:rPr>
            <w:tab/>
            <w:t>Axelos, “ITIL | IT Service Management,” 2021. https://www.axelos.com/certifications/itil-service-management (accessed Nov. 01, 2021).</w:t>
          </w:r>
        </w:p>
        <w:p w14:paraId="3E751307" w14:textId="77777777" w:rsidR="00725CF1" w:rsidRPr="00B71BE6" w:rsidRDefault="00725CF1">
          <w:pPr>
            <w:autoSpaceDE w:val="0"/>
            <w:autoSpaceDN w:val="0"/>
            <w:ind w:hanging="640"/>
            <w:divId w:val="1043824325"/>
            <w:rPr>
              <w:rFonts w:ascii="Times New Roman" w:eastAsia="Times New Roman" w:hAnsi="Times New Roman" w:cs="Times New Roman"/>
            </w:rPr>
          </w:pPr>
          <w:r w:rsidRPr="00B71BE6">
            <w:rPr>
              <w:rFonts w:ascii="Times New Roman" w:eastAsia="Times New Roman" w:hAnsi="Times New Roman" w:cs="Times New Roman"/>
            </w:rPr>
            <w:t>[13]</w:t>
          </w:r>
          <w:r w:rsidRPr="00B71BE6">
            <w:rPr>
              <w:rFonts w:ascii="Times New Roman" w:eastAsia="Times New Roman" w:hAnsi="Times New Roman" w:cs="Times New Roman"/>
            </w:rPr>
            <w:tab/>
            <w:t xml:space="preserve">S. de Haes and W. van Grembergen, </w:t>
          </w:r>
          <w:r w:rsidRPr="00B71BE6">
            <w:rPr>
              <w:rFonts w:ascii="Times New Roman" w:eastAsia="Times New Roman" w:hAnsi="Times New Roman" w:cs="Times New Roman"/>
              <w:i/>
              <w:iCs/>
            </w:rPr>
            <w:t>Enterprise Governance of Information Technology</w:t>
          </w:r>
          <w:r w:rsidRPr="00B71BE6">
            <w:rPr>
              <w:rFonts w:ascii="Times New Roman" w:eastAsia="Times New Roman" w:hAnsi="Times New Roman" w:cs="Times New Roman"/>
            </w:rPr>
            <w:t>. Springer International Publishing, 2015. Accessed: Oct. 22, 2021. [Online]. Available: https://www.google.co.uk/books/edition/Enterprise_Governance_of_Information_Tec/zNgRBwAAQBAJ?hl=en&amp;gbpv=1&amp;pg=PA102&amp;printsec=frontcover</w:t>
          </w:r>
        </w:p>
        <w:p w14:paraId="2C67B675" w14:textId="77777777" w:rsidR="00725CF1" w:rsidRPr="00B71BE6" w:rsidRDefault="00725CF1">
          <w:pPr>
            <w:autoSpaceDE w:val="0"/>
            <w:autoSpaceDN w:val="0"/>
            <w:ind w:hanging="640"/>
            <w:divId w:val="60714170"/>
            <w:rPr>
              <w:rFonts w:ascii="Times New Roman" w:eastAsia="Times New Roman" w:hAnsi="Times New Roman" w:cs="Times New Roman"/>
            </w:rPr>
          </w:pPr>
          <w:r w:rsidRPr="00B71BE6">
            <w:rPr>
              <w:rFonts w:ascii="Times New Roman" w:eastAsia="Times New Roman" w:hAnsi="Times New Roman" w:cs="Times New Roman"/>
            </w:rPr>
            <w:t>[14]</w:t>
          </w:r>
          <w:r w:rsidRPr="00B71BE6">
            <w:rPr>
              <w:rFonts w:ascii="Times New Roman" w:eastAsia="Times New Roman" w:hAnsi="Times New Roman" w:cs="Times New Roman"/>
            </w:rPr>
            <w:tab/>
            <w:t xml:space="preserve">20000 Academy, “COBIT vs. ITIL vs. ISO 20000: A comparison,” </w:t>
          </w:r>
          <w:r w:rsidRPr="00B71BE6">
            <w:rPr>
              <w:rFonts w:ascii="Times New Roman" w:eastAsia="Times New Roman" w:hAnsi="Times New Roman" w:cs="Times New Roman"/>
              <w:i/>
              <w:iCs/>
            </w:rPr>
            <w:t>advisera</w:t>
          </w:r>
          <w:r w:rsidRPr="00B71BE6">
            <w:rPr>
              <w:rFonts w:ascii="Times New Roman" w:eastAsia="Times New Roman" w:hAnsi="Times New Roman" w:cs="Times New Roman"/>
            </w:rPr>
            <w:t>. https://advisera.com/20000academy/blog/2019/09/25/cobit-vs-itil-vs-iso-20000-a-comparison/ (accessed Oct. 22, 2021).</w:t>
          </w:r>
        </w:p>
        <w:p w14:paraId="21CF61D9" w14:textId="77777777" w:rsidR="00725CF1" w:rsidRPr="00B71BE6" w:rsidRDefault="00725CF1">
          <w:pPr>
            <w:autoSpaceDE w:val="0"/>
            <w:autoSpaceDN w:val="0"/>
            <w:ind w:hanging="640"/>
            <w:divId w:val="1303272865"/>
            <w:rPr>
              <w:rFonts w:ascii="Times New Roman" w:eastAsia="Times New Roman" w:hAnsi="Times New Roman" w:cs="Times New Roman"/>
            </w:rPr>
          </w:pPr>
          <w:r w:rsidRPr="00B71BE6">
            <w:rPr>
              <w:rFonts w:ascii="Times New Roman" w:eastAsia="Times New Roman" w:hAnsi="Times New Roman" w:cs="Times New Roman"/>
            </w:rPr>
            <w:t>[15]</w:t>
          </w:r>
          <w:r w:rsidRPr="00B71BE6">
            <w:rPr>
              <w:rFonts w:ascii="Times New Roman" w:eastAsia="Times New Roman" w:hAnsi="Times New Roman" w:cs="Times New Roman"/>
            </w:rPr>
            <w:tab/>
            <w:t>“COBIT vs ITIL: Selecting The Right IT Governance Framework,” Nov. 30, 2017. http://www.icthub.pk/blog/cobit-vs-itil/index.html (accessed Nov. 08, 2021).</w:t>
          </w:r>
        </w:p>
        <w:p w14:paraId="2BE99647" w14:textId="77777777" w:rsidR="00725CF1" w:rsidRPr="00B71BE6" w:rsidRDefault="00725CF1">
          <w:pPr>
            <w:autoSpaceDE w:val="0"/>
            <w:autoSpaceDN w:val="0"/>
            <w:ind w:hanging="640"/>
            <w:divId w:val="2057584672"/>
            <w:rPr>
              <w:rFonts w:ascii="Times New Roman" w:eastAsia="Times New Roman" w:hAnsi="Times New Roman" w:cs="Times New Roman"/>
            </w:rPr>
          </w:pPr>
          <w:r w:rsidRPr="00B71BE6">
            <w:rPr>
              <w:rFonts w:ascii="Times New Roman" w:eastAsia="Times New Roman" w:hAnsi="Times New Roman" w:cs="Times New Roman"/>
            </w:rPr>
            <w:t>[16]</w:t>
          </w:r>
          <w:r w:rsidRPr="00B71BE6">
            <w:rPr>
              <w:rFonts w:ascii="Times New Roman" w:eastAsia="Times New Roman" w:hAnsi="Times New Roman" w:cs="Times New Roman"/>
            </w:rPr>
            <w:tab/>
            <w:t xml:space="preserve">A. F. Zuhdi, “COBIT,” </w:t>
          </w:r>
          <w:r w:rsidRPr="00B71BE6">
            <w:rPr>
              <w:rFonts w:ascii="Times New Roman" w:eastAsia="Times New Roman" w:hAnsi="Times New Roman" w:cs="Times New Roman"/>
              <w:i/>
              <w:iCs/>
            </w:rPr>
            <w:t>Medium</w:t>
          </w:r>
          <w:r w:rsidRPr="00B71BE6">
            <w:rPr>
              <w:rFonts w:ascii="Times New Roman" w:eastAsia="Times New Roman" w:hAnsi="Times New Roman" w:cs="Times New Roman"/>
            </w:rPr>
            <w:t>, Sep. 28, 2018. https://medium.com/@afawwazz/cobit-bc5b8d88ceae (accessed Oct. 28, 2021).</w:t>
          </w:r>
        </w:p>
        <w:p w14:paraId="3B36F078" w14:textId="77777777" w:rsidR="00725CF1" w:rsidRPr="00B71BE6" w:rsidRDefault="00725CF1">
          <w:pPr>
            <w:autoSpaceDE w:val="0"/>
            <w:autoSpaceDN w:val="0"/>
            <w:ind w:hanging="640"/>
            <w:divId w:val="683097660"/>
            <w:rPr>
              <w:rFonts w:ascii="Times New Roman" w:eastAsia="Times New Roman" w:hAnsi="Times New Roman" w:cs="Times New Roman"/>
            </w:rPr>
          </w:pPr>
          <w:r w:rsidRPr="00B71BE6">
            <w:rPr>
              <w:rFonts w:ascii="Times New Roman" w:eastAsia="Times New Roman" w:hAnsi="Times New Roman" w:cs="Times New Roman"/>
            </w:rPr>
            <w:lastRenderedPageBreak/>
            <w:t>[17]</w:t>
          </w:r>
          <w:r w:rsidRPr="00B71BE6">
            <w:rPr>
              <w:rFonts w:ascii="Times New Roman" w:eastAsia="Times New Roman" w:hAnsi="Times New Roman" w:cs="Times New Roman"/>
            </w:rPr>
            <w:tab/>
            <w:t xml:space="preserve">I. Horvath, “5 Key COBIT 5 Principles: Explained in Detail,” </w:t>
          </w:r>
          <w:r w:rsidRPr="00B71BE6">
            <w:rPr>
              <w:rFonts w:ascii="Times New Roman" w:eastAsia="Times New Roman" w:hAnsi="Times New Roman" w:cs="Times New Roman"/>
              <w:i/>
              <w:iCs/>
            </w:rPr>
            <w:t>Invensis Learning</w:t>
          </w:r>
          <w:r w:rsidRPr="00B71BE6">
            <w:rPr>
              <w:rFonts w:ascii="Times New Roman" w:eastAsia="Times New Roman" w:hAnsi="Times New Roman" w:cs="Times New Roman"/>
            </w:rPr>
            <w:t>, Jul. 17, 2021. https://www.invensislearning.com/blog/cobit-5-principles/ (accessed Oct. 22, 2021).</w:t>
          </w:r>
        </w:p>
        <w:p w14:paraId="45B3FACB" w14:textId="77777777" w:rsidR="00725CF1" w:rsidRPr="00B71BE6" w:rsidRDefault="00725CF1">
          <w:pPr>
            <w:autoSpaceDE w:val="0"/>
            <w:autoSpaceDN w:val="0"/>
            <w:ind w:hanging="640"/>
            <w:divId w:val="383722635"/>
            <w:rPr>
              <w:rFonts w:ascii="Times New Roman" w:eastAsia="Times New Roman" w:hAnsi="Times New Roman" w:cs="Times New Roman"/>
            </w:rPr>
          </w:pPr>
          <w:r w:rsidRPr="00B71BE6">
            <w:rPr>
              <w:rFonts w:ascii="Times New Roman" w:eastAsia="Times New Roman" w:hAnsi="Times New Roman" w:cs="Times New Roman"/>
            </w:rPr>
            <w:t>[18]</w:t>
          </w:r>
          <w:r w:rsidRPr="00B71BE6">
            <w:rPr>
              <w:rFonts w:ascii="Times New Roman" w:eastAsia="Times New Roman" w:hAnsi="Times New Roman" w:cs="Times New Roman"/>
            </w:rPr>
            <w:tab/>
            <w:t>M. Simonsson, P. Johnson, and H. Wijkström, “Model-Based IT Governance Maturity Assessments with Cobit.,” 2007. Accessed: Oct. 20, 2021. [Online]. Available: https://www.researchgate.net/publication/221409373_Model-Based_IT_Governance_Maturity_Assessments_with_Cobit</w:t>
          </w:r>
        </w:p>
        <w:p w14:paraId="24A9175D" w14:textId="77777777" w:rsidR="00725CF1" w:rsidRPr="00B71BE6" w:rsidRDefault="00725CF1">
          <w:pPr>
            <w:autoSpaceDE w:val="0"/>
            <w:autoSpaceDN w:val="0"/>
            <w:ind w:hanging="640"/>
            <w:divId w:val="1971396520"/>
            <w:rPr>
              <w:rFonts w:ascii="Times New Roman" w:eastAsia="Times New Roman" w:hAnsi="Times New Roman" w:cs="Times New Roman"/>
            </w:rPr>
          </w:pPr>
          <w:r w:rsidRPr="00B71BE6">
            <w:rPr>
              <w:rFonts w:ascii="Times New Roman" w:eastAsia="Times New Roman" w:hAnsi="Times New Roman" w:cs="Times New Roman"/>
            </w:rPr>
            <w:t>[19]</w:t>
          </w:r>
          <w:r w:rsidRPr="00B71BE6">
            <w:rPr>
              <w:rFonts w:ascii="Times New Roman" w:eastAsia="Times New Roman" w:hAnsi="Times New Roman" w:cs="Times New Roman"/>
            </w:rPr>
            <w:tab/>
            <w:t>ITGI, “Global Status Report on the Governance of Enterprise It (GEIt)-2011,” 2011, Accessed: Oct. 20, 2021. [Online]. Available: www.itgi.org</w:t>
          </w:r>
        </w:p>
        <w:p w14:paraId="05F2078E" w14:textId="77777777" w:rsidR="00725CF1" w:rsidRPr="00B71BE6" w:rsidRDefault="00725CF1">
          <w:pPr>
            <w:autoSpaceDE w:val="0"/>
            <w:autoSpaceDN w:val="0"/>
            <w:ind w:hanging="640"/>
            <w:divId w:val="323046780"/>
            <w:rPr>
              <w:rFonts w:ascii="Times New Roman" w:eastAsia="Times New Roman" w:hAnsi="Times New Roman" w:cs="Times New Roman"/>
            </w:rPr>
          </w:pPr>
          <w:r w:rsidRPr="00B71BE6">
            <w:rPr>
              <w:rFonts w:ascii="Times New Roman" w:eastAsia="Times New Roman" w:hAnsi="Times New Roman" w:cs="Times New Roman"/>
            </w:rPr>
            <w:t>[20]</w:t>
          </w:r>
          <w:r w:rsidRPr="00B71BE6">
            <w:rPr>
              <w:rFonts w:ascii="Times New Roman" w:eastAsia="Times New Roman" w:hAnsi="Times New Roman" w:cs="Times New Roman"/>
            </w:rPr>
            <w:tab/>
            <w:t xml:space="preserve">IT Governance, “ISO 27701,” </w:t>
          </w:r>
          <w:r w:rsidRPr="00B71BE6">
            <w:rPr>
              <w:rFonts w:ascii="Times New Roman" w:eastAsia="Times New Roman" w:hAnsi="Times New Roman" w:cs="Times New Roman"/>
              <w:i/>
              <w:iCs/>
            </w:rPr>
            <w:t>IT Governance</w:t>
          </w:r>
          <w:r w:rsidRPr="00B71BE6">
            <w:rPr>
              <w:rFonts w:ascii="Times New Roman" w:eastAsia="Times New Roman" w:hAnsi="Times New Roman" w:cs="Times New Roman"/>
            </w:rPr>
            <w:t>. https://www.itgovernance.co.uk/iso-27701 (accessed Jan. 01, 2022).</w:t>
          </w:r>
        </w:p>
        <w:p w14:paraId="311891FA" w14:textId="77777777" w:rsidR="00725CF1" w:rsidRPr="00B71BE6" w:rsidRDefault="00725CF1">
          <w:pPr>
            <w:autoSpaceDE w:val="0"/>
            <w:autoSpaceDN w:val="0"/>
            <w:ind w:hanging="640"/>
            <w:divId w:val="502163499"/>
            <w:rPr>
              <w:rFonts w:ascii="Times New Roman" w:eastAsia="Times New Roman" w:hAnsi="Times New Roman" w:cs="Times New Roman"/>
            </w:rPr>
          </w:pPr>
          <w:r w:rsidRPr="00B71BE6">
            <w:rPr>
              <w:rFonts w:ascii="Times New Roman" w:eastAsia="Times New Roman" w:hAnsi="Times New Roman" w:cs="Times New Roman"/>
            </w:rPr>
            <w:t>[21]</w:t>
          </w:r>
          <w:r w:rsidRPr="00B71BE6">
            <w:rPr>
              <w:rFonts w:ascii="Times New Roman" w:eastAsia="Times New Roman" w:hAnsi="Times New Roman" w:cs="Times New Roman"/>
            </w:rPr>
            <w:tab/>
            <w:t xml:space="preserve">Husam. Abu Khadra, Majdy. Zuriekat, and Nidal. Alramahi, “An empirical examination of maturity model as measurement of information technology governance implementation,” </w:t>
          </w:r>
          <w:r w:rsidRPr="00B71BE6">
            <w:rPr>
              <w:rFonts w:ascii="Times New Roman" w:eastAsia="Times New Roman" w:hAnsi="Times New Roman" w:cs="Times New Roman"/>
              <w:i/>
              <w:iCs/>
            </w:rPr>
            <w:t>International Arab Journal of Information Technology</w:t>
          </w:r>
          <w:r w:rsidRPr="00B71BE6">
            <w:rPr>
              <w:rFonts w:ascii="Times New Roman" w:eastAsia="Times New Roman" w:hAnsi="Times New Roman" w:cs="Times New Roman"/>
            </w:rPr>
            <w:t>, vol. 6, no. 3, pp. 310–319, Jun. 2009, Accessed: Jan. 01, 2022. [Online]. Available: https://www.researchgate.net/publication/220413814_An_empirical_examination_of_maturity_model_as_measurement_of_information_technology_governance_implementation</w:t>
          </w:r>
        </w:p>
        <w:p w14:paraId="16A4F0ED" w14:textId="77777777" w:rsidR="00725CF1" w:rsidRPr="00B71BE6" w:rsidRDefault="00725CF1">
          <w:pPr>
            <w:autoSpaceDE w:val="0"/>
            <w:autoSpaceDN w:val="0"/>
            <w:ind w:hanging="640"/>
            <w:divId w:val="1632326146"/>
            <w:rPr>
              <w:rFonts w:ascii="Times New Roman" w:eastAsia="Times New Roman" w:hAnsi="Times New Roman" w:cs="Times New Roman"/>
            </w:rPr>
          </w:pPr>
          <w:r w:rsidRPr="00B71BE6">
            <w:rPr>
              <w:rFonts w:ascii="Times New Roman" w:eastAsia="Times New Roman" w:hAnsi="Times New Roman" w:cs="Times New Roman"/>
            </w:rPr>
            <w:t>[22]</w:t>
          </w:r>
          <w:r w:rsidRPr="00B71BE6">
            <w:rPr>
              <w:rFonts w:ascii="Times New Roman" w:eastAsia="Times New Roman" w:hAnsi="Times New Roman" w:cs="Times New Roman"/>
            </w:rPr>
            <w:tab/>
            <w:t xml:space="preserve">A. K. Rama, Suharjito, and E. Gunawan, “Evaluation of IT Governance Implementation Using COBIT 5 Framework and ISO 38500 at Telecommunication Industries,” </w:t>
          </w:r>
          <w:r w:rsidRPr="00B71BE6">
            <w:rPr>
              <w:rFonts w:ascii="Times New Roman" w:eastAsia="Times New Roman" w:hAnsi="Times New Roman" w:cs="Times New Roman"/>
              <w:i/>
              <w:iCs/>
            </w:rPr>
            <w:t>Proceedings of 2020 International Conference on Information Management and Technology, ICIMTech 2020</w:t>
          </w:r>
          <w:r w:rsidRPr="00B71BE6">
            <w:rPr>
              <w:rFonts w:ascii="Times New Roman" w:eastAsia="Times New Roman" w:hAnsi="Times New Roman" w:cs="Times New Roman"/>
            </w:rPr>
            <w:t>, pp. 453–457, Aug. 2020, doi: 10.1109/ICIMTECH50083.2020.9211275.</w:t>
          </w:r>
        </w:p>
        <w:p w14:paraId="50BB640D" w14:textId="77777777" w:rsidR="00725CF1" w:rsidRPr="00B71BE6" w:rsidRDefault="00725CF1">
          <w:pPr>
            <w:autoSpaceDE w:val="0"/>
            <w:autoSpaceDN w:val="0"/>
            <w:ind w:hanging="640"/>
            <w:divId w:val="957755093"/>
            <w:rPr>
              <w:rFonts w:ascii="Times New Roman" w:eastAsia="Times New Roman" w:hAnsi="Times New Roman" w:cs="Times New Roman"/>
            </w:rPr>
          </w:pPr>
          <w:r w:rsidRPr="00B71BE6">
            <w:rPr>
              <w:rFonts w:ascii="Times New Roman" w:eastAsia="Times New Roman" w:hAnsi="Times New Roman" w:cs="Times New Roman"/>
            </w:rPr>
            <w:t>[23]</w:t>
          </w:r>
          <w:r w:rsidRPr="00B71BE6">
            <w:rPr>
              <w:rFonts w:ascii="Times New Roman" w:eastAsia="Times New Roman" w:hAnsi="Times New Roman" w:cs="Times New Roman"/>
            </w:rPr>
            <w:tab/>
            <w:t xml:space="preserve">S. Allam and S. Flowerday, “A model to measure the maturity of smartphone security at software consultancies,” in </w:t>
          </w:r>
          <w:r w:rsidRPr="00B71BE6">
            <w:rPr>
              <w:rFonts w:ascii="Times New Roman" w:eastAsia="Times New Roman" w:hAnsi="Times New Roman" w:cs="Times New Roman"/>
              <w:i/>
              <w:iCs/>
            </w:rPr>
            <w:t>SAISMC</w:t>
          </w:r>
          <w:r w:rsidRPr="00B71BE6">
            <w:rPr>
              <w:rFonts w:ascii="Times New Roman" w:eastAsia="Times New Roman" w:hAnsi="Times New Roman" w:cs="Times New Roman"/>
            </w:rPr>
            <w:t>, Jan. 2010, pp. 272–284. Accessed: Dec. 09, 2021. [Online]. Available: https://www.researchgate.net/publication/290060705_A_model_to_measure_the_maturity_of_smartphone_security_at_software_consultancies</w:t>
          </w:r>
        </w:p>
        <w:p w14:paraId="3FFA2A27" w14:textId="77777777" w:rsidR="00725CF1" w:rsidRPr="00B71BE6" w:rsidRDefault="00725CF1">
          <w:pPr>
            <w:autoSpaceDE w:val="0"/>
            <w:autoSpaceDN w:val="0"/>
            <w:ind w:hanging="640"/>
            <w:divId w:val="1129855627"/>
            <w:rPr>
              <w:rFonts w:ascii="Times New Roman" w:eastAsia="Times New Roman" w:hAnsi="Times New Roman" w:cs="Times New Roman"/>
            </w:rPr>
          </w:pPr>
          <w:r w:rsidRPr="00B71BE6">
            <w:rPr>
              <w:rFonts w:ascii="Times New Roman" w:eastAsia="Times New Roman" w:hAnsi="Times New Roman" w:cs="Times New Roman"/>
            </w:rPr>
            <w:t>[24]</w:t>
          </w:r>
          <w:r w:rsidRPr="00B71BE6">
            <w:rPr>
              <w:rFonts w:ascii="Times New Roman" w:eastAsia="Times New Roman" w:hAnsi="Times New Roman" w:cs="Times New Roman"/>
            </w:rPr>
            <w:tab/>
            <w:t>Y. Herdiana and M. Lomate, “A Business Framework for the Governance and Management of Enterprise IT PREVIEW VERSION,” 2012, Accessed: Dec. 09, 2021. [Online]. Available: https://static1.squarespace.com/static/56b3cadb59827ecd82b02b43/t/56d8c0d84d088e673055c308/1457045725120/COBIT-5_res_eng_1012.pdf</w:t>
          </w:r>
        </w:p>
        <w:p w14:paraId="7B2FF56D" w14:textId="77777777" w:rsidR="00725CF1" w:rsidRPr="00B71BE6" w:rsidRDefault="00725CF1">
          <w:pPr>
            <w:autoSpaceDE w:val="0"/>
            <w:autoSpaceDN w:val="0"/>
            <w:ind w:hanging="640"/>
            <w:divId w:val="24529688"/>
            <w:rPr>
              <w:rFonts w:ascii="Times New Roman" w:eastAsia="Times New Roman" w:hAnsi="Times New Roman" w:cs="Times New Roman"/>
            </w:rPr>
          </w:pPr>
          <w:r w:rsidRPr="00B71BE6">
            <w:rPr>
              <w:rFonts w:ascii="Times New Roman" w:eastAsia="Times New Roman" w:hAnsi="Times New Roman" w:cs="Times New Roman"/>
            </w:rPr>
            <w:t>[25]</w:t>
          </w:r>
          <w:r w:rsidRPr="00B71BE6">
            <w:rPr>
              <w:rFonts w:ascii="Times New Roman" w:eastAsia="Times New Roman" w:hAnsi="Times New Roman" w:cs="Times New Roman"/>
            </w:rPr>
            <w:tab/>
            <w:t xml:space="preserve">Cecil, “Practicing proper governance with Cobit 5,” </w:t>
          </w:r>
          <w:r w:rsidRPr="00B71BE6">
            <w:rPr>
              <w:rFonts w:ascii="Times New Roman" w:eastAsia="Times New Roman" w:hAnsi="Times New Roman" w:cs="Times New Roman"/>
              <w:i/>
              <w:iCs/>
            </w:rPr>
            <w:t>Medium</w:t>
          </w:r>
          <w:r w:rsidRPr="00B71BE6">
            <w:rPr>
              <w:rFonts w:ascii="Times New Roman" w:eastAsia="Times New Roman" w:hAnsi="Times New Roman" w:cs="Times New Roman"/>
            </w:rPr>
            <w:t>, May 13, 2017. https://medium.com/@cecildt/practicing-proper-governance-with-cobit-5-19c25bc2ed15 (accessed Dec. 09, 2021).</w:t>
          </w:r>
        </w:p>
        <w:p w14:paraId="79E75FF0" w14:textId="77777777" w:rsidR="00725CF1" w:rsidRPr="00B71BE6" w:rsidRDefault="00725CF1">
          <w:pPr>
            <w:autoSpaceDE w:val="0"/>
            <w:autoSpaceDN w:val="0"/>
            <w:ind w:hanging="640"/>
            <w:divId w:val="2058777577"/>
            <w:rPr>
              <w:rFonts w:ascii="Times New Roman" w:eastAsia="Times New Roman" w:hAnsi="Times New Roman" w:cs="Times New Roman"/>
            </w:rPr>
          </w:pPr>
          <w:r w:rsidRPr="00B71BE6">
            <w:rPr>
              <w:rFonts w:ascii="Times New Roman" w:eastAsia="Times New Roman" w:hAnsi="Times New Roman" w:cs="Times New Roman"/>
            </w:rPr>
            <w:t>[26]</w:t>
          </w:r>
          <w:r w:rsidRPr="00B71BE6">
            <w:rPr>
              <w:rFonts w:ascii="Times New Roman" w:eastAsia="Times New Roman" w:hAnsi="Times New Roman" w:cs="Times New Roman"/>
            </w:rPr>
            <w:tab/>
            <w:t xml:space="preserve">J. David Patón-Romero, M. T. Baldassarre, M. Piattini, and I. G. R. de Guzmán, “A governance and management framework for Green IT,” </w:t>
          </w:r>
          <w:r w:rsidRPr="00B71BE6">
            <w:rPr>
              <w:rFonts w:ascii="Times New Roman" w:eastAsia="Times New Roman" w:hAnsi="Times New Roman" w:cs="Times New Roman"/>
              <w:i/>
              <w:iCs/>
            </w:rPr>
            <w:t>Sustainability (Switzerland)</w:t>
          </w:r>
          <w:r w:rsidRPr="00B71BE6">
            <w:rPr>
              <w:rFonts w:ascii="Times New Roman" w:eastAsia="Times New Roman" w:hAnsi="Times New Roman" w:cs="Times New Roman"/>
            </w:rPr>
            <w:t>, vol. 9, no. 10, Sep. 2017, doi: 10.3390/SU9101761.</w:t>
          </w:r>
        </w:p>
        <w:p w14:paraId="3C587871" w14:textId="77777777" w:rsidR="00725CF1" w:rsidRPr="00B71BE6" w:rsidRDefault="00725CF1">
          <w:pPr>
            <w:autoSpaceDE w:val="0"/>
            <w:autoSpaceDN w:val="0"/>
            <w:ind w:hanging="640"/>
            <w:divId w:val="1799178271"/>
            <w:rPr>
              <w:rFonts w:ascii="Times New Roman" w:eastAsia="Times New Roman" w:hAnsi="Times New Roman" w:cs="Times New Roman"/>
            </w:rPr>
          </w:pPr>
          <w:r w:rsidRPr="00B71BE6">
            <w:rPr>
              <w:rFonts w:ascii="Times New Roman" w:eastAsia="Times New Roman" w:hAnsi="Times New Roman" w:cs="Times New Roman"/>
            </w:rPr>
            <w:t>[27]</w:t>
          </w:r>
          <w:r w:rsidRPr="00B71BE6">
            <w:rPr>
              <w:rFonts w:ascii="Times New Roman" w:eastAsia="Times New Roman" w:hAnsi="Times New Roman" w:cs="Times New Roman"/>
            </w:rPr>
            <w:tab/>
            <w:t>van Haren Publishing, “ISO/IEC 38500 for IT Governance - in 3 minutes,” May 07, 2013. https://www.vanharen.net/blog/isoiec-38500-for-it-governance-in-3-minutes/ (accessed Dec. 09, 2021).</w:t>
          </w:r>
        </w:p>
        <w:p w14:paraId="29116370" w14:textId="77777777" w:rsidR="00725CF1" w:rsidRPr="00B71BE6" w:rsidRDefault="00725CF1">
          <w:pPr>
            <w:autoSpaceDE w:val="0"/>
            <w:autoSpaceDN w:val="0"/>
            <w:ind w:hanging="640"/>
            <w:divId w:val="1859543238"/>
            <w:rPr>
              <w:rFonts w:ascii="Times New Roman" w:eastAsia="Times New Roman" w:hAnsi="Times New Roman" w:cs="Times New Roman"/>
            </w:rPr>
          </w:pPr>
          <w:r w:rsidRPr="00B71BE6">
            <w:rPr>
              <w:rFonts w:ascii="Times New Roman" w:eastAsia="Times New Roman" w:hAnsi="Times New Roman" w:cs="Times New Roman"/>
            </w:rPr>
            <w:t>[28]</w:t>
          </w:r>
          <w:r w:rsidRPr="00B71BE6">
            <w:rPr>
              <w:rFonts w:ascii="Times New Roman" w:eastAsia="Times New Roman" w:hAnsi="Times New Roman" w:cs="Times New Roman"/>
            </w:rPr>
            <w:tab/>
            <w:t xml:space="preserve">A. Holt, </w:t>
          </w:r>
          <w:r w:rsidRPr="00B71BE6">
            <w:rPr>
              <w:rFonts w:ascii="Times New Roman" w:eastAsia="Times New Roman" w:hAnsi="Times New Roman" w:cs="Times New Roman"/>
              <w:i/>
              <w:iCs/>
            </w:rPr>
            <w:t>Benefits of good IT governance</w:t>
          </w:r>
          <w:r w:rsidRPr="00B71BE6">
            <w:rPr>
              <w:rFonts w:ascii="Times New Roman" w:eastAsia="Times New Roman" w:hAnsi="Times New Roman" w:cs="Times New Roman"/>
            </w:rPr>
            <w:t>. BCS Learning &amp; Development Limited, 2013.</w:t>
          </w:r>
        </w:p>
        <w:p w14:paraId="1B20981B" w14:textId="77777777" w:rsidR="00725CF1" w:rsidRPr="00B71BE6" w:rsidRDefault="00725CF1">
          <w:pPr>
            <w:autoSpaceDE w:val="0"/>
            <w:autoSpaceDN w:val="0"/>
            <w:ind w:hanging="640"/>
            <w:divId w:val="919143566"/>
            <w:rPr>
              <w:rFonts w:ascii="Times New Roman" w:eastAsia="Times New Roman" w:hAnsi="Times New Roman" w:cs="Times New Roman"/>
            </w:rPr>
          </w:pPr>
          <w:r w:rsidRPr="00B71BE6">
            <w:rPr>
              <w:rFonts w:ascii="Times New Roman" w:eastAsia="Times New Roman" w:hAnsi="Times New Roman" w:cs="Times New Roman"/>
            </w:rPr>
            <w:t>[29]</w:t>
          </w:r>
          <w:r w:rsidRPr="00B71BE6">
            <w:rPr>
              <w:rFonts w:ascii="Times New Roman" w:eastAsia="Times New Roman" w:hAnsi="Times New Roman" w:cs="Times New Roman"/>
            </w:rPr>
            <w:tab/>
            <w:t>ISO, “ISO - ISO/IEC 38500:2008 - Corporate governance of information technology,” Jun. 2008. https://www.iso.org/standard/51639.html (accessed Dec. 09, 2021).</w:t>
          </w:r>
        </w:p>
        <w:p w14:paraId="4C78042C" w14:textId="77777777" w:rsidR="00725CF1" w:rsidRPr="00B71BE6" w:rsidRDefault="00725CF1">
          <w:pPr>
            <w:autoSpaceDE w:val="0"/>
            <w:autoSpaceDN w:val="0"/>
            <w:ind w:hanging="640"/>
            <w:divId w:val="1282541663"/>
            <w:rPr>
              <w:rFonts w:ascii="Times New Roman" w:eastAsia="Times New Roman" w:hAnsi="Times New Roman" w:cs="Times New Roman"/>
            </w:rPr>
          </w:pPr>
          <w:r w:rsidRPr="00B71BE6">
            <w:rPr>
              <w:rFonts w:ascii="Times New Roman" w:eastAsia="Times New Roman" w:hAnsi="Times New Roman" w:cs="Times New Roman"/>
            </w:rPr>
            <w:t>[30]</w:t>
          </w:r>
          <w:r w:rsidRPr="00B71BE6">
            <w:rPr>
              <w:rFonts w:ascii="Times New Roman" w:eastAsia="Times New Roman" w:hAnsi="Times New Roman" w:cs="Times New Roman"/>
            </w:rPr>
            <w:tab/>
            <w:t xml:space="preserve">QMS, “Strategic Planning With ISO 9001:2015,” </w:t>
          </w:r>
          <w:r w:rsidRPr="00B71BE6">
            <w:rPr>
              <w:rFonts w:ascii="Times New Roman" w:eastAsia="Times New Roman" w:hAnsi="Times New Roman" w:cs="Times New Roman"/>
              <w:i/>
              <w:iCs/>
            </w:rPr>
            <w:t>QMS</w:t>
          </w:r>
          <w:r w:rsidRPr="00B71BE6">
            <w:rPr>
              <w:rFonts w:ascii="Times New Roman" w:eastAsia="Times New Roman" w:hAnsi="Times New Roman" w:cs="Times New Roman"/>
            </w:rPr>
            <w:t>, Jun. 15, 2019. https://qms-certification.com/blog/strategic-planning-with-iso-90012015/ (accessed Jan. 01, 2022).</w:t>
          </w:r>
        </w:p>
        <w:p w14:paraId="3344E6F3" w14:textId="77777777" w:rsidR="00725CF1" w:rsidRPr="00B71BE6" w:rsidRDefault="00725CF1">
          <w:pPr>
            <w:autoSpaceDE w:val="0"/>
            <w:autoSpaceDN w:val="0"/>
            <w:ind w:hanging="640"/>
            <w:divId w:val="609124350"/>
            <w:rPr>
              <w:rFonts w:ascii="Times New Roman" w:eastAsia="Times New Roman" w:hAnsi="Times New Roman" w:cs="Times New Roman"/>
            </w:rPr>
          </w:pPr>
          <w:r w:rsidRPr="00B71BE6">
            <w:rPr>
              <w:rFonts w:ascii="Times New Roman" w:eastAsia="Times New Roman" w:hAnsi="Times New Roman" w:cs="Times New Roman"/>
            </w:rPr>
            <w:lastRenderedPageBreak/>
            <w:t>[31]</w:t>
          </w:r>
          <w:r w:rsidRPr="00B71BE6">
            <w:rPr>
              <w:rFonts w:ascii="Times New Roman" w:eastAsia="Times New Roman" w:hAnsi="Times New Roman" w:cs="Times New Roman"/>
            </w:rPr>
            <w:tab/>
            <w:t>“The New ISO 9001:2015 – Strategic Planning is Key to Implementation,” Jul. 06, 2020. https://www.missourienterprise.org/the-new-iso-90012015-strategic-planning-is-key-to-implementation/ (accessed Dec. 30, 2021).</w:t>
          </w:r>
        </w:p>
        <w:p w14:paraId="755CBF62" w14:textId="77777777" w:rsidR="00725CF1" w:rsidRPr="00B71BE6" w:rsidRDefault="00725CF1">
          <w:pPr>
            <w:autoSpaceDE w:val="0"/>
            <w:autoSpaceDN w:val="0"/>
            <w:ind w:hanging="640"/>
            <w:divId w:val="1404911447"/>
            <w:rPr>
              <w:rFonts w:ascii="Times New Roman" w:eastAsia="Times New Roman" w:hAnsi="Times New Roman" w:cs="Times New Roman"/>
            </w:rPr>
          </w:pPr>
          <w:r w:rsidRPr="00B71BE6">
            <w:rPr>
              <w:rFonts w:ascii="Times New Roman" w:eastAsia="Times New Roman" w:hAnsi="Times New Roman" w:cs="Times New Roman"/>
            </w:rPr>
            <w:t>[32]</w:t>
          </w:r>
          <w:r w:rsidRPr="00B71BE6">
            <w:rPr>
              <w:rFonts w:ascii="Times New Roman" w:eastAsia="Times New Roman" w:hAnsi="Times New Roman" w:cs="Times New Roman"/>
            </w:rPr>
            <w:tab/>
            <w:t xml:space="preserve">“Information Security Policy: The Ultimate Guide,” </w:t>
          </w:r>
          <w:r w:rsidRPr="00B71BE6">
            <w:rPr>
              <w:rFonts w:ascii="Times New Roman" w:eastAsia="Times New Roman" w:hAnsi="Times New Roman" w:cs="Times New Roman"/>
              <w:i/>
              <w:iCs/>
            </w:rPr>
            <w:t>High Table</w:t>
          </w:r>
          <w:r w:rsidRPr="00B71BE6">
            <w:rPr>
              <w:rFonts w:ascii="Times New Roman" w:eastAsia="Times New Roman" w:hAnsi="Times New Roman" w:cs="Times New Roman"/>
            </w:rPr>
            <w:t>. https://hightable.io/iso-27001-information-security-policy/ (accessed Jan. 02, 2022).</w:t>
          </w:r>
        </w:p>
        <w:p w14:paraId="0226FAE8" w14:textId="77777777" w:rsidR="00725CF1" w:rsidRPr="00B71BE6" w:rsidRDefault="00725CF1">
          <w:pPr>
            <w:autoSpaceDE w:val="0"/>
            <w:autoSpaceDN w:val="0"/>
            <w:ind w:hanging="640"/>
            <w:divId w:val="267277185"/>
            <w:rPr>
              <w:rFonts w:ascii="Times New Roman" w:eastAsia="Times New Roman" w:hAnsi="Times New Roman" w:cs="Times New Roman"/>
            </w:rPr>
          </w:pPr>
          <w:r w:rsidRPr="00B71BE6">
            <w:rPr>
              <w:rFonts w:ascii="Times New Roman" w:eastAsia="Times New Roman" w:hAnsi="Times New Roman" w:cs="Times New Roman"/>
            </w:rPr>
            <w:t>[33]</w:t>
          </w:r>
          <w:r w:rsidRPr="00B71BE6">
            <w:rPr>
              <w:rFonts w:ascii="Times New Roman" w:eastAsia="Times New Roman" w:hAnsi="Times New Roman" w:cs="Times New Roman"/>
            </w:rPr>
            <w:tab/>
            <w:t xml:space="preserve">ISO, “ISO 31000:2018(en), Risk management — Guidelines,” </w:t>
          </w:r>
          <w:r w:rsidRPr="00B71BE6">
            <w:rPr>
              <w:rFonts w:ascii="Times New Roman" w:eastAsia="Times New Roman" w:hAnsi="Times New Roman" w:cs="Times New Roman"/>
              <w:i/>
              <w:iCs/>
            </w:rPr>
            <w:t>ISO 31000:2018(en)</w:t>
          </w:r>
          <w:r w:rsidRPr="00B71BE6">
            <w:rPr>
              <w:rFonts w:ascii="Times New Roman" w:eastAsia="Times New Roman" w:hAnsi="Times New Roman" w:cs="Times New Roman"/>
            </w:rPr>
            <w:t>, 2018. https://www.iso.org/obp/ui/#iso:std:iso:31000:ed-2:v1:en (accessed Dec. 04, 2021).</w:t>
          </w:r>
        </w:p>
        <w:p w14:paraId="2C7443C4" w14:textId="77777777" w:rsidR="00725CF1" w:rsidRPr="00B71BE6" w:rsidRDefault="00725CF1">
          <w:pPr>
            <w:autoSpaceDE w:val="0"/>
            <w:autoSpaceDN w:val="0"/>
            <w:ind w:hanging="640"/>
            <w:divId w:val="780418156"/>
            <w:rPr>
              <w:rFonts w:ascii="Times New Roman" w:eastAsia="Times New Roman" w:hAnsi="Times New Roman" w:cs="Times New Roman"/>
            </w:rPr>
          </w:pPr>
          <w:r w:rsidRPr="00B71BE6">
            <w:rPr>
              <w:rFonts w:ascii="Times New Roman" w:eastAsia="Times New Roman" w:hAnsi="Times New Roman" w:cs="Times New Roman"/>
            </w:rPr>
            <w:t>[34]</w:t>
          </w:r>
          <w:r w:rsidRPr="00B71BE6">
            <w:rPr>
              <w:rFonts w:ascii="Times New Roman" w:eastAsia="Times New Roman" w:hAnsi="Times New Roman" w:cs="Times New Roman"/>
            </w:rPr>
            <w:tab/>
            <w:t xml:space="preserve">ISO, “ISO 31000 — Risk management,” </w:t>
          </w:r>
          <w:r w:rsidRPr="00B71BE6">
            <w:rPr>
              <w:rFonts w:ascii="Times New Roman" w:eastAsia="Times New Roman" w:hAnsi="Times New Roman" w:cs="Times New Roman"/>
              <w:i/>
              <w:iCs/>
            </w:rPr>
            <w:t>ISO</w:t>
          </w:r>
          <w:r w:rsidRPr="00B71BE6">
            <w:rPr>
              <w:rFonts w:ascii="Times New Roman" w:eastAsia="Times New Roman" w:hAnsi="Times New Roman" w:cs="Times New Roman"/>
            </w:rPr>
            <w:t>. https://www.iso.org/iso-31000-risk-management.html (accessed Jan. 01, 2022).</w:t>
          </w:r>
        </w:p>
        <w:p w14:paraId="03587380" w14:textId="77777777" w:rsidR="00725CF1" w:rsidRPr="00B71BE6" w:rsidRDefault="00725CF1">
          <w:pPr>
            <w:autoSpaceDE w:val="0"/>
            <w:autoSpaceDN w:val="0"/>
            <w:ind w:hanging="640"/>
            <w:divId w:val="490173274"/>
            <w:rPr>
              <w:rFonts w:ascii="Times New Roman" w:eastAsia="Times New Roman" w:hAnsi="Times New Roman" w:cs="Times New Roman"/>
            </w:rPr>
          </w:pPr>
          <w:r w:rsidRPr="00B71BE6">
            <w:rPr>
              <w:rFonts w:ascii="Times New Roman" w:eastAsia="Times New Roman" w:hAnsi="Times New Roman" w:cs="Times New Roman"/>
            </w:rPr>
            <w:t>[35]</w:t>
          </w:r>
          <w:r w:rsidRPr="00B71BE6">
            <w:rPr>
              <w:rFonts w:ascii="Times New Roman" w:eastAsia="Times New Roman" w:hAnsi="Times New Roman" w:cs="Times New Roman"/>
            </w:rPr>
            <w:tab/>
            <w:t xml:space="preserve">Information Systems Audit and Control Association, </w:t>
          </w:r>
          <w:r w:rsidRPr="00B71BE6">
            <w:rPr>
              <w:rFonts w:ascii="Times New Roman" w:eastAsia="Times New Roman" w:hAnsi="Times New Roman" w:cs="Times New Roman"/>
              <w:i/>
              <w:iCs/>
            </w:rPr>
            <w:t>COBIT 5 for risk</w:t>
          </w:r>
          <w:r w:rsidRPr="00B71BE6">
            <w:rPr>
              <w:rFonts w:ascii="Times New Roman" w:eastAsia="Times New Roman" w:hAnsi="Times New Roman" w:cs="Times New Roman"/>
            </w:rPr>
            <w:t>. ISACA, 2013.</w:t>
          </w:r>
        </w:p>
        <w:p w14:paraId="7353AFF1" w14:textId="77777777" w:rsidR="00725CF1" w:rsidRPr="00B71BE6" w:rsidRDefault="00725CF1">
          <w:pPr>
            <w:autoSpaceDE w:val="0"/>
            <w:autoSpaceDN w:val="0"/>
            <w:ind w:hanging="640"/>
            <w:divId w:val="1778020891"/>
            <w:rPr>
              <w:rFonts w:ascii="Times New Roman" w:eastAsia="Times New Roman" w:hAnsi="Times New Roman" w:cs="Times New Roman"/>
            </w:rPr>
          </w:pPr>
          <w:r w:rsidRPr="00B71BE6">
            <w:rPr>
              <w:rFonts w:ascii="Times New Roman" w:eastAsia="Times New Roman" w:hAnsi="Times New Roman" w:cs="Times New Roman"/>
            </w:rPr>
            <w:t>[36]</w:t>
          </w:r>
          <w:r w:rsidRPr="00B71BE6">
            <w:rPr>
              <w:rFonts w:ascii="Times New Roman" w:eastAsia="Times New Roman" w:hAnsi="Times New Roman" w:cs="Times New Roman"/>
            </w:rPr>
            <w:tab/>
            <w:t xml:space="preserve">S. Vilarinho and M. M. da Silva, “Risk management model in ITIL,” </w:t>
          </w:r>
          <w:r w:rsidRPr="00B71BE6">
            <w:rPr>
              <w:rFonts w:ascii="Times New Roman" w:eastAsia="Times New Roman" w:hAnsi="Times New Roman" w:cs="Times New Roman"/>
              <w:i/>
              <w:iCs/>
            </w:rPr>
            <w:t>Sociotechnical Enterprise Information Systems Design and Integration</w:t>
          </w:r>
          <w:r w:rsidRPr="00B71BE6">
            <w:rPr>
              <w:rFonts w:ascii="Times New Roman" w:eastAsia="Times New Roman" w:hAnsi="Times New Roman" w:cs="Times New Roman"/>
            </w:rPr>
            <w:t>, pp. 207–214, Mar. 2013, doi: 10.4018/978-1-4666-3664-4.CH013.</w:t>
          </w:r>
        </w:p>
        <w:p w14:paraId="6C91A476" w14:textId="77777777" w:rsidR="00725CF1" w:rsidRPr="00B71BE6" w:rsidRDefault="00725CF1">
          <w:pPr>
            <w:autoSpaceDE w:val="0"/>
            <w:autoSpaceDN w:val="0"/>
            <w:ind w:hanging="640"/>
            <w:divId w:val="821391143"/>
            <w:rPr>
              <w:rFonts w:ascii="Times New Roman" w:eastAsia="Times New Roman" w:hAnsi="Times New Roman" w:cs="Times New Roman"/>
            </w:rPr>
          </w:pPr>
          <w:r w:rsidRPr="00B71BE6">
            <w:rPr>
              <w:rFonts w:ascii="Times New Roman" w:eastAsia="Times New Roman" w:hAnsi="Times New Roman" w:cs="Times New Roman"/>
            </w:rPr>
            <w:t>[37]</w:t>
          </w:r>
          <w:r w:rsidRPr="00B71BE6">
            <w:rPr>
              <w:rFonts w:ascii="Times New Roman" w:eastAsia="Times New Roman" w:hAnsi="Times New Roman" w:cs="Times New Roman"/>
            </w:rPr>
            <w:tab/>
            <w:t xml:space="preserve">J. Hertvik, “IT Risk Management Process for ITIL® v3 &amp; ITSM Environments,” </w:t>
          </w:r>
          <w:r w:rsidRPr="00B71BE6">
            <w:rPr>
              <w:rFonts w:ascii="Times New Roman" w:eastAsia="Times New Roman" w:hAnsi="Times New Roman" w:cs="Times New Roman"/>
              <w:i/>
              <w:iCs/>
            </w:rPr>
            <w:t>Service Management Blog</w:t>
          </w:r>
          <w:r w:rsidRPr="00B71BE6">
            <w:rPr>
              <w:rFonts w:ascii="Times New Roman" w:eastAsia="Times New Roman" w:hAnsi="Times New Roman" w:cs="Times New Roman"/>
            </w:rPr>
            <w:t>, Nov. 04, 2021. https://www.bmc.com/blogs/risk-management-framework-process-itsm-environments/# (accessed Dec. 08, 2021).</w:t>
          </w:r>
        </w:p>
        <w:p w14:paraId="2A5F4312" w14:textId="77777777" w:rsidR="00725CF1" w:rsidRPr="00B71BE6" w:rsidRDefault="00725CF1">
          <w:pPr>
            <w:autoSpaceDE w:val="0"/>
            <w:autoSpaceDN w:val="0"/>
            <w:ind w:hanging="640"/>
            <w:divId w:val="1632323162"/>
            <w:rPr>
              <w:rFonts w:ascii="Times New Roman" w:eastAsia="Times New Roman" w:hAnsi="Times New Roman" w:cs="Times New Roman"/>
            </w:rPr>
          </w:pPr>
          <w:r w:rsidRPr="00B71BE6">
            <w:rPr>
              <w:rFonts w:ascii="Times New Roman" w:eastAsia="Times New Roman" w:hAnsi="Times New Roman" w:cs="Times New Roman"/>
            </w:rPr>
            <w:t>[38]</w:t>
          </w:r>
          <w:r w:rsidRPr="00B71BE6">
            <w:rPr>
              <w:rFonts w:ascii="Times New Roman" w:eastAsia="Times New Roman" w:hAnsi="Times New Roman" w:cs="Times New Roman"/>
            </w:rPr>
            <w:tab/>
            <w:t xml:space="preserve">J. Hertvik, “IT Risk Management Process for ITIL® v3 &amp; ITSM Environments,” </w:t>
          </w:r>
          <w:r w:rsidRPr="00B71BE6">
            <w:rPr>
              <w:rFonts w:ascii="Times New Roman" w:eastAsia="Times New Roman" w:hAnsi="Times New Roman" w:cs="Times New Roman"/>
              <w:i/>
              <w:iCs/>
            </w:rPr>
            <w:t>bmc</w:t>
          </w:r>
          <w:r w:rsidRPr="00B71BE6">
            <w:rPr>
              <w:rFonts w:ascii="Times New Roman" w:eastAsia="Times New Roman" w:hAnsi="Times New Roman" w:cs="Times New Roman"/>
            </w:rPr>
            <w:t>, Nov. 04, 2021. https://www.bmc.com/blogs/risk-management-framework-process-itsm-environments/# (accessed Jan. 01, 2022).</w:t>
          </w:r>
        </w:p>
        <w:p w14:paraId="239CDB4A" w14:textId="77777777" w:rsidR="00725CF1" w:rsidRPr="00B71BE6" w:rsidRDefault="00725CF1">
          <w:pPr>
            <w:autoSpaceDE w:val="0"/>
            <w:autoSpaceDN w:val="0"/>
            <w:ind w:hanging="640"/>
            <w:divId w:val="2023699222"/>
            <w:rPr>
              <w:rFonts w:ascii="Times New Roman" w:eastAsia="Times New Roman" w:hAnsi="Times New Roman" w:cs="Times New Roman"/>
            </w:rPr>
          </w:pPr>
          <w:r w:rsidRPr="00B71BE6">
            <w:rPr>
              <w:rFonts w:ascii="Times New Roman" w:eastAsia="Times New Roman" w:hAnsi="Times New Roman" w:cs="Times New Roman"/>
            </w:rPr>
            <w:t>[39]</w:t>
          </w:r>
          <w:r w:rsidRPr="00B71BE6">
            <w:rPr>
              <w:rFonts w:ascii="Times New Roman" w:eastAsia="Times New Roman" w:hAnsi="Times New Roman" w:cs="Times New Roman"/>
            </w:rPr>
            <w:tab/>
            <w:t xml:space="preserve">20000 Academy, “Three key elements of assessment and evaluation of changes according to ITIL,” </w:t>
          </w:r>
          <w:r w:rsidRPr="00B71BE6">
            <w:rPr>
              <w:rFonts w:ascii="Times New Roman" w:eastAsia="Times New Roman" w:hAnsi="Times New Roman" w:cs="Times New Roman"/>
              <w:i/>
              <w:iCs/>
            </w:rPr>
            <w:t>ISO 20000 &amp; ITIL® Blog</w:t>
          </w:r>
          <w:r w:rsidRPr="00B71BE6">
            <w:rPr>
              <w:rFonts w:ascii="Times New Roman" w:eastAsia="Times New Roman" w:hAnsi="Times New Roman" w:cs="Times New Roman"/>
            </w:rPr>
            <w:t>, Jun. 30, 2015. https://advisera.com/20000academy/blog/2015/06/30/three-key-elements-of-assessment-and-evaluation-of-changes-according-to-itil/ (accessed Dec. 08, 2021).</w:t>
          </w:r>
        </w:p>
        <w:p w14:paraId="53955FE0" w14:textId="77777777" w:rsidR="00725CF1" w:rsidRPr="00B71BE6" w:rsidRDefault="00725CF1">
          <w:pPr>
            <w:autoSpaceDE w:val="0"/>
            <w:autoSpaceDN w:val="0"/>
            <w:ind w:hanging="640"/>
            <w:divId w:val="1582451131"/>
            <w:rPr>
              <w:rFonts w:ascii="Times New Roman" w:eastAsia="Times New Roman" w:hAnsi="Times New Roman" w:cs="Times New Roman"/>
            </w:rPr>
          </w:pPr>
          <w:r w:rsidRPr="00B71BE6">
            <w:rPr>
              <w:rFonts w:ascii="Times New Roman" w:eastAsia="Times New Roman" w:hAnsi="Times New Roman" w:cs="Times New Roman"/>
            </w:rPr>
            <w:t>[40]</w:t>
          </w:r>
          <w:r w:rsidRPr="00B71BE6">
            <w:rPr>
              <w:rFonts w:ascii="Times New Roman" w:eastAsia="Times New Roman" w:hAnsi="Times New Roman" w:cs="Times New Roman"/>
            </w:rPr>
            <w:tab/>
            <w:t>V. Thiagarajan and M. Comp, “Information Security Management Audit Check List for SANS”.</w:t>
          </w:r>
        </w:p>
        <w:p w14:paraId="248C04D8" w14:textId="77777777" w:rsidR="00725CF1" w:rsidRPr="00B71BE6" w:rsidRDefault="00725CF1">
          <w:pPr>
            <w:autoSpaceDE w:val="0"/>
            <w:autoSpaceDN w:val="0"/>
            <w:ind w:hanging="640"/>
            <w:divId w:val="743140956"/>
            <w:rPr>
              <w:rFonts w:ascii="Times New Roman" w:eastAsia="Times New Roman" w:hAnsi="Times New Roman" w:cs="Times New Roman"/>
            </w:rPr>
          </w:pPr>
          <w:r w:rsidRPr="00B71BE6">
            <w:rPr>
              <w:rFonts w:ascii="Times New Roman" w:eastAsia="Times New Roman" w:hAnsi="Times New Roman" w:cs="Times New Roman"/>
            </w:rPr>
            <w:t>[41]</w:t>
          </w:r>
          <w:r w:rsidRPr="00B71BE6">
            <w:rPr>
              <w:rFonts w:ascii="Times New Roman" w:eastAsia="Times New Roman" w:hAnsi="Times New Roman" w:cs="Times New Roman"/>
            </w:rPr>
            <w:tab/>
            <w:t>“What is a Business Contingency Plan | A Step-by-Step Guide,” Oct. 16, 2020. https://creately.com/blog/business/business-contingency-plan-templates/ (accessed Dec. 10, 2021).</w:t>
          </w:r>
        </w:p>
        <w:p w14:paraId="2AA29E99" w14:textId="77777777" w:rsidR="00725CF1" w:rsidRPr="00B71BE6" w:rsidRDefault="00725CF1">
          <w:pPr>
            <w:autoSpaceDE w:val="0"/>
            <w:autoSpaceDN w:val="0"/>
            <w:ind w:hanging="640"/>
            <w:divId w:val="1490712226"/>
            <w:rPr>
              <w:rFonts w:ascii="Times New Roman" w:eastAsia="Times New Roman" w:hAnsi="Times New Roman" w:cs="Times New Roman"/>
            </w:rPr>
          </w:pPr>
          <w:r w:rsidRPr="00B71BE6">
            <w:rPr>
              <w:rFonts w:ascii="Times New Roman" w:eastAsia="Times New Roman" w:hAnsi="Times New Roman" w:cs="Times New Roman"/>
            </w:rPr>
            <w:t>[42]</w:t>
          </w:r>
          <w:r w:rsidRPr="00B71BE6">
            <w:rPr>
              <w:rFonts w:ascii="Times New Roman" w:eastAsia="Times New Roman" w:hAnsi="Times New Roman" w:cs="Times New Roman"/>
            </w:rPr>
            <w:tab/>
            <w:t xml:space="preserve">S. Tangen and D. Austin, “BUSINESS CONTINUITY - ISO 22301 WHEN THINGS GO SERIOUSLY WRONG,” </w:t>
          </w:r>
          <w:r w:rsidRPr="00B71BE6">
            <w:rPr>
              <w:rFonts w:ascii="Times New Roman" w:eastAsia="Times New Roman" w:hAnsi="Times New Roman" w:cs="Times New Roman"/>
              <w:i/>
              <w:iCs/>
            </w:rPr>
            <w:t>ISO</w:t>
          </w:r>
          <w:r w:rsidRPr="00B71BE6">
            <w:rPr>
              <w:rFonts w:ascii="Times New Roman" w:eastAsia="Times New Roman" w:hAnsi="Times New Roman" w:cs="Times New Roman"/>
            </w:rPr>
            <w:t>, Jun. 18, 2012. https://www.iso.org/news/2012/06/Ref1602.html (accessed Dec. 10, 2021).</w:t>
          </w:r>
        </w:p>
        <w:p w14:paraId="3BAB1C0A" w14:textId="77777777" w:rsidR="00725CF1" w:rsidRPr="00B71BE6" w:rsidRDefault="00725CF1">
          <w:pPr>
            <w:autoSpaceDE w:val="0"/>
            <w:autoSpaceDN w:val="0"/>
            <w:ind w:hanging="640"/>
            <w:divId w:val="1145660156"/>
            <w:rPr>
              <w:rFonts w:ascii="Times New Roman" w:eastAsia="Times New Roman" w:hAnsi="Times New Roman" w:cs="Times New Roman"/>
            </w:rPr>
          </w:pPr>
          <w:r w:rsidRPr="00B71BE6">
            <w:rPr>
              <w:rFonts w:ascii="Times New Roman" w:eastAsia="Times New Roman" w:hAnsi="Times New Roman" w:cs="Times New Roman"/>
            </w:rPr>
            <w:t>[43]</w:t>
          </w:r>
          <w:r w:rsidRPr="00B71BE6">
            <w:rPr>
              <w:rFonts w:ascii="Times New Roman" w:eastAsia="Times New Roman" w:hAnsi="Times New Roman" w:cs="Times New Roman"/>
            </w:rPr>
            <w:tab/>
            <w:t xml:space="preserve">“ISO 22301:2019(en), Security and resilience — Business continuity management systems — Requirements,” </w:t>
          </w:r>
          <w:r w:rsidRPr="00B71BE6">
            <w:rPr>
              <w:rFonts w:ascii="Times New Roman" w:eastAsia="Times New Roman" w:hAnsi="Times New Roman" w:cs="Times New Roman"/>
              <w:i/>
              <w:iCs/>
            </w:rPr>
            <w:t>ISO</w:t>
          </w:r>
          <w:r w:rsidRPr="00B71BE6">
            <w:rPr>
              <w:rFonts w:ascii="Times New Roman" w:eastAsia="Times New Roman" w:hAnsi="Times New Roman" w:cs="Times New Roman"/>
            </w:rPr>
            <w:t>. https://www.iso.org/obp/ui/#iso:std:iso:22301:ed-2:v1:en (accessed Jan. 02, 2022).</w:t>
          </w:r>
        </w:p>
        <w:p w14:paraId="2E5F77E9" w14:textId="77777777" w:rsidR="00725CF1" w:rsidRPr="00B71BE6" w:rsidRDefault="00725CF1">
          <w:pPr>
            <w:autoSpaceDE w:val="0"/>
            <w:autoSpaceDN w:val="0"/>
            <w:ind w:hanging="640"/>
            <w:divId w:val="86772402"/>
            <w:rPr>
              <w:rFonts w:ascii="Times New Roman" w:eastAsia="Times New Roman" w:hAnsi="Times New Roman" w:cs="Times New Roman"/>
            </w:rPr>
          </w:pPr>
          <w:r w:rsidRPr="00B71BE6">
            <w:rPr>
              <w:rFonts w:ascii="Times New Roman" w:eastAsia="Times New Roman" w:hAnsi="Times New Roman" w:cs="Times New Roman"/>
            </w:rPr>
            <w:t>[44]</w:t>
          </w:r>
          <w:r w:rsidRPr="00B71BE6">
            <w:rPr>
              <w:rFonts w:ascii="Times New Roman" w:eastAsia="Times New Roman" w:hAnsi="Times New Roman" w:cs="Times New Roman"/>
            </w:rPr>
            <w:tab/>
            <w:t>A. Marker, “ISO 22301 Business Continuity Management Made Easy,” Jun. 22, 2020. https://www.smartsheet.com/content/iso-22301-business-continuity-guide (accessed Jan. 02, 2022).</w:t>
          </w:r>
        </w:p>
        <w:p w14:paraId="1F87FC0A" w14:textId="77777777" w:rsidR="00725CF1" w:rsidRPr="00B71BE6" w:rsidRDefault="00725CF1">
          <w:pPr>
            <w:autoSpaceDE w:val="0"/>
            <w:autoSpaceDN w:val="0"/>
            <w:ind w:hanging="640"/>
            <w:divId w:val="1747341993"/>
            <w:rPr>
              <w:rFonts w:ascii="Times New Roman" w:eastAsia="Times New Roman" w:hAnsi="Times New Roman" w:cs="Times New Roman"/>
            </w:rPr>
          </w:pPr>
          <w:r w:rsidRPr="00B71BE6">
            <w:rPr>
              <w:rFonts w:ascii="Times New Roman" w:eastAsia="Times New Roman" w:hAnsi="Times New Roman" w:cs="Times New Roman"/>
            </w:rPr>
            <w:t>[45]</w:t>
          </w:r>
          <w:r w:rsidRPr="00B71BE6">
            <w:rPr>
              <w:rFonts w:ascii="Times New Roman" w:eastAsia="Times New Roman" w:hAnsi="Times New Roman" w:cs="Times New Roman"/>
            </w:rPr>
            <w:tab/>
            <w:t xml:space="preserve">“ISO 22313:2020 - Security and resilience — Business continuity management systems — Guidance on the use of ISO 22301,” </w:t>
          </w:r>
          <w:r w:rsidRPr="00B71BE6">
            <w:rPr>
              <w:rFonts w:ascii="Times New Roman" w:eastAsia="Times New Roman" w:hAnsi="Times New Roman" w:cs="Times New Roman"/>
              <w:i/>
              <w:iCs/>
            </w:rPr>
            <w:t>ISO</w:t>
          </w:r>
          <w:r w:rsidRPr="00B71BE6">
            <w:rPr>
              <w:rFonts w:ascii="Times New Roman" w:eastAsia="Times New Roman" w:hAnsi="Times New Roman" w:cs="Times New Roman"/>
            </w:rPr>
            <w:t>, Feb. 2020. https://www.iso.org/standard/75107.html (accessed Jan. 02, 2022).</w:t>
          </w:r>
        </w:p>
        <w:p w14:paraId="3EDCCFAB" w14:textId="77777777" w:rsidR="00725CF1" w:rsidRPr="00B71BE6" w:rsidRDefault="00725CF1">
          <w:pPr>
            <w:autoSpaceDE w:val="0"/>
            <w:autoSpaceDN w:val="0"/>
            <w:ind w:hanging="640"/>
            <w:divId w:val="1160193169"/>
            <w:rPr>
              <w:rFonts w:ascii="Times New Roman" w:eastAsia="Times New Roman" w:hAnsi="Times New Roman" w:cs="Times New Roman"/>
            </w:rPr>
          </w:pPr>
          <w:r w:rsidRPr="00B71BE6">
            <w:rPr>
              <w:rFonts w:ascii="Times New Roman" w:eastAsia="Times New Roman" w:hAnsi="Times New Roman" w:cs="Times New Roman"/>
            </w:rPr>
            <w:lastRenderedPageBreak/>
            <w:t>[46]</w:t>
          </w:r>
          <w:r w:rsidRPr="00B71BE6">
            <w:rPr>
              <w:rFonts w:ascii="Times New Roman" w:eastAsia="Times New Roman" w:hAnsi="Times New Roman" w:cs="Times New Roman"/>
            </w:rPr>
            <w:tab/>
            <w:t xml:space="preserve">M. Y. Wu, S. F. Chang, and W. C. Li, “Protection Management of Enterprise Endpoint Based on the ITIL Management Framework,” </w:t>
          </w:r>
          <w:r w:rsidRPr="00B71BE6">
            <w:rPr>
              <w:rFonts w:ascii="Times New Roman" w:eastAsia="Times New Roman" w:hAnsi="Times New Roman" w:cs="Times New Roman"/>
              <w:i/>
              <w:iCs/>
            </w:rPr>
            <w:t>Lecture Notes in Electrical Engineering</w:t>
          </w:r>
          <w:r w:rsidRPr="00B71BE6">
            <w:rPr>
              <w:rFonts w:ascii="Times New Roman" w:eastAsia="Times New Roman" w:hAnsi="Times New Roman" w:cs="Times New Roman"/>
            </w:rPr>
            <w:t>, vol. 253 LNEE, pp. 557–565, Jun. 2013, doi: 10.1007/978-94-007-6996-0_59.</w:t>
          </w:r>
        </w:p>
        <w:p w14:paraId="3817AA43" w14:textId="77777777" w:rsidR="00725CF1" w:rsidRPr="00B71BE6" w:rsidRDefault="00725CF1">
          <w:pPr>
            <w:autoSpaceDE w:val="0"/>
            <w:autoSpaceDN w:val="0"/>
            <w:ind w:hanging="640"/>
            <w:divId w:val="1529029709"/>
            <w:rPr>
              <w:rFonts w:ascii="Times New Roman" w:eastAsia="Times New Roman" w:hAnsi="Times New Roman" w:cs="Times New Roman"/>
            </w:rPr>
          </w:pPr>
          <w:r w:rsidRPr="00B71BE6">
            <w:rPr>
              <w:rFonts w:ascii="Times New Roman" w:eastAsia="Times New Roman" w:hAnsi="Times New Roman" w:cs="Times New Roman"/>
            </w:rPr>
            <w:t>[47]</w:t>
          </w:r>
          <w:r w:rsidRPr="00B71BE6">
            <w:rPr>
              <w:rFonts w:ascii="Times New Roman" w:eastAsia="Times New Roman" w:hAnsi="Times New Roman" w:cs="Times New Roman"/>
            </w:rPr>
            <w:tab/>
            <w:t xml:space="preserve">van Haren Learning Solutions a O, </w:t>
          </w:r>
          <w:r w:rsidRPr="00B71BE6">
            <w:rPr>
              <w:rFonts w:ascii="Times New Roman" w:eastAsia="Times New Roman" w:hAnsi="Times New Roman" w:cs="Times New Roman"/>
              <w:i/>
              <w:iCs/>
            </w:rPr>
            <w:t>ITIL® 4 Foundation Courseware - English</w:t>
          </w:r>
          <w:r w:rsidRPr="00B71BE6">
            <w:rPr>
              <w:rFonts w:ascii="Times New Roman" w:eastAsia="Times New Roman" w:hAnsi="Times New Roman" w:cs="Times New Roman"/>
            </w:rPr>
            <w:t>. Van Haren Publishing, 2019.</w:t>
          </w:r>
        </w:p>
        <w:p w14:paraId="7EEBAFB1" w14:textId="77777777" w:rsidR="00725CF1" w:rsidRPr="00B71BE6" w:rsidRDefault="00725CF1">
          <w:pPr>
            <w:autoSpaceDE w:val="0"/>
            <w:autoSpaceDN w:val="0"/>
            <w:ind w:hanging="640"/>
            <w:divId w:val="571740444"/>
            <w:rPr>
              <w:rFonts w:ascii="Times New Roman" w:eastAsia="Times New Roman" w:hAnsi="Times New Roman" w:cs="Times New Roman"/>
            </w:rPr>
          </w:pPr>
          <w:r w:rsidRPr="00B71BE6">
            <w:rPr>
              <w:rFonts w:ascii="Times New Roman" w:eastAsia="Times New Roman" w:hAnsi="Times New Roman" w:cs="Times New Roman"/>
            </w:rPr>
            <w:t>[48]</w:t>
          </w:r>
          <w:r w:rsidRPr="00B71BE6">
            <w:rPr>
              <w:rFonts w:ascii="Times New Roman" w:eastAsia="Times New Roman" w:hAnsi="Times New Roman" w:cs="Times New Roman"/>
            </w:rPr>
            <w:tab/>
            <w:t xml:space="preserve">bmc, “6 SLA Best Practices for Service Management Success,” </w:t>
          </w:r>
          <w:r w:rsidRPr="00B71BE6">
            <w:rPr>
              <w:rFonts w:ascii="Times New Roman" w:eastAsia="Times New Roman" w:hAnsi="Times New Roman" w:cs="Times New Roman"/>
              <w:i/>
              <w:iCs/>
            </w:rPr>
            <w:t>Service Management Blog</w:t>
          </w:r>
          <w:r w:rsidRPr="00B71BE6">
            <w:rPr>
              <w:rFonts w:ascii="Times New Roman" w:eastAsia="Times New Roman" w:hAnsi="Times New Roman" w:cs="Times New Roman"/>
            </w:rPr>
            <w:t>, Aug. 20, 2019. https://www.bmc.com/blogs/sla-best-practices/ (accessed Jan. 02, 2022).</w:t>
          </w:r>
        </w:p>
        <w:p w14:paraId="5C6A024F" w14:textId="32C013F6" w:rsidR="00DA0F3D" w:rsidRPr="00B71BE6" w:rsidRDefault="00725CF1" w:rsidP="00DA0F3D">
          <w:pPr>
            <w:rPr>
              <w:rFonts w:ascii="Times New Roman" w:hAnsi="Times New Roman" w:cs="Times New Roman"/>
              <w:b/>
              <w:bCs/>
              <w:color w:val="000000" w:themeColor="text1"/>
            </w:rPr>
          </w:pPr>
          <w:r w:rsidRPr="00B71BE6">
            <w:rPr>
              <w:rFonts w:ascii="Times New Roman" w:eastAsia="Times New Roman" w:hAnsi="Times New Roman" w:cs="Times New Roman"/>
            </w:rPr>
            <w:t> </w:t>
          </w:r>
        </w:p>
      </w:sdtContent>
    </w:sdt>
    <w:p w14:paraId="51859E51" w14:textId="77777777" w:rsidR="00D32A4E" w:rsidRPr="00B71BE6" w:rsidRDefault="00D32A4E">
      <w:pPr>
        <w:rPr>
          <w:rFonts w:ascii="Times New Roman" w:hAnsi="Times New Roman" w:cs="Times New Roman"/>
        </w:rPr>
      </w:pPr>
    </w:p>
    <w:p w14:paraId="44B4D2F8" w14:textId="77777777" w:rsidR="00F01CAB" w:rsidRPr="00B71BE6" w:rsidRDefault="00F01CAB">
      <w:pPr>
        <w:rPr>
          <w:rFonts w:ascii="Times New Roman" w:hAnsi="Times New Roman" w:cs="Times New Roman"/>
        </w:rPr>
      </w:pPr>
    </w:p>
    <w:sectPr w:rsidR="00F01CAB" w:rsidRPr="00B71BE6" w:rsidSect="00120A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2BEC9" w14:textId="77777777" w:rsidR="00151BE7" w:rsidRDefault="00151BE7" w:rsidP="00C64BCB">
      <w:pPr>
        <w:spacing w:after="0" w:line="240" w:lineRule="auto"/>
      </w:pPr>
      <w:r>
        <w:separator/>
      </w:r>
    </w:p>
  </w:endnote>
  <w:endnote w:type="continuationSeparator" w:id="0">
    <w:p w14:paraId="10AC8A12" w14:textId="77777777" w:rsidR="00151BE7" w:rsidRDefault="00151BE7" w:rsidP="00C64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534464"/>
      <w:docPartObj>
        <w:docPartGallery w:val="Page Numbers (Bottom of Page)"/>
        <w:docPartUnique/>
      </w:docPartObj>
    </w:sdtPr>
    <w:sdtEndPr>
      <w:rPr>
        <w:noProof/>
      </w:rPr>
    </w:sdtEndPr>
    <w:sdtContent>
      <w:p w14:paraId="0A4B7294" w14:textId="7D4BBBA3" w:rsidR="00B81BBA" w:rsidRDefault="00B81B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CCA1AA" w14:textId="7656C210" w:rsidR="0072609A" w:rsidRDefault="00726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5D825" w14:textId="77777777" w:rsidR="00151BE7" w:rsidRDefault="00151BE7" w:rsidP="00C64BCB">
      <w:pPr>
        <w:spacing w:after="0" w:line="240" w:lineRule="auto"/>
      </w:pPr>
      <w:r>
        <w:separator/>
      </w:r>
    </w:p>
  </w:footnote>
  <w:footnote w:type="continuationSeparator" w:id="0">
    <w:p w14:paraId="020EC17C" w14:textId="77777777" w:rsidR="00151BE7" w:rsidRDefault="00151BE7" w:rsidP="00C64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4FCEE" w14:textId="36084347" w:rsidR="000C4ADF" w:rsidRPr="000C4ADF" w:rsidRDefault="005C4D81" w:rsidP="002A1983">
    <w:pPr>
      <w:pStyle w:val="Header"/>
      <w:jc w:val="center"/>
      <w:rPr>
        <w:rFonts w:ascii="Times New Roman" w:hAnsi="Times New Roman" w:cs="Times New Roman"/>
      </w:rPr>
    </w:pPr>
    <w:sdt>
      <w:sdtPr>
        <w:rPr>
          <w:rFonts w:ascii="Times New Roman" w:hAnsi="Times New Roman" w:cs="Times New Roman"/>
        </w:rPr>
        <w:alias w:val="Title"/>
        <w:tag w:val=""/>
        <w:id w:val="664756013"/>
        <w:placeholder>
          <w:docPart w:val="35E02E9D7DEF4EF4839479D571B2B97E"/>
        </w:placeholder>
        <w:dataBinding w:prefixMappings="xmlns:ns0='http://purl.org/dc/elements/1.1/' xmlns:ns1='http://schemas.openxmlformats.org/package/2006/metadata/core-properties' " w:xpath="/ns1:coreProperties[1]/ns0:title[1]" w:storeItemID="{6C3C8BC8-F283-45AE-878A-BAB7291924A1}"/>
        <w:text/>
      </w:sdtPr>
      <w:sdtEndPr/>
      <w:sdtContent>
        <w:r w:rsidR="00791275" w:rsidRPr="00791275">
          <w:rPr>
            <w:rFonts w:ascii="Times New Roman" w:hAnsi="Times New Roman" w:cs="Times New Roman"/>
          </w:rPr>
          <w:t xml:space="preserve">Applying The Principles </w:t>
        </w:r>
        <w:r w:rsidR="008D7D3D">
          <w:rPr>
            <w:rFonts w:ascii="Times New Roman" w:hAnsi="Times New Roman" w:cs="Times New Roman"/>
          </w:rPr>
          <w:t>a</w:t>
        </w:r>
        <w:r w:rsidR="00791275" w:rsidRPr="00791275">
          <w:rPr>
            <w:rFonts w:ascii="Times New Roman" w:hAnsi="Times New Roman" w:cs="Times New Roman"/>
          </w:rPr>
          <w:t xml:space="preserve">nd Practices </w:t>
        </w:r>
        <w:r w:rsidR="008D7D3D">
          <w:rPr>
            <w:rFonts w:ascii="Times New Roman" w:hAnsi="Times New Roman" w:cs="Times New Roman"/>
          </w:rPr>
          <w:t>o</w:t>
        </w:r>
        <w:r w:rsidR="00791275" w:rsidRPr="00791275">
          <w:rPr>
            <w:rFonts w:ascii="Times New Roman" w:hAnsi="Times New Roman" w:cs="Times New Roman"/>
          </w:rPr>
          <w:t xml:space="preserve">f Data Security, Governance </w:t>
        </w:r>
        <w:r w:rsidR="008D7D3D">
          <w:rPr>
            <w:rFonts w:ascii="Times New Roman" w:hAnsi="Times New Roman" w:cs="Times New Roman"/>
          </w:rPr>
          <w:t>a</w:t>
        </w:r>
        <w:r w:rsidR="00791275" w:rsidRPr="00791275">
          <w:rPr>
            <w:rFonts w:ascii="Times New Roman" w:hAnsi="Times New Roman" w:cs="Times New Roman"/>
          </w:rPr>
          <w:t xml:space="preserve">nd Compliance Based </w:t>
        </w:r>
        <w:r w:rsidR="008D7D3D">
          <w:rPr>
            <w:rFonts w:ascii="Times New Roman" w:hAnsi="Times New Roman" w:cs="Times New Roman"/>
          </w:rPr>
          <w:t>o</w:t>
        </w:r>
        <w:r w:rsidR="00791275" w:rsidRPr="00791275">
          <w:rPr>
            <w:rFonts w:ascii="Times New Roman" w:hAnsi="Times New Roman" w:cs="Times New Roman"/>
          </w:rPr>
          <w:t xml:space="preserve">n </w:t>
        </w:r>
        <w:r w:rsidR="008D7D3D">
          <w:rPr>
            <w:rFonts w:ascii="Times New Roman" w:hAnsi="Times New Roman" w:cs="Times New Roman"/>
          </w:rPr>
          <w:t>a</w:t>
        </w:r>
        <w:r w:rsidR="00791275" w:rsidRPr="00791275">
          <w:rPr>
            <w:rFonts w:ascii="Times New Roman" w:hAnsi="Times New Roman" w:cs="Times New Roman"/>
          </w:rPr>
          <w:t xml:space="preserve"> Given Scenario</w:t>
        </w:r>
      </w:sdtContent>
    </w:sdt>
    <w:r w:rsidR="000C4ADF" w:rsidRPr="000C4ADF">
      <w:rPr>
        <w:rFonts w:ascii="Times New Roman" w:hAnsi="Times New Roman" w:cs="Times New Roman"/>
      </w:rPr>
      <w:t xml:space="preserve"> | </w:t>
    </w:r>
    <w:sdt>
      <w:sdtPr>
        <w:rPr>
          <w:rFonts w:ascii="Times New Roman" w:hAnsi="Times New Roman" w:cs="Times New Roman"/>
        </w:rPr>
        <w:alias w:val="Author"/>
        <w:tag w:val=""/>
        <w:id w:val="-1677181147"/>
        <w:placeholder>
          <w:docPart w:val="2213C623732548DB84C8404A795D0ABD"/>
        </w:placeholder>
        <w:dataBinding w:prefixMappings="xmlns:ns0='http://purl.org/dc/elements/1.1/' xmlns:ns1='http://schemas.openxmlformats.org/package/2006/metadata/core-properties' " w:xpath="/ns1:coreProperties[1]/ns0:creator[1]" w:storeItemID="{6C3C8BC8-F283-45AE-878A-BAB7291924A1}"/>
        <w:text/>
      </w:sdtPr>
      <w:sdtEndPr/>
      <w:sdtContent>
        <w:r w:rsidR="000C4ADF" w:rsidRPr="000C4ADF">
          <w:rPr>
            <w:rFonts w:ascii="Times New Roman" w:hAnsi="Times New Roman" w:cs="Times New Roman"/>
          </w:rPr>
          <w:t>Gemma Dunlop</w:t>
        </w:r>
      </w:sdtContent>
    </w:sdt>
  </w:p>
  <w:p w14:paraId="64CBA511" w14:textId="77777777" w:rsidR="0072609A" w:rsidRPr="000C4ADF" w:rsidRDefault="007260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C4DF8"/>
    <w:multiLevelType w:val="hybridMultilevel"/>
    <w:tmpl w:val="5F442F30"/>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22263"/>
    <w:multiLevelType w:val="hybridMultilevel"/>
    <w:tmpl w:val="B260BD42"/>
    <w:lvl w:ilvl="0" w:tplc="08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Times New Roman" w:eastAsiaTheme="maj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DB77C5"/>
    <w:multiLevelType w:val="hybridMultilevel"/>
    <w:tmpl w:val="1194A7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0D48F1"/>
    <w:multiLevelType w:val="hybridMultilevel"/>
    <w:tmpl w:val="62FA77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3A0437"/>
    <w:multiLevelType w:val="hybridMultilevel"/>
    <w:tmpl w:val="4C0E1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150E5E"/>
    <w:multiLevelType w:val="hybridMultilevel"/>
    <w:tmpl w:val="5B4038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2A35FF"/>
    <w:multiLevelType w:val="hybridMultilevel"/>
    <w:tmpl w:val="1910C2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35AF5"/>
    <w:multiLevelType w:val="hybridMultilevel"/>
    <w:tmpl w:val="3AFE74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903C7F"/>
    <w:multiLevelType w:val="hybridMultilevel"/>
    <w:tmpl w:val="07AC9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DC15CF"/>
    <w:multiLevelType w:val="hybridMultilevel"/>
    <w:tmpl w:val="469AD4F2"/>
    <w:lvl w:ilvl="0" w:tplc="09B23C04">
      <w:start w:val="1"/>
      <w:numFmt w:val="upperRoman"/>
      <w:lvlText w:val="%1."/>
      <w:lvlJc w:val="left"/>
      <w:pPr>
        <w:ind w:left="720" w:hanging="72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59722C"/>
    <w:multiLevelType w:val="hybridMultilevel"/>
    <w:tmpl w:val="2EDE4B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F24FE5"/>
    <w:multiLevelType w:val="hybridMultilevel"/>
    <w:tmpl w:val="5FC6B4A6"/>
    <w:lvl w:ilvl="0" w:tplc="F7E0E5FA">
      <w:start w:val="1"/>
      <w:numFmt w:val="upperRoman"/>
      <w:lvlText w:val="%1."/>
      <w:lvlJc w:val="left"/>
      <w:pPr>
        <w:ind w:left="1080" w:hanging="720"/>
      </w:pPr>
      <w:rPr>
        <w:rFonts w:hint="default"/>
        <w:sz w:val="26"/>
        <w:szCs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033AA"/>
    <w:multiLevelType w:val="hybridMultilevel"/>
    <w:tmpl w:val="CAAE1C56"/>
    <w:lvl w:ilvl="0" w:tplc="08090015">
      <w:start w:val="1"/>
      <w:numFmt w:val="upperLetter"/>
      <w:lvlText w:val="%1."/>
      <w:lvlJc w:val="left"/>
      <w:pPr>
        <w:ind w:left="720" w:hanging="360"/>
      </w:pPr>
      <w:rPr>
        <w:rFonts w:hint="default"/>
      </w:rPr>
    </w:lvl>
    <w:lvl w:ilvl="1" w:tplc="875EB950">
      <w:numFmt w:val="bullet"/>
      <w:lvlText w:val="•"/>
      <w:lvlJc w:val="left"/>
      <w:pPr>
        <w:ind w:left="1440" w:hanging="360"/>
      </w:pPr>
      <w:rPr>
        <w:rFonts w:ascii="Times New Roman" w:eastAsiaTheme="majorEastAsia"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628C6"/>
    <w:multiLevelType w:val="multilevel"/>
    <w:tmpl w:val="E2E6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B313B4"/>
    <w:multiLevelType w:val="hybridMultilevel"/>
    <w:tmpl w:val="46FED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3373E"/>
    <w:multiLevelType w:val="hybridMultilevel"/>
    <w:tmpl w:val="734A730C"/>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5A0EEC"/>
    <w:multiLevelType w:val="hybridMultilevel"/>
    <w:tmpl w:val="560A3CB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15:restartNumberingAfterBreak="0">
    <w:nsid w:val="40E426BA"/>
    <w:multiLevelType w:val="hybridMultilevel"/>
    <w:tmpl w:val="AA1C74CA"/>
    <w:lvl w:ilvl="0" w:tplc="E2209EA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BD788C"/>
    <w:multiLevelType w:val="hybridMultilevel"/>
    <w:tmpl w:val="60D43426"/>
    <w:lvl w:ilvl="0" w:tplc="EA22AC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D1548C"/>
    <w:multiLevelType w:val="hybridMultilevel"/>
    <w:tmpl w:val="A7F01C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6D282F"/>
    <w:multiLevelType w:val="hybridMultilevel"/>
    <w:tmpl w:val="DF241B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6F0E94"/>
    <w:multiLevelType w:val="hybridMultilevel"/>
    <w:tmpl w:val="E3C8F2C8"/>
    <w:lvl w:ilvl="0" w:tplc="08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B533709"/>
    <w:multiLevelType w:val="hybridMultilevel"/>
    <w:tmpl w:val="33D62846"/>
    <w:lvl w:ilvl="0" w:tplc="5950D566">
      <w:start w:val="1"/>
      <w:numFmt w:val="lowerLetter"/>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2261BF"/>
    <w:multiLevelType w:val="hybridMultilevel"/>
    <w:tmpl w:val="6B68F9AC"/>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4" w15:restartNumberingAfterBreak="0">
    <w:nsid w:val="6C4143F6"/>
    <w:multiLevelType w:val="multilevel"/>
    <w:tmpl w:val="E57E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0954550"/>
    <w:multiLevelType w:val="hybridMultilevel"/>
    <w:tmpl w:val="31887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0020B3"/>
    <w:multiLevelType w:val="hybridMultilevel"/>
    <w:tmpl w:val="7722ED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BD7650"/>
    <w:multiLevelType w:val="hybridMultilevel"/>
    <w:tmpl w:val="7994B430"/>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D133BD"/>
    <w:multiLevelType w:val="hybridMultilevel"/>
    <w:tmpl w:val="75D006D4"/>
    <w:lvl w:ilvl="0" w:tplc="45F07E20">
      <w:start w:val="1"/>
      <w:numFmt w:val="upperLetter"/>
      <w:lvlText w:val="%1."/>
      <w:lvlJc w:val="left"/>
      <w:pPr>
        <w:ind w:left="720" w:hanging="360"/>
      </w:pPr>
      <w:rPr>
        <w:rFonts w:hint="default"/>
        <w:i/>
        <w:i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E94B53"/>
    <w:multiLevelType w:val="hybridMultilevel"/>
    <w:tmpl w:val="C79A0FBC"/>
    <w:lvl w:ilvl="0" w:tplc="45F8A24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8904F5"/>
    <w:multiLevelType w:val="hybridMultilevel"/>
    <w:tmpl w:val="D9A2B1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D9B05E1"/>
    <w:multiLevelType w:val="hybridMultilevel"/>
    <w:tmpl w:val="0358B9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AF745F"/>
    <w:multiLevelType w:val="hybridMultilevel"/>
    <w:tmpl w:val="BBA09C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A951A7"/>
    <w:multiLevelType w:val="hybridMultilevel"/>
    <w:tmpl w:val="F802EB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1"/>
  </w:num>
  <w:num w:numId="3">
    <w:abstractNumId w:val="11"/>
  </w:num>
  <w:num w:numId="4">
    <w:abstractNumId w:val="18"/>
  </w:num>
  <w:num w:numId="5">
    <w:abstractNumId w:val="23"/>
  </w:num>
  <w:num w:numId="6">
    <w:abstractNumId w:val="13"/>
  </w:num>
  <w:num w:numId="7">
    <w:abstractNumId w:val="21"/>
  </w:num>
  <w:num w:numId="8">
    <w:abstractNumId w:val="29"/>
  </w:num>
  <w:num w:numId="9">
    <w:abstractNumId w:val="9"/>
  </w:num>
  <w:num w:numId="10">
    <w:abstractNumId w:val="1"/>
  </w:num>
  <w:num w:numId="11">
    <w:abstractNumId w:val="16"/>
  </w:num>
  <w:num w:numId="12">
    <w:abstractNumId w:val="24"/>
  </w:num>
  <w:num w:numId="13">
    <w:abstractNumId w:val="14"/>
  </w:num>
  <w:num w:numId="14">
    <w:abstractNumId w:val="6"/>
  </w:num>
  <w:num w:numId="15">
    <w:abstractNumId w:val="28"/>
  </w:num>
  <w:num w:numId="16">
    <w:abstractNumId w:val="30"/>
  </w:num>
  <w:num w:numId="17">
    <w:abstractNumId w:val="8"/>
  </w:num>
  <w:num w:numId="18">
    <w:abstractNumId w:val="0"/>
  </w:num>
  <w:num w:numId="19">
    <w:abstractNumId w:val="22"/>
  </w:num>
  <w:num w:numId="20">
    <w:abstractNumId w:val="17"/>
  </w:num>
  <w:num w:numId="21">
    <w:abstractNumId w:val="2"/>
  </w:num>
  <w:num w:numId="22">
    <w:abstractNumId w:val="27"/>
  </w:num>
  <w:num w:numId="23">
    <w:abstractNumId w:val="26"/>
  </w:num>
  <w:num w:numId="24">
    <w:abstractNumId w:val="25"/>
  </w:num>
  <w:num w:numId="25">
    <w:abstractNumId w:val="3"/>
  </w:num>
  <w:num w:numId="26">
    <w:abstractNumId w:val="7"/>
  </w:num>
  <w:num w:numId="27">
    <w:abstractNumId w:val="4"/>
  </w:num>
  <w:num w:numId="28">
    <w:abstractNumId w:val="15"/>
  </w:num>
  <w:num w:numId="29">
    <w:abstractNumId w:val="19"/>
  </w:num>
  <w:num w:numId="30">
    <w:abstractNumId w:val="33"/>
  </w:num>
  <w:num w:numId="31">
    <w:abstractNumId w:val="32"/>
  </w:num>
  <w:num w:numId="32">
    <w:abstractNumId w:val="5"/>
  </w:num>
  <w:num w:numId="33">
    <w:abstractNumId w:val="20"/>
  </w:num>
  <w:num w:numId="34">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3D"/>
    <w:rsid w:val="00002375"/>
    <w:rsid w:val="00002557"/>
    <w:rsid w:val="0000505F"/>
    <w:rsid w:val="00007B48"/>
    <w:rsid w:val="00012207"/>
    <w:rsid w:val="000148E2"/>
    <w:rsid w:val="00015D5E"/>
    <w:rsid w:val="000164E8"/>
    <w:rsid w:val="0001703C"/>
    <w:rsid w:val="000229CC"/>
    <w:rsid w:val="0002472E"/>
    <w:rsid w:val="00026A1D"/>
    <w:rsid w:val="00037435"/>
    <w:rsid w:val="00040910"/>
    <w:rsid w:val="0004204F"/>
    <w:rsid w:val="00042BC0"/>
    <w:rsid w:val="00045D4B"/>
    <w:rsid w:val="00047F38"/>
    <w:rsid w:val="000503C1"/>
    <w:rsid w:val="00051548"/>
    <w:rsid w:val="00051550"/>
    <w:rsid w:val="00051F40"/>
    <w:rsid w:val="000529B9"/>
    <w:rsid w:val="00053FBE"/>
    <w:rsid w:val="00057DEF"/>
    <w:rsid w:val="00062C38"/>
    <w:rsid w:val="00063122"/>
    <w:rsid w:val="00063B7F"/>
    <w:rsid w:val="00066FEA"/>
    <w:rsid w:val="0007112F"/>
    <w:rsid w:val="000711C2"/>
    <w:rsid w:val="000727CB"/>
    <w:rsid w:val="00073A3E"/>
    <w:rsid w:val="00075602"/>
    <w:rsid w:val="00081A9A"/>
    <w:rsid w:val="00087AD0"/>
    <w:rsid w:val="000A0A57"/>
    <w:rsid w:val="000A14F4"/>
    <w:rsid w:val="000A26DD"/>
    <w:rsid w:val="000A67CC"/>
    <w:rsid w:val="000A7F91"/>
    <w:rsid w:val="000B0BB7"/>
    <w:rsid w:val="000B2970"/>
    <w:rsid w:val="000B386F"/>
    <w:rsid w:val="000B665A"/>
    <w:rsid w:val="000C02F0"/>
    <w:rsid w:val="000C2557"/>
    <w:rsid w:val="000C4ADF"/>
    <w:rsid w:val="000D0878"/>
    <w:rsid w:val="000D08BB"/>
    <w:rsid w:val="000D4BC1"/>
    <w:rsid w:val="000D7F27"/>
    <w:rsid w:val="000E193B"/>
    <w:rsid w:val="000E3CE0"/>
    <w:rsid w:val="000E549F"/>
    <w:rsid w:val="000E561F"/>
    <w:rsid w:val="000F064C"/>
    <w:rsid w:val="000F1A3D"/>
    <w:rsid w:val="000F514E"/>
    <w:rsid w:val="0010444E"/>
    <w:rsid w:val="00106E40"/>
    <w:rsid w:val="00107DAD"/>
    <w:rsid w:val="00107F9E"/>
    <w:rsid w:val="00112826"/>
    <w:rsid w:val="0011299D"/>
    <w:rsid w:val="0011459B"/>
    <w:rsid w:val="00116D3A"/>
    <w:rsid w:val="00117165"/>
    <w:rsid w:val="001219B3"/>
    <w:rsid w:val="001221FA"/>
    <w:rsid w:val="00123317"/>
    <w:rsid w:val="00123857"/>
    <w:rsid w:val="00131B6A"/>
    <w:rsid w:val="001322EC"/>
    <w:rsid w:val="001341B9"/>
    <w:rsid w:val="00134DEC"/>
    <w:rsid w:val="00135258"/>
    <w:rsid w:val="00137C85"/>
    <w:rsid w:val="00137D48"/>
    <w:rsid w:val="00142EE6"/>
    <w:rsid w:val="00144D29"/>
    <w:rsid w:val="00144E38"/>
    <w:rsid w:val="00151BE7"/>
    <w:rsid w:val="00155A8A"/>
    <w:rsid w:val="0016338D"/>
    <w:rsid w:val="001646A1"/>
    <w:rsid w:val="00170620"/>
    <w:rsid w:val="00174525"/>
    <w:rsid w:val="00177343"/>
    <w:rsid w:val="00177D32"/>
    <w:rsid w:val="00184092"/>
    <w:rsid w:val="00186B13"/>
    <w:rsid w:val="001B1E7A"/>
    <w:rsid w:val="001B2926"/>
    <w:rsid w:val="001B309C"/>
    <w:rsid w:val="001B3F9A"/>
    <w:rsid w:val="001B4428"/>
    <w:rsid w:val="001B6831"/>
    <w:rsid w:val="001C0E97"/>
    <w:rsid w:val="001C132A"/>
    <w:rsid w:val="001C15E4"/>
    <w:rsid w:val="001C2707"/>
    <w:rsid w:val="001C4F1E"/>
    <w:rsid w:val="001C52BB"/>
    <w:rsid w:val="001C6CC3"/>
    <w:rsid w:val="001D0BE3"/>
    <w:rsid w:val="001D29AE"/>
    <w:rsid w:val="001D7FE2"/>
    <w:rsid w:val="001E0927"/>
    <w:rsid w:val="001E2CDA"/>
    <w:rsid w:val="001E491E"/>
    <w:rsid w:val="001E4E31"/>
    <w:rsid w:val="001E6786"/>
    <w:rsid w:val="001E7371"/>
    <w:rsid w:val="001F1450"/>
    <w:rsid w:val="001F2437"/>
    <w:rsid w:val="001F40CD"/>
    <w:rsid w:val="001F47D7"/>
    <w:rsid w:val="00200B6F"/>
    <w:rsid w:val="002033E1"/>
    <w:rsid w:val="0020452D"/>
    <w:rsid w:val="002128DD"/>
    <w:rsid w:val="00213180"/>
    <w:rsid w:val="00216EBA"/>
    <w:rsid w:val="002170A8"/>
    <w:rsid w:val="00217214"/>
    <w:rsid w:val="00217872"/>
    <w:rsid w:val="00217A77"/>
    <w:rsid w:val="00217B2D"/>
    <w:rsid w:val="002216A9"/>
    <w:rsid w:val="00224556"/>
    <w:rsid w:val="00226FF4"/>
    <w:rsid w:val="00227642"/>
    <w:rsid w:val="002277F6"/>
    <w:rsid w:val="00227A4A"/>
    <w:rsid w:val="002301A1"/>
    <w:rsid w:val="00230C4C"/>
    <w:rsid w:val="00234BC7"/>
    <w:rsid w:val="00237B18"/>
    <w:rsid w:val="00243261"/>
    <w:rsid w:val="00243DE2"/>
    <w:rsid w:val="0024413A"/>
    <w:rsid w:val="0024582F"/>
    <w:rsid w:val="0025074B"/>
    <w:rsid w:val="002509DD"/>
    <w:rsid w:val="00255C98"/>
    <w:rsid w:val="002561ED"/>
    <w:rsid w:val="00262C96"/>
    <w:rsid w:val="0026770D"/>
    <w:rsid w:val="0027444E"/>
    <w:rsid w:val="00280BCE"/>
    <w:rsid w:val="0028150C"/>
    <w:rsid w:val="00283A23"/>
    <w:rsid w:val="00283E74"/>
    <w:rsid w:val="00284EAA"/>
    <w:rsid w:val="00285168"/>
    <w:rsid w:val="00287352"/>
    <w:rsid w:val="00290B1F"/>
    <w:rsid w:val="002A1983"/>
    <w:rsid w:val="002A3721"/>
    <w:rsid w:val="002B1C00"/>
    <w:rsid w:val="002B405E"/>
    <w:rsid w:val="002B4B18"/>
    <w:rsid w:val="002C0F70"/>
    <w:rsid w:val="002C1484"/>
    <w:rsid w:val="002C1EC3"/>
    <w:rsid w:val="002C631F"/>
    <w:rsid w:val="002C6BA3"/>
    <w:rsid w:val="002D02DA"/>
    <w:rsid w:val="002D06A1"/>
    <w:rsid w:val="002D1950"/>
    <w:rsid w:val="002D38C1"/>
    <w:rsid w:val="002D4A40"/>
    <w:rsid w:val="002D7A37"/>
    <w:rsid w:val="002E2B5B"/>
    <w:rsid w:val="002E3950"/>
    <w:rsid w:val="002E3CBB"/>
    <w:rsid w:val="002E4E86"/>
    <w:rsid w:val="002E4FA2"/>
    <w:rsid w:val="002F0006"/>
    <w:rsid w:val="002F0713"/>
    <w:rsid w:val="002F7462"/>
    <w:rsid w:val="002F773E"/>
    <w:rsid w:val="00301497"/>
    <w:rsid w:val="003020F8"/>
    <w:rsid w:val="00304BEB"/>
    <w:rsid w:val="00307841"/>
    <w:rsid w:val="00311D4D"/>
    <w:rsid w:val="0031223F"/>
    <w:rsid w:val="00314123"/>
    <w:rsid w:val="00315778"/>
    <w:rsid w:val="0031781D"/>
    <w:rsid w:val="00317DD4"/>
    <w:rsid w:val="00317EC9"/>
    <w:rsid w:val="00320650"/>
    <w:rsid w:val="0032168A"/>
    <w:rsid w:val="00322032"/>
    <w:rsid w:val="0032368C"/>
    <w:rsid w:val="00327B18"/>
    <w:rsid w:val="00332725"/>
    <w:rsid w:val="003332D3"/>
    <w:rsid w:val="00334ED5"/>
    <w:rsid w:val="00341D0C"/>
    <w:rsid w:val="00344E83"/>
    <w:rsid w:val="00345F73"/>
    <w:rsid w:val="003461A1"/>
    <w:rsid w:val="00352CA7"/>
    <w:rsid w:val="003534DE"/>
    <w:rsid w:val="00354720"/>
    <w:rsid w:val="0035475B"/>
    <w:rsid w:val="00355499"/>
    <w:rsid w:val="003565B8"/>
    <w:rsid w:val="00356C7A"/>
    <w:rsid w:val="003623C2"/>
    <w:rsid w:val="003629AF"/>
    <w:rsid w:val="003640E2"/>
    <w:rsid w:val="00366DE9"/>
    <w:rsid w:val="00367535"/>
    <w:rsid w:val="00370B50"/>
    <w:rsid w:val="00370C47"/>
    <w:rsid w:val="0037373C"/>
    <w:rsid w:val="00373D2F"/>
    <w:rsid w:val="003743CA"/>
    <w:rsid w:val="00375A8C"/>
    <w:rsid w:val="00376A6D"/>
    <w:rsid w:val="00380CF7"/>
    <w:rsid w:val="00383E56"/>
    <w:rsid w:val="003906F3"/>
    <w:rsid w:val="003920E1"/>
    <w:rsid w:val="00393789"/>
    <w:rsid w:val="00397BB4"/>
    <w:rsid w:val="003A0F1F"/>
    <w:rsid w:val="003A69D7"/>
    <w:rsid w:val="003B03C0"/>
    <w:rsid w:val="003B5282"/>
    <w:rsid w:val="003B7311"/>
    <w:rsid w:val="003B7D55"/>
    <w:rsid w:val="003C0AB4"/>
    <w:rsid w:val="003C438D"/>
    <w:rsid w:val="003D0486"/>
    <w:rsid w:val="003D48F9"/>
    <w:rsid w:val="003D5C02"/>
    <w:rsid w:val="003D7551"/>
    <w:rsid w:val="003E053A"/>
    <w:rsid w:val="003E4167"/>
    <w:rsid w:val="003E7068"/>
    <w:rsid w:val="003F2618"/>
    <w:rsid w:val="00400835"/>
    <w:rsid w:val="00400979"/>
    <w:rsid w:val="00411CBC"/>
    <w:rsid w:val="00411E4D"/>
    <w:rsid w:val="00421A89"/>
    <w:rsid w:val="00422099"/>
    <w:rsid w:val="00424F01"/>
    <w:rsid w:val="004278F7"/>
    <w:rsid w:val="00431959"/>
    <w:rsid w:val="00432AA9"/>
    <w:rsid w:val="004331B4"/>
    <w:rsid w:val="00433978"/>
    <w:rsid w:val="00433BFB"/>
    <w:rsid w:val="00435D23"/>
    <w:rsid w:val="00436660"/>
    <w:rsid w:val="00436702"/>
    <w:rsid w:val="00437754"/>
    <w:rsid w:val="00437E89"/>
    <w:rsid w:val="004403E8"/>
    <w:rsid w:val="00441FCA"/>
    <w:rsid w:val="004458CD"/>
    <w:rsid w:val="00446EB9"/>
    <w:rsid w:val="004501E8"/>
    <w:rsid w:val="004514B0"/>
    <w:rsid w:val="00454754"/>
    <w:rsid w:val="00454D45"/>
    <w:rsid w:val="00455D81"/>
    <w:rsid w:val="0045723C"/>
    <w:rsid w:val="00460010"/>
    <w:rsid w:val="00460C61"/>
    <w:rsid w:val="00463955"/>
    <w:rsid w:val="00463C9A"/>
    <w:rsid w:val="004641B4"/>
    <w:rsid w:val="00466D24"/>
    <w:rsid w:val="004745BF"/>
    <w:rsid w:val="00482448"/>
    <w:rsid w:val="004854B5"/>
    <w:rsid w:val="004865A5"/>
    <w:rsid w:val="00486E8D"/>
    <w:rsid w:val="0049260B"/>
    <w:rsid w:val="004A1477"/>
    <w:rsid w:val="004A2B49"/>
    <w:rsid w:val="004A5FE7"/>
    <w:rsid w:val="004B1A79"/>
    <w:rsid w:val="004B2322"/>
    <w:rsid w:val="004C41BA"/>
    <w:rsid w:val="004C5C37"/>
    <w:rsid w:val="004C6C62"/>
    <w:rsid w:val="004C70C6"/>
    <w:rsid w:val="004D1087"/>
    <w:rsid w:val="004D1B4B"/>
    <w:rsid w:val="004D23DE"/>
    <w:rsid w:val="004D38FB"/>
    <w:rsid w:val="004D3C87"/>
    <w:rsid w:val="004D769F"/>
    <w:rsid w:val="004E2BF0"/>
    <w:rsid w:val="004E3745"/>
    <w:rsid w:val="004F0384"/>
    <w:rsid w:val="004F0FE2"/>
    <w:rsid w:val="004F1195"/>
    <w:rsid w:val="004F1F48"/>
    <w:rsid w:val="004F1F52"/>
    <w:rsid w:val="004F609E"/>
    <w:rsid w:val="004F742E"/>
    <w:rsid w:val="004F7C8F"/>
    <w:rsid w:val="00503457"/>
    <w:rsid w:val="005047A5"/>
    <w:rsid w:val="0050606F"/>
    <w:rsid w:val="00510E6D"/>
    <w:rsid w:val="00512376"/>
    <w:rsid w:val="00512A88"/>
    <w:rsid w:val="00513459"/>
    <w:rsid w:val="0051433F"/>
    <w:rsid w:val="00516BB2"/>
    <w:rsid w:val="00517EB6"/>
    <w:rsid w:val="00523A6D"/>
    <w:rsid w:val="00527909"/>
    <w:rsid w:val="0053336B"/>
    <w:rsid w:val="00534872"/>
    <w:rsid w:val="00536F4F"/>
    <w:rsid w:val="005401AB"/>
    <w:rsid w:val="005413AE"/>
    <w:rsid w:val="00543876"/>
    <w:rsid w:val="00544E9E"/>
    <w:rsid w:val="00547685"/>
    <w:rsid w:val="00556936"/>
    <w:rsid w:val="00557669"/>
    <w:rsid w:val="00557901"/>
    <w:rsid w:val="0056407C"/>
    <w:rsid w:val="00567988"/>
    <w:rsid w:val="0057068F"/>
    <w:rsid w:val="00571F55"/>
    <w:rsid w:val="005725CF"/>
    <w:rsid w:val="00577B0C"/>
    <w:rsid w:val="00577C71"/>
    <w:rsid w:val="005817DF"/>
    <w:rsid w:val="00583A4B"/>
    <w:rsid w:val="00584C98"/>
    <w:rsid w:val="0058546C"/>
    <w:rsid w:val="00591BA1"/>
    <w:rsid w:val="00591F37"/>
    <w:rsid w:val="00596604"/>
    <w:rsid w:val="005978B4"/>
    <w:rsid w:val="00597BEE"/>
    <w:rsid w:val="00597E8F"/>
    <w:rsid w:val="005A039F"/>
    <w:rsid w:val="005A134B"/>
    <w:rsid w:val="005A2656"/>
    <w:rsid w:val="005A2BBE"/>
    <w:rsid w:val="005A52AC"/>
    <w:rsid w:val="005A7B08"/>
    <w:rsid w:val="005B1942"/>
    <w:rsid w:val="005B6ABE"/>
    <w:rsid w:val="005B772F"/>
    <w:rsid w:val="005C0D8A"/>
    <w:rsid w:val="005C4D81"/>
    <w:rsid w:val="005D075F"/>
    <w:rsid w:val="005D15C7"/>
    <w:rsid w:val="005D2DC6"/>
    <w:rsid w:val="005D50FE"/>
    <w:rsid w:val="005D5128"/>
    <w:rsid w:val="005D7C26"/>
    <w:rsid w:val="005E4909"/>
    <w:rsid w:val="005F05E2"/>
    <w:rsid w:val="005F2EBE"/>
    <w:rsid w:val="005F55D2"/>
    <w:rsid w:val="005F563E"/>
    <w:rsid w:val="005F58BB"/>
    <w:rsid w:val="005F6E08"/>
    <w:rsid w:val="006006D2"/>
    <w:rsid w:val="00600833"/>
    <w:rsid w:val="00600D49"/>
    <w:rsid w:val="00601839"/>
    <w:rsid w:val="0060784C"/>
    <w:rsid w:val="00611282"/>
    <w:rsid w:val="00611A38"/>
    <w:rsid w:val="006128D1"/>
    <w:rsid w:val="0061310A"/>
    <w:rsid w:val="00615D41"/>
    <w:rsid w:val="00615D7C"/>
    <w:rsid w:val="006174A6"/>
    <w:rsid w:val="00623F73"/>
    <w:rsid w:val="006246BA"/>
    <w:rsid w:val="006340A9"/>
    <w:rsid w:val="00636456"/>
    <w:rsid w:val="00637F76"/>
    <w:rsid w:val="006429E1"/>
    <w:rsid w:val="00646A1F"/>
    <w:rsid w:val="006512FC"/>
    <w:rsid w:val="006514CF"/>
    <w:rsid w:val="00651F13"/>
    <w:rsid w:val="00651FED"/>
    <w:rsid w:val="00652D5D"/>
    <w:rsid w:val="006536EB"/>
    <w:rsid w:val="00657567"/>
    <w:rsid w:val="00657CA6"/>
    <w:rsid w:val="00660D1C"/>
    <w:rsid w:val="00663382"/>
    <w:rsid w:val="00666165"/>
    <w:rsid w:val="00666F48"/>
    <w:rsid w:val="00667CFA"/>
    <w:rsid w:val="00672774"/>
    <w:rsid w:val="00673185"/>
    <w:rsid w:val="006750DE"/>
    <w:rsid w:val="0067547C"/>
    <w:rsid w:val="0067668A"/>
    <w:rsid w:val="0067689B"/>
    <w:rsid w:val="00685203"/>
    <w:rsid w:val="006914E7"/>
    <w:rsid w:val="00697F5E"/>
    <w:rsid w:val="006A1B20"/>
    <w:rsid w:val="006A46D5"/>
    <w:rsid w:val="006A4E8E"/>
    <w:rsid w:val="006A5FAD"/>
    <w:rsid w:val="006A655F"/>
    <w:rsid w:val="006B1CA1"/>
    <w:rsid w:val="006B1F9D"/>
    <w:rsid w:val="006B28F5"/>
    <w:rsid w:val="006B3A4C"/>
    <w:rsid w:val="006B42D1"/>
    <w:rsid w:val="006C0EBE"/>
    <w:rsid w:val="006C5378"/>
    <w:rsid w:val="006C6F8B"/>
    <w:rsid w:val="006C7302"/>
    <w:rsid w:val="006D257F"/>
    <w:rsid w:val="006D43DD"/>
    <w:rsid w:val="006D522B"/>
    <w:rsid w:val="006D6711"/>
    <w:rsid w:val="006E3328"/>
    <w:rsid w:val="006E5DEA"/>
    <w:rsid w:val="006E6336"/>
    <w:rsid w:val="006F54EF"/>
    <w:rsid w:val="006F71FB"/>
    <w:rsid w:val="006F755C"/>
    <w:rsid w:val="0070114E"/>
    <w:rsid w:val="00704497"/>
    <w:rsid w:val="00705D35"/>
    <w:rsid w:val="007065AE"/>
    <w:rsid w:val="0070787C"/>
    <w:rsid w:val="00711EF7"/>
    <w:rsid w:val="00713864"/>
    <w:rsid w:val="0071454D"/>
    <w:rsid w:val="00716EED"/>
    <w:rsid w:val="00720353"/>
    <w:rsid w:val="00723883"/>
    <w:rsid w:val="00723EEB"/>
    <w:rsid w:val="00725CF1"/>
    <w:rsid w:val="0072609A"/>
    <w:rsid w:val="0072627C"/>
    <w:rsid w:val="007314B3"/>
    <w:rsid w:val="00731DDD"/>
    <w:rsid w:val="00740D72"/>
    <w:rsid w:val="00741623"/>
    <w:rsid w:val="00742CB8"/>
    <w:rsid w:val="0074395A"/>
    <w:rsid w:val="00746BD8"/>
    <w:rsid w:val="00746C41"/>
    <w:rsid w:val="00747137"/>
    <w:rsid w:val="0075219B"/>
    <w:rsid w:val="0075585F"/>
    <w:rsid w:val="00757A39"/>
    <w:rsid w:val="00761A45"/>
    <w:rsid w:val="00762EC4"/>
    <w:rsid w:val="00763C67"/>
    <w:rsid w:val="00763CCF"/>
    <w:rsid w:val="0076446D"/>
    <w:rsid w:val="00774619"/>
    <w:rsid w:val="00774844"/>
    <w:rsid w:val="00774A1F"/>
    <w:rsid w:val="00775E3C"/>
    <w:rsid w:val="00776234"/>
    <w:rsid w:val="007774EC"/>
    <w:rsid w:val="00781B9F"/>
    <w:rsid w:val="00782E09"/>
    <w:rsid w:val="00782FFE"/>
    <w:rsid w:val="007831F5"/>
    <w:rsid w:val="00784BD5"/>
    <w:rsid w:val="00784C02"/>
    <w:rsid w:val="00786D34"/>
    <w:rsid w:val="00786D65"/>
    <w:rsid w:val="00791275"/>
    <w:rsid w:val="007926EC"/>
    <w:rsid w:val="007938E7"/>
    <w:rsid w:val="0079441F"/>
    <w:rsid w:val="007966E9"/>
    <w:rsid w:val="00796E2E"/>
    <w:rsid w:val="00797CAC"/>
    <w:rsid w:val="007A089F"/>
    <w:rsid w:val="007A08D0"/>
    <w:rsid w:val="007A319E"/>
    <w:rsid w:val="007A49A2"/>
    <w:rsid w:val="007A79C8"/>
    <w:rsid w:val="007A7A5C"/>
    <w:rsid w:val="007B0450"/>
    <w:rsid w:val="007B1489"/>
    <w:rsid w:val="007B27D3"/>
    <w:rsid w:val="007B2A31"/>
    <w:rsid w:val="007B3C30"/>
    <w:rsid w:val="007B49F8"/>
    <w:rsid w:val="007B5850"/>
    <w:rsid w:val="007B61D7"/>
    <w:rsid w:val="007B687D"/>
    <w:rsid w:val="007B7037"/>
    <w:rsid w:val="007C520D"/>
    <w:rsid w:val="007C5D4B"/>
    <w:rsid w:val="007C7081"/>
    <w:rsid w:val="007D2758"/>
    <w:rsid w:val="007D2A72"/>
    <w:rsid w:val="007E245C"/>
    <w:rsid w:val="007E2D97"/>
    <w:rsid w:val="007E5D64"/>
    <w:rsid w:val="007E73B1"/>
    <w:rsid w:val="007E7C01"/>
    <w:rsid w:val="007F1D57"/>
    <w:rsid w:val="007F2716"/>
    <w:rsid w:val="007F6622"/>
    <w:rsid w:val="007F6E3D"/>
    <w:rsid w:val="007F7D96"/>
    <w:rsid w:val="00801433"/>
    <w:rsid w:val="0080376F"/>
    <w:rsid w:val="008042B4"/>
    <w:rsid w:val="00806D99"/>
    <w:rsid w:val="00806ED8"/>
    <w:rsid w:val="00811C24"/>
    <w:rsid w:val="00815597"/>
    <w:rsid w:val="00815D8E"/>
    <w:rsid w:val="008173EE"/>
    <w:rsid w:val="008177FB"/>
    <w:rsid w:val="00821507"/>
    <w:rsid w:val="00822D32"/>
    <w:rsid w:val="0082365D"/>
    <w:rsid w:val="00826379"/>
    <w:rsid w:val="00831B84"/>
    <w:rsid w:val="008329EA"/>
    <w:rsid w:val="00833068"/>
    <w:rsid w:val="00833A5E"/>
    <w:rsid w:val="00833BA2"/>
    <w:rsid w:val="00836EF2"/>
    <w:rsid w:val="00841427"/>
    <w:rsid w:val="00842189"/>
    <w:rsid w:val="008421C6"/>
    <w:rsid w:val="00843ED5"/>
    <w:rsid w:val="008441E3"/>
    <w:rsid w:val="00846794"/>
    <w:rsid w:val="00846C4E"/>
    <w:rsid w:val="008528CE"/>
    <w:rsid w:val="00855058"/>
    <w:rsid w:val="00857CB3"/>
    <w:rsid w:val="00860D5C"/>
    <w:rsid w:val="00860D61"/>
    <w:rsid w:val="0086180B"/>
    <w:rsid w:val="00862124"/>
    <w:rsid w:val="008623C8"/>
    <w:rsid w:val="008661D5"/>
    <w:rsid w:val="00867BBF"/>
    <w:rsid w:val="00871188"/>
    <w:rsid w:val="00871DFD"/>
    <w:rsid w:val="00871F57"/>
    <w:rsid w:val="0087259E"/>
    <w:rsid w:val="00882DC0"/>
    <w:rsid w:val="00883C25"/>
    <w:rsid w:val="00890B65"/>
    <w:rsid w:val="00892D55"/>
    <w:rsid w:val="0089463A"/>
    <w:rsid w:val="008973BF"/>
    <w:rsid w:val="008A0B9A"/>
    <w:rsid w:val="008A22F7"/>
    <w:rsid w:val="008A3C03"/>
    <w:rsid w:val="008A4682"/>
    <w:rsid w:val="008A6EE9"/>
    <w:rsid w:val="008B0578"/>
    <w:rsid w:val="008B1AF2"/>
    <w:rsid w:val="008B20A1"/>
    <w:rsid w:val="008B6175"/>
    <w:rsid w:val="008B729E"/>
    <w:rsid w:val="008C156E"/>
    <w:rsid w:val="008C7247"/>
    <w:rsid w:val="008D0080"/>
    <w:rsid w:val="008D3283"/>
    <w:rsid w:val="008D3B12"/>
    <w:rsid w:val="008D7D3D"/>
    <w:rsid w:val="008E1966"/>
    <w:rsid w:val="008E3B9C"/>
    <w:rsid w:val="008E4EDF"/>
    <w:rsid w:val="008E7BEC"/>
    <w:rsid w:val="008F0D01"/>
    <w:rsid w:val="008F341E"/>
    <w:rsid w:val="008F6814"/>
    <w:rsid w:val="009007EC"/>
    <w:rsid w:val="009020CF"/>
    <w:rsid w:val="009042BE"/>
    <w:rsid w:val="00906B78"/>
    <w:rsid w:val="00913800"/>
    <w:rsid w:val="00915970"/>
    <w:rsid w:val="0092574F"/>
    <w:rsid w:val="00927DB2"/>
    <w:rsid w:val="009359DB"/>
    <w:rsid w:val="0094371E"/>
    <w:rsid w:val="0094401E"/>
    <w:rsid w:val="009465B0"/>
    <w:rsid w:val="00946DE3"/>
    <w:rsid w:val="00951771"/>
    <w:rsid w:val="009521FF"/>
    <w:rsid w:val="00953613"/>
    <w:rsid w:val="009536F5"/>
    <w:rsid w:val="009609D4"/>
    <w:rsid w:val="00961573"/>
    <w:rsid w:val="00961E18"/>
    <w:rsid w:val="00962CC7"/>
    <w:rsid w:val="00966D50"/>
    <w:rsid w:val="00967F5C"/>
    <w:rsid w:val="00967FA8"/>
    <w:rsid w:val="0097037B"/>
    <w:rsid w:val="009718B0"/>
    <w:rsid w:val="00971B44"/>
    <w:rsid w:val="00976CBF"/>
    <w:rsid w:val="009863BF"/>
    <w:rsid w:val="00987F8F"/>
    <w:rsid w:val="009A20F0"/>
    <w:rsid w:val="009A2D03"/>
    <w:rsid w:val="009A566A"/>
    <w:rsid w:val="009A5C57"/>
    <w:rsid w:val="009B382C"/>
    <w:rsid w:val="009B5DBB"/>
    <w:rsid w:val="009C0CAA"/>
    <w:rsid w:val="009C1A5D"/>
    <w:rsid w:val="009C4D45"/>
    <w:rsid w:val="009C5295"/>
    <w:rsid w:val="009C75DC"/>
    <w:rsid w:val="009D182A"/>
    <w:rsid w:val="009D20BA"/>
    <w:rsid w:val="009D4D2C"/>
    <w:rsid w:val="009D7B3B"/>
    <w:rsid w:val="009E001C"/>
    <w:rsid w:val="009E22AD"/>
    <w:rsid w:val="009E42E5"/>
    <w:rsid w:val="009F1220"/>
    <w:rsid w:val="009F30C8"/>
    <w:rsid w:val="009F4B81"/>
    <w:rsid w:val="00A03999"/>
    <w:rsid w:val="00A11BA7"/>
    <w:rsid w:val="00A12089"/>
    <w:rsid w:val="00A1292C"/>
    <w:rsid w:val="00A1294F"/>
    <w:rsid w:val="00A13F47"/>
    <w:rsid w:val="00A148F4"/>
    <w:rsid w:val="00A158F9"/>
    <w:rsid w:val="00A15ADE"/>
    <w:rsid w:val="00A209B1"/>
    <w:rsid w:val="00A20E4D"/>
    <w:rsid w:val="00A24030"/>
    <w:rsid w:val="00A26811"/>
    <w:rsid w:val="00A27528"/>
    <w:rsid w:val="00A303A8"/>
    <w:rsid w:val="00A30996"/>
    <w:rsid w:val="00A3178F"/>
    <w:rsid w:val="00A31BF5"/>
    <w:rsid w:val="00A325E8"/>
    <w:rsid w:val="00A34856"/>
    <w:rsid w:val="00A376CB"/>
    <w:rsid w:val="00A37A72"/>
    <w:rsid w:val="00A42250"/>
    <w:rsid w:val="00A44888"/>
    <w:rsid w:val="00A47698"/>
    <w:rsid w:val="00A51605"/>
    <w:rsid w:val="00A51BE3"/>
    <w:rsid w:val="00A5763A"/>
    <w:rsid w:val="00A57BE0"/>
    <w:rsid w:val="00A653FA"/>
    <w:rsid w:val="00A742DB"/>
    <w:rsid w:val="00A74697"/>
    <w:rsid w:val="00A74789"/>
    <w:rsid w:val="00A76323"/>
    <w:rsid w:val="00A76F3F"/>
    <w:rsid w:val="00A77B23"/>
    <w:rsid w:val="00A812AC"/>
    <w:rsid w:val="00A87385"/>
    <w:rsid w:val="00A92001"/>
    <w:rsid w:val="00A92D0E"/>
    <w:rsid w:val="00A936EE"/>
    <w:rsid w:val="00A93E1B"/>
    <w:rsid w:val="00A93F22"/>
    <w:rsid w:val="00A97EF4"/>
    <w:rsid w:val="00AA022A"/>
    <w:rsid w:val="00AA1D92"/>
    <w:rsid w:val="00AA5CB2"/>
    <w:rsid w:val="00AA6CF7"/>
    <w:rsid w:val="00AB0216"/>
    <w:rsid w:val="00AB053C"/>
    <w:rsid w:val="00AB337D"/>
    <w:rsid w:val="00AB338B"/>
    <w:rsid w:val="00AB3EC6"/>
    <w:rsid w:val="00AB47E1"/>
    <w:rsid w:val="00AB5540"/>
    <w:rsid w:val="00AB5E63"/>
    <w:rsid w:val="00AB79C0"/>
    <w:rsid w:val="00AB7FE8"/>
    <w:rsid w:val="00AC068C"/>
    <w:rsid w:val="00AC1B56"/>
    <w:rsid w:val="00AC2C8D"/>
    <w:rsid w:val="00AC3552"/>
    <w:rsid w:val="00AD1464"/>
    <w:rsid w:val="00AD1EFF"/>
    <w:rsid w:val="00AD3E97"/>
    <w:rsid w:val="00AD4897"/>
    <w:rsid w:val="00AD781A"/>
    <w:rsid w:val="00AE18BB"/>
    <w:rsid w:val="00AE2318"/>
    <w:rsid w:val="00AE4EEF"/>
    <w:rsid w:val="00AF4C71"/>
    <w:rsid w:val="00AF4CCF"/>
    <w:rsid w:val="00AF7B17"/>
    <w:rsid w:val="00B01367"/>
    <w:rsid w:val="00B02754"/>
    <w:rsid w:val="00B0332C"/>
    <w:rsid w:val="00B03C6D"/>
    <w:rsid w:val="00B14120"/>
    <w:rsid w:val="00B159F6"/>
    <w:rsid w:val="00B16AFD"/>
    <w:rsid w:val="00B21544"/>
    <w:rsid w:val="00B2221B"/>
    <w:rsid w:val="00B263AC"/>
    <w:rsid w:val="00B26B78"/>
    <w:rsid w:val="00B335AD"/>
    <w:rsid w:val="00B35AF1"/>
    <w:rsid w:val="00B3721D"/>
    <w:rsid w:val="00B402F6"/>
    <w:rsid w:val="00B43904"/>
    <w:rsid w:val="00B4424F"/>
    <w:rsid w:val="00B4569A"/>
    <w:rsid w:val="00B45CA8"/>
    <w:rsid w:val="00B51824"/>
    <w:rsid w:val="00B51CBB"/>
    <w:rsid w:val="00B5392A"/>
    <w:rsid w:val="00B56886"/>
    <w:rsid w:val="00B576DB"/>
    <w:rsid w:val="00B64096"/>
    <w:rsid w:val="00B660DC"/>
    <w:rsid w:val="00B70144"/>
    <w:rsid w:val="00B71BE6"/>
    <w:rsid w:val="00B739B8"/>
    <w:rsid w:val="00B746B7"/>
    <w:rsid w:val="00B760C5"/>
    <w:rsid w:val="00B801B8"/>
    <w:rsid w:val="00B81BBA"/>
    <w:rsid w:val="00B8342D"/>
    <w:rsid w:val="00B83B2B"/>
    <w:rsid w:val="00B848A3"/>
    <w:rsid w:val="00B859F7"/>
    <w:rsid w:val="00B869D3"/>
    <w:rsid w:val="00B877E1"/>
    <w:rsid w:val="00B912DB"/>
    <w:rsid w:val="00B95826"/>
    <w:rsid w:val="00B97CAB"/>
    <w:rsid w:val="00BA12B4"/>
    <w:rsid w:val="00BA1B07"/>
    <w:rsid w:val="00BA21B8"/>
    <w:rsid w:val="00BA4301"/>
    <w:rsid w:val="00BB4ADB"/>
    <w:rsid w:val="00BB6B4D"/>
    <w:rsid w:val="00BB7461"/>
    <w:rsid w:val="00BC4671"/>
    <w:rsid w:val="00BC560C"/>
    <w:rsid w:val="00BD0559"/>
    <w:rsid w:val="00BD24BB"/>
    <w:rsid w:val="00BD25C8"/>
    <w:rsid w:val="00BD2ACC"/>
    <w:rsid w:val="00BD4970"/>
    <w:rsid w:val="00BD5DE3"/>
    <w:rsid w:val="00BD66EA"/>
    <w:rsid w:val="00BD6786"/>
    <w:rsid w:val="00BD73C8"/>
    <w:rsid w:val="00BD762E"/>
    <w:rsid w:val="00BE0C99"/>
    <w:rsid w:val="00BE0D33"/>
    <w:rsid w:val="00BE1142"/>
    <w:rsid w:val="00BE1826"/>
    <w:rsid w:val="00BE1C35"/>
    <w:rsid w:val="00BE1D20"/>
    <w:rsid w:val="00BE293D"/>
    <w:rsid w:val="00BE3AD5"/>
    <w:rsid w:val="00BE72C2"/>
    <w:rsid w:val="00BF53F4"/>
    <w:rsid w:val="00C00956"/>
    <w:rsid w:val="00C0141B"/>
    <w:rsid w:val="00C04E5B"/>
    <w:rsid w:val="00C055A4"/>
    <w:rsid w:val="00C05CB1"/>
    <w:rsid w:val="00C10064"/>
    <w:rsid w:val="00C1197D"/>
    <w:rsid w:val="00C11ABF"/>
    <w:rsid w:val="00C12BAC"/>
    <w:rsid w:val="00C15794"/>
    <w:rsid w:val="00C15DBF"/>
    <w:rsid w:val="00C20DD8"/>
    <w:rsid w:val="00C23894"/>
    <w:rsid w:val="00C260B2"/>
    <w:rsid w:val="00C32C70"/>
    <w:rsid w:val="00C337B3"/>
    <w:rsid w:val="00C407DC"/>
    <w:rsid w:val="00C4303F"/>
    <w:rsid w:val="00C51074"/>
    <w:rsid w:val="00C51C5D"/>
    <w:rsid w:val="00C54C11"/>
    <w:rsid w:val="00C575F6"/>
    <w:rsid w:val="00C57F2A"/>
    <w:rsid w:val="00C616E1"/>
    <w:rsid w:val="00C64BCB"/>
    <w:rsid w:val="00C66F87"/>
    <w:rsid w:val="00C67385"/>
    <w:rsid w:val="00C70973"/>
    <w:rsid w:val="00C8198D"/>
    <w:rsid w:val="00C838AD"/>
    <w:rsid w:val="00C91670"/>
    <w:rsid w:val="00C92ED1"/>
    <w:rsid w:val="00C950B2"/>
    <w:rsid w:val="00C96E33"/>
    <w:rsid w:val="00C96EAA"/>
    <w:rsid w:val="00CA59B7"/>
    <w:rsid w:val="00CA621F"/>
    <w:rsid w:val="00CB044B"/>
    <w:rsid w:val="00CB0738"/>
    <w:rsid w:val="00CB1408"/>
    <w:rsid w:val="00CB2B22"/>
    <w:rsid w:val="00CB32E6"/>
    <w:rsid w:val="00CC2466"/>
    <w:rsid w:val="00CC592D"/>
    <w:rsid w:val="00CC7768"/>
    <w:rsid w:val="00CD1A15"/>
    <w:rsid w:val="00CD2BCD"/>
    <w:rsid w:val="00CE0169"/>
    <w:rsid w:val="00CE12B1"/>
    <w:rsid w:val="00CE13E3"/>
    <w:rsid w:val="00CE1BE0"/>
    <w:rsid w:val="00CE46B3"/>
    <w:rsid w:val="00CE7BCE"/>
    <w:rsid w:val="00CF4C3D"/>
    <w:rsid w:val="00CF5380"/>
    <w:rsid w:val="00CF7E5F"/>
    <w:rsid w:val="00D00F24"/>
    <w:rsid w:val="00D01AE6"/>
    <w:rsid w:val="00D01BF4"/>
    <w:rsid w:val="00D044E1"/>
    <w:rsid w:val="00D04823"/>
    <w:rsid w:val="00D04F20"/>
    <w:rsid w:val="00D0608C"/>
    <w:rsid w:val="00D13CF4"/>
    <w:rsid w:val="00D15515"/>
    <w:rsid w:val="00D15934"/>
    <w:rsid w:val="00D15F54"/>
    <w:rsid w:val="00D20D51"/>
    <w:rsid w:val="00D27555"/>
    <w:rsid w:val="00D32A4E"/>
    <w:rsid w:val="00D353CD"/>
    <w:rsid w:val="00D40A0F"/>
    <w:rsid w:val="00D45D8B"/>
    <w:rsid w:val="00D50569"/>
    <w:rsid w:val="00D53E35"/>
    <w:rsid w:val="00D54D9C"/>
    <w:rsid w:val="00D61615"/>
    <w:rsid w:val="00D61C2D"/>
    <w:rsid w:val="00D61E96"/>
    <w:rsid w:val="00D6445F"/>
    <w:rsid w:val="00D64C00"/>
    <w:rsid w:val="00D6779B"/>
    <w:rsid w:val="00D71328"/>
    <w:rsid w:val="00D71681"/>
    <w:rsid w:val="00D72016"/>
    <w:rsid w:val="00D75347"/>
    <w:rsid w:val="00D7553D"/>
    <w:rsid w:val="00D807E2"/>
    <w:rsid w:val="00D838EC"/>
    <w:rsid w:val="00D845B9"/>
    <w:rsid w:val="00D87B2B"/>
    <w:rsid w:val="00D93AA6"/>
    <w:rsid w:val="00D949C0"/>
    <w:rsid w:val="00DA0F3D"/>
    <w:rsid w:val="00DA3075"/>
    <w:rsid w:val="00DA32A2"/>
    <w:rsid w:val="00DA330B"/>
    <w:rsid w:val="00DA3396"/>
    <w:rsid w:val="00DA4B5E"/>
    <w:rsid w:val="00DA585C"/>
    <w:rsid w:val="00DA5953"/>
    <w:rsid w:val="00DB1FF6"/>
    <w:rsid w:val="00DB2500"/>
    <w:rsid w:val="00DB2A20"/>
    <w:rsid w:val="00DB56A8"/>
    <w:rsid w:val="00DC0C3C"/>
    <w:rsid w:val="00DC246D"/>
    <w:rsid w:val="00DC77BA"/>
    <w:rsid w:val="00DC7927"/>
    <w:rsid w:val="00DC7FD1"/>
    <w:rsid w:val="00DD0B36"/>
    <w:rsid w:val="00DD1F90"/>
    <w:rsid w:val="00DD2688"/>
    <w:rsid w:val="00DD4B3B"/>
    <w:rsid w:val="00DD52AF"/>
    <w:rsid w:val="00DD7F58"/>
    <w:rsid w:val="00DE1D09"/>
    <w:rsid w:val="00DE2028"/>
    <w:rsid w:val="00DE3270"/>
    <w:rsid w:val="00DE5B6B"/>
    <w:rsid w:val="00DE5D53"/>
    <w:rsid w:val="00DE68BF"/>
    <w:rsid w:val="00DE716E"/>
    <w:rsid w:val="00DE7C51"/>
    <w:rsid w:val="00DF3794"/>
    <w:rsid w:val="00DF3EEC"/>
    <w:rsid w:val="00DF5E9D"/>
    <w:rsid w:val="00DF7FE9"/>
    <w:rsid w:val="00E00FD1"/>
    <w:rsid w:val="00E03DC2"/>
    <w:rsid w:val="00E03E16"/>
    <w:rsid w:val="00E04BE1"/>
    <w:rsid w:val="00E05ADC"/>
    <w:rsid w:val="00E1499B"/>
    <w:rsid w:val="00E15ACD"/>
    <w:rsid w:val="00E16D1E"/>
    <w:rsid w:val="00E23863"/>
    <w:rsid w:val="00E31203"/>
    <w:rsid w:val="00E32C11"/>
    <w:rsid w:val="00E32D62"/>
    <w:rsid w:val="00E34789"/>
    <w:rsid w:val="00E361DF"/>
    <w:rsid w:val="00E36823"/>
    <w:rsid w:val="00E401B7"/>
    <w:rsid w:val="00E4221F"/>
    <w:rsid w:val="00E42692"/>
    <w:rsid w:val="00E44E18"/>
    <w:rsid w:val="00E45251"/>
    <w:rsid w:val="00E50978"/>
    <w:rsid w:val="00E52F55"/>
    <w:rsid w:val="00E71FBC"/>
    <w:rsid w:val="00E77D16"/>
    <w:rsid w:val="00E814A0"/>
    <w:rsid w:val="00E87D94"/>
    <w:rsid w:val="00E92690"/>
    <w:rsid w:val="00E94A6D"/>
    <w:rsid w:val="00E94C9D"/>
    <w:rsid w:val="00E958C2"/>
    <w:rsid w:val="00EA0A2C"/>
    <w:rsid w:val="00EA0B54"/>
    <w:rsid w:val="00EA21E7"/>
    <w:rsid w:val="00EA552B"/>
    <w:rsid w:val="00EB1BDA"/>
    <w:rsid w:val="00EB238B"/>
    <w:rsid w:val="00EB4080"/>
    <w:rsid w:val="00EB6B71"/>
    <w:rsid w:val="00EC06A8"/>
    <w:rsid w:val="00EC2D47"/>
    <w:rsid w:val="00EC3038"/>
    <w:rsid w:val="00EC3D82"/>
    <w:rsid w:val="00EC5468"/>
    <w:rsid w:val="00EC7367"/>
    <w:rsid w:val="00EC7E74"/>
    <w:rsid w:val="00ED2E85"/>
    <w:rsid w:val="00ED34A9"/>
    <w:rsid w:val="00ED477B"/>
    <w:rsid w:val="00ED617B"/>
    <w:rsid w:val="00ED73DE"/>
    <w:rsid w:val="00ED753A"/>
    <w:rsid w:val="00EE53E4"/>
    <w:rsid w:val="00EE6916"/>
    <w:rsid w:val="00EF0BA4"/>
    <w:rsid w:val="00EF3A42"/>
    <w:rsid w:val="00EF72EC"/>
    <w:rsid w:val="00F01C11"/>
    <w:rsid w:val="00F01CAB"/>
    <w:rsid w:val="00F0253E"/>
    <w:rsid w:val="00F04271"/>
    <w:rsid w:val="00F12559"/>
    <w:rsid w:val="00F1269F"/>
    <w:rsid w:val="00F1426A"/>
    <w:rsid w:val="00F15261"/>
    <w:rsid w:val="00F15BA4"/>
    <w:rsid w:val="00F21021"/>
    <w:rsid w:val="00F22A09"/>
    <w:rsid w:val="00F22ABE"/>
    <w:rsid w:val="00F32632"/>
    <w:rsid w:val="00F32F68"/>
    <w:rsid w:val="00F34470"/>
    <w:rsid w:val="00F41552"/>
    <w:rsid w:val="00F45043"/>
    <w:rsid w:val="00F45C1F"/>
    <w:rsid w:val="00F47E09"/>
    <w:rsid w:val="00F512FF"/>
    <w:rsid w:val="00F52074"/>
    <w:rsid w:val="00F52A19"/>
    <w:rsid w:val="00F53797"/>
    <w:rsid w:val="00F5455F"/>
    <w:rsid w:val="00F55ED2"/>
    <w:rsid w:val="00F56F27"/>
    <w:rsid w:val="00F57C6F"/>
    <w:rsid w:val="00F62035"/>
    <w:rsid w:val="00F65B24"/>
    <w:rsid w:val="00F676E7"/>
    <w:rsid w:val="00F71329"/>
    <w:rsid w:val="00F71698"/>
    <w:rsid w:val="00F73DD3"/>
    <w:rsid w:val="00F7499F"/>
    <w:rsid w:val="00F75326"/>
    <w:rsid w:val="00F76950"/>
    <w:rsid w:val="00F76B35"/>
    <w:rsid w:val="00F77F48"/>
    <w:rsid w:val="00F8230C"/>
    <w:rsid w:val="00F835AD"/>
    <w:rsid w:val="00F8381B"/>
    <w:rsid w:val="00F92472"/>
    <w:rsid w:val="00F975EC"/>
    <w:rsid w:val="00FA6C87"/>
    <w:rsid w:val="00FB0D94"/>
    <w:rsid w:val="00FB15D0"/>
    <w:rsid w:val="00FB48CB"/>
    <w:rsid w:val="00FB4933"/>
    <w:rsid w:val="00FB6285"/>
    <w:rsid w:val="00FB6948"/>
    <w:rsid w:val="00FC2524"/>
    <w:rsid w:val="00FC33A9"/>
    <w:rsid w:val="00FC49CC"/>
    <w:rsid w:val="00FC6C71"/>
    <w:rsid w:val="00FC6EA8"/>
    <w:rsid w:val="00FD38F7"/>
    <w:rsid w:val="00FD66B1"/>
    <w:rsid w:val="00FE0E20"/>
    <w:rsid w:val="00FE2169"/>
    <w:rsid w:val="00FE2E7C"/>
    <w:rsid w:val="00FF0C13"/>
    <w:rsid w:val="00FF1115"/>
    <w:rsid w:val="00FF37E8"/>
    <w:rsid w:val="00FF46BD"/>
    <w:rsid w:val="00FF6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740EF"/>
  <w15:chartTrackingRefBased/>
  <w15:docId w15:val="{4857FDDF-1A06-4285-8EEB-39CF5B9B1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3D"/>
  </w:style>
  <w:style w:type="paragraph" w:styleId="Heading1">
    <w:name w:val="heading 1"/>
    <w:basedOn w:val="Normal"/>
    <w:next w:val="Normal"/>
    <w:link w:val="Heading1Char"/>
    <w:uiPriority w:val="9"/>
    <w:qFormat/>
    <w:rsid w:val="00DA0F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0F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0F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A0F3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F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0F3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A0F3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A0F3D"/>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DA0F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0F3D"/>
    <w:rPr>
      <w:rFonts w:eastAsiaTheme="minorEastAsia"/>
      <w:lang w:val="en-US"/>
    </w:rPr>
  </w:style>
  <w:style w:type="paragraph" w:styleId="TOCHeading">
    <w:name w:val="TOC Heading"/>
    <w:basedOn w:val="Heading1"/>
    <w:next w:val="Normal"/>
    <w:uiPriority w:val="39"/>
    <w:unhideWhenUsed/>
    <w:qFormat/>
    <w:rsid w:val="00DA0F3D"/>
    <w:pPr>
      <w:outlineLvl w:val="9"/>
    </w:pPr>
    <w:rPr>
      <w:lang w:val="en-US"/>
    </w:rPr>
  </w:style>
  <w:style w:type="character" w:styleId="Hyperlink">
    <w:name w:val="Hyperlink"/>
    <w:basedOn w:val="DefaultParagraphFont"/>
    <w:uiPriority w:val="99"/>
    <w:unhideWhenUsed/>
    <w:rsid w:val="00DA0F3D"/>
    <w:rPr>
      <w:color w:val="0563C1" w:themeColor="hyperlink"/>
      <w:u w:val="single"/>
    </w:rPr>
  </w:style>
  <w:style w:type="paragraph" w:styleId="TOC1">
    <w:name w:val="toc 1"/>
    <w:basedOn w:val="Normal"/>
    <w:next w:val="Normal"/>
    <w:autoRedefine/>
    <w:uiPriority w:val="39"/>
    <w:unhideWhenUsed/>
    <w:rsid w:val="00DA0F3D"/>
    <w:pPr>
      <w:spacing w:after="100"/>
    </w:pPr>
  </w:style>
  <w:style w:type="paragraph" w:styleId="TOC2">
    <w:name w:val="toc 2"/>
    <w:basedOn w:val="Normal"/>
    <w:next w:val="Normal"/>
    <w:autoRedefine/>
    <w:uiPriority w:val="39"/>
    <w:unhideWhenUsed/>
    <w:rsid w:val="00DA0F3D"/>
    <w:pPr>
      <w:spacing w:after="100"/>
      <w:ind w:left="220"/>
    </w:pPr>
  </w:style>
  <w:style w:type="paragraph" w:styleId="TOC3">
    <w:name w:val="toc 3"/>
    <w:basedOn w:val="Normal"/>
    <w:next w:val="Normal"/>
    <w:autoRedefine/>
    <w:uiPriority w:val="39"/>
    <w:unhideWhenUsed/>
    <w:rsid w:val="00DA0F3D"/>
    <w:pPr>
      <w:spacing w:after="100"/>
      <w:ind w:left="440"/>
    </w:pPr>
  </w:style>
  <w:style w:type="character" w:styleId="PlaceholderText">
    <w:name w:val="Placeholder Text"/>
    <w:basedOn w:val="DefaultParagraphFont"/>
    <w:uiPriority w:val="99"/>
    <w:semiHidden/>
    <w:rsid w:val="00400979"/>
    <w:rPr>
      <w:color w:val="808080"/>
    </w:rPr>
  </w:style>
  <w:style w:type="paragraph" w:styleId="ListParagraph">
    <w:name w:val="List Paragraph"/>
    <w:basedOn w:val="Normal"/>
    <w:uiPriority w:val="34"/>
    <w:qFormat/>
    <w:rsid w:val="00AD3E97"/>
    <w:pPr>
      <w:ind w:left="720"/>
      <w:contextualSpacing/>
    </w:pPr>
  </w:style>
  <w:style w:type="character" w:styleId="UnresolvedMention">
    <w:name w:val="Unresolved Mention"/>
    <w:basedOn w:val="DefaultParagraphFont"/>
    <w:uiPriority w:val="99"/>
    <w:semiHidden/>
    <w:unhideWhenUsed/>
    <w:rsid w:val="0070114E"/>
    <w:rPr>
      <w:color w:val="605E5C"/>
      <w:shd w:val="clear" w:color="auto" w:fill="E1DFDD"/>
    </w:rPr>
  </w:style>
  <w:style w:type="character" w:styleId="FollowedHyperlink">
    <w:name w:val="FollowedHyperlink"/>
    <w:basedOn w:val="DefaultParagraphFont"/>
    <w:uiPriority w:val="99"/>
    <w:semiHidden/>
    <w:unhideWhenUsed/>
    <w:rsid w:val="00867BBF"/>
    <w:rPr>
      <w:color w:val="954F72" w:themeColor="followedHyperlink"/>
      <w:u w:val="single"/>
    </w:rPr>
  </w:style>
  <w:style w:type="table" w:styleId="TableGrid">
    <w:name w:val="Table Grid"/>
    <w:basedOn w:val="TableNormal"/>
    <w:uiPriority w:val="39"/>
    <w:rsid w:val="00D84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4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BCB"/>
  </w:style>
  <w:style w:type="paragraph" w:styleId="Footer">
    <w:name w:val="footer"/>
    <w:basedOn w:val="Normal"/>
    <w:link w:val="FooterChar"/>
    <w:uiPriority w:val="99"/>
    <w:unhideWhenUsed/>
    <w:rsid w:val="00C64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BCB"/>
  </w:style>
  <w:style w:type="paragraph" w:styleId="Caption">
    <w:name w:val="caption"/>
    <w:basedOn w:val="Normal"/>
    <w:next w:val="Normal"/>
    <w:uiPriority w:val="35"/>
    <w:unhideWhenUsed/>
    <w:qFormat/>
    <w:rsid w:val="0031781D"/>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F7499F"/>
    <w:rPr>
      <w:sz w:val="16"/>
      <w:szCs w:val="16"/>
    </w:rPr>
  </w:style>
  <w:style w:type="paragraph" w:styleId="CommentText">
    <w:name w:val="annotation text"/>
    <w:basedOn w:val="Normal"/>
    <w:link w:val="CommentTextChar"/>
    <w:uiPriority w:val="99"/>
    <w:semiHidden/>
    <w:unhideWhenUsed/>
    <w:rsid w:val="00F7499F"/>
    <w:pPr>
      <w:spacing w:line="240" w:lineRule="auto"/>
    </w:pPr>
    <w:rPr>
      <w:sz w:val="20"/>
      <w:szCs w:val="20"/>
    </w:rPr>
  </w:style>
  <w:style w:type="character" w:customStyle="1" w:styleId="CommentTextChar">
    <w:name w:val="Comment Text Char"/>
    <w:basedOn w:val="DefaultParagraphFont"/>
    <w:link w:val="CommentText"/>
    <w:uiPriority w:val="99"/>
    <w:semiHidden/>
    <w:rsid w:val="00F7499F"/>
    <w:rPr>
      <w:sz w:val="20"/>
      <w:szCs w:val="20"/>
    </w:rPr>
  </w:style>
  <w:style w:type="paragraph" w:styleId="CommentSubject">
    <w:name w:val="annotation subject"/>
    <w:basedOn w:val="CommentText"/>
    <w:next w:val="CommentText"/>
    <w:link w:val="CommentSubjectChar"/>
    <w:uiPriority w:val="99"/>
    <w:semiHidden/>
    <w:unhideWhenUsed/>
    <w:rsid w:val="00F7499F"/>
    <w:rPr>
      <w:b/>
      <w:bCs/>
    </w:rPr>
  </w:style>
  <w:style w:type="character" w:customStyle="1" w:styleId="CommentSubjectChar">
    <w:name w:val="Comment Subject Char"/>
    <w:basedOn w:val="CommentTextChar"/>
    <w:link w:val="CommentSubject"/>
    <w:uiPriority w:val="99"/>
    <w:semiHidden/>
    <w:rsid w:val="00F7499F"/>
    <w:rPr>
      <w:b/>
      <w:bCs/>
      <w:sz w:val="20"/>
      <w:szCs w:val="20"/>
    </w:rPr>
  </w:style>
  <w:style w:type="paragraph" w:styleId="NormalWeb">
    <w:name w:val="Normal (Web)"/>
    <w:basedOn w:val="Normal"/>
    <w:uiPriority w:val="99"/>
    <w:semiHidden/>
    <w:unhideWhenUsed/>
    <w:rsid w:val="004865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0D72"/>
    <w:rPr>
      <w:b/>
      <w:bCs/>
    </w:rPr>
  </w:style>
  <w:style w:type="character" w:styleId="Emphasis">
    <w:name w:val="Emphasis"/>
    <w:basedOn w:val="DefaultParagraphFont"/>
    <w:uiPriority w:val="20"/>
    <w:qFormat/>
    <w:rsid w:val="003640E2"/>
    <w:rPr>
      <w:i/>
      <w:iCs/>
    </w:rPr>
  </w:style>
  <w:style w:type="paragraph" w:styleId="TableofFigures">
    <w:name w:val="table of figures"/>
    <w:basedOn w:val="Normal"/>
    <w:next w:val="Normal"/>
    <w:uiPriority w:val="99"/>
    <w:unhideWhenUsed/>
    <w:rsid w:val="00446EB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8901">
      <w:bodyDiv w:val="1"/>
      <w:marLeft w:val="0"/>
      <w:marRight w:val="0"/>
      <w:marTop w:val="0"/>
      <w:marBottom w:val="0"/>
      <w:divBdr>
        <w:top w:val="none" w:sz="0" w:space="0" w:color="auto"/>
        <w:left w:val="none" w:sz="0" w:space="0" w:color="auto"/>
        <w:bottom w:val="none" w:sz="0" w:space="0" w:color="auto"/>
        <w:right w:val="none" w:sz="0" w:space="0" w:color="auto"/>
      </w:divBdr>
      <w:divsChild>
        <w:div w:id="988365995">
          <w:marLeft w:val="640"/>
          <w:marRight w:val="0"/>
          <w:marTop w:val="0"/>
          <w:marBottom w:val="0"/>
          <w:divBdr>
            <w:top w:val="none" w:sz="0" w:space="0" w:color="auto"/>
            <w:left w:val="none" w:sz="0" w:space="0" w:color="auto"/>
            <w:bottom w:val="none" w:sz="0" w:space="0" w:color="auto"/>
            <w:right w:val="none" w:sz="0" w:space="0" w:color="auto"/>
          </w:divBdr>
        </w:div>
        <w:div w:id="1731464660">
          <w:marLeft w:val="640"/>
          <w:marRight w:val="0"/>
          <w:marTop w:val="0"/>
          <w:marBottom w:val="0"/>
          <w:divBdr>
            <w:top w:val="none" w:sz="0" w:space="0" w:color="auto"/>
            <w:left w:val="none" w:sz="0" w:space="0" w:color="auto"/>
            <w:bottom w:val="none" w:sz="0" w:space="0" w:color="auto"/>
            <w:right w:val="none" w:sz="0" w:space="0" w:color="auto"/>
          </w:divBdr>
        </w:div>
        <w:div w:id="117451105">
          <w:marLeft w:val="640"/>
          <w:marRight w:val="0"/>
          <w:marTop w:val="0"/>
          <w:marBottom w:val="0"/>
          <w:divBdr>
            <w:top w:val="none" w:sz="0" w:space="0" w:color="auto"/>
            <w:left w:val="none" w:sz="0" w:space="0" w:color="auto"/>
            <w:bottom w:val="none" w:sz="0" w:space="0" w:color="auto"/>
            <w:right w:val="none" w:sz="0" w:space="0" w:color="auto"/>
          </w:divBdr>
        </w:div>
        <w:div w:id="2024280692">
          <w:marLeft w:val="640"/>
          <w:marRight w:val="0"/>
          <w:marTop w:val="0"/>
          <w:marBottom w:val="0"/>
          <w:divBdr>
            <w:top w:val="none" w:sz="0" w:space="0" w:color="auto"/>
            <w:left w:val="none" w:sz="0" w:space="0" w:color="auto"/>
            <w:bottom w:val="none" w:sz="0" w:space="0" w:color="auto"/>
            <w:right w:val="none" w:sz="0" w:space="0" w:color="auto"/>
          </w:divBdr>
        </w:div>
        <w:div w:id="2113432142">
          <w:marLeft w:val="640"/>
          <w:marRight w:val="0"/>
          <w:marTop w:val="0"/>
          <w:marBottom w:val="0"/>
          <w:divBdr>
            <w:top w:val="none" w:sz="0" w:space="0" w:color="auto"/>
            <w:left w:val="none" w:sz="0" w:space="0" w:color="auto"/>
            <w:bottom w:val="none" w:sz="0" w:space="0" w:color="auto"/>
            <w:right w:val="none" w:sz="0" w:space="0" w:color="auto"/>
          </w:divBdr>
        </w:div>
        <w:div w:id="1768773069">
          <w:marLeft w:val="640"/>
          <w:marRight w:val="0"/>
          <w:marTop w:val="0"/>
          <w:marBottom w:val="0"/>
          <w:divBdr>
            <w:top w:val="none" w:sz="0" w:space="0" w:color="auto"/>
            <w:left w:val="none" w:sz="0" w:space="0" w:color="auto"/>
            <w:bottom w:val="none" w:sz="0" w:space="0" w:color="auto"/>
            <w:right w:val="none" w:sz="0" w:space="0" w:color="auto"/>
          </w:divBdr>
        </w:div>
        <w:div w:id="901908453">
          <w:marLeft w:val="640"/>
          <w:marRight w:val="0"/>
          <w:marTop w:val="0"/>
          <w:marBottom w:val="0"/>
          <w:divBdr>
            <w:top w:val="none" w:sz="0" w:space="0" w:color="auto"/>
            <w:left w:val="none" w:sz="0" w:space="0" w:color="auto"/>
            <w:bottom w:val="none" w:sz="0" w:space="0" w:color="auto"/>
            <w:right w:val="none" w:sz="0" w:space="0" w:color="auto"/>
          </w:divBdr>
        </w:div>
        <w:div w:id="1554580352">
          <w:marLeft w:val="640"/>
          <w:marRight w:val="0"/>
          <w:marTop w:val="0"/>
          <w:marBottom w:val="0"/>
          <w:divBdr>
            <w:top w:val="none" w:sz="0" w:space="0" w:color="auto"/>
            <w:left w:val="none" w:sz="0" w:space="0" w:color="auto"/>
            <w:bottom w:val="none" w:sz="0" w:space="0" w:color="auto"/>
            <w:right w:val="none" w:sz="0" w:space="0" w:color="auto"/>
          </w:divBdr>
        </w:div>
        <w:div w:id="1081760707">
          <w:marLeft w:val="640"/>
          <w:marRight w:val="0"/>
          <w:marTop w:val="0"/>
          <w:marBottom w:val="0"/>
          <w:divBdr>
            <w:top w:val="none" w:sz="0" w:space="0" w:color="auto"/>
            <w:left w:val="none" w:sz="0" w:space="0" w:color="auto"/>
            <w:bottom w:val="none" w:sz="0" w:space="0" w:color="auto"/>
            <w:right w:val="none" w:sz="0" w:space="0" w:color="auto"/>
          </w:divBdr>
        </w:div>
        <w:div w:id="1641886308">
          <w:marLeft w:val="640"/>
          <w:marRight w:val="0"/>
          <w:marTop w:val="0"/>
          <w:marBottom w:val="0"/>
          <w:divBdr>
            <w:top w:val="none" w:sz="0" w:space="0" w:color="auto"/>
            <w:left w:val="none" w:sz="0" w:space="0" w:color="auto"/>
            <w:bottom w:val="none" w:sz="0" w:space="0" w:color="auto"/>
            <w:right w:val="none" w:sz="0" w:space="0" w:color="auto"/>
          </w:divBdr>
        </w:div>
        <w:div w:id="1320646615">
          <w:marLeft w:val="640"/>
          <w:marRight w:val="0"/>
          <w:marTop w:val="0"/>
          <w:marBottom w:val="0"/>
          <w:divBdr>
            <w:top w:val="none" w:sz="0" w:space="0" w:color="auto"/>
            <w:left w:val="none" w:sz="0" w:space="0" w:color="auto"/>
            <w:bottom w:val="none" w:sz="0" w:space="0" w:color="auto"/>
            <w:right w:val="none" w:sz="0" w:space="0" w:color="auto"/>
          </w:divBdr>
        </w:div>
        <w:div w:id="321932720">
          <w:marLeft w:val="640"/>
          <w:marRight w:val="0"/>
          <w:marTop w:val="0"/>
          <w:marBottom w:val="0"/>
          <w:divBdr>
            <w:top w:val="none" w:sz="0" w:space="0" w:color="auto"/>
            <w:left w:val="none" w:sz="0" w:space="0" w:color="auto"/>
            <w:bottom w:val="none" w:sz="0" w:space="0" w:color="auto"/>
            <w:right w:val="none" w:sz="0" w:space="0" w:color="auto"/>
          </w:divBdr>
        </w:div>
      </w:divsChild>
    </w:div>
    <w:div w:id="28142657">
      <w:bodyDiv w:val="1"/>
      <w:marLeft w:val="0"/>
      <w:marRight w:val="0"/>
      <w:marTop w:val="0"/>
      <w:marBottom w:val="0"/>
      <w:divBdr>
        <w:top w:val="none" w:sz="0" w:space="0" w:color="auto"/>
        <w:left w:val="none" w:sz="0" w:space="0" w:color="auto"/>
        <w:bottom w:val="none" w:sz="0" w:space="0" w:color="auto"/>
        <w:right w:val="none" w:sz="0" w:space="0" w:color="auto"/>
      </w:divBdr>
      <w:divsChild>
        <w:div w:id="1889951299">
          <w:marLeft w:val="640"/>
          <w:marRight w:val="0"/>
          <w:marTop w:val="0"/>
          <w:marBottom w:val="0"/>
          <w:divBdr>
            <w:top w:val="none" w:sz="0" w:space="0" w:color="auto"/>
            <w:left w:val="none" w:sz="0" w:space="0" w:color="auto"/>
            <w:bottom w:val="none" w:sz="0" w:space="0" w:color="auto"/>
            <w:right w:val="none" w:sz="0" w:space="0" w:color="auto"/>
          </w:divBdr>
        </w:div>
        <w:div w:id="1317146585">
          <w:marLeft w:val="640"/>
          <w:marRight w:val="0"/>
          <w:marTop w:val="0"/>
          <w:marBottom w:val="0"/>
          <w:divBdr>
            <w:top w:val="none" w:sz="0" w:space="0" w:color="auto"/>
            <w:left w:val="none" w:sz="0" w:space="0" w:color="auto"/>
            <w:bottom w:val="none" w:sz="0" w:space="0" w:color="auto"/>
            <w:right w:val="none" w:sz="0" w:space="0" w:color="auto"/>
          </w:divBdr>
        </w:div>
        <w:div w:id="1928997940">
          <w:marLeft w:val="640"/>
          <w:marRight w:val="0"/>
          <w:marTop w:val="0"/>
          <w:marBottom w:val="0"/>
          <w:divBdr>
            <w:top w:val="none" w:sz="0" w:space="0" w:color="auto"/>
            <w:left w:val="none" w:sz="0" w:space="0" w:color="auto"/>
            <w:bottom w:val="none" w:sz="0" w:space="0" w:color="auto"/>
            <w:right w:val="none" w:sz="0" w:space="0" w:color="auto"/>
          </w:divBdr>
        </w:div>
        <w:div w:id="1397362408">
          <w:marLeft w:val="640"/>
          <w:marRight w:val="0"/>
          <w:marTop w:val="0"/>
          <w:marBottom w:val="0"/>
          <w:divBdr>
            <w:top w:val="none" w:sz="0" w:space="0" w:color="auto"/>
            <w:left w:val="none" w:sz="0" w:space="0" w:color="auto"/>
            <w:bottom w:val="none" w:sz="0" w:space="0" w:color="auto"/>
            <w:right w:val="none" w:sz="0" w:space="0" w:color="auto"/>
          </w:divBdr>
        </w:div>
        <w:div w:id="1577860033">
          <w:marLeft w:val="640"/>
          <w:marRight w:val="0"/>
          <w:marTop w:val="0"/>
          <w:marBottom w:val="0"/>
          <w:divBdr>
            <w:top w:val="none" w:sz="0" w:space="0" w:color="auto"/>
            <w:left w:val="none" w:sz="0" w:space="0" w:color="auto"/>
            <w:bottom w:val="none" w:sz="0" w:space="0" w:color="auto"/>
            <w:right w:val="none" w:sz="0" w:space="0" w:color="auto"/>
          </w:divBdr>
        </w:div>
        <w:div w:id="1941142933">
          <w:marLeft w:val="640"/>
          <w:marRight w:val="0"/>
          <w:marTop w:val="0"/>
          <w:marBottom w:val="0"/>
          <w:divBdr>
            <w:top w:val="none" w:sz="0" w:space="0" w:color="auto"/>
            <w:left w:val="none" w:sz="0" w:space="0" w:color="auto"/>
            <w:bottom w:val="none" w:sz="0" w:space="0" w:color="auto"/>
            <w:right w:val="none" w:sz="0" w:space="0" w:color="auto"/>
          </w:divBdr>
        </w:div>
        <w:div w:id="2093164678">
          <w:marLeft w:val="640"/>
          <w:marRight w:val="0"/>
          <w:marTop w:val="0"/>
          <w:marBottom w:val="0"/>
          <w:divBdr>
            <w:top w:val="none" w:sz="0" w:space="0" w:color="auto"/>
            <w:left w:val="none" w:sz="0" w:space="0" w:color="auto"/>
            <w:bottom w:val="none" w:sz="0" w:space="0" w:color="auto"/>
            <w:right w:val="none" w:sz="0" w:space="0" w:color="auto"/>
          </w:divBdr>
        </w:div>
        <w:div w:id="548346553">
          <w:marLeft w:val="640"/>
          <w:marRight w:val="0"/>
          <w:marTop w:val="0"/>
          <w:marBottom w:val="0"/>
          <w:divBdr>
            <w:top w:val="none" w:sz="0" w:space="0" w:color="auto"/>
            <w:left w:val="none" w:sz="0" w:space="0" w:color="auto"/>
            <w:bottom w:val="none" w:sz="0" w:space="0" w:color="auto"/>
            <w:right w:val="none" w:sz="0" w:space="0" w:color="auto"/>
          </w:divBdr>
        </w:div>
        <w:div w:id="709691428">
          <w:marLeft w:val="640"/>
          <w:marRight w:val="0"/>
          <w:marTop w:val="0"/>
          <w:marBottom w:val="0"/>
          <w:divBdr>
            <w:top w:val="none" w:sz="0" w:space="0" w:color="auto"/>
            <w:left w:val="none" w:sz="0" w:space="0" w:color="auto"/>
            <w:bottom w:val="none" w:sz="0" w:space="0" w:color="auto"/>
            <w:right w:val="none" w:sz="0" w:space="0" w:color="auto"/>
          </w:divBdr>
        </w:div>
        <w:div w:id="1631979431">
          <w:marLeft w:val="640"/>
          <w:marRight w:val="0"/>
          <w:marTop w:val="0"/>
          <w:marBottom w:val="0"/>
          <w:divBdr>
            <w:top w:val="none" w:sz="0" w:space="0" w:color="auto"/>
            <w:left w:val="none" w:sz="0" w:space="0" w:color="auto"/>
            <w:bottom w:val="none" w:sz="0" w:space="0" w:color="auto"/>
            <w:right w:val="none" w:sz="0" w:space="0" w:color="auto"/>
          </w:divBdr>
        </w:div>
        <w:div w:id="735668433">
          <w:marLeft w:val="640"/>
          <w:marRight w:val="0"/>
          <w:marTop w:val="0"/>
          <w:marBottom w:val="0"/>
          <w:divBdr>
            <w:top w:val="none" w:sz="0" w:space="0" w:color="auto"/>
            <w:left w:val="none" w:sz="0" w:space="0" w:color="auto"/>
            <w:bottom w:val="none" w:sz="0" w:space="0" w:color="auto"/>
            <w:right w:val="none" w:sz="0" w:space="0" w:color="auto"/>
          </w:divBdr>
        </w:div>
        <w:div w:id="807168313">
          <w:marLeft w:val="640"/>
          <w:marRight w:val="0"/>
          <w:marTop w:val="0"/>
          <w:marBottom w:val="0"/>
          <w:divBdr>
            <w:top w:val="none" w:sz="0" w:space="0" w:color="auto"/>
            <w:left w:val="none" w:sz="0" w:space="0" w:color="auto"/>
            <w:bottom w:val="none" w:sz="0" w:space="0" w:color="auto"/>
            <w:right w:val="none" w:sz="0" w:space="0" w:color="auto"/>
          </w:divBdr>
        </w:div>
        <w:div w:id="1397973456">
          <w:marLeft w:val="640"/>
          <w:marRight w:val="0"/>
          <w:marTop w:val="0"/>
          <w:marBottom w:val="0"/>
          <w:divBdr>
            <w:top w:val="none" w:sz="0" w:space="0" w:color="auto"/>
            <w:left w:val="none" w:sz="0" w:space="0" w:color="auto"/>
            <w:bottom w:val="none" w:sz="0" w:space="0" w:color="auto"/>
            <w:right w:val="none" w:sz="0" w:space="0" w:color="auto"/>
          </w:divBdr>
        </w:div>
        <w:div w:id="133448849">
          <w:marLeft w:val="640"/>
          <w:marRight w:val="0"/>
          <w:marTop w:val="0"/>
          <w:marBottom w:val="0"/>
          <w:divBdr>
            <w:top w:val="none" w:sz="0" w:space="0" w:color="auto"/>
            <w:left w:val="none" w:sz="0" w:space="0" w:color="auto"/>
            <w:bottom w:val="none" w:sz="0" w:space="0" w:color="auto"/>
            <w:right w:val="none" w:sz="0" w:space="0" w:color="auto"/>
          </w:divBdr>
        </w:div>
        <w:div w:id="103884557">
          <w:marLeft w:val="640"/>
          <w:marRight w:val="0"/>
          <w:marTop w:val="0"/>
          <w:marBottom w:val="0"/>
          <w:divBdr>
            <w:top w:val="none" w:sz="0" w:space="0" w:color="auto"/>
            <w:left w:val="none" w:sz="0" w:space="0" w:color="auto"/>
            <w:bottom w:val="none" w:sz="0" w:space="0" w:color="auto"/>
            <w:right w:val="none" w:sz="0" w:space="0" w:color="auto"/>
          </w:divBdr>
        </w:div>
        <w:div w:id="701325093">
          <w:marLeft w:val="640"/>
          <w:marRight w:val="0"/>
          <w:marTop w:val="0"/>
          <w:marBottom w:val="0"/>
          <w:divBdr>
            <w:top w:val="none" w:sz="0" w:space="0" w:color="auto"/>
            <w:left w:val="none" w:sz="0" w:space="0" w:color="auto"/>
            <w:bottom w:val="none" w:sz="0" w:space="0" w:color="auto"/>
            <w:right w:val="none" w:sz="0" w:space="0" w:color="auto"/>
          </w:divBdr>
        </w:div>
        <w:div w:id="1092049601">
          <w:marLeft w:val="640"/>
          <w:marRight w:val="0"/>
          <w:marTop w:val="0"/>
          <w:marBottom w:val="0"/>
          <w:divBdr>
            <w:top w:val="none" w:sz="0" w:space="0" w:color="auto"/>
            <w:left w:val="none" w:sz="0" w:space="0" w:color="auto"/>
            <w:bottom w:val="none" w:sz="0" w:space="0" w:color="auto"/>
            <w:right w:val="none" w:sz="0" w:space="0" w:color="auto"/>
          </w:divBdr>
        </w:div>
        <w:div w:id="1248543245">
          <w:marLeft w:val="640"/>
          <w:marRight w:val="0"/>
          <w:marTop w:val="0"/>
          <w:marBottom w:val="0"/>
          <w:divBdr>
            <w:top w:val="none" w:sz="0" w:space="0" w:color="auto"/>
            <w:left w:val="none" w:sz="0" w:space="0" w:color="auto"/>
            <w:bottom w:val="none" w:sz="0" w:space="0" w:color="auto"/>
            <w:right w:val="none" w:sz="0" w:space="0" w:color="auto"/>
          </w:divBdr>
        </w:div>
        <w:div w:id="2076001370">
          <w:marLeft w:val="640"/>
          <w:marRight w:val="0"/>
          <w:marTop w:val="0"/>
          <w:marBottom w:val="0"/>
          <w:divBdr>
            <w:top w:val="none" w:sz="0" w:space="0" w:color="auto"/>
            <w:left w:val="none" w:sz="0" w:space="0" w:color="auto"/>
            <w:bottom w:val="none" w:sz="0" w:space="0" w:color="auto"/>
            <w:right w:val="none" w:sz="0" w:space="0" w:color="auto"/>
          </w:divBdr>
        </w:div>
        <w:div w:id="1187718926">
          <w:marLeft w:val="640"/>
          <w:marRight w:val="0"/>
          <w:marTop w:val="0"/>
          <w:marBottom w:val="0"/>
          <w:divBdr>
            <w:top w:val="none" w:sz="0" w:space="0" w:color="auto"/>
            <w:left w:val="none" w:sz="0" w:space="0" w:color="auto"/>
            <w:bottom w:val="none" w:sz="0" w:space="0" w:color="auto"/>
            <w:right w:val="none" w:sz="0" w:space="0" w:color="auto"/>
          </w:divBdr>
        </w:div>
        <w:div w:id="1540623131">
          <w:marLeft w:val="640"/>
          <w:marRight w:val="0"/>
          <w:marTop w:val="0"/>
          <w:marBottom w:val="0"/>
          <w:divBdr>
            <w:top w:val="none" w:sz="0" w:space="0" w:color="auto"/>
            <w:left w:val="none" w:sz="0" w:space="0" w:color="auto"/>
            <w:bottom w:val="none" w:sz="0" w:space="0" w:color="auto"/>
            <w:right w:val="none" w:sz="0" w:space="0" w:color="auto"/>
          </w:divBdr>
        </w:div>
        <w:div w:id="647633447">
          <w:marLeft w:val="640"/>
          <w:marRight w:val="0"/>
          <w:marTop w:val="0"/>
          <w:marBottom w:val="0"/>
          <w:divBdr>
            <w:top w:val="none" w:sz="0" w:space="0" w:color="auto"/>
            <w:left w:val="none" w:sz="0" w:space="0" w:color="auto"/>
            <w:bottom w:val="none" w:sz="0" w:space="0" w:color="auto"/>
            <w:right w:val="none" w:sz="0" w:space="0" w:color="auto"/>
          </w:divBdr>
        </w:div>
        <w:div w:id="1609312202">
          <w:marLeft w:val="640"/>
          <w:marRight w:val="0"/>
          <w:marTop w:val="0"/>
          <w:marBottom w:val="0"/>
          <w:divBdr>
            <w:top w:val="none" w:sz="0" w:space="0" w:color="auto"/>
            <w:left w:val="none" w:sz="0" w:space="0" w:color="auto"/>
            <w:bottom w:val="none" w:sz="0" w:space="0" w:color="auto"/>
            <w:right w:val="none" w:sz="0" w:space="0" w:color="auto"/>
          </w:divBdr>
        </w:div>
        <w:div w:id="1909877694">
          <w:marLeft w:val="640"/>
          <w:marRight w:val="0"/>
          <w:marTop w:val="0"/>
          <w:marBottom w:val="0"/>
          <w:divBdr>
            <w:top w:val="none" w:sz="0" w:space="0" w:color="auto"/>
            <w:left w:val="none" w:sz="0" w:space="0" w:color="auto"/>
            <w:bottom w:val="none" w:sz="0" w:space="0" w:color="auto"/>
            <w:right w:val="none" w:sz="0" w:space="0" w:color="auto"/>
          </w:divBdr>
        </w:div>
        <w:div w:id="306280225">
          <w:marLeft w:val="640"/>
          <w:marRight w:val="0"/>
          <w:marTop w:val="0"/>
          <w:marBottom w:val="0"/>
          <w:divBdr>
            <w:top w:val="none" w:sz="0" w:space="0" w:color="auto"/>
            <w:left w:val="none" w:sz="0" w:space="0" w:color="auto"/>
            <w:bottom w:val="none" w:sz="0" w:space="0" w:color="auto"/>
            <w:right w:val="none" w:sz="0" w:space="0" w:color="auto"/>
          </w:divBdr>
        </w:div>
        <w:div w:id="1400178765">
          <w:marLeft w:val="640"/>
          <w:marRight w:val="0"/>
          <w:marTop w:val="0"/>
          <w:marBottom w:val="0"/>
          <w:divBdr>
            <w:top w:val="none" w:sz="0" w:space="0" w:color="auto"/>
            <w:left w:val="none" w:sz="0" w:space="0" w:color="auto"/>
            <w:bottom w:val="none" w:sz="0" w:space="0" w:color="auto"/>
            <w:right w:val="none" w:sz="0" w:space="0" w:color="auto"/>
          </w:divBdr>
        </w:div>
        <w:div w:id="1964458856">
          <w:marLeft w:val="640"/>
          <w:marRight w:val="0"/>
          <w:marTop w:val="0"/>
          <w:marBottom w:val="0"/>
          <w:divBdr>
            <w:top w:val="none" w:sz="0" w:space="0" w:color="auto"/>
            <w:left w:val="none" w:sz="0" w:space="0" w:color="auto"/>
            <w:bottom w:val="none" w:sz="0" w:space="0" w:color="auto"/>
            <w:right w:val="none" w:sz="0" w:space="0" w:color="auto"/>
          </w:divBdr>
        </w:div>
        <w:div w:id="1974212430">
          <w:marLeft w:val="640"/>
          <w:marRight w:val="0"/>
          <w:marTop w:val="0"/>
          <w:marBottom w:val="0"/>
          <w:divBdr>
            <w:top w:val="none" w:sz="0" w:space="0" w:color="auto"/>
            <w:left w:val="none" w:sz="0" w:space="0" w:color="auto"/>
            <w:bottom w:val="none" w:sz="0" w:space="0" w:color="auto"/>
            <w:right w:val="none" w:sz="0" w:space="0" w:color="auto"/>
          </w:divBdr>
        </w:div>
        <w:div w:id="734670926">
          <w:marLeft w:val="640"/>
          <w:marRight w:val="0"/>
          <w:marTop w:val="0"/>
          <w:marBottom w:val="0"/>
          <w:divBdr>
            <w:top w:val="none" w:sz="0" w:space="0" w:color="auto"/>
            <w:left w:val="none" w:sz="0" w:space="0" w:color="auto"/>
            <w:bottom w:val="none" w:sz="0" w:space="0" w:color="auto"/>
            <w:right w:val="none" w:sz="0" w:space="0" w:color="auto"/>
          </w:divBdr>
        </w:div>
        <w:div w:id="907884998">
          <w:marLeft w:val="640"/>
          <w:marRight w:val="0"/>
          <w:marTop w:val="0"/>
          <w:marBottom w:val="0"/>
          <w:divBdr>
            <w:top w:val="none" w:sz="0" w:space="0" w:color="auto"/>
            <w:left w:val="none" w:sz="0" w:space="0" w:color="auto"/>
            <w:bottom w:val="none" w:sz="0" w:space="0" w:color="auto"/>
            <w:right w:val="none" w:sz="0" w:space="0" w:color="auto"/>
          </w:divBdr>
        </w:div>
      </w:divsChild>
    </w:div>
    <w:div w:id="75592046">
      <w:bodyDiv w:val="1"/>
      <w:marLeft w:val="0"/>
      <w:marRight w:val="0"/>
      <w:marTop w:val="0"/>
      <w:marBottom w:val="0"/>
      <w:divBdr>
        <w:top w:val="none" w:sz="0" w:space="0" w:color="auto"/>
        <w:left w:val="none" w:sz="0" w:space="0" w:color="auto"/>
        <w:bottom w:val="none" w:sz="0" w:space="0" w:color="auto"/>
        <w:right w:val="none" w:sz="0" w:space="0" w:color="auto"/>
      </w:divBdr>
      <w:divsChild>
        <w:div w:id="2121949968">
          <w:marLeft w:val="640"/>
          <w:marRight w:val="0"/>
          <w:marTop w:val="0"/>
          <w:marBottom w:val="0"/>
          <w:divBdr>
            <w:top w:val="none" w:sz="0" w:space="0" w:color="auto"/>
            <w:left w:val="none" w:sz="0" w:space="0" w:color="auto"/>
            <w:bottom w:val="none" w:sz="0" w:space="0" w:color="auto"/>
            <w:right w:val="none" w:sz="0" w:space="0" w:color="auto"/>
          </w:divBdr>
        </w:div>
        <w:div w:id="1938050758">
          <w:marLeft w:val="640"/>
          <w:marRight w:val="0"/>
          <w:marTop w:val="0"/>
          <w:marBottom w:val="0"/>
          <w:divBdr>
            <w:top w:val="none" w:sz="0" w:space="0" w:color="auto"/>
            <w:left w:val="none" w:sz="0" w:space="0" w:color="auto"/>
            <w:bottom w:val="none" w:sz="0" w:space="0" w:color="auto"/>
            <w:right w:val="none" w:sz="0" w:space="0" w:color="auto"/>
          </w:divBdr>
        </w:div>
        <w:div w:id="802387653">
          <w:marLeft w:val="640"/>
          <w:marRight w:val="0"/>
          <w:marTop w:val="0"/>
          <w:marBottom w:val="0"/>
          <w:divBdr>
            <w:top w:val="none" w:sz="0" w:space="0" w:color="auto"/>
            <w:left w:val="none" w:sz="0" w:space="0" w:color="auto"/>
            <w:bottom w:val="none" w:sz="0" w:space="0" w:color="auto"/>
            <w:right w:val="none" w:sz="0" w:space="0" w:color="auto"/>
          </w:divBdr>
        </w:div>
        <w:div w:id="310646570">
          <w:marLeft w:val="640"/>
          <w:marRight w:val="0"/>
          <w:marTop w:val="0"/>
          <w:marBottom w:val="0"/>
          <w:divBdr>
            <w:top w:val="none" w:sz="0" w:space="0" w:color="auto"/>
            <w:left w:val="none" w:sz="0" w:space="0" w:color="auto"/>
            <w:bottom w:val="none" w:sz="0" w:space="0" w:color="auto"/>
            <w:right w:val="none" w:sz="0" w:space="0" w:color="auto"/>
          </w:divBdr>
        </w:div>
        <w:div w:id="610624711">
          <w:marLeft w:val="640"/>
          <w:marRight w:val="0"/>
          <w:marTop w:val="0"/>
          <w:marBottom w:val="0"/>
          <w:divBdr>
            <w:top w:val="none" w:sz="0" w:space="0" w:color="auto"/>
            <w:left w:val="none" w:sz="0" w:space="0" w:color="auto"/>
            <w:bottom w:val="none" w:sz="0" w:space="0" w:color="auto"/>
            <w:right w:val="none" w:sz="0" w:space="0" w:color="auto"/>
          </w:divBdr>
        </w:div>
        <w:div w:id="1385059693">
          <w:marLeft w:val="640"/>
          <w:marRight w:val="0"/>
          <w:marTop w:val="0"/>
          <w:marBottom w:val="0"/>
          <w:divBdr>
            <w:top w:val="none" w:sz="0" w:space="0" w:color="auto"/>
            <w:left w:val="none" w:sz="0" w:space="0" w:color="auto"/>
            <w:bottom w:val="none" w:sz="0" w:space="0" w:color="auto"/>
            <w:right w:val="none" w:sz="0" w:space="0" w:color="auto"/>
          </w:divBdr>
        </w:div>
        <w:div w:id="1155759481">
          <w:marLeft w:val="640"/>
          <w:marRight w:val="0"/>
          <w:marTop w:val="0"/>
          <w:marBottom w:val="0"/>
          <w:divBdr>
            <w:top w:val="none" w:sz="0" w:space="0" w:color="auto"/>
            <w:left w:val="none" w:sz="0" w:space="0" w:color="auto"/>
            <w:bottom w:val="none" w:sz="0" w:space="0" w:color="auto"/>
            <w:right w:val="none" w:sz="0" w:space="0" w:color="auto"/>
          </w:divBdr>
        </w:div>
        <w:div w:id="1234117870">
          <w:marLeft w:val="640"/>
          <w:marRight w:val="0"/>
          <w:marTop w:val="0"/>
          <w:marBottom w:val="0"/>
          <w:divBdr>
            <w:top w:val="none" w:sz="0" w:space="0" w:color="auto"/>
            <w:left w:val="none" w:sz="0" w:space="0" w:color="auto"/>
            <w:bottom w:val="none" w:sz="0" w:space="0" w:color="auto"/>
            <w:right w:val="none" w:sz="0" w:space="0" w:color="auto"/>
          </w:divBdr>
        </w:div>
        <w:div w:id="1130707889">
          <w:marLeft w:val="640"/>
          <w:marRight w:val="0"/>
          <w:marTop w:val="0"/>
          <w:marBottom w:val="0"/>
          <w:divBdr>
            <w:top w:val="none" w:sz="0" w:space="0" w:color="auto"/>
            <w:left w:val="none" w:sz="0" w:space="0" w:color="auto"/>
            <w:bottom w:val="none" w:sz="0" w:space="0" w:color="auto"/>
            <w:right w:val="none" w:sz="0" w:space="0" w:color="auto"/>
          </w:divBdr>
        </w:div>
        <w:div w:id="320038921">
          <w:marLeft w:val="640"/>
          <w:marRight w:val="0"/>
          <w:marTop w:val="0"/>
          <w:marBottom w:val="0"/>
          <w:divBdr>
            <w:top w:val="none" w:sz="0" w:space="0" w:color="auto"/>
            <w:left w:val="none" w:sz="0" w:space="0" w:color="auto"/>
            <w:bottom w:val="none" w:sz="0" w:space="0" w:color="auto"/>
            <w:right w:val="none" w:sz="0" w:space="0" w:color="auto"/>
          </w:divBdr>
        </w:div>
        <w:div w:id="1256863789">
          <w:marLeft w:val="640"/>
          <w:marRight w:val="0"/>
          <w:marTop w:val="0"/>
          <w:marBottom w:val="0"/>
          <w:divBdr>
            <w:top w:val="none" w:sz="0" w:space="0" w:color="auto"/>
            <w:left w:val="none" w:sz="0" w:space="0" w:color="auto"/>
            <w:bottom w:val="none" w:sz="0" w:space="0" w:color="auto"/>
            <w:right w:val="none" w:sz="0" w:space="0" w:color="auto"/>
          </w:divBdr>
        </w:div>
        <w:div w:id="522715910">
          <w:marLeft w:val="640"/>
          <w:marRight w:val="0"/>
          <w:marTop w:val="0"/>
          <w:marBottom w:val="0"/>
          <w:divBdr>
            <w:top w:val="none" w:sz="0" w:space="0" w:color="auto"/>
            <w:left w:val="none" w:sz="0" w:space="0" w:color="auto"/>
            <w:bottom w:val="none" w:sz="0" w:space="0" w:color="auto"/>
            <w:right w:val="none" w:sz="0" w:space="0" w:color="auto"/>
          </w:divBdr>
        </w:div>
        <w:div w:id="2011135096">
          <w:marLeft w:val="640"/>
          <w:marRight w:val="0"/>
          <w:marTop w:val="0"/>
          <w:marBottom w:val="0"/>
          <w:divBdr>
            <w:top w:val="none" w:sz="0" w:space="0" w:color="auto"/>
            <w:left w:val="none" w:sz="0" w:space="0" w:color="auto"/>
            <w:bottom w:val="none" w:sz="0" w:space="0" w:color="auto"/>
            <w:right w:val="none" w:sz="0" w:space="0" w:color="auto"/>
          </w:divBdr>
        </w:div>
        <w:div w:id="1038318082">
          <w:marLeft w:val="640"/>
          <w:marRight w:val="0"/>
          <w:marTop w:val="0"/>
          <w:marBottom w:val="0"/>
          <w:divBdr>
            <w:top w:val="none" w:sz="0" w:space="0" w:color="auto"/>
            <w:left w:val="none" w:sz="0" w:space="0" w:color="auto"/>
            <w:bottom w:val="none" w:sz="0" w:space="0" w:color="auto"/>
            <w:right w:val="none" w:sz="0" w:space="0" w:color="auto"/>
          </w:divBdr>
        </w:div>
        <w:div w:id="1159230579">
          <w:marLeft w:val="640"/>
          <w:marRight w:val="0"/>
          <w:marTop w:val="0"/>
          <w:marBottom w:val="0"/>
          <w:divBdr>
            <w:top w:val="none" w:sz="0" w:space="0" w:color="auto"/>
            <w:left w:val="none" w:sz="0" w:space="0" w:color="auto"/>
            <w:bottom w:val="none" w:sz="0" w:space="0" w:color="auto"/>
            <w:right w:val="none" w:sz="0" w:space="0" w:color="auto"/>
          </w:divBdr>
        </w:div>
        <w:div w:id="160895530">
          <w:marLeft w:val="640"/>
          <w:marRight w:val="0"/>
          <w:marTop w:val="0"/>
          <w:marBottom w:val="0"/>
          <w:divBdr>
            <w:top w:val="none" w:sz="0" w:space="0" w:color="auto"/>
            <w:left w:val="none" w:sz="0" w:space="0" w:color="auto"/>
            <w:bottom w:val="none" w:sz="0" w:space="0" w:color="auto"/>
            <w:right w:val="none" w:sz="0" w:space="0" w:color="auto"/>
          </w:divBdr>
        </w:div>
        <w:div w:id="1836342017">
          <w:marLeft w:val="640"/>
          <w:marRight w:val="0"/>
          <w:marTop w:val="0"/>
          <w:marBottom w:val="0"/>
          <w:divBdr>
            <w:top w:val="none" w:sz="0" w:space="0" w:color="auto"/>
            <w:left w:val="none" w:sz="0" w:space="0" w:color="auto"/>
            <w:bottom w:val="none" w:sz="0" w:space="0" w:color="auto"/>
            <w:right w:val="none" w:sz="0" w:space="0" w:color="auto"/>
          </w:divBdr>
        </w:div>
        <w:div w:id="1570769338">
          <w:marLeft w:val="640"/>
          <w:marRight w:val="0"/>
          <w:marTop w:val="0"/>
          <w:marBottom w:val="0"/>
          <w:divBdr>
            <w:top w:val="none" w:sz="0" w:space="0" w:color="auto"/>
            <w:left w:val="none" w:sz="0" w:space="0" w:color="auto"/>
            <w:bottom w:val="none" w:sz="0" w:space="0" w:color="auto"/>
            <w:right w:val="none" w:sz="0" w:space="0" w:color="auto"/>
          </w:divBdr>
        </w:div>
        <w:div w:id="480075521">
          <w:marLeft w:val="640"/>
          <w:marRight w:val="0"/>
          <w:marTop w:val="0"/>
          <w:marBottom w:val="0"/>
          <w:divBdr>
            <w:top w:val="none" w:sz="0" w:space="0" w:color="auto"/>
            <w:left w:val="none" w:sz="0" w:space="0" w:color="auto"/>
            <w:bottom w:val="none" w:sz="0" w:space="0" w:color="auto"/>
            <w:right w:val="none" w:sz="0" w:space="0" w:color="auto"/>
          </w:divBdr>
        </w:div>
        <w:div w:id="1612202511">
          <w:marLeft w:val="640"/>
          <w:marRight w:val="0"/>
          <w:marTop w:val="0"/>
          <w:marBottom w:val="0"/>
          <w:divBdr>
            <w:top w:val="none" w:sz="0" w:space="0" w:color="auto"/>
            <w:left w:val="none" w:sz="0" w:space="0" w:color="auto"/>
            <w:bottom w:val="none" w:sz="0" w:space="0" w:color="auto"/>
            <w:right w:val="none" w:sz="0" w:space="0" w:color="auto"/>
          </w:divBdr>
        </w:div>
        <w:div w:id="1660570177">
          <w:marLeft w:val="640"/>
          <w:marRight w:val="0"/>
          <w:marTop w:val="0"/>
          <w:marBottom w:val="0"/>
          <w:divBdr>
            <w:top w:val="none" w:sz="0" w:space="0" w:color="auto"/>
            <w:left w:val="none" w:sz="0" w:space="0" w:color="auto"/>
            <w:bottom w:val="none" w:sz="0" w:space="0" w:color="auto"/>
            <w:right w:val="none" w:sz="0" w:space="0" w:color="auto"/>
          </w:divBdr>
        </w:div>
        <w:div w:id="795833568">
          <w:marLeft w:val="640"/>
          <w:marRight w:val="0"/>
          <w:marTop w:val="0"/>
          <w:marBottom w:val="0"/>
          <w:divBdr>
            <w:top w:val="none" w:sz="0" w:space="0" w:color="auto"/>
            <w:left w:val="none" w:sz="0" w:space="0" w:color="auto"/>
            <w:bottom w:val="none" w:sz="0" w:space="0" w:color="auto"/>
            <w:right w:val="none" w:sz="0" w:space="0" w:color="auto"/>
          </w:divBdr>
        </w:div>
        <w:div w:id="1321737712">
          <w:marLeft w:val="640"/>
          <w:marRight w:val="0"/>
          <w:marTop w:val="0"/>
          <w:marBottom w:val="0"/>
          <w:divBdr>
            <w:top w:val="none" w:sz="0" w:space="0" w:color="auto"/>
            <w:left w:val="none" w:sz="0" w:space="0" w:color="auto"/>
            <w:bottom w:val="none" w:sz="0" w:space="0" w:color="auto"/>
            <w:right w:val="none" w:sz="0" w:space="0" w:color="auto"/>
          </w:divBdr>
        </w:div>
      </w:divsChild>
    </w:div>
    <w:div w:id="84688907">
      <w:bodyDiv w:val="1"/>
      <w:marLeft w:val="0"/>
      <w:marRight w:val="0"/>
      <w:marTop w:val="0"/>
      <w:marBottom w:val="0"/>
      <w:divBdr>
        <w:top w:val="none" w:sz="0" w:space="0" w:color="auto"/>
        <w:left w:val="none" w:sz="0" w:space="0" w:color="auto"/>
        <w:bottom w:val="none" w:sz="0" w:space="0" w:color="auto"/>
        <w:right w:val="none" w:sz="0" w:space="0" w:color="auto"/>
      </w:divBdr>
      <w:divsChild>
        <w:div w:id="1495533364">
          <w:marLeft w:val="640"/>
          <w:marRight w:val="0"/>
          <w:marTop w:val="0"/>
          <w:marBottom w:val="0"/>
          <w:divBdr>
            <w:top w:val="none" w:sz="0" w:space="0" w:color="auto"/>
            <w:left w:val="none" w:sz="0" w:space="0" w:color="auto"/>
            <w:bottom w:val="none" w:sz="0" w:space="0" w:color="auto"/>
            <w:right w:val="none" w:sz="0" w:space="0" w:color="auto"/>
          </w:divBdr>
        </w:div>
        <w:div w:id="1589734488">
          <w:marLeft w:val="640"/>
          <w:marRight w:val="0"/>
          <w:marTop w:val="0"/>
          <w:marBottom w:val="0"/>
          <w:divBdr>
            <w:top w:val="none" w:sz="0" w:space="0" w:color="auto"/>
            <w:left w:val="none" w:sz="0" w:space="0" w:color="auto"/>
            <w:bottom w:val="none" w:sz="0" w:space="0" w:color="auto"/>
            <w:right w:val="none" w:sz="0" w:space="0" w:color="auto"/>
          </w:divBdr>
        </w:div>
        <w:div w:id="362050011">
          <w:marLeft w:val="640"/>
          <w:marRight w:val="0"/>
          <w:marTop w:val="0"/>
          <w:marBottom w:val="0"/>
          <w:divBdr>
            <w:top w:val="none" w:sz="0" w:space="0" w:color="auto"/>
            <w:left w:val="none" w:sz="0" w:space="0" w:color="auto"/>
            <w:bottom w:val="none" w:sz="0" w:space="0" w:color="auto"/>
            <w:right w:val="none" w:sz="0" w:space="0" w:color="auto"/>
          </w:divBdr>
        </w:div>
        <w:div w:id="273903128">
          <w:marLeft w:val="640"/>
          <w:marRight w:val="0"/>
          <w:marTop w:val="0"/>
          <w:marBottom w:val="0"/>
          <w:divBdr>
            <w:top w:val="none" w:sz="0" w:space="0" w:color="auto"/>
            <w:left w:val="none" w:sz="0" w:space="0" w:color="auto"/>
            <w:bottom w:val="none" w:sz="0" w:space="0" w:color="auto"/>
            <w:right w:val="none" w:sz="0" w:space="0" w:color="auto"/>
          </w:divBdr>
        </w:div>
        <w:div w:id="1167788721">
          <w:marLeft w:val="640"/>
          <w:marRight w:val="0"/>
          <w:marTop w:val="0"/>
          <w:marBottom w:val="0"/>
          <w:divBdr>
            <w:top w:val="none" w:sz="0" w:space="0" w:color="auto"/>
            <w:left w:val="none" w:sz="0" w:space="0" w:color="auto"/>
            <w:bottom w:val="none" w:sz="0" w:space="0" w:color="auto"/>
            <w:right w:val="none" w:sz="0" w:space="0" w:color="auto"/>
          </w:divBdr>
        </w:div>
        <w:div w:id="911964042">
          <w:marLeft w:val="640"/>
          <w:marRight w:val="0"/>
          <w:marTop w:val="0"/>
          <w:marBottom w:val="0"/>
          <w:divBdr>
            <w:top w:val="none" w:sz="0" w:space="0" w:color="auto"/>
            <w:left w:val="none" w:sz="0" w:space="0" w:color="auto"/>
            <w:bottom w:val="none" w:sz="0" w:space="0" w:color="auto"/>
            <w:right w:val="none" w:sz="0" w:space="0" w:color="auto"/>
          </w:divBdr>
        </w:div>
        <w:div w:id="321278116">
          <w:marLeft w:val="640"/>
          <w:marRight w:val="0"/>
          <w:marTop w:val="0"/>
          <w:marBottom w:val="0"/>
          <w:divBdr>
            <w:top w:val="none" w:sz="0" w:space="0" w:color="auto"/>
            <w:left w:val="none" w:sz="0" w:space="0" w:color="auto"/>
            <w:bottom w:val="none" w:sz="0" w:space="0" w:color="auto"/>
            <w:right w:val="none" w:sz="0" w:space="0" w:color="auto"/>
          </w:divBdr>
        </w:div>
        <w:div w:id="1311137409">
          <w:marLeft w:val="640"/>
          <w:marRight w:val="0"/>
          <w:marTop w:val="0"/>
          <w:marBottom w:val="0"/>
          <w:divBdr>
            <w:top w:val="none" w:sz="0" w:space="0" w:color="auto"/>
            <w:left w:val="none" w:sz="0" w:space="0" w:color="auto"/>
            <w:bottom w:val="none" w:sz="0" w:space="0" w:color="auto"/>
            <w:right w:val="none" w:sz="0" w:space="0" w:color="auto"/>
          </w:divBdr>
        </w:div>
        <w:div w:id="801922285">
          <w:marLeft w:val="640"/>
          <w:marRight w:val="0"/>
          <w:marTop w:val="0"/>
          <w:marBottom w:val="0"/>
          <w:divBdr>
            <w:top w:val="none" w:sz="0" w:space="0" w:color="auto"/>
            <w:left w:val="none" w:sz="0" w:space="0" w:color="auto"/>
            <w:bottom w:val="none" w:sz="0" w:space="0" w:color="auto"/>
            <w:right w:val="none" w:sz="0" w:space="0" w:color="auto"/>
          </w:divBdr>
        </w:div>
        <w:div w:id="25301663">
          <w:marLeft w:val="640"/>
          <w:marRight w:val="0"/>
          <w:marTop w:val="0"/>
          <w:marBottom w:val="0"/>
          <w:divBdr>
            <w:top w:val="none" w:sz="0" w:space="0" w:color="auto"/>
            <w:left w:val="none" w:sz="0" w:space="0" w:color="auto"/>
            <w:bottom w:val="none" w:sz="0" w:space="0" w:color="auto"/>
            <w:right w:val="none" w:sz="0" w:space="0" w:color="auto"/>
          </w:divBdr>
        </w:div>
        <w:div w:id="1759212953">
          <w:marLeft w:val="640"/>
          <w:marRight w:val="0"/>
          <w:marTop w:val="0"/>
          <w:marBottom w:val="0"/>
          <w:divBdr>
            <w:top w:val="none" w:sz="0" w:space="0" w:color="auto"/>
            <w:left w:val="none" w:sz="0" w:space="0" w:color="auto"/>
            <w:bottom w:val="none" w:sz="0" w:space="0" w:color="auto"/>
            <w:right w:val="none" w:sz="0" w:space="0" w:color="auto"/>
          </w:divBdr>
        </w:div>
        <w:div w:id="676270878">
          <w:marLeft w:val="640"/>
          <w:marRight w:val="0"/>
          <w:marTop w:val="0"/>
          <w:marBottom w:val="0"/>
          <w:divBdr>
            <w:top w:val="none" w:sz="0" w:space="0" w:color="auto"/>
            <w:left w:val="none" w:sz="0" w:space="0" w:color="auto"/>
            <w:bottom w:val="none" w:sz="0" w:space="0" w:color="auto"/>
            <w:right w:val="none" w:sz="0" w:space="0" w:color="auto"/>
          </w:divBdr>
        </w:div>
        <w:div w:id="2070615546">
          <w:marLeft w:val="640"/>
          <w:marRight w:val="0"/>
          <w:marTop w:val="0"/>
          <w:marBottom w:val="0"/>
          <w:divBdr>
            <w:top w:val="none" w:sz="0" w:space="0" w:color="auto"/>
            <w:left w:val="none" w:sz="0" w:space="0" w:color="auto"/>
            <w:bottom w:val="none" w:sz="0" w:space="0" w:color="auto"/>
            <w:right w:val="none" w:sz="0" w:space="0" w:color="auto"/>
          </w:divBdr>
        </w:div>
        <w:div w:id="679936089">
          <w:marLeft w:val="640"/>
          <w:marRight w:val="0"/>
          <w:marTop w:val="0"/>
          <w:marBottom w:val="0"/>
          <w:divBdr>
            <w:top w:val="none" w:sz="0" w:space="0" w:color="auto"/>
            <w:left w:val="none" w:sz="0" w:space="0" w:color="auto"/>
            <w:bottom w:val="none" w:sz="0" w:space="0" w:color="auto"/>
            <w:right w:val="none" w:sz="0" w:space="0" w:color="auto"/>
          </w:divBdr>
        </w:div>
        <w:div w:id="1424299837">
          <w:marLeft w:val="640"/>
          <w:marRight w:val="0"/>
          <w:marTop w:val="0"/>
          <w:marBottom w:val="0"/>
          <w:divBdr>
            <w:top w:val="none" w:sz="0" w:space="0" w:color="auto"/>
            <w:left w:val="none" w:sz="0" w:space="0" w:color="auto"/>
            <w:bottom w:val="none" w:sz="0" w:space="0" w:color="auto"/>
            <w:right w:val="none" w:sz="0" w:space="0" w:color="auto"/>
          </w:divBdr>
        </w:div>
        <w:div w:id="466901413">
          <w:marLeft w:val="640"/>
          <w:marRight w:val="0"/>
          <w:marTop w:val="0"/>
          <w:marBottom w:val="0"/>
          <w:divBdr>
            <w:top w:val="none" w:sz="0" w:space="0" w:color="auto"/>
            <w:left w:val="none" w:sz="0" w:space="0" w:color="auto"/>
            <w:bottom w:val="none" w:sz="0" w:space="0" w:color="auto"/>
            <w:right w:val="none" w:sz="0" w:space="0" w:color="auto"/>
          </w:divBdr>
        </w:div>
        <w:div w:id="952394866">
          <w:marLeft w:val="640"/>
          <w:marRight w:val="0"/>
          <w:marTop w:val="0"/>
          <w:marBottom w:val="0"/>
          <w:divBdr>
            <w:top w:val="none" w:sz="0" w:space="0" w:color="auto"/>
            <w:left w:val="none" w:sz="0" w:space="0" w:color="auto"/>
            <w:bottom w:val="none" w:sz="0" w:space="0" w:color="auto"/>
            <w:right w:val="none" w:sz="0" w:space="0" w:color="auto"/>
          </w:divBdr>
        </w:div>
        <w:div w:id="126507400">
          <w:marLeft w:val="640"/>
          <w:marRight w:val="0"/>
          <w:marTop w:val="0"/>
          <w:marBottom w:val="0"/>
          <w:divBdr>
            <w:top w:val="none" w:sz="0" w:space="0" w:color="auto"/>
            <w:left w:val="none" w:sz="0" w:space="0" w:color="auto"/>
            <w:bottom w:val="none" w:sz="0" w:space="0" w:color="auto"/>
            <w:right w:val="none" w:sz="0" w:space="0" w:color="auto"/>
          </w:divBdr>
        </w:div>
        <w:div w:id="1214662129">
          <w:marLeft w:val="640"/>
          <w:marRight w:val="0"/>
          <w:marTop w:val="0"/>
          <w:marBottom w:val="0"/>
          <w:divBdr>
            <w:top w:val="none" w:sz="0" w:space="0" w:color="auto"/>
            <w:left w:val="none" w:sz="0" w:space="0" w:color="auto"/>
            <w:bottom w:val="none" w:sz="0" w:space="0" w:color="auto"/>
            <w:right w:val="none" w:sz="0" w:space="0" w:color="auto"/>
          </w:divBdr>
        </w:div>
        <w:div w:id="1295217076">
          <w:marLeft w:val="640"/>
          <w:marRight w:val="0"/>
          <w:marTop w:val="0"/>
          <w:marBottom w:val="0"/>
          <w:divBdr>
            <w:top w:val="none" w:sz="0" w:space="0" w:color="auto"/>
            <w:left w:val="none" w:sz="0" w:space="0" w:color="auto"/>
            <w:bottom w:val="none" w:sz="0" w:space="0" w:color="auto"/>
            <w:right w:val="none" w:sz="0" w:space="0" w:color="auto"/>
          </w:divBdr>
        </w:div>
        <w:div w:id="979967806">
          <w:marLeft w:val="640"/>
          <w:marRight w:val="0"/>
          <w:marTop w:val="0"/>
          <w:marBottom w:val="0"/>
          <w:divBdr>
            <w:top w:val="none" w:sz="0" w:space="0" w:color="auto"/>
            <w:left w:val="none" w:sz="0" w:space="0" w:color="auto"/>
            <w:bottom w:val="none" w:sz="0" w:space="0" w:color="auto"/>
            <w:right w:val="none" w:sz="0" w:space="0" w:color="auto"/>
          </w:divBdr>
        </w:div>
        <w:div w:id="435833173">
          <w:marLeft w:val="640"/>
          <w:marRight w:val="0"/>
          <w:marTop w:val="0"/>
          <w:marBottom w:val="0"/>
          <w:divBdr>
            <w:top w:val="none" w:sz="0" w:space="0" w:color="auto"/>
            <w:left w:val="none" w:sz="0" w:space="0" w:color="auto"/>
            <w:bottom w:val="none" w:sz="0" w:space="0" w:color="auto"/>
            <w:right w:val="none" w:sz="0" w:space="0" w:color="auto"/>
          </w:divBdr>
        </w:div>
        <w:div w:id="1708263113">
          <w:marLeft w:val="640"/>
          <w:marRight w:val="0"/>
          <w:marTop w:val="0"/>
          <w:marBottom w:val="0"/>
          <w:divBdr>
            <w:top w:val="none" w:sz="0" w:space="0" w:color="auto"/>
            <w:left w:val="none" w:sz="0" w:space="0" w:color="auto"/>
            <w:bottom w:val="none" w:sz="0" w:space="0" w:color="auto"/>
            <w:right w:val="none" w:sz="0" w:space="0" w:color="auto"/>
          </w:divBdr>
        </w:div>
        <w:div w:id="1188134553">
          <w:marLeft w:val="640"/>
          <w:marRight w:val="0"/>
          <w:marTop w:val="0"/>
          <w:marBottom w:val="0"/>
          <w:divBdr>
            <w:top w:val="none" w:sz="0" w:space="0" w:color="auto"/>
            <w:left w:val="none" w:sz="0" w:space="0" w:color="auto"/>
            <w:bottom w:val="none" w:sz="0" w:space="0" w:color="auto"/>
            <w:right w:val="none" w:sz="0" w:space="0" w:color="auto"/>
          </w:divBdr>
        </w:div>
        <w:div w:id="1340693835">
          <w:marLeft w:val="640"/>
          <w:marRight w:val="0"/>
          <w:marTop w:val="0"/>
          <w:marBottom w:val="0"/>
          <w:divBdr>
            <w:top w:val="none" w:sz="0" w:space="0" w:color="auto"/>
            <w:left w:val="none" w:sz="0" w:space="0" w:color="auto"/>
            <w:bottom w:val="none" w:sz="0" w:space="0" w:color="auto"/>
            <w:right w:val="none" w:sz="0" w:space="0" w:color="auto"/>
          </w:divBdr>
        </w:div>
        <w:div w:id="520583318">
          <w:marLeft w:val="640"/>
          <w:marRight w:val="0"/>
          <w:marTop w:val="0"/>
          <w:marBottom w:val="0"/>
          <w:divBdr>
            <w:top w:val="none" w:sz="0" w:space="0" w:color="auto"/>
            <w:left w:val="none" w:sz="0" w:space="0" w:color="auto"/>
            <w:bottom w:val="none" w:sz="0" w:space="0" w:color="auto"/>
            <w:right w:val="none" w:sz="0" w:space="0" w:color="auto"/>
          </w:divBdr>
        </w:div>
        <w:div w:id="1350714365">
          <w:marLeft w:val="640"/>
          <w:marRight w:val="0"/>
          <w:marTop w:val="0"/>
          <w:marBottom w:val="0"/>
          <w:divBdr>
            <w:top w:val="none" w:sz="0" w:space="0" w:color="auto"/>
            <w:left w:val="none" w:sz="0" w:space="0" w:color="auto"/>
            <w:bottom w:val="none" w:sz="0" w:space="0" w:color="auto"/>
            <w:right w:val="none" w:sz="0" w:space="0" w:color="auto"/>
          </w:divBdr>
        </w:div>
        <w:div w:id="1392923191">
          <w:marLeft w:val="640"/>
          <w:marRight w:val="0"/>
          <w:marTop w:val="0"/>
          <w:marBottom w:val="0"/>
          <w:divBdr>
            <w:top w:val="none" w:sz="0" w:space="0" w:color="auto"/>
            <w:left w:val="none" w:sz="0" w:space="0" w:color="auto"/>
            <w:bottom w:val="none" w:sz="0" w:space="0" w:color="auto"/>
            <w:right w:val="none" w:sz="0" w:space="0" w:color="auto"/>
          </w:divBdr>
        </w:div>
        <w:div w:id="862012274">
          <w:marLeft w:val="640"/>
          <w:marRight w:val="0"/>
          <w:marTop w:val="0"/>
          <w:marBottom w:val="0"/>
          <w:divBdr>
            <w:top w:val="none" w:sz="0" w:space="0" w:color="auto"/>
            <w:left w:val="none" w:sz="0" w:space="0" w:color="auto"/>
            <w:bottom w:val="none" w:sz="0" w:space="0" w:color="auto"/>
            <w:right w:val="none" w:sz="0" w:space="0" w:color="auto"/>
          </w:divBdr>
        </w:div>
        <w:div w:id="2022120773">
          <w:marLeft w:val="640"/>
          <w:marRight w:val="0"/>
          <w:marTop w:val="0"/>
          <w:marBottom w:val="0"/>
          <w:divBdr>
            <w:top w:val="none" w:sz="0" w:space="0" w:color="auto"/>
            <w:left w:val="none" w:sz="0" w:space="0" w:color="auto"/>
            <w:bottom w:val="none" w:sz="0" w:space="0" w:color="auto"/>
            <w:right w:val="none" w:sz="0" w:space="0" w:color="auto"/>
          </w:divBdr>
        </w:div>
        <w:div w:id="1950622366">
          <w:marLeft w:val="640"/>
          <w:marRight w:val="0"/>
          <w:marTop w:val="0"/>
          <w:marBottom w:val="0"/>
          <w:divBdr>
            <w:top w:val="none" w:sz="0" w:space="0" w:color="auto"/>
            <w:left w:val="none" w:sz="0" w:space="0" w:color="auto"/>
            <w:bottom w:val="none" w:sz="0" w:space="0" w:color="auto"/>
            <w:right w:val="none" w:sz="0" w:space="0" w:color="auto"/>
          </w:divBdr>
        </w:div>
        <w:div w:id="237059724">
          <w:marLeft w:val="640"/>
          <w:marRight w:val="0"/>
          <w:marTop w:val="0"/>
          <w:marBottom w:val="0"/>
          <w:divBdr>
            <w:top w:val="none" w:sz="0" w:space="0" w:color="auto"/>
            <w:left w:val="none" w:sz="0" w:space="0" w:color="auto"/>
            <w:bottom w:val="none" w:sz="0" w:space="0" w:color="auto"/>
            <w:right w:val="none" w:sz="0" w:space="0" w:color="auto"/>
          </w:divBdr>
        </w:div>
        <w:div w:id="148399811">
          <w:marLeft w:val="640"/>
          <w:marRight w:val="0"/>
          <w:marTop w:val="0"/>
          <w:marBottom w:val="0"/>
          <w:divBdr>
            <w:top w:val="none" w:sz="0" w:space="0" w:color="auto"/>
            <w:left w:val="none" w:sz="0" w:space="0" w:color="auto"/>
            <w:bottom w:val="none" w:sz="0" w:space="0" w:color="auto"/>
            <w:right w:val="none" w:sz="0" w:space="0" w:color="auto"/>
          </w:divBdr>
        </w:div>
        <w:div w:id="1777552008">
          <w:marLeft w:val="640"/>
          <w:marRight w:val="0"/>
          <w:marTop w:val="0"/>
          <w:marBottom w:val="0"/>
          <w:divBdr>
            <w:top w:val="none" w:sz="0" w:space="0" w:color="auto"/>
            <w:left w:val="none" w:sz="0" w:space="0" w:color="auto"/>
            <w:bottom w:val="none" w:sz="0" w:space="0" w:color="auto"/>
            <w:right w:val="none" w:sz="0" w:space="0" w:color="auto"/>
          </w:divBdr>
        </w:div>
        <w:div w:id="1865051718">
          <w:marLeft w:val="640"/>
          <w:marRight w:val="0"/>
          <w:marTop w:val="0"/>
          <w:marBottom w:val="0"/>
          <w:divBdr>
            <w:top w:val="none" w:sz="0" w:space="0" w:color="auto"/>
            <w:left w:val="none" w:sz="0" w:space="0" w:color="auto"/>
            <w:bottom w:val="none" w:sz="0" w:space="0" w:color="auto"/>
            <w:right w:val="none" w:sz="0" w:space="0" w:color="auto"/>
          </w:divBdr>
        </w:div>
        <w:div w:id="177276626">
          <w:marLeft w:val="640"/>
          <w:marRight w:val="0"/>
          <w:marTop w:val="0"/>
          <w:marBottom w:val="0"/>
          <w:divBdr>
            <w:top w:val="none" w:sz="0" w:space="0" w:color="auto"/>
            <w:left w:val="none" w:sz="0" w:space="0" w:color="auto"/>
            <w:bottom w:val="none" w:sz="0" w:space="0" w:color="auto"/>
            <w:right w:val="none" w:sz="0" w:space="0" w:color="auto"/>
          </w:divBdr>
        </w:div>
        <w:div w:id="1019888221">
          <w:marLeft w:val="640"/>
          <w:marRight w:val="0"/>
          <w:marTop w:val="0"/>
          <w:marBottom w:val="0"/>
          <w:divBdr>
            <w:top w:val="none" w:sz="0" w:space="0" w:color="auto"/>
            <w:left w:val="none" w:sz="0" w:space="0" w:color="auto"/>
            <w:bottom w:val="none" w:sz="0" w:space="0" w:color="auto"/>
            <w:right w:val="none" w:sz="0" w:space="0" w:color="auto"/>
          </w:divBdr>
        </w:div>
        <w:div w:id="104157163">
          <w:marLeft w:val="640"/>
          <w:marRight w:val="0"/>
          <w:marTop w:val="0"/>
          <w:marBottom w:val="0"/>
          <w:divBdr>
            <w:top w:val="none" w:sz="0" w:space="0" w:color="auto"/>
            <w:left w:val="none" w:sz="0" w:space="0" w:color="auto"/>
            <w:bottom w:val="none" w:sz="0" w:space="0" w:color="auto"/>
            <w:right w:val="none" w:sz="0" w:space="0" w:color="auto"/>
          </w:divBdr>
        </w:div>
        <w:div w:id="213933426">
          <w:marLeft w:val="640"/>
          <w:marRight w:val="0"/>
          <w:marTop w:val="0"/>
          <w:marBottom w:val="0"/>
          <w:divBdr>
            <w:top w:val="none" w:sz="0" w:space="0" w:color="auto"/>
            <w:left w:val="none" w:sz="0" w:space="0" w:color="auto"/>
            <w:bottom w:val="none" w:sz="0" w:space="0" w:color="auto"/>
            <w:right w:val="none" w:sz="0" w:space="0" w:color="auto"/>
          </w:divBdr>
        </w:div>
      </w:divsChild>
    </w:div>
    <w:div w:id="95101258">
      <w:bodyDiv w:val="1"/>
      <w:marLeft w:val="0"/>
      <w:marRight w:val="0"/>
      <w:marTop w:val="0"/>
      <w:marBottom w:val="0"/>
      <w:divBdr>
        <w:top w:val="none" w:sz="0" w:space="0" w:color="auto"/>
        <w:left w:val="none" w:sz="0" w:space="0" w:color="auto"/>
        <w:bottom w:val="none" w:sz="0" w:space="0" w:color="auto"/>
        <w:right w:val="none" w:sz="0" w:space="0" w:color="auto"/>
      </w:divBdr>
      <w:divsChild>
        <w:div w:id="2044595886">
          <w:marLeft w:val="640"/>
          <w:marRight w:val="0"/>
          <w:marTop w:val="0"/>
          <w:marBottom w:val="0"/>
          <w:divBdr>
            <w:top w:val="none" w:sz="0" w:space="0" w:color="auto"/>
            <w:left w:val="none" w:sz="0" w:space="0" w:color="auto"/>
            <w:bottom w:val="none" w:sz="0" w:space="0" w:color="auto"/>
            <w:right w:val="none" w:sz="0" w:space="0" w:color="auto"/>
          </w:divBdr>
        </w:div>
        <w:div w:id="1122310677">
          <w:marLeft w:val="640"/>
          <w:marRight w:val="0"/>
          <w:marTop w:val="0"/>
          <w:marBottom w:val="0"/>
          <w:divBdr>
            <w:top w:val="none" w:sz="0" w:space="0" w:color="auto"/>
            <w:left w:val="none" w:sz="0" w:space="0" w:color="auto"/>
            <w:bottom w:val="none" w:sz="0" w:space="0" w:color="auto"/>
            <w:right w:val="none" w:sz="0" w:space="0" w:color="auto"/>
          </w:divBdr>
        </w:div>
        <w:div w:id="772289641">
          <w:marLeft w:val="640"/>
          <w:marRight w:val="0"/>
          <w:marTop w:val="0"/>
          <w:marBottom w:val="0"/>
          <w:divBdr>
            <w:top w:val="none" w:sz="0" w:space="0" w:color="auto"/>
            <w:left w:val="none" w:sz="0" w:space="0" w:color="auto"/>
            <w:bottom w:val="none" w:sz="0" w:space="0" w:color="auto"/>
            <w:right w:val="none" w:sz="0" w:space="0" w:color="auto"/>
          </w:divBdr>
        </w:div>
        <w:div w:id="746848671">
          <w:marLeft w:val="640"/>
          <w:marRight w:val="0"/>
          <w:marTop w:val="0"/>
          <w:marBottom w:val="0"/>
          <w:divBdr>
            <w:top w:val="none" w:sz="0" w:space="0" w:color="auto"/>
            <w:left w:val="none" w:sz="0" w:space="0" w:color="auto"/>
            <w:bottom w:val="none" w:sz="0" w:space="0" w:color="auto"/>
            <w:right w:val="none" w:sz="0" w:space="0" w:color="auto"/>
          </w:divBdr>
        </w:div>
        <w:div w:id="850947781">
          <w:marLeft w:val="640"/>
          <w:marRight w:val="0"/>
          <w:marTop w:val="0"/>
          <w:marBottom w:val="0"/>
          <w:divBdr>
            <w:top w:val="none" w:sz="0" w:space="0" w:color="auto"/>
            <w:left w:val="none" w:sz="0" w:space="0" w:color="auto"/>
            <w:bottom w:val="none" w:sz="0" w:space="0" w:color="auto"/>
            <w:right w:val="none" w:sz="0" w:space="0" w:color="auto"/>
          </w:divBdr>
        </w:div>
        <w:div w:id="461576799">
          <w:marLeft w:val="640"/>
          <w:marRight w:val="0"/>
          <w:marTop w:val="0"/>
          <w:marBottom w:val="0"/>
          <w:divBdr>
            <w:top w:val="none" w:sz="0" w:space="0" w:color="auto"/>
            <w:left w:val="none" w:sz="0" w:space="0" w:color="auto"/>
            <w:bottom w:val="none" w:sz="0" w:space="0" w:color="auto"/>
            <w:right w:val="none" w:sz="0" w:space="0" w:color="auto"/>
          </w:divBdr>
        </w:div>
        <w:div w:id="1292636033">
          <w:marLeft w:val="640"/>
          <w:marRight w:val="0"/>
          <w:marTop w:val="0"/>
          <w:marBottom w:val="0"/>
          <w:divBdr>
            <w:top w:val="none" w:sz="0" w:space="0" w:color="auto"/>
            <w:left w:val="none" w:sz="0" w:space="0" w:color="auto"/>
            <w:bottom w:val="none" w:sz="0" w:space="0" w:color="auto"/>
            <w:right w:val="none" w:sz="0" w:space="0" w:color="auto"/>
          </w:divBdr>
        </w:div>
        <w:div w:id="1679576990">
          <w:marLeft w:val="640"/>
          <w:marRight w:val="0"/>
          <w:marTop w:val="0"/>
          <w:marBottom w:val="0"/>
          <w:divBdr>
            <w:top w:val="none" w:sz="0" w:space="0" w:color="auto"/>
            <w:left w:val="none" w:sz="0" w:space="0" w:color="auto"/>
            <w:bottom w:val="none" w:sz="0" w:space="0" w:color="auto"/>
            <w:right w:val="none" w:sz="0" w:space="0" w:color="auto"/>
          </w:divBdr>
        </w:div>
        <w:div w:id="81920499">
          <w:marLeft w:val="640"/>
          <w:marRight w:val="0"/>
          <w:marTop w:val="0"/>
          <w:marBottom w:val="0"/>
          <w:divBdr>
            <w:top w:val="none" w:sz="0" w:space="0" w:color="auto"/>
            <w:left w:val="none" w:sz="0" w:space="0" w:color="auto"/>
            <w:bottom w:val="none" w:sz="0" w:space="0" w:color="auto"/>
            <w:right w:val="none" w:sz="0" w:space="0" w:color="auto"/>
          </w:divBdr>
        </w:div>
        <w:div w:id="1021276833">
          <w:marLeft w:val="640"/>
          <w:marRight w:val="0"/>
          <w:marTop w:val="0"/>
          <w:marBottom w:val="0"/>
          <w:divBdr>
            <w:top w:val="none" w:sz="0" w:space="0" w:color="auto"/>
            <w:left w:val="none" w:sz="0" w:space="0" w:color="auto"/>
            <w:bottom w:val="none" w:sz="0" w:space="0" w:color="auto"/>
            <w:right w:val="none" w:sz="0" w:space="0" w:color="auto"/>
          </w:divBdr>
        </w:div>
        <w:div w:id="688869290">
          <w:marLeft w:val="640"/>
          <w:marRight w:val="0"/>
          <w:marTop w:val="0"/>
          <w:marBottom w:val="0"/>
          <w:divBdr>
            <w:top w:val="none" w:sz="0" w:space="0" w:color="auto"/>
            <w:left w:val="none" w:sz="0" w:space="0" w:color="auto"/>
            <w:bottom w:val="none" w:sz="0" w:space="0" w:color="auto"/>
            <w:right w:val="none" w:sz="0" w:space="0" w:color="auto"/>
          </w:divBdr>
        </w:div>
        <w:div w:id="1535575054">
          <w:marLeft w:val="640"/>
          <w:marRight w:val="0"/>
          <w:marTop w:val="0"/>
          <w:marBottom w:val="0"/>
          <w:divBdr>
            <w:top w:val="none" w:sz="0" w:space="0" w:color="auto"/>
            <w:left w:val="none" w:sz="0" w:space="0" w:color="auto"/>
            <w:bottom w:val="none" w:sz="0" w:space="0" w:color="auto"/>
            <w:right w:val="none" w:sz="0" w:space="0" w:color="auto"/>
          </w:divBdr>
        </w:div>
        <w:div w:id="203951580">
          <w:marLeft w:val="640"/>
          <w:marRight w:val="0"/>
          <w:marTop w:val="0"/>
          <w:marBottom w:val="0"/>
          <w:divBdr>
            <w:top w:val="none" w:sz="0" w:space="0" w:color="auto"/>
            <w:left w:val="none" w:sz="0" w:space="0" w:color="auto"/>
            <w:bottom w:val="none" w:sz="0" w:space="0" w:color="auto"/>
            <w:right w:val="none" w:sz="0" w:space="0" w:color="auto"/>
          </w:divBdr>
        </w:div>
        <w:div w:id="920681066">
          <w:marLeft w:val="640"/>
          <w:marRight w:val="0"/>
          <w:marTop w:val="0"/>
          <w:marBottom w:val="0"/>
          <w:divBdr>
            <w:top w:val="none" w:sz="0" w:space="0" w:color="auto"/>
            <w:left w:val="none" w:sz="0" w:space="0" w:color="auto"/>
            <w:bottom w:val="none" w:sz="0" w:space="0" w:color="auto"/>
            <w:right w:val="none" w:sz="0" w:space="0" w:color="auto"/>
          </w:divBdr>
        </w:div>
        <w:div w:id="1932858073">
          <w:marLeft w:val="640"/>
          <w:marRight w:val="0"/>
          <w:marTop w:val="0"/>
          <w:marBottom w:val="0"/>
          <w:divBdr>
            <w:top w:val="none" w:sz="0" w:space="0" w:color="auto"/>
            <w:left w:val="none" w:sz="0" w:space="0" w:color="auto"/>
            <w:bottom w:val="none" w:sz="0" w:space="0" w:color="auto"/>
            <w:right w:val="none" w:sz="0" w:space="0" w:color="auto"/>
          </w:divBdr>
        </w:div>
        <w:div w:id="346372042">
          <w:marLeft w:val="640"/>
          <w:marRight w:val="0"/>
          <w:marTop w:val="0"/>
          <w:marBottom w:val="0"/>
          <w:divBdr>
            <w:top w:val="none" w:sz="0" w:space="0" w:color="auto"/>
            <w:left w:val="none" w:sz="0" w:space="0" w:color="auto"/>
            <w:bottom w:val="none" w:sz="0" w:space="0" w:color="auto"/>
            <w:right w:val="none" w:sz="0" w:space="0" w:color="auto"/>
          </w:divBdr>
        </w:div>
        <w:div w:id="1510677364">
          <w:marLeft w:val="640"/>
          <w:marRight w:val="0"/>
          <w:marTop w:val="0"/>
          <w:marBottom w:val="0"/>
          <w:divBdr>
            <w:top w:val="none" w:sz="0" w:space="0" w:color="auto"/>
            <w:left w:val="none" w:sz="0" w:space="0" w:color="auto"/>
            <w:bottom w:val="none" w:sz="0" w:space="0" w:color="auto"/>
            <w:right w:val="none" w:sz="0" w:space="0" w:color="auto"/>
          </w:divBdr>
        </w:div>
        <w:div w:id="956059591">
          <w:marLeft w:val="640"/>
          <w:marRight w:val="0"/>
          <w:marTop w:val="0"/>
          <w:marBottom w:val="0"/>
          <w:divBdr>
            <w:top w:val="none" w:sz="0" w:space="0" w:color="auto"/>
            <w:left w:val="none" w:sz="0" w:space="0" w:color="auto"/>
            <w:bottom w:val="none" w:sz="0" w:space="0" w:color="auto"/>
            <w:right w:val="none" w:sz="0" w:space="0" w:color="auto"/>
          </w:divBdr>
        </w:div>
        <w:div w:id="670646735">
          <w:marLeft w:val="640"/>
          <w:marRight w:val="0"/>
          <w:marTop w:val="0"/>
          <w:marBottom w:val="0"/>
          <w:divBdr>
            <w:top w:val="none" w:sz="0" w:space="0" w:color="auto"/>
            <w:left w:val="none" w:sz="0" w:space="0" w:color="auto"/>
            <w:bottom w:val="none" w:sz="0" w:space="0" w:color="auto"/>
            <w:right w:val="none" w:sz="0" w:space="0" w:color="auto"/>
          </w:divBdr>
        </w:div>
        <w:div w:id="735324616">
          <w:marLeft w:val="640"/>
          <w:marRight w:val="0"/>
          <w:marTop w:val="0"/>
          <w:marBottom w:val="0"/>
          <w:divBdr>
            <w:top w:val="none" w:sz="0" w:space="0" w:color="auto"/>
            <w:left w:val="none" w:sz="0" w:space="0" w:color="auto"/>
            <w:bottom w:val="none" w:sz="0" w:space="0" w:color="auto"/>
            <w:right w:val="none" w:sz="0" w:space="0" w:color="auto"/>
          </w:divBdr>
        </w:div>
        <w:div w:id="2108847108">
          <w:marLeft w:val="640"/>
          <w:marRight w:val="0"/>
          <w:marTop w:val="0"/>
          <w:marBottom w:val="0"/>
          <w:divBdr>
            <w:top w:val="none" w:sz="0" w:space="0" w:color="auto"/>
            <w:left w:val="none" w:sz="0" w:space="0" w:color="auto"/>
            <w:bottom w:val="none" w:sz="0" w:space="0" w:color="auto"/>
            <w:right w:val="none" w:sz="0" w:space="0" w:color="auto"/>
          </w:divBdr>
        </w:div>
        <w:div w:id="1960330597">
          <w:marLeft w:val="640"/>
          <w:marRight w:val="0"/>
          <w:marTop w:val="0"/>
          <w:marBottom w:val="0"/>
          <w:divBdr>
            <w:top w:val="none" w:sz="0" w:space="0" w:color="auto"/>
            <w:left w:val="none" w:sz="0" w:space="0" w:color="auto"/>
            <w:bottom w:val="none" w:sz="0" w:space="0" w:color="auto"/>
            <w:right w:val="none" w:sz="0" w:space="0" w:color="auto"/>
          </w:divBdr>
        </w:div>
        <w:div w:id="1142885507">
          <w:marLeft w:val="640"/>
          <w:marRight w:val="0"/>
          <w:marTop w:val="0"/>
          <w:marBottom w:val="0"/>
          <w:divBdr>
            <w:top w:val="none" w:sz="0" w:space="0" w:color="auto"/>
            <w:left w:val="none" w:sz="0" w:space="0" w:color="auto"/>
            <w:bottom w:val="none" w:sz="0" w:space="0" w:color="auto"/>
            <w:right w:val="none" w:sz="0" w:space="0" w:color="auto"/>
          </w:divBdr>
        </w:div>
      </w:divsChild>
    </w:div>
    <w:div w:id="114446262">
      <w:bodyDiv w:val="1"/>
      <w:marLeft w:val="0"/>
      <w:marRight w:val="0"/>
      <w:marTop w:val="0"/>
      <w:marBottom w:val="0"/>
      <w:divBdr>
        <w:top w:val="none" w:sz="0" w:space="0" w:color="auto"/>
        <w:left w:val="none" w:sz="0" w:space="0" w:color="auto"/>
        <w:bottom w:val="none" w:sz="0" w:space="0" w:color="auto"/>
        <w:right w:val="none" w:sz="0" w:space="0" w:color="auto"/>
      </w:divBdr>
      <w:divsChild>
        <w:div w:id="36124333">
          <w:marLeft w:val="640"/>
          <w:marRight w:val="0"/>
          <w:marTop w:val="0"/>
          <w:marBottom w:val="0"/>
          <w:divBdr>
            <w:top w:val="none" w:sz="0" w:space="0" w:color="auto"/>
            <w:left w:val="none" w:sz="0" w:space="0" w:color="auto"/>
            <w:bottom w:val="none" w:sz="0" w:space="0" w:color="auto"/>
            <w:right w:val="none" w:sz="0" w:space="0" w:color="auto"/>
          </w:divBdr>
        </w:div>
        <w:div w:id="538788631">
          <w:marLeft w:val="640"/>
          <w:marRight w:val="0"/>
          <w:marTop w:val="0"/>
          <w:marBottom w:val="0"/>
          <w:divBdr>
            <w:top w:val="none" w:sz="0" w:space="0" w:color="auto"/>
            <w:left w:val="none" w:sz="0" w:space="0" w:color="auto"/>
            <w:bottom w:val="none" w:sz="0" w:space="0" w:color="auto"/>
            <w:right w:val="none" w:sz="0" w:space="0" w:color="auto"/>
          </w:divBdr>
        </w:div>
        <w:div w:id="1935166220">
          <w:marLeft w:val="640"/>
          <w:marRight w:val="0"/>
          <w:marTop w:val="0"/>
          <w:marBottom w:val="0"/>
          <w:divBdr>
            <w:top w:val="none" w:sz="0" w:space="0" w:color="auto"/>
            <w:left w:val="none" w:sz="0" w:space="0" w:color="auto"/>
            <w:bottom w:val="none" w:sz="0" w:space="0" w:color="auto"/>
            <w:right w:val="none" w:sz="0" w:space="0" w:color="auto"/>
          </w:divBdr>
        </w:div>
        <w:div w:id="863834376">
          <w:marLeft w:val="640"/>
          <w:marRight w:val="0"/>
          <w:marTop w:val="0"/>
          <w:marBottom w:val="0"/>
          <w:divBdr>
            <w:top w:val="none" w:sz="0" w:space="0" w:color="auto"/>
            <w:left w:val="none" w:sz="0" w:space="0" w:color="auto"/>
            <w:bottom w:val="none" w:sz="0" w:space="0" w:color="auto"/>
            <w:right w:val="none" w:sz="0" w:space="0" w:color="auto"/>
          </w:divBdr>
        </w:div>
        <w:div w:id="1844275067">
          <w:marLeft w:val="640"/>
          <w:marRight w:val="0"/>
          <w:marTop w:val="0"/>
          <w:marBottom w:val="0"/>
          <w:divBdr>
            <w:top w:val="none" w:sz="0" w:space="0" w:color="auto"/>
            <w:left w:val="none" w:sz="0" w:space="0" w:color="auto"/>
            <w:bottom w:val="none" w:sz="0" w:space="0" w:color="auto"/>
            <w:right w:val="none" w:sz="0" w:space="0" w:color="auto"/>
          </w:divBdr>
        </w:div>
        <w:div w:id="2057317801">
          <w:marLeft w:val="640"/>
          <w:marRight w:val="0"/>
          <w:marTop w:val="0"/>
          <w:marBottom w:val="0"/>
          <w:divBdr>
            <w:top w:val="none" w:sz="0" w:space="0" w:color="auto"/>
            <w:left w:val="none" w:sz="0" w:space="0" w:color="auto"/>
            <w:bottom w:val="none" w:sz="0" w:space="0" w:color="auto"/>
            <w:right w:val="none" w:sz="0" w:space="0" w:color="auto"/>
          </w:divBdr>
        </w:div>
        <w:div w:id="1289235947">
          <w:marLeft w:val="640"/>
          <w:marRight w:val="0"/>
          <w:marTop w:val="0"/>
          <w:marBottom w:val="0"/>
          <w:divBdr>
            <w:top w:val="none" w:sz="0" w:space="0" w:color="auto"/>
            <w:left w:val="none" w:sz="0" w:space="0" w:color="auto"/>
            <w:bottom w:val="none" w:sz="0" w:space="0" w:color="auto"/>
            <w:right w:val="none" w:sz="0" w:space="0" w:color="auto"/>
          </w:divBdr>
        </w:div>
        <w:div w:id="850493159">
          <w:marLeft w:val="640"/>
          <w:marRight w:val="0"/>
          <w:marTop w:val="0"/>
          <w:marBottom w:val="0"/>
          <w:divBdr>
            <w:top w:val="none" w:sz="0" w:space="0" w:color="auto"/>
            <w:left w:val="none" w:sz="0" w:space="0" w:color="auto"/>
            <w:bottom w:val="none" w:sz="0" w:space="0" w:color="auto"/>
            <w:right w:val="none" w:sz="0" w:space="0" w:color="auto"/>
          </w:divBdr>
        </w:div>
        <w:div w:id="604532678">
          <w:marLeft w:val="640"/>
          <w:marRight w:val="0"/>
          <w:marTop w:val="0"/>
          <w:marBottom w:val="0"/>
          <w:divBdr>
            <w:top w:val="none" w:sz="0" w:space="0" w:color="auto"/>
            <w:left w:val="none" w:sz="0" w:space="0" w:color="auto"/>
            <w:bottom w:val="none" w:sz="0" w:space="0" w:color="auto"/>
            <w:right w:val="none" w:sz="0" w:space="0" w:color="auto"/>
          </w:divBdr>
        </w:div>
        <w:div w:id="595476697">
          <w:marLeft w:val="640"/>
          <w:marRight w:val="0"/>
          <w:marTop w:val="0"/>
          <w:marBottom w:val="0"/>
          <w:divBdr>
            <w:top w:val="none" w:sz="0" w:space="0" w:color="auto"/>
            <w:left w:val="none" w:sz="0" w:space="0" w:color="auto"/>
            <w:bottom w:val="none" w:sz="0" w:space="0" w:color="auto"/>
            <w:right w:val="none" w:sz="0" w:space="0" w:color="auto"/>
          </w:divBdr>
        </w:div>
        <w:div w:id="1514607421">
          <w:marLeft w:val="640"/>
          <w:marRight w:val="0"/>
          <w:marTop w:val="0"/>
          <w:marBottom w:val="0"/>
          <w:divBdr>
            <w:top w:val="none" w:sz="0" w:space="0" w:color="auto"/>
            <w:left w:val="none" w:sz="0" w:space="0" w:color="auto"/>
            <w:bottom w:val="none" w:sz="0" w:space="0" w:color="auto"/>
            <w:right w:val="none" w:sz="0" w:space="0" w:color="auto"/>
          </w:divBdr>
        </w:div>
        <w:div w:id="637028544">
          <w:marLeft w:val="640"/>
          <w:marRight w:val="0"/>
          <w:marTop w:val="0"/>
          <w:marBottom w:val="0"/>
          <w:divBdr>
            <w:top w:val="none" w:sz="0" w:space="0" w:color="auto"/>
            <w:left w:val="none" w:sz="0" w:space="0" w:color="auto"/>
            <w:bottom w:val="none" w:sz="0" w:space="0" w:color="auto"/>
            <w:right w:val="none" w:sz="0" w:space="0" w:color="auto"/>
          </w:divBdr>
        </w:div>
        <w:div w:id="2077894230">
          <w:marLeft w:val="640"/>
          <w:marRight w:val="0"/>
          <w:marTop w:val="0"/>
          <w:marBottom w:val="0"/>
          <w:divBdr>
            <w:top w:val="none" w:sz="0" w:space="0" w:color="auto"/>
            <w:left w:val="none" w:sz="0" w:space="0" w:color="auto"/>
            <w:bottom w:val="none" w:sz="0" w:space="0" w:color="auto"/>
            <w:right w:val="none" w:sz="0" w:space="0" w:color="auto"/>
          </w:divBdr>
        </w:div>
        <w:div w:id="1089278128">
          <w:marLeft w:val="640"/>
          <w:marRight w:val="0"/>
          <w:marTop w:val="0"/>
          <w:marBottom w:val="0"/>
          <w:divBdr>
            <w:top w:val="none" w:sz="0" w:space="0" w:color="auto"/>
            <w:left w:val="none" w:sz="0" w:space="0" w:color="auto"/>
            <w:bottom w:val="none" w:sz="0" w:space="0" w:color="auto"/>
            <w:right w:val="none" w:sz="0" w:space="0" w:color="auto"/>
          </w:divBdr>
        </w:div>
        <w:div w:id="795024697">
          <w:marLeft w:val="640"/>
          <w:marRight w:val="0"/>
          <w:marTop w:val="0"/>
          <w:marBottom w:val="0"/>
          <w:divBdr>
            <w:top w:val="none" w:sz="0" w:space="0" w:color="auto"/>
            <w:left w:val="none" w:sz="0" w:space="0" w:color="auto"/>
            <w:bottom w:val="none" w:sz="0" w:space="0" w:color="auto"/>
            <w:right w:val="none" w:sz="0" w:space="0" w:color="auto"/>
          </w:divBdr>
        </w:div>
        <w:div w:id="373696855">
          <w:marLeft w:val="640"/>
          <w:marRight w:val="0"/>
          <w:marTop w:val="0"/>
          <w:marBottom w:val="0"/>
          <w:divBdr>
            <w:top w:val="none" w:sz="0" w:space="0" w:color="auto"/>
            <w:left w:val="none" w:sz="0" w:space="0" w:color="auto"/>
            <w:bottom w:val="none" w:sz="0" w:space="0" w:color="auto"/>
            <w:right w:val="none" w:sz="0" w:space="0" w:color="auto"/>
          </w:divBdr>
        </w:div>
        <w:div w:id="196089942">
          <w:marLeft w:val="640"/>
          <w:marRight w:val="0"/>
          <w:marTop w:val="0"/>
          <w:marBottom w:val="0"/>
          <w:divBdr>
            <w:top w:val="none" w:sz="0" w:space="0" w:color="auto"/>
            <w:left w:val="none" w:sz="0" w:space="0" w:color="auto"/>
            <w:bottom w:val="none" w:sz="0" w:space="0" w:color="auto"/>
            <w:right w:val="none" w:sz="0" w:space="0" w:color="auto"/>
          </w:divBdr>
        </w:div>
        <w:div w:id="415325748">
          <w:marLeft w:val="640"/>
          <w:marRight w:val="0"/>
          <w:marTop w:val="0"/>
          <w:marBottom w:val="0"/>
          <w:divBdr>
            <w:top w:val="none" w:sz="0" w:space="0" w:color="auto"/>
            <w:left w:val="none" w:sz="0" w:space="0" w:color="auto"/>
            <w:bottom w:val="none" w:sz="0" w:space="0" w:color="auto"/>
            <w:right w:val="none" w:sz="0" w:space="0" w:color="auto"/>
          </w:divBdr>
        </w:div>
        <w:div w:id="485365381">
          <w:marLeft w:val="640"/>
          <w:marRight w:val="0"/>
          <w:marTop w:val="0"/>
          <w:marBottom w:val="0"/>
          <w:divBdr>
            <w:top w:val="none" w:sz="0" w:space="0" w:color="auto"/>
            <w:left w:val="none" w:sz="0" w:space="0" w:color="auto"/>
            <w:bottom w:val="none" w:sz="0" w:space="0" w:color="auto"/>
            <w:right w:val="none" w:sz="0" w:space="0" w:color="auto"/>
          </w:divBdr>
        </w:div>
        <w:div w:id="2009870197">
          <w:marLeft w:val="640"/>
          <w:marRight w:val="0"/>
          <w:marTop w:val="0"/>
          <w:marBottom w:val="0"/>
          <w:divBdr>
            <w:top w:val="none" w:sz="0" w:space="0" w:color="auto"/>
            <w:left w:val="none" w:sz="0" w:space="0" w:color="auto"/>
            <w:bottom w:val="none" w:sz="0" w:space="0" w:color="auto"/>
            <w:right w:val="none" w:sz="0" w:space="0" w:color="auto"/>
          </w:divBdr>
        </w:div>
        <w:div w:id="897519879">
          <w:marLeft w:val="640"/>
          <w:marRight w:val="0"/>
          <w:marTop w:val="0"/>
          <w:marBottom w:val="0"/>
          <w:divBdr>
            <w:top w:val="none" w:sz="0" w:space="0" w:color="auto"/>
            <w:left w:val="none" w:sz="0" w:space="0" w:color="auto"/>
            <w:bottom w:val="none" w:sz="0" w:space="0" w:color="auto"/>
            <w:right w:val="none" w:sz="0" w:space="0" w:color="auto"/>
          </w:divBdr>
        </w:div>
        <w:div w:id="1316377165">
          <w:marLeft w:val="640"/>
          <w:marRight w:val="0"/>
          <w:marTop w:val="0"/>
          <w:marBottom w:val="0"/>
          <w:divBdr>
            <w:top w:val="none" w:sz="0" w:space="0" w:color="auto"/>
            <w:left w:val="none" w:sz="0" w:space="0" w:color="auto"/>
            <w:bottom w:val="none" w:sz="0" w:space="0" w:color="auto"/>
            <w:right w:val="none" w:sz="0" w:space="0" w:color="auto"/>
          </w:divBdr>
        </w:div>
        <w:div w:id="2125616744">
          <w:marLeft w:val="640"/>
          <w:marRight w:val="0"/>
          <w:marTop w:val="0"/>
          <w:marBottom w:val="0"/>
          <w:divBdr>
            <w:top w:val="none" w:sz="0" w:space="0" w:color="auto"/>
            <w:left w:val="none" w:sz="0" w:space="0" w:color="auto"/>
            <w:bottom w:val="none" w:sz="0" w:space="0" w:color="auto"/>
            <w:right w:val="none" w:sz="0" w:space="0" w:color="auto"/>
          </w:divBdr>
        </w:div>
        <w:div w:id="129783061">
          <w:marLeft w:val="640"/>
          <w:marRight w:val="0"/>
          <w:marTop w:val="0"/>
          <w:marBottom w:val="0"/>
          <w:divBdr>
            <w:top w:val="none" w:sz="0" w:space="0" w:color="auto"/>
            <w:left w:val="none" w:sz="0" w:space="0" w:color="auto"/>
            <w:bottom w:val="none" w:sz="0" w:space="0" w:color="auto"/>
            <w:right w:val="none" w:sz="0" w:space="0" w:color="auto"/>
          </w:divBdr>
        </w:div>
        <w:div w:id="416830854">
          <w:marLeft w:val="640"/>
          <w:marRight w:val="0"/>
          <w:marTop w:val="0"/>
          <w:marBottom w:val="0"/>
          <w:divBdr>
            <w:top w:val="none" w:sz="0" w:space="0" w:color="auto"/>
            <w:left w:val="none" w:sz="0" w:space="0" w:color="auto"/>
            <w:bottom w:val="none" w:sz="0" w:space="0" w:color="auto"/>
            <w:right w:val="none" w:sz="0" w:space="0" w:color="auto"/>
          </w:divBdr>
        </w:div>
        <w:div w:id="566653661">
          <w:marLeft w:val="640"/>
          <w:marRight w:val="0"/>
          <w:marTop w:val="0"/>
          <w:marBottom w:val="0"/>
          <w:divBdr>
            <w:top w:val="none" w:sz="0" w:space="0" w:color="auto"/>
            <w:left w:val="none" w:sz="0" w:space="0" w:color="auto"/>
            <w:bottom w:val="none" w:sz="0" w:space="0" w:color="auto"/>
            <w:right w:val="none" w:sz="0" w:space="0" w:color="auto"/>
          </w:divBdr>
        </w:div>
        <w:div w:id="583805028">
          <w:marLeft w:val="640"/>
          <w:marRight w:val="0"/>
          <w:marTop w:val="0"/>
          <w:marBottom w:val="0"/>
          <w:divBdr>
            <w:top w:val="none" w:sz="0" w:space="0" w:color="auto"/>
            <w:left w:val="none" w:sz="0" w:space="0" w:color="auto"/>
            <w:bottom w:val="none" w:sz="0" w:space="0" w:color="auto"/>
            <w:right w:val="none" w:sz="0" w:space="0" w:color="auto"/>
          </w:divBdr>
        </w:div>
        <w:div w:id="562104507">
          <w:marLeft w:val="640"/>
          <w:marRight w:val="0"/>
          <w:marTop w:val="0"/>
          <w:marBottom w:val="0"/>
          <w:divBdr>
            <w:top w:val="none" w:sz="0" w:space="0" w:color="auto"/>
            <w:left w:val="none" w:sz="0" w:space="0" w:color="auto"/>
            <w:bottom w:val="none" w:sz="0" w:space="0" w:color="auto"/>
            <w:right w:val="none" w:sz="0" w:space="0" w:color="auto"/>
          </w:divBdr>
        </w:div>
        <w:div w:id="1844466240">
          <w:marLeft w:val="640"/>
          <w:marRight w:val="0"/>
          <w:marTop w:val="0"/>
          <w:marBottom w:val="0"/>
          <w:divBdr>
            <w:top w:val="none" w:sz="0" w:space="0" w:color="auto"/>
            <w:left w:val="none" w:sz="0" w:space="0" w:color="auto"/>
            <w:bottom w:val="none" w:sz="0" w:space="0" w:color="auto"/>
            <w:right w:val="none" w:sz="0" w:space="0" w:color="auto"/>
          </w:divBdr>
        </w:div>
      </w:divsChild>
    </w:div>
    <w:div w:id="137890515">
      <w:bodyDiv w:val="1"/>
      <w:marLeft w:val="0"/>
      <w:marRight w:val="0"/>
      <w:marTop w:val="0"/>
      <w:marBottom w:val="0"/>
      <w:divBdr>
        <w:top w:val="none" w:sz="0" w:space="0" w:color="auto"/>
        <w:left w:val="none" w:sz="0" w:space="0" w:color="auto"/>
        <w:bottom w:val="none" w:sz="0" w:space="0" w:color="auto"/>
        <w:right w:val="none" w:sz="0" w:space="0" w:color="auto"/>
      </w:divBdr>
      <w:divsChild>
        <w:div w:id="2032292648">
          <w:marLeft w:val="274"/>
          <w:marRight w:val="0"/>
          <w:marTop w:val="240"/>
          <w:marBottom w:val="0"/>
          <w:divBdr>
            <w:top w:val="none" w:sz="0" w:space="0" w:color="auto"/>
            <w:left w:val="none" w:sz="0" w:space="0" w:color="auto"/>
            <w:bottom w:val="none" w:sz="0" w:space="0" w:color="auto"/>
            <w:right w:val="none" w:sz="0" w:space="0" w:color="auto"/>
          </w:divBdr>
        </w:div>
        <w:div w:id="1005060760">
          <w:marLeft w:val="274"/>
          <w:marRight w:val="0"/>
          <w:marTop w:val="240"/>
          <w:marBottom w:val="0"/>
          <w:divBdr>
            <w:top w:val="none" w:sz="0" w:space="0" w:color="auto"/>
            <w:left w:val="none" w:sz="0" w:space="0" w:color="auto"/>
            <w:bottom w:val="none" w:sz="0" w:space="0" w:color="auto"/>
            <w:right w:val="none" w:sz="0" w:space="0" w:color="auto"/>
          </w:divBdr>
        </w:div>
      </w:divsChild>
    </w:div>
    <w:div w:id="166676161">
      <w:bodyDiv w:val="1"/>
      <w:marLeft w:val="0"/>
      <w:marRight w:val="0"/>
      <w:marTop w:val="0"/>
      <w:marBottom w:val="0"/>
      <w:divBdr>
        <w:top w:val="none" w:sz="0" w:space="0" w:color="auto"/>
        <w:left w:val="none" w:sz="0" w:space="0" w:color="auto"/>
        <w:bottom w:val="none" w:sz="0" w:space="0" w:color="auto"/>
        <w:right w:val="none" w:sz="0" w:space="0" w:color="auto"/>
      </w:divBdr>
      <w:divsChild>
        <w:div w:id="1996640399">
          <w:marLeft w:val="640"/>
          <w:marRight w:val="0"/>
          <w:marTop w:val="0"/>
          <w:marBottom w:val="0"/>
          <w:divBdr>
            <w:top w:val="none" w:sz="0" w:space="0" w:color="auto"/>
            <w:left w:val="none" w:sz="0" w:space="0" w:color="auto"/>
            <w:bottom w:val="none" w:sz="0" w:space="0" w:color="auto"/>
            <w:right w:val="none" w:sz="0" w:space="0" w:color="auto"/>
          </w:divBdr>
        </w:div>
        <w:div w:id="473375705">
          <w:marLeft w:val="640"/>
          <w:marRight w:val="0"/>
          <w:marTop w:val="0"/>
          <w:marBottom w:val="0"/>
          <w:divBdr>
            <w:top w:val="none" w:sz="0" w:space="0" w:color="auto"/>
            <w:left w:val="none" w:sz="0" w:space="0" w:color="auto"/>
            <w:bottom w:val="none" w:sz="0" w:space="0" w:color="auto"/>
            <w:right w:val="none" w:sz="0" w:space="0" w:color="auto"/>
          </w:divBdr>
        </w:div>
        <w:div w:id="1607075907">
          <w:marLeft w:val="640"/>
          <w:marRight w:val="0"/>
          <w:marTop w:val="0"/>
          <w:marBottom w:val="0"/>
          <w:divBdr>
            <w:top w:val="none" w:sz="0" w:space="0" w:color="auto"/>
            <w:left w:val="none" w:sz="0" w:space="0" w:color="auto"/>
            <w:bottom w:val="none" w:sz="0" w:space="0" w:color="auto"/>
            <w:right w:val="none" w:sz="0" w:space="0" w:color="auto"/>
          </w:divBdr>
        </w:div>
        <w:div w:id="183834393">
          <w:marLeft w:val="640"/>
          <w:marRight w:val="0"/>
          <w:marTop w:val="0"/>
          <w:marBottom w:val="0"/>
          <w:divBdr>
            <w:top w:val="none" w:sz="0" w:space="0" w:color="auto"/>
            <w:left w:val="none" w:sz="0" w:space="0" w:color="auto"/>
            <w:bottom w:val="none" w:sz="0" w:space="0" w:color="auto"/>
            <w:right w:val="none" w:sz="0" w:space="0" w:color="auto"/>
          </w:divBdr>
        </w:div>
        <w:div w:id="461115856">
          <w:marLeft w:val="640"/>
          <w:marRight w:val="0"/>
          <w:marTop w:val="0"/>
          <w:marBottom w:val="0"/>
          <w:divBdr>
            <w:top w:val="none" w:sz="0" w:space="0" w:color="auto"/>
            <w:left w:val="none" w:sz="0" w:space="0" w:color="auto"/>
            <w:bottom w:val="none" w:sz="0" w:space="0" w:color="auto"/>
            <w:right w:val="none" w:sz="0" w:space="0" w:color="auto"/>
          </w:divBdr>
        </w:div>
        <w:div w:id="1557467120">
          <w:marLeft w:val="640"/>
          <w:marRight w:val="0"/>
          <w:marTop w:val="0"/>
          <w:marBottom w:val="0"/>
          <w:divBdr>
            <w:top w:val="none" w:sz="0" w:space="0" w:color="auto"/>
            <w:left w:val="none" w:sz="0" w:space="0" w:color="auto"/>
            <w:bottom w:val="none" w:sz="0" w:space="0" w:color="auto"/>
            <w:right w:val="none" w:sz="0" w:space="0" w:color="auto"/>
          </w:divBdr>
        </w:div>
        <w:div w:id="2100104321">
          <w:marLeft w:val="640"/>
          <w:marRight w:val="0"/>
          <w:marTop w:val="0"/>
          <w:marBottom w:val="0"/>
          <w:divBdr>
            <w:top w:val="none" w:sz="0" w:space="0" w:color="auto"/>
            <w:left w:val="none" w:sz="0" w:space="0" w:color="auto"/>
            <w:bottom w:val="none" w:sz="0" w:space="0" w:color="auto"/>
            <w:right w:val="none" w:sz="0" w:space="0" w:color="auto"/>
          </w:divBdr>
        </w:div>
        <w:div w:id="1262756881">
          <w:marLeft w:val="640"/>
          <w:marRight w:val="0"/>
          <w:marTop w:val="0"/>
          <w:marBottom w:val="0"/>
          <w:divBdr>
            <w:top w:val="none" w:sz="0" w:space="0" w:color="auto"/>
            <w:left w:val="none" w:sz="0" w:space="0" w:color="auto"/>
            <w:bottom w:val="none" w:sz="0" w:space="0" w:color="auto"/>
            <w:right w:val="none" w:sz="0" w:space="0" w:color="auto"/>
          </w:divBdr>
        </w:div>
        <w:div w:id="986740623">
          <w:marLeft w:val="640"/>
          <w:marRight w:val="0"/>
          <w:marTop w:val="0"/>
          <w:marBottom w:val="0"/>
          <w:divBdr>
            <w:top w:val="none" w:sz="0" w:space="0" w:color="auto"/>
            <w:left w:val="none" w:sz="0" w:space="0" w:color="auto"/>
            <w:bottom w:val="none" w:sz="0" w:space="0" w:color="auto"/>
            <w:right w:val="none" w:sz="0" w:space="0" w:color="auto"/>
          </w:divBdr>
        </w:div>
        <w:div w:id="1736776917">
          <w:marLeft w:val="640"/>
          <w:marRight w:val="0"/>
          <w:marTop w:val="0"/>
          <w:marBottom w:val="0"/>
          <w:divBdr>
            <w:top w:val="none" w:sz="0" w:space="0" w:color="auto"/>
            <w:left w:val="none" w:sz="0" w:space="0" w:color="auto"/>
            <w:bottom w:val="none" w:sz="0" w:space="0" w:color="auto"/>
            <w:right w:val="none" w:sz="0" w:space="0" w:color="auto"/>
          </w:divBdr>
        </w:div>
        <w:div w:id="728453139">
          <w:marLeft w:val="640"/>
          <w:marRight w:val="0"/>
          <w:marTop w:val="0"/>
          <w:marBottom w:val="0"/>
          <w:divBdr>
            <w:top w:val="none" w:sz="0" w:space="0" w:color="auto"/>
            <w:left w:val="none" w:sz="0" w:space="0" w:color="auto"/>
            <w:bottom w:val="none" w:sz="0" w:space="0" w:color="auto"/>
            <w:right w:val="none" w:sz="0" w:space="0" w:color="auto"/>
          </w:divBdr>
        </w:div>
        <w:div w:id="2090032925">
          <w:marLeft w:val="640"/>
          <w:marRight w:val="0"/>
          <w:marTop w:val="0"/>
          <w:marBottom w:val="0"/>
          <w:divBdr>
            <w:top w:val="none" w:sz="0" w:space="0" w:color="auto"/>
            <w:left w:val="none" w:sz="0" w:space="0" w:color="auto"/>
            <w:bottom w:val="none" w:sz="0" w:space="0" w:color="auto"/>
            <w:right w:val="none" w:sz="0" w:space="0" w:color="auto"/>
          </w:divBdr>
        </w:div>
        <w:div w:id="2120634860">
          <w:marLeft w:val="640"/>
          <w:marRight w:val="0"/>
          <w:marTop w:val="0"/>
          <w:marBottom w:val="0"/>
          <w:divBdr>
            <w:top w:val="none" w:sz="0" w:space="0" w:color="auto"/>
            <w:left w:val="none" w:sz="0" w:space="0" w:color="auto"/>
            <w:bottom w:val="none" w:sz="0" w:space="0" w:color="auto"/>
            <w:right w:val="none" w:sz="0" w:space="0" w:color="auto"/>
          </w:divBdr>
        </w:div>
        <w:div w:id="1598755664">
          <w:marLeft w:val="640"/>
          <w:marRight w:val="0"/>
          <w:marTop w:val="0"/>
          <w:marBottom w:val="0"/>
          <w:divBdr>
            <w:top w:val="none" w:sz="0" w:space="0" w:color="auto"/>
            <w:left w:val="none" w:sz="0" w:space="0" w:color="auto"/>
            <w:bottom w:val="none" w:sz="0" w:space="0" w:color="auto"/>
            <w:right w:val="none" w:sz="0" w:space="0" w:color="auto"/>
          </w:divBdr>
        </w:div>
        <w:div w:id="1615748918">
          <w:marLeft w:val="640"/>
          <w:marRight w:val="0"/>
          <w:marTop w:val="0"/>
          <w:marBottom w:val="0"/>
          <w:divBdr>
            <w:top w:val="none" w:sz="0" w:space="0" w:color="auto"/>
            <w:left w:val="none" w:sz="0" w:space="0" w:color="auto"/>
            <w:bottom w:val="none" w:sz="0" w:space="0" w:color="auto"/>
            <w:right w:val="none" w:sz="0" w:space="0" w:color="auto"/>
          </w:divBdr>
        </w:div>
        <w:div w:id="1194031868">
          <w:marLeft w:val="640"/>
          <w:marRight w:val="0"/>
          <w:marTop w:val="0"/>
          <w:marBottom w:val="0"/>
          <w:divBdr>
            <w:top w:val="none" w:sz="0" w:space="0" w:color="auto"/>
            <w:left w:val="none" w:sz="0" w:space="0" w:color="auto"/>
            <w:bottom w:val="none" w:sz="0" w:space="0" w:color="auto"/>
            <w:right w:val="none" w:sz="0" w:space="0" w:color="auto"/>
          </w:divBdr>
        </w:div>
        <w:div w:id="1178931366">
          <w:marLeft w:val="640"/>
          <w:marRight w:val="0"/>
          <w:marTop w:val="0"/>
          <w:marBottom w:val="0"/>
          <w:divBdr>
            <w:top w:val="none" w:sz="0" w:space="0" w:color="auto"/>
            <w:left w:val="none" w:sz="0" w:space="0" w:color="auto"/>
            <w:bottom w:val="none" w:sz="0" w:space="0" w:color="auto"/>
            <w:right w:val="none" w:sz="0" w:space="0" w:color="auto"/>
          </w:divBdr>
        </w:div>
        <w:div w:id="850878407">
          <w:marLeft w:val="640"/>
          <w:marRight w:val="0"/>
          <w:marTop w:val="0"/>
          <w:marBottom w:val="0"/>
          <w:divBdr>
            <w:top w:val="none" w:sz="0" w:space="0" w:color="auto"/>
            <w:left w:val="none" w:sz="0" w:space="0" w:color="auto"/>
            <w:bottom w:val="none" w:sz="0" w:space="0" w:color="auto"/>
            <w:right w:val="none" w:sz="0" w:space="0" w:color="auto"/>
          </w:divBdr>
        </w:div>
        <w:div w:id="1875537922">
          <w:marLeft w:val="640"/>
          <w:marRight w:val="0"/>
          <w:marTop w:val="0"/>
          <w:marBottom w:val="0"/>
          <w:divBdr>
            <w:top w:val="none" w:sz="0" w:space="0" w:color="auto"/>
            <w:left w:val="none" w:sz="0" w:space="0" w:color="auto"/>
            <w:bottom w:val="none" w:sz="0" w:space="0" w:color="auto"/>
            <w:right w:val="none" w:sz="0" w:space="0" w:color="auto"/>
          </w:divBdr>
        </w:div>
        <w:div w:id="787511950">
          <w:marLeft w:val="640"/>
          <w:marRight w:val="0"/>
          <w:marTop w:val="0"/>
          <w:marBottom w:val="0"/>
          <w:divBdr>
            <w:top w:val="none" w:sz="0" w:space="0" w:color="auto"/>
            <w:left w:val="none" w:sz="0" w:space="0" w:color="auto"/>
            <w:bottom w:val="none" w:sz="0" w:space="0" w:color="auto"/>
            <w:right w:val="none" w:sz="0" w:space="0" w:color="auto"/>
          </w:divBdr>
        </w:div>
        <w:div w:id="994525627">
          <w:marLeft w:val="640"/>
          <w:marRight w:val="0"/>
          <w:marTop w:val="0"/>
          <w:marBottom w:val="0"/>
          <w:divBdr>
            <w:top w:val="none" w:sz="0" w:space="0" w:color="auto"/>
            <w:left w:val="none" w:sz="0" w:space="0" w:color="auto"/>
            <w:bottom w:val="none" w:sz="0" w:space="0" w:color="auto"/>
            <w:right w:val="none" w:sz="0" w:space="0" w:color="auto"/>
          </w:divBdr>
        </w:div>
        <w:div w:id="976227869">
          <w:marLeft w:val="640"/>
          <w:marRight w:val="0"/>
          <w:marTop w:val="0"/>
          <w:marBottom w:val="0"/>
          <w:divBdr>
            <w:top w:val="none" w:sz="0" w:space="0" w:color="auto"/>
            <w:left w:val="none" w:sz="0" w:space="0" w:color="auto"/>
            <w:bottom w:val="none" w:sz="0" w:space="0" w:color="auto"/>
            <w:right w:val="none" w:sz="0" w:space="0" w:color="auto"/>
          </w:divBdr>
        </w:div>
        <w:div w:id="1833721019">
          <w:marLeft w:val="640"/>
          <w:marRight w:val="0"/>
          <w:marTop w:val="0"/>
          <w:marBottom w:val="0"/>
          <w:divBdr>
            <w:top w:val="none" w:sz="0" w:space="0" w:color="auto"/>
            <w:left w:val="none" w:sz="0" w:space="0" w:color="auto"/>
            <w:bottom w:val="none" w:sz="0" w:space="0" w:color="auto"/>
            <w:right w:val="none" w:sz="0" w:space="0" w:color="auto"/>
          </w:divBdr>
        </w:div>
        <w:div w:id="242568357">
          <w:marLeft w:val="640"/>
          <w:marRight w:val="0"/>
          <w:marTop w:val="0"/>
          <w:marBottom w:val="0"/>
          <w:divBdr>
            <w:top w:val="none" w:sz="0" w:space="0" w:color="auto"/>
            <w:left w:val="none" w:sz="0" w:space="0" w:color="auto"/>
            <w:bottom w:val="none" w:sz="0" w:space="0" w:color="auto"/>
            <w:right w:val="none" w:sz="0" w:space="0" w:color="auto"/>
          </w:divBdr>
        </w:div>
        <w:div w:id="104546516">
          <w:marLeft w:val="640"/>
          <w:marRight w:val="0"/>
          <w:marTop w:val="0"/>
          <w:marBottom w:val="0"/>
          <w:divBdr>
            <w:top w:val="none" w:sz="0" w:space="0" w:color="auto"/>
            <w:left w:val="none" w:sz="0" w:space="0" w:color="auto"/>
            <w:bottom w:val="none" w:sz="0" w:space="0" w:color="auto"/>
            <w:right w:val="none" w:sz="0" w:space="0" w:color="auto"/>
          </w:divBdr>
        </w:div>
        <w:div w:id="648097288">
          <w:marLeft w:val="640"/>
          <w:marRight w:val="0"/>
          <w:marTop w:val="0"/>
          <w:marBottom w:val="0"/>
          <w:divBdr>
            <w:top w:val="none" w:sz="0" w:space="0" w:color="auto"/>
            <w:left w:val="none" w:sz="0" w:space="0" w:color="auto"/>
            <w:bottom w:val="none" w:sz="0" w:space="0" w:color="auto"/>
            <w:right w:val="none" w:sz="0" w:space="0" w:color="auto"/>
          </w:divBdr>
        </w:div>
        <w:div w:id="258756470">
          <w:marLeft w:val="640"/>
          <w:marRight w:val="0"/>
          <w:marTop w:val="0"/>
          <w:marBottom w:val="0"/>
          <w:divBdr>
            <w:top w:val="none" w:sz="0" w:space="0" w:color="auto"/>
            <w:left w:val="none" w:sz="0" w:space="0" w:color="auto"/>
            <w:bottom w:val="none" w:sz="0" w:space="0" w:color="auto"/>
            <w:right w:val="none" w:sz="0" w:space="0" w:color="auto"/>
          </w:divBdr>
        </w:div>
        <w:div w:id="1934123155">
          <w:marLeft w:val="640"/>
          <w:marRight w:val="0"/>
          <w:marTop w:val="0"/>
          <w:marBottom w:val="0"/>
          <w:divBdr>
            <w:top w:val="none" w:sz="0" w:space="0" w:color="auto"/>
            <w:left w:val="none" w:sz="0" w:space="0" w:color="auto"/>
            <w:bottom w:val="none" w:sz="0" w:space="0" w:color="auto"/>
            <w:right w:val="none" w:sz="0" w:space="0" w:color="auto"/>
          </w:divBdr>
        </w:div>
        <w:div w:id="2051684894">
          <w:marLeft w:val="640"/>
          <w:marRight w:val="0"/>
          <w:marTop w:val="0"/>
          <w:marBottom w:val="0"/>
          <w:divBdr>
            <w:top w:val="none" w:sz="0" w:space="0" w:color="auto"/>
            <w:left w:val="none" w:sz="0" w:space="0" w:color="auto"/>
            <w:bottom w:val="none" w:sz="0" w:space="0" w:color="auto"/>
            <w:right w:val="none" w:sz="0" w:space="0" w:color="auto"/>
          </w:divBdr>
        </w:div>
        <w:div w:id="418988704">
          <w:marLeft w:val="640"/>
          <w:marRight w:val="0"/>
          <w:marTop w:val="0"/>
          <w:marBottom w:val="0"/>
          <w:divBdr>
            <w:top w:val="none" w:sz="0" w:space="0" w:color="auto"/>
            <w:left w:val="none" w:sz="0" w:space="0" w:color="auto"/>
            <w:bottom w:val="none" w:sz="0" w:space="0" w:color="auto"/>
            <w:right w:val="none" w:sz="0" w:space="0" w:color="auto"/>
          </w:divBdr>
        </w:div>
        <w:div w:id="2143452351">
          <w:marLeft w:val="640"/>
          <w:marRight w:val="0"/>
          <w:marTop w:val="0"/>
          <w:marBottom w:val="0"/>
          <w:divBdr>
            <w:top w:val="none" w:sz="0" w:space="0" w:color="auto"/>
            <w:left w:val="none" w:sz="0" w:space="0" w:color="auto"/>
            <w:bottom w:val="none" w:sz="0" w:space="0" w:color="auto"/>
            <w:right w:val="none" w:sz="0" w:space="0" w:color="auto"/>
          </w:divBdr>
        </w:div>
        <w:div w:id="1424229920">
          <w:marLeft w:val="640"/>
          <w:marRight w:val="0"/>
          <w:marTop w:val="0"/>
          <w:marBottom w:val="0"/>
          <w:divBdr>
            <w:top w:val="none" w:sz="0" w:space="0" w:color="auto"/>
            <w:left w:val="none" w:sz="0" w:space="0" w:color="auto"/>
            <w:bottom w:val="none" w:sz="0" w:space="0" w:color="auto"/>
            <w:right w:val="none" w:sz="0" w:space="0" w:color="auto"/>
          </w:divBdr>
        </w:div>
      </w:divsChild>
    </w:div>
    <w:div w:id="184680803">
      <w:bodyDiv w:val="1"/>
      <w:marLeft w:val="0"/>
      <w:marRight w:val="0"/>
      <w:marTop w:val="0"/>
      <w:marBottom w:val="0"/>
      <w:divBdr>
        <w:top w:val="none" w:sz="0" w:space="0" w:color="auto"/>
        <w:left w:val="none" w:sz="0" w:space="0" w:color="auto"/>
        <w:bottom w:val="none" w:sz="0" w:space="0" w:color="auto"/>
        <w:right w:val="none" w:sz="0" w:space="0" w:color="auto"/>
      </w:divBdr>
      <w:divsChild>
        <w:div w:id="438061720">
          <w:marLeft w:val="640"/>
          <w:marRight w:val="0"/>
          <w:marTop w:val="0"/>
          <w:marBottom w:val="0"/>
          <w:divBdr>
            <w:top w:val="none" w:sz="0" w:space="0" w:color="auto"/>
            <w:left w:val="none" w:sz="0" w:space="0" w:color="auto"/>
            <w:bottom w:val="none" w:sz="0" w:space="0" w:color="auto"/>
            <w:right w:val="none" w:sz="0" w:space="0" w:color="auto"/>
          </w:divBdr>
        </w:div>
        <w:div w:id="1223295084">
          <w:marLeft w:val="640"/>
          <w:marRight w:val="0"/>
          <w:marTop w:val="0"/>
          <w:marBottom w:val="0"/>
          <w:divBdr>
            <w:top w:val="none" w:sz="0" w:space="0" w:color="auto"/>
            <w:left w:val="none" w:sz="0" w:space="0" w:color="auto"/>
            <w:bottom w:val="none" w:sz="0" w:space="0" w:color="auto"/>
            <w:right w:val="none" w:sz="0" w:space="0" w:color="auto"/>
          </w:divBdr>
        </w:div>
        <w:div w:id="1026519938">
          <w:marLeft w:val="640"/>
          <w:marRight w:val="0"/>
          <w:marTop w:val="0"/>
          <w:marBottom w:val="0"/>
          <w:divBdr>
            <w:top w:val="none" w:sz="0" w:space="0" w:color="auto"/>
            <w:left w:val="none" w:sz="0" w:space="0" w:color="auto"/>
            <w:bottom w:val="none" w:sz="0" w:space="0" w:color="auto"/>
            <w:right w:val="none" w:sz="0" w:space="0" w:color="auto"/>
          </w:divBdr>
        </w:div>
        <w:div w:id="1541897880">
          <w:marLeft w:val="640"/>
          <w:marRight w:val="0"/>
          <w:marTop w:val="0"/>
          <w:marBottom w:val="0"/>
          <w:divBdr>
            <w:top w:val="none" w:sz="0" w:space="0" w:color="auto"/>
            <w:left w:val="none" w:sz="0" w:space="0" w:color="auto"/>
            <w:bottom w:val="none" w:sz="0" w:space="0" w:color="auto"/>
            <w:right w:val="none" w:sz="0" w:space="0" w:color="auto"/>
          </w:divBdr>
        </w:div>
        <w:div w:id="888690702">
          <w:marLeft w:val="640"/>
          <w:marRight w:val="0"/>
          <w:marTop w:val="0"/>
          <w:marBottom w:val="0"/>
          <w:divBdr>
            <w:top w:val="none" w:sz="0" w:space="0" w:color="auto"/>
            <w:left w:val="none" w:sz="0" w:space="0" w:color="auto"/>
            <w:bottom w:val="none" w:sz="0" w:space="0" w:color="auto"/>
            <w:right w:val="none" w:sz="0" w:space="0" w:color="auto"/>
          </w:divBdr>
        </w:div>
        <w:div w:id="1008874930">
          <w:marLeft w:val="640"/>
          <w:marRight w:val="0"/>
          <w:marTop w:val="0"/>
          <w:marBottom w:val="0"/>
          <w:divBdr>
            <w:top w:val="none" w:sz="0" w:space="0" w:color="auto"/>
            <w:left w:val="none" w:sz="0" w:space="0" w:color="auto"/>
            <w:bottom w:val="none" w:sz="0" w:space="0" w:color="auto"/>
            <w:right w:val="none" w:sz="0" w:space="0" w:color="auto"/>
          </w:divBdr>
        </w:div>
        <w:div w:id="46101837">
          <w:marLeft w:val="640"/>
          <w:marRight w:val="0"/>
          <w:marTop w:val="0"/>
          <w:marBottom w:val="0"/>
          <w:divBdr>
            <w:top w:val="none" w:sz="0" w:space="0" w:color="auto"/>
            <w:left w:val="none" w:sz="0" w:space="0" w:color="auto"/>
            <w:bottom w:val="none" w:sz="0" w:space="0" w:color="auto"/>
            <w:right w:val="none" w:sz="0" w:space="0" w:color="auto"/>
          </w:divBdr>
        </w:div>
        <w:div w:id="811562414">
          <w:marLeft w:val="640"/>
          <w:marRight w:val="0"/>
          <w:marTop w:val="0"/>
          <w:marBottom w:val="0"/>
          <w:divBdr>
            <w:top w:val="none" w:sz="0" w:space="0" w:color="auto"/>
            <w:left w:val="none" w:sz="0" w:space="0" w:color="auto"/>
            <w:bottom w:val="none" w:sz="0" w:space="0" w:color="auto"/>
            <w:right w:val="none" w:sz="0" w:space="0" w:color="auto"/>
          </w:divBdr>
        </w:div>
        <w:div w:id="1173571058">
          <w:marLeft w:val="640"/>
          <w:marRight w:val="0"/>
          <w:marTop w:val="0"/>
          <w:marBottom w:val="0"/>
          <w:divBdr>
            <w:top w:val="none" w:sz="0" w:space="0" w:color="auto"/>
            <w:left w:val="none" w:sz="0" w:space="0" w:color="auto"/>
            <w:bottom w:val="none" w:sz="0" w:space="0" w:color="auto"/>
            <w:right w:val="none" w:sz="0" w:space="0" w:color="auto"/>
          </w:divBdr>
        </w:div>
        <w:div w:id="2048723356">
          <w:marLeft w:val="640"/>
          <w:marRight w:val="0"/>
          <w:marTop w:val="0"/>
          <w:marBottom w:val="0"/>
          <w:divBdr>
            <w:top w:val="none" w:sz="0" w:space="0" w:color="auto"/>
            <w:left w:val="none" w:sz="0" w:space="0" w:color="auto"/>
            <w:bottom w:val="none" w:sz="0" w:space="0" w:color="auto"/>
            <w:right w:val="none" w:sz="0" w:space="0" w:color="auto"/>
          </w:divBdr>
        </w:div>
        <w:div w:id="790829496">
          <w:marLeft w:val="640"/>
          <w:marRight w:val="0"/>
          <w:marTop w:val="0"/>
          <w:marBottom w:val="0"/>
          <w:divBdr>
            <w:top w:val="none" w:sz="0" w:space="0" w:color="auto"/>
            <w:left w:val="none" w:sz="0" w:space="0" w:color="auto"/>
            <w:bottom w:val="none" w:sz="0" w:space="0" w:color="auto"/>
            <w:right w:val="none" w:sz="0" w:space="0" w:color="auto"/>
          </w:divBdr>
        </w:div>
        <w:div w:id="975137387">
          <w:marLeft w:val="640"/>
          <w:marRight w:val="0"/>
          <w:marTop w:val="0"/>
          <w:marBottom w:val="0"/>
          <w:divBdr>
            <w:top w:val="none" w:sz="0" w:space="0" w:color="auto"/>
            <w:left w:val="none" w:sz="0" w:space="0" w:color="auto"/>
            <w:bottom w:val="none" w:sz="0" w:space="0" w:color="auto"/>
            <w:right w:val="none" w:sz="0" w:space="0" w:color="auto"/>
          </w:divBdr>
        </w:div>
        <w:div w:id="1031220946">
          <w:marLeft w:val="640"/>
          <w:marRight w:val="0"/>
          <w:marTop w:val="0"/>
          <w:marBottom w:val="0"/>
          <w:divBdr>
            <w:top w:val="none" w:sz="0" w:space="0" w:color="auto"/>
            <w:left w:val="none" w:sz="0" w:space="0" w:color="auto"/>
            <w:bottom w:val="none" w:sz="0" w:space="0" w:color="auto"/>
            <w:right w:val="none" w:sz="0" w:space="0" w:color="auto"/>
          </w:divBdr>
        </w:div>
        <w:div w:id="1436361133">
          <w:marLeft w:val="640"/>
          <w:marRight w:val="0"/>
          <w:marTop w:val="0"/>
          <w:marBottom w:val="0"/>
          <w:divBdr>
            <w:top w:val="none" w:sz="0" w:space="0" w:color="auto"/>
            <w:left w:val="none" w:sz="0" w:space="0" w:color="auto"/>
            <w:bottom w:val="none" w:sz="0" w:space="0" w:color="auto"/>
            <w:right w:val="none" w:sz="0" w:space="0" w:color="auto"/>
          </w:divBdr>
        </w:div>
      </w:divsChild>
    </w:div>
    <w:div w:id="218326754">
      <w:bodyDiv w:val="1"/>
      <w:marLeft w:val="0"/>
      <w:marRight w:val="0"/>
      <w:marTop w:val="0"/>
      <w:marBottom w:val="0"/>
      <w:divBdr>
        <w:top w:val="none" w:sz="0" w:space="0" w:color="auto"/>
        <w:left w:val="none" w:sz="0" w:space="0" w:color="auto"/>
        <w:bottom w:val="none" w:sz="0" w:space="0" w:color="auto"/>
        <w:right w:val="none" w:sz="0" w:space="0" w:color="auto"/>
      </w:divBdr>
    </w:div>
    <w:div w:id="231156869">
      <w:bodyDiv w:val="1"/>
      <w:marLeft w:val="0"/>
      <w:marRight w:val="0"/>
      <w:marTop w:val="0"/>
      <w:marBottom w:val="0"/>
      <w:divBdr>
        <w:top w:val="none" w:sz="0" w:space="0" w:color="auto"/>
        <w:left w:val="none" w:sz="0" w:space="0" w:color="auto"/>
        <w:bottom w:val="none" w:sz="0" w:space="0" w:color="auto"/>
        <w:right w:val="none" w:sz="0" w:space="0" w:color="auto"/>
      </w:divBdr>
      <w:divsChild>
        <w:div w:id="2139252074">
          <w:marLeft w:val="640"/>
          <w:marRight w:val="0"/>
          <w:marTop w:val="0"/>
          <w:marBottom w:val="0"/>
          <w:divBdr>
            <w:top w:val="none" w:sz="0" w:space="0" w:color="auto"/>
            <w:left w:val="none" w:sz="0" w:space="0" w:color="auto"/>
            <w:bottom w:val="none" w:sz="0" w:space="0" w:color="auto"/>
            <w:right w:val="none" w:sz="0" w:space="0" w:color="auto"/>
          </w:divBdr>
        </w:div>
        <w:div w:id="854806948">
          <w:marLeft w:val="640"/>
          <w:marRight w:val="0"/>
          <w:marTop w:val="0"/>
          <w:marBottom w:val="0"/>
          <w:divBdr>
            <w:top w:val="none" w:sz="0" w:space="0" w:color="auto"/>
            <w:left w:val="none" w:sz="0" w:space="0" w:color="auto"/>
            <w:bottom w:val="none" w:sz="0" w:space="0" w:color="auto"/>
            <w:right w:val="none" w:sz="0" w:space="0" w:color="auto"/>
          </w:divBdr>
        </w:div>
        <w:div w:id="495925420">
          <w:marLeft w:val="640"/>
          <w:marRight w:val="0"/>
          <w:marTop w:val="0"/>
          <w:marBottom w:val="0"/>
          <w:divBdr>
            <w:top w:val="none" w:sz="0" w:space="0" w:color="auto"/>
            <w:left w:val="none" w:sz="0" w:space="0" w:color="auto"/>
            <w:bottom w:val="none" w:sz="0" w:space="0" w:color="auto"/>
            <w:right w:val="none" w:sz="0" w:space="0" w:color="auto"/>
          </w:divBdr>
        </w:div>
        <w:div w:id="953245323">
          <w:marLeft w:val="640"/>
          <w:marRight w:val="0"/>
          <w:marTop w:val="0"/>
          <w:marBottom w:val="0"/>
          <w:divBdr>
            <w:top w:val="none" w:sz="0" w:space="0" w:color="auto"/>
            <w:left w:val="none" w:sz="0" w:space="0" w:color="auto"/>
            <w:bottom w:val="none" w:sz="0" w:space="0" w:color="auto"/>
            <w:right w:val="none" w:sz="0" w:space="0" w:color="auto"/>
          </w:divBdr>
        </w:div>
        <w:div w:id="712659391">
          <w:marLeft w:val="640"/>
          <w:marRight w:val="0"/>
          <w:marTop w:val="0"/>
          <w:marBottom w:val="0"/>
          <w:divBdr>
            <w:top w:val="none" w:sz="0" w:space="0" w:color="auto"/>
            <w:left w:val="none" w:sz="0" w:space="0" w:color="auto"/>
            <w:bottom w:val="none" w:sz="0" w:space="0" w:color="auto"/>
            <w:right w:val="none" w:sz="0" w:space="0" w:color="auto"/>
          </w:divBdr>
        </w:div>
        <w:div w:id="650989549">
          <w:marLeft w:val="640"/>
          <w:marRight w:val="0"/>
          <w:marTop w:val="0"/>
          <w:marBottom w:val="0"/>
          <w:divBdr>
            <w:top w:val="none" w:sz="0" w:space="0" w:color="auto"/>
            <w:left w:val="none" w:sz="0" w:space="0" w:color="auto"/>
            <w:bottom w:val="none" w:sz="0" w:space="0" w:color="auto"/>
            <w:right w:val="none" w:sz="0" w:space="0" w:color="auto"/>
          </w:divBdr>
        </w:div>
        <w:div w:id="1289629830">
          <w:marLeft w:val="640"/>
          <w:marRight w:val="0"/>
          <w:marTop w:val="0"/>
          <w:marBottom w:val="0"/>
          <w:divBdr>
            <w:top w:val="none" w:sz="0" w:space="0" w:color="auto"/>
            <w:left w:val="none" w:sz="0" w:space="0" w:color="auto"/>
            <w:bottom w:val="none" w:sz="0" w:space="0" w:color="auto"/>
            <w:right w:val="none" w:sz="0" w:space="0" w:color="auto"/>
          </w:divBdr>
        </w:div>
      </w:divsChild>
    </w:div>
    <w:div w:id="249393128">
      <w:bodyDiv w:val="1"/>
      <w:marLeft w:val="0"/>
      <w:marRight w:val="0"/>
      <w:marTop w:val="0"/>
      <w:marBottom w:val="0"/>
      <w:divBdr>
        <w:top w:val="none" w:sz="0" w:space="0" w:color="auto"/>
        <w:left w:val="none" w:sz="0" w:space="0" w:color="auto"/>
        <w:bottom w:val="none" w:sz="0" w:space="0" w:color="auto"/>
        <w:right w:val="none" w:sz="0" w:space="0" w:color="auto"/>
      </w:divBdr>
      <w:divsChild>
        <w:div w:id="631979452">
          <w:marLeft w:val="640"/>
          <w:marRight w:val="0"/>
          <w:marTop w:val="0"/>
          <w:marBottom w:val="0"/>
          <w:divBdr>
            <w:top w:val="none" w:sz="0" w:space="0" w:color="auto"/>
            <w:left w:val="none" w:sz="0" w:space="0" w:color="auto"/>
            <w:bottom w:val="none" w:sz="0" w:space="0" w:color="auto"/>
            <w:right w:val="none" w:sz="0" w:space="0" w:color="auto"/>
          </w:divBdr>
        </w:div>
        <w:div w:id="1804813486">
          <w:marLeft w:val="640"/>
          <w:marRight w:val="0"/>
          <w:marTop w:val="0"/>
          <w:marBottom w:val="0"/>
          <w:divBdr>
            <w:top w:val="none" w:sz="0" w:space="0" w:color="auto"/>
            <w:left w:val="none" w:sz="0" w:space="0" w:color="auto"/>
            <w:bottom w:val="none" w:sz="0" w:space="0" w:color="auto"/>
            <w:right w:val="none" w:sz="0" w:space="0" w:color="auto"/>
          </w:divBdr>
        </w:div>
        <w:div w:id="1892765683">
          <w:marLeft w:val="640"/>
          <w:marRight w:val="0"/>
          <w:marTop w:val="0"/>
          <w:marBottom w:val="0"/>
          <w:divBdr>
            <w:top w:val="none" w:sz="0" w:space="0" w:color="auto"/>
            <w:left w:val="none" w:sz="0" w:space="0" w:color="auto"/>
            <w:bottom w:val="none" w:sz="0" w:space="0" w:color="auto"/>
            <w:right w:val="none" w:sz="0" w:space="0" w:color="auto"/>
          </w:divBdr>
        </w:div>
        <w:div w:id="1273825302">
          <w:marLeft w:val="640"/>
          <w:marRight w:val="0"/>
          <w:marTop w:val="0"/>
          <w:marBottom w:val="0"/>
          <w:divBdr>
            <w:top w:val="none" w:sz="0" w:space="0" w:color="auto"/>
            <w:left w:val="none" w:sz="0" w:space="0" w:color="auto"/>
            <w:bottom w:val="none" w:sz="0" w:space="0" w:color="auto"/>
            <w:right w:val="none" w:sz="0" w:space="0" w:color="auto"/>
          </w:divBdr>
        </w:div>
        <w:div w:id="944847837">
          <w:marLeft w:val="640"/>
          <w:marRight w:val="0"/>
          <w:marTop w:val="0"/>
          <w:marBottom w:val="0"/>
          <w:divBdr>
            <w:top w:val="none" w:sz="0" w:space="0" w:color="auto"/>
            <w:left w:val="none" w:sz="0" w:space="0" w:color="auto"/>
            <w:bottom w:val="none" w:sz="0" w:space="0" w:color="auto"/>
            <w:right w:val="none" w:sz="0" w:space="0" w:color="auto"/>
          </w:divBdr>
        </w:div>
        <w:div w:id="368839573">
          <w:marLeft w:val="640"/>
          <w:marRight w:val="0"/>
          <w:marTop w:val="0"/>
          <w:marBottom w:val="0"/>
          <w:divBdr>
            <w:top w:val="none" w:sz="0" w:space="0" w:color="auto"/>
            <w:left w:val="none" w:sz="0" w:space="0" w:color="auto"/>
            <w:bottom w:val="none" w:sz="0" w:space="0" w:color="auto"/>
            <w:right w:val="none" w:sz="0" w:space="0" w:color="auto"/>
          </w:divBdr>
        </w:div>
        <w:div w:id="1397783607">
          <w:marLeft w:val="640"/>
          <w:marRight w:val="0"/>
          <w:marTop w:val="0"/>
          <w:marBottom w:val="0"/>
          <w:divBdr>
            <w:top w:val="none" w:sz="0" w:space="0" w:color="auto"/>
            <w:left w:val="none" w:sz="0" w:space="0" w:color="auto"/>
            <w:bottom w:val="none" w:sz="0" w:space="0" w:color="auto"/>
            <w:right w:val="none" w:sz="0" w:space="0" w:color="auto"/>
          </w:divBdr>
        </w:div>
        <w:div w:id="2022930287">
          <w:marLeft w:val="640"/>
          <w:marRight w:val="0"/>
          <w:marTop w:val="0"/>
          <w:marBottom w:val="0"/>
          <w:divBdr>
            <w:top w:val="none" w:sz="0" w:space="0" w:color="auto"/>
            <w:left w:val="none" w:sz="0" w:space="0" w:color="auto"/>
            <w:bottom w:val="none" w:sz="0" w:space="0" w:color="auto"/>
            <w:right w:val="none" w:sz="0" w:space="0" w:color="auto"/>
          </w:divBdr>
        </w:div>
        <w:div w:id="332220564">
          <w:marLeft w:val="640"/>
          <w:marRight w:val="0"/>
          <w:marTop w:val="0"/>
          <w:marBottom w:val="0"/>
          <w:divBdr>
            <w:top w:val="none" w:sz="0" w:space="0" w:color="auto"/>
            <w:left w:val="none" w:sz="0" w:space="0" w:color="auto"/>
            <w:bottom w:val="none" w:sz="0" w:space="0" w:color="auto"/>
            <w:right w:val="none" w:sz="0" w:space="0" w:color="auto"/>
          </w:divBdr>
        </w:div>
        <w:div w:id="1743214850">
          <w:marLeft w:val="640"/>
          <w:marRight w:val="0"/>
          <w:marTop w:val="0"/>
          <w:marBottom w:val="0"/>
          <w:divBdr>
            <w:top w:val="none" w:sz="0" w:space="0" w:color="auto"/>
            <w:left w:val="none" w:sz="0" w:space="0" w:color="auto"/>
            <w:bottom w:val="none" w:sz="0" w:space="0" w:color="auto"/>
            <w:right w:val="none" w:sz="0" w:space="0" w:color="auto"/>
          </w:divBdr>
        </w:div>
        <w:div w:id="1066535956">
          <w:marLeft w:val="640"/>
          <w:marRight w:val="0"/>
          <w:marTop w:val="0"/>
          <w:marBottom w:val="0"/>
          <w:divBdr>
            <w:top w:val="none" w:sz="0" w:space="0" w:color="auto"/>
            <w:left w:val="none" w:sz="0" w:space="0" w:color="auto"/>
            <w:bottom w:val="none" w:sz="0" w:space="0" w:color="auto"/>
            <w:right w:val="none" w:sz="0" w:space="0" w:color="auto"/>
          </w:divBdr>
        </w:div>
        <w:div w:id="1584145915">
          <w:marLeft w:val="640"/>
          <w:marRight w:val="0"/>
          <w:marTop w:val="0"/>
          <w:marBottom w:val="0"/>
          <w:divBdr>
            <w:top w:val="none" w:sz="0" w:space="0" w:color="auto"/>
            <w:left w:val="none" w:sz="0" w:space="0" w:color="auto"/>
            <w:bottom w:val="none" w:sz="0" w:space="0" w:color="auto"/>
            <w:right w:val="none" w:sz="0" w:space="0" w:color="auto"/>
          </w:divBdr>
        </w:div>
        <w:div w:id="521549078">
          <w:marLeft w:val="640"/>
          <w:marRight w:val="0"/>
          <w:marTop w:val="0"/>
          <w:marBottom w:val="0"/>
          <w:divBdr>
            <w:top w:val="none" w:sz="0" w:space="0" w:color="auto"/>
            <w:left w:val="none" w:sz="0" w:space="0" w:color="auto"/>
            <w:bottom w:val="none" w:sz="0" w:space="0" w:color="auto"/>
            <w:right w:val="none" w:sz="0" w:space="0" w:color="auto"/>
          </w:divBdr>
        </w:div>
        <w:div w:id="431703066">
          <w:marLeft w:val="640"/>
          <w:marRight w:val="0"/>
          <w:marTop w:val="0"/>
          <w:marBottom w:val="0"/>
          <w:divBdr>
            <w:top w:val="none" w:sz="0" w:space="0" w:color="auto"/>
            <w:left w:val="none" w:sz="0" w:space="0" w:color="auto"/>
            <w:bottom w:val="none" w:sz="0" w:space="0" w:color="auto"/>
            <w:right w:val="none" w:sz="0" w:space="0" w:color="auto"/>
          </w:divBdr>
        </w:div>
        <w:div w:id="976954723">
          <w:marLeft w:val="640"/>
          <w:marRight w:val="0"/>
          <w:marTop w:val="0"/>
          <w:marBottom w:val="0"/>
          <w:divBdr>
            <w:top w:val="none" w:sz="0" w:space="0" w:color="auto"/>
            <w:left w:val="none" w:sz="0" w:space="0" w:color="auto"/>
            <w:bottom w:val="none" w:sz="0" w:space="0" w:color="auto"/>
            <w:right w:val="none" w:sz="0" w:space="0" w:color="auto"/>
          </w:divBdr>
        </w:div>
        <w:div w:id="1802992280">
          <w:marLeft w:val="640"/>
          <w:marRight w:val="0"/>
          <w:marTop w:val="0"/>
          <w:marBottom w:val="0"/>
          <w:divBdr>
            <w:top w:val="none" w:sz="0" w:space="0" w:color="auto"/>
            <w:left w:val="none" w:sz="0" w:space="0" w:color="auto"/>
            <w:bottom w:val="none" w:sz="0" w:space="0" w:color="auto"/>
            <w:right w:val="none" w:sz="0" w:space="0" w:color="auto"/>
          </w:divBdr>
        </w:div>
        <w:div w:id="945431367">
          <w:marLeft w:val="640"/>
          <w:marRight w:val="0"/>
          <w:marTop w:val="0"/>
          <w:marBottom w:val="0"/>
          <w:divBdr>
            <w:top w:val="none" w:sz="0" w:space="0" w:color="auto"/>
            <w:left w:val="none" w:sz="0" w:space="0" w:color="auto"/>
            <w:bottom w:val="none" w:sz="0" w:space="0" w:color="auto"/>
            <w:right w:val="none" w:sz="0" w:space="0" w:color="auto"/>
          </w:divBdr>
        </w:div>
        <w:div w:id="1899586135">
          <w:marLeft w:val="640"/>
          <w:marRight w:val="0"/>
          <w:marTop w:val="0"/>
          <w:marBottom w:val="0"/>
          <w:divBdr>
            <w:top w:val="none" w:sz="0" w:space="0" w:color="auto"/>
            <w:left w:val="none" w:sz="0" w:space="0" w:color="auto"/>
            <w:bottom w:val="none" w:sz="0" w:space="0" w:color="auto"/>
            <w:right w:val="none" w:sz="0" w:space="0" w:color="auto"/>
          </w:divBdr>
        </w:div>
        <w:div w:id="1501315284">
          <w:marLeft w:val="640"/>
          <w:marRight w:val="0"/>
          <w:marTop w:val="0"/>
          <w:marBottom w:val="0"/>
          <w:divBdr>
            <w:top w:val="none" w:sz="0" w:space="0" w:color="auto"/>
            <w:left w:val="none" w:sz="0" w:space="0" w:color="auto"/>
            <w:bottom w:val="none" w:sz="0" w:space="0" w:color="auto"/>
            <w:right w:val="none" w:sz="0" w:space="0" w:color="auto"/>
          </w:divBdr>
        </w:div>
        <w:div w:id="402678436">
          <w:marLeft w:val="640"/>
          <w:marRight w:val="0"/>
          <w:marTop w:val="0"/>
          <w:marBottom w:val="0"/>
          <w:divBdr>
            <w:top w:val="none" w:sz="0" w:space="0" w:color="auto"/>
            <w:left w:val="none" w:sz="0" w:space="0" w:color="auto"/>
            <w:bottom w:val="none" w:sz="0" w:space="0" w:color="auto"/>
            <w:right w:val="none" w:sz="0" w:space="0" w:color="auto"/>
          </w:divBdr>
        </w:div>
        <w:div w:id="1116676662">
          <w:marLeft w:val="640"/>
          <w:marRight w:val="0"/>
          <w:marTop w:val="0"/>
          <w:marBottom w:val="0"/>
          <w:divBdr>
            <w:top w:val="none" w:sz="0" w:space="0" w:color="auto"/>
            <w:left w:val="none" w:sz="0" w:space="0" w:color="auto"/>
            <w:bottom w:val="none" w:sz="0" w:space="0" w:color="auto"/>
            <w:right w:val="none" w:sz="0" w:space="0" w:color="auto"/>
          </w:divBdr>
        </w:div>
        <w:div w:id="151676749">
          <w:marLeft w:val="640"/>
          <w:marRight w:val="0"/>
          <w:marTop w:val="0"/>
          <w:marBottom w:val="0"/>
          <w:divBdr>
            <w:top w:val="none" w:sz="0" w:space="0" w:color="auto"/>
            <w:left w:val="none" w:sz="0" w:space="0" w:color="auto"/>
            <w:bottom w:val="none" w:sz="0" w:space="0" w:color="auto"/>
            <w:right w:val="none" w:sz="0" w:space="0" w:color="auto"/>
          </w:divBdr>
        </w:div>
      </w:divsChild>
    </w:div>
    <w:div w:id="262079182">
      <w:bodyDiv w:val="1"/>
      <w:marLeft w:val="0"/>
      <w:marRight w:val="0"/>
      <w:marTop w:val="0"/>
      <w:marBottom w:val="0"/>
      <w:divBdr>
        <w:top w:val="none" w:sz="0" w:space="0" w:color="auto"/>
        <w:left w:val="none" w:sz="0" w:space="0" w:color="auto"/>
        <w:bottom w:val="none" w:sz="0" w:space="0" w:color="auto"/>
        <w:right w:val="none" w:sz="0" w:space="0" w:color="auto"/>
      </w:divBdr>
      <w:divsChild>
        <w:div w:id="1536428610">
          <w:marLeft w:val="640"/>
          <w:marRight w:val="0"/>
          <w:marTop w:val="0"/>
          <w:marBottom w:val="0"/>
          <w:divBdr>
            <w:top w:val="none" w:sz="0" w:space="0" w:color="auto"/>
            <w:left w:val="none" w:sz="0" w:space="0" w:color="auto"/>
            <w:bottom w:val="none" w:sz="0" w:space="0" w:color="auto"/>
            <w:right w:val="none" w:sz="0" w:space="0" w:color="auto"/>
          </w:divBdr>
        </w:div>
        <w:div w:id="77752477">
          <w:marLeft w:val="640"/>
          <w:marRight w:val="0"/>
          <w:marTop w:val="0"/>
          <w:marBottom w:val="0"/>
          <w:divBdr>
            <w:top w:val="none" w:sz="0" w:space="0" w:color="auto"/>
            <w:left w:val="none" w:sz="0" w:space="0" w:color="auto"/>
            <w:bottom w:val="none" w:sz="0" w:space="0" w:color="auto"/>
            <w:right w:val="none" w:sz="0" w:space="0" w:color="auto"/>
          </w:divBdr>
        </w:div>
        <w:div w:id="2121486042">
          <w:marLeft w:val="640"/>
          <w:marRight w:val="0"/>
          <w:marTop w:val="0"/>
          <w:marBottom w:val="0"/>
          <w:divBdr>
            <w:top w:val="none" w:sz="0" w:space="0" w:color="auto"/>
            <w:left w:val="none" w:sz="0" w:space="0" w:color="auto"/>
            <w:bottom w:val="none" w:sz="0" w:space="0" w:color="auto"/>
            <w:right w:val="none" w:sz="0" w:space="0" w:color="auto"/>
          </w:divBdr>
        </w:div>
        <w:div w:id="473060437">
          <w:marLeft w:val="640"/>
          <w:marRight w:val="0"/>
          <w:marTop w:val="0"/>
          <w:marBottom w:val="0"/>
          <w:divBdr>
            <w:top w:val="none" w:sz="0" w:space="0" w:color="auto"/>
            <w:left w:val="none" w:sz="0" w:space="0" w:color="auto"/>
            <w:bottom w:val="none" w:sz="0" w:space="0" w:color="auto"/>
            <w:right w:val="none" w:sz="0" w:space="0" w:color="auto"/>
          </w:divBdr>
        </w:div>
        <w:div w:id="1780829879">
          <w:marLeft w:val="640"/>
          <w:marRight w:val="0"/>
          <w:marTop w:val="0"/>
          <w:marBottom w:val="0"/>
          <w:divBdr>
            <w:top w:val="none" w:sz="0" w:space="0" w:color="auto"/>
            <w:left w:val="none" w:sz="0" w:space="0" w:color="auto"/>
            <w:bottom w:val="none" w:sz="0" w:space="0" w:color="auto"/>
            <w:right w:val="none" w:sz="0" w:space="0" w:color="auto"/>
          </w:divBdr>
        </w:div>
        <w:div w:id="1405839796">
          <w:marLeft w:val="640"/>
          <w:marRight w:val="0"/>
          <w:marTop w:val="0"/>
          <w:marBottom w:val="0"/>
          <w:divBdr>
            <w:top w:val="none" w:sz="0" w:space="0" w:color="auto"/>
            <w:left w:val="none" w:sz="0" w:space="0" w:color="auto"/>
            <w:bottom w:val="none" w:sz="0" w:space="0" w:color="auto"/>
            <w:right w:val="none" w:sz="0" w:space="0" w:color="auto"/>
          </w:divBdr>
        </w:div>
        <w:div w:id="1172143300">
          <w:marLeft w:val="640"/>
          <w:marRight w:val="0"/>
          <w:marTop w:val="0"/>
          <w:marBottom w:val="0"/>
          <w:divBdr>
            <w:top w:val="none" w:sz="0" w:space="0" w:color="auto"/>
            <w:left w:val="none" w:sz="0" w:space="0" w:color="auto"/>
            <w:bottom w:val="none" w:sz="0" w:space="0" w:color="auto"/>
            <w:right w:val="none" w:sz="0" w:space="0" w:color="auto"/>
          </w:divBdr>
        </w:div>
        <w:div w:id="702638361">
          <w:marLeft w:val="640"/>
          <w:marRight w:val="0"/>
          <w:marTop w:val="0"/>
          <w:marBottom w:val="0"/>
          <w:divBdr>
            <w:top w:val="none" w:sz="0" w:space="0" w:color="auto"/>
            <w:left w:val="none" w:sz="0" w:space="0" w:color="auto"/>
            <w:bottom w:val="none" w:sz="0" w:space="0" w:color="auto"/>
            <w:right w:val="none" w:sz="0" w:space="0" w:color="auto"/>
          </w:divBdr>
        </w:div>
        <w:div w:id="189758787">
          <w:marLeft w:val="640"/>
          <w:marRight w:val="0"/>
          <w:marTop w:val="0"/>
          <w:marBottom w:val="0"/>
          <w:divBdr>
            <w:top w:val="none" w:sz="0" w:space="0" w:color="auto"/>
            <w:left w:val="none" w:sz="0" w:space="0" w:color="auto"/>
            <w:bottom w:val="none" w:sz="0" w:space="0" w:color="auto"/>
            <w:right w:val="none" w:sz="0" w:space="0" w:color="auto"/>
          </w:divBdr>
        </w:div>
        <w:div w:id="400719181">
          <w:marLeft w:val="640"/>
          <w:marRight w:val="0"/>
          <w:marTop w:val="0"/>
          <w:marBottom w:val="0"/>
          <w:divBdr>
            <w:top w:val="none" w:sz="0" w:space="0" w:color="auto"/>
            <w:left w:val="none" w:sz="0" w:space="0" w:color="auto"/>
            <w:bottom w:val="none" w:sz="0" w:space="0" w:color="auto"/>
            <w:right w:val="none" w:sz="0" w:space="0" w:color="auto"/>
          </w:divBdr>
        </w:div>
        <w:div w:id="536360206">
          <w:marLeft w:val="640"/>
          <w:marRight w:val="0"/>
          <w:marTop w:val="0"/>
          <w:marBottom w:val="0"/>
          <w:divBdr>
            <w:top w:val="none" w:sz="0" w:space="0" w:color="auto"/>
            <w:left w:val="none" w:sz="0" w:space="0" w:color="auto"/>
            <w:bottom w:val="none" w:sz="0" w:space="0" w:color="auto"/>
            <w:right w:val="none" w:sz="0" w:space="0" w:color="auto"/>
          </w:divBdr>
        </w:div>
        <w:div w:id="1962224114">
          <w:marLeft w:val="640"/>
          <w:marRight w:val="0"/>
          <w:marTop w:val="0"/>
          <w:marBottom w:val="0"/>
          <w:divBdr>
            <w:top w:val="none" w:sz="0" w:space="0" w:color="auto"/>
            <w:left w:val="none" w:sz="0" w:space="0" w:color="auto"/>
            <w:bottom w:val="none" w:sz="0" w:space="0" w:color="auto"/>
            <w:right w:val="none" w:sz="0" w:space="0" w:color="auto"/>
          </w:divBdr>
        </w:div>
        <w:div w:id="1010912872">
          <w:marLeft w:val="640"/>
          <w:marRight w:val="0"/>
          <w:marTop w:val="0"/>
          <w:marBottom w:val="0"/>
          <w:divBdr>
            <w:top w:val="none" w:sz="0" w:space="0" w:color="auto"/>
            <w:left w:val="none" w:sz="0" w:space="0" w:color="auto"/>
            <w:bottom w:val="none" w:sz="0" w:space="0" w:color="auto"/>
            <w:right w:val="none" w:sz="0" w:space="0" w:color="auto"/>
          </w:divBdr>
        </w:div>
        <w:div w:id="500436524">
          <w:marLeft w:val="640"/>
          <w:marRight w:val="0"/>
          <w:marTop w:val="0"/>
          <w:marBottom w:val="0"/>
          <w:divBdr>
            <w:top w:val="none" w:sz="0" w:space="0" w:color="auto"/>
            <w:left w:val="none" w:sz="0" w:space="0" w:color="auto"/>
            <w:bottom w:val="none" w:sz="0" w:space="0" w:color="auto"/>
            <w:right w:val="none" w:sz="0" w:space="0" w:color="auto"/>
          </w:divBdr>
        </w:div>
        <w:div w:id="909316502">
          <w:marLeft w:val="640"/>
          <w:marRight w:val="0"/>
          <w:marTop w:val="0"/>
          <w:marBottom w:val="0"/>
          <w:divBdr>
            <w:top w:val="none" w:sz="0" w:space="0" w:color="auto"/>
            <w:left w:val="none" w:sz="0" w:space="0" w:color="auto"/>
            <w:bottom w:val="none" w:sz="0" w:space="0" w:color="auto"/>
            <w:right w:val="none" w:sz="0" w:space="0" w:color="auto"/>
          </w:divBdr>
        </w:div>
        <w:div w:id="648171570">
          <w:marLeft w:val="640"/>
          <w:marRight w:val="0"/>
          <w:marTop w:val="0"/>
          <w:marBottom w:val="0"/>
          <w:divBdr>
            <w:top w:val="none" w:sz="0" w:space="0" w:color="auto"/>
            <w:left w:val="none" w:sz="0" w:space="0" w:color="auto"/>
            <w:bottom w:val="none" w:sz="0" w:space="0" w:color="auto"/>
            <w:right w:val="none" w:sz="0" w:space="0" w:color="auto"/>
          </w:divBdr>
        </w:div>
        <w:div w:id="946618130">
          <w:marLeft w:val="640"/>
          <w:marRight w:val="0"/>
          <w:marTop w:val="0"/>
          <w:marBottom w:val="0"/>
          <w:divBdr>
            <w:top w:val="none" w:sz="0" w:space="0" w:color="auto"/>
            <w:left w:val="none" w:sz="0" w:space="0" w:color="auto"/>
            <w:bottom w:val="none" w:sz="0" w:space="0" w:color="auto"/>
            <w:right w:val="none" w:sz="0" w:space="0" w:color="auto"/>
          </w:divBdr>
        </w:div>
        <w:div w:id="665936034">
          <w:marLeft w:val="640"/>
          <w:marRight w:val="0"/>
          <w:marTop w:val="0"/>
          <w:marBottom w:val="0"/>
          <w:divBdr>
            <w:top w:val="none" w:sz="0" w:space="0" w:color="auto"/>
            <w:left w:val="none" w:sz="0" w:space="0" w:color="auto"/>
            <w:bottom w:val="none" w:sz="0" w:space="0" w:color="auto"/>
            <w:right w:val="none" w:sz="0" w:space="0" w:color="auto"/>
          </w:divBdr>
        </w:div>
        <w:div w:id="1117025845">
          <w:marLeft w:val="640"/>
          <w:marRight w:val="0"/>
          <w:marTop w:val="0"/>
          <w:marBottom w:val="0"/>
          <w:divBdr>
            <w:top w:val="none" w:sz="0" w:space="0" w:color="auto"/>
            <w:left w:val="none" w:sz="0" w:space="0" w:color="auto"/>
            <w:bottom w:val="none" w:sz="0" w:space="0" w:color="auto"/>
            <w:right w:val="none" w:sz="0" w:space="0" w:color="auto"/>
          </w:divBdr>
        </w:div>
        <w:div w:id="1753548304">
          <w:marLeft w:val="640"/>
          <w:marRight w:val="0"/>
          <w:marTop w:val="0"/>
          <w:marBottom w:val="0"/>
          <w:divBdr>
            <w:top w:val="none" w:sz="0" w:space="0" w:color="auto"/>
            <w:left w:val="none" w:sz="0" w:space="0" w:color="auto"/>
            <w:bottom w:val="none" w:sz="0" w:space="0" w:color="auto"/>
            <w:right w:val="none" w:sz="0" w:space="0" w:color="auto"/>
          </w:divBdr>
        </w:div>
        <w:div w:id="800532938">
          <w:marLeft w:val="640"/>
          <w:marRight w:val="0"/>
          <w:marTop w:val="0"/>
          <w:marBottom w:val="0"/>
          <w:divBdr>
            <w:top w:val="none" w:sz="0" w:space="0" w:color="auto"/>
            <w:left w:val="none" w:sz="0" w:space="0" w:color="auto"/>
            <w:bottom w:val="none" w:sz="0" w:space="0" w:color="auto"/>
            <w:right w:val="none" w:sz="0" w:space="0" w:color="auto"/>
          </w:divBdr>
        </w:div>
        <w:div w:id="1026171490">
          <w:marLeft w:val="640"/>
          <w:marRight w:val="0"/>
          <w:marTop w:val="0"/>
          <w:marBottom w:val="0"/>
          <w:divBdr>
            <w:top w:val="none" w:sz="0" w:space="0" w:color="auto"/>
            <w:left w:val="none" w:sz="0" w:space="0" w:color="auto"/>
            <w:bottom w:val="none" w:sz="0" w:space="0" w:color="auto"/>
            <w:right w:val="none" w:sz="0" w:space="0" w:color="auto"/>
          </w:divBdr>
        </w:div>
        <w:div w:id="332950868">
          <w:marLeft w:val="640"/>
          <w:marRight w:val="0"/>
          <w:marTop w:val="0"/>
          <w:marBottom w:val="0"/>
          <w:divBdr>
            <w:top w:val="none" w:sz="0" w:space="0" w:color="auto"/>
            <w:left w:val="none" w:sz="0" w:space="0" w:color="auto"/>
            <w:bottom w:val="none" w:sz="0" w:space="0" w:color="auto"/>
            <w:right w:val="none" w:sz="0" w:space="0" w:color="auto"/>
          </w:divBdr>
        </w:div>
        <w:div w:id="1649558061">
          <w:marLeft w:val="640"/>
          <w:marRight w:val="0"/>
          <w:marTop w:val="0"/>
          <w:marBottom w:val="0"/>
          <w:divBdr>
            <w:top w:val="none" w:sz="0" w:space="0" w:color="auto"/>
            <w:left w:val="none" w:sz="0" w:space="0" w:color="auto"/>
            <w:bottom w:val="none" w:sz="0" w:space="0" w:color="auto"/>
            <w:right w:val="none" w:sz="0" w:space="0" w:color="auto"/>
          </w:divBdr>
        </w:div>
        <w:div w:id="1515533281">
          <w:marLeft w:val="640"/>
          <w:marRight w:val="0"/>
          <w:marTop w:val="0"/>
          <w:marBottom w:val="0"/>
          <w:divBdr>
            <w:top w:val="none" w:sz="0" w:space="0" w:color="auto"/>
            <w:left w:val="none" w:sz="0" w:space="0" w:color="auto"/>
            <w:bottom w:val="none" w:sz="0" w:space="0" w:color="auto"/>
            <w:right w:val="none" w:sz="0" w:space="0" w:color="auto"/>
          </w:divBdr>
        </w:div>
        <w:div w:id="1640763907">
          <w:marLeft w:val="640"/>
          <w:marRight w:val="0"/>
          <w:marTop w:val="0"/>
          <w:marBottom w:val="0"/>
          <w:divBdr>
            <w:top w:val="none" w:sz="0" w:space="0" w:color="auto"/>
            <w:left w:val="none" w:sz="0" w:space="0" w:color="auto"/>
            <w:bottom w:val="none" w:sz="0" w:space="0" w:color="auto"/>
            <w:right w:val="none" w:sz="0" w:space="0" w:color="auto"/>
          </w:divBdr>
        </w:div>
        <w:div w:id="21824363">
          <w:marLeft w:val="640"/>
          <w:marRight w:val="0"/>
          <w:marTop w:val="0"/>
          <w:marBottom w:val="0"/>
          <w:divBdr>
            <w:top w:val="none" w:sz="0" w:space="0" w:color="auto"/>
            <w:left w:val="none" w:sz="0" w:space="0" w:color="auto"/>
            <w:bottom w:val="none" w:sz="0" w:space="0" w:color="auto"/>
            <w:right w:val="none" w:sz="0" w:space="0" w:color="auto"/>
          </w:divBdr>
        </w:div>
        <w:div w:id="389888112">
          <w:marLeft w:val="640"/>
          <w:marRight w:val="0"/>
          <w:marTop w:val="0"/>
          <w:marBottom w:val="0"/>
          <w:divBdr>
            <w:top w:val="none" w:sz="0" w:space="0" w:color="auto"/>
            <w:left w:val="none" w:sz="0" w:space="0" w:color="auto"/>
            <w:bottom w:val="none" w:sz="0" w:space="0" w:color="auto"/>
            <w:right w:val="none" w:sz="0" w:space="0" w:color="auto"/>
          </w:divBdr>
        </w:div>
        <w:div w:id="770591050">
          <w:marLeft w:val="640"/>
          <w:marRight w:val="0"/>
          <w:marTop w:val="0"/>
          <w:marBottom w:val="0"/>
          <w:divBdr>
            <w:top w:val="none" w:sz="0" w:space="0" w:color="auto"/>
            <w:left w:val="none" w:sz="0" w:space="0" w:color="auto"/>
            <w:bottom w:val="none" w:sz="0" w:space="0" w:color="auto"/>
            <w:right w:val="none" w:sz="0" w:space="0" w:color="auto"/>
          </w:divBdr>
        </w:div>
        <w:div w:id="753016325">
          <w:marLeft w:val="640"/>
          <w:marRight w:val="0"/>
          <w:marTop w:val="0"/>
          <w:marBottom w:val="0"/>
          <w:divBdr>
            <w:top w:val="none" w:sz="0" w:space="0" w:color="auto"/>
            <w:left w:val="none" w:sz="0" w:space="0" w:color="auto"/>
            <w:bottom w:val="none" w:sz="0" w:space="0" w:color="auto"/>
            <w:right w:val="none" w:sz="0" w:space="0" w:color="auto"/>
          </w:divBdr>
        </w:div>
        <w:div w:id="612172662">
          <w:marLeft w:val="640"/>
          <w:marRight w:val="0"/>
          <w:marTop w:val="0"/>
          <w:marBottom w:val="0"/>
          <w:divBdr>
            <w:top w:val="none" w:sz="0" w:space="0" w:color="auto"/>
            <w:left w:val="none" w:sz="0" w:space="0" w:color="auto"/>
            <w:bottom w:val="none" w:sz="0" w:space="0" w:color="auto"/>
            <w:right w:val="none" w:sz="0" w:space="0" w:color="auto"/>
          </w:divBdr>
        </w:div>
        <w:div w:id="1043016910">
          <w:marLeft w:val="640"/>
          <w:marRight w:val="0"/>
          <w:marTop w:val="0"/>
          <w:marBottom w:val="0"/>
          <w:divBdr>
            <w:top w:val="none" w:sz="0" w:space="0" w:color="auto"/>
            <w:left w:val="none" w:sz="0" w:space="0" w:color="auto"/>
            <w:bottom w:val="none" w:sz="0" w:space="0" w:color="auto"/>
            <w:right w:val="none" w:sz="0" w:space="0" w:color="auto"/>
          </w:divBdr>
        </w:div>
        <w:div w:id="1907914002">
          <w:marLeft w:val="640"/>
          <w:marRight w:val="0"/>
          <w:marTop w:val="0"/>
          <w:marBottom w:val="0"/>
          <w:divBdr>
            <w:top w:val="none" w:sz="0" w:space="0" w:color="auto"/>
            <w:left w:val="none" w:sz="0" w:space="0" w:color="auto"/>
            <w:bottom w:val="none" w:sz="0" w:space="0" w:color="auto"/>
            <w:right w:val="none" w:sz="0" w:space="0" w:color="auto"/>
          </w:divBdr>
        </w:div>
        <w:div w:id="1564635505">
          <w:marLeft w:val="640"/>
          <w:marRight w:val="0"/>
          <w:marTop w:val="0"/>
          <w:marBottom w:val="0"/>
          <w:divBdr>
            <w:top w:val="none" w:sz="0" w:space="0" w:color="auto"/>
            <w:left w:val="none" w:sz="0" w:space="0" w:color="auto"/>
            <w:bottom w:val="none" w:sz="0" w:space="0" w:color="auto"/>
            <w:right w:val="none" w:sz="0" w:space="0" w:color="auto"/>
          </w:divBdr>
        </w:div>
        <w:div w:id="476067903">
          <w:marLeft w:val="640"/>
          <w:marRight w:val="0"/>
          <w:marTop w:val="0"/>
          <w:marBottom w:val="0"/>
          <w:divBdr>
            <w:top w:val="none" w:sz="0" w:space="0" w:color="auto"/>
            <w:left w:val="none" w:sz="0" w:space="0" w:color="auto"/>
            <w:bottom w:val="none" w:sz="0" w:space="0" w:color="auto"/>
            <w:right w:val="none" w:sz="0" w:space="0" w:color="auto"/>
          </w:divBdr>
        </w:div>
        <w:div w:id="1355157403">
          <w:marLeft w:val="640"/>
          <w:marRight w:val="0"/>
          <w:marTop w:val="0"/>
          <w:marBottom w:val="0"/>
          <w:divBdr>
            <w:top w:val="none" w:sz="0" w:space="0" w:color="auto"/>
            <w:left w:val="none" w:sz="0" w:space="0" w:color="auto"/>
            <w:bottom w:val="none" w:sz="0" w:space="0" w:color="auto"/>
            <w:right w:val="none" w:sz="0" w:space="0" w:color="auto"/>
          </w:divBdr>
        </w:div>
        <w:div w:id="1164587945">
          <w:marLeft w:val="640"/>
          <w:marRight w:val="0"/>
          <w:marTop w:val="0"/>
          <w:marBottom w:val="0"/>
          <w:divBdr>
            <w:top w:val="none" w:sz="0" w:space="0" w:color="auto"/>
            <w:left w:val="none" w:sz="0" w:space="0" w:color="auto"/>
            <w:bottom w:val="none" w:sz="0" w:space="0" w:color="auto"/>
            <w:right w:val="none" w:sz="0" w:space="0" w:color="auto"/>
          </w:divBdr>
        </w:div>
        <w:div w:id="2111317232">
          <w:marLeft w:val="640"/>
          <w:marRight w:val="0"/>
          <w:marTop w:val="0"/>
          <w:marBottom w:val="0"/>
          <w:divBdr>
            <w:top w:val="none" w:sz="0" w:space="0" w:color="auto"/>
            <w:left w:val="none" w:sz="0" w:space="0" w:color="auto"/>
            <w:bottom w:val="none" w:sz="0" w:space="0" w:color="auto"/>
            <w:right w:val="none" w:sz="0" w:space="0" w:color="auto"/>
          </w:divBdr>
        </w:div>
        <w:div w:id="229537137">
          <w:marLeft w:val="640"/>
          <w:marRight w:val="0"/>
          <w:marTop w:val="0"/>
          <w:marBottom w:val="0"/>
          <w:divBdr>
            <w:top w:val="none" w:sz="0" w:space="0" w:color="auto"/>
            <w:left w:val="none" w:sz="0" w:space="0" w:color="auto"/>
            <w:bottom w:val="none" w:sz="0" w:space="0" w:color="auto"/>
            <w:right w:val="none" w:sz="0" w:space="0" w:color="auto"/>
          </w:divBdr>
        </w:div>
        <w:div w:id="544953944">
          <w:marLeft w:val="640"/>
          <w:marRight w:val="0"/>
          <w:marTop w:val="0"/>
          <w:marBottom w:val="0"/>
          <w:divBdr>
            <w:top w:val="none" w:sz="0" w:space="0" w:color="auto"/>
            <w:left w:val="none" w:sz="0" w:space="0" w:color="auto"/>
            <w:bottom w:val="none" w:sz="0" w:space="0" w:color="auto"/>
            <w:right w:val="none" w:sz="0" w:space="0" w:color="auto"/>
          </w:divBdr>
        </w:div>
        <w:div w:id="301738991">
          <w:marLeft w:val="640"/>
          <w:marRight w:val="0"/>
          <w:marTop w:val="0"/>
          <w:marBottom w:val="0"/>
          <w:divBdr>
            <w:top w:val="none" w:sz="0" w:space="0" w:color="auto"/>
            <w:left w:val="none" w:sz="0" w:space="0" w:color="auto"/>
            <w:bottom w:val="none" w:sz="0" w:space="0" w:color="auto"/>
            <w:right w:val="none" w:sz="0" w:space="0" w:color="auto"/>
          </w:divBdr>
        </w:div>
      </w:divsChild>
    </w:div>
    <w:div w:id="324283193">
      <w:bodyDiv w:val="1"/>
      <w:marLeft w:val="0"/>
      <w:marRight w:val="0"/>
      <w:marTop w:val="0"/>
      <w:marBottom w:val="0"/>
      <w:divBdr>
        <w:top w:val="none" w:sz="0" w:space="0" w:color="auto"/>
        <w:left w:val="none" w:sz="0" w:space="0" w:color="auto"/>
        <w:bottom w:val="none" w:sz="0" w:space="0" w:color="auto"/>
        <w:right w:val="none" w:sz="0" w:space="0" w:color="auto"/>
      </w:divBdr>
      <w:divsChild>
        <w:div w:id="1338580256">
          <w:marLeft w:val="640"/>
          <w:marRight w:val="0"/>
          <w:marTop w:val="0"/>
          <w:marBottom w:val="0"/>
          <w:divBdr>
            <w:top w:val="none" w:sz="0" w:space="0" w:color="auto"/>
            <w:left w:val="none" w:sz="0" w:space="0" w:color="auto"/>
            <w:bottom w:val="none" w:sz="0" w:space="0" w:color="auto"/>
            <w:right w:val="none" w:sz="0" w:space="0" w:color="auto"/>
          </w:divBdr>
        </w:div>
        <w:div w:id="1492451665">
          <w:marLeft w:val="640"/>
          <w:marRight w:val="0"/>
          <w:marTop w:val="0"/>
          <w:marBottom w:val="0"/>
          <w:divBdr>
            <w:top w:val="none" w:sz="0" w:space="0" w:color="auto"/>
            <w:left w:val="none" w:sz="0" w:space="0" w:color="auto"/>
            <w:bottom w:val="none" w:sz="0" w:space="0" w:color="auto"/>
            <w:right w:val="none" w:sz="0" w:space="0" w:color="auto"/>
          </w:divBdr>
        </w:div>
        <w:div w:id="2055227706">
          <w:marLeft w:val="640"/>
          <w:marRight w:val="0"/>
          <w:marTop w:val="0"/>
          <w:marBottom w:val="0"/>
          <w:divBdr>
            <w:top w:val="none" w:sz="0" w:space="0" w:color="auto"/>
            <w:left w:val="none" w:sz="0" w:space="0" w:color="auto"/>
            <w:bottom w:val="none" w:sz="0" w:space="0" w:color="auto"/>
            <w:right w:val="none" w:sz="0" w:space="0" w:color="auto"/>
          </w:divBdr>
        </w:div>
        <w:div w:id="1222793567">
          <w:marLeft w:val="640"/>
          <w:marRight w:val="0"/>
          <w:marTop w:val="0"/>
          <w:marBottom w:val="0"/>
          <w:divBdr>
            <w:top w:val="none" w:sz="0" w:space="0" w:color="auto"/>
            <w:left w:val="none" w:sz="0" w:space="0" w:color="auto"/>
            <w:bottom w:val="none" w:sz="0" w:space="0" w:color="auto"/>
            <w:right w:val="none" w:sz="0" w:space="0" w:color="auto"/>
          </w:divBdr>
        </w:div>
        <w:div w:id="720398544">
          <w:marLeft w:val="640"/>
          <w:marRight w:val="0"/>
          <w:marTop w:val="0"/>
          <w:marBottom w:val="0"/>
          <w:divBdr>
            <w:top w:val="none" w:sz="0" w:space="0" w:color="auto"/>
            <w:left w:val="none" w:sz="0" w:space="0" w:color="auto"/>
            <w:bottom w:val="none" w:sz="0" w:space="0" w:color="auto"/>
            <w:right w:val="none" w:sz="0" w:space="0" w:color="auto"/>
          </w:divBdr>
        </w:div>
        <w:div w:id="374696939">
          <w:marLeft w:val="640"/>
          <w:marRight w:val="0"/>
          <w:marTop w:val="0"/>
          <w:marBottom w:val="0"/>
          <w:divBdr>
            <w:top w:val="none" w:sz="0" w:space="0" w:color="auto"/>
            <w:left w:val="none" w:sz="0" w:space="0" w:color="auto"/>
            <w:bottom w:val="none" w:sz="0" w:space="0" w:color="auto"/>
            <w:right w:val="none" w:sz="0" w:space="0" w:color="auto"/>
          </w:divBdr>
        </w:div>
        <w:div w:id="1026566282">
          <w:marLeft w:val="640"/>
          <w:marRight w:val="0"/>
          <w:marTop w:val="0"/>
          <w:marBottom w:val="0"/>
          <w:divBdr>
            <w:top w:val="none" w:sz="0" w:space="0" w:color="auto"/>
            <w:left w:val="none" w:sz="0" w:space="0" w:color="auto"/>
            <w:bottom w:val="none" w:sz="0" w:space="0" w:color="auto"/>
            <w:right w:val="none" w:sz="0" w:space="0" w:color="auto"/>
          </w:divBdr>
        </w:div>
        <w:div w:id="1116482622">
          <w:marLeft w:val="640"/>
          <w:marRight w:val="0"/>
          <w:marTop w:val="0"/>
          <w:marBottom w:val="0"/>
          <w:divBdr>
            <w:top w:val="none" w:sz="0" w:space="0" w:color="auto"/>
            <w:left w:val="none" w:sz="0" w:space="0" w:color="auto"/>
            <w:bottom w:val="none" w:sz="0" w:space="0" w:color="auto"/>
            <w:right w:val="none" w:sz="0" w:space="0" w:color="auto"/>
          </w:divBdr>
        </w:div>
        <w:div w:id="1487437369">
          <w:marLeft w:val="640"/>
          <w:marRight w:val="0"/>
          <w:marTop w:val="0"/>
          <w:marBottom w:val="0"/>
          <w:divBdr>
            <w:top w:val="none" w:sz="0" w:space="0" w:color="auto"/>
            <w:left w:val="none" w:sz="0" w:space="0" w:color="auto"/>
            <w:bottom w:val="none" w:sz="0" w:space="0" w:color="auto"/>
            <w:right w:val="none" w:sz="0" w:space="0" w:color="auto"/>
          </w:divBdr>
        </w:div>
        <w:div w:id="1897544965">
          <w:marLeft w:val="640"/>
          <w:marRight w:val="0"/>
          <w:marTop w:val="0"/>
          <w:marBottom w:val="0"/>
          <w:divBdr>
            <w:top w:val="none" w:sz="0" w:space="0" w:color="auto"/>
            <w:left w:val="none" w:sz="0" w:space="0" w:color="auto"/>
            <w:bottom w:val="none" w:sz="0" w:space="0" w:color="auto"/>
            <w:right w:val="none" w:sz="0" w:space="0" w:color="auto"/>
          </w:divBdr>
        </w:div>
        <w:div w:id="25451815">
          <w:marLeft w:val="640"/>
          <w:marRight w:val="0"/>
          <w:marTop w:val="0"/>
          <w:marBottom w:val="0"/>
          <w:divBdr>
            <w:top w:val="none" w:sz="0" w:space="0" w:color="auto"/>
            <w:left w:val="none" w:sz="0" w:space="0" w:color="auto"/>
            <w:bottom w:val="none" w:sz="0" w:space="0" w:color="auto"/>
            <w:right w:val="none" w:sz="0" w:space="0" w:color="auto"/>
          </w:divBdr>
        </w:div>
        <w:div w:id="1235896827">
          <w:marLeft w:val="640"/>
          <w:marRight w:val="0"/>
          <w:marTop w:val="0"/>
          <w:marBottom w:val="0"/>
          <w:divBdr>
            <w:top w:val="none" w:sz="0" w:space="0" w:color="auto"/>
            <w:left w:val="none" w:sz="0" w:space="0" w:color="auto"/>
            <w:bottom w:val="none" w:sz="0" w:space="0" w:color="auto"/>
            <w:right w:val="none" w:sz="0" w:space="0" w:color="auto"/>
          </w:divBdr>
        </w:div>
        <w:div w:id="1261838846">
          <w:marLeft w:val="640"/>
          <w:marRight w:val="0"/>
          <w:marTop w:val="0"/>
          <w:marBottom w:val="0"/>
          <w:divBdr>
            <w:top w:val="none" w:sz="0" w:space="0" w:color="auto"/>
            <w:left w:val="none" w:sz="0" w:space="0" w:color="auto"/>
            <w:bottom w:val="none" w:sz="0" w:space="0" w:color="auto"/>
            <w:right w:val="none" w:sz="0" w:space="0" w:color="auto"/>
          </w:divBdr>
        </w:div>
        <w:div w:id="485052890">
          <w:marLeft w:val="640"/>
          <w:marRight w:val="0"/>
          <w:marTop w:val="0"/>
          <w:marBottom w:val="0"/>
          <w:divBdr>
            <w:top w:val="none" w:sz="0" w:space="0" w:color="auto"/>
            <w:left w:val="none" w:sz="0" w:space="0" w:color="auto"/>
            <w:bottom w:val="none" w:sz="0" w:space="0" w:color="auto"/>
            <w:right w:val="none" w:sz="0" w:space="0" w:color="auto"/>
          </w:divBdr>
        </w:div>
        <w:div w:id="955909419">
          <w:marLeft w:val="640"/>
          <w:marRight w:val="0"/>
          <w:marTop w:val="0"/>
          <w:marBottom w:val="0"/>
          <w:divBdr>
            <w:top w:val="none" w:sz="0" w:space="0" w:color="auto"/>
            <w:left w:val="none" w:sz="0" w:space="0" w:color="auto"/>
            <w:bottom w:val="none" w:sz="0" w:space="0" w:color="auto"/>
            <w:right w:val="none" w:sz="0" w:space="0" w:color="auto"/>
          </w:divBdr>
        </w:div>
        <w:div w:id="1394278654">
          <w:marLeft w:val="640"/>
          <w:marRight w:val="0"/>
          <w:marTop w:val="0"/>
          <w:marBottom w:val="0"/>
          <w:divBdr>
            <w:top w:val="none" w:sz="0" w:space="0" w:color="auto"/>
            <w:left w:val="none" w:sz="0" w:space="0" w:color="auto"/>
            <w:bottom w:val="none" w:sz="0" w:space="0" w:color="auto"/>
            <w:right w:val="none" w:sz="0" w:space="0" w:color="auto"/>
          </w:divBdr>
        </w:div>
        <w:div w:id="247234236">
          <w:marLeft w:val="640"/>
          <w:marRight w:val="0"/>
          <w:marTop w:val="0"/>
          <w:marBottom w:val="0"/>
          <w:divBdr>
            <w:top w:val="none" w:sz="0" w:space="0" w:color="auto"/>
            <w:left w:val="none" w:sz="0" w:space="0" w:color="auto"/>
            <w:bottom w:val="none" w:sz="0" w:space="0" w:color="auto"/>
            <w:right w:val="none" w:sz="0" w:space="0" w:color="auto"/>
          </w:divBdr>
        </w:div>
        <w:div w:id="574973045">
          <w:marLeft w:val="640"/>
          <w:marRight w:val="0"/>
          <w:marTop w:val="0"/>
          <w:marBottom w:val="0"/>
          <w:divBdr>
            <w:top w:val="none" w:sz="0" w:space="0" w:color="auto"/>
            <w:left w:val="none" w:sz="0" w:space="0" w:color="auto"/>
            <w:bottom w:val="none" w:sz="0" w:space="0" w:color="auto"/>
            <w:right w:val="none" w:sz="0" w:space="0" w:color="auto"/>
          </w:divBdr>
        </w:div>
        <w:div w:id="2021540019">
          <w:marLeft w:val="640"/>
          <w:marRight w:val="0"/>
          <w:marTop w:val="0"/>
          <w:marBottom w:val="0"/>
          <w:divBdr>
            <w:top w:val="none" w:sz="0" w:space="0" w:color="auto"/>
            <w:left w:val="none" w:sz="0" w:space="0" w:color="auto"/>
            <w:bottom w:val="none" w:sz="0" w:space="0" w:color="auto"/>
            <w:right w:val="none" w:sz="0" w:space="0" w:color="auto"/>
          </w:divBdr>
        </w:div>
        <w:div w:id="950012493">
          <w:marLeft w:val="640"/>
          <w:marRight w:val="0"/>
          <w:marTop w:val="0"/>
          <w:marBottom w:val="0"/>
          <w:divBdr>
            <w:top w:val="none" w:sz="0" w:space="0" w:color="auto"/>
            <w:left w:val="none" w:sz="0" w:space="0" w:color="auto"/>
            <w:bottom w:val="none" w:sz="0" w:space="0" w:color="auto"/>
            <w:right w:val="none" w:sz="0" w:space="0" w:color="auto"/>
          </w:divBdr>
        </w:div>
        <w:div w:id="943852545">
          <w:marLeft w:val="640"/>
          <w:marRight w:val="0"/>
          <w:marTop w:val="0"/>
          <w:marBottom w:val="0"/>
          <w:divBdr>
            <w:top w:val="none" w:sz="0" w:space="0" w:color="auto"/>
            <w:left w:val="none" w:sz="0" w:space="0" w:color="auto"/>
            <w:bottom w:val="none" w:sz="0" w:space="0" w:color="auto"/>
            <w:right w:val="none" w:sz="0" w:space="0" w:color="auto"/>
          </w:divBdr>
        </w:div>
        <w:div w:id="327253172">
          <w:marLeft w:val="640"/>
          <w:marRight w:val="0"/>
          <w:marTop w:val="0"/>
          <w:marBottom w:val="0"/>
          <w:divBdr>
            <w:top w:val="none" w:sz="0" w:space="0" w:color="auto"/>
            <w:left w:val="none" w:sz="0" w:space="0" w:color="auto"/>
            <w:bottom w:val="none" w:sz="0" w:space="0" w:color="auto"/>
            <w:right w:val="none" w:sz="0" w:space="0" w:color="auto"/>
          </w:divBdr>
        </w:div>
        <w:div w:id="1035153341">
          <w:marLeft w:val="640"/>
          <w:marRight w:val="0"/>
          <w:marTop w:val="0"/>
          <w:marBottom w:val="0"/>
          <w:divBdr>
            <w:top w:val="none" w:sz="0" w:space="0" w:color="auto"/>
            <w:left w:val="none" w:sz="0" w:space="0" w:color="auto"/>
            <w:bottom w:val="none" w:sz="0" w:space="0" w:color="auto"/>
            <w:right w:val="none" w:sz="0" w:space="0" w:color="auto"/>
          </w:divBdr>
        </w:div>
        <w:div w:id="1868983829">
          <w:marLeft w:val="640"/>
          <w:marRight w:val="0"/>
          <w:marTop w:val="0"/>
          <w:marBottom w:val="0"/>
          <w:divBdr>
            <w:top w:val="none" w:sz="0" w:space="0" w:color="auto"/>
            <w:left w:val="none" w:sz="0" w:space="0" w:color="auto"/>
            <w:bottom w:val="none" w:sz="0" w:space="0" w:color="auto"/>
            <w:right w:val="none" w:sz="0" w:space="0" w:color="auto"/>
          </w:divBdr>
        </w:div>
        <w:div w:id="1319993210">
          <w:marLeft w:val="640"/>
          <w:marRight w:val="0"/>
          <w:marTop w:val="0"/>
          <w:marBottom w:val="0"/>
          <w:divBdr>
            <w:top w:val="none" w:sz="0" w:space="0" w:color="auto"/>
            <w:left w:val="none" w:sz="0" w:space="0" w:color="auto"/>
            <w:bottom w:val="none" w:sz="0" w:space="0" w:color="auto"/>
            <w:right w:val="none" w:sz="0" w:space="0" w:color="auto"/>
          </w:divBdr>
        </w:div>
        <w:div w:id="630207899">
          <w:marLeft w:val="640"/>
          <w:marRight w:val="0"/>
          <w:marTop w:val="0"/>
          <w:marBottom w:val="0"/>
          <w:divBdr>
            <w:top w:val="none" w:sz="0" w:space="0" w:color="auto"/>
            <w:left w:val="none" w:sz="0" w:space="0" w:color="auto"/>
            <w:bottom w:val="none" w:sz="0" w:space="0" w:color="auto"/>
            <w:right w:val="none" w:sz="0" w:space="0" w:color="auto"/>
          </w:divBdr>
        </w:div>
        <w:div w:id="510339108">
          <w:marLeft w:val="640"/>
          <w:marRight w:val="0"/>
          <w:marTop w:val="0"/>
          <w:marBottom w:val="0"/>
          <w:divBdr>
            <w:top w:val="none" w:sz="0" w:space="0" w:color="auto"/>
            <w:left w:val="none" w:sz="0" w:space="0" w:color="auto"/>
            <w:bottom w:val="none" w:sz="0" w:space="0" w:color="auto"/>
            <w:right w:val="none" w:sz="0" w:space="0" w:color="auto"/>
          </w:divBdr>
        </w:div>
        <w:div w:id="2058579162">
          <w:marLeft w:val="640"/>
          <w:marRight w:val="0"/>
          <w:marTop w:val="0"/>
          <w:marBottom w:val="0"/>
          <w:divBdr>
            <w:top w:val="none" w:sz="0" w:space="0" w:color="auto"/>
            <w:left w:val="none" w:sz="0" w:space="0" w:color="auto"/>
            <w:bottom w:val="none" w:sz="0" w:space="0" w:color="auto"/>
            <w:right w:val="none" w:sz="0" w:space="0" w:color="auto"/>
          </w:divBdr>
        </w:div>
      </w:divsChild>
    </w:div>
    <w:div w:id="331107351">
      <w:bodyDiv w:val="1"/>
      <w:marLeft w:val="0"/>
      <w:marRight w:val="0"/>
      <w:marTop w:val="0"/>
      <w:marBottom w:val="0"/>
      <w:divBdr>
        <w:top w:val="none" w:sz="0" w:space="0" w:color="auto"/>
        <w:left w:val="none" w:sz="0" w:space="0" w:color="auto"/>
        <w:bottom w:val="none" w:sz="0" w:space="0" w:color="auto"/>
        <w:right w:val="none" w:sz="0" w:space="0" w:color="auto"/>
      </w:divBdr>
    </w:div>
    <w:div w:id="332732068">
      <w:bodyDiv w:val="1"/>
      <w:marLeft w:val="0"/>
      <w:marRight w:val="0"/>
      <w:marTop w:val="0"/>
      <w:marBottom w:val="0"/>
      <w:divBdr>
        <w:top w:val="none" w:sz="0" w:space="0" w:color="auto"/>
        <w:left w:val="none" w:sz="0" w:space="0" w:color="auto"/>
        <w:bottom w:val="none" w:sz="0" w:space="0" w:color="auto"/>
        <w:right w:val="none" w:sz="0" w:space="0" w:color="auto"/>
      </w:divBdr>
      <w:divsChild>
        <w:div w:id="111680626">
          <w:marLeft w:val="640"/>
          <w:marRight w:val="0"/>
          <w:marTop w:val="0"/>
          <w:marBottom w:val="0"/>
          <w:divBdr>
            <w:top w:val="none" w:sz="0" w:space="0" w:color="auto"/>
            <w:left w:val="none" w:sz="0" w:space="0" w:color="auto"/>
            <w:bottom w:val="none" w:sz="0" w:space="0" w:color="auto"/>
            <w:right w:val="none" w:sz="0" w:space="0" w:color="auto"/>
          </w:divBdr>
        </w:div>
        <w:div w:id="1661959985">
          <w:marLeft w:val="640"/>
          <w:marRight w:val="0"/>
          <w:marTop w:val="0"/>
          <w:marBottom w:val="0"/>
          <w:divBdr>
            <w:top w:val="none" w:sz="0" w:space="0" w:color="auto"/>
            <w:left w:val="none" w:sz="0" w:space="0" w:color="auto"/>
            <w:bottom w:val="none" w:sz="0" w:space="0" w:color="auto"/>
            <w:right w:val="none" w:sz="0" w:space="0" w:color="auto"/>
          </w:divBdr>
        </w:div>
        <w:div w:id="416177543">
          <w:marLeft w:val="640"/>
          <w:marRight w:val="0"/>
          <w:marTop w:val="0"/>
          <w:marBottom w:val="0"/>
          <w:divBdr>
            <w:top w:val="none" w:sz="0" w:space="0" w:color="auto"/>
            <w:left w:val="none" w:sz="0" w:space="0" w:color="auto"/>
            <w:bottom w:val="none" w:sz="0" w:space="0" w:color="auto"/>
            <w:right w:val="none" w:sz="0" w:space="0" w:color="auto"/>
          </w:divBdr>
        </w:div>
        <w:div w:id="873811669">
          <w:marLeft w:val="640"/>
          <w:marRight w:val="0"/>
          <w:marTop w:val="0"/>
          <w:marBottom w:val="0"/>
          <w:divBdr>
            <w:top w:val="none" w:sz="0" w:space="0" w:color="auto"/>
            <w:left w:val="none" w:sz="0" w:space="0" w:color="auto"/>
            <w:bottom w:val="none" w:sz="0" w:space="0" w:color="auto"/>
            <w:right w:val="none" w:sz="0" w:space="0" w:color="auto"/>
          </w:divBdr>
        </w:div>
        <w:div w:id="1433932519">
          <w:marLeft w:val="640"/>
          <w:marRight w:val="0"/>
          <w:marTop w:val="0"/>
          <w:marBottom w:val="0"/>
          <w:divBdr>
            <w:top w:val="none" w:sz="0" w:space="0" w:color="auto"/>
            <w:left w:val="none" w:sz="0" w:space="0" w:color="auto"/>
            <w:bottom w:val="none" w:sz="0" w:space="0" w:color="auto"/>
            <w:right w:val="none" w:sz="0" w:space="0" w:color="auto"/>
          </w:divBdr>
        </w:div>
        <w:div w:id="953096162">
          <w:marLeft w:val="640"/>
          <w:marRight w:val="0"/>
          <w:marTop w:val="0"/>
          <w:marBottom w:val="0"/>
          <w:divBdr>
            <w:top w:val="none" w:sz="0" w:space="0" w:color="auto"/>
            <w:left w:val="none" w:sz="0" w:space="0" w:color="auto"/>
            <w:bottom w:val="none" w:sz="0" w:space="0" w:color="auto"/>
            <w:right w:val="none" w:sz="0" w:space="0" w:color="auto"/>
          </w:divBdr>
        </w:div>
        <w:div w:id="1333606394">
          <w:marLeft w:val="640"/>
          <w:marRight w:val="0"/>
          <w:marTop w:val="0"/>
          <w:marBottom w:val="0"/>
          <w:divBdr>
            <w:top w:val="none" w:sz="0" w:space="0" w:color="auto"/>
            <w:left w:val="none" w:sz="0" w:space="0" w:color="auto"/>
            <w:bottom w:val="none" w:sz="0" w:space="0" w:color="auto"/>
            <w:right w:val="none" w:sz="0" w:space="0" w:color="auto"/>
          </w:divBdr>
        </w:div>
        <w:div w:id="2030986903">
          <w:marLeft w:val="640"/>
          <w:marRight w:val="0"/>
          <w:marTop w:val="0"/>
          <w:marBottom w:val="0"/>
          <w:divBdr>
            <w:top w:val="none" w:sz="0" w:space="0" w:color="auto"/>
            <w:left w:val="none" w:sz="0" w:space="0" w:color="auto"/>
            <w:bottom w:val="none" w:sz="0" w:space="0" w:color="auto"/>
            <w:right w:val="none" w:sz="0" w:space="0" w:color="auto"/>
          </w:divBdr>
        </w:div>
        <w:div w:id="1688631218">
          <w:marLeft w:val="640"/>
          <w:marRight w:val="0"/>
          <w:marTop w:val="0"/>
          <w:marBottom w:val="0"/>
          <w:divBdr>
            <w:top w:val="none" w:sz="0" w:space="0" w:color="auto"/>
            <w:left w:val="none" w:sz="0" w:space="0" w:color="auto"/>
            <w:bottom w:val="none" w:sz="0" w:space="0" w:color="auto"/>
            <w:right w:val="none" w:sz="0" w:space="0" w:color="auto"/>
          </w:divBdr>
        </w:div>
        <w:div w:id="131825018">
          <w:marLeft w:val="640"/>
          <w:marRight w:val="0"/>
          <w:marTop w:val="0"/>
          <w:marBottom w:val="0"/>
          <w:divBdr>
            <w:top w:val="none" w:sz="0" w:space="0" w:color="auto"/>
            <w:left w:val="none" w:sz="0" w:space="0" w:color="auto"/>
            <w:bottom w:val="none" w:sz="0" w:space="0" w:color="auto"/>
            <w:right w:val="none" w:sz="0" w:space="0" w:color="auto"/>
          </w:divBdr>
        </w:div>
        <w:div w:id="1403068309">
          <w:marLeft w:val="640"/>
          <w:marRight w:val="0"/>
          <w:marTop w:val="0"/>
          <w:marBottom w:val="0"/>
          <w:divBdr>
            <w:top w:val="none" w:sz="0" w:space="0" w:color="auto"/>
            <w:left w:val="none" w:sz="0" w:space="0" w:color="auto"/>
            <w:bottom w:val="none" w:sz="0" w:space="0" w:color="auto"/>
            <w:right w:val="none" w:sz="0" w:space="0" w:color="auto"/>
          </w:divBdr>
        </w:div>
        <w:div w:id="418529767">
          <w:marLeft w:val="640"/>
          <w:marRight w:val="0"/>
          <w:marTop w:val="0"/>
          <w:marBottom w:val="0"/>
          <w:divBdr>
            <w:top w:val="none" w:sz="0" w:space="0" w:color="auto"/>
            <w:left w:val="none" w:sz="0" w:space="0" w:color="auto"/>
            <w:bottom w:val="none" w:sz="0" w:space="0" w:color="auto"/>
            <w:right w:val="none" w:sz="0" w:space="0" w:color="auto"/>
          </w:divBdr>
        </w:div>
        <w:div w:id="1272279713">
          <w:marLeft w:val="640"/>
          <w:marRight w:val="0"/>
          <w:marTop w:val="0"/>
          <w:marBottom w:val="0"/>
          <w:divBdr>
            <w:top w:val="none" w:sz="0" w:space="0" w:color="auto"/>
            <w:left w:val="none" w:sz="0" w:space="0" w:color="auto"/>
            <w:bottom w:val="none" w:sz="0" w:space="0" w:color="auto"/>
            <w:right w:val="none" w:sz="0" w:space="0" w:color="auto"/>
          </w:divBdr>
        </w:div>
        <w:div w:id="894976538">
          <w:marLeft w:val="640"/>
          <w:marRight w:val="0"/>
          <w:marTop w:val="0"/>
          <w:marBottom w:val="0"/>
          <w:divBdr>
            <w:top w:val="none" w:sz="0" w:space="0" w:color="auto"/>
            <w:left w:val="none" w:sz="0" w:space="0" w:color="auto"/>
            <w:bottom w:val="none" w:sz="0" w:space="0" w:color="auto"/>
            <w:right w:val="none" w:sz="0" w:space="0" w:color="auto"/>
          </w:divBdr>
        </w:div>
        <w:div w:id="183179670">
          <w:marLeft w:val="640"/>
          <w:marRight w:val="0"/>
          <w:marTop w:val="0"/>
          <w:marBottom w:val="0"/>
          <w:divBdr>
            <w:top w:val="none" w:sz="0" w:space="0" w:color="auto"/>
            <w:left w:val="none" w:sz="0" w:space="0" w:color="auto"/>
            <w:bottom w:val="none" w:sz="0" w:space="0" w:color="auto"/>
            <w:right w:val="none" w:sz="0" w:space="0" w:color="auto"/>
          </w:divBdr>
        </w:div>
        <w:div w:id="701827373">
          <w:marLeft w:val="640"/>
          <w:marRight w:val="0"/>
          <w:marTop w:val="0"/>
          <w:marBottom w:val="0"/>
          <w:divBdr>
            <w:top w:val="none" w:sz="0" w:space="0" w:color="auto"/>
            <w:left w:val="none" w:sz="0" w:space="0" w:color="auto"/>
            <w:bottom w:val="none" w:sz="0" w:space="0" w:color="auto"/>
            <w:right w:val="none" w:sz="0" w:space="0" w:color="auto"/>
          </w:divBdr>
        </w:div>
        <w:div w:id="47147414">
          <w:marLeft w:val="640"/>
          <w:marRight w:val="0"/>
          <w:marTop w:val="0"/>
          <w:marBottom w:val="0"/>
          <w:divBdr>
            <w:top w:val="none" w:sz="0" w:space="0" w:color="auto"/>
            <w:left w:val="none" w:sz="0" w:space="0" w:color="auto"/>
            <w:bottom w:val="none" w:sz="0" w:space="0" w:color="auto"/>
            <w:right w:val="none" w:sz="0" w:space="0" w:color="auto"/>
          </w:divBdr>
        </w:div>
        <w:div w:id="1144851680">
          <w:marLeft w:val="640"/>
          <w:marRight w:val="0"/>
          <w:marTop w:val="0"/>
          <w:marBottom w:val="0"/>
          <w:divBdr>
            <w:top w:val="none" w:sz="0" w:space="0" w:color="auto"/>
            <w:left w:val="none" w:sz="0" w:space="0" w:color="auto"/>
            <w:bottom w:val="none" w:sz="0" w:space="0" w:color="auto"/>
            <w:right w:val="none" w:sz="0" w:space="0" w:color="auto"/>
          </w:divBdr>
        </w:div>
        <w:div w:id="143090254">
          <w:marLeft w:val="640"/>
          <w:marRight w:val="0"/>
          <w:marTop w:val="0"/>
          <w:marBottom w:val="0"/>
          <w:divBdr>
            <w:top w:val="none" w:sz="0" w:space="0" w:color="auto"/>
            <w:left w:val="none" w:sz="0" w:space="0" w:color="auto"/>
            <w:bottom w:val="none" w:sz="0" w:space="0" w:color="auto"/>
            <w:right w:val="none" w:sz="0" w:space="0" w:color="auto"/>
          </w:divBdr>
        </w:div>
        <w:div w:id="1931163267">
          <w:marLeft w:val="640"/>
          <w:marRight w:val="0"/>
          <w:marTop w:val="0"/>
          <w:marBottom w:val="0"/>
          <w:divBdr>
            <w:top w:val="none" w:sz="0" w:space="0" w:color="auto"/>
            <w:left w:val="none" w:sz="0" w:space="0" w:color="auto"/>
            <w:bottom w:val="none" w:sz="0" w:space="0" w:color="auto"/>
            <w:right w:val="none" w:sz="0" w:space="0" w:color="auto"/>
          </w:divBdr>
        </w:div>
        <w:div w:id="1294557575">
          <w:marLeft w:val="640"/>
          <w:marRight w:val="0"/>
          <w:marTop w:val="0"/>
          <w:marBottom w:val="0"/>
          <w:divBdr>
            <w:top w:val="none" w:sz="0" w:space="0" w:color="auto"/>
            <w:left w:val="none" w:sz="0" w:space="0" w:color="auto"/>
            <w:bottom w:val="none" w:sz="0" w:space="0" w:color="auto"/>
            <w:right w:val="none" w:sz="0" w:space="0" w:color="auto"/>
          </w:divBdr>
        </w:div>
        <w:div w:id="768743737">
          <w:marLeft w:val="640"/>
          <w:marRight w:val="0"/>
          <w:marTop w:val="0"/>
          <w:marBottom w:val="0"/>
          <w:divBdr>
            <w:top w:val="none" w:sz="0" w:space="0" w:color="auto"/>
            <w:left w:val="none" w:sz="0" w:space="0" w:color="auto"/>
            <w:bottom w:val="none" w:sz="0" w:space="0" w:color="auto"/>
            <w:right w:val="none" w:sz="0" w:space="0" w:color="auto"/>
          </w:divBdr>
        </w:div>
        <w:div w:id="717819912">
          <w:marLeft w:val="640"/>
          <w:marRight w:val="0"/>
          <w:marTop w:val="0"/>
          <w:marBottom w:val="0"/>
          <w:divBdr>
            <w:top w:val="none" w:sz="0" w:space="0" w:color="auto"/>
            <w:left w:val="none" w:sz="0" w:space="0" w:color="auto"/>
            <w:bottom w:val="none" w:sz="0" w:space="0" w:color="auto"/>
            <w:right w:val="none" w:sz="0" w:space="0" w:color="auto"/>
          </w:divBdr>
        </w:div>
        <w:div w:id="58331424">
          <w:marLeft w:val="640"/>
          <w:marRight w:val="0"/>
          <w:marTop w:val="0"/>
          <w:marBottom w:val="0"/>
          <w:divBdr>
            <w:top w:val="none" w:sz="0" w:space="0" w:color="auto"/>
            <w:left w:val="none" w:sz="0" w:space="0" w:color="auto"/>
            <w:bottom w:val="none" w:sz="0" w:space="0" w:color="auto"/>
            <w:right w:val="none" w:sz="0" w:space="0" w:color="auto"/>
          </w:divBdr>
        </w:div>
        <w:div w:id="240911910">
          <w:marLeft w:val="640"/>
          <w:marRight w:val="0"/>
          <w:marTop w:val="0"/>
          <w:marBottom w:val="0"/>
          <w:divBdr>
            <w:top w:val="none" w:sz="0" w:space="0" w:color="auto"/>
            <w:left w:val="none" w:sz="0" w:space="0" w:color="auto"/>
            <w:bottom w:val="none" w:sz="0" w:space="0" w:color="auto"/>
            <w:right w:val="none" w:sz="0" w:space="0" w:color="auto"/>
          </w:divBdr>
        </w:div>
        <w:div w:id="1846939490">
          <w:marLeft w:val="640"/>
          <w:marRight w:val="0"/>
          <w:marTop w:val="0"/>
          <w:marBottom w:val="0"/>
          <w:divBdr>
            <w:top w:val="none" w:sz="0" w:space="0" w:color="auto"/>
            <w:left w:val="none" w:sz="0" w:space="0" w:color="auto"/>
            <w:bottom w:val="none" w:sz="0" w:space="0" w:color="auto"/>
            <w:right w:val="none" w:sz="0" w:space="0" w:color="auto"/>
          </w:divBdr>
        </w:div>
        <w:div w:id="955019119">
          <w:marLeft w:val="640"/>
          <w:marRight w:val="0"/>
          <w:marTop w:val="0"/>
          <w:marBottom w:val="0"/>
          <w:divBdr>
            <w:top w:val="none" w:sz="0" w:space="0" w:color="auto"/>
            <w:left w:val="none" w:sz="0" w:space="0" w:color="auto"/>
            <w:bottom w:val="none" w:sz="0" w:space="0" w:color="auto"/>
            <w:right w:val="none" w:sz="0" w:space="0" w:color="auto"/>
          </w:divBdr>
        </w:div>
        <w:div w:id="541358516">
          <w:marLeft w:val="640"/>
          <w:marRight w:val="0"/>
          <w:marTop w:val="0"/>
          <w:marBottom w:val="0"/>
          <w:divBdr>
            <w:top w:val="none" w:sz="0" w:space="0" w:color="auto"/>
            <w:left w:val="none" w:sz="0" w:space="0" w:color="auto"/>
            <w:bottom w:val="none" w:sz="0" w:space="0" w:color="auto"/>
            <w:right w:val="none" w:sz="0" w:space="0" w:color="auto"/>
          </w:divBdr>
        </w:div>
        <w:div w:id="407192494">
          <w:marLeft w:val="640"/>
          <w:marRight w:val="0"/>
          <w:marTop w:val="0"/>
          <w:marBottom w:val="0"/>
          <w:divBdr>
            <w:top w:val="none" w:sz="0" w:space="0" w:color="auto"/>
            <w:left w:val="none" w:sz="0" w:space="0" w:color="auto"/>
            <w:bottom w:val="none" w:sz="0" w:space="0" w:color="auto"/>
            <w:right w:val="none" w:sz="0" w:space="0" w:color="auto"/>
          </w:divBdr>
        </w:div>
        <w:div w:id="383991882">
          <w:marLeft w:val="640"/>
          <w:marRight w:val="0"/>
          <w:marTop w:val="0"/>
          <w:marBottom w:val="0"/>
          <w:divBdr>
            <w:top w:val="none" w:sz="0" w:space="0" w:color="auto"/>
            <w:left w:val="none" w:sz="0" w:space="0" w:color="auto"/>
            <w:bottom w:val="none" w:sz="0" w:space="0" w:color="auto"/>
            <w:right w:val="none" w:sz="0" w:space="0" w:color="auto"/>
          </w:divBdr>
        </w:div>
        <w:div w:id="1900169407">
          <w:marLeft w:val="640"/>
          <w:marRight w:val="0"/>
          <w:marTop w:val="0"/>
          <w:marBottom w:val="0"/>
          <w:divBdr>
            <w:top w:val="none" w:sz="0" w:space="0" w:color="auto"/>
            <w:left w:val="none" w:sz="0" w:space="0" w:color="auto"/>
            <w:bottom w:val="none" w:sz="0" w:space="0" w:color="auto"/>
            <w:right w:val="none" w:sz="0" w:space="0" w:color="auto"/>
          </w:divBdr>
        </w:div>
        <w:div w:id="1557012287">
          <w:marLeft w:val="640"/>
          <w:marRight w:val="0"/>
          <w:marTop w:val="0"/>
          <w:marBottom w:val="0"/>
          <w:divBdr>
            <w:top w:val="none" w:sz="0" w:space="0" w:color="auto"/>
            <w:left w:val="none" w:sz="0" w:space="0" w:color="auto"/>
            <w:bottom w:val="none" w:sz="0" w:space="0" w:color="auto"/>
            <w:right w:val="none" w:sz="0" w:space="0" w:color="auto"/>
          </w:divBdr>
        </w:div>
        <w:div w:id="1271201998">
          <w:marLeft w:val="640"/>
          <w:marRight w:val="0"/>
          <w:marTop w:val="0"/>
          <w:marBottom w:val="0"/>
          <w:divBdr>
            <w:top w:val="none" w:sz="0" w:space="0" w:color="auto"/>
            <w:left w:val="none" w:sz="0" w:space="0" w:color="auto"/>
            <w:bottom w:val="none" w:sz="0" w:space="0" w:color="auto"/>
            <w:right w:val="none" w:sz="0" w:space="0" w:color="auto"/>
          </w:divBdr>
        </w:div>
        <w:div w:id="1820881725">
          <w:marLeft w:val="640"/>
          <w:marRight w:val="0"/>
          <w:marTop w:val="0"/>
          <w:marBottom w:val="0"/>
          <w:divBdr>
            <w:top w:val="none" w:sz="0" w:space="0" w:color="auto"/>
            <w:left w:val="none" w:sz="0" w:space="0" w:color="auto"/>
            <w:bottom w:val="none" w:sz="0" w:space="0" w:color="auto"/>
            <w:right w:val="none" w:sz="0" w:space="0" w:color="auto"/>
          </w:divBdr>
        </w:div>
        <w:div w:id="520051158">
          <w:marLeft w:val="640"/>
          <w:marRight w:val="0"/>
          <w:marTop w:val="0"/>
          <w:marBottom w:val="0"/>
          <w:divBdr>
            <w:top w:val="none" w:sz="0" w:space="0" w:color="auto"/>
            <w:left w:val="none" w:sz="0" w:space="0" w:color="auto"/>
            <w:bottom w:val="none" w:sz="0" w:space="0" w:color="auto"/>
            <w:right w:val="none" w:sz="0" w:space="0" w:color="auto"/>
          </w:divBdr>
        </w:div>
        <w:div w:id="439684159">
          <w:marLeft w:val="640"/>
          <w:marRight w:val="0"/>
          <w:marTop w:val="0"/>
          <w:marBottom w:val="0"/>
          <w:divBdr>
            <w:top w:val="none" w:sz="0" w:space="0" w:color="auto"/>
            <w:left w:val="none" w:sz="0" w:space="0" w:color="auto"/>
            <w:bottom w:val="none" w:sz="0" w:space="0" w:color="auto"/>
            <w:right w:val="none" w:sz="0" w:space="0" w:color="auto"/>
          </w:divBdr>
        </w:div>
        <w:div w:id="1511991370">
          <w:marLeft w:val="640"/>
          <w:marRight w:val="0"/>
          <w:marTop w:val="0"/>
          <w:marBottom w:val="0"/>
          <w:divBdr>
            <w:top w:val="none" w:sz="0" w:space="0" w:color="auto"/>
            <w:left w:val="none" w:sz="0" w:space="0" w:color="auto"/>
            <w:bottom w:val="none" w:sz="0" w:space="0" w:color="auto"/>
            <w:right w:val="none" w:sz="0" w:space="0" w:color="auto"/>
          </w:divBdr>
        </w:div>
        <w:div w:id="910698641">
          <w:marLeft w:val="640"/>
          <w:marRight w:val="0"/>
          <w:marTop w:val="0"/>
          <w:marBottom w:val="0"/>
          <w:divBdr>
            <w:top w:val="none" w:sz="0" w:space="0" w:color="auto"/>
            <w:left w:val="none" w:sz="0" w:space="0" w:color="auto"/>
            <w:bottom w:val="none" w:sz="0" w:space="0" w:color="auto"/>
            <w:right w:val="none" w:sz="0" w:space="0" w:color="auto"/>
          </w:divBdr>
        </w:div>
        <w:div w:id="1162311648">
          <w:marLeft w:val="640"/>
          <w:marRight w:val="0"/>
          <w:marTop w:val="0"/>
          <w:marBottom w:val="0"/>
          <w:divBdr>
            <w:top w:val="none" w:sz="0" w:space="0" w:color="auto"/>
            <w:left w:val="none" w:sz="0" w:space="0" w:color="auto"/>
            <w:bottom w:val="none" w:sz="0" w:space="0" w:color="auto"/>
            <w:right w:val="none" w:sz="0" w:space="0" w:color="auto"/>
          </w:divBdr>
        </w:div>
        <w:div w:id="1858352290">
          <w:marLeft w:val="640"/>
          <w:marRight w:val="0"/>
          <w:marTop w:val="0"/>
          <w:marBottom w:val="0"/>
          <w:divBdr>
            <w:top w:val="none" w:sz="0" w:space="0" w:color="auto"/>
            <w:left w:val="none" w:sz="0" w:space="0" w:color="auto"/>
            <w:bottom w:val="none" w:sz="0" w:space="0" w:color="auto"/>
            <w:right w:val="none" w:sz="0" w:space="0" w:color="auto"/>
          </w:divBdr>
        </w:div>
        <w:div w:id="861821615">
          <w:marLeft w:val="640"/>
          <w:marRight w:val="0"/>
          <w:marTop w:val="0"/>
          <w:marBottom w:val="0"/>
          <w:divBdr>
            <w:top w:val="none" w:sz="0" w:space="0" w:color="auto"/>
            <w:left w:val="none" w:sz="0" w:space="0" w:color="auto"/>
            <w:bottom w:val="none" w:sz="0" w:space="0" w:color="auto"/>
            <w:right w:val="none" w:sz="0" w:space="0" w:color="auto"/>
          </w:divBdr>
        </w:div>
        <w:div w:id="374431932">
          <w:marLeft w:val="640"/>
          <w:marRight w:val="0"/>
          <w:marTop w:val="0"/>
          <w:marBottom w:val="0"/>
          <w:divBdr>
            <w:top w:val="none" w:sz="0" w:space="0" w:color="auto"/>
            <w:left w:val="none" w:sz="0" w:space="0" w:color="auto"/>
            <w:bottom w:val="none" w:sz="0" w:space="0" w:color="auto"/>
            <w:right w:val="none" w:sz="0" w:space="0" w:color="auto"/>
          </w:divBdr>
        </w:div>
        <w:div w:id="601186856">
          <w:marLeft w:val="640"/>
          <w:marRight w:val="0"/>
          <w:marTop w:val="0"/>
          <w:marBottom w:val="0"/>
          <w:divBdr>
            <w:top w:val="none" w:sz="0" w:space="0" w:color="auto"/>
            <w:left w:val="none" w:sz="0" w:space="0" w:color="auto"/>
            <w:bottom w:val="none" w:sz="0" w:space="0" w:color="auto"/>
            <w:right w:val="none" w:sz="0" w:space="0" w:color="auto"/>
          </w:divBdr>
        </w:div>
        <w:div w:id="1094666292">
          <w:marLeft w:val="640"/>
          <w:marRight w:val="0"/>
          <w:marTop w:val="0"/>
          <w:marBottom w:val="0"/>
          <w:divBdr>
            <w:top w:val="none" w:sz="0" w:space="0" w:color="auto"/>
            <w:left w:val="none" w:sz="0" w:space="0" w:color="auto"/>
            <w:bottom w:val="none" w:sz="0" w:space="0" w:color="auto"/>
            <w:right w:val="none" w:sz="0" w:space="0" w:color="auto"/>
          </w:divBdr>
        </w:div>
        <w:div w:id="507134216">
          <w:marLeft w:val="640"/>
          <w:marRight w:val="0"/>
          <w:marTop w:val="0"/>
          <w:marBottom w:val="0"/>
          <w:divBdr>
            <w:top w:val="none" w:sz="0" w:space="0" w:color="auto"/>
            <w:left w:val="none" w:sz="0" w:space="0" w:color="auto"/>
            <w:bottom w:val="none" w:sz="0" w:space="0" w:color="auto"/>
            <w:right w:val="none" w:sz="0" w:space="0" w:color="auto"/>
          </w:divBdr>
        </w:div>
        <w:div w:id="1644845981">
          <w:marLeft w:val="640"/>
          <w:marRight w:val="0"/>
          <w:marTop w:val="0"/>
          <w:marBottom w:val="0"/>
          <w:divBdr>
            <w:top w:val="none" w:sz="0" w:space="0" w:color="auto"/>
            <w:left w:val="none" w:sz="0" w:space="0" w:color="auto"/>
            <w:bottom w:val="none" w:sz="0" w:space="0" w:color="auto"/>
            <w:right w:val="none" w:sz="0" w:space="0" w:color="auto"/>
          </w:divBdr>
        </w:div>
        <w:div w:id="1183013571">
          <w:marLeft w:val="640"/>
          <w:marRight w:val="0"/>
          <w:marTop w:val="0"/>
          <w:marBottom w:val="0"/>
          <w:divBdr>
            <w:top w:val="none" w:sz="0" w:space="0" w:color="auto"/>
            <w:left w:val="none" w:sz="0" w:space="0" w:color="auto"/>
            <w:bottom w:val="none" w:sz="0" w:space="0" w:color="auto"/>
            <w:right w:val="none" w:sz="0" w:space="0" w:color="auto"/>
          </w:divBdr>
        </w:div>
      </w:divsChild>
    </w:div>
    <w:div w:id="362436425">
      <w:bodyDiv w:val="1"/>
      <w:marLeft w:val="0"/>
      <w:marRight w:val="0"/>
      <w:marTop w:val="0"/>
      <w:marBottom w:val="0"/>
      <w:divBdr>
        <w:top w:val="none" w:sz="0" w:space="0" w:color="auto"/>
        <w:left w:val="none" w:sz="0" w:space="0" w:color="auto"/>
        <w:bottom w:val="none" w:sz="0" w:space="0" w:color="auto"/>
        <w:right w:val="none" w:sz="0" w:space="0" w:color="auto"/>
      </w:divBdr>
      <w:divsChild>
        <w:div w:id="923028277">
          <w:marLeft w:val="640"/>
          <w:marRight w:val="0"/>
          <w:marTop w:val="0"/>
          <w:marBottom w:val="0"/>
          <w:divBdr>
            <w:top w:val="none" w:sz="0" w:space="0" w:color="auto"/>
            <w:left w:val="none" w:sz="0" w:space="0" w:color="auto"/>
            <w:bottom w:val="none" w:sz="0" w:space="0" w:color="auto"/>
            <w:right w:val="none" w:sz="0" w:space="0" w:color="auto"/>
          </w:divBdr>
        </w:div>
        <w:div w:id="1193106685">
          <w:marLeft w:val="640"/>
          <w:marRight w:val="0"/>
          <w:marTop w:val="0"/>
          <w:marBottom w:val="0"/>
          <w:divBdr>
            <w:top w:val="none" w:sz="0" w:space="0" w:color="auto"/>
            <w:left w:val="none" w:sz="0" w:space="0" w:color="auto"/>
            <w:bottom w:val="none" w:sz="0" w:space="0" w:color="auto"/>
            <w:right w:val="none" w:sz="0" w:space="0" w:color="auto"/>
          </w:divBdr>
        </w:div>
        <w:div w:id="142163279">
          <w:marLeft w:val="640"/>
          <w:marRight w:val="0"/>
          <w:marTop w:val="0"/>
          <w:marBottom w:val="0"/>
          <w:divBdr>
            <w:top w:val="none" w:sz="0" w:space="0" w:color="auto"/>
            <w:left w:val="none" w:sz="0" w:space="0" w:color="auto"/>
            <w:bottom w:val="none" w:sz="0" w:space="0" w:color="auto"/>
            <w:right w:val="none" w:sz="0" w:space="0" w:color="auto"/>
          </w:divBdr>
        </w:div>
        <w:div w:id="370766149">
          <w:marLeft w:val="640"/>
          <w:marRight w:val="0"/>
          <w:marTop w:val="0"/>
          <w:marBottom w:val="0"/>
          <w:divBdr>
            <w:top w:val="none" w:sz="0" w:space="0" w:color="auto"/>
            <w:left w:val="none" w:sz="0" w:space="0" w:color="auto"/>
            <w:bottom w:val="none" w:sz="0" w:space="0" w:color="auto"/>
            <w:right w:val="none" w:sz="0" w:space="0" w:color="auto"/>
          </w:divBdr>
        </w:div>
        <w:div w:id="2143769987">
          <w:marLeft w:val="640"/>
          <w:marRight w:val="0"/>
          <w:marTop w:val="0"/>
          <w:marBottom w:val="0"/>
          <w:divBdr>
            <w:top w:val="none" w:sz="0" w:space="0" w:color="auto"/>
            <w:left w:val="none" w:sz="0" w:space="0" w:color="auto"/>
            <w:bottom w:val="none" w:sz="0" w:space="0" w:color="auto"/>
            <w:right w:val="none" w:sz="0" w:space="0" w:color="auto"/>
          </w:divBdr>
        </w:div>
        <w:div w:id="776102341">
          <w:marLeft w:val="640"/>
          <w:marRight w:val="0"/>
          <w:marTop w:val="0"/>
          <w:marBottom w:val="0"/>
          <w:divBdr>
            <w:top w:val="none" w:sz="0" w:space="0" w:color="auto"/>
            <w:left w:val="none" w:sz="0" w:space="0" w:color="auto"/>
            <w:bottom w:val="none" w:sz="0" w:space="0" w:color="auto"/>
            <w:right w:val="none" w:sz="0" w:space="0" w:color="auto"/>
          </w:divBdr>
        </w:div>
        <w:div w:id="1709451605">
          <w:marLeft w:val="640"/>
          <w:marRight w:val="0"/>
          <w:marTop w:val="0"/>
          <w:marBottom w:val="0"/>
          <w:divBdr>
            <w:top w:val="none" w:sz="0" w:space="0" w:color="auto"/>
            <w:left w:val="none" w:sz="0" w:space="0" w:color="auto"/>
            <w:bottom w:val="none" w:sz="0" w:space="0" w:color="auto"/>
            <w:right w:val="none" w:sz="0" w:space="0" w:color="auto"/>
          </w:divBdr>
        </w:div>
        <w:div w:id="658506741">
          <w:marLeft w:val="640"/>
          <w:marRight w:val="0"/>
          <w:marTop w:val="0"/>
          <w:marBottom w:val="0"/>
          <w:divBdr>
            <w:top w:val="none" w:sz="0" w:space="0" w:color="auto"/>
            <w:left w:val="none" w:sz="0" w:space="0" w:color="auto"/>
            <w:bottom w:val="none" w:sz="0" w:space="0" w:color="auto"/>
            <w:right w:val="none" w:sz="0" w:space="0" w:color="auto"/>
          </w:divBdr>
        </w:div>
        <w:div w:id="1535802000">
          <w:marLeft w:val="640"/>
          <w:marRight w:val="0"/>
          <w:marTop w:val="0"/>
          <w:marBottom w:val="0"/>
          <w:divBdr>
            <w:top w:val="none" w:sz="0" w:space="0" w:color="auto"/>
            <w:left w:val="none" w:sz="0" w:space="0" w:color="auto"/>
            <w:bottom w:val="none" w:sz="0" w:space="0" w:color="auto"/>
            <w:right w:val="none" w:sz="0" w:space="0" w:color="auto"/>
          </w:divBdr>
        </w:div>
        <w:div w:id="190147636">
          <w:marLeft w:val="640"/>
          <w:marRight w:val="0"/>
          <w:marTop w:val="0"/>
          <w:marBottom w:val="0"/>
          <w:divBdr>
            <w:top w:val="none" w:sz="0" w:space="0" w:color="auto"/>
            <w:left w:val="none" w:sz="0" w:space="0" w:color="auto"/>
            <w:bottom w:val="none" w:sz="0" w:space="0" w:color="auto"/>
            <w:right w:val="none" w:sz="0" w:space="0" w:color="auto"/>
          </w:divBdr>
        </w:div>
        <w:div w:id="515384983">
          <w:marLeft w:val="640"/>
          <w:marRight w:val="0"/>
          <w:marTop w:val="0"/>
          <w:marBottom w:val="0"/>
          <w:divBdr>
            <w:top w:val="none" w:sz="0" w:space="0" w:color="auto"/>
            <w:left w:val="none" w:sz="0" w:space="0" w:color="auto"/>
            <w:bottom w:val="none" w:sz="0" w:space="0" w:color="auto"/>
            <w:right w:val="none" w:sz="0" w:space="0" w:color="auto"/>
          </w:divBdr>
        </w:div>
        <w:div w:id="65493581">
          <w:marLeft w:val="640"/>
          <w:marRight w:val="0"/>
          <w:marTop w:val="0"/>
          <w:marBottom w:val="0"/>
          <w:divBdr>
            <w:top w:val="none" w:sz="0" w:space="0" w:color="auto"/>
            <w:left w:val="none" w:sz="0" w:space="0" w:color="auto"/>
            <w:bottom w:val="none" w:sz="0" w:space="0" w:color="auto"/>
            <w:right w:val="none" w:sz="0" w:space="0" w:color="auto"/>
          </w:divBdr>
        </w:div>
        <w:div w:id="1864006322">
          <w:marLeft w:val="640"/>
          <w:marRight w:val="0"/>
          <w:marTop w:val="0"/>
          <w:marBottom w:val="0"/>
          <w:divBdr>
            <w:top w:val="none" w:sz="0" w:space="0" w:color="auto"/>
            <w:left w:val="none" w:sz="0" w:space="0" w:color="auto"/>
            <w:bottom w:val="none" w:sz="0" w:space="0" w:color="auto"/>
            <w:right w:val="none" w:sz="0" w:space="0" w:color="auto"/>
          </w:divBdr>
        </w:div>
        <w:div w:id="553153894">
          <w:marLeft w:val="640"/>
          <w:marRight w:val="0"/>
          <w:marTop w:val="0"/>
          <w:marBottom w:val="0"/>
          <w:divBdr>
            <w:top w:val="none" w:sz="0" w:space="0" w:color="auto"/>
            <w:left w:val="none" w:sz="0" w:space="0" w:color="auto"/>
            <w:bottom w:val="none" w:sz="0" w:space="0" w:color="auto"/>
            <w:right w:val="none" w:sz="0" w:space="0" w:color="auto"/>
          </w:divBdr>
        </w:div>
        <w:div w:id="4787322">
          <w:marLeft w:val="640"/>
          <w:marRight w:val="0"/>
          <w:marTop w:val="0"/>
          <w:marBottom w:val="0"/>
          <w:divBdr>
            <w:top w:val="none" w:sz="0" w:space="0" w:color="auto"/>
            <w:left w:val="none" w:sz="0" w:space="0" w:color="auto"/>
            <w:bottom w:val="none" w:sz="0" w:space="0" w:color="auto"/>
            <w:right w:val="none" w:sz="0" w:space="0" w:color="auto"/>
          </w:divBdr>
        </w:div>
        <w:div w:id="562715210">
          <w:marLeft w:val="640"/>
          <w:marRight w:val="0"/>
          <w:marTop w:val="0"/>
          <w:marBottom w:val="0"/>
          <w:divBdr>
            <w:top w:val="none" w:sz="0" w:space="0" w:color="auto"/>
            <w:left w:val="none" w:sz="0" w:space="0" w:color="auto"/>
            <w:bottom w:val="none" w:sz="0" w:space="0" w:color="auto"/>
            <w:right w:val="none" w:sz="0" w:space="0" w:color="auto"/>
          </w:divBdr>
        </w:div>
        <w:div w:id="1557937475">
          <w:marLeft w:val="640"/>
          <w:marRight w:val="0"/>
          <w:marTop w:val="0"/>
          <w:marBottom w:val="0"/>
          <w:divBdr>
            <w:top w:val="none" w:sz="0" w:space="0" w:color="auto"/>
            <w:left w:val="none" w:sz="0" w:space="0" w:color="auto"/>
            <w:bottom w:val="none" w:sz="0" w:space="0" w:color="auto"/>
            <w:right w:val="none" w:sz="0" w:space="0" w:color="auto"/>
          </w:divBdr>
        </w:div>
        <w:div w:id="1251160584">
          <w:marLeft w:val="640"/>
          <w:marRight w:val="0"/>
          <w:marTop w:val="0"/>
          <w:marBottom w:val="0"/>
          <w:divBdr>
            <w:top w:val="none" w:sz="0" w:space="0" w:color="auto"/>
            <w:left w:val="none" w:sz="0" w:space="0" w:color="auto"/>
            <w:bottom w:val="none" w:sz="0" w:space="0" w:color="auto"/>
            <w:right w:val="none" w:sz="0" w:space="0" w:color="auto"/>
          </w:divBdr>
        </w:div>
        <w:div w:id="2083062039">
          <w:marLeft w:val="640"/>
          <w:marRight w:val="0"/>
          <w:marTop w:val="0"/>
          <w:marBottom w:val="0"/>
          <w:divBdr>
            <w:top w:val="none" w:sz="0" w:space="0" w:color="auto"/>
            <w:left w:val="none" w:sz="0" w:space="0" w:color="auto"/>
            <w:bottom w:val="none" w:sz="0" w:space="0" w:color="auto"/>
            <w:right w:val="none" w:sz="0" w:space="0" w:color="auto"/>
          </w:divBdr>
        </w:div>
        <w:div w:id="1174414410">
          <w:marLeft w:val="640"/>
          <w:marRight w:val="0"/>
          <w:marTop w:val="0"/>
          <w:marBottom w:val="0"/>
          <w:divBdr>
            <w:top w:val="none" w:sz="0" w:space="0" w:color="auto"/>
            <w:left w:val="none" w:sz="0" w:space="0" w:color="auto"/>
            <w:bottom w:val="none" w:sz="0" w:space="0" w:color="auto"/>
            <w:right w:val="none" w:sz="0" w:space="0" w:color="auto"/>
          </w:divBdr>
        </w:div>
        <w:div w:id="1278638643">
          <w:marLeft w:val="640"/>
          <w:marRight w:val="0"/>
          <w:marTop w:val="0"/>
          <w:marBottom w:val="0"/>
          <w:divBdr>
            <w:top w:val="none" w:sz="0" w:space="0" w:color="auto"/>
            <w:left w:val="none" w:sz="0" w:space="0" w:color="auto"/>
            <w:bottom w:val="none" w:sz="0" w:space="0" w:color="auto"/>
            <w:right w:val="none" w:sz="0" w:space="0" w:color="auto"/>
          </w:divBdr>
        </w:div>
      </w:divsChild>
    </w:div>
    <w:div w:id="378094865">
      <w:bodyDiv w:val="1"/>
      <w:marLeft w:val="0"/>
      <w:marRight w:val="0"/>
      <w:marTop w:val="0"/>
      <w:marBottom w:val="0"/>
      <w:divBdr>
        <w:top w:val="none" w:sz="0" w:space="0" w:color="auto"/>
        <w:left w:val="none" w:sz="0" w:space="0" w:color="auto"/>
        <w:bottom w:val="none" w:sz="0" w:space="0" w:color="auto"/>
        <w:right w:val="none" w:sz="0" w:space="0" w:color="auto"/>
      </w:divBdr>
      <w:divsChild>
        <w:div w:id="1111506997">
          <w:marLeft w:val="640"/>
          <w:marRight w:val="0"/>
          <w:marTop w:val="0"/>
          <w:marBottom w:val="0"/>
          <w:divBdr>
            <w:top w:val="none" w:sz="0" w:space="0" w:color="auto"/>
            <w:left w:val="none" w:sz="0" w:space="0" w:color="auto"/>
            <w:bottom w:val="none" w:sz="0" w:space="0" w:color="auto"/>
            <w:right w:val="none" w:sz="0" w:space="0" w:color="auto"/>
          </w:divBdr>
        </w:div>
        <w:div w:id="1497379280">
          <w:marLeft w:val="640"/>
          <w:marRight w:val="0"/>
          <w:marTop w:val="0"/>
          <w:marBottom w:val="0"/>
          <w:divBdr>
            <w:top w:val="none" w:sz="0" w:space="0" w:color="auto"/>
            <w:left w:val="none" w:sz="0" w:space="0" w:color="auto"/>
            <w:bottom w:val="none" w:sz="0" w:space="0" w:color="auto"/>
            <w:right w:val="none" w:sz="0" w:space="0" w:color="auto"/>
          </w:divBdr>
        </w:div>
        <w:div w:id="410588938">
          <w:marLeft w:val="640"/>
          <w:marRight w:val="0"/>
          <w:marTop w:val="0"/>
          <w:marBottom w:val="0"/>
          <w:divBdr>
            <w:top w:val="none" w:sz="0" w:space="0" w:color="auto"/>
            <w:left w:val="none" w:sz="0" w:space="0" w:color="auto"/>
            <w:bottom w:val="none" w:sz="0" w:space="0" w:color="auto"/>
            <w:right w:val="none" w:sz="0" w:space="0" w:color="auto"/>
          </w:divBdr>
        </w:div>
        <w:div w:id="2018464157">
          <w:marLeft w:val="640"/>
          <w:marRight w:val="0"/>
          <w:marTop w:val="0"/>
          <w:marBottom w:val="0"/>
          <w:divBdr>
            <w:top w:val="none" w:sz="0" w:space="0" w:color="auto"/>
            <w:left w:val="none" w:sz="0" w:space="0" w:color="auto"/>
            <w:bottom w:val="none" w:sz="0" w:space="0" w:color="auto"/>
            <w:right w:val="none" w:sz="0" w:space="0" w:color="auto"/>
          </w:divBdr>
        </w:div>
        <w:div w:id="501358921">
          <w:marLeft w:val="640"/>
          <w:marRight w:val="0"/>
          <w:marTop w:val="0"/>
          <w:marBottom w:val="0"/>
          <w:divBdr>
            <w:top w:val="none" w:sz="0" w:space="0" w:color="auto"/>
            <w:left w:val="none" w:sz="0" w:space="0" w:color="auto"/>
            <w:bottom w:val="none" w:sz="0" w:space="0" w:color="auto"/>
            <w:right w:val="none" w:sz="0" w:space="0" w:color="auto"/>
          </w:divBdr>
        </w:div>
        <w:div w:id="2060780912">
          <w:marLeft w:val="640"/>
          <w:marRight w:val="0"/>
          <w:marTop w:val="0"/>
          <w:marBottom w:val="0"/>
          <w:divBdr>
            <w:top w:val="none" w:sz="0" w:space="0" w:color="auto"/>
            <w:left w:val="none" w:sz="0" w:space="0" w:color="auto"/>
            <w:bottom w:val="none" w:sz="0" w:space="0" w:color="auto"/>
            <w:right w:val="none" w:sz="0" w:space="0" w:color="auto"/>
          </w:divBdr>
        </w:div>
        <w:div w:id="346449468">
          <w:marLeft w:val="640"/>
          <w:marRight w:val="0"/>
          <w:marTop w:val="0"/>
          <w:marBottom w:val="0"/>
          <w:divBdr>
            <w:top w:val="none" w:sz="0" w:space="0" w:color="auto"/>
            <w:left w:val="none" w:sz="0" w:space="0" w:color="auto"/>
            <w:bottom w:val="none" w:sz="0" w:space="0" w:color="auto"/>
            <w:right w:val="none" w:sz="0" w:space="0" w:color="auto"/>
          </w:divBdr>
        </w:div>
        <w:div w:id="597175930">
          <w:marLeft w:val="640"/>
          <w:marRight w:val="0"/>
          <w:marTop w:val="0"/>
          <w:marBottom w:val="0"/>
          <w:divBdr>
            <w:top w:val="none" w:sz="0" w:space="0" w:color="auto"/>
            <w:left w:val="none" w:sz="0" w:space="0" w:color="auto"/>
            <w:bottom w:val="none" w:sz="0" w:space="0" w:color="auto"/>
            <w:right w:val="none" w:sz="0" w:space="0" w:color="auto"/>
          </w:divBdr>
        </w:div>
        <w:div w:id="530454048">
          <w:marLeft w:val="640"/>
          <w:marRight w:val="0"/>
          <w:marTop w:val="0"/>
          <w:marBottom w:val="0"/>
          <w:divBdr>
            <w:top w:val="none" w:sz="0" w:space="0" w:color="auto"/>
            <w:left w:val="none" w:sz="0" w:space="0" w:color="auto"/>
            <w:bottom w:val="none" w:sz="0" w:space="0" w:color="auto"/>
            <w:right w:val="none" w:sz="0" w:space="0" w:color="auto"/>
          </w:divBdr>
        </w:div>
        <w:div w:id="1538466638">
          <w:marLeft w:val="640"/>
          <w:marRight w:val="0"/>
          <w:marTop w:val="0"/>
          <w:marBottom w:val="0"/>
          <w:divBdr>
            <w:top w:val="none" w:sz="0" w:space="0" w:color="auto"/>
            <w:left w:val="none" w:sz="0" w:space="0" w:color="auto"/>
            <w:bottom w:val="none" w:sz="0" w:space="0" w:color="auto"/>
            <w:right w:val="none" w:sz="0" w:space="0" w:color="auto"/>
          </w:divBdr>
        </w:div>
        <w:div w:id="1852992335">
          <w:marLeft w:val="640"/>
          <w:marRight w:val="0"/>
          <w:marTop w:val="0"/>
          <w:marBottom w:val="0"/>
          <w:divBdr>
            <w:top w:val="none" w:sz="0" w:space="0" w:color="auto"/>
            <w:left w:val="none" w:sz="0" w:space="0" w:color="auto"/>
            <w:bottom w:val="none" w:sz="0" w:space="0" w:color="auto"/>
            <w:right w:val="none" w:sz="0" w:space="0" w:color="auto"/>
          </w:divBdr>
        </w:div>
        <w:div w:id="1819104510">
          <w:marLeft w:val="640"/>
          <w:marRight w:val="0"/>
          <w:marTop w:val="0"/>
          <w:marBottom w:val="0"/>
          <w:divBdr>
            <w:top w:val="none" w:sz="0" w:space="0" w:color="auto"/>
            <w:left w:val="none" w:sz="0" w:space="0" w:color="auto"/>
            <w:bottom w:val="none" w:sz="0" w:space="0" w:color="auto"/>
            <w:right w:val="none" w:sz="0" w:space="0" w:color="auto"/>
          </w:divBdr>
        </w:div>
        <w:div w:id="1193693164">
          <w:marLeft w:val="640"/>
          <w:marRight w:val="0"/>
          <w:marTop w:val="0"/>
          <w:marBottom w:val="0"/>
          <w:divBdr>
            <w:top w:val="none" w:sz="0" w:space="0" w:color="auto"/>
            <w:left w:val="none" w:sz="0" w:space="0" w:color="auto"/>
            <w:bottom w:val="none" w:sz="0" w:space="0" w:color="auto"/>
            <w:right w:val="none" w:sz="0" w:space="0" w:color="auto"/>
          </w:divBdr>
        </w:div>
        <w:div w:id="570432040">
          <w:marLeft w:val="640"/>
          <w:marRight w:val="0"/>
          <w:marTop w:val="0"/>
          <w:marBottom w:val="0"/>
          <w:divBdr>
            <w:top w:val="none" w:sz="0" w:space="0" w:color="auto"/>
            <w:left w:val="none" w:sz="0" w:space="0" w:color="auto"/>
            <w:bottom w:val="none" w:sz="0" w:space="0" w:color="auto"/>
            <w:right w:val="none" w:sz="0" w:space="0" w:color="auto"/>
          </w:divBdr>
        </w:div>
        <w:div w:id="73166553">
          <w:marLeft w:val="640"/>
          <w:marRight w:val="0"/>
          <w:marTop w:val="0"/>
          <w:marBottom w:val="0"/>
          <w:divBdr>
            <w:top w:val="none" w:sz="0" w:space="0" w:color="auto"/>
            <w:left w:val="none" w:sz="0" w:space="0" w:color="auto"/>
            <w:bottom w:val="none" w:sz="0" w:space="0" w:color="auto"/>
            <w:right w:val="none" w:sz="0" w:space="0" w:color="auto"/>
          </w:divBdr>
        </w:div>
        <w:div w:id="348799636">
          <w:marLeft w:val="640"/>
          <w:marRight w:val="0"/>
          <w:marTop w:val="0"/>
          <w:marBottom w:val="0"/>
          <w:divBdr>
            <w:top w:val="none" w:sz="0" w:space="0" w:color="auto"/>
            <w:left w:val="none" w:sz="0" w:space="0" w:color="auto"/>
            <w:bottom w:val="none" w:sz="0" w:space="0" w:color="auto"/>
            <w:right w:val="none" w:sz="0" w:space="0" w:color="auto"/>
          </w:divBdr>
        </w:div>
        <w:div w:id="1304771268">
          <w:marLeft w:val="640"/>
          <w:marRight w:val="0"/>
          <w:marTop w:val="0"/>
          <w:marBottom w:val="0"/>
          <w:divBdr>
            <w:top w:val="none" w:sz="0" w:space="0" w:color="auto"/>
            <w:left w:val="none" w:sz="0" w:space="0" w:color="auto"/>
            <w:bottom w:val="none" w:sz="0" w:space="0" w:color="auto"/>
            <w:right w:val="none" w:sz="0" w:space="0" w:color="auto"/>
          </w:divBdr>
        </w:div>
        <w:div w:id="402290679">
          <w:marLeft w:val="640"/>
          <w:marRight w:val="0"/>
          <w:marTop w:val="0"/>
          <w:marBottom w:val="0"/>
          <w:divBdr>
            <w:top w:val="none" w:sz="0" w:space="0" w:color="auto"/>
            <w:left w:val="none" w:sz="0" w:space="0" w:color="auto"/>
            <w:bottom w:val="none" w:sz="0" w:space="0" w:color="auto"/>
            <w:right w:val="none" w:sz="0" w:space="0" w:color="auto"/>
          </w:divBdr>
        </w:div>
        <w:div w:id="1523475723">
          <w:marLeft w:val="640"/>
          <w:marRight w:val="0"/>
          <w:marTop w:val="0"/>
          <w:marBottom w:val="0"/>
          <w:divBdr>
            <w:top w:val="none" w:sz="0" w:space="0" w:color="auto"/>
            <w:left w:val="none" w:sz="0" w:space="0" w:color="auto"/>
            <w:bottom w:val="none" w:sz="0" w:space="0" w:color="auto"/>
            <w:right w:val="none" w:sz="0" w:space="0" w:color="auto"/>
          </w:divBdr>
        </w:div>
        <w:div w:id="2045665451">
          <w:marLeft w:val="640"/>
          <w:marRight w:val="0"/>
          <w:marTop w:val="0"/>
          <w:marBottom w:val="0"/>
          <w:divBdr>
            <w:top w:val="none" w:sz="0" w:space="0" w:color="auto"/>
            <w:left w:val="none" w:sz="0" w:space="0" w:color="auto"/>
            <w:bottom w:val="none" w:sz="0" w:space="0" w:color="auto"/>
            <w:right w:val="none" w:sz="0" w:space="0" w:color="auto"/>
          </w:divBdr>
        </w:div>
        <w:div w:id="431821379">
          <w:marLeft w:val="640"/>
          <w:marRight w:val="0"/>
          <w:marTop w:val="0"/>
          <w:marBottom w:val="0"/>
          <w:divBdr>
            <w:top w:val="none" w:sz="0" w:space="0" w:color="auto"/>
            <w:left w:val="none" w:sz="0" w:space="0" w:color="auto"/>
            <w:bottom w:val="none" w:sz="0" w:space="0" w:color="auto"/>
            <w:right w:val="none" w:sz="0" w:space="0" w:color="auto"/>
          </w:divBdr>
        </w:div>
        <w:div w:id="861668181">
          <w:marLeft w:val="640"/>
          <w:marRight w:val="0"/>
          <w:marTop w:val="0"/>
          <w:marBottom w:val="0"/>
          <w:divBdr>
            <w:top w:val="none" w:sz="0" w:space="0" w:color="auto"/>
            <w:left w:val="none" w:sz="0" w:space="0" w:color="auto"/>
            <w:bottom w:val="none" w:sz="0" w:space="0" w:color="auto"/>
            <w:right w:val="none" w:sz="0" w:space="0" w:color="auto"/>
          </w:divBdr>
        </w:div>
        <w:div w:id="1493063407">
          <w:marLeft w:val="640"/>
          <w:marRight w:val="0"/>
          <w:marTop w:val="0"/>
          <w:marBottom w:val="0"/>
          <w:divBdr>
            <w:top w:val="none" w:sz="0" w:space="0" w:color="auto"/>
            <w:left w:val="none" w:sz="0" w:space="0" w:color="auto"/>
            <w:bottom w:val="none" w:sz="0" w:space="0" w:color="auto"/>
            <w:right w:val="none" w:sz="0" w:space="0" w:color="auto"/>
          </w:divBdr>
        </w:div>
        <w:div w:id="529152494">
          <w:marLeft w:val="640"/>
          <w:marRight w:val="0"/>
          <w:marTop w:val="0"/>
          <w:marBottom w:val="0"/>
          <w:divBdr>
            <w:top w:val="none" w:sz="0" w:space="0" w:color="auto"/>
            <w:left w:val="none" w:sz="0" w:space="0" w:color="auto"/>
            <w:bottom w:val="none" w:sz="0" w:space="0" w:color="auto"/>
            <w:right w:val="none" w:sz="0" w:space="0" w:color="auto"/>
          </w:divBdr>
        </w:div>
        <w:div w:id="13003627">
          <w:marLeft w:val="640"/>
          <w:marRight w:val="0"/>
          <w:marTop w:val="0"/>
          <w:marBottom w:val="0"/>
          <w:divBdr>
            <w:top w:val="none" w:sz="0" w:space="0" w:color="auto"/>
            <w:left w:val="none" w:sz="0" w:space="0" w:color="auto"/>
            <w:bottom w:val="none" w:sz="0" w:space="0" w:color="auto"/>
            <w:right w:val="none" w:sz="0" w:space="0" w:color="auto"/>
          </w:divBdr>
        </w:div>
        <w:div w:id="420956662">
          <w:marLeft w:val="640"/>
          <w:marRight w:val="0"/>
          <w:marTop w:val="0"/>
          <w:marBottom w:val="0"/>
          <w:divBdr>
            <w:top w:val="none" w:sz="0" w:space="0" w:color="auto"/>
            <w:left w:val="none" w:sz="0" w:space="0" w:color="auto"/>
            <w:bottom w:val="none" w:sz="0" w:space="0" w:color="auto"/>
            <w:right w:val="none" w:sz="0" w:space="0" w:color="auto"/>
          </w:divBdr>
        </w:div>
        <w:div w:id="2091192257">
          <w:marLeft w:val="640"/>
          <w:marRight w:val="0"/>
          <w:marTop w:val="0"/>
          <w:marBottom w:val="0"/>
          <w:divBdr>
            <w:top w:val="none" w:sz="0" w:space="0" w:color="auto"/>
            <w:left w:val="none" w:sz="0" w:space="0" w:color="auto"/>
            <w:bottom w:val="none" w:sz="0" w:space="0" w:color="auto"/>
            <w:right w:val="none" w:sz="0" w:space="0" w:color="auto"/>
          </w:divBdr>
        </w:div>
        <w:div w:id="1972980230">
          <w:marLeft w:val="640"/>
          <w:marRight w:val="0"/>
          <w:marTop w:val="0"/>
          <w:marBottom w:val="0"/>
          <w:divBdr>
            <w:top w:val="none" w:sz="0" w:space="0" w:color="auto"/>
            <w:left w:val="none" w:sz="0" w:space="0" w:color="auto"/>
            <w:bottom w:val="none" w:sz="0" w:space="0" w:color="auto"/>
            <w:right w:val="none" w:sz="0" w:space="0" w:color="auto"/>
          </w:divBdr>
        </w:div>
        <w:div w:id="1442409045">
          <w:marLeft w:val="640"/>
          <w:marRight w:val="0"/>
          <w:marTop w:val="0"/>
          <w:marBottom w:val="0"/>
          <w:divBdr>
            <w:top w:val="none" w:sz="0" w:space="0" w:color="auto"/>
            <w:left w:val="none" w:sz="0" w:space="0" w:color="auto"/>
            <w:bottom w:val="none" w:sz="0" w:space="0" w:color="auto"/>
            <w:right w:val="none" w:sz="0" w:space="0" w:color="auto"/>
          </w:divBdr>
        </w:div>
        <w:div w:id="1701206052">
          <w:marLeft w:val="640"/>
          <w:marRight w:val="0"/>
          <w:marTop w:val="0"/>
          <w:marBottom w:val="0"/>
          <w:divBdr>
            <w:top w:val="none" w:sz="0" w:space="0" w:color="auto"/>
            <w:left w:val="none" w:sz="0" w:space="0" w:color="auto"/>
            <w:bottom w:val="none" w:sz="0" w:space="0" w:color="auto"/>
            <w:right w:val="none" w:sz="0" w:space="0" w:color="auto"/>
          </w:divBdr>
        </w:div>
        <w:div w:id="1902520850">
          <w:marLeft w:val="640"/>
          <w:marRight w:val="0"/>
          <w:marTop w:val="0"/>
          <w:marBottom w:val="0"/>
          <w:divBdr>
            <w:top w:val="none" w:sz="0" w:space="0" w:color="auto"/>
            <w:left w:val="none" w:sz="0" w:space="0" w:color="auto"/>
            <w:bottom w:val="none" w:sz="0" w:space="0" w:color="auto"/>
            <w:right w:val="none" w:sz="0" w:space="0" w:color="auto"/>
          </w:divBdr>
        </w:div>
        <w:div w:id="2048527521">
          <w:marLeft w:val="640"/>
          <w:marRight w:val="0"/>
          <w:marTop w:val="0"/>
          <w:marBottom w:val="0"/>
          <w:divBdr>
            <w:top w:val="none" w:sz="0" w:space="0" w:color="auto"/>
            <w:left w:val="none" w:sz="0" w:space="0" w:color="auto"/>
            <w:bottom w:val="none" w:sz="0" w:space="0" w:color="auto"/>
            <w:right w:val="none" w:sz="0" w:space="0" w:color="auto"/>
          </w:divBdr>
        </w:div>
        <w:div w:id="200362676">
          <w:marLeft w:val="640"/>
          <w:marRight w:val="0"/>
          <w:marTop w:val="0"/>
          <w:marBottom w:val="0"/>
          <w:divBdr>
            <w:top w:val="none" w:sz="0" w:space="0" w:color="auto"/>
            <w:left w:val="none" w:sz="0" w:space="0" w:color="auto"/>
            <w:bottom w:val="none" w:sz="0" w:space="0" w:color="auto"/>
            <w:right w:val="none" w:sz="0" w:space="0" w:color="auto"/>
          </w:divBdr>
        </w:div>
        <w:div w:id="1815635161">
          <w:marLeft w:val="640"/>
          <w:marRight w:val="0"/>
          <w:marTop w:val="0"/>
          <w:marBottom w:val="0"/>
          <w:divBdr>
            <w:top w:val="none" w:sz="0" w:space="0" w:color="auto"/>
            <w:left w:val="none" w:sz="0" w:space="0" w:color="auto"/>
            <w:bottom w:val="none" w:sz="0" w:space="0" w:color="auto"/>
            <w:right w:val="none" w:sz="0" w:space="0" w:color="auto"/>
          </w:divBdr>
        </w:div>
        <w:div w:id="1897546062">
          <w:marLeft w:val="640"/>
          <w:marRight w:val="0"/>
          <w:marTop w:val="0"/>
          <w:marBottom w:val="0"/>
          <w:divBdr>
            <w:top w:val="none" w:sz="0" w:space="0" w:color="auto"/>
            <w:left w:val="none" w:sz="0" w:space="0" w:color="auto"/>
            <w:bottom w:val="none" w:sz="0" w:space="0" w:color="auto"/>
            <w:right w:val="none" w:sz="0" w:space="0" w:color="auto"/>
          </w:divBdr>
        </w:div>
        <w:div w:id="1873953374">
          <w:marLeft w:val="640"/>
          <w:marRight w:val="0"/>
          <w:marTop w:val="0"/>
          <w:marBottom w:val="0"/>
          <w:divBdr>
            <w:top w:val="none" w:sz="0" w:space="0" w:color="auto"/>
            <w:left w:val="none" w:sz="0" w:space="0" w:color="auto"/>
            <w:bottom w:val="none" w:sz="0" w:space="0" w:color="auto"/>
            <w:right w:val="none" w:sz="0" w:space="0" w:color="auto"/>
          </w:divBdr>
        </w:div>
        <w:div w:id="719330171">
          <w:marLeft w:val="640"/>
          <w:marRight w:val="0"/>
          <w:marTop w:val="0"/>
          <w:marBottom w:val="0"/>
          <w:divBdr>
            <w:top w:val="none" w:sz="0" w:space="0" w:color="auto"/>
            <w:left w:val="none" w:sz="0" w:space="0" w:color="auto"/>
            <w:bottom w:val="none" w:sz="0" w:space="0" w:color="auto"/>
            <w:right w:val="none" w:sz="0" w:space="0" w:color="auto"/>
          </w:divBdr>
        </w:div>
        <w:div w:id="1387947598">
          <w:marLeft w:val="640"/>
          <w:marRight w:val="0"/>
          <w:marTop w:val="0"/>
          <w:marBottom w:val="0"/>
          <w:divBdr>
            <w:top w:val="none" w:sz="0" w:space="0" w:color="auto"/>
            <w:left w:val="none" w:sz="0" w:space="0" w:color="auto"/>
            <w:bottom w:val="none" w:sz="0" w:space="0" w:color="auto"/>
            <w:right w:val="none" w:sz="0" w:space="0" w:color="auto"/>
          </w:divBdr>
        </w:div>
        <w:div w:id="1775201095">
          <w:marLeft w:val="640"/>
          <w:marRight w:val="0"/>
          <w:marTop w:val="0"/>
          <w:marBottom w:val="0"/>
          <w:divBdr>
            <w:top w:val="none" w:sz="0" w:space="0" w:color="auto"/>
            <w:left w:val="none" w:sz="0" w:space="0" w:color="auto"/>
            <w:bottom w:val="none" w:sz="0" w:space="0" w:color="auto"/>
            <w:right w:val="none" w:sz="0" w:space="0" w:color="auto"/>
          </w:divBdr>
        </w:div>
        <w:div w:id="705102229">
          <w:marLeft w:val="640"/>
          <w:marRight w:val="0"/>
          <w:marTop w:val="0"/>
          <w:marBottom w:val="0"/>
          <w:divBdr>
            <w:top w:val="none" w:sz="0" w:space="0" w:color="auto"/>
            <w:left w:val="none" w:sz="0" w:space="0" w:color="auto"/>
            <w:bottom w:val="none" w:sz="0" w:space="0" w:color="auto"/>
            <w:right w:val="none" w:sz="0" w:space="0" w:color="auto"/>
          </w:divBdr>
        </w:div>
        <w:div w:id="894855090">
          <w:marLeft w:val="640"/>
          <w:marRight w:val="0"/>
          <w:marTop w:val="0"/>
          <w:marBottom w:val="0"/>
          <w:divBdr>
            <w:top w:val="none" w:sz="0" w:space="0" w:color="auto"/>
            <w:left w:val="none" w:sz="0" w:space="0" w:color="auto"/>
            <w:bottom w:val="none" w:sz="0" w:space="0" w:color="auto"/>
            <w:right w:val="none" w:sz="0" w:space="0" w:color="auto"/>
          </w:divBdr>
        </w:div>
        <w:div w:id="1359695269">
          <w:marLeft w:val="640"/>
          <w:marRight w:val="0"/>
          <w:marTop w:val="0"/>
          <w:marBottom w:val="0"/>
          <w:divBdr>
            <w:top w:val="none" w:sz="0" w:space="0" w:color="auto"/>
            <w:left w:val="none" w:sz="0" w:space="0" w:color="auto"/>
            <w:bottom w:val="none" w:sz="0" w:space="0" w:color="auto"/>
            <w:right w:val="none" w:sz="0" w:space="0" w:color="auto"/>
          </w:divBdr>
        </w:div>
        <w:div w:id="1309089922">
          <w:marLeft w:val="640"/>
          <w:marRight w:val="0"/>
          <w:marTop w:val="0"/>
          <w:marBottom w:val="0"/>
          <w:divBdr>
            <w:top w:val="none" w:sz="0" w:space="0" w:color="auto"/>
            <w:left w:val="none" w:sz="0" w:space="0" w:color="auto"/>
            <w:bottom w:val="none" w:sz="0" w:space="0" w:color="auto"/>
            <w:right w:val="none" w:sz="0" w:space="0" w:color="auto"/>
          </w:divBdr>
        </w:div>
        <w:div w:id="594023319">
          <w:marLeft w:val="640"/>
          <w:marRight w:val="0"/>
          <w:marTop w:val="0"/>
          <w:marBottom w:val="0"/>
          <w:divBdr>
            <w:top w:val="none" w:sz="0" w:space="0" w:color="auto"/>
            <w:left w:val="none" w:sz="0" w:space="0" w:color="auto"/>
            <w:bottom w:val="none" w:sz="0" w:space="0" w:color="auto"/>
            <w:right w:val="none" w:sz="0" w:space="0" w:color="auto"/>
          </w:divBdr>
        </w:div>
      </w:divsChild>
    </w:div>
    <w:div w:id="379863153">
      <w:bodyDiv w:val="1"/>
      <w:marLeft w:val="0"/>
      <w:marRight w:val="0"/>
      <w:marTop w:val="0"/>
      <w:marBottom w:val="0"/>
      <w:divBdr>
        <w:top w:val="none" w:sz="0" w:space="0" w:color="auto"/>
        <w:left w:val="none" w:sz="0" w:space="0" w:color="auto"/>
        <w:bottom w:val="none" w:sz="0" w:space="0" w:color="auto"/>
        <w:right w:val="none" w:sz="0" w:space="0" w:color="auto"/>
      </w:divBdr>
      <w:divsChild>
        <w:div w:id="1506093924">
          <w:marLeft w:val="640"/>
          <w:marRight w:val="0"/>
          <w:marTop w:val="0"/>
          <w:marBottom w:val="0"/>
          <w:divBdr>
            <w:top w:val="none" w:sz="0" w:space="0" w:color="auto"/>
            <w:left w:val="none" w:sz="0" w:space="0" w:color="auto"/>
            <w:bottom w:val="none" w:sz="0" w:space="0" w:color="auto"/>
            <w:right w:val="none" w:sz="0" w:space="0" w:color="auto"/>
          </w:divBdr>
        </w:div>
        <w:div w:id="696081830">
          <w:marLeft w:val="640"/>
          <w:marRight w:val="0"/>
          <w:marTop w:val="0"/>
          <w:marBottom w:val="0"/>
          <w:divBdr>
            <w:top w:val="none" w:sz="0" w:space="0" w:color="auto"/>
            <w:left w:val="none" w:sz="0" w:space="0" w:color="auto"/>
            <w:bottom w:val="none" w:sz="0" w:space="0" w:color="auto"/>
            <w:right w:val="none" w:sz="0" w:space="0" w:color="auto"/>
          </w:divBdr>
        </w:div>
        <w:div w:id="1297562689">
          <w:marLeft w:val="640"/>
          <w:marRight w:val="0"/>
          <w:marTop w:val="0"/>
          <w:marBottom w:val="0"/>
          <w:divBdr>
            <w:top w:val="none" w:sz="0" w:space="0" w:color="auto"/>
            <w:left w:val="none" w:sz="0" w:space="0" w:color="auto"/>
            <w:bottom w:val="none" w:sz="0" w:space="0" w:color="auto"/>
            <w:right w:val="none" w:sz="0" w:space="0" w:color="auto"/>
          </w:divBdr>
        </w:div>
        <w:div w:id="339702195">
          <w:marLeft w:val="640"/>
          <w:marRight w:val="0"/>
          <w:marTop w:val="0"/>
          <w:marBottom w:val="0"/>
          <w:divBdr>
            <w:top w:val="none" w:sz="0" w:space="0" w:color="auto"/>
            <w:left w:val="none" w:sz="0" w:space="0" w:color="auto"/>
            <w:bottom w:val="none" w:sz="0" w:space="0" w:color="auto"/>
            <w:right w:val="none" w:sz="0" w:space="0" w:color="auto"/>
          </w:divBdr>
        </w:div>
        <w:div w:id="128012524">
          <w:marLeft w:val="640"/>
          <w:marRight w:val="0"/>
          <w:marTop w:val="0"/>
          <w:marBottom w:val="0"/>
          <w:divBdr>
            <w:top w:val="none" w:sz="0" w:space="0" w:color="auto"/>
            <w:left w:val="none" w:sz="0" w:space="0" w:color="auto"/>
            <w:bottom w:val="none" w:sz="0" w:space="0" w:color="auto"/>
            <w:right w:val="none" w:sz="0" w:space="0" w:color="auto"/>
          </w:divBdr>
        </w:div>
        <w:div w:id="242909070">
          <w:marLeft w:val="640"/>
          <w:marRight w:val="0"/>
          <w:marTop w:val="0"/>
          <w:marBottom w:val="0"/>
          <w:divBdr>
            <w:top w:val="none" w:sz="0" w:space="0" w:color="auto"/>
            <w:left w:val="none" w:sz="0" w:space="0" w:color="auto"/>
            <w:bottom w:val="none" w:sz="0" w:space="0" w:color="auto"/>
            <w:right w:val="none" w:sz="0" w:space="0" w:color="auto"/>
          </w:divBdr>
        </w:div>
        <w:div w:id="535042411">
          <w:marLeft w:val="640"/>
          <w:marRight w:val="0"/>
          <w:marTop w:val="0"/>
          <w:marBottom w:val="0"/>
          <w:divBdr>
            <w:top w:val="none" w:sz="0" w:space="0" w:color="auto"/>
            <w:left w:val="none" w:sz="0" w:space="0" w:color="auto"/>
            <w:bottom w:val="none" w:sz="0" w:space="0" w:color="auto"/>
            <w:right w:val="none" w:sz="0" w:space="0" w:color="auto"/>
          </w:divBdr>
        </w:div>
        <w:div w:id="523327646">
          <w:marLeft w:val="640"/>
          <w:marRight w:val="0"/>
          <w:marTop w:val="0"/>
          <w:marBottom w:val="0"/>
          <w:divBdr>
            <w:top w:val="none" w:sz="0" w:space="0" w:color="auto"/>
            <w:left w:val="none" w:sz="0" w:space="0" w:color="auto"/>
            <w:bottom w:val="none" w:sz="0" w:space="0" w:color="auto"/>
            <w:right w:val="none" w:sz="0" w:space="0" w:color="auto"/>
          </w:divBdr>
        </w:div>
        <w:div w:id="955646944">
          <w:marLeft w:val="640"/>
          <w:marRight w:val="0"/>
          <w:marTop w:val="0"/>
          <w:marBottom w:val="0"/>
          <w:divBdr>
            <w:top w:val="none" w:sz="0" w:space="0" w:color="auto"/>
            <w:left w:val="none" w:sz="0" w:space="0" w:color="auto"/>
            <w:bottom w:val="none" w:sz="0" w:space="0" w:color="auto"/>
            <w:right w:val="none" w:sz="0" w:space="0" w:color="auto"/>
          </w:divBdr>
        </w:div>
        <w:div w:id="748844286">
          <w:marLeft w:val="640"/>
          <w:marRight w:val="0"/>
          <w:marTop w:val="0"/>
          <w:marBottom w:val="0"/>
          <w:divBdr>
            <w:top w:val="none" w:sz="0" w:space="0" w:color="auto"/>
            <w:left w:val="none" w:sz="0" w:space="0" w:color="auto"/>
            <w:bottom w:val="none" w:sz="0" w:space="0" w:color="auto"/>
            <w:right w:val="none" w:sz="0" w:space="0" w:color="auto"/>
          </w:divBdr>
        </w:div>
        <w:div w:id="1898197719">
          <w:marLeft w:val="640"/>
          <w:marRight w:val="0"/>
          <w:marTop w:val="0"/>
          <w:marBottom w:val="0"/>
          <w:divBdr>
            <w:top w:val="none" w:sz="0" w:space="0" w:color="auto"/>
            <w:left w:val="none" w:sz="0" w:space="0" w:color="auto"/>
            <w:bottom w:val="none" w:sz="0" w:space="0" w:color="auto"/>
            <w:right w:val="none" w:sz="0" w:space="0" w:color="auto"/>
          </w:divBdr>
        </w:div>
        <w:div w:id="2003074329">
          <w:marLeft w:val="640"/>
          <w:marRight w:val="0"/>
          <w:marTop w:val="0"/>
          <w:marBottom w:val="0"/>
          <w:divBdr>
            <w:top w:val="none" w:sz="0" w:space="0" w:color="auto"/>
            <w:left w:val="none" w:sz="0" w:space="0" w:color="auto"/>
            <w:bottom w:val="none" w:sz="0" w:space="0" w:color="auto"/>
            <w:right w:val="none" w:sz="0" w:space="0" w:color="auto"/>
          </w:divBdr>
        </w:div>
        <w:div w:id="1615358297">
          <w:marLeft w:val="640"/>
          <w:marRight w:val="0"/>
          <w:marTop w:val="0"/>
          <w:marBottom w:val="0"/>
          <w:divBdr>
            <w:top w:val="none" w:sz="0" w:space="0" w:color="auto"/>
            <w:left w:val="none" w:sz="0" w:space="0" w:color="auto"/>
            <w:bottom w:val="none" w:sz="0" w:space="0" w:color="auto"/>
            <w:right w:val="none" w:sz="0" w:space="0" w:color="auto"/>
          </w:divBdr>
        </w:div>
        <w:div w:id="768088288">
          <w:marLeft w:val="640"/>
          <w:marRight w:val="0"/>
          <w:marTop w:val="0"/>
          <w:marBottom w:val="0"/>
          <w:divBdr>
            <w:top w:val="none" w:sz="0" w:space="0" w:color="auto"/>
            <w:left w:val="none" w:sz="0" w:space="0" w:color="auto"/>
            <w:bottom w:val="none" w:sz="0" w:space="0" w:color="auto"/>
            <w:right w:val="none" w:sz="0" w:space="0" w:color="auto"/>
          </w:divBdr>
        </w:div>
        <w:div w:id="1709792202">
          <w:marLeft w:val="640"/>
          <w:marRight w:val="0"/>
          <w:marTop w:val="0"/>
          <w:marBottom w:val="0"/>
          <w:divBdr>
            <w:top w:val="none" w:sz="0" w:space="0" w:color="auto"/>
            <w:left w:val="none" w:sz="0" w:space="0" w:color="auto"/>
            <w:bottom w:val="none" w:sz="0" w:space="0" w:color="auto"/>
            <w:right w:val="none" w:sz="0" w:space="0" w:color="auto"/>
          </w:divBdr>
        </w:div>
        <w:div w:id="1831367270">
          <w:marLeft w:val="640"/>
          <w:marRight w:val="0"/>
          <w:marTop w:val="0"/>
          <w:marBottom w:val="0"/>
          <w:divBdr>
            <w:top w:val="none" w:sz="0" w:space="0" w:color="auto"/>
            <w:left w:val="none" w:sz="0" w:space="0" w:color="auto"/>
            <w:bottom w:val="none" w:sz="0" w:space="0" w:color="auto"/>
            <w:right w:val="none" w:sz="0" w:space="0" w:color="auto"/>
          </w:divBdr>
        </w:div>
        <w:div w:id="1710572656">
          <w:marLeft w:val="640"/>
          <w:marRight w:val="0"/>
          <w:marTop w:val="0"/>
          <w:marBottom w:val="0"/>
          <w:divBdr>
            <w:top w:val="none" w:sz="0" w:space="0" w:color="auto"/>
            <w:left w:val="none" w:sz="0" w:space="0" w:color="auto"/>
            <w:bottom w:val="none" w:sz="0" w:space="0" w:color="auto"/>
            <w:right w:val="none" w:sz="0" w:space="0" w:color="auto"/>
          </w:divBdr>
        </w:div>
        <w:div w:id="394473751">
          <w:marLeft w:val="640"/>
          <w:marRight w:val="0"/>
          <w:marTop w:val="0"/>
          <w:marBottom w:val="0"/>
          <w:divBdr>
            <w:top w:val="none" w:sz="0" w:space="0" w:color="auto"/>
            <w:left w:val="none" w:sz="0" w:space="0" w:color="auto"/>
            <w:bottom w:val="none" w:sz="0" w:space="0" w:color="auto"/>
            <w:right w:val="none" w:sz="0" w:space="0" w:color="auto"/>
          </w:divBdr>
        </w:div>
        <w:div w:id="1484931489">
          <w:marLeft w:val="640"/>
          <w:marRight w:val="0"/>
          <w:marTop w:val="0"/>
          <w:marBottom w:val="0"/>
          <w:divBdr>
            <w:top w:val="none" w:sz="0" w:space="0" w:color="auto"/>
            <w:left w:val="none" w:sz="0" w:space="0" w:color="auto"/>
            <w:bottom w:val="none" w:sz="0" w:space="0" w:color="auto"/>
            <w:right w:val="none" w:sz="0" w:space="0" w:color="auto"/>
          </w:divBdr>
        </w:div>
        <w:div w:id="1653486931">
          <w:marLeft w:val="640"/>
          <w:marRight w:val="0"/>
          <w:marTop w:val="0"/>
          <w:marBottom w:val="0"/>
          <w:divBdr>
            <w:top w:val="none" w:sz="0" w:space="0" w:color="auto"/>
            <w:left w:val="none" w:sz="0" w:space="0" w:color="auto"/>
            <w:bottom w:val="none" w:sz="0" w:space="0" w:color="auto"/>
            <w:right w:val="none" w:sz="0" w:space="0" w:color="auto"/>
          </w:divBdr>
        </w:div>
        <w:div w:id="947349798">
          <w:marLeft w:val="640"/>
          <w:marRight w:val="0"/>
          <w:marTop w:val="0"/>
          <w:marBottom w:val="0"/>
          <w:divBdr>
            <w:top w:val="none" w:sz="0" w:space="0" w:color="auto"/>
            <w:left w:val="none" w:sz="0" w:space="0" w:color="auto"/>
            <w:bottom w:val="none" w:sz="0" w:space="0" w:color="auto"/>
            <w:right w:val="none" w:sz="0" w:space="0" w:color="auto"/>
          </w:divBdr>
        </w:div>
        <w:div w:id="2047485203">
          <w:marLeft w:val="640"/>
          <w:marRight w:val="0"/>
          <w:marTop w:val="0"/>
          <w:marBottom w:val="0"/>
          <w:divBdr>
            <w:top w:val="none" w:sz="0" w:space="0" w:color="auto"/>
            <w:left w:val="none" w:sz="0" w:space="0" w:color="auto"/>
            <w:bottom w:val="none" w:sz="0" w:space="0" w:color="auto"/>
            <w:right w:val="none" w:sz="0" w:space="0" w:color="auto"/>
          </w:divBdr>
        </w:div>
        <w:div w:id="1365868199">
          <w:marLeft w:val="640"/>
          <w:marRight w:val="0"/>
          <w:marTop w:val="0"/>
          <w:marBottom w:val="0"/>
          <w:divBdr>
            <w:top w:val="none" w:sz="0" w:space="0" w:color="auto"/>
            <w:left w:val="none" w:sz="0" w:space="0" w:color="auto"/>
            <w:bottom w:val="none" w:sz="0" w:space="0" w:color="auto"/>
            <w:right w:val="none" w:sz="0" w:space="0" w:color="auto"/>
          </w:divBdr>
        </w:div>
        <w:div w:id="1828475752">
          <w:marLeft w:val="640"/>
          <w:marRight w:val="0"/>
          <w:marTop w:val="0"/>
          <w:marBottom w:val="0"/>
          <w:divBdr>
            <w:top w:val="none" w:sz="0" w:space="0" w:color="auto"/>
            <w:left w:val="none" w:sz="0" w:space="0" w:color="auto"/>
            <w:bottom w:val="none" w:sz="0" w:space="0" w:color="auto"/>
            <w:right w:val="none" w:sz="0" w:space="0" w:color="auto"/>
          </w:divBdr>
        </w:div>
        <w:div w:id="1580096646">
          <w:marLeft w:val="640"/>
          <w:marRight w:val="0"/>
          <w:marTop w:val="0"/>
          <w:marBottom w:val="0"/>
          <w:divBdr>
            <w:top w:val="none" w:sz="0" w:space="0" w:color="auto"/>
            <w:left w:val="none" w:sz="0" w:space="0" w:color="auto"/>
            <w:bottom w:val="none" w:sz="0" w:space="0" w:color="auto"/>
            <w:right w:val="none" w:sz="0" w:space="0" w:color="auto"/>
          </w:divBdr>
        </w:div>
        <w:div w:id="566038696">
          <w:marLeft w:val="640"/>
          <w:marRight w:val="0"/>
          <w:marTop w:val="0"/>
          <w:marBottom w:val="0"/>
          <w:divBdr>
            <w:top w:val="none" w:sz="0" w:space="0" w:color="auto"/>
            <w:left w:val="none" w:sz="0" w:space="0" w:color="auto"/>
            <w:bottom w:val="none" w:sz="0" w:space="0" w:color="auto"/>
            <w:right w:val="none" w:sz="0" w:space="0" w:color="auto"/>
          </w:divBdr>
        </w:div>
        <w:div w:id="291328900">
          <w:marLeft w:val="640"/>
          <w:marRight w:val="0"/>
          <w:marTop w:val="0"/>
          <w:marBottom w:val="0"/>
          <w:divBdr>
            <w:top w:val="none" w:sz="0" w:space="0" w:color="auto"/>
            <w:left w:val="none" w:sz="0" w:space="0" w:color="auto"/>
            <w:bottom w:val="none" w:sz="0" w:space="0" w:color="auto"/>
            <w:right w:val="none" w:sz="0" w:space="0" w:color="auto"/>
          </w:divBdr>
        </w:div>
      </w:divsChild>
    </w:div>
    <w:div w:id="391781020">
      <w:bodyDiv w:val="1"/>
      <w:marLeft w:val="0"/>
      <w:marRight w:val="0"/>
      <w:marTop w:val="0"/>
      <w:marBottom w:val="0"/>
      <w:divBdr>
        <w:top w:val="none" w:sz="0" w:space="0" w:color="auto"/>
        <w:left w:val="none" w:sz="0" w:space="0" w:color="auto"/>
        <w:bottom w:val="none" w:sz="0" w:space="0" w:color="auto"/>
        <w:right w:val="none" w:sz="0" w:space="0" w:color="auto"/>
      </w:divBdr>
      <w:divsChild>
        <w:div w:id="1726025673">
          <w:marLeft w:val="640"/>
          <w:marRight w:val="0"/>
          <w:marTop w:val="0"/>
          <w:marBottom w:val="0"/>
          <w:divBdr>
            <w:top w:val="none" w:sz="0" w:space="0" w:color="auto"/>
            <w:left w:val="none" w:sz="0" w:space="0" w:color="auto"/>
            <w:bottom w:val="none" w:sz="0" w:space="0" w:color="auto"/>
            <w:right w:val="none" w:sz="0" w:space="0" w:color="auto"/>
          </w:divBdr>
        </w:div>
        <w:div w:id="679814215">
          <w:marLeft w:val="640"/>
          <w:marRight w:val="0"/>
          <w:marTop w:val="0"/>
          <w:marBottom w:val="0"/>
          <w:divBdr>
            <w:top w:val="none" w:sz="0" w:space="0" w:color="auto"/>
            <w:left w:val="none" w:sz="0" w:space="0" w:color="auto"/>
            <w:bottom w:val="none" w:sz="0" w:space="0" w:color="auto"/>
            <w:right w:val="none" w:sz="0" w:space="0" w:color="auto"/>
          </w:divBdr>
        </w:div>
        <w:div w:id="1258949474">
          <w:marLeft w:val="640"/>
          <w:marRight w:val="0"/>
          <w:marTop w:val="0"/>
          <w:marBottom w:val="0"/>
          <w:divBdr>
            <w:top w:val="none" w:sz="0" w:space="0" w:color="auto"/>
            <w:left w:val="none" w:sz="0" w:space="0" w:color="auto"/>
            <w:bottom w:val="none" w:sz="0" w:space="0" w:color="auto"/>
            <w:right w:val="none" w:sz="0" w:space="0" w:color="auto"/>
          </w:divBdr>
        </w:div>
        <w:div w:id="1181243933">
          <w:marLeft w:val="640"/>
          <w:marRight w:val="0"/>
          <w:marTop w:val="0"/>
          <w:marBottom w:val="0"/>
          <w:divBdr>
            <w:top w:val="none" w:sz="0" w:space="0" w:color="auto"/>
            <w:left w:val="none" w:sz="0" w:space="0" w:color="auto"/>
            <w:bottom w:val="none" w:sz="0" w:space="0" w:color="auto"/>
            <w:right w:val="none" w:sz="0" w:space="0" w:color="auto"/>
          </w:divBdr>
        </w:div>
        <w:div w:id="629173225">
          <w:marLeft w:val="640"/>
          <w:marRight w:val="0"/>
          <w:marTop w:val="0"/>
          <w:marBottom w:val="0"/>
          <w:divBdr>
            <w:top w:val="none" w:sz="0" w:space="0" w:color="auto"/>
            <w:left w:val="none" w:sz="0" w:space="0" w:color="auto"/>
            <w:bottom w:val="none" w:sz="0" w:space="0" w:color="auto"/>
            <w:right w:val="none" w:sz="0" w:space="0" w:color="auto"/>
          </w:divBdr>
        </w:div>
        <w:div w:id="1601837076">
          <w:marLeft w:val="640"/>
          <w:marRight w:val="0"/>
          <w:marTop w:val="0"/>
          <w:marBottom w:val="0"/>
          <w:divBdr>
            <w:top w:val="none" w:sz="0" w:space="0" w:color="auto"/>
            <w:left w:val="none" w:sz="0" w:space="0" w:color="auto"/>
            <w:bottom w:val="none" w:sz="0" w:space="0" w:color="auto"/>
            <w:right w:val="none" w:sz="0" w:space="0" w:color="auto"/>
          </w:divBdr>
        </w:div>
        <w:div w:id="1095633031">
          <w:marLeft w:val="640"/>
          <w:marRight w:val="0"/>
          <w:marTop w:val="0"/>
          <w:marBottom w:val="0"/>
          <w:divBdr>
            <w:top w:val="none" w:sz="0" w:space="0" w:color="auto"/>
            <w:left w:val="none" w:sz="0" w:space="0" w:color="auto"/>
            <w:bottom w:val="none" w:sz="0" w:space="0" w:color="auto"/>
            <w:right w:val="none" w:sz="0" w:space="0" w:color="auto"/>
          </w:divBdr>
        </w:div>
        <w:div w:id="560022630">
          <w:marLeft w:val="640"/>
          <w:marRight w:val="0"/>
          <w:marTop w:val="0"/>
          <w:marBottom w:val="0"/>
          <w:divBdr>
            <w:top w:val="none" w:sz="0" w:space="0" w:color="auto"/>
            <w:left w:val="none" w:sz="0" w:space="0" w:color="auto"/>
            <w:bottom w:val="none" w:sz="0" w:space="0" w:color="auto"/>
            <w:right w:val="none" w:sz="0" w:space="0" w:color="auto"/>
          </w:divBdr>
        </w:div>
        <w:div w:id="372119744">
          <w:marLeft w:val="640"/>
          <w:marRight w:val="0"/>
          <w:marTop w:val="0"/>
          <w:marBottom w:val="0"/>
          <w:divBdr>
            <w:top w:val="none" w:sz="0" w:space="0" w:color="auto"/>
            <w:left w:val="none" w:sz="0" w:space="0" w:color="auto"/>
            <w:bottom w:val="none" w:sz="0" w:space="0" w:color="auto"/>
            <w:right w:val="none" w:sz="0" w:space="0" w:color="auto"/>
          </w:divBdr>
        </w:div>
        <w:div w:id="537931677">
          <w:marLeft w:val="640"/>
          <w:marRight w:val="0"/>
          <w:marTop w:val="0"/>
          <w:marBottom w:val="0"/>
          <w:divBdr>
            <w:top w:val="none" w:sz="0" w:space="0" w:color="auto"/>
            <w:left w:val="none" w:sz="0" w:space="0" w:color="auto"/>
            <w:bottom w:val="none" w:sz="0" w:space="0" w:color="auto"/>
            <w:right w:val="none" w:sz="0" w:space="0" w:color="auto"/>
          </w:divBdr>
        </w:div>
        <w:div w:id="857741208">
          <w:marLeft w:val="640"/>
          <w:marRight w:val="0"/>
          <w:marTop w:val="0"/>
          <w:marBottom w:val="0"/>
          <w:divBdr>
            <w:top w:val="none" w:sz="0" w:space="0" w:color="auto"/>
            <w:left w:val="none" w:sz="0" w:space="0" w:color="auto"/>
            <w:bottom w:val="none" w:sz="0" w:space="0" w:color="auto"/>
            <w:right w:val="none" w:sz="0" w:space="0" w:color="auto"/>
          </w:divBdr>
        </w:div>
        <w:div w:id="739332723">
          <w:marLeft w:val="640"/>
          <w:marRight w:val="0"/>
          <w:marTop w:val="0"/>
          <w:marBottom w:val="0"/>
          <w:divBdr>
            <w:top w:val="none" w:sz="0" w:space="0" w:color="auto"/>
            <w:left w:val="none" w:sz="0" w:space="0" w:color="auto"/>
            <w:bottom w:val="none" w:sz="0" w:space="0" w:color="auto"/>
            <w:right w:val="none" w:sz="0" w:space="0" w:color="auto"/>
          </w:divBdr>
        </w:div>
        <w:div w:id="484276197">
          <w:marLeft w:val="640"/>
          <w:marRight w:val="0"/>
          <w:marTop w:val="0"/>
          <w:marBottom w:val="0"/>
          <w:divBdr>
            <w:top w:val="none" w:sz="0" w:space="0" w:color="auto"/>
            <w:left w:val="none" w:sz="0" w:space="0" w:color="auto"/>
            <w:bottom w:val="none" w:sz="0" w:space="0" w:color="auto"/>
            <w:right w:val="none" w:sz="0" w:space="0" w:color="auto"/>
          </w:divBdr>
        </w:div>
        <w:div w:id="1004698261">
          <w:marLeft w:val="640"/>
          <w:marRight w:val="0"/>
          <w:marTop w:val="0"/>
          <w:marBottom w:val="0"/>
          <w:divBdr>
            <w:top w:val="none" w:sz="0" w:space="0" w:color="auto"/>
            <w:left w:val="none" w:sz="0" w:space="0" w:color="auto"/>
            <w:bottom w:val="none" w:sz="0" w:space="0" w:color="auto"/>
            <w:right w:val="none" w:sz="0" w:space="0" w:color="auto"/>
          </w:divBdr>
        </w:div>
        <w:div w:id="1254363987">
          <w:marLeft w:val="640"/>
          <w:marRight w:val="0"/>
          <w:marTop w:val="0"/>
          <w:marBottom w:val="0"/>
          <w:divBdr>
            <w:top w:val="none" w:sz="0" w:space="0" w:color="auto"/>
            <w:left w:val="none" w:sz="0" w:space="0" w:color="auto"/>
            <w:bottom w:val="none" w:sz="0" w:space="0" w:color="auto"/>
            <w:right w:val="none" w:sz="0" w:space="0" w:color="auto"/>
          </w:divBdr>
        </w:div>
        <w:div w:id="1702510259">
          <w:marLeft w:val="640"/>
          <w:marRight w:val="0"/>
          <w:marTop w:val="0"/>
          <w:marBottom w:val="0"/>
          <w:divBdr>
            <w:top w:val="none" w:sz="0" w:space="0" w:color="auto"/>
            <w:left w:val="none" w:sz="0" w:space="0" w:color="auto"/>
            <w:bottom w:val="none" w:sz="0" w:space="0" w:color="auto"/>
            <w:right w:val="none" w:sz="0" w:space="0" w:color="auto"/>
          </w:divBdr>
        </w:div>
        <w:div w:id="1706904007">
          <w:marLeft w:val="640"/>
          <w:marRight w:val="0"/>
          <w:marTop w:val="0"/>
          <w:marBottom w:val="0"/>
          <w:divBdr>
            <w:top w:val="none" w:sz="0" w:space="0" w:color="auto"/>
            <w:left w:val="none" w:sz="0" w:space="0" w:color="auto"/>
            <w:bottom w:val="none" w:sz="0" w:space="0" w:color="auto"/>
            <w:right w:val="none" w:sz="0" w:space="0" w:color="auto"/>
          </w:divBdr>
        </w:div>
        <w:div w:id="2033533627">
          <w:marLeft w:val="640"/>
          <w:marRight w:val="0"/>
          <w:marTop w:val="0"/>
          <w:marBottom w:val="0"/>
          <w:divBdr>
            <w:top w:val="none" w:sz="0" w:space="0" w:color="auto"/>
            <w:left w:val="none" w:sz="0" w:space="0" w:color="auto"/>
            <w:bottom w:val="none" w:sz="0" w:space="0" w:color="auto"/>
            <w:right w:val="none" w:sz="0" w:space="0" w:color="auto"/>
          </w:divBdr>
        </w:div>
        <w:div w:id="594632523">
          <w:marLeft w:val="640"/>
          <w:marRight w:val="0"/>
          <w:marTop w:val="0"/>
          <w:marBottom w:val="0"/>
          <w:divBdr>
            <w:top w:val="none" w:sz="0" w:space="0" w:color="auto"/>
            <w:left w:val="none" w:sz="0" w:space="0" w:color="auto"/>
            <w:bottom w:val="none" w:sz="0" w:space="0" w:color="auto"/>
            <w:right w:val="none" w:sz="0" w:space="0" w:color="auto"/>
          </w:divBdr>
        </w:div>
        <w:div w:id="1676227002">
          <w:marLeft w:val="640"/>
          <w:marRight w:val="0"/>
          <w:marTop w:val="0"/>
          <w:marBottom w:val="0"/>
          <w:divBdr>
            <w:top w:val="none" w:sz="0" w:space="0" w:color="auto"/>
            <w:left w:val="none" w:sz="0" w:space="0" w:color="auto"/>
            <w:bottom w:val="none" w:sz="0" w:space="0" w:color="auto"/>
            <w:right w:val="none" w:sz="0" w:space="0" w:color="auto"/>
          </w:divBdr>
        </w:div>
        <w:div w:id="1141920511">
          <w:marLeft w:val="640"/>
          <w:marRight w:val="0"/>
          <w:marTop w:val="0"/>
          <w:marBottom w:val="0"/>
          <w:divBdr>
            <w:top w:val="none" w:sz="0" w:space="0" w:color="auto"/>
            <w:left w:val="none" w:sz="0" w:space="0" w:color="auto"/>
            <w:bottom w:val="none" w:sz="0" w:space="0" w:color="auto"/>
            <w:right w:val="none" w:sz="0" w:space="0" w:color="auto"/>
          </w:divBdr>
        </w:div>
        <w:div w:id="393042212">
          <w:marLeft w:val="640"/>
          <w:marRight w:val="0"/>
          <w:marTop w:val="0"/>
          <w:marBottom w:val="0"/>
          <w:divBdr>
            <w:top w:val="none" w:sz="0" w:space="0" w:color="auto"/>
            <w:left w:val="none" w:sz="0" w:space="0" w:color="auto"/>
            <w:bottom w:val="none" w:sz="0" w:space="0" w:color="auto"/>
            <w:right w:val="none" w:sz="0" w:space="0" w:color="auto"/>
          </w:divBdr>
        </w:div>
        <w:div w:id="1471097474">
          <w:marLeft w:val="640"/>
          <w:marRight w:val="0"/>
          <w:marTop w:val="0"/>
          <w:marBottom w:val="0"/>
          <w:divBdr>
            <w:top w:val="none" w:sz="0" w:space="0" w:color="auto"/>
            <w:left w:val="none" w:sz="0" w:space="0" w:color="auto"/>
            <w:bottom w:val="none" w:sz="0" w:space="0" w:color="auto"/>
            <w:right w:val="none" w:sz="0" w:space="0" w:color="auto"/>
          </w:divBdr>
        </w:div>
        <w:div w:id="1424841758">
          <w:marLeft w:val="640"/>
          <w:marRight w:val="0"/>
          <w:marTop w:val="0"/>
          <w:marBottom w:val="0"/>
          <w:divBdr>
            <w:top w:val="none" w:sz="0" w:space="0" w:color="auto"/>
            <w:left w:val="none" w:sz="0" w:space="0" w:color="auto"/>
            <w:bottom w:val="none" w:sz="0" w:space="0" w:color="auto"/>
            <w:right w:val="none" w:sz="0" w:space="0" w:color="auto"/>
          </w:divBdr>
        </w:div>
      </w:divsChild>
    </w:div>
    <w:div w:id="396514139">
      <w:bodyDiv w:val="1"/>
      <w:marLeft w:val="0"/>
      <w:marRight w:val="0"/>
      <w:marTop w:val="0"/>
      <w:marBottom w:val="0"/>
      <w:divBdr>
        <w:top w:val="none" w:sz="0" w:space="0" w:color="auto"/>
        <w:left w:val="none" w:sz="0" w:space="0" w:color="auto"/>
        <w:bottom w:val="none" w:sz="0" w:space="0" w:color="auto"/>
        <w:right w:val="none" w:sz="0" w:space="0" w:color="auto"/>
      </w:divBdr>
      <w:divsChild>
        <w:div w:id="1099377369">
          <w:marLeft w:val="640"/>
          <w:marRight w:val="0"/>
          <w:marTop w:val="0"/>
          <w:marBottom w:val="0"/>
          <w:divBdr>
            <w:top w:val="none" w:sz="0" w:space="0" w:color="auto"/>
            <w:left w:val="none" w:sz="0" w:space="0" w:color="auto"/>
            <w:bottom w:val="none" w:sz="0" w:space="0" w:color="auto"/>
            <w:right w:val="none" w:sz="0" w:space="0" w:color="auto"/>
          </w:divBdr>
        </w:div>
        <w:div w:id="1826579236">
          <w:marLeft w:val="640"/>
          <w:marRight w:val="0"/>
          <w:marTop w:val="0"/>
          <w:marBottom w:val="0"/>
          <w:divBdr>
            <w:top w:val="none" w:sz="0" w:space="0" w:color="auto"/>
            <w:left w:val="none" w:sz="0" w:space="0" w:color="auto"/>
            <w:bottom w:val="none" w:sz="0" w:space="0" w:color="auto"/>
            <w:right w:val="none" w:sz="0" w:space="0" w:color="auto"/>
          </w:divBdr>
        </w:div>
        <w:div w:id="1934126277">
          <w:marLeft w:val="640"/>
          <w:marRight w:val="0"/>
          <w:marTop w:val="0"/>
          <w:marBottom w:val="0"/>
          <w:divBdr>
            <w:top w:val="none" w:sz="0" w:space="0" w:color="auto"/>
            <w:left w:val="none" w:sz="0" w:space="0" w:color="auto"/>
            <w:bottom w:val="none" w:sz="0" w:space="0" w:color="auto"/>
            <w:right w:val="none" w:sz="0" w:space="0" w:color="auto"/>
          </w:divBdr>
        </w:div>
        <w:div w:id="1755585268">
          <w:marLeft w:val="640"/>
          <w:marRight w:val="0"/>
          <w:marTop w:val="0"/>
          <w:marBottom w:val="0"/>
          <w:divBdr>
            <w:top w:val="none" w:sz="0" w:space="0" w:color="auto"/>
            <w:left w:val="none" w:sz="0" w:space="0" w:color="auto"/>
            <w:bottom w:val="none" w:sz="0" w:space="0" w:color="auto"/>
            <w:right w:val="none" w:sz="0" w:space="0" w:color="auto"/>
          </w:divBdr>
        </w:div>
        <w:div w:id="89737523">
          <w:marLeft w:val="640"/>
          <w:marRight w:val="0"/>
          <w:marTop w:val="0"/>
          <w:marBottom w:val="0"/>
          <w:divBdr>
            <w:top w:val="none" w:sz="0" w:space="0" w:color="auto"/>
            <w:left w:val="none" w:sz="0" w:space="0" w:color="auto"/>
            <w:bottom w:val="none" w:sz="0" w:space="0" w:color="auto"/>
            <w:right w:val="none" w:sz="0" w:space="0" w:color="auto"/>
          </w:divBdr>
        </w:div>
        <w:div w:id="1043678130">
          <w:marLeft w:val="640"/>
          <w:marRight w:val="0"/>
          <w:marTop w:val="0"/>
          <w:marBottom w:val="0"/>
          <w:divBdr>
            <w:top w:val="none" w:sz="0" w:space="0" w:color="auto"/>
            <w:left w:val="none" w:sz="0" w:space="0" w:color="auto"/>
            <w:bottom w:val="none" w:sz="0" w:space="0" w:color="auto"/>
            <w:right w:val="none" w:sz="0" w:space="0" w:color="auto"/>
          </w:divBdr>
        </w:div>
        <w:div w:id="749616495">
          <w:marLeft w:val="640"/>
          <w:marRight w:val="0"/>
          <w:marTop w:val="0"/>
          <w:marBottom w:val="0"/>
          <w:divBdr>
            <w:top w:val="none" w:sz="0" w:space="0" w:color="auto"/>
            <w:left w:val="none" w:sz="0" w:space="0" w:color="auto"/>
            <w:bottom w:val="none" w:sz="0" w:space="0" w:color="auto"/>
            <w:right w:val="none" w:sz="0" w:space="0" w:color="auto"/>
          </w:divBdr>
        </w:div>
        <w:div w:id="1680232928">
          <w:marLeft w:val="640"/>
          <w:marRight w:val="0"/>
          <w:marTop w:val="0"/>
          <w:marBottom w:val="0"/>
          <w:divBdr>
            <w:top w:val="none" w:sz="0" w:space="0" w:color="auto"/>
            <w:left w:val="none" w:sz="0" w:space="0" w:color="auto"/>
            <w:bottom w:val="none" w:sz="0" w:space="0" w:color="auto"/>
            <w:right w:val="none" w:sz="0" w:space="0" w:color="auto"/>
          </w:divBdr>
        </w:div>
        <w:div w:id="812522649">
          <w:marLeft w:val="640"/>
          <w:marRight w:val="0"/>
          <w:marTop w:val="0"/>
          <w:marBottom w:val="0"/>
          <w:divBdr>
            <w:top w:val="none" w:sz="0" w:space="0" w:color="auto"/>
            <w:left w:val="none" w:sz="0" w:space="0" w:color="auto"/>
            <w:bottom w:val="none" w:sz="0" w:space="0" w:color="auto"/>
            <w:right w:val="none" w:sz="0" w:space="0" w:color="auto"/>
          </w:divBdr>
        </w:div>
        <w:div w:id="484206717">
          <w:marLeft w:val="640"/>
          <w:marRight w:val="0"/>
          <w:marTop w:val="0"/>
          <w:marBottom w:val="0"/>
          <w:divBdr>
            <w:top w:val="none" w:sz="0" w:space="0" w:color="auto"/>
            <w:left w:val="none" w:sz="0" w:space="0" w:color="auto"/>
            <w:bottom w:val="none" w:sz="0" w:space="0" w:color="auto"/>
            <w:right w:val="none" w:sz="0" w:space="0" w:color="auto"/>
          </w:divBdr>
        </w:div>
        <w:div w:id="528760925">
          <w:marLeft w:val="640"/>
          <w:marRight w:val="0"/>
          <w:marTop w:val="0"/>
          <w:marBottom w:val="0"/>
          <w:divBdr>
            <w:top w:val="none" w:sz="0" w:space="0" w:color="auto"/>
            <w:left w:val="none" w:sz="0" w:space="0" w:color="auto"/>
            <w:bottom w:val="none" w:sz="0" w:space="0" w:color="auto"/>
            <w:right w:val="none" w:sz="0" w:space="0" w:color="auto"/>
          </w:divBdr>
        </w:div>
        <w:div w:id="1276867664">
          <w:marLeft w:val="640"/>
          <w:marRight w:val="0"/>
          <w:marTop w:val="0"/>
          <w:marBottom w:val="0"/>
          <w:divBdr>
            <w:top w:val="none" w:sz="0" w:space="0" w:color="auto"/>
            <w:left w:val="none" w:sz="0" w:space="0" w:color="auto"/>
            <w:bottom w:val="none" w:sz="0" w:space="0" w:color="auto"/>
            <w:right w:val="none" w:sz="0" w:space="0" w:color="auto"/>
          </w:divBdr>
        </w:div>
        <w:div w:id="1532575237">
          <w:marLeft w:val="640"/>
          <w:marRight w:val="0"/>
          <w:marTop w:val="0"/>
          <w:marBottom w:val="0"/>
          <w:divBdr>
            <w:top w:val="none" w:sz="0" w:space="0" w:color="auto"/>
            <w:left w:val="none" w:sz="0" w:space="0" w:color="auto"/>
            <w:bottom w:val="none" w:sz="0" w:space="0" w:color="auto"/>
            <w:right w:val="none" w:sz="0" w:space="0" w:color="auto"/>
          </w:divBdr>
        </w:div>
        <w:div w:id="1565142159">
          <w:marLeft w:val="640"/>
          <w:marRight w:val="0"/>
          <w:marTop w:val="0"/>
          <w:marBottom w:val="0"/>
          <w:divBdr>
            <w:top w:val="none" w:sz="0" w:space="0" w:color="auto"/>
            <w:left w:val="none" w:sz="0" w:space="0" w:color="auto"/>
            <w:bottom w:val="none" w:sz="0" w:space="0" w:color="auto"/>
            <w:right w:val="none" w:sz="0" w:space="0" w:color="auto"/>
          </w:divBdr>
        </w:div>
        <w:div w:id="94787443">
          <w:marLeft w:val="640"/>
          <w:marRight w:val="0"/>
          <w:marTop w:val="0"/>
          <w:marBottom w:val="0"/>
          <w:divBdr>
            <w:top w:val="none" w:sz="0" w:space="0" w:color="auto"/>
            <w:left w:val="none" w:sz="0" w:space="0" w:color="auto"/>
            <w:bottom w:val="none" w:sz="0" w:space="0" w:color="auto"/>
            <w:right w:val="none" w:sz="0" w:space="0" w:color="auto"/>
          </w:divBdr>
        </w:div>
        <w:div w:id="1892615000">
          <w:marLeft w:val="640"/>
          <w:marRight w:val="0"/>
          <w:marTop w:val="0"/>
          <w:marBottom w:val="0"/>
          <w:divBdr>
            <w:top w:val="none" w:sz="0" w:space="0" w:color="auto"/>
            <w:left w:val="none" w:sz="0" w:space="0" w:color="auto"/>
            <w:bottom w:val="none" w:sz="0" w:space="0" w:color="auto"/>
            <w:right w:val="none" w:sz="0" w:space="0" w:color="auto"/>
          </w:divBdr>
        </w:div>
        <w:div w:id="1595474577">
          <w:marLeft w:val="640"/>
          <w:marRight w:val="0"/>
          <w:marTop w:val="0"/>
          <w:marBottom w:val="0"/>
          <w:divBdr>
            <w:top w:val="none" w:sz="0" w:space="0" w:color="auto"/>
            <w:left w:val="none" w:sz="0" w:space="0" w:color="auto"/>
            <w:bottom w:val="none" w:sz="0" w:space="0" w:color="auto"/>
            <w:right w:val="none" w:sz="0" w:space="0" w:color="auto"/>
          </w:divBdr>
        </w:div>
        <w:div w:id="85731304">
          <w:marLeft w:val="640"/>
          <w:marRight w:val="0"/>
          <w:marTop w:val="0"/>
          <w:marBottom w:val="0"/>
          <w:divBdr>
            <w:top w:val="none" w:sz="0" w:space="0" w:color="auto"/>
            <w:left w:val="none" w:sz="0" w:space="0" w:color="auto"/>
            <w:bottom w:val="none" w:sz="0" w:space="0" w:color="auto"/>
            <w:right w:val="none" w:sz="0" w:space="0" w:color="auto"/>
          </w:divBdr>
        </w:div>
        <w:div w:id="129902289">
          <w:marLeft w:val="640"/>
          <w:marRight w:val="0"/>
          <w:marTop w:val="0"/>
          <w:marBottom w:val="0"/>
          <w:divBdr>
            <w:top w:val="none" w:sz="0" w:space="0" w:color="auto"/>
            <w:left w:val="none" w:sz="0" w:space="0" w:color="auto"/>
            <w:bottom w:val="none" w:sz="0" w:space="0" w:color="auto"/>
            <w:right w:val="none" w:sz="0" w:space="0" w:color="auto"/>
          </w:divBdr>
        </w:div>
        <w:div w:id="1063455447">
          <w:marLeft w:val="640"/>
          <w:marRight w:val="0"/>
          <w:marTop w:val="0"/>
          <w:marBottom w:val="0"/>
          <w:divBdr>
            <w:top w:val="none" w:sz="0" w:space="0" w:color="auto"/>
            <w:left w:val="none" w:sz="0" w:space="0" w:color="auto"/>
            <w:bottom w:val="none" w:sz="0" w:space="0" w:color="auto"/>
            <w:right w:val="none" w:sz="0" w:space="0" w:color="auto"/>
          </w:divBdr>
        </w:div>
        <w:div w:id="1521511463">
          <w:marLeft w:val="640"/>
          <w:marRight w:val="0"/>
          <w:marTop w:val="0"/>
          <w:marBottom w:val="0"/>
          <w:divBdr>
            <w:top w:val="none" w:sz="0" w:space="0" w:color="auto"/>
            <w:left w:val="none" w:sz="0" w:space="0" w:color="auto"/>
            <w:bottom w:val="none" w:sz="0" w:space="0" w:color="auto"/>
            <w:right w:val="none" w:sz="0" w:space="0" w:color="auto"/>
          </w:divBdr>
        </w:div>
        <w:div w:id="1268612483">
          <w:marLeft w:val="640"/>
          <w:marRight w:val="0"/>
          <w:marTop w:val="0"/>
          <w:marBottom w:val="0"/>
          <w:divBdr>
            <w:top w:val="none" w:sz="0" w:space="0" w:color="auto"/>
            <w:left w:val="none" w:sz="0" w:space="0" w:color="auto"/>
            <w:bottom w:val="none" w:sz="0" w:space="0" w:color="auto"/>
            <w:right w:val="none" w:sz="0" w:space="0" w:color="auto"/>
          </w:divBdr>
        </w:div>
        <w:div w:id="920412594">
          <w:marLeft w:val="640"/>
          <w:marRight w:val="0"/>
          <w:marTop w:val="0"/>
          <w:marBottom w:val="0"/>
          <w:divBdr>
            <w:top w:val="none" w:sz="0" w:space="0" w:color="auto"/>
            <w:left w:val="none" w:sz="0" w:space="0" w:color="auto"/>
            <w:bottom w:val="none" w:sz="0" w:space="0" w:color="auto"/>
            <w:right w:val="none" w:sz="0" w:space="0" w:color="auto"/>
          </w:divBdr>
        </w:div>
        <w:div w:id="310137645">
          <w:marLeft w:val="640"/>
          <w:marRight w:val="0"/>
          <w:marTop w:val="0"/>
          <w:marBottom w:val="0"/>
          <w:divBdr>
            <w:top w:val="none" w:sz="0" w:space="0" w:color="auto"/>
            <w:left w:val="none" w:sz="0" w:space="0" w:color="auto"/>
            <w:bottom w:val="none" w:sz="0" w:space="0" w:color="auto"/>
            <w:right w:val="none" w:sz="0" w:space="0" w:color="auto"/>
          </w:divBdr>
        </w:div>
        <w:div w:id="2138718326">
          <w:marLeft w:val="640"/>
          <w:marRight w:val="0"/>
          <w:marTop w:val="0"/>
          <w:marBottom w:val="0"/>
          <w:divBdr>
            <w:top w:val="none" w:sz="0" w:space="0" w:color="auto"/>
            <w:left w:val="none" w:sz="0" w:space="0" w:color="auto"/>
            <w:bottom w:val="none" w:sz="0" w:space="0" w:color="auto"/>
            <w:right w:val="none" w:sz="0" w:space="0" w:color="auto"/>
          </w:divBdr>
        </w:div>
        <w:div w:id="2126728510">
          <w:marLeft w:val="640"/>
          <w:marRight w:val="0"/>
          <w:marTop w:val="0"/>
          <w:marBottom w:val="0"/>
          <w:divBdr>
            <w:top w:val="none" w:sz="0" w:space="0" w:color="auto"/>
            <w:left w:val="none" w:sz="0" w:space="0" w:color="auto"/>
            <w:bottom w:val="none" w:sz="0" w:space="0" w:color="auto"/>
            <w:right w:val="none" w:sz="0" w:space="0" w:color="auto"/>
          </w:divBdr>
        </w:div>
        <w:div w:id="1422675378">
          <w:marLeft w:val="640"/>
          <w:marRight w:val="0"/>
          <w:marTop w:val="0"/>
          <w:marBottom w:val="0"/>
          <w:divBdr>
            <w:top w:val="none" w:sz="0" w:space="0" w:color="auto"/>
            <w:left w:val="none" w:sz="0" w:space="0" w:color="auto"/>
            <w:bottom w:val="none" w:sz="0" w:space="0" w:color="auto"/>
            <w:right w:val="none" w:sz="0" w:space="0" w:color="auto"/>
          </w:divBdr>
        </w:div>
        <w:div w:id="1082683456">
          <w:marLeft w:val="640"/>
          <w:marRight w:val="0"/>
          <w:marTop w:val="0"/>
          <w:marBottom w:val="0"/>
          <w:divBdr>
            <w:top w:val="none" w:sz="0" w:space="0" w:color="auto"/>
            <w:left w:val="none" w:sz="0" w:space="0" w:color="auto"/>
            <w:bottom w:val="none" w:sz="0" w:space="0" w:color="auto"/>
            <w:right w:val="none" w:sz="0" w:space="0" w:color="auto"/>
          </w:divBdr>
        </w:div>
        <w:div w:id="2070300749">
          <w:marLeft w:val="640"/>
          <w:marRight w:val="0"/>
          <w:marTop w:val="0"/>
          <w:marBottom w:val="0"/>
          <w:divBdr>
            <w:top w:val="none" w:sz="0" w:space="0" w:color="auto"/>
            <w:left w:val="none" w:sz="0" w:space="0" w:color="auto"/>
            <w:bottom w:val="none" w:sz="0" w:space="0" w:color="auto"/>
            <w:right w:val="none" w:sz="0" w:space="0" w:color="auto"/>
          </w:divBdr>
        </w:div>
        <w:div w:id="1099104520">
          <w:marLeft w:val="640"/>
          <w:marRight w:val="0"/>
          <w:marTop w:val="0"/>
          <w:marBottom w:val="0"/>
          <w:divBdr>
            <w:top w:val="none" w:sz="0" w:space="0" w:color="auto"/>
            <w:left w:val="none" w:sz="0" w:space="0" w:color="auto"/>
            <w:bottom w:val="none" w:sz="0" w:space="0" w:color="auto"/>
            <w:right w:val="none" w:sz="0" w:space="0" w:color="auto"/>
          </w:divBdr>
        </w:div>
        <w:div w:id="301692295">
          <w:marLeft w:val="640"/>
          <w:marRight w:val="0"/>
          <w:marTop w:val="0"/>
          <w:marBottom w:val="0"/>
          <w:divBdr>
            <w:top w:val="none" w:sz="0" w:space="0" w:color="auto"/>
            <w:left w:val="none" w:sz="0" w:space="0" w:color="auto"/>
            <w:bottom w:val="none" w:sz="0" w:space="0" w:color="auto"/>
            <w:right w:val="none" w:sz="0" w:space="0" w:color="auto"/>
          </w:divBdr>
        </w:div>
        <w:div w:id="1875464688">
          <w:marLeft w:val="640"/>
          <w:marRight w:val="0"/>
          <w:marTop w:val="0"/>
          <w:marBottom w:val="0"/>
          <w:divBdr>
            <w:top w:val="none" w:sz="0" w:space="0" w:color="auto"/>
            <w:left w:val="none" w:sz="0" w:space="0" w:color="auto"/>
            <w:bottom w:val="none" w:sz="0" w:space="0" w:color="auto"/>
            <w:right w:val="none" w:sz="0" w:space="0" w:color="auto"/>
          </w:divBdr>
        </w:div>
        <w:div w:id="187373152">
          <w:marLeft w:val="640"/>
          <w:marRight w:val="0"/>
          <w:marTop w:val="0"/>
          <w:marBottom w:val="0"/>
          <w:divBdr>
            <w:top w:val="none" w:sz="0" w:space="0" w:color="auto"/>
            <w:left w:val="none" w:sz="0" w:space="0" w:color="auto"/>
            <w:bottom w:val="none" w:sz="0" w:space="0" w:color="auto"/>
            <w:right w:val="none" w:sz="0" w:space="0" w:color="auto"/>
          </w:divBdr>
        </w:div>
        <w:div w:id="2041541699">
          <w:marLeft w:val="640"/>
          <w:marRight w:val="0"/>
          <w:marTop w:val="0"/>
          <w:marBottom w:val="0"/>
          <w:divBdr>
            <w:top w:val="none" w:sz="0" w:space="0" w:color="auto"/>
            <w:left w:val="none" w:sz="0" w:space="0" w:color="auto"/>
            <w:bottom w:val="none" w:sz="0" w:space="0" w:color="auto"/>
            <w:right w:val="none" w:sz="0" w:space="0" w:color="auto"/>
          </w:divBdr>
        </w:div>
        <w:div w:id="1338002410">
          <w:marLeft w:val="640"/>
          <w:marRight w:val="0"/>
          <w:marTop w:val="0"/>
          <w:marBottom w:val="0"/>
          <w:divBdr>
            <w:top w:val="none" w:sz="0" w:space="0" w:color="auto"/>
            <w:left w:val="none" w:sz="0" w:space="0" w:color="auto"/>
            <w:bottom w:val="none" w:sz="0" w:space="0" w:color="auto"/>
            <w:right w:val="none" w:sz="0" w:space="0" w:color="auto"/>
          </w:divBdr>
        </w:div>
        <w:div w:id="1582565379">
          <w:marLeft w:val="640"/>
          <w:marRight w:val="0"/>
          <w:marTop w:val="0"/>
          <w:marBottom w:val="0"/>
          <w:divBdr>
            <w:top w:val="none" w:sz="0" w:space="0" w:color="auto"/>
            <w:left w:val="none" w:sz="0" w:space="0" w:color="auto"/>
            <w:bottom w:val="none" w:sz="0" w:space="0" w:color="auto"/>
            <w:right w:val="none" w:sz="0" w:space="0" w:color="auto"/>
          </w:divBdr>
        </w:div>
        <w:div w:id="1388068330">
          <w:marLeft w:val="640"/>
          <w:marRight w:val="0"/>
          <w:marTop w:val="0"/>
          <w:marBottom w:val="0"/>
          <w:divBdr>
            <w:top w:val="none" w:sz="0" w:space="0" w:color="auto"/>
            <w:left w:val="none" w:sz="0" w:space="0" w:color="auto"/>
            <w:bottom w:val="none" w:sz="0" w:space="0" w:color="auto"/>
            <w:right w:val="none" w:sz="0" w:space="0" w:color="auto"/>
          </w:divBdr>
        </w:div>
        <w:div w:id="1687174716">
          <w:marLeft w:val="640"/>
          <w:marRight w:val="0"/>
          <w:marTop w:val="0"/>
          <w:marBottom w:val="0"/>
          <w:divBdr>
            <w:top w:val="none" w:sz="0" w:space="0" w:color="auto"/>
            <w:left w:val="none" w:sz="0" w:space="0" w:color="auto"/>
            <w:bottom w:val="none" w:sz="0" w:space="0" w:color="auto"/>
            <w:right w:val="none" w:sz="0" w:space="0" w:color="auto"/>
          </w:divBdr>
        </w:div>
        <w:div w:id="268977763">
          <w:marLeft w:val="640"/>
          <w:marRight w:val="0"/>
          <w:marTop w:val="0"/>
          <w:marBottom w:val="0"/>
          <w:divBdr>
            <w:top w:val="none" w:sz="0" w:space="0" w:color="auto"/>
            <w:left w:val="none" w:sz="0" w:space="0" w:color="auto"/>
            <w:bottom w:val="none" w:sz="0" w:space="0" w:color="auto"/>
            <w:right w:val="none" w:sz="0" w:space="0" w:color="auto"/>
          </w:divBdr>
        </w:div>
        <w:div w:id="1831628670">
          <w:marLeft w:val="640"/>
          <w:marRight w:val="0"/>
          <w:marTop w:val="0"/>
          <w:marBottom w:val="0"/>
          <w:divBdr>
            <w:top w:val="none" w:sz="0" w:space="0" w:color="auto"/>
            <w:left w:val="none" w:sz="0" w:space="0" w:color="auto"/>
            <w:bottom w:val="none" w:sz="0" w:space="0" w:color="auto"/>
            <w:right w:val="none" w:sz="0" w:space="0" w:color="auto"/>
          </w:divBdr>
        </w:div>
        <w:div w:id="1748188556">
          <w:marLeft w:val="640"/>
          <w:marRight w:val="0"/>
          <w:marTop w:val="0"/>
          <w:marBottom w:val="0"/>
          <w:divBdr>
            <w:top w:val="none" w:sz="0" w:space="0" w:color="auto"/>
            <w:left w:val="none" w:sz="0" w:space="0" w:color="auto"/>
            <w:bottom w:val="none" w:sz="0" w:space="0" w:color="auto"/>
            <w:right w:val="none" w:sz="0" w:space="0" w:color="auto"/>
          </w:divBdr>
        </w:div>
        <w:div w:id="1199775642">
          <w:marLeft w:val="640"/>
          <w:marRight w:val="0"/>
          <w:marTop w:val="0"/>
          <w:marBottom w:val="0"/>
          <w:divBdr>
            <w:top w:val="none" w:sz="0" w:space="0" w:color="auto"/>
            <w:left w:val="none" w:sz="0" w:space="0" w:color="auto"/>
            <w:bottom w:val="none" w:sz="0" w:space="0" w:color="auto"/>
            <w:right w:val="none" w:sz="0" w:space="0" w:color="auto"/>
          </w:divBdr>
        </w:div>
        <w:div w:id="1441531078">
          <w:marLeft w:val="640"/>
          <w:marRight w:val="0"/>
          <w:marTop w:val="0"/>
          <w:marBottom w:val="0"/>
          <w:divBdr>
            <w:top w:val="none" w:sz="0" w:space="0" w:color="auto"/>
            <w:left w:val="none" w:sz="0" w:space="0" w:color="auto"/>
            <w:bottom w:val="none" w:sz="0" w:space="0" w:color="auto"/>
            <w:right w:val="none" w:sz="0" w:space="0" w:color="auto"/>
          </w:divBdr>
        </w:div>
        <w:div w:id="688413911">
          <w:marLeft w:val="640"/>
          <w:marRight w:val="0"/>
          <w:marTop w:val="0"/>
          <w:marBottom w:val="0"/>
          <w:divBdr>
            <w:top w:val="none" w:sz="0" w:space="0" w:color="auto"/>
            <w:left w:val="none" w:sz="0" w:space="0" w:color="auto"/>
            <w:bottom w:val="none" w:sz="0" w:space="0" w:color="auto"/>
            <w:right w:val="none" w:sz="0" w:space="0" w:color="auto"/>
          </w:divBdr>
        </w:div>
        <w:div w:id="1414744633">
          <w:marLeft w:val="640"/>
          <w:marRight w:val="0"/>
          <w:marTop w:val="0"/>
          <w:marBottom w:val="0"/>
          <w:divBdr>
            <w:top w:val="none" w:sz="0" w:space="0" w:color="auto"/>
            <w:left w:val="none" w:sz="0" w:space="0" w:color="auto"/>
            <w:bottom w:val="none" w:sz="0" w:space="0" w:color="auto"/>
            <w:right w:val="none" w:sz="0" w:space="0" w:color="auto"/>
          </w:divBdr>
        </w:div>
      </w:divsChild>
    </w:div>
    <w:div w:id="399713253">
      <w:bodyDiv w:val="1"/>
      <w:marLeft w:val="0"/>
      <w:marRight w:val="0"/>
      <w:marTop w:val="0"/>
      <w:marBottom w:val="0"/>
      <w:divBdr>
        <w:top w:val="none" w:sz="0" w:space="0" w:color="auto"/>
        <w:left w:val="none" w:sz="0" w:space="0" w:color="auto"/>
        <w:bottom w:val="none" w:sz="0" w:space="0" w:color="auto"/>
        <w:right w:val="none" w:sz="0" w:space="0" w:color="auto"/>
      </w:divBdr>
      <w:divsChild>
        <w:div w:id="29305961">
          <w:marLeft w:val="640"/>
          <w:marRight w:val="0"/>
          <w:marTop w:val="0"/>
          <w:marBottom w:val="0"/>
          <w:divBdr>
            <w:top w:val="none" w:sz="0" w:space="0" w:color="auto"/>
            <w:left w:val="none" w:sz="0" w:space="0" w:color="auto"/>
            <w:bottom w:val="none" w:sz="0" w:space="0" w:color="auto"/>
            <w:right w:val="none" w:sz="0" w:space="0" w:color="auto"/>
          </w:divBdr>
        </w:div>
        <w:div w:id="1603027378">
          <w:marLeft w:val="640"/>
          <w:marRight w:val="0"/>
          <w:marTop w:val="0"/>
          <w:marBottom w:val="0"/>
          <w:divBdr>
            <w:top w:val="none" w:sz="0" w:space="0" w:color="auto"/>
            <w:left w:val="none" w:sz="0" w:space="0" w:color="auto"/>
            <w:bottom w:val="none" w:sz="0" w:space="0" w:color="auto"/>
            <w:right w:val="none" w:sz="0" w:space="0" w:color="auto"/>
          </w:divBdr>
        </w:div>
        <w:div w:id="1863782775">
          <w:marLeft w:val="640"/>
          <w:marRight w:val="0"/>
          <w:marTop w:val="0"/>
          <w:marBottom w:val="0"/>
          <w:divBdr>
            <w:top w:val="none" w:sz="0" w:space="0" w:color="auto"/>
            <w:left w:val="none" w:sz="0" w:space="0" w:color="auto"/>
            <w:bottom w:val="none" w:sz="0" w:space="0" w:color="auto"/>
            <w:right w:val="none" w:sz="0" w:space="0" w:color="auto"/>
          </w:divBdr>
        </w:div>
        <w:div w:id="515119138">
          <w:marLeft w:val="640"/>
          <w:marRight w:val="0"/>
          <w:marTop w:val="0"/>
          <w:marBottom w:val="0"/>
          <w:divBdr>
            <w:top w:val="none" w:sz="0" w:space="0" w:color="auto"/>
            <w:left w:val="none" w:sz="0" w:space="0" w:color="auto"/>
            <w:bottom w:val="none" w:sz="0" w:space="0" w:color="auto"/>
            <w:right w:val="none" w:sz="0" w:space="0" w:color="auto"/>
          </w:divBdr>
        </w:div>
        <w:div w:id="1489593180">
          <w:marLeft w:val="640"/>
          <w:marRight w:val="0"/>
          <w:marTop w:val="0"/>
          <w:marBottom w:val="0"/>
          <w:divBdr>
            <w:top w:val="none" w:sz="0" w:space="0" w:color="auto"/>
            <w:left w:val="none" w:sz="0" w:space="0" w:color="auto"/>
            <w:bottom w:val="none" w:sz="0" w:space="0" w:color="auto"/>
            <w:right w:val="none" w:sz="0" w:space="0" w:color="auto"/>
          </w:divBdr>
        </w:div>
        <w:div w:id="2010136355">
          <w:marLeft w:val="640"/>
          <w:marRight w:val="0"/>
          <w:marTop w:val="0"/>
          <w:marBottom w:val="0"/>
          <w:divBdr>
            <w:top w:val="none" w:sz="0" w:space="0" w:color="auto"/>
            <w:left w:val="none" w:sz="0" w:space="0" w:color="auto"/>
            <w:bottom w:val="none" w:sz="0" w:space="0" w:color="auto"/>
            <w:right w:val="none" w:sz="0" w:space="0" w:color="auto"/>
          </w:divBdr>
        </w:div>
        <w:div w:id="857818067">
          <w:marLeft w:val="640"/>
          <w:marRight w:val="0"/>
          <w:marTop w:val="0"/>
          <w:marBottom w:val="0"/>
          <w:divBdr>
            <w:top w:val="none" w:sz="0" w:space="0" w:color="auto"/>
            <w:left w:val="none" w:sz="0" w:space="0" w:color="auto"/>
            <w:bottom w:val="none" w:sz="0" w:space="0" w:color="auto"/>
            <w:right w:val="none" w:sz="0" w:space="0" w:color="auto"/>
          </w:divBdr>
        </w:div>
        <w:div w:id="275988405">
          <w:marLeft w:val="640"/>
          <w:marRight w:val="0"/>
          <w:marTop w:val="0"/>
          <w:marBottom w:val="0"/>
          <w:divBdr>
            <w:top w:val="none" w:sz="0" w:space="0" w:color="auto"/>
            <w:left w:val="none" w:sz="0" w:space="0" w:color="auto"/>
            <w:bottom w:val="none" w:sz="0" w:space="0" w:color="auto"/>
            <w:right w:val="none" w:sz="0" w:space="0" w:color="auto"/>
          </w:divBdr>
        </w:div>
        <w:div w:id="457068779">
          <w:marLeft w:val="640"/>
          <w:marRight w:val="0"/>
          <w:marTop w:val="0"/>
          <w:marBottom w:val="0"/>
          <w:divBdr>
            <w:top w:val="none" w:sz="0" w:space="0" w:color="auto"/>
            <w:left w:val="none" w:sz="0" w:space="0" w:color="auto"/>
            <w:bottom w:val="none" w:sz="0" w:space="0" w:color="auto"/>
            <w:right w:val="none" w:sz="0" w:space="0" w:color="auto"/>
          </w:divBdr>
        </w:div>
        <w:div w:id="2031253547">
          <w:marLeft w:val="640"/>
          <w:marRight w:val="0"/>
          <w:marTop w:val="0"/>
          <w:marBottom w:val="0"/>
          <w:divBdr>
            <w:top w:val="none" w:sz="0" w:space="0" w:color="auto"/>
            <w:left w:val="none" w:sz="0" w:space="0" w:color="auto"/>
            <w:bottom w:val="none" w:sz="0" w:space="0" w:color="auto"/>
            <w:right w:val="none" w:sz="0" w:space="0" w:color="auto"/>
          </w:divBdr>
        </w:div>
        <w:div w:id="1021591003">
          <w:marLeft w:val="640"/>
          <w:marRight w:val="0"/>
          <w:marTop w:val="0"/>
          <w:marBottom w:val="0"/>
          <w:divBdr>
            <w:top w:val="none" w:sz="0" w:space="0" w:color="auto"/>
            <w:left w:val="none" w:sz="0" w:space="0" w:color="auto"/>
            <w:bottom w:val="none" w:sz="0" w:space="0" w:color="auto"/>
            <w:right w:val="none" w:sz="0" w:space="0" w:color="auto"/>
          </w:divBdr>
        </w:div>
        <w:div w:id="339160360">
          <w:marLeft w:val="640"/>
          <w:marRight w:val="0"/>
          <w:marTop w:val="0"/>
          <w:marBottom w:val="0"/>
          <w:divBdr>
            <w:top w:val="none" w:sz="0" w:space="0" w:color="auto"/>
            <w:left w:val="none" w:sz="0" w:space="0" w:color="auto"/>
            <w:bottom w:val="none" w:sz="0" w:space="0" w:color="auto"/>
            <w:right w:val="none" w:sz="0" w:space="0" w:color="auto"/>
          </w:divBdr>
        </w:div>
        <w:div w:id="1724594832">
          <w:marLeft w:val="640"/>
          <w:marRight w:val="0"/>
          <w:marTop w:val="0"/>
          <w:marBottom w:val="0"/>
          <w:divBdr>
            <w:top w:val="none" w:sz="0" w:space="0" w:color="auto"/>
            <w:left w:val="none" w:sz="0" w:space="0" w:color="auto"/>
            <w:bottom w:val="none" w:sz="0" w:space="0" w:color="auto"/>
            <w:right w:val="none" w:sz="0" w:space="0" w:color="auto"/>
          </w:divBdr>
        </w:div>
        <w:div w:id="1317035235">
          <w:marLeft w:val="640"/>
          <w:marRight w:val="0"/>
          <w:marTop w:val="0"/>
          <w:marBottom w:val="0"/>
          <w:divBdr>
            <w:top w:val="none" w:sz="0" w:space="0" w:color="auto"/>
            <w:left w:val="none" w:sz="0" w:space="0" w:color="auto"/>
            <w:bottom w:val="none" w:sz="0" w:space="0" w:color="auto"/>
            <w:right w:val="none" w:sz="0" w:space="0" w:color="auto"/>
          </w:divBdr>
        </w:div>
        <w:div w:id="486671324">
          <w:marLeft w:val="640"/>
          <w:marRight w:val="0"/>
          <w:marTop w:val="0"/>
          <w:marBottom w:val="0"/>
          <w:divBdr>
            <w:top w:val="none" w:sz="0" w:space="0" w:color="auto"/>
            <w:left w:val="none" w:sz="0" w:space="0" w:color="auto"/>
            <w:bottom w:val="none" w:sz="0" w:space="0" w:color="auto"/>
            <w:right w:val="none" w:sz="0" w:space="0" w:color="auto"/>
          </w:divBdr>
        </w:div>
        <w:div w:id="461118701">
          <w:marLeft w:val="640"/>
          <w:marRight w:val="0"/>
          <w:marTop w:val="0"/>
          <w:marBottom w:val="0"/>
          <w:divBdr>
            <w:top w:val="none" w:sz="0" w:space="0" w:color="auto"/>
            <w:left w:val="none" w:sz="0" w:space="0" w:color="auto"/>
            <w:bottom w:val="none" w:sz="0" w:space="0" w:color="auto"/>
            <w:right w:val="none" w:sz="0" w:space="0" w:color="auto"/>
          </w:divBdr>
        </w:div>
        <w:div w:id="1011377224">
          <w:marLeft w:val="640"/>
          <w:marRight w:val="0"/>
          <w:marTop w:val="0"/>
          <w:marBottom w:val="0"/>
          <w:divBdr>
            <w:top w:val="none" w:sz="0" w:space="0" w:color="auto"/>
            <w:left w:val="none" w:sz="0" w:space="0" w:color="auto"/>
            <w:bottom w:val="none" w:sz="0" w:space="0" w:color="auto"/>
            <w:right w:val="none" w:sz="0" w:space="0" w:color="auto"/>
          </w:divBdr>
        </w:div>
        <w:div w:id="849179453">
          <w:marLeft w:val="640"/>
          <w:marRight w:val="0"/>
          <w:marTop w:val="0"/>
          <w:marBottom w:val="0"/>
          <w:divBdr>
            <w:top w:val="none" w:sz="0" w:space="0" w:color="auto"/>
            <w:left w:val="none" w:sz="0" w:space="0" w:color="auto"/>
            <w:bottom w:val="none" w:sz="0" w:space="0" w:color="auto"/>
            <w:right w:val="none" w:sz="0" w:space="0" w:color="auto"/>
          </w:divBdr>
        </w:div>
        <w:div w:id="397941034">
          <w:marLeft w:val="640"/>
          <w:marRight w:val="0"/>
          <w:marTop w:val="0"/>
          <w:marBottom w:val="0"/>
          <w:divBdr>
            <w:top w:val="none" w:sz="0" w:space="0" w:color="auto"/>
            <w:left w:val="none" w:sz="0" w:space="0" w:color="auto"/>
            <w:bottom w:val="none" w:sz="0" w:space="0" w:color="auto"/>
            <w:right w:val="none" w:sz="0" w:space="0" w:color="auto"/>
          </w:divBdr>
        </w:div>
        <w:div w:id="1968925105">
          <w:marLeft w:val="640"/>
          <w:marRight w:val="0"/>
          <w:marTop w:val="0"/>
          <w:marBottom w:val="0"/>
          <w:divBdr>
            <w:top w:val="none" w:sz="0" w:space="0" w:color="auto"/>
            <w:left w:val="none" w:sz="0" w:space="0" w:color="auto"/>
            <w:bottom w:val="none" w:sz="0" w:space="0" w:color="auto"/>
            <w:right w:val="none" w:sz="0" w:space="0" w:color="auto"/>
          </w:divBdr>
        </w:div>
        <w:div w:id="1655792183">
          <w:marLeft w:val="640"/>
          <w:marRight w:val="0"/>
          <w:marTop w:val="0"/>
          <w:marBottom w:val="0"/>
          <w:divBdr>
            <w:top w:val="none" w:sz="0" w:space="0" w:color="auto"/>
            <w:left w:val="none" w:sz="0" w:space="0" w:color="auto"/>
            <w:bottom w:val="none" w:sz="0" w:space="0" w:color="auto"/>
            <w:right w:val="none" w:sz="0" w:space="0" w:color="auto"/>
          </w:divBdr>
        </w:div>
        <w:div w:id="1941643938">
          <w:marLeft w:val="640"/>
          <w:marRight w:val="0"/>
          <w:marTop w:val="0"/>
          <w:marBottom w:val="0"/>
          <w:divBdr>
            <w:top w:val="none" w:sz="0" w:space="0" w:color="auto"/>
            <w:left w:val="none" w:sz="0" w:space="0" w:color="auto"/>
            <w:bottom w:val="none" w:sz="0" w:space="0" w:color="auto"/>
            <w:right w:val="none" w:sz="0" w:space="0" w:color="auto"/>
          </w:divBdr>
        </w:div>
        <w:div w:id="1018507604">
          <w:marLeft w:val="640"/>
          <w:marRight w:val="0"/>
          <w:marTop w:val="0"/>
          <w:marBottom w:val="0"/>
          <w:divBdr>
            <w:top w:val="none" w:sz="0" w:space="0" w:color="auto"/>
            <w:left w:val="none" w:sz="0" w:space="0" w:color="auto"/>
            <w:bottom w:val="none" w:sz="0" w:space="0" w:color="auto"/>
            <w:right w:val="none" w:sz="0" w:space="0" w:color="auto"/>
          </w:divBdr>
        </w:div>
        <w:div w:id="1894729884">
          <w:marLeft w:val="640"/>
          <w:marRight w:val="0"/>
          <w:marTop w:val="0"/>
          <w:marBottom w:val="0"/>
          <w:divBdr>
            <w:top w:val="none" w:sz="0" w:space="0" w:color="auto"/>
            <w:left w:val="none" w:sz="0" w:space="0" w:color="auto"/>
            <w:bottom w:val="none" w:sz="0" w:space="0" w:color="auto"/>
            <w:right w:val="none" w:sz="0" w:space="0" w:color="auto"/>
          </w:divBdr>
        </w:div>
        <w:div w:id="325062676">
          <w:marLeft w:val="640"/>
          <w:marRight w:val="0"/>
          <w:marTop w:val="0"/>
          <w:marBottom w:val="0"/>
          <w:divBdr>
            <w:top w:val="none" w:sz="0" w:space="0" w:color="auto"/>
            <w:left w:val="none" w:sz="0" w:space="0" w:color="auto"/>
            <w:bottom w:val="none" w:sz="0" w:space="0" w:color="auto"/>
            <w:right w:val="none" w:sz="0" w:space="0" w:color="auto"/>
          </w:divBdr>
        </w:div>
        <w:div w:id="1759057717">
          <w:marLeft w:val="640"/>
          <w:marRight w:val="0"/>
          <w:marTop w:val="0"/>
          <w:marBottom w:val="0"/>
          <w:divBdr>
            <w:top w:val="none" w:sz="0" w:space="0" w:color="auto"/>
            <w:left w:val="none" w:sz="0" w:space="0" w:color="auto"/>
            <w:bottom w:val="none" w:sz="0" w:space="0" w:color="auto"/>
            <w:right w:val="none" w:sz="0" w:space="0" w:color="auto"/>
          </w:divBdr>
        </w:div>
        <w:div w:id="1223443490">
          <w:marLeft w:val="640"/>
          <w:marRight w:val="0"/>
          <w:marTop w:val="0"/>
          <w:marBottom w:val="0"/>
          <w:divBdr>
            <w:top w:val="none" w:sz="0" w:space="0" w:color="auto"/>
            <w:left w:val="none" w:sz="0" w:space="0" w:color="auto"/>
            <w:bottom w:val="none" w:sz="0" w:space="0" w:color="auto"/>
            <w:right w:val="none" w:sz="0" w:space="0" w:color="auto"/>
          </w:divBdr>
        </w:div>
        <w:div w:id="1936865103">
          <w:marLeft w:val="640"/>
          <w:marRight w:val="0"/>
          <w:marTop w:val="0"/>
          <w:marBottom w:val="0"/>
          <w:divBdr>
            <w:top w:val="none" w:sz="0" w:space="0" w:color="auto"/>
            <w:left w:val="none" w:sz="0" w:space="0" w:color="auto"/>
            <w:bottom w:val="none" w:sz="0" w:space="0" w:color="auto"/>
            <w:right w:val="none" w:sz="0" w:space="0" w:color="auto"/>
          </w:divBdr>
        </w:div>
        <w:div w:id="1661616617">
          <w:marLeft w:val="640"/>
          <w:marRight w:val="0"/>
          <w:marTop w:val="0"/>
          <w:marBottom w:val="0"/>
          <w:divBdr>
            <w:top w:val="none" w:sz="0" w:space="0" w:color="auto"/>
            <w:left w:val="none" w:sz="0" w:space="0" w:color="auto"/>
            <w:bottom w:val="none" w:sz="0" w:space="0" w:color="auto"/>
            <w:right w:val="none" w:sz="0" w:space="0" w:color="auto"/>
          </w:divBdr>
        </w:div>
        <w:div w:id="754204716">
          <w:marLeft w:val="640"/>
          <w:marRight w:val="0"/>
          <w:marTop w:val="0"/>
          <w:marBottom w:val="0"/>
          <w:divBdr>
            <w:top w:val="none" w:sz="0" w:space="0" w:color="auto"/>
            <w:left w:val="none" w:sz="0" w:space="0" w:color="auto"/>
            <w:bottom w:val="none" w:sz="0" w:space="0" w:color="auto"/>
            <w:right w:val="none" w:sz="0" w:space="0" w:color="auto"/>
          </w:divBdr>
        </w:div>
        <w:div w:id="1799762420">
          <w:marLeft w:val="640"/>
          <w:marRight w:val="0"/>
          <w:marTop w:val="0"/>
          <w:marBottom w:val="0"/>
          <w:divBdr>
            <w:top w:val="none" w:sz="0" w:space="0" w:color="auto"/>
            <w:left w:val="none" w:sz="0" w:space="0" w:color="auto"/>
            <w:bottom w:val="none" w:sz="0" w:space="0" w:color="auto"/>
            <w:right w:val="none" w:sz="0" w:space="0" w:color="auto"/>
          </w:divBdr>
        </w:div>
        <w:div w:id="2047214427">
          <w:marLeft w:val="640"/>
          <w:marRight w:val="0"/>
          <w:marTop w:val="0"/>
          <w:marBottom w:val="0"/>
          <w:divBdr>
            <w:top w:val="none" w:sz="0" w:space="0" w:color="auto"/>
            <w:left w:val="none" w:sz="0" w:space="0" w:color="auto"/>
            <w:bottom w:val="none" w:sz="0" w:space="0" w:color="auto"/>
            <w:right w:val="none" w:sz="0" w:space="0" w:color="auto"/>
          </w:divBdr>
        </w:div>
        <w:div w:id="1352759478">
          <w:marLeft w:val="640"/>
          <w:marRight w:val="0"/>
          <w:marTop w:val="0"/>
          <w:marBottom w:val="0"/>
          <w:divBdr>
            <w:top w:val="none" w:sz="0" w:space="0" w:color="auto"/>
            <w:left w:val="none" w:sz="0" w:space="0" w:color="auto"/>
            <w:bottom w:val="none" w:sz="0" w:space="0" w:color="auto"/>
            <w:right w:val="none" w:sz="0" w:space="0" w:color="auto"/>
          </w:divBdr>
        </w:div>
        <w:div w:id="398332828">
          <w:marLeft w:val="640"/>
          <w:marRight w:val="0"/>
          <w:marTop w:val="0"/>
          <w:marBottom w:val="0"/>
          <w:divBdr>
            <w:top w:val="none" w:sz="0" w:space="0" w:color="auto"/>
            <w:left w:val="none" w:sz="0" w:space="0" w:color="auto"/>
            <w:bottom w:val="none" w:sz="0" w:space="0" w:color="auto"/>
            <w:right w:val="none" w:sz="0" w:space="0" w:color="auto"/>
          </w:divBdr>
        </w:div>
        <w:div w:id="1562328646">
          <w:marLeft w:val="640"/>
          <w:marRight w:val="0"/>
          <w:marTop w:val="0"/>
          <w:marBottom w:val="0"/>
          <w:divBdr>
            <w:top w:val="none" w:sz="0" w:space="0" w:color="auto"/>
            <w:left w:val="none" w:sz="0" w:space="0" w:color="auto"/>
            <w:bottom w:val="none" w:sz="0" w:space="0" w:color="auto"/>
            <w:right w:val="none" w:sz="0" w:space="0" w:color="auto"/>
          </w:divBdr>
        </w:div>
        <w:div w:id="306978895">
          <w:marLeft w:val="640"/>
          <w:marRight w:val="0"/>
          <w:marTop w:val="0"/>
          <w:marBottom w:val="0"/>
          <w:divBdr>
            <w:top w:val="none" w:sz="0" w:space="0" w:color="auto"/>
            <w:left w:val="none" w:sz="0" w:space="0" w:color="auto"/>
            <w:bottom w:val="none" w:sz="0" w:space="0" w:color="auto"/>
            <w:right w:val="none" w:sz="0" w:space="0" w:color="auto"/>
          </w:divBdr>
        </w:div>
        <w:div w:id="332072098">
          <w:marLeft w:val="640"/>
          <w:marRight w:val="0"/>
          <w:marTop w:val="0"/>
          <w:marBottom w:val="0"/>
          <w:divBdr>
            <w:top w:val="none" w:sz="0" w:space="0" w:color="auto"/>
            <w:left w:val="none" w:sz="0" w:space="0" w:color="auto"/>
            <w:bottom w:val="none" w:sz="0" w:space="0" w:color="auto"/>
            <w:right w:val="none" w:sz="0" w:space="0" w:color="auto"/>
          </w:divBdr>
        </w:div>
        <w:div w:id="1289893314">
          <w:marLeft w:val="640"/>
          <w:marRight w:val="0"/>
          <w:marTop w:val="0"/>
          <w:marBottom w:val="0"/>
          <w:divBdr>
            <w:top w:val="none" w:sz="0" w:space="0" w:color="auto"/>
            <w:left w:val="none" w:sz="0" w:space="0" w:color="auto"/>
            <w:bottom w:val="none" w:sz="0" w:space="0" w:color="auto"/>
            <w:right w:val="none" w:sz="0" w:space="0" w:color="auto"/>
          </w:divBdr>
        </w:div>
        <w:div w:id="1914851314">
          <w:marLeft w:val="640"/>
          <w:marRight w:val="0"/>
          <w:marTop w:val="0"/>
          <w:marBottom w:val="0"/>
          <w:divBdr>
            <w:top w:val="none" w:sz="0" w:space="0" w:color="auto"/>
            <w:left w:val="none" w:sz="0" w:space="0" w:color="auto"/>
            <w:bottom w:val="none" w:sz="0" w:space="0" w:color="auto"/>
            <w:right w:val="none" w:sz="0" w:space="0" w:color="auto"/>
          </w:divBdr>
        </w:div>
        <w:div w:id="700545818">
          <w:marLeft w:val="640"/>
          <w:marRight w:val="0"/>
          <w:marTop w:val="0"/>
          <w:marBottom w:val="0"/>
          <w:divBdr>
            <w:top w:val="none" w:sz="0" w:space="0" w:color="auto"/>
            <w:left w:val="none" w:sz="0" w:space="0" w:color="auto"/>
            <w:bottom w:val="none" w:sz="0" w:space="0" w:color="auto"/>
            <w:right w:val="none" w:sz="0" w:space="0" w:color="auto"/>
          </w:divBdr>
        </w:div>
        <w:div w:id="1201819951">
          <w:marLeft w:val="640"/>
          <w:marRight w:val="0"/>
          <w:marTop w:val="0"/>
          <w:marBottom w:val="0"/>
          <w:divBdr>
            <w:top w:val="none" w:sz="0" w:space="0" w:color="auto"/>
            <w:left w:val="none" w:sz="0" w:space="0" w:color="auto"/>
            <w:bottom w:val="none" w:sz="0" w:space="0" w:color="auto"/>
            <w:right w:val="none" w:sz="0" w:space="0" w:color="auto"/>
          </w:divBdr>
        </w:div>
        <w:div w:id="195890378">
          <w:marLeft w:val="640"/>
          <w:marRight w:val="0"/>
          <w:marTop w:val="0"/>
          <w:marBottom w:val="0"/>
          <w:divBdr>
            <w:top w:val="none" w:sz="0" w:space="0" w:color="auto"/>
            <w:left w:val="none" w:sz="0" w:space="0" w:color="auto"/>
            <w:bottom w:val="none" w:sz="0" w:space="0" w:color="auto"/>
            <w:right w:val="none" w:sz="0" w:space="0" w:color="auto"/>
          </w:divBdr>
        </w:div>
        <w:div w:id="818158985">
          <w:marLeft w:val="640"/>
          <w:marRight w:val="0"/>
          <w:marTop w:val="0"/>
          <w:marBottom w:val="0"/>
          <w:divBdr>
            <w:top w:val="none" w:sz="0" w:space="0" w:color="auto"/>
            <w:left w:val="none" w:sz="0" w:space="0" w:color="auto"/>
            <w:bottom w:val="none" w:sz="0" w:space="0" w:color="auto"/>
            <w:right w:val="none" w:sz="0" w:space="0" w:color="auto"/>
          </w:divBdr>
        </w:div>
      </w:divsChild>
    </w:div>
    <w:div w:id="402989472">
      <w:bodyDiv w:val="1"/>
      <w:marLeft w:val="0"/>
      <w:marRight w:val="0"/>
      <w:marTop w:val="0"/>
      <w:marBottom w:val="0"/>
      <w:divBdr>
        <w:top w:val="none" w:sz="0" w:space="0" w:color="auto"/>
        <w:left w:val="none" w:sz="0" w:space="0" w:color="auto"/>
        <w:bottom w:val="none" w:sz="0" w:space="0" w:color="auto"/>
        <w:right w:val="none" w:sz="0" w:space="0" w:color="auto"/>
      </w:divBdr>
      <w:divsChild>
        <w:div w:id="95517508">
          <w:marLeft w:val="640"/>
          <w:marRight w:val="0"/>
          <w:marTop w:val="0"/>
          <w:marBottom w:val="0"/>
          <w:divBdr>
            <w:top w:val="none" w:sz="0" w:space="0" w:color="auto"/>
            <w:left w:val="none" w:sz="0" w:space="0" w:color="auto"/>
            <w:bottom w:val="none" w:sz="0" w:space="0" w:color="auto"/>
            <w:right w:val="none" w:sz="0" w:space="0" w:color="auto"/>
          </w:divBdr>
        </w:div>
        <w:div w:id="2068917113">
          <w:marLeft w:val="640"/>
          <w:marRight w:val="0"/>
          <w:marTop w:val="0"/>
          <w:marBottom w:val="0"/>
          <w:divBdr>
            <w:top w:val="none" w:sz="0" w:space="0" w:color="auto"/>
            <w:left w:val="none" w:sz="0" w:space="0" w:color="auto"/>
            <w:bottom w:val="none" w:sz="0" w:space="0" w:color="auto"/>
            <w:right w:val="none" w:sz="0" w:space="0" w:color="auto"/>
          </w:divBdr>
        </w:div>
        <w:div w:id="1321738448">
          <w:marLeft w:val="640"/>
          <w:marRight w:val="0"/>
          <w:marTop w:val="0"/>
          <w:marBottom w:val="0"/>
          <w:divBdr>
            <w:top w:val="none" w:sz="0" w:space="0" w:color="auto"/>
            <w:left w:val="none" w:sz="0" w:space="0" w:color="auto"/>
            <w:bottom w:val="none" w:sz="0" w:space="0" w:color="auto"/>
            <w:right w:val="none" w:sz="0" w:space="0" w:color="auto"/>
          </w:divBdr>
        </w:div>
        <w:div w:id="1305693947">
          <w:marLeft w:val="640"/>
          <w:marRight w:val="0"/>
          <w:marTop w:val="0"/>
          <w:marBottom w:val="0"/>
          <w:divBdr>
            <w:top w:val="none" w:sz="0" w:space="0" w:color="auto"/>
            <w:left w:val="none" w:sz="0" w:space="0" w:color="auto"/>
            <w:bottom w:val="none" w:sz="0" w:space="0" w:color="auto"/>
            <w:right w:val="none" w:sz="0" w:space="0" w:color="auto"/>
          </w:divBdr>
        </w:div>
        <w:div w:id="404113376">
          <w:marLeft w:val="640"/>
          <w:marRight w:val="0"/>
          <w:marTop w:val="0"/>
          <w:marBottom w:val="0"/>
          <w:divBdr>
            <w:top w:val="none" w:sz="0" w:space="0" w:color="auto"/>
            <w:left w:val="none" w:sz="0" w:space="0" w:color="auto"/>
            <w:bottom w:val="none" w:sz="0" w:space="0" w:color="auto"/>
            <w:right w:val="none" w:sz="0" w:space="0" w:color="auto"/>
          </w:divBdr>
        </w:div>
        <w:div w:id="59253102">
          <w:marLeft w:val="640"/>
          <w:marRight w:val="0"/>
          <w:marTop w:val="0"/>
          <w:marBottom w:val="0"/>
          <w:divBdr>
            <w:top w:val="none" w:sz="0" w:space="0" w:color="auto"/>
            <w:left w:val="none" w:sz="0" w:space="0" w:color="auto"/>
            <w:bottom w:val="none" w:sz="0" w:space="0" w:color="auto"/>
            <w:right w:val="none" w:sz="0" w:space="0" w:color="auto"/>
          </w:divBdr>
        </w:div>
        <w:div w:id="2080787902">
          <w:marLeft w:val="640"/>
          <w:marRight w:val="0"/>
          <w:marTop w:val="0"/>
          <w:marBottom w:val="0"/>
          <w:divBdr>
            <w:top w:val="none" w:sz="0" w:space="0" w:color="auto"/>
            <w:left w:val="none" w:sz="0" w:space="0" w:color="auto"/>
            <w:bottom w:val="none" w:sz="0" w:space="0" w:color="auto"/>
            <w:right w:val="none" w:sz="0" w:space="0" w:color="auto"/>
          </w:divBdr>
        </w:div>
        <w:div w:id="250043430">
          <w:marLeft w:val="640"/>
          <w:marRight w:val="0"/>
          <w:marTop w:val="0"/>
          <w:marBottom w:val="0"/>
          <w:divBdr>
            <w:top w:val="none" w:sz="0" w:space="0" w:color="auto"/>
            <w:left w:val="none" w:sz="0" w:space="0" w:color="auto"/>
            <w:bottom w:val="none" w:sz="0" w:space="0" w:color="auto"/>
            <w:right w:val="none" w:sz="0" w:space="0" w:color="auto"/>
          </w:divBdr>
        </w:div>
        <w:div w:id="795637344">
          <w:marLeft w:val="640"/>
          <w:marRight w:val="0"/>
          <w:marTop w:val="0"/>
          <w:marBottom w:val="0"/>
          <w:divBdr>
            <w:top w:val="none" w:sz="0" w:space="0" w:color="auto"/>
            <w:left w:val="none" w:sz="0" w:space="0" w:color="auto"/>
            <w:bottom w:val="none" w:sz="0" w:space="0" w:color="auto"/>
            <w:right w:val="none" w:sz="0" w:space="0" w:color="auto"/>
          </w:divBdr>
        </w:div>
        <w:div w:id="1550416083">
          <w:marLeft w:val="640"/>
          <w:marRight w:val="0"/>
          <w:marTop w:val="0"/>
          <w:marBottom w:val="0"/>
          <w:divBdr>
            <w:top w:val="none" w:sz="0" w:space="0" w:color="auto"/>
            <w:left w:val="none" w:sz="0" w:space="0" w:color="auto"/>
            <w:bottom w:val="none" w:sz="0" w:space="0" w:color="auto"/>
            <w:right w:val="none" w:sz="0" w:space="0" w:color="auto"/>
          </w:divBdr>
        </w:div>
        <w:div w:id="1484547625">
          <w:marLeft w:val="640"/>
          <w:marRight w:val="0"/>
          <w:marTop w:val="0"/>
          <w:marBottom w:val="0"/>
          <w:divBdr>
            <w:top w:val="none" w:sz="0" w:space="0" w:color="auto"/>
            <w:left w:val="none" w:sz="0" w:space="0" w:color="auto"/>
            <w:bottom w:val="none" w:sz="0" w:space="0" w:color="auto"/>
            <w:right w:val="none" w:sz="0" w:space="0" w:color="auto"/>
          </w:divBdr>
        </w:div>
        <w:div w:id="1705591605">
          <w:marLeft w:val="640"/>
          <w:marRight w:val="0"/>
          <w:marTop w:val="0"/>
          <w:marBottom w:val="0"/>
          <w:divBdr>
            <w:top w:val="none" w:sz="0" w:space="0" w:color="auto"/>
            <w:left w:val="none" w:sz="0" w:space="0" w:color="auto"/>
            <w:bottom w:val="none" w:sz="0" w:space="0" w:color="auto"/>
            <w:right w:val="none" w:sz="0" w:space="0" w:color="auto"/>
          </w:divBdr>
        </w:div>
        <w:div w:id="1737631661">
          <w:marLeft w:val="640"/>
          <w:marRight w:val="0"/>
          <w:marTop w:val="0"/>
          <w:marBottom w:val="0"/>
          <w:divBdr>
            <w:top w:val="none" w:sz="0" w:space="0" w:color="auto"/>
            <w:left w:val="none" w:sz="0" w:space="0" w:color="auto"/>
            <w:bottom w:val="none" w:sz="0" w:space="0" w:color="auto"/>
            <w:right w:val="none" w:sz="0" w:space="0" w:color="auto"/>
          </w:divBdr>
        </w:div>
        <w:div w:id="1043868579">
          <w:marLeft w:val="640"/>
          <w:marRight w:val="0"/>
          <w:marTop w:val="0"/>
          <w:marBottom w:val="0"/>
          <w:divBdr>
            <w:top w:val="none" w:sz="0" w:space="0" w:color="auto"/>
            <w:left w:val="none" w:sz="0" w:space="0" w:color="auto"/>
            <w:bottom w:val="none" w:sz="0" w:space="0" w:color="auto"/>
            <w:right w:val="none" w:sz="0" w:space="0" w:color="auto"/>
          </w:divBdr>
        </w:div>
        <w:div w:id="712080159">
          <w:marLeft w:val="640"/>
          <w:marRight w:val="0"/>
          <w:marTop w:val="0"/>
          <w:marBottom w:val="0"/>
          <w:divBdr>
            <w:top w:val="none" w:sz="0" w:space="0" w:color="auto"/>
            <w:left w:val="none" w:sz="0" w:space="0" w:color="auto"/>
            <w:bottom w:val="none" w:sz="0" w:space="0" w:color="auto"/>
            <w:right w:val="none" w:sz="0" w:space="0" w:color="auto"/>
          </w:divBdr>
        </w:div>
        <w:div w:id="1956404199">
          <w:marLeft w:val="640"/>
          <w:marRight w:val="0"/>
          <w:marTop w:val="0"/>
          <w:marBottom w:val="0"/>
          <w:divBdr>
            <w:top w:val="none" w:sz="0" w:space="0" w:color="auto"/>
            <w:left w:val="none" w:sz="0" w:space="0" w:color="auto"/>
            <w:bottom w:val="none" w:sz="0" w:space="0" w:color="auto"/>
            <w:right w:val="none" w:sz="0" w:space="0" w:color="auto"/>
          </w:divBdr>
        </w:div>
        <w:div w:id="1259680034">
          <w:marLeft w:val="640"/>
          <w:marRight w:val="0"/>
          <w:marTop w:val="0"/>
          <w:marBottom w:val="0"/>
          <w:divBdr>
            <w:top w:val="none" w:sz="0" w:space="0" w:color="auto"/>
            <w:left w:val="none" w:sz="0" w:space="0" w:color="auto"/>
            <w:bottom w:val="none" w:sz="0" w:space="0" w:color="auto"/>
            <w:right w:val="none" w:sz="0" w:space="0" w:color="auto"/>
          </w:divBdr>
        </w:div>
        <w:div w:id="2005935421">
          <w:marLeft w:val="640"/>
          <w:marRight w:val="0"/>
          <w:marTop w:val="0"/>
          <w:marBottom w:val="0"/>
          <w:divBdr>
            <w:top w:val="none" w:sz="0" w:space="0" w:color="auto"/>
            <w:left w:val="none" w:sz="0" w:space="0" w:color="auto"/>
            <w:bottom w:val="none" w:sz="0" w:space="0" w:color="auto"/>
            <w:right w:val="none" w:sz="0" w:space="0" w:color="auto"/>
          </w:divBdr>
        </w:div>
        <w:div w:id="578096410">
          <w:marLeft w:val="640"/>
          <w:marRight w:val="0"/>
          <w:marTop w:val="0"/>
          <w:marBottom w:val="0"/>
          <w:divBdr>
            <w:top w:val="none" w:sz="0" w:space="0" w:color="auto"/>
            <w:left w:val="none" w:sz="0" w:space="0" w:color="auto"/>
            <w:bottom w:val="none" w:sz="0" w:space="0" w:color="auto"/>
            <w:right w:val="none" w:sz="0" w:space="0" w:color="auto"/>
          </w:divBdr>
        </w:div>
        <w:div w:id="734817896">
          <w:marLeft w:val="640"/>
          <w:marRight w:val="0"/>
          <w:marTop w:val="0"/>
          <w:marBottom w:val="0"/>
          <w:divBdr>
            <w:top w:val="none" w:sz="0" w:space="0" w:color="auto"/>
            <w:left w:val="none" w:sz="0" w:space="0" w:color="auto"/>
            <w:bottom w:val="none" w:sz="0" w:space="0" w:color="auto"/>
            <w:right w:val="none" w:sz="0" w:space="0" w:color="auto"/>
          </w:divBdr>
        </w:div>
        <w:div w:id="900945441">
          <w:marLeft w:val="640"/>
          <w:marRight w:val="0"/>
          <w:marTop w:val="0"/>
          <w:marBottom w:val="0"/>
          <w:divBdr>
            <w:top w:val="none" w:sz="0" w:space="0" w:color="auto"/>
            <w:left w:val="none" w:sz="0" w:space="0" w:color="auto"/>
            <w:bottom w:val="none" w:sz="0" w:space="0" w:color="auto"/>
            <w:right w:val="none" w:sz="0" w:space="0" w:color="auto"/>
          </w:divBdr>
        </w:div>
        <w:div w:id="1077478753">
          <w:marLeft w:val="640"/>
          <w:marRight w:val="0"/>
          <w:marTop w:val="0"/>
          <w:marBottom w:val="0"/>
          <w:divBdr>
            <w:top w:val="none" w:sz="0" w:space="0" w:color="auto"/>
            <w:left w:val="none" w:sz="0" w:space="0" w:color="auto"/>
            <w:bottom w:val="none" w:sz="0" w:space="0" w:color="auto"/>
            <w:right w:val="none" w:sz="0" w:space="0" w:color="auto"/>
          </w:divBdr>
        </w:div>
        <w:div w:id="1707875481">
          <w:marLeft w:val="640"/>
          <w:marRight w:val="0"/>
          <w:marTop w:val="0"/>
          <w:marBottom w:val="0"/>
          <w:divBdr>
            <w:top w:val="none" w:sz="0" w:space="0" w:color="auto"/>
            <w:left w:val="none" w:sz="0" w:space="0" w:color="auto"/>
            <w:bottom w:val="none" w:sz="0" w:space="0" w:color="auto"/>
            <w:right w:val="none" w:sz="0" w:space="0" w:color="auto"/>
          </w:divBdr>
        </w:div>
        <w:div w:id="867648032">
          <w:marLeft w:val="640"/>
          <w:marRight w:val="0"/>
          <w:marTop w:val="0"/>
          <w:marBottom w:val="0"/>
          <w:divBdr>
            <w:top w:val="none" w:sz="0" w:space="0" w:color="auto"/>
            <w:left w:val="none" w:sz="0" w:space="0" w:color="auto"/>
            <w:bottom w:val="none" w:sz="0" w:space="0" w:color="auto"/>
            <w:right w:val="none" w:sz="0" w:space="0" w:color="auto"/>
          </w:divBdr>
        </w:div>
        <w:div w:id="1316569704">
          <w:marLeft w:val="640"/>
          <w:marRight w:val="0"/>
          <w:marTop w:val="0"/>
          <w:marBottom w:val="0"/>
          <w:divBdr>
            <w:top w:val="none" w:sz="0" w:space="0" w:color="auto"/>
            <w:left w:val="none" w:sz="0" w:space="0" w:color="auto"/>
            <w:bottom w:val="none" w:sz="0" w:space="0" w:color="auto"/>
            <w:right w:val="none" w:sz="0" w:space="0" w:color="auto"/>
          </w:divBdr>
        </w:div>
        <w:div w:id="714429334">
          <w:marLeft w:val="640"/>
          <w:marRight w:val="0"/>
          <w:marTop w:val="0"/>
          <w:marBottom w:val="0"/>
          <w:divBdr>
            <w:top w:val="none" w:sz="0" w:space="0" w:color="auto"/>
            <w:left w:val="none" w:sz="0" w:space="0" w:color="auto"/>
            <w:bottom w:val="none" w:sz="0" w:space="0" w:color="auto"/>
            <w:right w:val="none" w:sz="0" w:space="0" w:color="auto"/>
          </w:divBdr>
        </w:div>
        <w:div w:id="792792565">
          <w:marLeft w:val="640"/>
          <w:marRight w:val="0"/>
          <w:marTop w:val="0"/>
          <w:marBottom w:val="0"/>
          <w:divBdr>
            <w:top w:val="none" w:sz="0" w:space="0" w:color="auto"/>
            <w:left w:val="none" w:sz="0" w:space="0" w:color="auto"/>
            <w:bottom w:val="none" w:sz="0" w:space="0" w:color="auto"/>
            <w:right w:val="none" w:sz="0" w:space="0" w:color="auto"/>
          </w:divBdr>
        </w:div>
        <w:div w:id="44569706">
          <w:marLeft w:val="640"/>
          <w:marRight w:val="0"/>
          <w:marTop w:val="0"/>
          <w:marBottom w:val="0"/>
          <w:divBdr>
            <w:top w:val="none" w:sz="0" w:space="0" w:color="auto"/>
            <w:left w:val="none" w:sz="0" w:space="0" w:color="auto"/>
            <w:bottom w:val="none" w:sz="0" w:space="0" w:color="auto"/>
            <w:right w:val="none" w:sz="0" w:space="0" w:color="auto"/>
          </w:divBdr>
        </w:div>
        <w:div w:id="651368888">
          <w:marLeft w:val="640"/>
          <w:marRight w:val="0"/>
          <w:marTop w:val="0"/>
          <w:marBottom w:val="0"/>
          <w:divBdr>
            <w:top w:val="none" w:sz="0" w:space="0" w:color="auto"/>
            <w:left w:val="none" w:sz="0" w:space="0" w:color="auto"/>
            <w:bottom w:val="none" w:sz="0" w:space="0" w:color="auto"/>
            <w:right w:val="none" w:sz="0" w:space="0" w:color="auto"/>
          </w:divBdr>
        </w:div>
        <w:div w:id="1108820049">
          <w:marLeft w:val="640"/>
          <w:marRight w:val="0"/>
          <w:marTop w:val="0"/>
          <w:marBottom w:val="0"/>
          <w:divBdr>
            <w:top w:val="none" w:sz="0" w:space="0" w:color="auto"/>
            <w:left w:val="none" w:sz="0" w:space="0" w:color="auto"/>
            <w:bottom w:val="none" w:sz="0" w:space="0" w:color="auto"/>
            <w:right w:val="none" w:sz="0" w:space="0" w:color="auto"/>
          </w:divBdr>
        </w:div>
        <w:div w:id="2030139376">
          <w:marLeft w:val="640"/>
          <w:marRight w:val="0"/>
          <w:marTop w:val="0"/>
          <w:marBottom w:val="0"/>
          <w:divBdr>
            <w:top w:val="none" w:sz="0" w:space="0" w:color="auto"/>
            <w:left w:val="none" w:sz="0" w:space="0" w:color="auto"/>
            <w:bottom w:val="none" w:sz="0" w:space="0" w:color="auto"/>
            <w:right w:val="none" w:sz="0" w:space="0" w:color="auto"/>
          </w:divBdr>
        </w:div>
        <w:div w:id="1800563639">
          <w:marLeft w:val="640"/>
          <w:marRight w:val="0"/>
          <w:marTop w:val="0"/>
          <w:marBottom w:val="0"/>
          <w:divBdr>
            <w:top w:val="none" w:sz="0" w:space="0" w:color="auto"/>
            <w:left w:val="none" w:sz="0" w:space="0" w:color="auto"/>
            <w:bottom w:val="none" w:sz="0" w:space="0" w:color="auto"/>
            <w:right w:val="none" w:sz="0" w:space="0" w:color="auto"/>
          </w:divBdr>
        </w:div>
        <w:div w:id="1996303442">
          <w:marLeft w:val="640"/>
          <w:marRight w:val="0"/>
          <w:marTop w:val="0"/>
          <w:marBottom w:val="0"/>
          <w:divBdr>
            <w:top w:val="none" w:sz="0" w:space="0" w:color="auto"/>
            <w:left w:val="none" w:sz="0" w:space="0" w:color="auto"/>
            <w:bottom w:val="none" w:sz="0" w:space="0" w:color="auto"/>
            <w:right w:val="none" w:sz="0" w:space="0" w:color="auto"/>
          </w:divBdr>
        </w:div>
        <w:div w:id="1749764594">
          <w:marLeft w:val="640"/>
          <w:marRight w:val="0"/>
          <w:marTop w:val="0"/>
          <w:marBottom w:val="0"/>
          <w:divBdr>
            <w:top w:val="none" w:sz="0" w:space="0" w:color="auto"/>
            <w:left w:val="none" w:sz="0" w:space="0" w:color="auto"/>
            <w:bottom w:val="none" w:sz="0" w:space="0" w:color="auto"/>
            <w:right w:val="none" w:sz="0" w:space="0" w:color="auto"/>
          </w:divBdr>
        </w:div>
        <w:div w:id="1702854309">
          <w:marLeft w:val="640"/>
          <w:marRight w:val="0"/>
          <w:marTop w:val="0"/>
          <w:marBottom w:val="0"/>
          <w:divBdr>
            <w:top w:val="none" w:sz="0" w:space="0" w:color="auto"/>
            <w:left w:val="none" w:sz="0" w:space="0" w:color="auto"/>
            <w:bottom w:val="none" w:sz="0" w:space="0" w:color="auto"/>
            <w:right w:val="none" w:sz="0" w:space="0" w:color="auto"/>
          </w:divBdr>
        </w:div>
        <w:div w:id="686103383">
          <w:marLeft w:val="640"/>
          <w:marRight w:val="0"/>
          <w:marTop w:val="0"/>
          <w:marBottom w:val="0"/>
          <w:divBdr>
            <w:top w:val="none" w:sz="0" w:space="0" w:color="auto"/>
            <w:left w:val="none" w:sz="0" w:space="0" w:color="auto"/>
            <w:bottom w:val="none" w:sz="0" w:space="0" w:color="auto"/>
            <w:right w:val="none" w:sz="0" w:space="0" w:color="auto"/>
          </w:divBdr>
        </w:div>
        <w:div w:id="1963998668">
          <w:marLeft w:val="640"/>
          <w:marRight w:val="0"/>
          <w:marTop w:val="0"/>
          <w:marBottom w:val="0"/>
          <w:divBdr>
            <w:top w:val="none" w:sz="0" w:space="0" w:color="auto"/>
            <w:left w:val="none" w:sz="0" w:space="0" w:color="auto"/>
            <w:bottom w:val="none" w:sz="0" w:space="0" w:color="auto"/>
            <w:right w:val="none" w:sz="0" w:space="0" w:color="auto"/>
          </w:divBdr>
        </w:div>
        <w:div w:id="1241527606">
          <w:marLeft w:val="640"/>
          <w:marRight w:val="0"/>
          <w:marTop w:val="0"/>
          <w:marBottom w:val="0"/>
          <w:divBdr>
            <w:top w:val="none" w:sz="0" w:space="0" w:color="auto"/>
            <w:left w:val="none" w:sz="0" w:space="0" w:color="auto"/>
            <w:bottom w:val="none" w:sz="0" w:space="0" w:color="auto"/>
            <w:right w:val="none" w:sz="0" w:space="0" w:color="auto"/>
          </w:divBdr>
        </w:div>
        <w:div w:id="1850176013">
          <w:marLeft w:val="640"/>
          <w:marRight w:val="0"/>
          <w:marTop w:val="0"/>
          <w:marBottom w:val="0"/>
          <w:divBdr>
            <w:top w:val="none" w:sz="0" w:space="0" w:color="auto"/>
            <w:left w:val="none" w:sz="0" w:space="0" w:color="auto"/>
            <w:bottom w:val="none" w:sz="0" w:space="0" w:color="auto"/>
            <w:right w:val="none" w:sz="0" w:space="0" w:color="auto"/>
          </w:divBdr>
        </w:div>
        <w:div w:id="11690802">
          <w:marLeft w:val="640"/>
          <w:marRight w:val="0"/>
          <w:marTop w:val="0"/>
          <w:marBottom w:val="0"/>
          <w:divBdr>
            <w:top w:val="none" w:sz="0" w:space="0" w:color="auto"/>
            <w:left w:val="none" w:sz="0" w:space="0" w:color="auto"/>
            <w:bottom w:val="none" w:sz="0" w:space="0" w:color="auto"/>
            <w:right w:val="none" w:sz="0" w:space="0" w:color="auto"/>
          </w:divBdr>
        </w:div>
      </w:divsChild>
    </w:div>
    <w:div w:id="412044260">
      <w:bodyDiv w:val="1"/>
      <w:marLeft w:val="0"/>
      <w:marRight w:val="0"/>
      <w:marTop w:val="0"/>
      <w:marBottom w:val="0"/>
      <w:divBdr>
        <w:top w:val="none" w:sz="0" w:space="0" w:color="auto"/>
        <w:left w:val="none" w:sz="0" w:space="0" w:color="auto"/>
        <w:bottom w:val="none" w:sz="0" w:space="0" w:color="auto"/>
        <w:right w:val="none" w:sz="0" w:space="0" w:color="auto"/>
      </w:divBdr>
      <w:divsChild>
        <w:div w:id="173961671">
          <w:marLeft w:val="640"/>
          <w:marRight w:val="0"/>
          <w:marTop w:val="0"/>
          <w:marBottom w:val="0"/>
          <w:divBdr>
            <w:top w:val="none" w:sz="0" w:space="0" w:color="auto"/>
            <w:left w:val="none" w:sz="0" w:space="0" w:color="auto"/>
            <w:bottom w:val="none" w:sz="0" w:space="0" w:color="auto"/>
            <w:right w:val="none" w:sz="0" w:space="0" w:color="auto"/>
          </w:divBdr>
        </w:div>
        <w:div w:id="106824912">
          <w:marLeft w:val="640"/>
          <w:marRight w:val="0"/>
          <w:marTop w:val="0"/>
          <w:marBottom w:val="0"/>
          <w:divBdr>
            <w:top w:val="none" w:sz="0" w:space="0" w:color="auto"/>
            <w:left w:val="none" w:sz="0" w:space="0" w:color="auto"/>
            <w:bottom w:val="none" w:sz="0" w:space="0" w:color="auto"/>
            <w:right w:val="none" w:sz="0" w:space="0" w:color="auto"/>
          </w:divBdr>
        </w:div>
        <w:div w:id="939988836">
          <w:marLeft w:val="640"/>
          <w:marRight w:val="0"/>
          <w:marTop w:val="0"/>
          <w:marBottom w:val="0"/>
          <w:divBdr>
            <w:top w:val="none" w:sz="0" w:space="0" w:color="auto"/>
            <w:left w:val="none" w:sz="0" w:space="0" w:color="auto"/>
            <w:bottom w:val="none" w:sz="0" w:space="0" w:color="auto"/>
            <w:right w:val="none" w:sz="0" w:space="0" w:color="auto"/>
          </w:divBdr>
        </w:div>
        <w:div w:id="1453092213">
          <w:marLeft w:val="640"/>
          <w:marRight w:val="0"/>
          <w:marTop w:val="0"/>
          <w:marBottom w:val="0"/>
          <w:divBdr>
            <w:top w:val="none" w:sz="0" w:space="0" w:color="auto"/>
            <w:left w:val="none" w:sz="0" w:space="0" w:color="auto"/>
            <w:bottom w:val="none" w:sz="0" w:space="0" w:color="auto"/>
            <w:right w:val="none" w:sz="0" w:space="0" w:color="auto"/>
          </w:divBdr>
        </w:div>
        <w:div w:id="1183860432">
          <w:marLeft w:val="640"/>
          <w:marRight w:val="0"/>
          <w:marTop w:val="0"/>
          <w:marBottom w:val="0"/>
          <w:divBdr>
            <w:top w:val="none" w:sz="0" w:space="0" w:color="auto"/>
            <w:left w:val="none" w:sz="0" w:space="0" w:color="auto"/>
            <w:bottom w:val="none" w:sz="0" w:space="0" w:color="auto"/>
            <w:right w:val="none" w:sz="0" w:space="0" w:color="auto"/>
          </w:divBdr>
        </w:div>
        <w:div w:id="1123112537">
          <w:marLeft w:val="640"/>
          <w:marRight w:val="0"/>
          <w:marTop w:val="0"/>
          <w:marBottom w:val="0"/>
          <w:divBdr>
            <w:top w:val="none" w:sz="0" w:space="0" w:color="auto"/>
            <w:left w:val="none" w:sz="0" w:space="0" w:color="auto"/>
            <w:bottom w:val="none" w:sz="0" w:space="0" w:color="auto"/>
            <w:right w:val="none" w:sz="0" w:space="0" w:color="auto"/>
          </w:divBdr>
        </w:div>
        <w:div w:id="909967992">
          <w:marLeft w:val="640"/>
          <w:marRight w:val="0"/>
          <w:marTop w:val="0"/>
          <w:marBottom w:val="0"/>
          <w:divBdr>
            <w:top w:val="none" w:sz="0" w:space="0" w:color="auto"/>
            <w:left w:val="none" w:sz="0" w:space="0" w:color="auto"/>
            <w:bottom w:val="none" w:sz="0" w:space="0" w:color="auto"/>
            <w:right w:val="none" w:sz="0" w:space="0" w:color="auto"/>
          </w:divBdr>
        </w:div>
        <w:div w:id="1153369508">
          <w:marLeft w:val="640"/>
          <w:marRight w:val="0"/>
          <w:marTop w:val="0"/>
          <w:marBottom w:val="0"/>
          <w:divBdr>
            <w:top w:val="none" w:sz="0" w:space="0" w:color="auto"/>
            <w:left w:val="none" w:sz="0" w:space="0" w:color="auto"/>
            <w:bottom w:val="none" w:sz="0" w:space="0" w:color="auto"/>
            <w:right w:val="none" w:sz="0" w:space="0" w:color="auto"/>
          </w:divBdr>
        </w:div>
        <w:div w:id="1868105829">
          <w:marLeft w:val="640"/>
          <w:marRight w:val="0"/>
          <w:marTop w:val="0"/>
          <w:marBottom w:val="0"/>
          <w:divBdr>
            <w:top w:val="none" w:sz="0" w:space="0" w:color="auto"/>
            <w:left w:val="none" w:sz="0" w:space="0" w:color="auto"/>
            <w:bottom w:val="none" w:sz="0" w:space="0" w:color="auto"/>
            <w:right w:val="none" w:sz="0" w:space="0" w:color="auto"/>
          </w:divBdr>
        </w:div>
        <w:div w:id="312373484">
          <w:marLeft w:val="640"/>
          <w:marRight w:val="0"/>
          <w:marTop w:val="0"/>
          <w:marBottom w:val="0"/>
          <w:divBdr>
            <w:top w:val="none" w:sz="0" w:space="0" w:color="auto"/>
            <w:left w:val="none" w:sz="0" w:space="0" w:color="auto"/>
            <w:bottom w:val="none" w:sz="0" w:space="0" w:color="auto"/>
            <w:right w:val="none" w:sz="0" w:space="0" w:color="auto"/>
          </w:divBdr>
        </w:div>
        <w:div w:id="822548034">
          <w:marLeft w:val="640"/>
          <w:marRight w:val="0"/>
          <w:marTop w:val="0"/>
          <w:marBottom w:val="0"/>
          <w:divBdr>
            <w:top w:val="none" w:sz="0" w:space="0" w:color="auto"/>
            <w:left w:val="none" w:sz="0" w:space="0" w:color="auto"/>
            <w:bottom w:val="none" w:sz="0" w:space="0" w:color="auto"/>
            <w:right w:val="none" w:sz="0" w:space="0" w:color="auto"/>
          </w:divBdr>
        </w:div>
        <w:div w:id="1774787707">
          <w:marLeft w:val="640"/>
          <w:marRight w:val="0"/>
          <w:marTop w:val="0"/>
          <w:marBottom w:val="0"/>
          <w:divBdr>
            <w:top w:val="none" w:sz="0" w:space="0" w:color="auto"/>
            <w:left w:val="none" w:sz="0" w:space="0" w:color="auto"/>
            <w:bottom w:val="none" w:sz="0" w:space="0" w:color="auto"/>
            <w:right w:val="none" w:sz="0" w:space="0" w:color="auto"/>
          </w:divBdr>
        </w:div>
        <w:div w:id="565530730">
          <w:marLeft w:val="640"/>
          <w:marRight w:val="0"/>
          <w:marTop w:val="0"/>
          <w:marBottom w:val="0"/>
          <w:divBdr>
            <w:top w:val="none" w:sz="0" w:space="0" w:color="auto"/>
            <w:left w:val="none" w:sz="0" w:space="0" w:color="auto"/>
            <w:bottom w:val="none" w:sz="0" w:space="0" w:color="auto"/>
            <w:right w:val="none" w:sz="0" w:space="0" w:color="auto"/>
          </w:divBdr>
        </w:div>
        <w:div w:id="104349083">
          <w:marLeft w:val="640"/>
          <w:marRight w:val="0"/>
          <w:marTop w:val="0"/>
          <w:marBottom w:val="0"/>
          <w:divBdr>
            <w:top w:val="none" w:sz="0" w:space="0" w:color="auto"/>
            <w:left w:val="none" w:sz="0" w:space="0" w:color="auto"/>
            <w:bottom w:val="none" w:sz="0" w:space="0" w:color="auto"/>
            <w:right w:val="none" w:sz="0" w:space="0" w:color="auto"/>
          </w:divBdr>
        </w:div>
        <w:div w:id="2057898311">
          <w:marLeft w:val="640"/>
          <w:marRight w:val="0"/>
          <w:marTop w:val="0"/>
          <w:marBottom w:val="0"/>
          <w:divBdr>
            <w:top w:val="none" w:sz="0" w:space="0" w:color="auto"/>
            <w:left w:val="none" w:sz="0" w:space="0" w:color="auto"/>
            <w:bottom w:val="none" w:sz="0" w:space="0" w:color="auto"/>
            <w:right w:val="none" w:sz="0" w:space="0" w:color="auto"/>
          </w:divBdr>
        </w:div>
        <w:div w:id="1876456949">
          <w:marLeft w:val="640"/>
          <w:marRight w:val="0"/>
          <w:marTop w:val="0"/>
          <w:marBottom w:val="0"/>
          <w:divBdr>
            <w:top w:val="none" w:sz="0" w:space="0" w:color="auto"/>
            <w:left w:val="none" w:sz="0" w:space="0" w:color="auto"/>
            <w:bottom w:val="none" w:sz="0" w:space="0" w:color="auto"/>
            <w:right w:val="none" w:sz="0" w:space="0" w:color="auto"/>
          </w:divBdr>
        </w:div>
        <w:div w:id="1454248278">
          <w:marLeft w:val="640"/>
          <w:marRight w:val="0"/>
          <w:marTop w:val="0"/>
          <w:marBottom w:val="0"/>
          <w:divBdr>
            <w:top w:val="none" w:sz="0" w:space="0" w:color="auto"/>
            <w:left w:val="none" w:sz="0" w:space="0" w:color="auto"/>
            <w:bottom w:val="none" w:sz="0" w:space="0" w:color="auto"/>
            <w:right w:val="none" w:sz="0" w:space="0" w:color="auto"/>
          </w:divBdr>
        </w:div>
        <w:div w:id="225343413">
          <w:marLeft w:val="640"/>
          <w:marRight w:val="0"/>
          <w:marTop w:val="0"/>
          <w:marBottom w:val="0"/>
          <w:divBdr>
            <w:top w:val="none" w:sz="0" w:space="0" w:color="auto"/>
            <w:left w:val="none" w:sz="0" w:space="0" w:color="auto"/>
            <w:bottom w:val="none" w:sz="0" w:space="0" w:color="auto"/>
            <w:right w:val="none" w:sz="0" w:space="0" w:color="auto"/>
          </w:divBdr>
        </w:div>
        <w:div w:id="2096196119">
          <w:marLeft w:val="640"/>
          <w:marRight w:val="0"/>
          <w:marTop w:val="0"/>
          <w:marBottom w:val="0"/>
          <w:divBdr>
            <w:top w:val="none" w:sz="0" w:space="0" w:color="auto"/>
            <w:left w:val="none" w:sz="0" w:space="0" w:color="auto"/>
            <w:bottom w:val="none" w:sz="0" w:space="0" w:color="auto"/>
            <w:right w:val="none" w:sz="0" w:space="0" w:color="auto"/>
          </w:divBdr>
        </w:div>
        <w:div w:id="520896213">
          <w:marLeft w:val="640"/>
          <w:marRight w:val="0"/>
          <w:marTop w:val="0"/>
          <w:marBottom w:val="0"/>
          <w:divBdr>
            <w:top w:val="none" w:sz="0" w:space="0" w:color="auto"/>
            <w:left w:val="none" w:sz="0" w:space="0" w:color="auto"/>
            <w:bottom w:val="none" w:sz="0" w:space="0" w:color="auto"/>
            <w:right w:val="none" w:sz="0" w:space="0" w:color="auto"/>
          </w:divBdr>
        </w:div>
        <w:div w:id="407268195">
          <w:marLeft w:val="640"/>
          <w:marRight w:val="0"/>
          <w:marTop w:val="0"/>
          <w:marBottom w:val="0"/>
          <w:divBdr>
            <w:top w:val="none" w:sz="0" w:space="0" w:color="auto"/>
            <w:left w:val="none" w:sz="0" w:space="0" w:color="auto"/>
            <w:bottom w:val="none" w:sz="0" w:space="0" w:color="auto"/>
            <w:right w:val="none" w:sz="0" w:space="0" w:color="auto"/>
          </w:divBdr>
        </w:div>
        <w:div w:id="1622030280">
          <w:marLeft w:val="640"/>
          <w:marRight w:val="0"/>
          <w:marTop w:val="0"/>
          <w:marBottom w:val="0"/>
          <w:divBdr>
            <w:top w:val="none" w:sz="0" w:space="0" w:color="auto"/>
            <w:left w:val="none" w:sz="0" w:space="0" w:color="auto"/>
            <w:bottom w:val="none" w:sz="0" w:space="0" w:color="auto"/>
            <w:right w:val="none" w:sz="0" w:space="0" w:color="auto"/>
          </w:divBdr>
        </w:div>
        <w:div w:id="20976558">
          <w:marLeft w:val="640"/>
          <w:marRight w:val="0"/>
          <w:marTop w:val="0"/>
          <w:marBottom w:val="0"/>
          <w:divBdr>
            <w:top w:val="none" w:sz="0" w:space="0" w:color="auto"/>
            <w:left w:val="none" w:sz="0" w:space="0" w:color="auto"/>
            <w:bottom w:val="none" w:sz="0" w:space="0" w:color="auto"/>
            <w:right w:val="none" w:sz="0" w:space="0" w:color="auto"/>
          </w:divBdr>
        </w:div>
        <w:div w:id="95908917">
          <w:marLeft w:val="640"/>
          <w:marRight w:val="0"/>
          <w:marTop w:val="0"/>
          <w:marBottom w:val="0"/>
          <w:divBdr>
            <w:top w:val="none" w:sz="0" w:space="0" w:color="auto"/>
            <w:left w:val="none" w:sz="0" w:space="0" w:color="auto"/>
            <w:bottom w:val="none" w:sz="0" w:space="0" w:color="auto"/>
            <w:right w:val="none" w:sz="0" w:space="0" w:color="auto"/>
          </w:divBdr>
        </w:div>
        <w:div w:id="1292397473">
          <w:marLeft w:val="640"/>
          <w:marRight w:val="0"/>
          <w:marTop w:val="0"/>
          <w:marBottom w:val="0"/>
          <w:divBdr>
            <w:top w:val="none" w:sz="0" w:space="0" w:color="auto"/>
            <w:left w:val="none" w:sz="0" w:space="0" w:color="auto"/>
            <w:bottom w:val="none" w:sz="0" w:space="0" w:color="auto"/>
            <w:right w:val="none" w:sz="0" w:space="0" w:color="auto"/>
          </w:divBdr>
        </w:div>
        <w:div w:id="883519715">
          <w:marLeft w:val="640"/>
          <w:marRight w:val="0"/>
          <w:marTop w:val="0"/>
          <w:marBottom w:val="0"/>
          <w:divBdr>
            <w:top w:val="none" w:sz="0" w:space="0" w:color="auto"/>
            <w:left w:val="none" w:sz="0" w:space="0" w:color="auto"/>
            <w:bottom w:val="none" w:sz="0" w:space="0" w:color="auto"/>
            <w:right w:val="none" w:sz="0" w:space="0" w:color="auto"/>
          </w:divBdr>
        </w:div>
        <w:div w:id="1422948448">
          <w:marLeft w:val="640"/>
          <w:marRight w:val="0"/>
          <w:marTop w:val="0"/>
          <w:marBottom w:val="0"/>
          <w:divBdr>
            <w:top w:val="none" w:sz="0" w:space="0" w:color="auto"/>
            <w:left w:val="none" w:sz="0" w:space="0" w:color="auto"/>
            <w:bottom w:val="none" w:sz="0" w:space="0" w:color="auto"/>
            <w:right w:val="none" w:sz="0" w:space="0" w:color="auto"/>
          </w:divBdr>
        </w:div>
        <w:div w:id="515778401">
          <w:marLeft w:val="640"/>
          <w:marRight w:val="0"/>
          <w:marTop w:val="0"/>
          <w:marBottom w:val="0"/>
          <w:divBdr>
            <w:top w:val="none" w:sz="0" w:space="0" w:color="auto"/>
            <w:left w:val="none" w:sz="0" w:space="0" w:color="auto"/>
            <w:bottom w:val="none" w:sz="0" w:space="0" w:color="auto"/>
            <w:right w:val="none" w:sz="0" w:space="0" w:color="auto"/>
          </w:divBdr>
        </w:div>
        <w:div w:id="1091313082">
          <w:marLeft w:val="640"/>
          <w:marRight w:val="0"/>
          <w:marTop w:val="0"/>
          <w:marBottom w:val="0"/>
          <w:divBdr>
            <w:top w:val="none" w:sz="0" w:space="0" w:color="auto"/>
            <w:left w:val="none" w:sz="0" w:space="0" w:color="auto"/>
            <w:bottom w:val="none" w:sz="0" w:space="0" w:color="auto"/>
            <w:right w:val="none" w:sz="0" w:space="0" w:color="auto"/>
          </w:divBdr>
        </w:div>
        <w:div w:id="1936476058">
          <w:marLeft w:val="640"/>
          <w:marRight w:val="0"/>
          <w:marTop w:val="0"/>
          <w:marBottom w:val="0"/>
          <w:divBdr>
            <w:top w:val="none" w:sz="0" w:space="0" w:color="auto"/>
            <w:left w:val="none" w:sz="0" w:space="0" w:color="auto"/>
            <w:bottom w:val="none" w:sz="0" w:space="0" w:color="auto"/>
            <w:right w:val="none" w:sz="0" w:space="0" w:color="auto"/>
          </w:divBdr>
        </w:div>
        <w:div w:id="1883707516">
          <w:marLeft w:val="640"/>
          <w:marRight w:val="0"/>
          <w:marTop w:val="0"/>
          <w:marBottom w:val="0"/>
          <w:divBdr>
            <w:top w:val="none" w:sz="0" w:space="0" w:color="auto"/>
            <w:left w:val="none" w:sz="0" w:space="0" w:color="auto"/>
            <w:bottom w:val="none" w:sz="0" w:space="0" w:color="auto"/>
            <w:right w:val="none" w:sz="0" w:space="0" w:color="auto"/>
          </w:divBdr>
        </w:div>
        <w:div w:id="1434788488">
          <w:marLeft w:val="640"/>
          <w:marRight w:val="0"/>
          <w:marTop w:val="0"/>
          <w:marBottom w:val="0"/>
          <w:divBdr>
            <w:top w:val="none" w:sz="0" w:space="0" w:color="auto"/>
            <w:left w:val="none" w:sz="0" w:space="0" w:color="auto"/>
            <w:bottom w:val="none" w:sz="0" w:space="0" w:color="auto"/>
            <w:right w:val="none" w:sz="0" w:space="0" w:color="auto"/>
          </w:divBdr>
        </w:div>
        <w:div w:id="1398819812">
          <w:marLeft w:val="640"/>
          <w:marRight w:val="0"/>
          <w:marTop w:val="0"/>
          <w:marBottom w:val="0"/>
          <w:divBdr>
            <w:top w:val="none" w:sz="0" w:space="0" w:color="auto"/>
            <w:left w:val="none" w:sz="0" w:space="0" w:color="auto"/>
            <w:bottom w:val="none" w:sz="0" w:space="0" w:color="auto"/>
            <w:right w:val="none" w:sz="0" w:space="0" w:color="auto"/>
          </w:divBdr>
        </w:div>
        <w:div w:id="352190709">
          <w:marLeft w:val="640"/>
          <w:marRight w:val="0"/>
          <w:marTop w:val="0"/>
          <w:marBottom w:val="0"/>
          <w:divBdr>
            <w:top w:val="none" w:sz="0" w:space="0" w:color="auto"/>
            <w:left w:val="none" w:sz="0" w:space="0" w:color="auto"/>
            <w:bottom w:val="none" w:sz="0" w:space="0" w:color="auto"/>
            <w:right w:val="none" w:sz="0" w:space="0" w:color="auto"/>
          </w:divBdr>
        </w:div>
        <w:div w:id="1112019265">
          <w:marLeft w:val="640"/>
          <w:marRight w:val="0"/>
          <w:marTop w:val="0"/>
          <w:marBottom w:val="0"/>
          <w:divBdr>
            <w:top w:val="none" w:sz="0" w:space="0" w:color="auto"/>
            <w:left w:val="none" w:sz="0" w:space="0" w:color="auto"/>
            <w:bottom w:val="none" w:sz="0" w:space="0" w:color="auto"/>
            <w:right w:val="none" w:sz="0" w:space="0" w:color="auto"/>
          </w:divBdr>
        </w:div>
        <w:div w:id="1714964161">
          <w:marLeft w:val="640"/>
          <w:marRight w:val="0"/>
          <w:marTop w:val="0"/>
          <w:marBottom w:val="0"/>
          <w:divBdr>
            <w:top w:val="none" w:sz="0" w:space="0" w:color="auto"/>
            <w:left w:val="none" w:sz="0" w:space="0" w:color="auto"/>
            <w:bottom w:val="none" w:sz="0" w:space="0" w:color="auto"/>
            <w:right w:val="none" w:sz="0" w:space="0" w:color="auto"/>
          </w:divBdr>
        </w:div>
        <w:div w:id="2074698418">
          <w:marLeft w:val="640"/>
          <w:marRight w:val="0"/>
          <w:marTop w:val="0"/>
          <w:marBottom w:val="0"/>
          <w:divBdr>
            <w:top w:val="none" w:sz="0" w:space="0" w:color="auto"/>
            <w:left w:val="none" w:sz="0" w:space="0" w:color="auto"/>
            <w:bottom w:val="none" w:sz="0" w:space="0" w:color="auto"/>
            <w:right w:val="none" w:sz="0" w:space="0" w:color="auto"/>
          </w:divBdr>
        </w:div>
        <w:div w:id="1505512791">
          <w:marLeft w:val="640"/>
          <w:marRight w:val="0"/>
          <w:marTop w:val="0"/>
          <w:marBottom w:val="0"/>
          <w:divBdr>
            <w:top w:val="none" w:sz="0" w:space="0" w:color="auto"/>
            <w:left w:val="none" w:sz="0" w:space="0" w:color="auto"/>
            <w:bottom w:val="none" w:sz="0" w:space="0" w:color="auto"/>
            <w:right w:val="none" w:sz="0" w:space="0" w:color="auto"/>
          </w:divBdr>
        </w:div>
      </w:divsChild>
    </w:div>
    <w:div w:id="415060254">
      <w:bodyDiv w:val="1"/>
      <w:marLeft w:val="0"/>
      <w:marRight w:val="0"/>
      <w:marTop w:val="0"/>
      <w:marBottom w:val="0"/>
      <w:divBdr>
        <w:top w:val="none" w:sz="0" w:space="0" w:color="auto"/>
        <w:left w:val="none" w:sz="0" w:space="0" w:color="auto"/>
        <w:bottom w:val="none" w:sz="0" w:space="0" w:color="auto"/>
        <w:right w:val="none" w:sz="0" w:space="0" w:color="auto"/>
      </w:divBdr>
      <w:divsChild>
        <w:div w:id="1082025186">
          <w:marLeft w:val="640"/>
          <w:marRight w:val="0"/>
          <w:marTop w:val="0"/>
          <w:marBottom w:val="0"/>
          <w:divBdr>
            <w:top w:val="none" w:sz="0" w:space="0" w:color="auto"/>
            <w:left w:val="none" w:sz="0" w:space="0" w:color="auto"/>
            <w:bottom w:val="none" w:sz="0" w:space="0" w:color="auto"/>
            <w:right w:val="none" w:sz="0" w:space="0" w:color="auto"/>
          </w:divBdr>
        </w:div>
        <w:div w:id="1290431287">
          <w:marLeft w:val="640"/>
          <w:marRight w:val="0"/>
          <w:marTop w:val="0"/>
          <w:marBottom w:val="0"/>
          <w:divBdr>
            <w:top w:val="none" w:sz="0" w:space="0" w:color="auto"/>
            <w:left w:val="none" w:sz="0" w:space="0" w:color="auto"/>
            <w:bottom w:val="none" w:sz="0" w:space="0" w:color="auto"/>
            <w:right w:val="none" w:sz="0" w:space="0" w:color="auto"/>
          </w:divBdr>
        </w:div>
        <w:div w:id="1465660427">
          <w:marLeft w:val="640"/>
          <w:marRight w:val="0"/>
          <w:marTop w:val="0"/>
          <w:marBottom w:val="0"/>
          <w:divBdr>
            <w:top w:val="none" w:sz="0" w:space="0" w:color="auto"/>
            <w:left w:val="none" w:sz="0" w:space="0" w:color="auto"/>
            <w:bottom w:val="none" w:sz="0" w:space="0" w:color="auto"/>
            <w:right w:val="none" w:sz="0" w:space="0" w:color="auto"/>
          </w:divBdr>
        </w:div>
        <w:div w:id="631521744">
          <w:marLeft w:val="640"/>
          <w:marRight w:val="0"/>
          <w:marTop w:val="0"/>
          <w:marBottom w:val="0"/>
          <w:divBdr>
            <w:top w:val="none" w:sz="0" w:space="0" w:color="auto"/>
            <w:left w:val="none" w:sz="0" w:space="0" w:color="auto"/>
            <w:bottom w:val="none" w:sz="0" w:space="0" w:color="auto"/>
            <w:right w:val="none" w:sz="0" w:space="0" w:color="auto"/>
          </w:divBdr>
        </w:div>
        <w:div w:id="1734624719">
          <w:marLeft w:val="640"/>
          <w:marRight w:val="0"/>
          <w:marTop w:val="0"/>
          <w:marBottom w:val="0"/>
          <w:divBdr>
            <w:top w:val="none" w:sz="0" w:space="0" w:color="auto"/>
            <w:left w:val="none" w:sz="0" w:space="0" w:color="auto"/>
            <w:bottom w:val="none" w:sz="0" w:space="0" w:color="auto"/>
            <w:right w:val="none" w:sz="0" w:space="0" w:color="auto"/>
          </w:divBdr>
        </w:div>
        <w:div w:id="611782671">
          <w:marLeft w:val="640"/>
          <w:marRight w:val="0"/>
          <w:marTop w:val="0"/>
          <w:marBottom w:val="0"/>
          <w:divBdr>
            <w:top w:val="none" w:sz="0" w:space="0" w:color="auto"/>
            <w:left w:val="none" w:sz="0" w:space="0" w:color="auto"/>
            <w:bottom w:val="none" w:sz="0" w:space="0" w:color="auto"/>
            <w:right w:val="none" w:sz="0" w:space="0" w:color="auto"/>
          </w:divBdr>
        </w:div>
        <w:div w:id="160044703">
          <w:marLeft w:val="640"/>
          <w:marRight w:val="0"/>
          <w:marTop w:val="0"/>
          <w:marBottom w:val="0"/>
          <w:divBdr>
            <w:top w:val="none" w:sz="0" w:space="0" w:color="auto"/>
            <w:left w:val="none" w:sz="0" w:space="0" w:color="auto"/>
            <w:bottom w:val="none" w:sz="0" w:space="0" w:color="auto"/>
            <w:right w:val="none" w:sz="0" w:space="0" w:color="auto"/>
          </w:divBdr>
        </w:div>
        <w:div w:id="1701128722">
          <w:marLeft w:val="640"/>
          <w:marRight w:val="0"/>
          <w:marTop w:val="0"/>
          <w:marBottom w:val="0"/>
          <w:divBdr>
            <w:top w:val="none" w:sz="0" w:space="0" w:color="auto"/>
            <w:left w:val="none" w:sz="0" w:space="0" w:color="auto"/>
            <w:bottom w:val="none" w:sz="0" w:space="0" w:color="auto"/>
            <w:right w:val="none" w:sz="0" w:space="0" w:color="auto"/>
          </w:divBdr>
        </w:div>
        <w:div w:id="251089039">
          <w:marLeft w:val="640"/>
          <w:marRight w:val="0"/>
          <w:marTop w:val="0"/>
          <w:marBottom w:val="0"/>
          <w:divBdr>
            <w:top w:val="none" w:sz="0" w:space="0" w:color="auto"/>
            <w:left w:val="none" w:sz="0" w:space="0" w:color="auto"/>
            <w:bottom w:val="none" w:sz="0" w:space="0" w:color="auto"/>
            <w:right w:val="none" w:sz="0" w:space="0" w:color="auto"/>
          </w:divBdr>
        </w:div>
        <w:div w:id="192503616">
          <w:marLeft w:val="640"/>
          <w:marRight w:val="0"/>
          <w:marTop w:val="0"/>
          <w:marBottom w:val="0"/>
          <w:divBdr>
            <w:top w:val="none" w:sz="0" w:space="0" w:color="auto"/>
            <w:left w:val="none" w:sz="0" w:space="0" w:color="auto"/>
            <w:bottom w:val="none" w:sz="0" w:space="0" w:color="auto"/>
            <w:right w:val="none" w:sz="0" w:space="0" w:color="auto"/>
          </w:divBdr>
        </w:div>
        <w:div w:id="909728863">
          <w:marLeft w:val="640"/>
          <w:marRight w:val="0"/>
          <w:marTop w:val="0"/>
          <w:marBottom w:val="0"/>
          <w:divBdr>
            <w:top w:val="none" w:sz="0" w:space="0" w:color="auto"/>
            <w:left w:val="none" w:sz="0" w:space="0" w:color="auto"/>
            <w:bottom w:val="none" w:sz="0" w:space="0" w:color="auto"/>
            <w:right w:val="none" w:sz="0" w:space="0" w:color="auto"/>
          </w:divBdr>
        </w:div>
        <w:div w:id="1001933738">
          <w:marLeft w:val="640"/>
          <w:marRight w:val="0"/>
          <w:marTop w:val="0"/>
          <w:marBottom w:val="0"/>
          <w:divBdr>
            <w:top w:val="none" w:sz="0" w:space="0" w:color="auto"/>
            <w:left w:val="none" w:sz="0" w:space="0" w:color="auto"/>
            <w:bottom w:val="none" w:sz="0" w:space="0" w:color="auto"/>
            <w:right w:val="none" w:sz="0" w:space="0" w:color="auto"/>
          </w:divBdr>
        </w:div>
        <w:div w:id="1201554959">
          <w:marLeft w:val="640"/>
          <w:marRight w:val="0"/>
          <w:marTop w:val="0"/>
          <w:marBottom w:val="0"/>
          <w:divBdr>
            <w:top w:val="none" w:sz="0" w:space="0" w:color="auto"/>
            <w:left w:val="none" w:sz="0" w:space="0" w:color="auto"/>
            <w:bottom w:val="none" w:sz="0" w:space="0" w:color="auto"/>
            <w:right w:val="none" w:sz="0" w:space="0" w:color="auto"/>
          </w:divBdr>
        </w:div>
        <w:div w:id="1404376602">
          <w:marLeft w:val="640"/>
          <w:marRight w:val="0"/>
          <w:marTop w:val="0"/>
          <w:marBottom w:val="0"/>
          <w:divBdr>
            <w:top w:val="none" w:sz="0" w:space="0" w:color="auto"/>
            <w:left w:val="none" w:sz="0" w:space="0" w:color="auto"/>
            <w:bottom w:val="none" w:sz="0" w:space="0" w:color="auto"/>
            <w:right w:val="none" w:sz="0" w:space="0" w:color="auto"/>
          </w:divBdr>
        </w:div>
        <w:div w:id="1642420768">
          <w:marLeft w:val="640"/>
          <w:marRight w:val="0"/>
          <w:marTop w:val="0"/>
          <w:marBottom w:val="0"/>
          <w:divBdr>
            <w:top w:val="none" w:sz="0" w:space="0" w:color="auto"/>
            <w:left w:val="none" w:sz="0" w:space="0" w:color="auto"/>
            <w:bottom w:val="none" w:sz="0" w:space="0" w:color="auto"/>
            <w:right w:val="none" w:sz="0" w:space="0" w:color="auto"/>
          </w:divBdr>
        </w:div>
        <w:div w:id="270015605">
          <w:marLeft w:val="640"/>
          <w:marRight w:val="0"/>
          <w:marTop w:val="0"/>
          <w:marBottom w:val="0"/>
          <w:divBdr>
            <w:top w:val="none" w:sz="0" w:space="0" w:color="auto"/>
            <w:left w:val="none" w:sz="0" w:space="0" w:color="auto"/>
            <w:bottom w:val="none" w:sz="0" w:space="0" w:color="auto"/>
            <w:right w:val="none" w:sz="0" w:space="0" w:color="auto"/>
          </w:divBdr>
        </w:div>
        <w:div w:id="1263146968">
          <w:marLeft w:val="640"/>
          <w:marRight w:val="0"/>
          <w:marTop w:val="0"/>
          <w:marBottom w:val="0"/>
          <w:divBdr>
            <w:top w:val="none" w:sz="0" w:space="0" w:color="auto"/>
            <w:left w:val="none" w:sz="0" w:space="0" w:color="auto"/>
            <w:bottom w:val="none" w:sz="0" w:space="0" w:color="auto"/>
            <w:right w:val="none" w:sz="0" w:space="0" w:color="auto"/>
          </w:divBdr>
        </w:div>
        <w:div w:id="1272660771">
          <w:marLeft w:val="640"/>
          <w:marRight w:val="0"/>
          <w:marTop w:val="0"/>
          <w:marBottom w:val="0"/>
          <w:divBdr>
            <w:top w:val="none" w:sz="0" w:space="0" w:color="auto"/>
            <w:left w:val="none" w:sz="0" w:space="0" w:color="auto"/>
            <w:bottom w:val="none" w:sz="0" w:space="0" w:color="auto"/>
            <w:right w:val="none" w:sz="0" w:space="0" w:color="auto"/>
          </w:divBdr>
        </w:div>
        <w:div w:id="616715281">
          <w:marLeft w:val="640"/>
          <w:marRight w:val="0"/>
          <w:marTop w:val="0"/>
          <w:marBottom w:val="0"/>
          <w:divBdr>
            <w:top w:val="none" w:sz="0" w:space="0" w:color="auto"/>
            <w:left w:val="none" w:sz="0" w:space="0" w:color="auto"/>
            <w:bottom w:val="none" w:sz="0" w:space="0" w:color="auto"/>
            <w:right w:val="none" w:sz="0" w:space="0" w:color="auto"/>
          </w:divBdr>
        </w:div>
        <w:div w:id="798182456">
          <w:marLeft w:val="640"/>
          <w:marRight w:val="0"/>
          <w:marTop w:val="0"/>
          <w:marBottom w:val="0"/>
          <w:divBdr>
            <w:top w:val="none" w:sz="0" w:space="0" w:color="auto"/>
            <w:left w:val="none" w:sz="0" w:space="0" w:color="auto"/>
            <w:bottom w:val="none" w:sz="0" w:space="0" w:color="auto"/>
            <w:right w:val="none" w:sz="0" w:space="0" w:color="auto"/>
          </w:divBdr>
        </w:div>
      </w:divsChild>
    </w:div>
    <w:div w:id="467938405">
      <w:bodyDiv w:val="1"/>
      <w:marLeft w:val="0"/>
      <w:marRight w:val="0"/>
      <w:marTop w:val="0"/>
      <w:marBottom w:val="0"/>
      <w:divBdr>
        <w:top w:val="none" w:sz="0" w:space="0" w:color="auto"/>
        <w:left w:val="none" w:sz="0" w:space="0" w:color="auto"/>
        <w:bottom w:val="none" w:sz="0" w:space="0" w:color="auto"/>
        <w:right w:val="none" w:sz="0" w:space="0" w:color="auto"/>
      </w:divBdr>
      <w:divsChild>
        <w:div w:id="1515027460">
          <w:marLeft w:val="640"/>
          <w:marRight w:val="0"/>
          <w:marTop w:val="0"/>
          <w:marBottom w:val="0"/>
          <w:divBdr>
            <w:top w:val="none" w:sz="0" w:space="0" w:color="auto"/>
            <w:left w:val="none" w:sz="0" w:space="0" w:color="auto"/>
            <w:bottom w:val="none" w:sz="0" w:space="0" w:color="auto"/>
            <w:right w:val="none" w:sz="0" w:space="0" w:color="auto"/>
          </w:divBdr>
        </w:div>
        <w:div w:id="1415053486">
          <w:marLeft w:val="640"/>
          <w:marRight w:val="0"/>
          <w:marTop w:val="0"/>
          <w:marBottom w:val="0"/>
          <w:divBdr>
            <w:top w:val="none" w:sz="0" w:space="0" w:color="auto"/>
            <w:left w:val="none" w:sz="0" w:space="0" w:color="auto"/>
            <w:bottom w:val="none" w:sz="0" w:space="0" w:color="auto"/>
            <w:right w:val="none" w:sz="0" w:space="0" w:color="auto"/>
          </w:divBdr>
        </w:div>
        <w:div w:id="405107405">
          <w:marLeft w:val="640"/>
          <w:marRight w:val="0"/>
          <w:marTop w:val="0"/>
          <w:marBottom w:val="0"/>
          <w:divBdr>
            <w:top w:val="none" w:sz="0" w:space="0" w:color="auto"/>
            <w:left w:val="none" w:sz="0" w:space="0" w:color="auto"/>
            <w:bottom w:val="none" w:sz="0" w:space="0" w:color="auto"/>
            <w:right w:val="none" w:sz="0" w:space="0" w:color="auto"/>
          </w:divBdr>
        </w:div>
        <w:div w:id="1295789739">
          <w:marLeft w:val="640"/>
          <w:marRight w:val="0"/>
          <w:marTop w:val="0"/>
          <w:marBottom w:val="0"/>
          <w:divBdr>
            <w:top w:val="none" w:sz="0" w:space="0" w:color="auto"/>
            <w:left w:val="none" w:sz="0" w:space="0" w:color="auto"/>
            <w:bottom w:val="none" w:sz="0" w:space="0" w:color="auto"/>
            <w:right w:val="none" w:sz="0" w:space="0" w:color="auto"/>
          </w:divBdr>
        </w:div>
        <w:div w:id="1609508920">
          <w:marLeft w:val="640"/>
          <w:marRight w:val="0"/>
          <w:marTop w:val="0"/>
          <w:marBottom w:val="0"/>
          <w:divBdr>
            <w:top w:val="none" w:sz="0" w:space="0" w:color="auto"/>
            <w:left w:val="none" w:sz="0" w:space="0" w:color="auto"/>
            <w:bottom w:val="none" w:sz="0" w:space="0" w:color="auto"/>
            <w:right w:val="none" w:sz="0" w:space="0" w:color="auto"/>
          </w:divBdr>
        </w:div>
        <w:div w:id="108161473">
          <w:marLeft w:val="640"/>
          <w:marRight w:val="0"/>
          <w:marTop w:val="0"/>
          <w:marBottom w:val="0"/>
          <w:divBdr>
            <w:top w:val="none" w:sz="0" w:space="0" w:color="auto"/>
            <w:left w:val="none" w:sz="0" w:space="0" w:color="auto"/>
            <w:bottom w:val="none" w:sz="0" w:space="0" w:color="auto"/>
            <w:right w:val="none" w:sz="0" w:space="0" w:color="auto"/>
          </w:divBdr>
        </w:div>
        <w:div w:id="996300903">
          <w:marLeft w:val="640"/>
          <w:marRight w:val="0"/>
          <w:marTop w:val="0"/>
          <w:marBottom w:val="0"/>
          <w:divBdr>
            <w:top w:val="none" w:sz="0" w:space="0" w:color="auto"/>
            <w:left w:val="none" w:sz="0" w:space="0" w:color="auto"/>
            <w:bottom w:val="none" w:sz="0" w:space="0" w:color="auto"/>
            <w:right w:val="none" w:sz="0" w:space="0" w:color="auto"/>
          </w:divBdr>
        </w:div>
        <w:div w:id="283776527">
          <w:marLeft w:val="640"/>
          <w:marRight w:val="0"/>
          <w:marTop w:val="0"/>
          <w:marBottom w:val="0"/>
          <w:divBdr>
            <w:top w:val="none" w:sz="0" w:space="0" w:color="auto"/>
            <w:left w:val="none" w:sz="0" w:space="0" w:color="auto"/>
            <w:bottom w:val="none" w:sz="0" w:space="0" w:color="auto"/>
            <w:right w:val="none" w:sz="0" w:space="0" w:color="auto"/>
          </w:divBdr>
        </w:div>
        <w:div w:id="1541042566">
          <w:marLeft w:val="640"/>
          <w:marRight w:val="0"/>
          <w:marTop w:val="0"/>
          <w:marBottom w:val="0"/>
          <w:divBdr>
            <w:top w:val="none" w:sz="0" w:space="0" w:color="auto"/>
            <w:left w:val="none" w:sz="0" w:space="0" w:color="auto"/>
            <w:bottom w:val="none" w:sz="0" w:space="0" w:color="auto"/>
            <w:right w:val="none" w:sz="0" w:space="0" w:color="auto"/>
          </w:divBdr>
        </w:div>
        <w:div w:id="1380282968">
          <w:marLeft w:val="640"/>
          <w:marRight w:val="0"/>
          <w:marTop w:val="0"/>
          <w:marBottom w:val="0"/>
          <w:divBdr>
            <w:top w:val="none" w:sz="0" w:space="0" w:color="auto"/>
            <w:left w:val="none" w:sz="0" w:space="0" w:color="auto"/>
            <w:bottom w:val="none" w:sz="0" w:space="0" w:color="auto"/>
            <w:right w:val="none" w:sz="0" w:space="0" w:color="auto"/>
          </w:divBdr>
        </w:div>
        <w:div w:id="831600116">
          <w:marLeft w:val="640"/>
          <w:marRight w:val="0"/>
          <w:marTop w:val="0"/>
          <w:marBottom w:val="0"/>
          <w:divBdr>
            <w:top w:val="none" w:sz="0" w:space="0" w:color="auto"/>
            <w:left w:val="none" w:sz="0" w:space="0" w:color="auto"/>
            <w:bottom w:val="none" w:sz="0" w:space="0" w:color="auto"/>
            <w:right w:val="none" w:sz="0" w:space="0" w:color="auto"/>
          </w:divBdr>
        </w:div>
        <w:div w:id="1922136383">
          <w:marLeft w:val="640"/>
          <w:marRight w:val="0"/>
          <w:marTop w:val="0"/>
          <w:marBottom w:val="0"/>
          <w:divBdr>
            <w:top w:val="none" w:sz="0" w:space="0" w:color="auto"/>
            <w:left w:val="none" w:sz="0" w:space="0" w:color="auto"/>
            <w:bottom w:val="none" w:sz="0" w:space="0" w:color="auto"/>
            <w:right w:val="none" w:sz="0" w:space="0" w:color="auto"/>
          </w:divBdr>
        </w:div>
        <w:div w:id="178617490">
          <w:marLeft w:val="640"/>
          <w:marRight w:val="0"/>
          <w:marTop w:val="0"/>
          <w:marBottom w:val="0"/>
          <w:divBdr>
            <w:top w:val="none" w:sz="0" w:space="0" w:color="auto"/>
            <w:left w:val="none" w:sz="0" w:space="0" w:color="auto"/>
            <w:bottom w:val="none" w:sz="0" w:space="0" w:color="auto"/>
            <w:right w:val="none" w:sz="0" w:space="0" w:color="auto"/>
          </w:divBdr>
        </w:div>
        <w:div w:id="144661331">
          <w:marLeft w:val="640"/>
          <w:marRight w:val="0"/>
          <w:marTop w:val="0"/>
          <w:marBottom w:val="0"/>
          <w:divBdr>
            <w:top w:val="none" w:sz="0" w:space="0" w:color="auto"/>
            <w:left w:val="none" w:sz="0" w:space="0" w:color="auto"/>
            <w:bottom w:val="none" w:sz="0" w:space="0" w:color="auto"/>
            <w:right w:val="none" w:sz="0" w:space="0" w:color="auto"/>
          </w:divBdr>
        </w:div>
        <w:div w:id="793214355">
          <w:marLeft w:val="640"/>
          <w:marRight w:val="0"/>
          <w:marTop w:val="0"/>
          <w:marBottom w:val="0"/>
          <w:divBdr>
            <w:top w:val="none" w:sz="0" w:space="0" w:color="auto"/>
            <w:left w:val="none" w:sz="0" w:space="0" w:color="auto"/>
            <w:bottom w:val="none" w:sz="0" w:space="0" w:color="auto"/>
            <w:right w:val="none" w:sz="0" w:space="0" w:color="auto"/>
          </w:divBdr>
        </w:div>
        <w:div w:id="530385172">
          <w:marLeft w:val="640"/>
          <w:marRight w:val="0"/>
          <w:marTop w:val="0"/>
          <w:marBottom w:val="0"/>
          <w:divBdr>
            <w:top w:val="none" w:sz="0" w:space="0" w:color="auto"/>
            <w:left w:val="none" w:sz="0" w:space="0" w:color="auto"/>
            <w:bottom w:val="none" w:sz="0" w:space="0" w:color="auto"/>
            <w:right w:val="none" w:sz="0" w:space="0" w:color="auto"/>
          </w:divBdr>
        </w:div>
        <w:div w:id="1281716843">
          <w:marLeft w:val="640"/>
          <w:marRight w:val="0"/>
          <w:marTop w:val="0"/>
          <w:marBottom w:val="0"/>
          <w:divBdr>
            <w:top w:val="none" w:sz="0" w:space="0" w:color="auto"/>
            <w:left w:val="none" w:sz="0" w:space="0" w:color="auto"/>
            <w:bottom w:val="none" w:sz="0" w:space="0" w:color="auto"/>
            <w:right w:val="none" w:sz="0" w:space="0" w:color="auto"/>
          </w:divBdr>
        </w:div>
        <w:div w:id="458114671">
          <w:marLeft w:val="640"/>
          <w:marRight w:val="0"/>
          <w:marTop w:val="0"/>
          <w:marBottom w:val="0"/>
          <w:divBdr>
            <w:top w:val="none" w:sz="0" w:space="0" w:color="auto"/>
            <w:left w:val="none" w:sz="0" w:space="0" w:color="auto"/>
            <w:bottom w:val="none" w:sz="0" w:space="0" w:color="auto"/>
            <w:right w:val="none" w:sz="0" w:space="0" w:color="auto"/>
          </w:divBdr>
        </w:div>
        <w:div w:id="886141479">
          <w:marLeft w:val="640"/>
          <w:marRight w:val="0"/>
          <w:marTop w:val="0"/>
          <w:marBottom w:val="0"/>
          <w:divBdr>
            <w:top w:val="none" w:sz="0" w:space="0" w:color="auto"/>
            <w:left w:val="none" w:sz="0" w:space="0" w:color="auto"/>
            <w:bottom w:val="none" w:sz="0" w:space="0" w:color="auto"/>
            <w:right w:val="none" w:sz="0" w:space="0" w:color="auto"/>
          </w:divBdr>
        </w:div>
        <w:div w:id="1573275640">
          <w:marLeft w:val="640"/>
          <w:marRight w:val="0"/>
          <w:marTop w:val="0"/>
          <w:marBottom w:val="0"/>
          <w:divBdr>
            <w:top w:val="none" w:sz="0" w:space="0" w:color="auto"/>
            <w:left w:val="none" w:sz="0" w:space="0" w:color="auto"/>
            <w:bottom w:val="none" w:sz="0" w:space="0" w:color="auto"/>
            <w:right w:val="none" w:sz="0" w:space="0" w:color="auto"/>
          </w:divBdr>
        </w:div>
        <w:div w:id="513808571">
          <w:marLeft w:val="640"/>
          <w:marRight w:val="0"/>
          <w:marTop w:val="0"/>
          <w:marBottom w:val="0"/>
          <w:divBdr>
            <w:top w:val="none" w:sz="0" w:space="0" w:color="auto"/>
            <w:left w:val="none" w:sz="0" w:space="0" w:color="auto"/>
            <w:bottom w:val="none" w:sz="0" w:space="0" w:color="auto"/>
            <w:right w:val="none" w:sz="0" w:space="0" w:color="auto"/>
          </w:divBdr>
        </w:div>
        <w:div w:id="1585191077">
          <w:marLeft w:val="640"/>
          <w:marRight w:val="0"/>
          <w:marTop w:val="0"/>
          <w:marBottom w:val="0"/>
          <w:divBdr>
            <w:top w:val="none" w:sz="0" w:space="0" w:color="auto"/>
            <w:left w:val="none" w:sz="0" w:space="0" w:color="auto"/>
            <w:bottom w:val="none" w:sz="0" w:space="0" w:color="auto"/>
            <w:right w:val="none" w:sz="0" w:space="0" w:color="auto"/>
          </w:divBdr>
        </w:div>
        <w:div w:id="1910075668">
          <w:marLeft w:val="640"/>
          <w:marRight w:val="0"/>
          <w:marTop w:val="0"/>
          <w:marBottom w:val="0"/>
          <w:divBdr>
            <w:top w:val="none" w:sz="0" w:space="0" w:color="auto"/>
            <w:left w:val="none" w:sz="0" w:space="0" w:color="auto"/>
            <w:bottom w:val="none" w:sz="0" w:space="0" w:color="auto"/>
            <w:right w:val="none" w:sz="0" w:space="0" w:color="auto"/>
          </w:divBdr>
        </w:div>
        <w:div w:id="731120743">
          <w:marLeft w:val="640"/>
          <w:marRight w:val="0"/>
          <w:marTop w:val="0"/>
          <w:marBottom w:val="0"/>
          <w:divBdr>
            <w:top w:val="none" w:sz="0" w:space="0" w:color="auto"/>
            <w:left w:val="none" w:sz="0" w:space="0" w:color="auto"/>
            <w:bottom w:val="none" w:sz="0" w:space="0" w:color="auto"/>
            <w:right w:val="none" w:sz="0" w:space="0" w:color="auto"/>
          </w:divBdr>
        </w:div>
        <w:div w:id="1810395817">
          <w:marLeft w:val="640"/>
          <w:marRight w:val="0"/>
          <w:marTop w:val="0"/>
          <w:marBottom w:val="0"/>
          <w:divBdr>
            <w:top w:val="none" w:sz="0" w:space="0" w:color="auto"/>
            <w:left w:val="none" w:sz="0" w:space="0" w:color="auto"/>
            <w:bottom w:val="none" w:sz="0" w:space="0" w:color="auto"/>
            <w:right w:val="none" w:sz="0" w:space="0" w:color="auto"/>
          </w:divBdr>
        </w:div>
        <w:div w:id="1846288109">
          <w:marLeft w:val="640"/>
          <w:marRight w:val="0"/>
          <w:marTop w:val="0"/>
          <w:marBottom w:val="0"/>
          <w:divBdr>
            <w:top w:val="none" w:sz="0" w:space="0" w:color="auto"/>
            <w:left w:val="none" w:sz="0" w:space="0" w:color="auto"/>
            <w:bottom w:val="none" w:sz="0" w:space="0" w:color="auto"/>
            <w:right w:val="none" w:sz="0" w:space="0" w:color="auto"/>
          </w:divBdr>
        </w:div>
        <w:div w:id="29384517">
          <w:marLeft w:val="640"/>
          <w:marRight w:val="0"/>
          <w:marTop w:val="0"/>
          <w:marBottom w:val="0"/>
          <w:divBdr>
            <w:top w:val="none" w:sz="0" w:space="0" w:color="auto"/>
            <w:left w:val="none" w:sz="0" w:space="0" w:color="auto"/>
            <w:bottom w:val="none" w:sz="0" w:space="0" w:color="auto"/>
            <w:right w:val="none" w:sz="0" w:space="0" w:color="auto"/>
          </w:divBdr>
        </w:div>
        <w:div w:id="282659147">
          <w:marLeft w:val="640"/>
          <w:marRight w:val="0"/>
          <w:marTop w:val="0"/>
          <w:marBottom w:val="0"/>
          <w:divBdr>
            <w:top w:val="none" w:sz="0" w:space="0" w:color="auto"/>
            <w:left w:val="none" w:sz="0" w:space="0" w:color="auto"/>
            <w:bottom w:val="none" w:sz="0" w:space="0" w:color="auto"/>
            <w:right w:val="none" w:sz="0" w:space="0" w:color="auto"/>
          </w:divBdr>
        </w:div>
        <w:div w:id="149642778">
          <w:marLeft w:val="640"/>
          <w:marRight w:val="0"/>
          <w:marTop w:val="0"/>
          <w:marBottom w:val="0"/>
          <w:divBdr>
            <w:top w:val="none" w:sz="0" w:space="0" w:color="auto"/>
            <w:left w:val="none" w:sz="0" w:space="0" w:color="auto"/>
            <w:bottom w:val="none" w:sz="0" w:space="0" w:color="auto"/>
            <w:right w:val="none" w:sz="0" w:space="0" w:color="auto"/>
          </w:divBdr>
        </w:div>
        <w:div w:id="742487488">
          <w:marLeft w:val="640"/>
          <w:marRight w:val="0"/>
          <w:marTop w:val="0"/>
          <w:marBottom w:val="0"/>
          <w:divBdr>
            <w:top w:val="none" w:sz="0" w:space="0" w:color="auto"/>
            <w:left w:val="none" w:sz="0" w:space="0" w:color="auto"/>
            <w:bottom w:val="none" w:sz="0" w:space="0" w:color="auto"/>
            <w:right w:val="none" w:sz="0" w:space="0" w:color="auto"/>
          </w:divBdr>
        </w:div>
        <w:div w:id="1886717028">
          <w:marLeft w:val="640"/>
          <w:marRight w:val="0"/>
          <w:marTop w:val="0"/>
          <w:marBottom w:val="0"/>
          <w:divBdr>
            <w:top w:val="none" w:sz="0" w:space="0" w:color="auto"/>
            <w:left w:val="none" w:sz="0" w:space="0" w:color="auto"/>
            <w:bottom w:val="none" w:sz="0" w:space="0" w:color="auto"/>
            <w:right w:val="none" w:sz="0" w:space="0" w:color="auto"/>
          </w:divBdr>
        </w:div>
        <w:div w:id="2085301534">
          <w:marLeft w:val="640"/>
          <w:marRight w:val="0"/>
          <w:marTop w:val="0"/>
          <w:marBottom w:val="0"/>
          <w:divBdr>
            <w:top w:val="none" w:sz="0" w:space="0" w:color="auto"/>
            <w:left w:val="none" w:sz="0" w:space="0" w:color="auto"/>
            <w:bottom w:val="none" w:sz="0" w:space="0" w:color="auto"/>
            <w:right w:val="none" w:sz="0" w:space="0" w:color="auto"/>
          </w:divBdr>
        </w:div>
        <w:div w:id="1690718103">
          <w:marLeft w:val="640"/>
          <w:marRight w:val="0"/>
          <w:marTop w:val="0"/>
          <w:marBottom w:val="0"/>
          <w:divBdr>
            <w:top w:val="none" w:sz="0" w:space="0" w:color="auto"/>
            <w:left w:val="none" w:sz="0" w:space="0" w:color="auto"/>
            <w:bottom w:val="none" w:sz="0" w:space="0" w:color="auto"/>
            <w:right w:val="none" w:sz="0" w:space="0" w:color="auto"/>
          </w:divBdr>
        </w:div>
        <w:div w:id="1785273281">
          <w:marLeft w:val="640"/>
          <w:marRight w:val="0"/>
          <w:marTop w:val="0"/>
          <w:marBottom w:val="0"/>
          <w:divBdr>
            <w:top w:val="none" w:sz="0" w:space="0" w:color="auto"/>
            <w:left w:val="none" w:sz="0" w:space="0" w:color="auto"/>
            <w:bottom w:val="none" w:sz="0" w:space="0" w:color="auto"/>
            <w:right w:val="none" w:sz="0" w:space="0" w:color="auto"/>
          </w:divBdr>
        </w:div>
        <w:div w:id="1438477403">
          <w:marLeft w:val="640"/>
          <w:marRight w:val="0"/>
          <w:marTop w:val="0"/>
          <w:marBottom w:val="0"/>
          <w:divBdr>
            <w:top w:val="none" w:sz="0" w:space="0" w:color="auto"/>
            <w:left w:val="none" w:sz="0" w:space="0" w:color="auto"/>
            <w:bottom w:val="none" w:sz="0" w:space="0" w:color="auto"/>
            <w:right w:val="none" w:sz="0" w:space="0" w:color="auto"/>
          </w:divBdr>
        </w:div>
        <w:div w:id="1992365934">
          <w:marLeft w:val="640"/>
          <w:marRight w:val="0"/>
          <w:marTop w:val="0"/>
          <w:marBottom w:val="0"/>
          <w:divBdr>
            <w:top w:val="none" w:sz="0" w:space="0" w:color="auto"/>
            <w:left w:val="none" w:sz="0" w:space="0" w:color="auto"/>
            <w:bottom w:val="none" w:sz="0" w:space="0" w:color="auto"/>
            <w:right w:val="none" w:sz="0" w:space="0" w:color="auto"/>
          </w:divBdr>
        </w:div>
        <w:div w:id="1418290044">
          <w:marLeft w:val="640"/>
          <w:marRight w:val="0"/>
          <w:marTop w:val="0"/>
          <w:marBottom w:val="0"/>
          <w:divBdr>
            <w:top w:val="none" w:sz="0" w:space="0" w:color="auto"/>
            <w:left w:val="none" w:sz="0" w:space="0" w:color="auto"/>
            <w:bottom w:val="none" w:sz="0" w:space="0" w:color="auto"/>
            <w:right w:val="none" w:sz="0" w:space="0" w:color="auto"/>
          </w:divBdr>
        </w:div>
        <w:div w:id="973947741">
          <w:marLeft w:val="640"/>
          <w:marRight w:val="0"/>
          <w:marTop w:val="0"/>
          <w:marBottom w:val="0"/>
          <w:divBdr>
            <w:top w:val="none" w:sz="0" w:space="0" w:color="auto"/>
            <w:left w:val="none" w:sz="0" w:space="0" w:color="auto"/>
            <w:bottom w:val="none" w:sz="0" w:space="0" w:color="auto"/>
            <w:right w:val="none" w:sz="0" w:space="0" w:color="auto"/>
          </w:divBdr>
        </w:div>
        <w:div w:id="1951744862">
          <w:marLeft w:val="640"/>
          <w:marRight w:val="0"/>
          <w:marTop w:val="0"/>
          <w:marBottom w:val="0"/>
          <w:divBdr>
            <w:top w:val="none" w:sz="0" w:space="0" w:color="auto"/>
            <w:left w:val="none" w:sz="0" w:space="0" w:color="auto"/>
            <w:bottom w:val="none" w:sz="0" w:space="0" w:color="auto"/>
            <w:right w:val="none" w:sz="0" w:space="0" w:color="auto"/>
          </w:divBdr>
        </w:div>
        <w:div w:id="2002467835">
          <w:marLeft w:val="640"/>
          <w:marRight w:val="0"/>
          <w:marTop w:val="0"/>
          <w:marBottom w:val="0"/>
          <w:divBdr>
            <w:top w:val="none" w:sz="0" w:space="0" w:color="auto"/>
            <w:left w:val="none" w:sz="0" w:space="0" w:color="auto"/>
            <w:bottom w:val="none" w:sz="0" w:space="0" w:color="auto"/>
            <w:right w:val="none" w:sz="0" w:space="0" w:color="auto"/>
          </w:divBdr>
        </w:div>
        <w:div w:id="398291901">
          <w:marLeft w:val="640"/>
          <w:marRight w:val="0"/>
          <w:marTop w:val="0"/>
          <w:marBottom w:val="0"/>
          <w:divBdr>
            <w:top w:val="none" w:sz="0" w:space="0" w:color="auto"/>
            <w:left w:val="none" w:sz="0" w:space="0" w:color="auto"/>
            <w:bottom w:val="none" w:sz="0" w:space="0" w:color="auto"/>
            <w:right w:val="none" w:sz="0" w:space="0" w:color="auto"/>
          </w:divBdr>
        </w:div>
        <w:div w:id="1335034658">
          <w:marLeft w:val="640"/>
          <w:marRight w:val="0"/>
          <w:marTop w:val="0"/>
          <w:marBottom w:val="0"/>
          <w:divBdr>
            <w:top w:val="none" w:sz="0" w:space="0" w:color="auto"/>
            <w:left w:val="none" w:sz="0" w:space="0" w:color="auto"/>
            <w:bottom w:val="none" w:sz="0" w:space="0" w:color="auto"/>
            <w:right w:val="none" w:sz="0" w:space="0" w:color="auto"/>
          </w:divBdr>
        </w:div>
        <w:div w:id="1015420546">
          <w:marLeft w:val="640"/>
          <w:marRight w:val="0"/>
          <w:marTop w:val="0"/>
          <w:marBottom w:val="0"/>
          <w:divBdr>
            <w:top w:val="none" w:sz="0" w:space="0" w:color="auto"/>
            <w:left w:val="none" w:sz="0" w:space="0" w:color="auto"/>
            <w:bottom w:val="none" w:sz="0" w:space="0" w:color="auto"/>
            <w:right w:val="none" w:sz="0" w:space="0" w:color="auto"/>
          </w:divBdr>
        </w:div>
        <w:div w:id="175773305">
          <w:marLeft w:val="640"/>
          <w:marRight w:val="0"/>
          <w:marTop w:val="0"/>
          <w:marBottom w:val="0"/>
          <w:divBdr>
            <w:top w:val="none" w:sz="0" w:space="0" w:color="auto"/>
            <w:left w:val="none" w:sz="0" w:space="0" w:color="auto"/>
            <w:bottom w:val="none" w:sz="0" w:space="0" w:color="auto"/>
            <w:right w:val="none" w:sz="0" w:space="0" w:color="auto"/>
          </w:divBdr>
        </w:div>
        <w:div w:id="742679623">
          <w:marLeft w:val="640"/>
          <w:marRight w:val="0"/>
          <w:marTop w:val="0"/>
          <w:marBottom w:val="0"/>
          <w:divBdr>
            <w:top w:val="none" w:sz="0" w:space="0" w:color="auto"/>
            <w:left w:val="none" w:sz="0" w:space="0" w:color="auto"/>
            <w:bottom w:val="none" w:sz="0" w:space="0" w:color="auto"/>
            <w:right w:val="none" w:sz="0" w:space="0" w:color="auto"/>
          </w:divBdr>
        </w:div>
      </w:divsChild>
    </w:div>
    <w:div w:id="514459975">
      <w:bodyDiv w:val="1"/>
      <w:marLeft w:val="0"/>
      <w:marRight w:val="0"/>
      <w:marTop w:val="0"/>
      <w:marBottom w:val="0"/>
      <w:divBdr>
        <w:top w:val="none" w:sz="0" w:space="0" w:color="auto"/>
        <w:left w:val="none" w:sz="0" w:space="0" w:color="auto"/>
        <w:bottom w:val="none" w:sz="0" w:space="0" w:color="auto"/>
        <w:right w:val="none" w:sz="0" w:space="0" w:color="auto"/>
      </w:divBdr>
      <w:divsChild>
        <w:div w:id="517932012">
          <w:marLeft w:val="640"/>
          <w:marRight w:val="0"/>
          <w:marTop w:val="0"/>
          <w:marBottom w:val="0"/>
          <w:divBdr>
            <w:top w:val="none" w:sz="0" w:space="0" w:color="auto"/>
            <w:left w:val="none" w:sz="0" w:space="0" w:color="auto"/>
            <w:bottom w:val="none" w:sz="0" w:space="0" w:color="auto"/>
            <w:right w:val="none" w:sz="0" w:space="0" w:color="auto"/>
          </w:divBdr>
        </w:div>
        <w:div w:id="2131699742">
          <w:marLeft w:val="640"/>
          <w:marRight w:val="0"/>
          <w:marTop w:val="0"/>
          <w:marBottom w:val="0"/>
          <w:divBdr>
            <w:top w:val="none" w:sz="0" w:space="0" w:color="auto"/>
            <w:left w:val="none" w:sz="0" w:space="0" w:color="auto"/>
            <w:bottom w:val="none" w:sz="0" w:space="0" w:color="auto"/>
            <w:right w:val="none" w:sz="0" w:space="0" w:color="auto"/>
          </w:divBdr>
        </w:div>
        <w:div w:id="349140553">
          <w:marLeft w:val="640"/>
          <w:marRight w:val="0"/>
          <w:marTop w:val="0"/>
          <w:marBottom w:val="0"/>
          <w:divBdr>
            <w:top w:val="none" w:sz="0" w:space="0" w:color="auto"/>
            <w:left w:val="none" w:sz="0" w:space="0" w:color="auto"/>
            <w:bottom w:val="none" w:sz="0" w:space="0" w:color="auto"/>
            <w:right w:val="none" w:sz="0" w:space="0" w:color="auto"/>
          </w:divBdr>
        </w:div>
        <w:div w:id="1803111235">
          <w:marLeft w:val="640"/>
          <w:marRight w:val="0"/>
          <w:marTop w:val="0"/>
          <w:marBottom w:val="0"/>
          <w:divBdr>
            <w:top w:val="none" w:sz="0" w:space="0" w:color="auto"/>
            <w:left w:val="none" w:sz="0" w:space="0" w:color="auto"/>
            <w:bottom w:val="none" w:sz="0" w:space="0" w:color="auto"/>
            <w:right w:val="none" w:sz="0" w:space="0" w:color="auto"/>
          </w:divBdr>
        </w:div>
        <w:div w:id="1476678900">
          <w:marLeft w:val="640"/>
          <w:marRight w:val="0"/>
          <w:marTop w:val="0"/>
          <w:marBottom w:val="0"/>
          <w:divBdr>
            <w:top w:val="none" w:sz="0" w:space="0" w:color="auto"/>
            <w:left w:val="none" w:sz="0" w:space="0" w:color="auto"/>
            <w:bottom w:val="none" w:sz="0" w:space="0" w:color="auto"/>
            <w:right w:val="none" w:sz="0" w:space="0" w:color="auto"/>
          </w:divBdr>
        </w:div>
        <w:div w:id="1119379334">
          <w:marLeft w:val="640"/>
          <w:marRight w:val="0"/>
          <w:marTop w:val="0"/>
          <w:marBottom w:val="0"/>
          <w:divBdr>
            <w:top w:val="none" w:sz="0" w:space="0" w:color="auto"/>
            <w:left w:val="none" w:sz="0" w:space="0" w:color="auto"/>
            <w:bottom w:val="none" w:sz="0" w:space="0" w:color="auto"/>
            <w:right w:val="none" w:sz="0" w:space="0" w:color="auto"/>
          </w:divBdr>
        </w:div>
        <w:div w:id="1035697542">
          <w:marLeft w:val="640"/>
          <w:marRight w:val="0"/>
          <w:marTop w:val="0"/>
          <w:marBottom w:val="0"/>
          <w:divBdr>
            <w:top w:val="none" w:sz="0" w:space="0" w:color="auto"/>
            <w:left w:val="none" w:sz="0" w:space="0" w:color="auto"/>
            <w:bottom w:val="none" w:sz="0" w:space="0" w:color="auto"/>
            <w:right w:val="none" w:sz="0" w:space="0" w:color="auto"/>
          </w:divBdr>
        </w:div>
        <w:div w:id="505824403">
          <w:marLeft w:val="640"/>
          <w:marRight w:val="0"/>
          <w:marTop w:val="0"/>
          <w:marBottom w:val="0"/>
          <w:divBdr>
            <w:top w:val="none" w:sz="0" w:space="0" w:color="auto"/>
            <w:left w:val="none" w:sz="0" w:space="0" w:color="auto"/>
            <w:bottom w:val="none" w:sz="0" w:space="0" w:color="auto"/>
            <w:right w:val="none" w:sz="0" w:space="0" w:color="auto"/>
          </w:divBdr>
        </w:div>
        <w:div w:id="1360623273">
          <w:marLeft w:val="640"/>
          <w:marRight w:val="0"/>
          <w:marTop w:val="0"/>
          <w:marBottom w:val="0"/>
          <w:divBdr>
            <w:top w:val="none" w:sz="0" w:space="0" w:color="auto"/>
            <w:left w:val="none" w:sz="0" w:space="0" w:color="auto"/>
            <w:bottom w:val="none" w:sz="0" w:space="0" w:color="auto"/>
            <w:right w:val="none" w:sz="0" w:space="0" w:color="auto"/>
          </w:divBdr>
        </w:div>
        <w:div w:id="1243368769">
          <w:marLeft w:val="640"/>
          <w:marRight w:val="0"/>
          <w:marTop w:val="0"/>
          <w:marBottom w:val="0"/>
          <w:divBdr>
            <w:top w:val="none" w:sz="0" w:space="0" w:color="auto"/>
            <w:left w:val="none" w:sz="0" w:space="0" w:color="auto"/>
            <w:bottom w:val="none" w:sz="0" w:space="0" w:color="auto"/>
            <w:right w:val="none" w:sz="0" w:space="0" w:color="auto"/>
          </w:divBdr>
        </w:div>
        <w:div w:id="1551460669">
          <w:marLeft w:val="640"/>
          <w:marRight w:val="0"/>
          <w:marTop w:val="0"/>
          <w:marBottom w:val="0"/>
          <w:divBdr>
            <w:top w:val="none" w:sz="0" w:space="0" w:color="auto"/>
            <w:left w:val="none" w:sz="0" w:space="0" w:color="auto"/>
            <w:bottom w:val="none" w:sz="0" w:space="0" w:color="auto"/>
            <w:right w:val="none" w:sz="0" w:space="0" w:color="auto"/>
          </w:divBdr>
        </w:div>
        <w:div w:id="2015188347">
          <w:marLeft w:val="640"/>
          <w:marRight w:val="0"/>
          <w:marTop w:val="0"/>
          <w:marBottom w:val="0"/>
          <w:divBdr>
            <w:top w:val="none" w:sz="0" w:space="0" w:color="auto"/>
            <w:left w:val="none" w:sz="0" w:space="0" w:color="auto"/>
            <w:bottom w:val="none" w:sz="0" w:space="0" w:color="auto"/>
            <w:right w:val="none" w:sz="0" w:space="0" w:color="auto"/>
          </w:divBdr>
        </w:div>
        <w:div w:id="1608654980">
          <w:marLeft w:val="640"/>
          <w:marRight w:val="0"/>
          <w:marTop w:val="0"/>
          <w:marBottom w:val="0"/>
          <w:divBdr>
            <w:top w:val="none" w:sz="0" w:space="0" w:color="auto"/>
            <w:left w:val="none" w:sz="0" w:space="0" w:color="auto"/>
            <w:bottom w:val="none" w:sz="0" w:space="0" w:color="auto"/>
            <w:right w:val="none" w:sz="0" w:space="0" w:color="auto"/>
          </w:divBdr>
        </w:div>
        <w:div w:id="2063865250">
          <w:marLeft w:val="640"/>
          <w:marRight w:val="0"/>
          <w:marTop w:val="0"/>
          <w:marBottom w:val="0"/>
          <w:divBdr>
            <w:top w:val="none" w:sz="0" w:space="0" w:color="auto"/>
            <w:left w:val="none" w:sz="0" w:space="0" w:color="auto"/>
            <w:bottom w:val="none" w:sz="0" w:space="0" w:color="auto"/>
            <w:right w:val="none" w:sz="0" w:space="0" w:color="auto"/>
          </w:divBdr>
        </w:div>
        <w:div w:id="2046756746">
          <w:marLeft w:val="640"/>
          <w:marRight w:val="0"/>
          <w:marTop w:val="0"/>
          <w:marBottom w:val="0"/>
          <w:divBdr>
            <w:top w:val="none" w:sz="0" w:space="0" w:color="auto"/>
            <w:left w:val="none" w:sz="0" w:space="0" w:color="auto"/>
            <w:bottom w:val="none" w:sz="0" w:space="0" w:color="auto"/>
            <w:right w:val="none" w:sz="0" w:space="0" w:color="auto"/>
          </w:divBdr>
        </w:div>
        <w:div w:id="1067723786">
          <w:marLeft w:val="640"/>
          <w:marRight w:val="0"/>
          <w:marTop w:val="0"/>
          <w:marBottom w:val="0"/>
          <w:divBdr>
            <w:top w:val="none" w:sz="0" w:space="0" w:color="auto"/>
            <w:left w:val="none" w:sz="0" w:space="0" w:color="auto"/>
            <w:bottom w:val="none" w:sz="0" w:space="0" w:color="auto"/>
            <w:right w:val="none" w:sz="0" w:space="0" w:color="auto"/>
          </w:divBdr>
        </w:div>
        <w:div w:id="16320685">
          <w:marLeft w:val="640"/>
          <w:marRight w:val="0"/>
          <w:marTop w:val="0"/>
          <w:marBottom w:val="0"/>
          <w:divBdr>
            <w:top w:val="none" w:sz="0" w:space="0" w:color="auto"/>
            <w:left w:val="none" w:sz="0" w:space="0" w:color="auto"/>
            <w:bottom w:val="none" w:sz="0" w:space="0" w:color="auto"/>
            <w:right w:val="none" w:sz="0" w:space="0" w:color="auto"/>
          </w:divBdr>
        </w:div>
        <w:div w:id="1319075201">
          <w:marLeft w:val="640"/>
          <w:marRight w:val="0"/>
          <w:marTop w:val="0"/>
          <w:marBottom w:val="0"/>
          <w:divBdr>
            <w:top w:val="none" w:sz="0" w:space="0" w:color="auto"/>
            <w:left w:val="none" w:sz="0" w:space="0" w:color="auto"/>
            <w:bottom w:val="none" w:sz="0" w:space="0" w:color="auto"/>
            <w:right w:val="none" w:sz="0" w:space="0" w:color="auto"/>
          </w:divBdr>
        </w:div>
        <w:div w:id="1724208935">
          <w:marLeft w:val="640"/>
          <w:marRight w:val="0"/>
          <w:marTop w:val="0"/>
          <w:marBottom w:val="0"/>
          <w:divBdr>
            <w:top w:val="none" w:sz="0" w:space="0" w:color="auto"/>
            <w:left w:val="none" w:sz="0" w:space="0" w:color="auto"/>
            <w:bottom w:val="none" w:sz="0" w:space="0" w:color="auto"/>
            <w:right w:val="none" w:sz="0" w:space="0" w:color="auto"/>
          </w:divBdr>
        </w:div>
        <w:div w:id="598104201">
          <w:marLeft w:val="640"/>
          <w:marRight w:val="0"/>
          <w:marTop w:val="0"/>
          <w:marBottom w:val="0"/>
          <w:divBdr>
            <w:top w:val="none" w:sz="0" w:space="0" w:color="auto"/>
            <w:left w:val="none" w:sz="0" w:space="0" w:color="auto"/>
            <w:bottom w:val="none" w:sz="0" w:space="0" w:color="auto"/>
            <w:right w:val="none" w:sz="0" w:space="0" w:color="auto"/>
          </w:divBdr>
        </w:div>
        <w:div w:id="263197643">
          <w:marLeft w:val="640"/>
          <w:marRight w:val="0"/>
          <w:marTop w:val="0"/>
          <w:marBottom w:val="0"/>
          <w:divBdr>
            <w:top w:val="none" w:sz="0" w:space="0" w:color="auto"/>
            <w:left w:val="none" w:sz="0" w:space="0" w:color="auto"/>
            <w:bottom w:val="none" w:sz="0" w:space="0" w:color="auto"/>
            <w:right w:val="none" w:sz="0" w:space="0" w:color="auto"/>
          </w:divBdr>
        </w:div>
        <w:div w:id="1438984296">
          <w:marLeft w:val="640"/>
          <w:marRight w:val="0"/>
          <w:marTop w:val="0"/>
          <w:marBottom w:val="0"/>
          <w:divBdr>
            <w:top w:val="none" w:sz="0" w:space="0" w:color="auto"/>
            <w:left w:val="none" w:sz="0" w:space="0" w:color="auto"/>
            <w:bottom w:val="none" w:sz="0" w:space="0" w:color="auto"/>
            <w:right w:val="none" w:sz="0" w:space="0" w:color="auto"/>
          </w:divBdr>
        </w:div>
        <w:div w:id="689600067">
          <w:marLeft w:val="640"/>
          <w:marRight w:val="0"/>
          <w:marTop w:val="0"/>
          <w:marBottom w:val="0"/>
          <w:divBdr>
            <w:top w:val="none" w:sz="0" w:space="0" w:color="auto"/>
            <w:left w:val="none" w:sz="0" w:space="0" w:color="auto"/>
            <w:bottom w:val="none" w:sz="0" w:space="0" w:color="auto"/>
            <w:right w:val="none" w:sz="0" w:space="0" w:color="auto"/>
          </w:divBdr>
        </w:div>
        <w:div w:id="260653006">
          <w:marLeft w:val="640"/>
          <w:marRight w:val="0"/>
          <w:marTop w:val="0"/>
          <w:marBottom w:val="0"/>
          <w:divBdr>
            <w:top w:val="none" w:sz="0" w:space="0" w:color="auto"/>
            <w:left w:val="none" w:sz="0" w:space="0" w:color="auto"/>
            <w:bottom w:val="none" w:sz="0" w:space="0" w:color="auto"/>
            <w:right w:val="none" w:sz="0" w:space="0" w:color="auto"/>
          </w:divBdr>
        </w:div>
        <w:div w:id="1706372536">
          <w:marLeft w:val="640"/>
          <w:marRight w:val="0"/>
          <w:marTop w:val="0"/>
          <w:marBottom w:val="0"/>
          <w:divBdr>
            <w:top w:val="none" w:sz="0" w:space="0" w:color="auto"/>
            <w:left w:val="none" w:sz="0" w:space="0" w:color="auto"/>
            <w:bottom w:val="none" w:sz="0" w:space="0" w:color="auto"/>
            <w:right w:val="none" w:sz="0" w:space="0" w:color="auto"/>
          </w:divBdr>
        </w:div>
        <w:div w:id="1925217688">
          <w:marLeft w:val="640"/>
          <w:marRight w:val="0"/>
          <w:marTop w:val="0"/>
          <w:marBottom w:val="0"/>
          <w:divBdr>
            <w:top w:val="none" w:sz="0" w:space="0" w:color="auto"/>
            <w:left w:val="none" w:sz="0" w:space="0" w:color="auto"/>
            <w:bottom w:val="none" w:sz="0" w:space="0" w:color="auto"/>
            <w:right w:val="none" w:sz="0" w:space="0" w:color="auto"/>
          </w:divBdr>
        </w:div>
        <w:div w:id="1366058509">
          <w:marLeft w:val="640"/>
          <w:marRight w:val="0"/>
          <w:marTop w:val="0"/>
          <w:marBottom w:val="0"/>
          <w:divBdr>
            <w:top w:val="none" w:sz="0" w:space="0" w:color="auto"/>
            <w:left w:val="none" w:sz="0" w:space="0" w:color="auto"/>
            <w:bottom w:val="none" w:sz="0" w:space="0" w:color="auto"/>
            <w:right w:val="none" w:sz="0" w:space="0" w:color="auto"/>
          </w:divBdr>
        </w:div>
        <w:div w:id="830487976">
          <w:marLeft w:val="640"/>
          <w:marRight w:val="0"/>
          <w:marTop w:val="0"/>
          <w:marBottom w:val="0"/>
          <w:divBdr>
            <w:top w:val="none" w:sz="0" w:space="0" w:color="auto"/>
            <w:left w:val="none" w:sz="0" w:space="0" w:color="auto"/>
            <w:bottom w:val="none" w:sz="0" w:space="0" w:color="auto"/>
            <w:right w:val="none" w:sz="0" w:space="0" w:color="auto"/>
          </w:divBdr>
        </w:div>
        <w:div w:id="1570577648">
          <w:marLeft w:val="640"/>
          <w:marRight w:val="0"/>
          <w:marTop w:val="0"/>
          <w:marBottom w:val="0"/>
          <w:divBdr>
            <w:top w:val="none" w:sz="0" w:space="0" w:color="auto"/>
            <w:left w:val="none" w:sz="0" w:space="0" w:color="auto"/>
            <w:bottom w:val="none" w:sz="0" w:space="0" w:color="auto"/>
            <w:right w:val="none" w:sz="0" w:space="0" w:color="auto"/>
          </w:divBdr>
        </w:div>
        <w:div w:id="1112164810">
          <w:marLeft w:val="640"/>
          <w:marRight w:val="0"/>
          <w:marTop w:val="0"/>
          <w:marBottom w:val="0"/>
          <w:divBdr>
            <w:top w:val="none" w:sz="0" w:space="0" w:color="auto"/>
            <w:left w:val="none" w:sz="0" w:space="0" w:color="auto"/>
            <w:bottom w:val="none" w:sz="0" w:space="0" w:color="auto"/>
            <w:right w:val="none" w:sz="0" w:space="0" w:color="auto"/>
          </w:divBdr>
        </w:div>
        <w:div w:id="2047632805">
          <w:marLeft w:val="640"/>
          <w:marRight w:val="0"/>
          <w:marTop w:val="0"/>
          <w:marBottom w:val="0"/>
          <w:divBdr>
            <w:top w:val="none" w:sz="0" w:space="0" w:color="auto"/>
            <w:left w:val="none" w:sz="0" w:space="0" w:color="auto"/>
            <w:bottom w:val="none" w:sz="0" w:space="0" w:color="auto"/>
            <w:right w:val="none" w:sz="0" w:space="0" w:color="auto"/>
          </w:divBdr>
        </w:div>
        <w:div w:id="371078001">
          <w:marLeft w:val="640"/>
          <w:marRight w:val="0"/>
          <w:marTop w:val="0"/>
          <w:marBottom w:val="0"/>
          <w:divBdr>
            <w:top w:val="none" w:sz="0" w:space="0" w:color="auto"/>
            <w:left w:val="none" w:sz="0" w:space="0" w:color="auto"/>
            <w:bottom w:val="none" w:sz="0" w:space="0" w:color="auto"/>
            <w:right w:val="none" w:sz="0" w:space="0" w:color="auto"/>
          </w:divBdr>
        </w:div>
        <w:div w:id="265886736">
          <w:marLeft w:val="640"/>
          <w:marRight w:val="0"/>
          <w:marTop w:val="0"/>
          <w:marBottom w:val="0"/>
          <w:divBdr>
            <w:top w:val="none" w:sz="0" w:space="0" w:color="auto"/>
            <w:left w:val="none" w:sz="0" w:space="0" w:color="auto"/>
            <w:bottom w:val="none" w:sz="0" w:space="0" w:color="auto"/>
            <w:right w:val="none" w:sz="0" w:space="0" w:color="auto"/>
          </w:divBdr>
        </w:div>
        <w:div w:id="427308559">
          <w:marLeft w:val="640"/>
          <w:marRight w:val="0"/>
          <w:marTop w:val="0"/>
          <w:marBottom w:val="0"/>
          <w:divBdr>
            <w:top w:val="none" w:sz="0" w:space="0" w:color="auto"/>
            <w:left w:val="none" w:sz="0" w:space="0" w:color="auto"/>
            <w:bottom w:val="none" w:sz="0" w:space="0" w:color="auto"/>
            <w:right w:val="none" w:sz="0" w:space="0" w:color="auto"/>
          </w:divBdr>
        </w:div>
        <w:div w:id="1835681244">
          <w:marLeft w:val="640"/>
          <w:marRight w:val="0"/>
          <w:marTop w:val="0"/>
          <w:marBottom w:val="0"/>
          <w:divBdr>
            <w:top w:val="none" w:sz="0" w:space="0" w:color="auto"/>
            <w:left w:val="none" w:sz="0" w:space="0" w:color="auto"/>
            <w:bottom w:val="none" w:sz="0" w:space="0" w:color="auto"/>
            <w:right w:val="none" w:sz="0" w:space="0" w:color="auto"/>
          </w:divBdr>
        </w:div>
        <w:div w:id="352191936">
          <w:marLeft w:val="640"/>
          <w:marRight w:val="0"/>
          <w:marTop w:val="0"/>
          <w:marBottom w:val="0"/>
          <w:divBdr>
            <w:top w:val="none" w:sz="0" w:space="0" w:color="auto"/>
            <w:left w:val="none" w:sz="0" w:space="0" w:color="auto"/>
            <w:bottom w:val="none" w:sz="0" w:space="0" w:color="auto"/>
            <w:right w:val="none" w:sz="0" w:space="0" w:color="auto"/>
          </w:divBdr>
        </w:div>
        <w:div w:id="382413744">
          <w:marLeft w:val="640"/>
          <w:marRight w:val="0"/>
          <w:marTop w:val="0"/>
          <w:marBottom w:val="0"/>
          <w:divBdr>
            <w:top w:val="none" w:sz="0" w:space="0" w:color="auto"/>
            <w:left w:val="none" w:sz="0" w:space="0" w:color="auto"/>
            <w:bottom w:val="none" w:sz="0" w:space="0" w:color="auto"/>
            <w:right w:val="none" w:sz="0" w:space="0" w:color="auto"/>
          </w:divBdr>
        </w:div>
        <w:div w:id="207383128">
          <w:marLeft w:val="640"/>
          <w:marRight w:val="0"/>
          <w:marTop w:val="0"/>
          <w:marBottom w:val="0"/>
          <w:divBdr>
            <w:top w:val="none" w:sz="0" w:space="0" w:color="auto"/>
            <w:left w:val="none" w:sz="0" w:space="0" w:color="auto"/>
            <w:bottom w:val="none" w:sz="0" w:space="0" w:color="auto"/>
            <w:right w:val="none" w:sz="0" w:space="0" w:color="auto"/>
          </w:divBdr>
        </w:div>
        <w:div w:id="1759786439">
          <w:marLeft w:val="640"/>
          <w:marRight w:val="0"/>
          <w:marTop w:val="0"/>
          <w:marBottom w:val="0"/>
          <w:divBdr>
            <w:top w:val="none" w:sz="0" w:space="0" w:color="auto"/>
            <w:left w:val="none" w:sz="0" w:space="0" w:color="auto"/>
            <w:bottom w:val="none" w:sz="0" w:space="0" w:color="auto"/>
            <w:right w:val="none" w:sz="0" w:space="0" w:color="auto"/>
          </w:divBdr>
        </w:div>
      </w:divsChild>
    </w:div>
    <w:div w:id="514618709">
      <w:bodyDiv w:val="1"/>
      <w:marLeft w:val="0"/>
      <w:marRight w:val="0"/>
      <w:marTop w:val="0"/>
      <w:marBottom w:val="0"/>
      <w:divBdr>
        <w:top w:val="none" w:sz="0" w:space="0" w:color="auto"/>
        <w:left w:val="none" w:sz="0" w:space="0" w:color="auto"/>
        <w:bottom w:val="none" w:sz="0" w:space="0" w:color="auto"/>
        <w:right w:val="none" w:sz="0" w:space="0" w:color="auto"/>
      </w:divBdr>
      <w:divsChild>
        <w:div w:id="1598756724">
          <w:marLeft w:val="480"/>
          <w:marRight w:val="0"/>
          <w:marTop w:val="0"/>
          <w:marBottom w:val="0"/>
          <w:divBdr>
            <w:top w:val="none" w:sz="0" w:space="0" w:color="auto"/>
            <w:left w:val="none" w:sz="0" w:space="0" w:color="auto"/>
            <w:bottom w:val="none" w:sz="0" w:space="0" w:color="auto"/>
            <w:right w:val="none" w:sz="0" w:space="0" w:color="auto"/>
          </w:divBdr>
        </w:div>
        <w:div w:id="1074012049">
          <w:marLeft w:val="480"/>
          <w:marRight w:val="0"/>
          <w:marTop w:val="0"/>
          <w:marBottom w:val="0"/>
          <w:divBdr>
            <w:top w:val="none" w:sz="0" w:space="0" w:color="auto"/>
            <w:left w:val="none" w:sz="0" w:space="0" w:color="auto"/>
            <w:bottom w:val="none" w:sz="0" w:space="0" w:color="auto"/>
            <w:right w:val="none" w:sz="0" w:space="0" w:color="auto"/>
          </w:divBdr>
        </w:div>
        <w:div w:id="566376281">
          <w:marLeft w:val="480"/>
          <w:marRight w:val="0"/>
          <w:marTop w:val="0"/>
          <w:marBottom w:val="0"/>
          <w:divBdr>
            <w:top w:val="none" w:sz="0" w:space="0" w:color="auto"/>
            <w:left w:val="none" w:sz="0" w:space="0" w:color="auto"/>
            <w:bottom w:val="none" w:sz="0" w:space="0" w:color="auto"/>
            <w:right w:val="none" w:sz="0" w:space="0" w:color="auto"/>
          </w:divBdr>
        </w:div>
        <w:div w:id="1599413611">
          <w:marLeft w:val="480"/>
          <w:marRight w:val="0"/>
          <w:marTop w:val="0"/>
          <w:marBottom w:val="0"/>
          <w:divBdr>
            <w:top w:val="none" w:sz="0" w:space="0" w:color="auto"/>
            <w:left w:val="none" w:sz="0" w:space="0" w:color="auto"/>
            <w:bottom w:val="none" w:sz="0" w:space="0" w:color="auto"/>
            <w:right w:val="none" w:sz="0" w:space="0" w:color="auto"/>
          </w:divBdr>
        </w:div>
        <w:div w:id="783839724">
          <w:marLeft w:val="480"/>
          <w:marRight w:val="0"/>
          <w:marTop w:val="0"/>
          <w:marBottom w:val="0"/>
          <w:divBdr>
            <w:top w:val="none" w:sz="0" w:space="0" w:color="auto"/>
            <w:left w:val="none" w:sz="0" w:space="0" w:color="auto"/>
            <w:bottom w:val="none" w:sz="0" w:space="0" w:color="auto"/>
            <w:right w:val="none" w:sz="0" w:space="0" w:color="auto"/>
          </w:divBdr>
        </w:div>
      </w:divsChild>
    </w:div>
    <w:div w:id="547031462">
      <w:bodyDiv w:val="1"/>
      <w:marLeft w:val="0"/>
      <w:marRight w:val="0"/>
      <w:marTop w:val="0"/>
      <w:marBottom w:val="0"/>
      <w:divBdr>
        <w:top w:val="none" w:sz="0" w:space="0" w:color="auto"/>
        <w:left w:val="none" w:sz="0" w:space="0" w:color="auto"/>
        <w:bottom w:val="none" w:sz="0" w:space="0" w:color="auto"/>
        <w:right w:val="none" w:sz="0" w:space="0" w:color="auto"/>
      </w:divBdr>
      <w:divsChild>
        <w:div w:id="1532645067">
          <w:marLeft w:val="640"/>
          <w:marRight w:val="0"/>
          <w:marTop w:val="0"/>
          <w:marBottom w:val="0"/>
          <w:divBdr>
            <w:top w:val="none" w:sz="0" w:space="0" w:color="auto"/>
            <w:left w:val="none" w:sz="0" w:space="0" w:color="auto"/>
            <w:bottom w:val="none" w:sz="0" w:space="0" w:color="auto"/>
            <w:right w:val="none" w:sz="0" w:space="0" w:color="auto"/>
          </w:divBdr>
        </w:div>
        <w:div w:id="1372922251">
          <w:marLeft w:val="640"/>
          <w:marRight w:val="0"/>
          <w:marTop w:val="0"/>
          <w:marBottom w:val="0"/>
          <w:divBdr>
            <w:top w:val="none" w:sz="0" w:space="0" w:color="auto"/>
            <w:left w:val="none" w:sz="0" w:space="0" w:color="auto"/>
            <w:bottom w:val="none" w:sz="0" w:space="0" w:color="auto"/>
            <w:right w:val="none" w:sz="0" w:space="0" w:color="auto"/>
          </w:divBdr>
        </w:div>
        <w:div w:id="1841693637">
          <w:marLeft w:val="640"/>
          <w:marRight w:val="0"/>
          <w:marTop w:val="0"/>
          <w:marBottom w:val="0"/>
          <w:divBdr>
            <w:top w:val="none" w:sz="0" w:space="0" w:color="auto"/>
            <w:left w:val="none" w:sz="0" w:space="0" w:color="auto"/>
            <w:bottom w:val="none" w:sz="0" w:space="0" w:color="auto"/>
            <w:right w:val="none" w:sz="0" w:space="0" w:color="auto"/>
          </w:divBdr>
        </w:div>
        <w:div w:id="556742746">
          <w:marLeft w:val="640"/>
          <w:marRight w:val="0"/>
          <w:marTop w:val="0"/>
          <w:marBottom w:val="0"/>
          <w:divBdr>
            <w:top w:val="none" w:sz="0" w:space="0" w:color="auto"/>
            <w:left w:val="none" w:sz="0" w:space="0" w:color="auto"/>
            <w:bottom w:val="none" w:sz="0" w:space="0" w:color="auto"/>
            <w:right w:val="none" w:sz="0" w:space="0" w:color="auto"/>
          </w:divBdr>
        </w:div>
        <w:div w:id="1906255312">
          <w:marLeft w:val="640"/>
          <w:marRight w:val="0"/>
          <w:marTop w:val="0"/>
          <w:marBottom w:val="0"/>
          <w:divBdr>
            <w:top w:val="none" w:sz="0" w:space="0" w:color="auto"/>
            <w:left w:val="none" w:sz="0" w:space="0" w:color="auto"/>
            <w:bottom w:val="none" w:sz="0" w:space="0" w:color="auto"/>
            <w:right w:val="none" w:sz="0" w:space="0" w:color="auto"/>
          </w:divBdr>
        </w:div>
        <w:div w:id="930089141">
          <w:marLeft w:val="640"/>
          <w:marRight w:val="0"/>
          <w:marTop w:val="0"/>
          <w:marBottom w:val="0"/>
          <w:divBdr>
            <w:top w:val="none" w:sz="0" w:space="0" w:color="auto"/>
            <w:left w:val="none" w:sz="0" w:space="0" w:color="auto"/>
            <w:bottom w:val="none" w:sz="0" w:space="0" w:color="auto"/>
            <w:right w:val="none" w:sz="0" w:space="0" w:color="auto"/>
          </w:divBdr>
        </w:div>
        <w:div w:id="515968222">
          <w:marLeft w:val="640"/>
          <w:marRight w:val="0"/>
          <w:marTop w:val="0"/>
          <w:marBottom w:val="0"/>
          <w:divBdr>
            <w:top w:val="none" w:sz="0" w:space="0" w:color="auto"/>
            <w:left w:val="none" w:sz="0" w:space="0" w:color="auto"/>
            <w:bottom w:val="none" w:sz="0" w:space="0" w:color="auto"/>
            <w:right w:val="none" w:sz="0" w:space="0" w:color="auto"/>
          </w:divBdr>
        </w:div>
      </w:divsChild>
    </w:div>
    <w:div w:id="551233116">
      <w:bodyDiv w:val="1"/>
      <w:marLeft w:val="0"/>
      <w:marRight w:val="0"/>
      <w:marTop w:val="0"/>
      <w:marBottom w:val="0"/>
      <w:divBdr>
        <w:top w:val="none" w:sz="0" w:space="0" w:color="auto"/>
        <w:left w:val="none" w:sz="0" w:space="0" w:color="auto"/>
        <w:bottom w:val="none" w:sz="0" w:space="0" w:color="auto"/>
        <w:right w:val="none" w:sz="0" w:space="0" w:color="auto"/>
      </w:divBdr>
    </w:div>
    <w:div w:id="601380568">
      <w:bodyDiv w:val="1"/>
      <w:marLeft w:val="0"/>
      <w:marRight w:val="0"/>
      <w:marTop w:val="0"/>
      <w:marBottom w:val="0"/>
      <w:divBdr>
        <w:top w:val="none" w:sz="0" w:space="0" w:color="auto"/>
        <w:left w:val="none" w:sz="0" w:space="0" w:color="auto"/>
        <w:bottom w:val="none" w:sz="0" w:space="0" w:color="auto"/>
        <w:right w:val="none" w:sz="0" w:space="0" w:color="auto"/>
      </w:divBdr>
      <w:divsChild>
        <w:div w:id="469942">
          <w:marLeft w:val="640"/>
          <w:marRight w:val="0"/>
          <w:marTop w:val="0"/>
          <w:marBottom w:val="0"/>
          <w:divBdr>
            <w:top w:val="none" w:sz="0" w:space="0" w:color="auto"/>
            <w:left w:val="none" w:sz="0" w:space="0" w:color="auto"/>
            <w:bottom w:val="none" w:sz="0" w:space="0" w:color="auto"/>
            <w:right w:val="none" w:sz="0" w:space="0" w:color="auto"/>
          </w:divBdr>
        </w:div>
        <w:div w:id="1874226899">
          <w:marLeft w:val="640"/>
          <w:marRight w:val="0"/>
          <w:marTop w:val="0"/>
          <w:marBottom w:val="0"/>
          <w:divBdr>
            <w:top w:val="none" w:sz="0" w:space="0" w:color="auto"/>
            <w:left w:val="none" w:sz="0" w:space="0" w:color="auto"/>
            <w:bottom w:val="none" w:sz="0" w:space="0" w:color="auto"/>
            <w:right w:val="none" w:sz="0" w:space="0" w:color="auto"/>
          </w:divBdr>
        </w:div>
        <w:div w:id="893857163">
          <w:marLeft w:val="640"/>
          <w:marRight w:val="0"/>
          <w:marTop w:val="0"/>
          <w:marBottom w:val="0"/>
          <w:divBdr>
            <w:top w:val="none" w:sz="0" w:space="0" w:color="auto"/>
            <w:left w:val="none" w:sz="0" w:space="0" w:color="auto"/>
            <w:bottom w:val="none" w:sz="0" w:space="0" w:color="auto"/>
            <w:right w:val="none" w:sz="0" w:space="0" w:color="auto"/>
          </w:divBdr>
        </w:div>
        <w:div w:id="1256863682">
          <w:marLeft w:val="640"/>
          <w:marRight w:val="0"/>
          <w:marTop w:val="0"/>
          <w:marBottom w:val="0"/>
          <w:divBdr>
            <w:top w:val="none" w:sz="0" w:space="0" w:color="auto"/>
            <w:left w:val="none" w:sz="0" w:space="0" w:color="auto"/>
            <w:bottom w:val="none" w:sz="0" w:space="0" w:color="auto"/>
            <w:right w:val="none" w:sz="0" w:space="0" w:color="auto"/>
          </w:divBdr>
        </w:div>
        <w:div w:id="942878927">
          <w:marLeft w:val="640"/>
          <w:marRight w:val="0"/>
          <w:marTop w:val="0"/>
          <w:marBottom w:val="0"/>
          <w:divBdr>
            <w:top w:val="none" w:sz="0" w:space="0" w:color="auto"/>
            <w:left w:val="none" w:sz="0" w:space="0" w:color="auto"/>
            <w:bottom w:val="none" w:sz="0" w:space="0" w:color="auto"/>
            <w:right w:val="none" w:sz="0" w:space="0" w:color="auto"/>
          </w:divBdr>
        </w:div>
        <w:div w:id="375277444">
          <w:marLeft w:val="640"/>
          <w:marRight w:val="0"/>
          <w:marTop w:val="0"/>
          <w:marBottom w:val="0"/>
          <w:divBdr>
            <w:top w:val="none" w:sz="0" w:space="0" w:color="auto"/>
            <w:left w:val="none" w:sz="0" w:space="0" w:color="auto"/>
            <w:bottom w:val="none" w:sz="0" w:space="0" w:color="auto"/>
            <w:right w:val="none" w:sz="0" w:space="0" w:color="auto"/>
          </w:divBdr>
        </w:div>
      </w:divsChild>
    </w:div>
    <w:div w:id="605113600">
      <w:bodyDiv w:val="1"/>
      <w:marLeft w:val="0"/>
      <w:marRight w:val="0"/>
      <w:marTop w:val="0"/>
      <w:marBottom w:val="0"/>
      <w:divBdr>
        <w:top w:val="none" w:sz="0" w:space="0" w:color="auto"/>
        <w:left w:val="none" w:sz="0" w:space="0" w:color="auto"/>
        <w:bottom w:val="none" w:sz="0" w:space="0" w:color="auto"/>
        <w:right w:val="none" w:sz="0" w:space="0" w:color="auto"/>
      </w:divBdr>
      <w:divsChild>
        <w:div w:id="902057747">
          <w:marLeft w:val="640"/>
          <w:marRight w:val="0"/>
          <w:marTop w:val="0"/>
          <w:marBottom w:val="0"/>
          <w:divBdr>
            <w:top w:val="none" w:sz="0" w:space="0" w:color="auto"/>
            <w:left w:val="none" w:sz="0" w:space="0" w:color="auto"/>
            <w:bottom w:val="none" w:sz="0" w:space="0" w:color="auto"/>
            <w:right w:val="none" w:sz="0" w:space="0" w:color="auto"/>
          </w:divBdr>
        </w:div>
        <w:div w:id="505294185">
          <w:marLeft w:val="640"/>
          <w:marRight w:val="0"/>
          <w:marTop w:val="0"/>
          <w:marBottom w:val="0"/>
          <w:divBdr>
            <w:top w:val="none" w:sz="0" w:space="0" w:color="auto"/>
            <w:left w:val="none" w:sz="0" w:space="0" w:color="auto"/>
            <w:bottom w:val="none" w:sz="0" w:space="0" w:color="auto"/>
            <w:right w:val="none" w:sz="0" w:space="0" w:color="auto"/>
          </w:divBdr>
        </w:div>
        <w:div w:id="659887675">
          <w:marLeft w:val="640"/>
          <w:marRight w:val="0"/>
          <w:marTop w:val="0"/>
          <w:marBottom w:val="0"/>
          <w:divBdr>
            <w:top w:val="none" w:sz="0" w:space="0" w:color="auto"/>
            <w:left w:val="none" w:sz="0" w:space="0" w:color="auto"/>
            <w:bottom w:val="none" w:sz="0" w:space="0" w:color="auto"/>
            <w:right w:val="none" w:sz="0" w:space="0" w:color="auto"/>
          </w:divBdr>
        </w:div>
        <w:div w:id="1744179850">
          <w:marLeft w:val="640"/>
          <w:marRight w:val="0"/>
          <w:marTop w:val="0"/>
          <w:marBottom w:val="0"/>
          <w:divBdr>
            <w:top w:val="none" w:sz="0" w:space="0" w:color="auto"/>
            <w:left w:val="none" w:sz="0" w:space="0" w:color="auto"/>
            <w:bottom w:val="none" w:sz="0" w:space="0" w:color="auto"/>
            <w:right w:val="none" w:sz="0" w:space="0" w:color="auto"/>
          </w:divBdr>
        </w:div>
        <w:div w:id="1469318337">
          <w:marLeft w:val="640"/>
          <w:marRight w:val="0"/>
          <w:marTop w:val="0"/>
          <w:marBottom w:val="0"/>
          <w:divBdr>
            <w:top w:val="none" w:sz="0" w:space="0" w:color="auto"/>
            <w:left w:val="none" w:sz="0" w:space="0" w:color="auto"/>
            <w:bottom w:val="none" w:sz="0" w:space="0" w:color="auto"/>
            <w:right w:val="none" w:sz="0" w:space="0" w:color="auto"/>
          </w:divBdr>
        </w:div>
        <w:div w:id="1832214460">
          <w:marLeft w:val="640"/>
          <w:marRight w:val="0"/>
          <w:marTop w:val="0"/>
          <w:marBottom w:val="0"/>
          <w:divBdr>
            <w:top w:val="none" w:sz="0" w:space="0" w:color="auto"/>
            <w:left w:val="none" w:sz="0" w:space="0" w:color="auto"/>
            <w:bottom w:val="none" w:sz="0" w:space="0" w:color="auto"/>
            <w:right w:val="none" w:sz="0" w:space="0" w:color="auto"/>
          </w:divBdr>
        </w:div>
        <w:div w:id="1225022082">
          <w:marLeft w:val="640"/>
          <w:marRight w:val="0"/>
          <w:marTop w:val="0"/>
          <w:marBottom w:val="0"/>
          <w:divBdr>
            <w:top w:val="none" w:sz="0" w:space="0" w:color="auto"/>
            <w:left w:val="none" w:sz="0" w:space="0" w:color="auto"/>
            <w:bottom w:val="none" w:sz="0" w:space="0" w:color="auto"/>
            <w:right w:val="none" w:sz="0" w:space="0" w:color="auto"/>
          </w:divBdr>
        </w:div>
        <w:div w:id="1336347947">
          <w:marLeft w:val="640"/>
          <w:marRight w:val="0"/>
          <w:marTop w:val="0"/>
          <w:marBottom w:val="0"/>
          <w:divBdr>
            <w:top w:val="none" w:sz="0" w:space="0" w:color="auto"/>
            <w:left w:val="none" w:sz="0" w:space="0" w:color="auto"/>
            <w:bottom w:val="none" w:sz="0" w:space="0" w:color="auto"/>
            <w:right w:val="none" w:sz="0" w:space="0" w:color="auto"/>
          </w:divBdr>
        </w:div>
        <w:div w:id="939796747">
          <w:marLeft w:val="640"/>
          <w:marRight w:val="0"/>
          <w:marTop w:val="0"/>
          <w:marBottom w:val="0"/>
          <w:divBdr>
            <w:top w:val="none" w:sz="0" w:space="0" w:color="auto"/>
            <w:left w:val="none" w:sz="0" w:space="0" w:color="auto"/>
            <w:bottom w:val="none" w:sz="0" w:space="0" w:color="auto"/>
            <w:right w:val="none" w:sz="0" w:space="0" w:color="auto"/>
          </w:divBdr>
        </w:div>
        <w:div w:id="257711288">
          <w:marLeft w:val="640"/>
          <w:marRight w:val="0"/>
          <w:marTop w:val="0"/>
          <w:marBottom w:val="0"/>
          <w:divBdr>
            <w:top w:val="none" w:sz="0" w:space="0" w:color="auto"/>
            <w:left w:val="none" w:sz="0" w:space="0" w:color="auto"/>
            <w:bottom w:val="none" w:sz="0" w:space="0" w:color="auto"/>
            <w:right w:val="none" w:sz="0" w:space="0" w:color="auto"/>
          </w:divBdr>
        </w:div>
        <w:div w:id="889803336">
          <w:marLeft w:val="640"/>
          <w:marRight w:val="0"/>
          <w:marTop w:val="0"/>
          <w:marBottom w:val="0"/>
          <w:divBdr>
            <w:top w:val="none" w:sz="0" w:space="0" w:color="auto"/>
            <w:left w:val="none" w:sz="0" w:space="0" w:color="auto"/>
            <w:bottom w:val="none" w:sz="0" w:space="0" w:color="auto"/>
            <w:right w:val="none" w:sz="0" w:space="0" w:color="auto"/>
          </w:divBdr>
        </w:div>
        <w:div w:id="1174494410">
          <w:marLeft w:val="640"/>
          <w:marRight w:val="0"/>
          <w:marTop w:val="0"/>
          <w:marBottom w:val="0"/>
          <w:divBdr>
            <w:top w:val="none" w:sz="0" w:space="0" w:color="auto"/>
            <w:left w:val="none" w:sz="0" w:space="0" w:color="auto"/>
            <w:bottom w:val="none" w:sz="0" w:space="0" w:color="auto"/>
            <w:right w:val="none" w:sz="0" w:space="0" w:color="auto"/>
          </w:divBdr>
        </w:div>
        <w:div w:id="1226145365">
          <w:marLeft w:val="640"/>
          <w:marRight w:val="0"/>
          <w:marTop w:val="0"/>
          <w:marBottom w:val="0"/>
          <w:divBdr>
            <w:top w:val="none" w:sz="0" w:space="0" w:color="auto"/>
            <w:left w:val="none" w:sz="0" w:space="0" w:color="auto"/>
            <w:bottom w:val="none" w:sz="0" w:space="0" w:color="auto"/>
            <w:right w:val="none" w:sz="0" w:space="0" w:color="auto"/>
          </w:divBdr>
        </w:div>
        <w:div w:id="1125008139">
          <w:marLeft w:val="640"/>
          <w:marRight w:val="0"/>
          <w:marTop w:val="0"/>
          <w:marBottom w:val="0"/>
          <w:divBdr>
            <w:top w:val="none" w:sz="0" w:space="0" w:color="auto"/>
            <w:left w:val="none" w:sz="0" w:space="0" w:color="auto"/>
            <w:bottom w:val="none" w:sz="0" w:space="0" w:color="auto"/>
            <w:right w:val="none" w:sz="0" w:space="0" w:color="auto"/>
          </w:divBdr>
        </w:div>
        <w:div w:id="395975372">
          <w:marLeft w:val="640"/>
          <w:marRight w:val="0"/>
          <w:marTop w:val="0"/>
          <w:marBottom w:val="0"/>
          <w:divBdr>
            <w:top w:val="none" w:sz="0" w:space="0" w:color="auto"/>
            <w:left w:val="none" w:sz="0" w:space="0" w:color="auto"/>
            <w:bottom w:val="none" w:sz="0" w:space="0" w:color="auto"/>
            <w:right w:val="none" w:sz="0" w:space="0" w:color="auto"/>
          </w:divBdr>
        </w:div>
        <w:div w:id="198057573">
          <w:marLeft w:val="640"/>
          <w:marRight w:val="0"/>
          <w:marTop w:val="0"/>
          <w:marBottom w:val="0"/>
          <w:divBdr>
            <w:top w:val="none" w:sz="0" w:space="0" w:color="auto"/>
            <w:left w:val="none" w:sz="0" w:space="0" w:color="auto"/>
            <w:bottom w:val="none" w:sz="0" w:space="0" w:color="auto"/>
            <w:right w:val="none" w:sz="0" w:space="0" w:color="auto"/>
          </w:divBdr>
        </w:div>
        <w:div w:id="507716224">
          <w:marLeft w:val="640"/>
          <w:marRight w:val="0"/>
          <w:marTop w:val="0"/>
          <w:marBottom w:val="0"/>
          <w:divBdr>
            <w:top w:val="none" w:sz="0" w:space="0" w:color="auto"/>
            <w:left w:val="none" w:sz="0" w:space="0" w:color="auto"/>
            <w:bottom w:val="none" w:sz="0" w:space="0" w:color="auto"/>
            <w:right w:val="none" w:sz="0" w:space="0" w:color="auto"/>
          </w:divBdr>
        </w:div>
        <w:div w:id="287248870">
          <w:marLeft w:val="640"/>
          <w:marRight w:val="0"/>
          <w:marTop w:val="0"/>
          <w:marBottom w:val="0"/>
          <w:divBdr>
            <w:top w:val="none" w:sz="0" w:space="0" w:color="auto"/>
            <w:left w:val="none" w:sz="0" w:space="0" w:color="auto"/>
            <w:bottom w:val="none" w:sz="0" w:space="0" w:color="auto"/>
            <w:right w:val="none" w:sz="0" w:space="0" w:color="auto"/>
          </w:divBdr>
        </w:div>
        <w:div w:id="640958653">
          <w:marLeft w:val="640"/>
          <w:marRight w:val="0"/>
          <w:marTop w:val="0"/>
          <w:marBottom w:val="0"/>
          <w:divBdr>
            <w:top w:val="none" w:sz="0" w:space="0" w:color="auto"/>
            <w:left w:val="none" w:sz="0" w:space="0" w:color="auto"/>
            <w:bottom w:val="none" w:sz="0" w:space="0" w:color="auto"/>
            <w:right w:val="none" w:sz="0" w:space="0" w:color="auto"/>
          </w:divBdr>
        </w:div>
        <w:div w:id="805245127">
          <w:marLeft w:val="640"/>
          <w:marRight w:val="0"/>
          <w:marTop w:val="0"/>
          <w:marBottom w:val="0"/>
          <w:divBdr>
            <w:top w:val="none" w:sz="0" w:space="0" w:color="auto"/>
            <w:left w:val="none" w:sz="0" w:space="0" w:color="auto"/>
            <w:bottom w:val="none" w:sz="0" w:space="0" w:color="auto"/>
            <w:right w:val="none" w:sz="0" w:space="0" w:color="auto"/>
          </w:divBdr>
        </w:div>
        <w:div w:id="737631701">
          <w:marLeft w:val="640"/>
          <w:marRight w:val="0"/>
          <w:marTop w:val="0"/>
          <w:marBottom w:val="0"/>
          <w:divBdr>
            <w:top w:val="none" w:sz="0" w:space="0" w:color="auto"/>
            <w:left w:val="none" w:sz="0" w:space="0" w:color="auto"/>
            <w:bottom w:val="none" w:sz="0" w:space="0" w:color="auto"/>
            <w:right w:val="none" w:sz="0" w:space="0" w:color="auto"/>
          </w:divBdr>
        </w:div>
        <w:div w:id="1653680062">
          <w:marLeft w:val="640"/>
          <w:marRight w:val="0"/>
          <w:marTop w:val="0"/>
          <w:marBottom w:val="0"/>
          <w:divBdr>
            <w:top w:val="none" w:sz="0" w:space="0" w:color="auto"/>
            <w:left w:val="none" w:sz="0" w:space="0" w:color="auto"/>
            <w:bottom w:val="none" w:sz="0" w:space="0" w:color="auto"/>
            <w:right w:val="none" w:sz="0" w:space="0" w:color="auto"/>
          </w:divBdr>
        </w:div>
        <w:div w:id="779300089">
          <w:marLeft w:val="640"/>
          <w:marRight w:val="0"/>
          <w:marTop w:val="0"/>
          <w:marBottom w:val="0"/>
          <w:divBdr>
            <w:top w:val="none" w:sz="0" w:space="0" w:color="auto"/>
            <w:left w:val="none" w:sz="0" w:space="0" w:color="auto"/>
            <w:bottom w:val="none" w:sz="0" w:space="0" w:color="auto"/>
            <w:right w:val="none" w:sz="0" w:space="0" w:color="auto"/>
          </w:divBdr>
        </w:div>
        <w:div w:id="1657806417">
          <w:marLeft w:val="640"/>
          <w:marRight w:val="0"/>
          <w:marTop w:val="0"/>
          <w:marBottom w:val="0"/>
          <w:divBdr>
            <w:top w:val="none" w:sz="0" w:space="0" w:color="auto"/>
            <w:left w:val="none" w:sz="0" w:space="0" w:color="auto"/>
            <w:bottom w:val="none" w:sz="0" w:space="0" w:color="auto"/>
            <w:right w:val="none" w:sz="0" w:space="0" w:color="auto"/>
          </w:divBdr>
        </w:div>
        <w:div w:id="681585348">
          <w:marLeft w:val="640"/>
          <w:marRight w:val="0"/>
          <w:marTop w:val="0"/>
          <w:marBottom w:val="0"/>
          <w:divBdr>
            <w:top w:val="none" w:sz="0" w:space="0" w:color="auto"/>
            <w:left w:val="none" w:sz="0" w:space="0" w:color="auto"/>
            <w:bottom w:val="none" w:sz="0" w:space="0" w:color="auto"/>
            <w:right w:val="none" w:sz="0" w:space="0" w:color="auto"/>
          </w:divBdr>
        </w:div>
      </w:divsChild>
    </w:div>
    <w:div w:id="635839780">
      <w:bodyDiv w:val="1"/>
      <w:marLeft w:val="0"/>
      <w:marRight w:val="0"/>
      <w:marTop w:val="0"/>
      <w:marBottom w:val="0"/>
      <w:divBdr>
        <w:top w:val="none" w:sz="0" w:space="0" w:color="auto"/>
        <w:left w:val="none" w:sz="0" w:space="0" w:color="auto"/>
        <w:bottom w:val="none" w:sz="0" w:space="0" w:color="auto"/>
        <w:right w:val="none" w:sz="0" w:space="0" w:color="auto"/>
      </w:divBdr>
      <w:divsChild>
        <w:div w:id="381177284">
          <w:marLeft w:val="640"/>
          <w:marRight w:val="0"/>
          <w:marTop w:val="0"/>
          <w:marBottom w:val="0"/>
          <w:divBdr>
            <w:top w:val="none" w:sz="0" w:space="0" w:color="auto"/>
            <w:left w:val="none" w:sz="0" w:space="0" w:color="auto"/>
            <w:bottom w:val="none" w:sz="0" w:space="0" w:color="auto"/>
            <w:right w:val="none" w:sz="0" w:space="0" w:color="auto"/>
          </w:divBdr>
        </w:div>
        <w:div w:id="1743454520">
          <w:marLeft w:val="640"/>
          <w:marRight w:val="0"/>
          <w:marTop w:val="0"/>
          <w:marBottom w:val="0"/>
          <w:divBdr>
            <w:top w:val="none" w:sz="0" w:space="0" w:color="auto"/>
            <w:left w:val="none" w:sz="0" w:space="0" w:color="auto"/>
            <w:bottom w:val="none" w:sz="0" w:space="0" w:color="auto"/>
            <w:right w:val="none" w:sz="0" w:space="0" w:color="auto"/>
          </w:divBdr>
        </w:div>
        <w:div w:id="1405953451">
          <w:marLeft w:val="640"/>
          <w:marRight w:val="0"/>
          <w:marTop w:val="0"/>
          <w:marBottom w:val="0"/>
          <w:divBdr>
            <w:top w:val="none" w:sz="0" w:space="0" w:color="auto"/>
            <w:left w:val="none" w:sz="0" w:space="0" w:color="auto"/>
            <w:bottom w:val="none" w:sz="0" w:space="0" w:color="auto"/>
            <w:right w:val="none" w:sz="0" w:space="0" w:color="auto"/>
          </w:divBdr>
        </w:div>
        <w:div w:id="732318903">
          <w:marLeft w:val="640"/>
          <w:marRight w:val="0"/>
          <w:marTop w:val="0"/>
          <w:marBottom w:val="0"/>
          <w:divBdr>
            <w:top w:val="none" w:sz="0" w:space="0" w:color="auto"/>
            <w:left w:val="none" w:sz="0" w:space="0" w:color="auto"/>
            <w:bottom w:val="none" w:sz="0" w:space="0" w:color="auto"/>
            <w:right w:val="none" w:sz="0" w:space="0" w:color="auto"/>
          </w:divBdr>
        </w:div>
        <w:div w:id="840970074">
          <w:marLeft w:val="640"/>
          <w:marRight w:val="0"/>
          <w:marTop w:val="0"/>
          <w:marBottom w:val="0"/>
          <w:divBdr>
            <w:top w:val="none" w:sz="0" w:space="0" w:color="auto"/>
            <w:left w:val="none" w:sz="0" w:space="0" w:color="auto"/>
            <w:bottom w:val="none" w:sz="0" w:space="0" w:color="auto"/>
            <w:right w:val="none" w:sz="0" w:space="0" w:color="auto"/>
          </w:divBdr>
        </w:div>
        <w:div w:id="340203088">
          <w:marLeft w:val="640"/>
          <w:marRight w:val="0"/>
          <w:marTop w:val="0"/>
          <w:marBottom w:val="0"/>
          <w:divBdr>
            <w:top w:val="none" w:sz="0" w:space="0" w:color="auto"/>
            <w:left w:val="none" w:sz="0" w:space="0" w:color="auto"/>
            <w:bottom w:val="none" w:sz="0" w:space="0" w:color="auto"/>
            <w:right w:val="none" w:sz="0" w:space="0" w:color="auto"/>
          </w:divBdr>
        </w:div>
        <w:div w:id="314376811">
          <w:marLeft w:val="640"/>
          <w:marRight w:val="0"/>
          <w:marTop w:val="0"/>
          <w:marBottom w:val="0"/>
          <w:divBdr>
            <w:top w:val="none" w:sz="0" w:space="0" w:color="auto"/>
            <w:left w:val="none" w:sz="0" w:space="0" w:color="auto"/>
            <w:bottom w:val="none" w:sz="0" w:space="0" w:color="auto"/>
            <w:right w:val="none" w:sz="0" w:space="0" w:color="auto"/>
          </w:divBdr>
        </w:div>
        <w:div w:id="1183862936">
          <w:marLeft w:val="640"/>
          <w:marRight w:val="0"/>
          <w:marTop w:val="0"/>
          <w:marBottom w:val="0"/>
          <w:divBdr>
            <w:top w:val="none" w:sz="0" w:space="0" w:color="auto"/>
            <w:left w:val="none" w:sz="0" w:space="0" w:color="auto"/>
            <w:bottom w:val="none" w:sz="0" w:space="0" w:color="auto"/>
            <w:right w:val="none" w:sz="0" w:space="0" w:color="auto"/>
          </w:divBdr>
        </w:div>
        <w:div w:id="97799826">
          <w:marLeft w:val="640"/>
          <w:marRight w:val="0"/>
          <w:marTop w:val="0"/>
          <w:marBottom w:val="0"/>
          <w:divBdr>
            <w:top w:val="none" w:sz="0" w:space="0" w:color="auto"/>
            <w:left w:val="none" w:sz="0" w:space="0" w:color="auto"/>
            <w:bottom w:val="none" w:sz="0" w:space="0" w:color="auto"/>
            <w:right w:val="none" w:sz="0" w:space="0" w:color="auto"/>
          </w:divBdr>
        </w:div>
        <w:div w:id="1603680187">
          <w:marLeft w:val="640"/>
          <w:marRight w:val="0"/>
          <w:marTop w:val="0"/>
          <w:marBottom w:val="0"/>
          <w:divBdr>
            <w:top w:val="none" w:sz="0" w:space="0" w:color="auto"/>
            <w:left w:val="none" w:sz="0" w:space="0" w:color="auto"/>
            <w:bottom w:val="none" w:sz="0" w:space="0" w:color="auto"/>
            <w:right w:val="none" w:sz="0" w:space="0" w:color="auto"/>
          </w:divBdr>
        </w:div>
        <w:div w:id="322050457">
          <w:marLeft w:val="640"/>
          <w:marRight w:val="0"/>
          <w:marTop w:val="0"/>
          <w:marBottom w:val="0"/>
          <w:divBdr>
            <w:top w:val="none" w:sz="0" w:space="0" w:color="auto"/>
            <w:left w:val="none" w:sz="0" w:space="0" w:color="auto"/>
            <w:bottom w:val="none" w:sz="0" w:space="0" w:color="auto"/>
            <w:right w:val="none" w:sz="0" w:space="0" w:color="auto"/>
          </w:divBdr>
        </w:div>
        <w:div w:id="230312227">
          <w:marLeft w:val="640"/>
          <w:marRight w:val="0"/>
          <w:marTop w:val="0"/>
          <w:marBottom w:val="0"/>
          <w:divBdr>
            <w:top w:val="none" w:sz="0" w:space="0" w:color="auto"/>
            <w:left w:val="none" w:sz="0" w:space="0" w:color="auto"/>
            <w:bottom w:val="none" w:sz="0" w:space="0" w:color="auto"/>
            <w:right w:val="none" w:sz="0" w:space="0" w:color="auto"/>
          </w:divBdr>
        </w:div>
        <w:div w:id="1765413404">
          <w:marLeft w:val="640"/>
          <w:marRight w:val="0"/>
          <w:marTop w:val="0"/>
          <w:marBottom w:val="0"/>
          <w:divBdr>
            <w:top w:val="none" w:sz="0" w:space="0" w:color="auto"/>
            <w:left w:val="none" w:sz="0" w:space="0" w:color="auto"/>
            <w:bottom w:val="none" w:sz="0" w:space="0" w:color="auto"/>
            <w:right w:val="none" w:sz="0" w:space="0" w:color="auto"/>
          </w:divBdr>
        </w:div>
        <w:div w:id="1487933540">
          <w:marLeft w:val="640"/>
          <w:marRight w:val="0"/>
          <w:marTop w:val="0"/>
          <w:marBottom w:val="0"/>
          <w:divBdr>
            <w:top w:val="none" w:sz="0" w:space="0" w:color="auto"/>
            <w:left w:val="none" w:sz="0" w:space="0" w:color="auto"/>
            <w:bottom w:val="none" w:sz="0" w:space="0" w:color="auto"/>
            <w:right w:val="none" w:sz="0" w:space="0" w:color="auto"/>
          </w:divBdr>
        </w:div>
        <w:div w:id="1680811972">
          <w:marLeft w:val="640"/>
          <w:marRight w:val="0"/>
          <w:marTop w:val="0"/>
          <w:marBottom w:val="0"/>
          <w:divBdr>
            <w:top w:val="none" w:sz="0" w:space="0" w:color="auto"/>
            <w:left w:val="none" w:sz="0" w:space="0" w:color="auto"/>
            <w:bottom w:val="none" w:sz="0" w:space="0" w:color="auto"/>
            <w:right w:val="none" w:sz="0" w:space="0" w:color="auto"/>
          </w:divBdr>
        </w:div>
        <w:div w:id="656302517">
          <w:marLeft w:val="640"/>
          <w:marRight w:val="0"/>
          <w:marTop w:val="0"/>
          <w:marBottom w:val="0"/>
          <w:divBdr>
            <w:top w:val="none" w:sz="0" w:space="0" w:color="auto"/>
            <w:left w:val="none" w:sz="0" w:space="0" w:color="auto"/>
            <w:bottom w:val="none" w:sz="0" w:space="0" w:color="auto"/>
            <w:right w:val="none" w:sz="0" w:space="0" w:color="auto"/>
          </w:divBdr>
        </w:div>
        <w:div w:id="116221510">
          <w:marLeft w:val="640"/>
          <w:marRight w:val="0"/>
          <w:marTop w:val="0"/>
          <w:marBottom w:val="0"/>
          <w:divBdr>
            <w:top w:val="none" w:sz="0" w:space="0" w:color="auto"/>
            <w:left w:val="none" w:sz="0" w:space="0" w:color="auto"/>
            <w:bottom w:val="none" w:sz="0" w:space="0" w:color="auto"/>
            <w:right w:val="none" w:sz="0" w:space="0" w:color="auto"/>
          </w:divBdr>
        </w:div>
        <w:div w:id="825512142">
          <w:marLeft w:val="640"/>
          <w:marRight w:val="0"/>
          <w:marTop w:val="0"/>
          <w:marBottom w:val="0"/>
          <w:divBdr>
            <w:top w:val="none" w:sz="0" w:space="0" w:color="auto"/>
            <w:left w:val="none" w:sz="0" w:space="0" w:color="auto"/>
            <w:bottom w:val="none" w:sz="0" w:space="0" w:color="auto"/>
            <w:right w:val="none" w:sz="0" w:space="0" w:color="auto"/>
          </w:divBdr>
        </w:div>
        <w:div w:id="350648444">
          <w:marLeft w:val="640"/>
          <w:marRight w:val="0"/>
          <w:marTop w:val="0"/>
          <w:marBottom w:val="0"/>
          <w:divBdr>
            <w:top w:val="none" w:sz="0" w:space="0" w:color="auto"/>
            <w:left w:val="none" w:sz="0" w:space="0" w:color="auto"/>
            <w:bottom w:val="none" w:sz="0" w:space="0" w:color="auto"/>
            <w:right w:val="none" w:sz="0" w:space="0" w:color="auto"/>
          </w:divBdr>
        </w:div>
        <w:div w:id="1294991862">
          <w:marLeft w:val="640"/>
          <w:marRight w:val="0"/>
          <w:marTop w:val="0"/>
          <w:marBottom w:val="0"/>
          <w:divBdr>
            <w:top w:val="none" w:sz="0" w:space="0" w:color="auto"/>
            <w:left w:val="none" w:sz="0" w:space="0" w:color="auto"/>
            <w:bottom w:val="none" w:sz="0" w:space="0" w:color="auto"/>
            <w:right w:val="none" w:sz="0" w:space="0" w:color="auto"/>
          </w:divBdr>
        </w:div>
        <w:div w:id="979503749">
          <w:marLeft w:val="640"/>
          <w:marRight w:val="0"/>
          <w:marTop w:val="0"/>
          <w:marBottom w:val="0"/>
          <w:divBdr>
            <w:top w:val="none" w:sz="0" w:space="0" w:color="auto"/>
            <w:left w:val="none" w:sz="0" w:space="0" w:color="auto"/>
            <w:bottom w:val="none" w:sz="0" w:space="0" w:color="auto"/>
            <w:right w:val="none" w:sz="0" w:space="0" w:color="auto"/>
          </w:divBdr>
        </w:div>
        <w:div w:id="269316779">
          <w:marLeft w:val="640"/>
          <w:marRight w:val="0"/>
          <w:marTop w:val="0"/>
          <w:marBottom w:val="0"/>
          <w:divBdr>
            <w:top w:val="none" w:sz="0" w:space="0" w:color="auto"/>
            <w:left w:val="none" w:sz="0" w:space="0" w:color="auto"/>
            <w:bottom w:val="none" w:sz="0" w:space="0" w:color="auto"/>
            <w:right w:val="none" w:sz="0" w:space="0" w:color="auto"/>
          </w:divBdr>
        </w:div>
        <w:div w:id="660937263">
          <w:marLeft w:val="640"/>
          <w:marRight w:val="0"/>
          <w:marTop w:val="0"/>
          <w:marBottom w:val="0"/>
          <w:divBdr>
            <w:top w:val="none" w:sz="0" w:space="0" w:color="auto"/>
            <w:left w:val="none" w:sz="0" w:space="0" w:color="auto"/>
            <w:bottom w:val="none" w:sz="0" w:space="0" w:color="auto"/>
            <w:right w:val="none" w:sz="0" w:space="0" w:color="auto"/>
          </w:divBdr>
        </w:div>
        <w:div w:id="113520829">
          <w:marLeft w:val="640"/>
          <w:marRight w:val="0"/>
          <w:marTop w:val="0"/>
          <w:marBottom w:val="0"/>
          <w:divBdr>
            <w:top w:val="none" w:sz="0" w:space="0" w:color="auto"/>
            <w:left w:val="none" w:sz="0" w:space="0" w:color="auto"/>
            <w:bottom w:val="none" w:sz="0" w:space="0" w:color="auto"/>
            <w:right w:val="none" w:sz="0" w:space="0" w:color="auto"/>
          </w:divBdr>
        </w:div>
        <w:div w:id="1526675548">
          <w:marLeft w:val="640"/>
          <w:marRight w:val="0"/>
          <w:marTop w:val="0"/>
          <w:marBottom w:val="0"/>
          <w:divBdr>
            <w:top w:val="none" w:sz="0" w:space="0" w:color="auto"/>
            <w:left w:val="none" w:sz="0" w:space="0" w:color="auto"/>
            <w:bottom w:val="none" w:sz="0" w:space="0" w:color="auto"/>
            <w:right w:val="none" w:sz="0" w:space="0" w:color="auto"/>
          </w:divBdr>
        </w:div>
        <w:div w:id="972634525">
          <w:marLeft w:val="640"/>
          <w:marRight w:val="0"/>
          <w:marTop w:val="0"/>
          <w:marBottom w:val="0"/>
          <w:divBdr>
            <w:top w:val="none" w:sz="0" w:space="0" w:color="auto"/>
            <w:left w:val="none" w:sz="0" w:space="0" w:color="auto"/>
            <w:bottom w:val="none" w:sz="0" w:space="0" w:color="auto"/>
            <w:right w:val="none" w:sz="0" w:space="0" w:color="auto"/>
          </w:divBdr>
        </w:div>
        <w:div w:id="1457993275">
          <w:marLeft w:val="640"/>
          <w:marRight w:val="0"/>
          <w:marTop w:val="0"/>
          <w:marBottom w:val="0"/>
          <w:divBdr>
            <w:top w:val="none" w:sz="0" w:space="0" w:color="auto"/>
            <w:left w:val="none" w:sz="0" w:space="0" w:color="auto"/>
            <w:bottom w:val="none" w:sz="0" w:space="0" w:color="auto"/>
            <w:right w:val="none" w:sz="0" w:space="0" w:color="auto"/>
          </w:divBdr>
        </w:div>
        <w:div w:id="2110855044">
          <w:marLeft w:val="640"/>
          <w:marRight w:val="0"/>
          <w:marTop w:val="0"/>
          <w:marBottom w:val="0"/>
          <w:divBdr>
            <w:top w:val="none" w:sz="0" w:space="0" w:color="auto"/>
            <w:left w:val="none" w:sz="0" w:space="0" w:color="auto"/>
            <w:bottom w:val="none" w:sz="0" w:space="0" w:color="auto"/>
            <w:right w:val="none" w:sz="0" w:space="0" w:color="auto"/>
          </w:divBdr>
        </w:div>
        <w:div w:id="764038285">
          <w:marLeft w:val="640"/>
          <w:marRight w:val="0"/>
          <w:marTop w:val="0"/>
          <w:marBottom w:val="0"/>
          <w:divBdr>
            <w:top w:val="none" w:sz="0" w:space="0" w:color="auto"/>
            <w:left w:val="none" w:sz="0" w:space="0" w:color="auto"/>
            <w:bottom w:val="none" w:sz="0" w:space="0" w:color="auto"/>
            <w:right w:val="none" w:sz="0" w:space="0" w:color="auto"/>
          </w:divBdr>
        </w:div>
        <w:div w:id="1337422646">
          <w:marLeft w:val="640"/>
          <w:marRight w:val="0"/>
          <w:marTop w:val="0"/>
          <w:marBottom w:val="0"/>
          <w:divBdr>
            <w:top w:val="none" w:sz="0" w:space="0" w:color="auto"/>
            <w:left w:val="none" w:sz="0" w:space="0" w:color="auto"/>
            <w:bottom w:val="none" w:sz="0" w:space="0" w:color="auto"/>
            <w:right w:val="none" w:sz="0" w:space="0" w:color="auto"/>
          </w:divBdr>
        </w:div>
        <w:div w:id="195243300">
          <w:marLeft w:val="640"/>
          <w:marRight w:val="0"/>
          <w:marTop w:val="0"/>
          <w:marBottom w:val="0"/>
          <w:divBdr>
            <w:top w:val="none" w:sz="0" w:space="0" w:color="auto"/>
            <w:left w:val="none" w:sz="0" w:space="0" w:color="auto"/>
            <w:bottom w:val="none" w:sz="0" w:space="0" w:color="auto"/>
            <w:right w:val="none" w:sz="0" w:space="0" w:color="auto"/>
          </w:divBdr>
        </w:div>
        <w:div w:id="1386366210">
          <w:marLeft w:val="640"/>
          <w:marRight w:val="0"/>
          <w:marTop w:val="0"/>
          <w:marBottom w:val="0"/>
          <w:divBdr>
            <w:top w:val="none" w:sz="0" w:space="0" w:color="auto"/>
            <w:left w:val="none" w:sz="0" w:space="0" w:color="auto"/>
            <w:bottom w:val="none" w:sz="0" w:space="0" w:color="auto"/>
            <w:right w:val="none" w:sz="0" w:space="0" w:color="auto"/>
          </w:divBdr>
        </w:div>
        <w:div w:id="161048053">
          <w:marLeft w:val="640"/>
          <w:marRight w:val="0"/>
          <w:marTop w:val="0"/>
          <w:marBottom w:val="0"/>
          <w:divBdr>
            <w:top w:val="none" w:sz="0" w:space="0" w:color="auto"/>
            <w:left w:val="none" w:sz="0" w:space="0" w:color="auto"/>
            <w:bottom w:val="none" w:sz="0" w:space="0" w:color="auto"/>
            <w:right w:val="none" w:sz="0" w:space="0" w:color="auto"/>
          </w:divBdr>
        </w:div>
        <w:div w:id="538786610">
          <w:marLeft w:val="640"/>
          <w:marRight w:val="0"/>
          <w:marTop w:val="0"/>
          <w:marBottom w:val="0"/>
          <w:divBdr>
            <w:top w:val="none" w:sz="0" w:space="0" w:color="auto"/>
            <w:left w:val="none" w:sz="0" w:space="0" w:color="auto"/>
            <w:bottom w:val="none" w:sz="0" w:space="0" w:color="auto"/>
            <w:right w:val="none" w:sz="0" w:space="0" w:color="auto"/>
          </w:divBdr>
        </w:div>
        <w:div w:id="315843103">
          <w:marLeft w:val="640"/>
          <w:marRight w:val="0"/>
          <w:marTop w:val="0"/>
          <w:marBottom w:val="0"/>
          <w:divBdr>
            <w:top w:val="none" w:sz="0" w:space="0" w:color="auto"/>
            <w:left w:val="none" w:sz="0" w:space="0" w:color="auto"/>
            <w:bottom w:val="none" w:sz="0" w:space="0" w:color="auto"/>
            <w:right w:val="none" w:sz="0" w:space="0" w:color="auto"/>
          </w:divBdr>
        </w:div>
        <w:div w:id="1718511574">
          <w:marLeft w:val="640"/>
          <w:marRight w:val="0"/>
          <w:marTop w:val="0"/>
          <w:marBottom w:val="0"/>
          <w:divBdr>
            <w:top w:val="none" w:sz="0" w:space="0" w:color="auto"/>
            <w:left w:val="none" w:sz="0" w:space="0" w:color="auto"/>
            <w:bottom w:val="none" w:sz="0" w:space="0" w:color="auto"/>
            <w:right w:val="none" w:sz="0" w:space="0" w:color="auto"/>
          </w:divBdr>
        </w:div>
        <w:div w:id="523978199">
          <w:marLeft w:val="640"/>
          <w:marRight w:val="0"/>
          <w:marTop w:val="0"/>
          <w:marBottom w:val="0"/>
          <w:divBdr>
            <w:top w:val="none" w:sz="0" w:space="0" w:color="auto"/>
            <w:left w:val="none" w:sz="0" w:space="0" w:color="auto"/>
            <w:bottom w:val="none" w:sz="0" w:space="0" w:color="auto"/>
            <w:right w:val="none" w:sz="0" w:space="0" w:color="auto"/>
          </w:divBdr>
        </w:div>
        <w:div w:id="1652562682">
          <w:marLeft w:val="640"/>
          <w:marRight w:val="0"/>
          <w:marTop w:val="0"/>
          <w:marBottom w:val="0"/>
          <w:divBdr>
            <w:top w:val="none" w:sz="0" w:space="0" w:color="auto"/>
            <w:left w:val="none" w:sz="0" w:space="0" w:color="auto"/>
            <w:bottom w:val="none" w:sz="0" w:space="0" w:color="auto"/>
            <w:right w:val="none" w:sz="0" w:space="0" w:color="auto"/>
          </w:divBdr>
        </w:div>
        <w:div w:id="107551809">
          <w:marLeft w:val="640"/>
          <w:marRight w:val="0"/>
          <w:marTop w:val="0"/>
          <w:marBottom w:val="0"/>
          <w:divBdr>
            <w:top w:val="none" w:sz="0" w:space="0" w:color="auto"/>
            <w:left w:val="none" w:sz="0" w:space="0" w:color="auto"/>
            <w:bottom w:val="none" w:sz="0" w:space="0" w:color="auto"/>
            <w:right w:val="none" w:sz="0" w:space="0" w:color="auto"/>
          </w:divBdr>
        </w:div>
        <w:div w:id="1938295240">
          <w:marLeft w:val="640"/>
          <w:marRight w:val="0"/>
          <w:marTop w:val="0"/>
          <w:marBottom w:val="0"/>
          <w:divBdr>
            <w:top w:val="none" w:sz="0" w:space="0" w:color="auto"/>
            <w:left w:val="none" w:sz="0" w:space="0" w:color="auto"/>
            <w:bottom w:val="none" w:sz="0" w:space="0" w:color="auto"/>
            <w:right w:val="none" w:sz="0" w:space="0" w:color="auto"/>
          </w:divBdr>
        </w:div>
        <w:div w:id="1030951641">
          <w:marLeft w:val="640"/>
          <w:marRight w:val="0"/>
          <w:marTop w:val="0"/>
          <w:marBottom w:val="0"/>
          <w:divBdr>
            <w:top w:val="none" w:sz="0" w:space="0" w:color="auto"/>
            <w:left w:val="none" w:sz="0" w:space="0" w:color="auto"/>
            <w:bottom w:val="none" w:sz="0" w:space="0" w:color="auto"/>
            <w:right w:val="none" w:sz="0" w:space="0" w:color="auto"/>
          </w:divBdr>
        </w:div>
        <w:div w:id="704253534">
          <w:marLeft w:val="640"/>
          <w:marRight w:val="0"/>
          <w:marTop w:val="0"/>
          <w:marBottom w:val="0"/>
          <w:divBdr>
            <w:top w:val="none" w:sz="0" w:space="0" w:color="auto"/>
            <w:left w:val="none" w:sz="0" w:space="0" w:color="auto"/>
            <w:bottom w:val="none" w:sz="0" w:space="0" w:color="auto"/>
            <w:right w:val="none" w:sz="0" w:space="0" w:color="auto"/>
          </w:divBdr>
        </w:div>
      </w:divsChild>
    </w:div>
    <w:div w:id="654535161">
      <w:bodyDiv w:val="1"/>
      <w:marLeft w:val="0"/>
      <w:marRight w:val="0"/>
      <w:marTop w:val="0"/>
      <w:marBottom w:val="0"/>
      <w:divBdr>
        <w:top w:val="none" w:sz="0" w:space="0" w:color="auto"/>
        <w:left w:val="none" w:sz="0" w:space="0" w:color="auto"/>
        <w:bottom w:val="none" w:sz="0" w:space="0" w:color="auto"/>
        <w:right w:val="none" w:sz="0" w:space="0" w:color="auto"/>
      </w:divBdr>
      <w:divsChild>
        <w:div w:id="307706970">
          <w:marLeft w:val="640"/>
          <w:marRight w:val="0"/>
          <w:marTop w:val="0"/>
          <w:marBottom w:val="0"/>
          <w:divBdr>
            <w:top w:val="none" w:sz="0" w:space="0" w:color="auto"/>
            <w:left w:val="none" w:sz="0" w:space="0" w:color="auto"/>
            <w:bottom w:val="none" w:sz="0" w:space="0" w:color="auto"/>
            <w:right w:val="none" w:sz="0" w:space="0" w:color="auto"/>
          </w:divBdr>
        </w:div>
        <w:div w:id="1357973175">
          <w:marLeft w:val="640"/>
          <w:marRight w:val="0"/>
          <w:marTop w:val="0"/>
          <w:marBottom w:val="0"/>
          <w:divBdr>
            <w:top w:val="none" w:sz="0" w:space="0" w:color="auto"/>
            <w:left w:val="none" w:sz="0" w:space="0" w:color="auto"/>
            <w:bottom w:val="none" w:sz="0" w:space="0" w:color="auto"/>
            <w:right w:val="none" w:sz="0" w:space="0" w:color="auto"/>
          </w:divBdr>
        </w:div>
        <w:div w:id="823935226">
          <w:marLeft w:val="640"/>
          <w:marRight w:val="0"/>
          <w:marTop w:val="0"/>
          <w:marBottom w:val="0"/>
          <w:divBdr>
            <w:top w:val="none" w:sz="0" w:space="0" w:color="auto"/>
            <w:left w:val="none" w:sz="0" w:space="0" w:color="auto"/>
            <w:bottom w:val="none" w:sz="0" w:space="0" w:color="auto"/>
            <w:right w:val="none" w:sz="0" w:space="0" w:color="auto"/>
          </w:divBdr>
        </w:div>
        <w:div w:id="1097480057">
          <w:marLeft w:val="640"/>
          <w:marRight w:val="0"/>
          <w:marTop w:val="0"/>
          <w:marBottom w:val="0"/>
          <w:divBdr>
            <w:top w:val="none" w:sz="0" w:space="0" w:color="auto"/>
            <w:left w:val="none" w:sz="0" w:space="0" w:color="auto"/>
            <w:bottom w:val="none" w:sz="0" w:space="0" w:color="auto"/>
            <w:right w:val="none" w:sz="0" w:space="0" w:color="auto"/>
          </w:divBdr>
        </w:div>
        <w:div w:id="653483862">
          <w:marLeft w:val="640"/>
          <w:marRight w:val="0"/>
          <w:marTop w:val="0"/>
          <w:marBottom w:val="0"/>
          <w:divBdr>
            <w:top w:val="none" w:sz="0" w:space="0" w:color="auto"/>
            <w:left w:val="none" w:sz="0" w:space="0" w:color="auto"/>
            <w:bottom w:val="none" w:sz="0" w:space="0" w:color="auto"/>
            <w:right w:val="none" w:sz="0" w:space="0" w:color="auto"/>
          </w:divBdr>
        </w:div>
        <w:div w:id="2084912285">
          <w:marLeft w:val="640"/>
          <w:marRight w:val="0"/>
          <w:marTop w:val="0"/>
          <w:marBottom w:val="0"/>
          <w:divBdr>
            <w:top w:val="none" w:sz="0" w:space="0" w:color="auto"/>
            <w:left w:val="none" w:sz="0" w:space="0" w:color="auto"/>
            <w:bottom w:val="none" w:sz="0" w:space="0" w:color="auto"/>
            <w:right w:val="none" w:sz="0" w:space="0" w:color="auto"/>
          </w:divBdr>
        </w:div>
        <w:div w:id="1561211904">
          <w:marLeft w:val="640"/>
          <w:marRight w:val="0"/>
          <w:marTop w:val="0"/>
          <w:marBottom w:val="0"/>
          <w:divBdr>
            <w:top w:val="none" w:sz="0" w:space="0" w:color="auto"/>
            <w:left w:val="none" w:sz="0" w:space="0" w:color="auto"/>
            <w:bottom w:val="none" w:sz="0" w:space="0" w:color="auto"/>
            <w:right w:val="none" w:sz="0" w:space="0" w:color="auto"/>
          </w:divBdr>
        </w:div>
        <w:div w:id="134690093">
          <w:marLeft w:val="640"/>
          <w:marRight w:val="0"/>
          <w:marTop w:val="0"/>
          <w:marBottom w:val="0"/>
          <w:divBdr>
            <w:top w:val="none" w:sz="0" w:space="0" w:color="auto"/>
            <w:left w:val="none" w:sz="0" w:space="0" w:color="auto"/>
            <w:bottom w:val="none" w:sz="0" w:space="0" w:color="auto"/>
            <w:right w:val="none" w:sz="0" w:space="0" w:color="auto"/>
          </w:divBdr>
        </w:div>
        <w:div w:id="497427120">
          <w:marLeft w:val="640"/>
          <w:marRight w:val="0"/>
          <w:marTop w:val="0"/>
          <w:marBottom w:val="0"/>
          <w:divBdr>
            <w:top w:val="none" w:sz="0" w:space="0" w:color="auto"/>
            <w:left w:val="none" w:sz="0" w:space="0" w:color="auto"/>
            <w:bottom w:val="none" w:sz="0" w:space="0" w:color="auto"/>
            <w:right w:val="none" w:sz="0" w:space="0" w:color="auto"/>
          </w:divBdr>
        </w:div>
        <w:div w:id="1084839597">
          <w:marLeft w:val="640"/>
          <w:marRight w:val="0"/>
          <w:marTop w:val="0"/>
          <w:marBottom w:val="0"/>
          <w:divBdr>
            <w:top w:val="none" w:sz="0" w:space="0" w:color="auto"/>
            <w:left w:val="none" w:sz="0" w:space="0" w:color="auto"/>
            <w:bottom w:val="none" w:sz="0" w:space="0" w:color="auto"/>
            <w:right w:val="none" w:sz="0" w:space="0" w:color="auto"/>
          </w:divBdr>
        </w:div>
        <w:div w:id="1097024587">
          <w:marLeft w:val="640"/>
          <w:marRight w:val="0"/>
          <w:marTop w:val="0"/>
          <w:marBottom w:val="0"/>
          <w:divBdr>
            <w:top w:val="none" w:sz="0" w:space="0" w:color="auto"/>
            <w:left w:val="none" w:sz="0" w:space="0" w:color="auto"/>
            <w:bottom w:val="none" w:sz="0" w:space="0" w:color="auto"/>
            <w:right w:val="none" w:sz="0" w:space="0" w:color="auto"/>
          </w:divBdr>
        </w:div>
        <w:div w:id="492988256">
          <w:marLeft w:val="640"/>
          <w:marRight w:val="0"/>
          <w:marTop w:val="0"/>
          <w:marBottom w:val="0"/>
          <w:divBdr>
            <w:top w:val="none" w:sz="0" w:space="0" w:color="auto"/>
            <w:left w:val="none" w:sz="0" w:space="0" w:color="auto"/>
            <w:bottom w:val="none" w:sz="0" w:space="0" w:color="auto"/>
            <w:right w:val="none" w:sz="0" w:space="0" w:color="auto"/>
          </w:divBdr>
        </w:div>
        <w:div w:id="77488273">
          <w:marLeft w:val="640"/>
          <w:marRight w:val="0"/>
          <w:marTop w:val="0"/>
          <w:marBottom w:val="0"/>
          <w:divBdr>
            <w:top w:val="none" w:sz="0" w:space="0" w:color="auto"/>
            <w:left w:val="none" w:sz="0" w:space="0" w:color="auto"/>
            <w:bottom w:val="none" w:sz="0" w:space="0" w:color="auto"/>
            <w:right w:val="none" w:sz="0" w:space="0" w:color="auto"/>
          </w:divBdr>
        </w:div>
        <w:div w:id="1324235327">
          <w:marLeft w:val="640"/>
          <w:marRight w:val="0"/>
          <w:marTop w:val="0"/>
          <w:marBottom w:val="0"/>
          <w:divBdr>
            <w:top w:val="none" w:sz="0" w:space="0" w:color="auto"/>
            <w:left w:val="none" w:sz="0" w:space="0" w:color="auto"/>
            <w:bottom w:val="none" w:sz="0" w:space="0" w:color="auto"/>
            <w:right w:val="none" w:sz="0" w:space="0" w:color="auto"/>
          </w:divBdr>
        </w:div>
        <w:div w:id="571935409">
          <w:marLeft w:val="640"/>
          <w:marRight w:val="0"/>
          <w:marTop w:val="0"/>
          <w:marBottom w:val="0"/>
          <w:divBdr>
            <w:top w:val="none" w:sz="0" w:space="0" w:color="auto"/>
            <w:left w:val="none" w:sz="0" w:space="0" w:color="auto"/>
            <w:bottom w:val="none" w:sz="0" w:space="0" w:color="auto"/>
            <w:right w:val="none" w:sz="0" w:space="0" w:color="auto"/>
          </w:divBdr>
        </w:div>
        <w:div w:id="1157187030">
          <w:marLeft w:val="640"/>
          <w:marRight w:val="0"/>
          <w:marTop w:val="0"/>
          <w:marBottom w:val="0"/>
          <w:divBdr>
            <w:top w:val="none" w:sz="0" w:space="0" w:color="auto"/>
            <w:left w:val="none" w:sz="0" w:space="0" w:color="auto"/>
            <w:bottom w:val="none" w:sz="0" w:space="0" w:color="auto"/>
            <w:right w:val="none" w:sz="0" w:space="0" w:color="auto"/>
          </w:divBdr>
        </w:div>
        <w:div w:id="1101297093">
          <w:marLeft w:val="640"/>
          <w:marRight w:val="0"/>
          <w:marTop w:val="0"/>
          <w:marBottom w:val="0"/>
          <w:divBdr>
            <w:top w:val="none" w:sz="0" w:space="0" w:color="auto"/>
            <w:left w:val="none" w:sz="0" w:space="0" w:color="auto"/>
            <w:bottom w:val="none" w:sz="0" w:space="0" w:color="auto"/>
            <w:right w:val="none" w:sz="0" w:space="0" w:color="auto"/>
          </w:divBdr>
        </w:div>
        <w:div w:id="1118375274">
          <w:marLeft w:val="640"/>
          <w:marRight w:val="0"/>
          <w:marTop w:val="0"/>
          <w:marBottom w:val="0"/>
          <w:divBdr>
            <w:top w:val="none" w:sz="0" w:space="0" w:color="auto"/>
            <w:left w:val="none" w:sz="0" w:space="0" w:color="auto"/>
            <w:bottom w:val="none" w:sz="0" w:space="0" w:color="auto"/>
            <w:right w:val="none" w:sz="0" w:space="0" w:color="auto"/>
          </w:divBdr>
        </w:div>
        <w:div w:id="758019121">
          <w:marLeft w:val="640"/>
          <w:marRight w:val="0"/>
          <w:marTop w:val="0"/>
          <w:marBottom w:val="0"/>
          <w:divBdr>
            <w:top w:val="none" w:sz="0" w:space="0" w:color="auto"/>
            <w:left w:val="none" w:sz="0" w:space="0" w:color="auto"/>
            <w:bottom w:val="none" w:sz="0" w:space="0" w:color="auto"/>
            <w:right w:val="none" w:sz="0" w:space="0" w:color="auto"/>
          </w:divBdr>
        </w:div>
        <w:div w:id="781416782">
          <w:marLeft w:val="640"/>
          <w:marRight w:val="0"/>
          <w:marTop w:val="0"/>
          <w:marBottom w:val="0"/>
          <w:divBdr>
            <w:top w:val="none" w:sz="0" w:space="0" w:color="auto"/>
            <w:left w:val="none" w:sz="0" w:space="0" w:color="auto"/>
            <w:bottom w:val="none" w:sz="0" w:space="0" w:color="auto"/>
            <w:right w:val="none" w:sz="0" w:space="0" w:color="auto"/>
          </w:divBdr>
        </w:div>
        <w:div w:id="1106118121">
          <w:marLeft w:val="640"/>
          <w:marRight w:val="0"/>
          <w:marTop w:val="0"/>
          <w:marBottom w:val="0"/>
          <w:divBdr>
            <w:top w:val="none" w:sz="0" w:space="0" w:color="auto"/>
            <w:left w:val="none" w:sz="0" w:space="0" w:color="auto"/>
            <w:bottom w:val="none" w:sz="0" w:space="0" w:color="auto"/>
            <w:right w:val="none" w:sz="0" w:space="0" w:color="auto"/>
          </w:divBdr>
        </w:div>
        <w:div w:id="1375738114">
          <w:marLeft w:val="640"/>
          <w:marRight w:val="0"/>
          <w:marTop w:val="0"/>
          <w:marBottom w:val="0"/>
          <w:divBdr>
            <w:top w:val="none" w:sz="0" w:space="0" w:color="auto"/>
            <w:left w:val="none" w:sz="0" w:space="0" w:color="auto"/>
            <w:bottom w:val="none" w:sz="0" w:space="0" w:color="auto"/>
            <w:right w:val="none" w:sz="0" w:space="0" w:color="auto"/>
          </w:divBdr>
        </w:div>
        <w:div w:id="2123376628">
          <w:marLeft w:val="640"/>
          <w:marRight w:val="0"/>
          <w:marTop w:val="0"/>
          <w:marBottom w:val="0"/>
          <w:divBdr>
            <w:top w:val="none" w:sz="0" w:space="0" w:color="auto"/>
            <w:left w:val="none" w:sz="0" w:space="0" w:color="auto"/>
            <w:bottom w:val="none" w:sz="0" w:space="0" w:color="auto"/>
            <w:right w:val="none" w:sz="0" w:space="0" w:color="auto"/>
          </w:divBdr>
        </w:div>
        <w:div w:id="1088815545">
          <w:marLeft w:val="640"/>
          <w:marRight w:val="0"/>
          <w:marTop w:val="0"/>
          <w:marBottom w:val="0"/>
          <w:divBdr>
            <w:top w:val="none" w:sz="0" w:space="0" w:color="auto"/>
            <w:left w:val="none" w:sz="0" w:space="0" w:color="auto"/>
            <w:bottom w:val="none" w:sz="0" w:space="0" w:color="auto"/>
            <w:right w:val="none" w:sz="0" w:space="0" w:color="auto"/>
          </w:divBdr>
        </w:div>
        <w:div w:id="389352426">
          <w:marLeft w:val="640"/>
          <w:marRight w:val="0"/>
          <w:marTop w:val="0"/>
          <w:marBottom w:val="0"/>
          <w:divBdr>
            <w:top w:val="none" w:sz="0" w:space="0" w:color="auto"/>
            <w:left w:val="none" w:sz="0" w:space="0" w:color="auto"/>
            <w:bottom w:val="none" w:sz="0" w:space="0" w:color="auto"/>
            <w:right w:val="none" w:sz="0" w:space="0" w:color="auto"/>
          </w:divBdr>
        </w:div>
        <w:div w:id="644239163">
          <w:marLeft w:val="640"/>
          <w:marRight w:val="0"/>
          <w:marTop w:val="0"/>
          <w:marBottom w:val="0"/>
          <w:divBdr>
            <w:top w:val="none" w:sz="0" w:space="0" w:color="auto"/>
            <w:left w:val="none" w:sz="0" w:space="0" w:color="auto"/>
            <w:bottom w:val="none" w:sz="0" w:space="0" w:color="auto"/>
            <w:right w:val="none" w:sz="0" w:space="0" w:color="auto"/>
          </w:divBdr>
        </w:div>
      </w:divsChild>
    </w:div>
    <w:div w:id="749159038">
      <w:bodyDiv w:val="1"/>
      <w:marLeft w:val="0"/>
      <w:marRight w:val="0"/>
      <w:marTop w:val="0"/>
      <w:marBottom w:val="0"/>
      <w:divBdr>
        <w:top w:val="none" w:sz="0" w:space="0" w:color="auto"/>
        <w:left w:val="none" w:sz="0" w:space="0" w:color="auto"/>
        <w:bottom w:val="none" w:sz="0" w:space="0" w:color="auto"/>
        <w:right w:val="none" w:sz="0" w:space="0" w:color="auto"/>
      </w:divBdr>
      <w:divsChild>
        <w:div w:id="1064110656">
          <w:marLeft w:val="640"/>
          <w:marRight w:val="0"/>
          <w:marTop w:val="0"/>
          <w:marBottom w:val="0"/>
          <w:divBdr>
            <w:top w:val="none" w:sz="0" w:space="0" w:color="auto"/>
            <w:left w:val="none" w:sz="0" w:space="0" w:color="auto"/>
            <w:bottom w:val="none" w:sz="0" w:space="0" w:color="auto"/>
            <w:right w:val="none" w:sz="0" w:space="0" w:color="auto"/>
          </w:divBdr>
        </w:div>
        <w:div w:id="1040934103">
          <w:marLeft w:val="640"/>
          <w:marRight w:val="0"/>
          <w:marTop w:val="0"/>
          <w:marBottom w:val="0"/>
          <w:divBdr>
            <w:top w:val="none" w:sz="0" w:space="0" w:color="auto"/>
            <w:left w:val="none" w:sz="0" w:space="0" w:color="auto"/>
            <w:bottom w:val="none" w:sz="0" w:space="0" w:color="auto"/>
            <w:right w:val="none" w:sz="0" w:space="0" w:color="auto"/>
          </w:divBdr>
        </w:div>
        <w:div w:id="813761146">
          <w:marLeft w:val="640"/>
          <w:marRight w:val="0"/>
          <w:marTop w:val="0"/>
          <w:marBottom w:val="0"/>
          <w:divBdr>
            <w:top w:val="none" w:sz="0" w:space="0" w:color="auto"/>
            <w:left w:val="none" w:sz="0" w:space="0" w:color="auto"/>
            <w:bottom w:val="none" w:sz="0" w:space="0" w:color="auto"/>
            <w:right w:val="none" w:sz="0" w:space="0" w:color="auto"/>
          </w:divBdr>
        </w:div>
        <w:div w:id="332538634">
          <w:marLeft w:val="640"/>
          <w:marRight w:val="0"/>
          <w:marTop w:val="0"/>
          <w:marBottom w:val="0"/>
          <w:divBdr>
            <w:top w:val="none" w:sz="0" w:space="0" w:color="auto"/>
            <w:left w:val="none" w:sz="0" w:space="0" w:color="auto"/>
            <w:bottom w:val="none" w:sz="0" w:space="0" w:color="auto"/>
            <w:right w:val="none" w:sz="0" w:space="0" w:color="auto"/>
          </w:divBdr>
        </w:div>
        <w:div w:id="1106803373">
          <w:marLeft w:val="640"/>
          <w:marRight w:val="0"/>
          <w:marTop w:val="0"/>
          <w:marBottom w:val="0"/>
          <w:divBdr>
            <w:top w:val="none" w:sz="0" w:space="0" w:color="auto"/>
            <w:left w:val="none" w:sz="0" w:space="0" w:color="auto"/>
            <w:bottom w:val="none" w:sz="0" w:space="0" w:color="auto"/>
            <w:right w:val="none" w:sz="0" w:space="0" w:color="auto"/>
          </w:divBdr>
        </w:div>
        <w:div w:id="1709835819">
          <w:marLeft w:val="640"/>
          <w:marRight w:val="0"/>
          <w:marTop w:val="0"/>
          <w:marBottom w:val="0"/>
          <w:divBdr>
            <w:top w:val="none" w:sz="0" w:space="0" w:color="auto"/>
            <w:left w:val="none" w:sz="0" w:space="0" w:color="auto"/>
            <w:bottom w:val="none" w:sz="0" w:space="0" w:color="auto"/>
            <w:right w:val="none" w:sz="0" w:space="0" w:color="auto"/>
          </w:divBdr>
        </w:div>
        <w:div w:id="647561834">
          <w:marLeft w:val="640"/>
          <w:marRight w:val="0"/>
          <w:marTop w:val="0"/>
          <w:marBottom w:val="0"/>
          <w:divBdr>
            <w:top w:val="none" w:sz="0" w:space="0" w:color="auto"/>
            <w:left w:val="none" w:sz="0" w:space="0" w:color="auto"/>
            <w:bottom w:val="none" w:sz="0" w:space="0" w:color="auto"/>
            <w:right w:val="none" w:sz="0" w:space="0" w:color="auto"/>
          </w:divBdr>
        </w:div>
        <w:div w:id="390275429">
          <w:marLeft w:val="640"/>
          <w:marRight w:val="0"/>
          <w:marTop w:val="0"/>
          <w:marBottom w:val="0"/>
          <w:divBdr>
            <w:top w:val="none" w:sz="0" w:space="0" w:color="auto"/>
            <w:left w:val="none" w:sz="0" w:space="0" w:color="auto"/>
            <w:bottom w:val="none" w:sz="0" w:space="0" w:color="auto"/>
            <w:right w:val="none" w:sz="0" w:space="0" w:color="auto"/>
          </w:divBdr>
        </w:div>
        <w:div w:id="1006251876">
          <w:marLeft w:val="640"/>
          <w:marRight w:val="0"/>
          <w:marTop w:val="0"/>
          <w:marBottom w:val="0"/>
          <w:divBdr>
            <w:top w:val="none" w:sz="0" w:space="0" w:color="auto"/>
            <w:left w:val="none" w:sz="0" w:space="0" w:color="auto"/>
            <w:bottom w:val="none" w:sz="0" w:space="0" w:color="auto"/>
            <w:right w:val="none" w:sz="0" w:space="0" w:color="auto"/>
          </w:divBdr>
        </w:div>
        <w:div w:id="617949238">
          <w:marLeft w:val="640"/>
          <w:marRight w:val="0"/>
          <w:marTop w:val="0"/>
          <w:marBottom w:val="0"/>
          <w:divBdr>
            <w:top w:val="none" w:sz="0" w:space="0" w:color="auto"/>
            <w:left w:val="none" w:sz="0" w:space="0" w:color="auto"/>
            <w:bottom w:val="none" w:sz="0" w:space="0" w:color="auto"/>
            <w:right w:val="none" w:sz="0" w:space="0" w:color="auto"/>
          </w:divBdr>
        </w:div>
        <w:div w:id="602148400">
          <w:marLeft w:val="640"/>
          <w:marRight w:val="0"/>
          <w:marTop w:val="0"/>
          <w:marBottom w:val="0"/>
          <w:divBdr>
            <w:top w:val="none" w:sz="0" w:space="0" w:color="auto"/>
            <w:left w:val="none" w:sz="0" w:space="0" w:color="auto"/>
            <w:bottom w:val="none" w:sz="0" w:space="0" w:color="auto"/>
            <w:right w:val="none" w:sz="0" w:space="0" w:color="auto"/>
          </w:divBdr>
        </w:div>
        <w:div w:id="1242326105">
          <w:marLeft w:val="640"/>
          <w:marRight w:val="0"/>
          <w:marTop w:val="0"/>
          <w:marBottom w:val="0"/>
          <w:divBdr>
            <w:top w:val="none" w:sz="0" w:space="0" w:color="auto"/>
            <w:left w:val="none" w:sz="0" w:space="0" w:color="auto"/>
            <w:bottom w:val="none" w:sz="0" w:space="0" w:color="auto"/>
            <w:right w:val="none" w:sz="0" w:space="0" w:color="auto"/>
          </w:divBdr>
        </w:div>
        <w:div w:id="1134175940">
          <w:marLeft w:val="640"/>
          <w:marRight w:val="0"/>
          <w:marTop w:val="0"/>
          <w:marBottom w:val="0"/>
          <w:divBdr>
            <w:top w:val="none" w:sz="0" w:space="0" w:color="auto"/>
            <w:left w:val="none" w:sz="0" w:space="0" w:color="auto"/>
            <w:bottom w:val="none" w:sz="0" w:space="0" w:color="auto"/>
            <w:right w:val="none" w:sz="0" w:space="0" w:color="auto"/>
          </w:divBdr>
        </w:div>
        <w:div w:id="1175145058">
          <w:marLeft w:val="640"/>
          <w:marRight w:val="0"/>
          <w:marTop w:val="0"/>
          <w:marBottom w:val="0"/>
          <w:divBdr>
            <w:top w:val="none" w:sz="0" w:space="0" w:color="auto"/>
            <w:left w:val="none" w:sz="0" w:space="0" w:color="auto"/>
            <w:bottom w:val="none" w:sz="0" w:space="0" w:color="auto"/>
            <w:right w:val="none" w:sz="0" w:space="0" w:color="auto"/>
          </w:divBdr>
        </w:div>
        <w:div w:id="618102061">
          <w:marLeft w:val="640"/>
          <w:marRight w:val="0"/>
          <w:marTop w:val="0"/>
          <w:marBottom w:val="0"/>
          <w:divBdr>
            <w:top w:val="none" w:sz="0" w:space="0" w:color="auto"/>
            <w:left w:val="none" w:sz="0" w:space="0" w:color="auto"/>
            <w:bottom w:val="none" w:sz="0" w:space="0" w:color="auto"/>
            <w:right w:val="none" w:sz="0" w:space="0" w:color="auto"/>
          </w:divBdr>
        </w:div>
        <w:div w:id="1669138799">
          <w:marLeft w:val="640"/>
          <w:marRight w:val="0"/>
          <w:marTop w:val="0"/>
          <w:marBottom w:val="0"/>
          <w:divBdr>
            <w:top w:val="none" w:sz="0" w:space="0" w:color="auto"/>
            <w:left w:val="none" w:sz="0" w:space="0" w:color="auto"/>
            <w:bottom w:val="none" w:sz="0" w:space="0" w:color="auto"/>
            <w:right w:val="none" w:sz="0" w:space="0" w:color="auto"/>
          </w:divBdr>
        </w:div>
        <w:div w:id="45379752">
          <w:marLeft w:val="640"/>
          <w:marRight w:val="0"/>
          <w:marTop w:val="0"/>
          <w:marBottom w:val="0"/>
          <w:divBdr>
            <w:top w:val="none" w:sz="0" w:space="0" w:color="auto"/>
            <w:left w:val="none" w:sz="0" w:space="0" w:color="auto"/>
            <w:bottom w:val="none" w:sz="0" w:space="0" w:color="auto"/>
            <w:right w:val="none" w:sz="0" w:space="0" w:color="auto"/>
          </w:divBdr>
        </w:div>
        <w:div w:id="5447257">
          <w:marLeft w:val="640"/>
          <w:marRight w:val="0"/>
          <w:marTop w:val="0"/>
          <w:marBottom w:val="0"/>
          <w:divBdr>
            <w:top w:val="none" w:sz="0" w:space="0" w:color="auto"/>
            <w:left w:val="none" w:sz="0" w:space="0" w:color="auto"/>
            <w:bottom w:val="none" w:sz="0" w:space="0" w:color="auto"/>
            <w:right w:val="none" w:sz="0" w:space="0" w:color="auto"/>
          </w:divBdr>
        </w:div>
        <w:div w:id="1380130551">
          <w:marLeft w:val="640"/>
          <w:marRight w:val="0"/>
          <w:marTop w:val="0"/>
          <w:marBottom w:val="0"/>
          <w:divBdr>
            <w:top w:val="none" w:sz="0" w:space="0" w:color="auto"/>
            <w:left w:val="none" w:sz="0" w:space="0" w:color="auto"/>
            <w:bottom w:val="none" w:sz="0" w:space="0" w:color="auto"/>
            <w:right w:val="none" w:sz="0" w:space="0" w:color="auto"/>
          </w:divBdr>
        </w:div>
        <w:div w:id="1863124216">
          <w:marLeft w:val="640"/>
          <w:marRight w:val="0"/>
          <w:marTop w:val="0"/>
          <w:marBottom w:val="0"/>
          <w:divBdr>
            <w:top w:val="none" w:sz="0" w:space="0" w:color="auto"/>
            <w:left w:val="none" w:sz="0" w:space="0" w:color="auto"/>
            <w:bottom w:val="none" w:sz="0" w:space="0" w:color="auto"/>
            <w:right w:val="none" w:sz="0" w:space="0" w:color="auto"/>
          </w:divBdr>
        </w:div>
        <w:div w:id="682829618">
          <w:marLeft w:val="640"/>
          <w:marRight w:val="0"/>
          <w:marTop w:val="0"/>
          <w:marBottom w:val="0"/>
          <w:divBdr>
            <w:top w:val="none" w:sz="0" w:space="0" w:color="auto"/>
            <w:left w:val="none" w:sz="0" w:space="0" w:color="auto"/>
            <w:bottom w:val="none" w:sz="0" w:space="0" w:color="auto"/>
            <w:right w:val="none" w:sz="0" w:space="0" w:color="auto"/>
          </w:divBdr>
        </w:div>
        <w:div w:id="721833599">
          <w:marLeft w:val="640"/>
          <w:marRight w:val="0"/>
          <w:marTop w:val="0"/>
          <w:marBottom w:val="0"/>
          <w:divBdr>
            <w:top w:val="none" w:sz="0" w:space="0" w:color="auto"/>
            <w:left w:val="none" w:sz="0" w:space="0" w:color="auto"/>
            <w:bottom w:val="none" w:sz="0" w:space="0" w:color="auto"/>
            <w:right w:val="none" w:sz="0" w:space="0" w:color="auto"/>
          </w:divBdr>
        </w:div>
        <w:div w:id="1856263549">
          <w:marLeft w:val="640"/>
          <w:marRight w:val="0"/>
          <w:marTop w:val="0"/>
          <w:marBottom w:val="0"/>
          <w:divBdr>
            <w:top w:val="none" w:sz="0" w:space="0" w:color="auto"/>
            <w:left w:val="none" w:sz="0" w:space="0" w:color="auto"/>
            <w:bottom w:val="none" w:sz="0" w:space="0" w:color="auto"/>
            <w:right w:val="none" w:sz="0" w:space="0" w:color="auto"/>
          </w:divBdr>
        </w:div>
        <w:div w:id="1317806987">
          <w:marLeft w:val="640"/>
          <w:marRight w:val="0"/>
          <w:marTop w:val="0"/>
          <w:marBottom w:val="0"/>
          <w:divBdr>
            <w:top w:val="none" w:sz="0" w:space="0" w:color="auto"/>
            <w:left w:val="none" w:sz="0" w:space="0" w:color="auto"/>
            <w:bottom w:val="none" w:sz="0" w:space="0" w:color="auto"/>
            <w:right w:val="none" w:sz="0" w:space="0" w:color="auto"/>
          </w:divBdr>
        </w:div>
        <w:div w:id="632254922">
          <w:marLeft w:val="640"/>
          <w:marRight w:val="0"/>
          <w:marTop w:val="0"/>
          <w:marBottom w:val="0"/>
          <w:divBdr>
            <w:top w:val="none" w:sz="0" w:space="0" w:color="auto"/>
            <w:left w:val="none" w:sz="0" w:space="0" w:color="auto"/>
            <w:bottom w:val="none" w:sz="0" w:space="0" w:color="auto"/>
            <w:right w:val="none" w:sz="0" w:space="0" w:color="auto"/>
          </w:divBdr>
        </w:div>
        <w:div w:id="2042364569">
          <w:marLeft w:val="640"/>
          <w:marRight w:val="0"/>
          <w:marTop w:val="0"/>
          <w:marBottom w:val="0"/>
          <w:divBdr>
            <w:top w:val="none" w:sz="0" w:space="0" w:color="auto"/>
            <w:left w:val="none" w:sz="0" w:space="0" w:color="auto"/>
            <w:bottom w:val="none" w:sz="0" w:space="0" w:color="auto"/>
            <w:right w:val="none" w:sz="0" w:space="0" w:color="auto"/>
          </w:divBdr>
        </w:div>
        <w:div w:id="663093852">
          <w:marLeft w:val="640"/>
          <w:marRight w:val="0"/>
          <w:marTop w:val="0"/>
          <w:marBottom w:val="0"/>
          <w:divBdr>
            <w:top w:val="none" w:sz="0" w:space="0" w:color="auto"/>
            <w:left w:val="none" w:sz="0" w:space="0" w:color="auto"/>
            <w:bottom w:val="none" w:sz="0" w:space="0" w:color="auto"/>
            <w:right w:val="none" w:sz="0" w:space="0" w:color="auto"/>
          </w:divBdr>
        </w:div>
        <w:div w:id="20517611">
          <w:marLeft w:val="640"/>
          <w:marRight w:val="0"/>
          <w:marTop w:val="0"/>
          <w:marBottom w:val="0"/>
          <w:divBdr>
            <w:top w:val="none" w:sz="0" w:space="0" w:color="auto"/>
            <w:left w:val="none" w:sz="0" w:space="0" w:color="auto"/>
            <w:bottom w:val="none" w:sz="0" w:space="0" w:color="auto"/>
            <w:right w:val="none" w:sz="0" w:space="0" w:color="auto"/>
          </w:divBdr>
        </w:div>
        <w:div w:id="1237662875">
          <w:marLeft w:val="640"/>
          <w:marRight w:val="0"/>
          <w:marTop w:val="0"/>
          <w:marBottom w:val="0"/>
          <w:divBdr>
            <w:top w:val="none" w:sz="0" w:space="0" w:color="auto"/>
            <w:left w:val="none" w:sz="0" w:space="0" w:color="auto"/>
            <w:bottom w:val="none" w:sz="0" w:space="0" w:color="auto"/>
            <w:right w:val="none" w:sz="0" w:space="0" w:color="auto"/>
          </w:divBdr>
        </w:div>
        <w:div w:id="386926341">
          <w:marLeft w:val="640"/>
          <w:marRight w:val="0"/>
          <w:marTop w:val="0"/>
          <w:marBottom w:val="0"/>
          <w:divBdr>
            <w:top w:val="none" w:sz="0" w:space="0" w:color="auto"/>
            <w:left w:val="none" w:sz="0" w:space="0" w:color="auto"/>
            <w:bottom w:val="none" w:sz="0" w:space="0" w:color="auto"/>
            <w:right w:val="none" w:sz="0" w:space="0" w:color="auto"/>
          </w:divBdr>
        </w:div>
        <w:div w:id="1158762963">
          <w:marLeft w:val="640"/>
          <w:marRight w:val="0"/>
          <w:marTop w:val="0"/>
          <w:marBottom w:val="0"/>
          <w:divBdr>
            <w:top w:val="none" w:sz="0" w:space="0" w:color="auto"/>
            <w:left w:val="none" w:sz="0" w:space="0" w:color="auto"/>
            <w:bottom w:val="none" w:sz="0" w:space="0" w:color="auto"/>
            <w:right w:val="none" w:sz="0" w:space="0" w:color="auto"/>
          </w:divBdr>
        </w:div>
        <w:div w:id="741876577">
          <w:marLeft w:val="640"/>
          <w:marRight w:val="0"/>
          <w:marTop w:val="0"/>
          <w:marBottom w:val="0"/>
          <w:divBdr>
            <w:top w:val="none" w:sz="0" w:space="0" w:color="auto"/>
            <w:left w:val="none" w:sz="0" w:space="0" w:color="auto"/>
            <w:bottom w:val="none" w:sz="0" w:space="0" w:color="auto"/>
            <w:right w:val="none" w:sz="0" w:space="0" w:color="auto"/>
          </w:divBdr>
        </w:div>
        <w:div w:id="1504857469">
          <w:marLeft w:val="640"/>
          <w:marRight w:val="0"/>
          <w:marTop w:val="0"/>
          <w:marBottom w:val="0"/>
          <w:divBdr>
            <w:top w:val="none" w:sz="0" w:space="0" w:color="auto"/>
            <w:left w:val="none" w:sz="0" w:space="0" w:color="auto"/>
            <w:bottom w:val="none" w:sz="0" w:space="0" w:color="auto"/>
            <w:right w:val="none" w:sz="0" w:space="0" w:color="auto"/>
          </w:divBdr>
        </w:div>
        <w:div w:id="1091510787">
          <w:marLeft w:val="640"/>
          <w:marRight w:val="0"/>
          <w:marTop w:val="0"/>
          <w:marBottom w:val="0"/>
          <w:divBdr>
            <w:top w:val="none" w:sz="0" w:space="0" w:color="auto"/>
            <w:left w:val="none" w:sz="0" w:space="0" w:color="auto"/>
            <w:bottom w:val="none" w:sz="0" w:space="0" w:color="auto"/>
            <w:right w:val="none" w:sz="0" w:space="0" w:color="auto"/>
          </w:divBdr>
        </w:div>
        <w:div w:id="1872573484">
          <w:marLeft w:val="640"/>
          <w:marRight w:val="0"/>
          <w:marTop w:val="0"/>
          <w:marBottom w:val="0"/>
          <w:divBdr>
            <w:top w:val="none" w:sz="0" w:space="0" w:color="auto"/>
            <w:left w:val="none" w:sz="0" w:space="0" w:color="auto"/>
            <w:bottom w:val="none" w:sz="0" w:space="0" w:color="auto"/>
            <w:right w:val="none" w:sz="0" w:space="0" w:color="auto"/>
          </w:divBdr>
        </w:div>
        <w:div w:id="29653162">
          <w:marLeft w:val="640"/>
          <w:marRight w:val="0"/>
          <w:marTop w:val="0"/>
          <w:marBottom w:val="0"/>
          <w:divBdr>
            <w:top w:val="none" w:sz="0" w:space="0" w:color="auto"/>
            <w:left w:val="none" w:sz="0" w:space="0" w:color="auto"/>
            <w:bottom w:val="none" w:sz="0" w:space="0" w:color="auto"/>
            <w:right w:val="none" w:sz="0" w:space="0" w:color="auto"/>
          </w:divBdr>
        </w:div>
        <w:div w:id="850989757">
          <w:marLeft w:val="640"/>
          <w:marRight w:val="0"/>
          <w:marTop w:val="0"/>
          <w:marBottom w:val="0"/>
          <w:divBdr>
            <w:top w:val="none" w:sz="0" w:space="0" w:color="auto"/>
            <w:left w:val="none" w:sz="0" w:space="0" w:color="auto"/>
            <w:bottom w:val="none" w:sz="0" w:space="0" w:color="auto"/>
            <w:right w:val="none" w:sz="0" w:space="0" w:color="auto"/>
          </w:divBdr>
        </w:div>
        <w:div w:id="1605768705">
          <w:marLeft w:val="640"/>
          <w:marRight w:val="0"/>
          <w:marTop w:val="0"/>
          <w:marBottom w:val="0"/>
          <w:divBdr>
            <w:top w:val="none" w:sz="0" w:space="0" w:color="auto"/>
            <w:left w:val="none" w:sz="0" w:space="0" w:color="auto"/>
            <w:bottom w:val="none" w:sz="0" w:space="0" w:color="auto"/>
            <w:right w:val="none" w:sz="0" w:space="0" w:color="auto"/>
          </w:divBdr>
        </w:div>
      </w:divsChild>
    </w:div>
    <w:div w:id="772550854">
      <w:bodyDiv w:val="1"/>
      <w:marLeft w:val="0"/>
      <w:marRight w:val="0"/>
      <w:marTop w:val="0"/>
      <w:marBottom w:val="0"/>
      <w:divBdr>
        <w:top w:val="none" w:sz="0" w:space="0" w:color="auto"/>
        <w:left w:val="none" w:sz="0" w:space="0" w:color="auto"/>
        <w:bottom w:val="none" w:sz="0" w:space="0" w:color="auto"/>
        <w:right w:val="none" w:sz="0" w:space="0" w:color="auto"/>
      </w:divBdr>
      <w:divsChild>
        <w:div w:id="1707292751">
          <w:marLeft w:val="640"/>
          <w:marRight w:val="0"/>
          <w:marTop w:val="0"/>
          <w:marBottom w:val="0"/>
          <w:divBdr>
            <w:top w:val="none" w:sz="0" w:space="0" w:color="auto"/>
            <w:left w:val="none" w:sz="0" w:space="0" w:color="auto"/>
            <w:bottom w:val="none" w:sz="0" w:space="0" w:color="auto"/>
            <w:right w:val="none" w:sz="0" w:space="0" w:color="auto"/>
          </w:divBdr>
        </w:div>
        <w:div w:id="920676742">
          <w:marLeft w:val="640"/>
          <w:marRight w:val="0"/>
          <w:marTop w:val="0"/>
          <w:marBottom w:val="0"/>
          <w:divBdr>
            <w:top w:val="none" w:sz="0" w:space="0" w:color="auto"/>
            <w:left w:val="none" w:sz="0" w:space="0" w:color="auto"/>
            <w:bottom w:val="none" w:sz="0" w:space="0" w:color="auto"/>
            <w:right w:val="none" w:sz="0" w:space="0" w:color="auto"/>
          </w:divBdr>
        </w:div>
        <w:div w:id="1404183518">
          <w:marLeft w:val="640"/>
          <w:marRight w:val="0"/>
          <w:marTop w:val="0"/>
          <w:marBottom w:val="0"/>
          <w:divBdr>
            <w:top w:val="none" w:sz="0" w:space="0" w:color="auto"/>
            <w:left w:val="none" w:sz="0" w:space="0" w:color="auto"/>
            <w:bottom w:val="none" w:sz="0" w:space="0" w:color="auto"/>
            <w:right w:val="none" w:sz="0" w:space="0" w:color="auto"/>
          </w:divBdr>
        </w:div>
        <w:div w:id="451753165">
          <w:marLeft w:val="640"/>
          <w:marRight w:val="0"/>
          <w:marTop w:val="0"/>
          <w:marBottom w:val="0"/>
          <w:divBdr>
            <w:top w:val="none" w:sz="0" w:space="0" w:color="auto"/>
            <w:left w:val="none" w:sz="0" w:space="0" w:color="auto"/>
            <w:bottom w:val="none" w:sz="0" w:space="0" w:color="auto"/>
            <w:right w:val="none" w:sz="0" w:space="0" w:color="auto"/>
          </w:divBdr>
        </w:div>
        <w:div w:id="758986385">
          <w:marLeft w:val="640"/>
          <w:marRight w:val="0"/>
          <w:marTop w:val="0"/>
          <w:marBottom w:val="0"/>
          <w:divBdr>
            <w:top w:val="none" w:sz="0" w:space="0" w:color="auto"/>
            <w:left w:val="none" w:sz="0" w:space="0" w:color="auto"/>
            <w:bottom w:val="none" w:sz="0" w:space="0" w:color="auto"/>
            <w:right w:val="none" w:sz="0" w:space="0" w:color="auto"/>
          </w:divBdr>
        </w:div>
        <w:div w:id="1808232019">
          <w:marLeft w:val="640"/>
          <w:marRight w:val="0"/>
          <w:marTop w:val="0"/>
          <w:marBottom w:val="0"/>
          <w:divBdr>
            <w:top w:val="none" w:sz="0" w:space="0" w:color="auto"/>
            <w:left w:val="none" w:sz="0" w:space="0" w:color="auto"/>
            <w:bottom w:val="none" w:sz="0" w:space="0" w:color="auto"/>
            <w:right w:val="none" w:sz="0" w:space="0" w:color="auto"/>
          </w:divBdr>
        </w:div>
        <w:div w:id="171140948">
          <w:marLeft w:val="640"/>
          <w:marRight w:val="0"/>
          <w:marTop w:val="0"/>
          <w:marBottom w:val="0"/>
          <w:divBdr>
            <w:top w:val="none" w:sz="0" w:space="0" w:color="auto"/>
            <w:left w:val="none" w:sz="0" w:space="0" w:color="auto"/>
            <w:bottom w:val="none" w:sz="0" w:space="0" w:color="auto"/>
            <w:right w:val="none" w:sz="0" w:space="0" w:color="auto"/>
          </w:divBdr>
        </w:div>
        <w:div w:id="406659849">
          <w:marLeft w:val="640"/>
          <w:marRight w:val="0"/>
          <w:marTop w:val="0"/>
          <w:marBottom w:val="0"/>
          <w:divBdr>
            <w:top w:val="none" w:sz="0" w:space="0" w:color="auto"/>
            <w:left w:val="none" w:sz="0" w:space="0" w:color="auto"/>
            <w:bottom w:val="none" w:sz="0" w:space="0" w:color="auto"/>
            <w:right w:val="none" w:sz="0" w:space="0" w:color="auto"/>
          </w:divBdr>
        </w:div>
        <w:div w:id="513768164">
          <w:marLeft w:val="640"/>
          <w:marRight w:val="0"/>
          <w:marTop w:val="0"/>
          <w:marBottom w:val="0"/>
          <w:divBdr>
            <w:top w:val="none" w:sz="0" w:space="0" w:color="auto"/>
            <w:left w:val="none" w:sz="0" w:space="0" w:color="auto"/>
            <w:bottom w:val="none" w:sz="0" w:space="0" w:color="auto"/>
            <w:right w:val="none" w:sz="0" w:space="0" w:color="auto"/>
          </w:divBdr>
        </w:div>
        <w:div w:id="712971780">
          <w:marLeft w:val="640"/>
          <w:marRight w:val="0"/>
          <w:marTop w:val="0"/>
          <w:marBottom w:val="0"/>
          <w:divBdr>
            <w:top w:val="none" w:sz="0" w:space="0" w:color="auto"/>
            <w:left w:val="none" w:sz="0" w:space="0" w:color="auto"/>
            <w:bottom w:val="none" w:sz="0" w:space="0" w:color="auto"/>
            <w:right w:val="none" w:sz="0" w:space="0" w:color="auto"/>
          </w:divBdr>
        </w:div>
        <w:div w:id="492065410">
          <w:marLeft w:val="640"/>
          <w:marRight w:val="0"/>
          <w:marTop w:val="0"/>
          <w:marBottom w:val="0"/>
          <w:divBdr>
            <w:top w:val="none" w:sz="0" w:space="0" w:color="auto"/>
            <w:left w:val="none" w:sz="0" w:space="0" w:color="auto"/>
            <w:bottom w:val="none" w:sz="0" w:space="0" w:color="auto"/>
            <w:right w:val="none" w:sz="0" w:space="0" w:color="auto"/>
          </w:divBdr>
        </w:div>
        <w:div w:id="1474520393">
          <w:marLeft w:val="640"/>
          <w:marRight w:val="0"/>
          <w:marTop w:val="0"/>
          <w:marBottom w:val="0"/>
          <w:divBdr>
            <w:top w:val="none" w:sz="0" w:space="0" w:color="auto"/>
            <w:left w:val="none" w:sz="0" w:space="0" w:color="auto"/>
            <w:bottom w:val="none" w:sz="0" w:space="0" w:color="auto"/>
            <w:right w:val="none" w:sz="0" w:space="0" w:color="auto"/>
          </w:divBdr>
        </w:div>
        <w:div w:id="1338924979">
          <w:marLeft w:val="640"/>
          <w:marRight w:val="0"/>
          <w:marTop w:val="0"/>
          <w:marBottom w:val="0"/>
          <w:divBdr>
            <w:top w:val="none" w:sz="0" w:space="0" w:color="auto"/>
            <w:left w:val="none" w:sz="0" w:space="0" w:color="auto"/>
            <w:bottom w:val="none" w:sz="0" w:space="0" w:color="auto"/>
            <w:right w:val="none" w:sz="0" w:space="0" w:color="auto"/>
          </w:divBdr>
        </w:div>
        <w:div w:id="168452803">
          <w:marLeft w:val="640"/>
          <w:marRight w:val="0"/>
          <w:marTop w:val="0"/>
          <w:marBottom w:val="0"/>
          <w:divBdr>
            <w:top w:val="none" w:sz="0" w:space="0" w:color="auto"/>
            <w:left w:val="none" w:sz="0" w:space="0" w:color="auto"/>
            <w:bottom w:val="none" w:sz="0" w:space="0" w:color="auto"/>
            <w:right w:val="none" w:sz="0" w:space="0" w:color="auto"/>
          </w:divBdr>
        </w:div>
        <w:div w:id="123889519">
          <w:marLeft w:val="640"/>
          <w:marRight w:val="0"/>
          <w:marTop w:val="0"/>
          <w:marBottom w:val="0"/>
          <w:divBdr>
            <w:top w:val="none" w:sz="0" w:space="0" w:color="auto"/>
            <w:left w:val="none" w:sz="0" w:space="0" w:color="auto"/>
            <w:bottom w:val="none" w:sz="0" w:space="0" w:color="auto"/>
            <w:right w:val="none" w:sz="0" w:space="0" w:color="auto"/>
          </w:divBdr>
        </w:div>
        <w:div w:id="1058624647">
          <w:marLeft w:val="640"/>
          <w:marRight w:val="0"/>
          <w:marTop w:val="0"/>
          <w:marBottom w:val="0"/>
          <w:divBdr>
            <w:top w:val="none" w:sz="0" w:space="0" w:color="auto"/>
            <w:left w:val="none" w:sz="0" w:space="0" w:color="auto"/>
            <w:bottom w:val="none" w:sz="0" w:space="0" w:color="auto"/>
            <w:right w:val="none" w:sz="0" w:space="0" w:color="auto"/>
          </w:divBdr>
        </w:div>
        <w:div w:id="1396009578">
          <w:marLeft w:val="640"/>
          <w:marRight w:val="0"/>
          <w:marTop w:val="0"/>
          <w:marBottom w:val="0"/>
          <w:divBdr>
            <w:top w:val="none" w:sz="0" w:space="0" w:color="auto"/>
            <w:left w:val="none" w:sz="0" w:space="0" w:color="auto"/>
            <w:bottom w:val="none" w:sz="0" w:space="0" w:color="auto"/>
            <w:right w:val="none" w:sz="0" w:space="0" w:color="auto"/>
          </w:divBdr>
        </w:div>
        <w:div w:id="113713887">
          <w:marLeft w:val="640"/>
          <w:marRight w:val="0"/>
          <w:marTop w:val="0"/>
          <w:marBottom w:val="0"/>
          <w:divBdr>
            <w:top w:val="none" w:sz="0" w:space="0" w:color="auto"/>
            <w:left w:val="none" w:sz="0" w:space="0" w:color="auto"/>
            <w:bottom w:val="none" w:sz="0" w:space="0" w:color="auto"/>
            <w:right w:val="none" w:sz="0" w:space="0" w:color="auto"/>
          </w:divBdr>
        </w:div>
        <w:div w:id="1296183362">
          <w:marLeft w:val="640"/>
          <w:marRight w:val="0"/>
          <w:marTop w:val="0"/>
          <w:marBottom w:val="0"/>
          <w:divBdr>
            <w:top w:val="none" w:sz="0" w:space="0" w:color="auto"/>
            <w:left w:val="none" w:sz="0" w:space="0" w:color="auto"/>
            <w:bottom w:val="none" w:sz="0" w:space="0" w:color="auto"/>
            <w:right w:val="none" w:sz="0" w:space="0" w:color="auto"/>
          </w:divBdr>
        </w:div>
        <w:div w:id="1637103194">
          <w:marLeft w:val="640"/>
          <w:marRight w:val="0"/>
          <w:marTop w:val="0"/>
          <w:marBottom w:val="0"/>
          <w:divBdr>
            <w:top w:val="none" w:sz="0" w:space="0" w:color="auto"/>
            <w:left w:val="none" w:sz="0" w:space="0" w:color="auto"/>
            <w:bottom w:val="none" w:sz="0" w:space="0" w:color="auto"/>
            <w:right w:val="none" w:sz="0" w:space="0" w:color="auto"/>
          </w:divBdr>
        </w:div>
        <w:div w:id="1163008293">
          <w:marLeft w:val="640"/>
          <w:marRight w:val="0"/>
          <w:marTop w:val="0"/>
          <w:marBottom w:val="0"/>
          <w:divBdr>
            <w:top w:val="none" w:sz="0" w:space="0" w:color="auto"/>
            <w:left w:val="none" w:sz="0" w:space="0" w:color="auto"/>
            <w:bottom w:val="none" w:sz="0" w:space="0" w:color="auto"/>
            <w:right w:val="none" w:sz="0" w:space="0" w:color="auto"/>
          </w:divBdr>
        </w:div>
        <w:div w:id="744647909">
          <w:marLeft w:val="640"/>
          <w:marRight w:val="0"/>
          <w:marTop w:val="0"/>
          <w:marBottom w:val="0"/>
          <w:divBdr>
            <w:top w:val="none" w:sz="0" w:space="0" w:color="auto"/>
            <w:left w:val="none" w:sz="0" w:space="0" w:color="auto"/>
            <w:bottom w:val="none" w:sz="0" w:space="0" w:color="auto"/>
            <w:right w:val="none" w:sz="0" w:space="0" w:color="auto"/>
          </w:divBdr>
        </w:div>
        <w:div w:id="621814339">
          <w:marLeft w:val="640"/>
          <w:marRight w:val="0"/>
          <w:marTop w:val="0"/>
          <w:marBottom w:val="0"/>
          <w:divBdr>
            <w:top w:val="none" w:sz="0" w:space="0" w:color="auto"/>
            <w:left w:val="none" w:sz="0" w:space="0" w:color="auto"/>
            <w:bottom w:val="none" w:sz="0" w:space="0" w:color="auto"/>
            <w:right w:val="none" w:sz="0" w:space="0" w:color="auto"/>
          </w:divBdr>
        </w:div>
        <w:div w:id="3368377">
          <w:marLeft w:val="640"/>
          <w:marRight w:val="0"/>
          <w:marTop w:val="0"/>
          <w:marBottom w:val="0"/>
          <w:divBdr>
            <w:top w:val="none" w:sz="0" w:space="0" w:color="auto"/>
            <w:left w:val="none" w:sz="0" w:space="0" w:color="auto"/>
            <w:bottom w:val="none" w:sz="0" w:space="0" w:color="auto"/>
            <w:right w:val="none" w:sz="0" w:space="0" w:color="auto"/>
          </w:divBdr>
        </w:div>
        <w:div w:id="564805989">
          <w:marLeft w:val="640"/>
          <w:marRight w:val="0"/>
          <w:marTop w:val="0"/>
          <w:marBottom w:val="0"/>
          <w:divBdr>
            <w:top w:val="none" w:sz="0" w:space="0" w:color="auto"/>
            <w:left w:val="none" w:sz="0" w:space="0" w:color="auto"/>
            <w:bottom w:val="none" w:sz="0" w:space="0" w:color="auto"/>
            <w:right w:val="none" w:sz="0" w:space="0" w:color="auto"/>
          </w:divBdr>
        </w:div>
        <w:div w:id="1499929798">
          <w:marLeft w:val="640"/>
          <w:marRight w:val="0"/>
          <w:marTop w:val="0"/>
          <w:marBottom w:val="0"/>
          <w:divBdr>
            <w:top w:val="none" w:sz="0" w:space="0" w:color="auto"/>
            <w:left w:val="none" w:sz="0" w:space="0" w:color="auto"/>
            <w:bottom w:val="none" w:sz="0" w:space="0" w:color="auto"/>
            <w:right w:val="none" w:sz="0" w:space="0" w:color="auto"/>
          </w:divBdr>
        </w:div>
        <w:div w:id="1604728432">
          <w:marLeft w:val="640"/>
          <w:marRight w:val="0"/>
          <w:marTop w:val="0"/>
          <w:marBottom w:val="0"/>
          <w:divBdr>
            <w:top w:val="none" w:sz="0" w:space="0" w:color="auto"/>
            <w:left w:val="none" w:sz="0" w:space="0" w:color="auto"/>
            <w:bottom w:val="none" w:sz="0" w:space="0" w:color="auto"/>
            <w:right w:val="none" w:sz="0" w:space="0" w:color="auto"/>
          </w:divBdr>
        </w:div>
        <w:div w:id="296566702">
          <w:marLeft w:val="640"/>
          <w:marRight w:val="0"/>
          <w:marTop w:val="0"/>
          <w:marBottom w:val="0"/>
          <w:divBdr>
            <w:top w:val="none" w:sz="0" w:space="0" w:color="auto"/>
            <w:left w:val="none" w:sz="0" w:space="0" w:color="auto"/>
            <w:bottom w:val="none" w:sz="0" w:space="0" w:color="auto"/>
            <w:right w:val="none" w:sz="0" w:space="0" w:color="auto"/>
          </w:divBdr>
        </w:div>
        <w:div w:id="413091049">
          <w:marLeft w:val="640"/>
          <w:marRight w:val="0"/>
          <w:marTop w:val="0"/>
          <w:marBottom w:val="0"/>
          <w:divBdr>
            <w:top w:val="none" w:sz="0" w:space="0" w:color="auto"/>
            <w:left w:val="none" w:sz="0" w:space="0" w:color="auto"/>
            <w:bottom w:val="none" w:sz="0" w:space="0" w:color="auto"/>
            <w:right w:val="none" w:sz="0" w:space="0" w:color="auto"/>
          </w:divBdr>
        </w:div>
        <w:div w:id="1198664066">
          <w:marLeft w:val="640"/>
          <w:marRight w:val="0"/>
          <w:marTop w:val="0"/>
          <w:marBottom w:val="0"/>
          <w:divBdr>
            <w:top w:val="none" w:sz="0" w:space="0" w:color="auto"/>
            <w:left w:val="none" w:sz="0" w:space="0" w:color="auto"/>
            <w:bottom w:val="none" w:sz="0" w:space="0" w:color="auto"/>
            <w:right w:val="none" w:sz="0" w:space="0" w:color="auto"/>
          </w:divBdr>
        </w:div>
        <w:div w:id="1851218301">
          <w:marLeft w:val="640"/>
          <w:marRight w:val="0"/>
          <w:marTop w:val="0"/>
          <w:marBottom w:val="0"/>
          <w:divBdr>
            <w:top w:val="none" w:sz="0" w:space="0" w:color="auto"/>
            <w:left w:val="none" w:sz="0" w:space="0" w:color="auto"/>
            <w:bottom w:val="none" w:sz="0" w:space="0" w:color="auto"/>
            <w:right w:val="none" w:sz="0" w:space="0" w:color="auto"/>
          </w:divBdr>
        </w:div>
        <w:div w:id="1152216948">
          <w:marLeft w:val="640"/>
          <w:marRight w:val="0"/>
          <w:marTop w:val="0"/>
          <w:marBottom w:val="0"/>
          <w:divBdr>
            <w:top w:val="none" w:sz="0" w:space="0" w:color="auto"/>
            <w:left w:val="none" w:sz="0" w:space="0" w:color="auto"/>
            <w:bottom w:val="none" w:sz="0" w:space="0" w:color="auto"/>
            <w:right w:val="none" w:sz="0" w:space="0" w:color="auto"/>
          </w:divBdr>
        </w:div>
        <w:div w:id="1341204365">
          <w:marLeft w:val="640"/>
          <w:marRight w:val="0"/>
          <w:marTop w:val="0"/>
          <w:marBottom w:val="0"/>
          <w:divBdr>
            <w:top w:val="none" w:sz="0" w:space="0" w:color="auto"/>
            <w:left w:val="none" w:sz="0" w:space="0" w:color="auto"/>
            <w:bottom w:val="none" w:sz="0" w:space="0" w:color="auto"/>
            <w:right w:val="none" w:sz="0" w:space="0" w:color="auto"/>
          </w:divBdr>
        </w:div>
        <w:div w:id="1816028724">
          <w:marLeft w:val="640"/>
          <w:marRight w:val="0"/>
          <w:marTop w:val="0"/>
          <w:marBottom w:val="0"/>
          <w:divBdr>
            <w:top w:val="none" w:sz="0" w:space="0" w:color="auto"/>
            <w:left w:val="none" w:sz="0" w:space="0" w:color="auto"/>
            <w:bottom w:val="none" w:sz="0" w:space="0" w:color="auto"/>
            <w:right w:val="none" w:sz="0" w:space="0" w:color="auto"/>
          </w:divBdr>
        </w:div>
        <w:div w:id="1902716414">
          <w:marLeft w:val="640"/>
          <w:marRight w:val="0"/>
          <w:marTop w:val="0"/>
          <w:marBottom w:val="0"/>
          <w:divBdr>
            <w:top w:val="none" w:sz="0" w:space="0" w:color="auto"/>
            <w:left w:val="none" w:sz="0" w:space="0" w:color="auto"/>
            <w:bottom w:val="none" w:sz="0" w:space="0" w:color="auto"/>
            <w:right w:val="none" w:sz="0" w:space="0" w:color="auto"/>
          </w:divBdr>
        </w:div>
        <w:div w:id="216209657">
          <w:marLeft w:val="640"/>
          <w:marRight w:val="0"/>
          <w:marTop w:val="0"/>
          <w:marBottom w:val="0"/>
          <w:divBdr>
            <w:top w:val="none" w:sz="0" w:space="0" w:color="auto"/>
            <w:left w:val="none" w:sz="0" w:space="0" w:color="auto"/>
            <w:bottom w:val="none" w:sz="0" w:space="0" w:color="auto"/>
            <w:right w:val="none" w:sz="0" w:space="0" w:color="auto"/>
          </w:divBdr>
        </w:div>
        <w:div w:id="223179121">
          <w:marLeft w:val="640"/>
          <w:marRight w:val="0"/>
          <w:marTop w:val="0"/>
          <w:marBottom w:val="0"/>
          <w:divBdr>
            <w:top w:val="none" w:sz="0" w:space="0" w:color="auto"/>
            <w:left w:val="none" w:sz="0" w:space="0" w:color="auto"/>
            <w:bottom w:val="none" w:sz="0" w:space="0" w:color="auto"/>
            <w:right w:val="none" w:sz="0" w:space="0" w:color="auto"/>
          </w:divBdr>
        </w:div>
        <w:div w:id="884754284">
          <w:marLeft w:val="640"/>
          <w:marRight w:val="0"/>
          <w:marTop w:val="0"/>
          <w:marBottom w:val="0"/>
          <w:divBdr>
            <w:top w:val="none" w:sz="0" w:space="0" w:color="auto"/>
            <w:left w:val="none" w:sz="0" w:space="0" w:color="auto"/>
            <w:bottom w:val="none" w:sz="0" w:space="0" w:color="auto"/>
            <w:right w:val="none" w:sz="0" w:space="0" w:color="auto"/>
          </w:divBdr>
        </w:div>
        <w:div w:id="646401696">
          <w:marLeft w:val="640"/>
          <w:marRight w:val="0"/>
          <w:marTop w:val="0"/>
          <w:marBottom w:val="0"/>
          <w:divBdr>
            <w:top w:val="none" w:sz="0" w:space="0" w:color="auto"/>
            <w:left w:val="none" w:sz="0" w:space="0" w:color="auto"/>
            <w:bottom w:val="none" w:sz="0" w:space="0" w:color="auto"/>
            <w:right w:val="none" w:sz="0" w:space="0" w:color="auto"/>
          </w:divBdr>
        </w:div>
        <w:div w:id="1657146195">
          <w:marLeft w:val="640"/>
          <w:marRight w:val="0"/>
          <w:marTop w:val="0"/>
          <w:marBottom w:val="0"/>
          <w:divBdr>
            <w:top w:val="none" w:sz="0" w:space="0" w:color="auto"/>
            <w:left w:val="none" w:sz="0" w:space="0" w:color="auto"/>
            <w:bottom w:val="none" w:sz="0" w:space="0" w:color="auto"/>
            <w:right w:val="none" w:sz="0" w:space="0" w:color="auto"/>
          </w:divBdr>
        </w:div>
        <w:div w:id="2124692315">
          <w:marLeft w:val="640"/>
          <w:marRight w:val="0"/>
          <w:marTop w:val="0"/>
          <w:marBottom w:val="0"/>
          <w:divBdr>
            <w:top w:val="none" w:sz="0" w:space="0" w:color="auto"/>
            <w:left w:val="none" w:sz="0" w:space="0" w:color="auto"/>
            <w:bottom w:val="none" w:sz="0" w:space="0" w:color="auto"/>
            <w:right w:val="none" w:sz="0" w:space="0" w:color="auto"/>
          </w:divBdr>
        </w:div>
        <w:div w:id="436294676">
          <w:marLeft w:val="640"/>
          <w:marRight w:val="0"/>
          <w:marTop w:val="0"/>
          <w:marBottom w:val="0"/>
          <w:divBdr>
            <w:top w:val="none" w:sz="0" w:space="0" w:color="auto"/>
            <w:left w:val="none" w:sz="0" w:space="0" w:color="auto"/>
            <w:bottom w:val="none" w:sz="0" w:space="0" w:color="auto"/>
            <w:right w:val="none" w:sz="0" w:space="0" w:color="auto"/>
          </w:divBdr>
        </w:div>
        <w:div w:id="338969509">
          <w:marLeft w:val="640"/>
          <w:marRight w:val="0"/>
          <w:marTop w:val="0"/>
          <w:marBottom w:val="0"/>
          <w:divBdr>
            <w:top w:val="none" w:sz="0" w:space="0" w:color="auto"/>
            <w:left w:val="none" w:sz="0" w:space="0" w:color="auto"/>
            <w:bottom w:val="none" w:sz="0" w:space="0" w:color="auto"/>
            <w:right w:val="none" w:sz="0" w:space="0" w:color="auto"/>
          </w:divBdr>
        </w:div>
        <w:div w:id="453864977">
          <w:marLeft w:val="640"/>
          <w:marRight w:val="0"/>
          <w:marTop w:val="0"/>
          <w:marBottom w:val="0"/>
          <w:divBdr>
            <w:top w:val="none" w:sz="0" w:space="0" w:color="auto"/>
            <w:left w:val="none" w:sz="0" w:space="0" w:color="auto"/>
            <w:bottom w:val="none" w:sz="0" w:space="0" w:color="auto"/>
            <w:right w:val="none" w:sz="0" w:space="0" w:color="auto"/>
          </w:divBdr>
        </w:div>
        <w:div w:id="957837944">
          <w:marLeft w:val="640"/>
          <w:marRight w:val="0"/>
          <w:marTop w:val="0"/>
          <w:marBottom w:val="0"/>
          <w:divBdr>
            <w:top w:val="none" w:sz="0" w:space="0" w:color="auto"/>
            <w:left w:val="none" w:sz="0" w:space="0" w:color="auto"/>
            <w:bottom w:val="none" w:sz="0" w:space="0" w:color="auto"/>
            <w:right w:val="none" w:sz="0" w:space="0" w:color="auto"/>
          </w:divBdr>
        </w:div>
        <w:div w:id="2110735973">
          <w:marLeft w:val="640"/>
          <w:marRight w:val="0"/>
          <w:marTop w:val="0"/>
          <w:marBottom w:val="0"/>
          <w:divBdr>
            <w:top w:val="none" w:sz="0" w:space="0" w:color="auto"/>
            <w:left w:val="none" w:sz="0" w:space="0" w:color="auto"/>
            <w:bottom w:val="none" w:sz="0" w:space="0" w:color="auto"/>
            <w:right w:val="none" w:sz="0" w:space="0" w:color="auto"/>
          </w:divBdr>
        </w:div>
      </w:divsChild>
    </w:div>
    <w:div w:id="785389095">
      <w:bodyDiv w:val="1"/>
      <w:marLeft w:val="0"/>
      <w:marRight w:val="0"/>
      <w:marTop w:val="0"/>
      <w:marBottom w:val="0"/>
      <w:divBdr>
        <w:top w:val="none" w:sz="0" w:space="0" w:color="auto"/>
        <w:left w:val="none" w:sz="0" w:space="0" w:color="auto"/>
        <w:bottom w:val="none" w:sz="0" w:space="0" w:color="auto"/>
        <w:right w:val="none" w:sz="0" w:space="0" w:color="auto"/>
      </w:divBdr>
      <w:divsChild>
        <w:div w:id="1512720026">
          <w:marLeft w:val="547"/>
          <w:marRight w:val="0"/>
          <w:marTop w:val="320"/>
          <w:marBottom w:val="0"/>
          <w:divBdr>
            <w:top w:val="none" w:sz="0" w:space="0" w:color="auto"/>
            <w:left w:val="none" w:sz="0" w:space="0" w:color="auto"/>
            <w:bottom w:val="none" w:sz="0" w:space="0" w:color="auto"/>
            <w:right w:val="none" w:sz="0" w:space="0" w:color="auto"/>
          </w:divBdr>
        </w:div>
      </w:divsChild>
    </w:div>
    <w:div w:id="800072347">
      <w:bodyDiv w:val="1"/>
      <w:marLeft w:val="0"/>
      <w:marRight w:val="0"/>
      <w:marTop w:val="0"/>
      <w:marBottom w:val="0"/>
      <w:divBdr>
        <w:top w:val="none" w:sz="0" w:space="0" w:color="auto"/>
        <w:left w:val="none" w:sz="0" w:space="0" w:color="auto"/>
        <w:bottom w:val="none" w:sz="0" w:space="0" w:color="auto"/>
        <w:right w:val="none" w:sz="0" w:space="0" w:color="auto"/>
      </w:divBdr>
      <w:divsChild>
        <w:div w:id="1398867073">
          <w:marLeft w:val="640"/>
          <w:marRight w:val="0"/>
          <w:marTop w:val="0"/>
          <w:marBottom w:val="0"/>
          <w:divBdr>
            <w:top w:val="none" w:sz="0" w:space="0" w:color="auto"/>
            <w:left w:val="none" w:sz="0" w:space="0" w:color="auto"/>
            <w:bottom w:val="none" w:sz="0" w:space="0" w:color="auto"/>
            <w:right w:val="none" w:sz="0" w:space="0" w:color="auto"/>
          </w:divBdr>
        </w:div>
        <w:div w:id="1556694015">
          <w:marLeft w:val="640"/>
          <w:marRight w:val="0"/>
          <w:marTop w:val="0"/>
          <w:marBottom w:val="0"/>
          <w:divBdr>
            <w:top w:val="none" w:sz="0" w:space="0" w:color="auto"/>
            <w:left w:val="none" w:sz="0" w:space="0" w:color="auto"/>
            <w:bottom w:val="none" w:sz="0" w:space="0" w:color="auto"/>
            <w:right w:val="none" w:sz="0" w:space="0" w:color="auto"/>
          </w:divBdr>
        </w:div>
        <w:div w:id="896890205">
          <w:marLeft w:val="640"/>
          <w:marRight w:val="0"/>
          <w:marTop w:val="0"/>
          <w:marBottom w:val="0"/>
          <w:divBdr>
            <w:top w:val="none" w:sz="0" w:space="0" w:color="auto"/>
            <w:left w:val="none" w:sz="0" w:space="0" w:color="auto"/>
            <w:bottom w:val="none" w:sz="0" w:space="0" w:color="auto"/>
            <w:right w:val="none" w:sz="0" w:space="0" w:color="auto"/>
          </w:divBdr>
        </w:div>
        <w:div w:id="490026703">
          <w:marLeft w:val="640"/>
          <w:marRight w:val="0"/>
          <w:marTop w:val="0"/>
          <w:marBottom w:val="0"/>
          <w:divBdr>
            <w:top w:val="none" w:sz="0" w:space="0" w:color="auto"/>
            <w:left w:val="none" w:sz="0" w:space="0" w:color="auto"/>
            <w:bottom w:val="none" w:sz="0" w:space="0" w:color="auto"/>
            <w:right w:val="none" w:sz="0" w:space="0" w:color="auto"/>
          </w:divBdr>
        </w:div>
        <w:div w:id="1192301312">
          <w:marLeft w:val="640"/>
          <w:marRight w:val="0"/>
          <w:marTop w:val="0"/>
          <w:marBottom w:val="0"/>
          <w:divBdr>
            <w:top w:val="none" w:sz="0" w:space="0" w:color="auto"/>
            <w:left w:val="none" w:sz="0" w:space="0" w:color="auto"/>
            <w:bottom w:val="none" w:sz="0" w:space="0" w:color="auto"/>
            <w:right w:val="none" w:sz="0" w:space="0" w:color="auto"/>
          </w:divBdr>
        </w:div>
        <w:div w:id="1983578655">
          <w:marLeft w:val="640"/>
          <w:marRight w:val="0"/>
          <w:marTop w:val="0"/>
          <w:marBottom w:val="0"/>
          <w:divBdr>
            <w:top w:val="none" w:sz="0" w:space="0" w:color="auto"/>
            <w:left w:val="none" w:sz="0" w:space="0" w:color="auto"/>
            <w:bottom w:val="none" w:sz="0" w:space="0" w:color="auto"/>
            <w:right w:val="none" w:sz="0" w:space="0" w:color="auto"/>
          </w:divBdr>
        </w:div>
        <w:div w:id="1483498854">
          <w:marLeft w:val="640"/>
          <w:marRight w:val="0"/>
          <w:marTop w:val="0"/>
          <w:marBottom w:val="0"/>
          <w:divBdr>
            <w:top w:val="none" w:sz="0" w:space="0" w:color="auto"/>
            <w:left w:val="none" w:sz="0" w:space="0" w:color="auto"/>
            <w:bottom w:val="none" w:sz="0" w:space="0" w:color="auto"/>
            <w:right w:val="none" w:sz="0" w:space="0" w:color="auto"/>
          </w:divBdr>
        </w:div>
        <w:div w:id="526867591">
          <w:marLeft w:val="640"/>
          <w:marRight w:val="0"/>
          <w:marTop w:val="0"/>
          <w:marBottom w:val="0"/>
          <w:divBdr>
            <w:top w:val="none" w:sz="0" w:space="0" w:color="auto"/>
            <w:left w:val="none" w:sz="0" w:space="0" w:color="auto"/>
            <w:bottom w:val="none" w:sz="0" w:space="0" w:color="auto"/>
            <w:right w:val="none" w:sz="0" w:space="0" w:color="auto"/>
          </w:divBdr>
        </w:div>
        <w:div w:id="1164661182">
          <w:marLeft w:val="640"/>
          <w:marRight w:val="0"/>
          <w:marTop w:val="0"/>
          <w:marBottom w:val="0"/>
          <w:divBdr>
            <w:top w:val="none" w:sz="0" w:space="0" w:color="auto"/>
            <w:left w:val="none" w:sz="0" w:space="0" w:color="auto"/>
            <w:bottom w:val="none" w:sz="0" w:space="0" w:color="auto"/>
            <w:right w:val="none" w:sz="0" w:space="0" w:color="auto"/>
          </w:divBdr>
        </w:div>
        <w:div w:id="94716746">
          <w:marLeft w:val="640"/>
          <w:marRight w:val="0"/>
          <w:marTop w:val="0"/>
          <w:marBottom w:val="0"/>
          <w:divBdr>
            <w:top w:val="none" w:sz="0" w:space="0" w:color="auto"/>
            <w:left w:val="none" w:sz="0" w:space="0" w:color="auto"/>
            <w:bottom w:val="none" w:sz="0" w:space="0" w:color="auto"/>
            <w:right w:val="none" w:sz="0" w:space="0" w:color="auto"/>
          </w:divBdr>
        </w:div>
        <w:div w:id="314145126">
          <w:marLeft w:val="640"/>
          <w:marRight w:val="0"/>
          <w:marTop w:val="0"/>
          <w:marBottom w:val="0"/>
          <w:divBdr>
            <w:top w:val="none" w:sz="0" w:space="0" w:color="auto"/>
            <w:left w:val="none" w:sz="0" w:space="0" w:color="auto"/>
            <w:bottom w:val="none" w:sz="0" w:space="0" w:color="auto"/>
            <w:right w:val="none" w:sz="0" w:space="0" w:color="auto"/>
          </w:divBdr>
        </w:div>
        <w:div w:id="1605919916">
          <w:marLeft w:val="640"/>
          <w:marRight w:val="0"/>
          <w:marTop w:val="0"/>
          <w:marBottom w:val="0"/>
          <w:divBdr>
            <w:top w:val="none" w:sz="0" w:space="0" w:color="auto"/>
            <w:left w:val="none" w:sz="0" w:space="0" w:color="auto"/>
            <w:bottom w:val="none" w:sz="0" w:space="0" w:color="auto"/>
            <w:right w:val="none" w:sz="0" w:space="0" w:color="auto"/>
          </w:divBdr>
        </w:div>
        <w:div w:id="929267129">
          <w:marLeft w:val="640"/>
          <w:marRight w:val="0"/>
          <w:marTop w:val="0"/>
          <w:marBottom w:val="0"/>
          <w:divBdr>
            <w:top w:val="none" w:sz="0" w:space="0" w:color="auto"/>
            <w:left w:val="none" w:sz="0" w:space="0" w:color="auto"/>
            <w:bottom w:val="none" w:sz="0" w:space="0" w:color="auto"/>
            <w:right w:val="none" w:sz="0" w:space="0" w:color="auto"/>
          </w:divBdr>
        </w:div>
        <w:div w:id="1233272023">
          <w:marLeft w:val="640"/>
          <w:marRight w:val="0"/>
          <w:marTop w:val="0"/>
          <w:marBottom w:val="0"/>
          <w:divBdr>
            <w:top w:val="none" w:sz="0" w:space="0" w:color="auto"/>
            <w:left w:val="none" w:sz="0" w:space="0" w:color="auto"/>
            <w:bottom w:val="none" w:sz="0" w:space="0" w:color="auto"/>
            <w:right w:val="none" w:sz="0" w:space="0" w:color="auto"/>
          </w:divBdr>
        </w:div>
        <w:div w:id="366029810">
          <w:marLeft w:val="640"/>
          <w:marRight w:val="0"/>
          <w:marTop w:val="0"/>
          <w:marBottom w:val="0"/>
          <w:divBdr>
            <w:top w:val="none" w:sz="0" w:space="0" w:color="auto"/>
            <w:left w:val="none" w:sz="0" w:space="0" w:color="auto"/>
            <w:bottom w:val="none" w:sz="0" w:space="0" w:color="auto"/>
            <w:right w:val="none" w:sz="0" w:space="0" w:color="auto"/>
          </w:divBdr>
        </w:div>
        <w:div w:id="123084930">
          <w:marLeft w:val="640"/>
          <w:marRight w:val="0"/>
          <w:marTop w:val="0"/>
          <w:marBottom w:val="0"/>
          <w:divBdr>
            <w:top w:val="none" w:sz="0" w:space="0" w:color="auto"/>
            <w:left w:val="none" w:sz="0" w:space="0" w:color="auto"/>
            <w:bottom w:val="none" w:sz="0" w:space="0" w:color="auto"/>
            <w:right w:val="none" w:sz="0" w:space="0" w:color="auto"/>
          </w:divBdr>
        </w:div>
        <w:div w:id="769466811">
          <w:marLeft w:val="640"/>
          <w:marRight w:val="0"/>
          <w:marTop w:val="0"/>
          <w:marBottom w:val="0"/>
          <w:divBdr>
            <w:top w:val="none" w:sz="0" w:space="0" w:color="auto"/>
            <w:left w:val="none" w:sz="0" w:space="0" w:color="auto"/>
            <w:bottom w:val="none" w:sz="0" w:space="0" w:color="auto"/>
            <w:right w:val="none" w:sz="0" w:space="0" w:color="auto"/>
          </w:divBdr>
        </w:div>
        <w:div w:id="77793770">
          <w:marLeft w:val="640"/>
          <w:marRight w:val="0"/>
          <w:marTop w:val="0"/>
          <w:marBottom w:val="0"/>
          <w:divBdr>
            <w:top w:val="none" w:sz="0" w:space="0" w:color="auto"/>
            <w:left w:val="none" w:sz="0" w:space="0" w:color="auto"/>
            <w:bottom w:val="none" w:sz="0" w:space="0" w:color="auto"/>
            <w:right w:val="none" w:sz="0" w:space="0" w:color="auto"/>
          </w:divBdr>
        </w:div>
        <w:div w:id="1483236860">
          <w:marLeft w:val="640"/>
          <w:marRight w:val="0"/>
          <w:marTop w:val="0"/>
          <w:marBottom w:val="0"/>
          <w:divBdr>
            <w:top w:val="none" w:sz="0" w:space="0" w:color="auto"/>
            <w:left w:val="none" w:sz="0" w:space="0" w:color="auto"/>
            <w:bottom w:val="none" w:sz="0" w:space="0" w:color="auto"/>
            <w:right w:val="none" w:sz="0" w:space="0" w:color="auto"/>
          </w:divBdr>
        </w:div>
        <w:div w:id="739793635">
          <w:marLeft w:val="640"/>
          <w:marRight w:val="0"/>
          <w:marTop w:val="0"/>
          <w:marBottom w:val="0"/>
          <w:divBdr>
            <w:top w:val="none" w:sz="0" w:space="0" w:color="auto"/>
            <w:left w:val="none" w:sz="0" w:space="0" w:color="auto"/>
            <w:bottom w:val="none" w:sz="0" w:space="0" w:color="auto"/>
            <w:right w:val="none" w:sz="0" w:space="0" w:color="auto"/>
          </w:divBdr>
        </w:div>
        <w:div w:id="1632785975">
          <w:marLeft w:val="640"/>
          <w:marRight w:val="0"/>
          <w:marTop w:val="0"/>
          <w:marBottom w:val="0"/>
          <w:divBdr>
            <w:top w:val="none" w:sz="0" w:space="0" w:color="auto"/>
            <w:left w:val="none" w:sz="0" w:space="0" w:color="auto"/>
            <w:bottom w:val="none" w:sz="0" w:space="0" w:color="auto"/>
            <w:right w:val="none" w:sz="0" w:space="0" w:color="auto"/>
          </w:divBdr>
        </w:div>
        <w:div w:id="711029659">
          <w:marLeft w:val="640"/>
          <w:marRight w:val="0"/>
          <w:marTop w:val="0"/>
          <w:marBottom w:val="0"/>
          <w:divBdr>
            <w:top w:val="none" w:sz="0" w:space="0" w:color="auto"/>
            <w:left w:val="none" w:sz="0" w:space="0" w:color="auto"/>
            <w:bottom w:val="none" w:sz="0" w:space="0" w:color="auto"/>
            <w:right w:val="none" w:sz="0" w:space="0" w:color="auto"/>
          </w:divBdr>
        </w:div>
        <w:div w:id="819350949">
          <w:marLeft w:val="640"/>
          <w:marRight w:val="0"/>
          <w:marTop w:val="0"/>
          <w:marBottom w:val="0"/>
          <w:divBdr>
            <w:top w:val="none" w:sz="0" w:space="0" w:color="auto"/>
            <w:left w:val="none" w:sz="0" w:space="0" w:color="auto"/>
            <w:bottom w:val="none" w:sz="0" w:space="0" w:color="auto"/>
            <w:right w:val="none" w:sz="0" w:space="0" w:color="auto"/>
          </w:divBdr>
        </w:div>
        <w:div w:id="1226768429">
          <w:marLeft w:val="640"/>
          <w:marRight w:val="0"/>
          <w:marTop w:val="0"/>
          <w:marBottom w:val="0"/>
          <w:divBdr>
            <w:top w:val="none" w:sz="0" w:space="0" w:color="auto"/>
            <w:left w:val="none" w:sz="0" w:space="0" w:color="auto"/>
            <w:bottom w:val="none" w:sz="0" w:space="0" w:color="auto"/>
            <w:right w:val="none" w:sz="0" w:space="0" w:color="auto"/>
          </w:divBdr>
        </w:div>
        <w:div w:id="1439107065">
          <w:marLeft w:val="640"/>
          <w:marRight w:val="0"/>
          <w:marTop w:val="0"/>
          <w:marBottom w:val="0"/>
          <w:divBdr>
            <w:top w:val="none" w:sz="0" w:space="0" w:color="auto"/>
            <w:left w:val="none" w:sz="0" w:space="0" w:color="auto"/>
            <w:bottom w:val="none" w:sz="0" w:space="0" w:color="auto"/>
            <w:right w:val="none" w:sz="0" w:space="0" w:color="auto"/>
          </w:divBdr>
        </w:div>
        <w:div w:id="1597403995">
          <w:marLeft w:val="640"/>
          <w:marRight w:val="0"/>
          <w:marTop w:val="0"/>
          <w:marBottom w:val="0"/>
          <w:divBdr>
            <w:top w:val="none" w:sz="0" w:space="0" w:color="auto"/>
            <w:left w:val="none" w:sz="0" w:space="0" w:color="auto"/>
            <w:bottom w:val="none" w:sz="0" w:space="0" w:color="auto"/>
            <w:right w:val="none" w:sz="0" w:space="0" w:color="auto"/>
          </w:divBdr>
        </w:div>
        <w:div w:id="599603828">
          <w:marLeft w:val="640"/>
          <w:marRight w:val="0"/>
          <w:marTop w:val="0"/>
          <w:marBottom w:val="0"/>
          <w:divBdr>
            <w:top w:val="none" w:sz="0" w:space="0" w:color="auto"/>
            <w:left w:val="none" w:sz="0" w:space="0" w:color="auto"/>
            <w:bottom w:val="none" w:sz="0" w:space="0" w:color="auto"/>
            <w:right w:val="none" w:sz="0" w:space="0" w:color="auto"/>
          </w:divBdr>
        </w:div>
        <w:div w:id="242226885">
          <w:marLeft w:val="640"/>
          <w:marRight w:val="0"/>
          <w:marTop w:val="0"/>
          <w:marBottom w:val="0"/>
          <w:divBdr>
            <w:top w:val="none" w:sz="0" w:space="0" w:color="auto"/>
            <w:left w:val="none" w:sz="0" w:space="0" w:color="auto"/>
            <w:bottom w:val="none" w:sz="0" w:space="0" w:color="auto"/>
            <w:right w:val="none" w:sz="0" w:space="0" w:color="auto"/>
          </w:divBdr>
        </w:div>
        <w:div w:id="545067162">
          <w:marLeft w:val="640"/>
          <w:marRight w:val="0"/>
          <w:marTop w:val="0"/>
          <w:marBottom w:val="0"/>
          <w:divBdr>
            <w:top w:val="none" w:sz="0" w:space="0" w:color="auto"/>
            <w:left w:val="none" w:sz="0" w:space="0" w:color="auto"/>
            <w:bottom w:val="none" w:sz="0" w:space="0" w:color="auto"/>
            <w:right w:val="none" w:sz="0" w:space="0" w:color="auto"/>
          </w:divBdr>
        </w:div>
        <w:div w:id="21787787">
          <w:marLeft w:val="640"/>
          <w:marRight w:val="0"/>
          <w:marTop w:val="0"/>
          <w:marBottom w:val="0"/>
          <w:divBdr>
            <w:top w:val="none" w:sz="0" w:space="0" w:color="auto"/>
            <w:left w:val="none" w:sz="0" w:space="0" w:color="auto"/>
            <w:bottom w:val="none" w:sz="0" w:space="0" w:color="auto"/>
            <w:right w:val="none" w:sz="0" w:space="0" w:color="auto"/>
          </w:divBdr>
        </w:div>
        <w:div w:id="332530773">
          <w:marLeft w:val="640"/>
          <w:marRight w:val="0"/>
          <w:marTop w:val="0"/>
          <w:marBottom w:val="0"/>
          <w:divBdr>
            <w:top w:val="none" w:sz="0" w:space="0" w:color="auto"/>
            <w:left w:val="none" w:sz="0" w:space="0" w:color="auto"/>
            <w:bottom w:val="none" w:sz="0" w:space="0" w:color="auto"/>
            <w:right w:val="none" w:sz="0" w:space="0" w:color="auto"/>
          </w:divBdr>
        </w:div>
      </w:divsChild>
    </w:div>
    <w:div w:id="803430190">
      <w:bodyDiv w:val="1"/>
      <w:marLeft w:val="0"/>
      <w:marRight w:val="0"/>
      <w:marTop w:val="0"/>
      <w:marBottom w:val="0"/>
      <w:divBdr>
        <w:top w:val="none" w:sz="0" w:space="0" w:color="auto"/>
        <w:left w:val="none" w:sz="0" w:space="0" w:color="auto"/>
        <w:bottom w:val="none" w:sz="0" w:space="0" w:color="auto"/>
        <w:right w:val="none" w:sz="0" w:space="0" w:color="auto"/>
      </w:divBdr>
      <w:divsChild>
        <w:div w:id="628246594">
          <w:marLeft w:val="640"/>
          <w:marRight w:val="0"/>
          <w:marTop w:val="0"/>
          <w:marBottom w:val="0"/>
          <w:divBdr>
            <w:top w:val="none" w:sz="0" w:space="0" w:color="auto"/>
            <w:left w:val="none" w:sz="0" w:space="0" w:color="auto"/>
            <w:bottom w:val="none" w:sz="0" w:space="0" w:color="auto"/>
            <w:right w:val="none" w:sz="0" w:space="0" w:color="auto"/>
          </w:divBdr>
        </w:div>
        <w:div w:id="881286262">
          <w:marLeft w:val="640"/>
          <w:marRight w:val="0"/>
          <w:marTop w:val="0"/>
          <w:marBottom w:val="0"/>
          <w:divBdr>
            <w:top w:val="none" w:sz="0" w:space="0" w:color="auto"/>
            <w:left w:val="none" w:sz="0" w:space="0" w:color="auto"/>
            <w:bottom w:val="none" w:sz="0" w:space="0" w:color="auto"/>
            <w:right w:val="none" w:sz="0" w:space="0" w:color="auto"/>
          </w:divBdr>
        </w:div>
        <w:div w:id="1163160895">
          <w:marLeft w:val="640"/>
          <w:marRight w:val="0"/>
          <w:marTop w:val="0"/>
          <w:marBottom w:val="0"/>
          <w:divBdr>
            <w:top w:val="none" w:sz="0" w:space="0" w:color="auto"/>
            <w:left w:val="none" w:sz="0" w:space="0" w:color="auto"/>
            <w:bottom w:val="none" w:sz="0" w:space="0" w:color="auto"/>
            <w:right w:val="none" w:sz="0" w:space="0" w:color="auto"/>
          </w:divBdr>
        </w:div>
        <w:div w:id="1112674643">
          <w:marLeft w:val="640"/>
          <w:marRight w:val="0"/>
          <w:marTop w:val="0"/>
          <w:marBottom w:val="0"/>
          <w:divBdr>
            <w:top w:val="none" w:sz="0" w:space="0" w:color="auto"/>
            <w:left w:val="none" w:sz="0" w:space="0" w:color="auto"/>
            <w:bottom w:val="none" w:sz="0" w:space="0" w:color="auto"/>
            <w:right w:val="none" w:sz="0" w:space="0" w:color="auto"/>
          </w:divBdr>
        </w:div>
        <w:div w:id="479426651">
          <w:marLeft w:val="640"/>
          <w:marRight w:val="0"/>
          <w:marTop w:val="0"/>
          <w:marBottom w:val="0"/>
          <w:divBdr>
            <w:top w:val="none" w:sz="0" w:space="0" w:color="auto"/>
            <w:left w:val="none" w:sz="0" w:space="0" w:color="auto"/>
            <w:bottom w:val="none" w:sz="0" w:space="0" w:color="auto"/>
            <w:right w:val="none" w:sz="0" w:space="0" w:color="auto"/>
          </w:divBdr>
        </w:div>
        <w:div w:id="1648971355">
          <w:marLeft w:val="640"/>
          <w:marRight w:val="0"/>
          <w:marTop w:val="0"/>
          <w:marBottom w:val="0"/>
          <w:divBdr>
            <w:top w:val="none" w:sz="0" w:space="0" w:color="auto"/>
            <w:left w:val="none" w:sz="0" w:space="0" w:color="auto"/>
            <w:bottom w:val="none" w:sz="0" w:space="0" w:color="auto"/>
            <w:right w:val="none" w:sz="0" w:space="0" w:color="auto"/>
          </w:divBdr>
        </w:div>
        <w:div w:id="482504908">
          <w:marLeft w:val="640"/>
          <w:marRight w:val="0"/>
          <w:marTop w:val="0"/>
          <w:marBottom w:val="0"/>
          <w:divBdr>
            <w:top w:val="none" w:sz="0" w:space="0" w:color="auto"/>
            <w:left w:val="none" w:sz="0" w:space="0" w:color="auto"/>
            <w:bottom w:val="none" w:sz="0" w:space="0" w:color="auto"/>
            <w:right w:val="none" w:sz="0" w:space="0" w:color="auto"/>
          </w:divBdr>
        </w:div>
        <w:div w:id="1779986518">
          <w:marLeft w:val="640"/>
          <w:marRight w:val="0"/>
          <w:marTop w:val="0"/>
          <w:marBottom w:val="0"/>
          <w:divBdr>
            <w:top w:val="none" w:sz="0" w:space="0" w:color="auto"/>
            <w:left w:val="none" w:sz="0" w:space="0" w:color="auto"/>
            <w:bottom w:val="none" w:sz="0" w:space="0" w:color="auto"/>
            <w:right w:val="none" w:sz="0" w:space="0" w:color="auto"/>
          </w:divBdr>
        </w:div>
        <w:div w:id="829710870">
          <w:marLeft w:val="640"/>
          <w:marRight w:val="0"/>
          <w:marTop w:val="0"/>
          <w:marBottom w:val="0"/>
          <w:divBdr>
            <w:top w:val="none" w:sz="0" w:space="0" w:color="auto"/>
            <w:left w:val="none" w:sz="0" w:space="0" w:color="auto"/>
            <w:bottom w:val="none" w:sz="0" w:space="0" w:color="auto"/>
            <w:right w:val="none" w:sz="0" w:space="0" w:color="auto"/>
          </w:divBdr>
        </w:div>
        <w:div w:id="2057583024">
          <w:marLeft w:val="640"/>
          <w:marRight w:val="0"/>
          <w:marTop w:val="0"/>
          <w:marBottom w:val="0"/>
          <w:divBdr>
            <w:top w:val="none" w:sz="0" w:space="0" w:color="auto"/>
            <w:left w:val="none" w:sz="0" w:space="0" w:color="auto"/>
            <w:bottom w:val="none" w:sz="0" w:space="0" w:color="auto"/>
            <w:right w:val="none" w:sz="0" w:space="0" w:color="auto"/>
          </w:divBdr>
        </w:div>
        <w:div w:id="854658416">
          <w:marLeft w:val="640"/>
          <w:marRight w:val="0"/>
          <w:marTop w:val="0"/>
          <w:marBottom w:val="0"/>
          <w:divBdr>
            <w:top w:val="none" w:sz="0" w:space="0" w:color="auto"/>
            <w:left w:val="none" w:sz="0" w:space="0" w:color="auto"/>
            <w:bottom w:val="none" w:sz="0" w:space="0" w:color="auto"/>
            <w:right w:val="none" w:sz="0" w:space="0" w:color="auto"/>
          </w:divBdr>
        </w:div>
        <w:div w:id="213929415">
          <w:marLeft w:val="640"/>
          <w:marRight w:val="0"/>
          <w:marTop w:val="0"/>
          <w:marBottom w:val="0"/>
          <w:divBdr>
            <w:top w:val="none" w:sz="0" w:space="0" w:color="auto"/>
            <w:left w:val="none" w:sz="0" w:space="0" w:color="auto"/>
            <w:bottom w:val="none" w:sz="0" w:space="0" w:color="auto"/>
            <w:right w:val="none" w:sz="0" w:space="0" w:color="auto"/>
          </w:divBdr>
        </w:div>
        <w:div w:id="1619138026">
          <w:marLeft w:val="640"/>
          <w:marRight w:val="0"/>
          <w:marTop w:val="0"/>
          <w:marBottom w:val="0"/>
          <w:divBdr>
            <w:top w:val="none" w:sz="0" w:space="0" w:color="auto"/>
            <w:left w:val="none" w:sz="0" w:space="0" w:color="auto"/>
            <w:bottom w:val="none" w:sz="0" w:space="0" w:color="auto"/>
            <w:right w:val="none" w:sz="0" w:space="0" w:color="auto"/>
          </w:divBdr>
        </w:div>
        <w:div w:id="1342009923">
          <w:marLeft w:val="640"/>
          <w:marRight w:val="0"/>
          <w:marTop w:val="0"/>
          <w:marBottom w:val="0"/>
          <w:divBdr>
            <w:top w:val="none" w:sz="0" w:space="0" w:color="auto"/>
            <w:left w:val="none" w:sz="0" w:space="0" w:color="auto"/>
            <w:bottom w:val="none" w:sz="0" w:space="0" w:color="auto"/>
            <w:right w:val="none" w:sz="0" w:space="0" w:color="auto"/>
          </w:divBdr>
        </w:div>
        <w:div w:id="575673570">
          <w:marLeft w:val="640"/>
          <w:marRight w:val="0"/>
          <w:marTop w:val="0"/>
          <w:marBottom w:val="0"/>
          <w:divBdr>
            <w:top w:val="none" w:sz="0" w:space="0" w:color="auto"/>
            <w:left w:val="none" w:sz="0" w:space="0" w:color="auto"/>
            <w:bottom w:val="none" w:sz="0" w:space="0" w:color="auto"/>
            <w:right w:val="none" w:sz="0" w:space="0" w:color="auto"/>
          </w:divBdr>
        </w:div>
        <w:div w:id="1075855209">
          <w:marLeft w:val="640"/>
          <w:marRight w:val="0"/>
          <w:marTop w:val="0"/>
          <w:marBottom w:val="0"/>
          <w:divBdr>
            <w:top w:val="none" w:sz="0" w:space="0" w:color="auto"/>
            <w:left w:val="none" w:sz="0" w:space="0" w:color="auto"/>
            <w:bottom w:val="none" w:sz="0" w:space="0" w:color="auto"/>
            <w:right w:val="none" w:sz="0" w:space="0" w:color="auto"/>
          </w:divBdr>
        </w:div>
        <w:div w:id="907227260">
          <w:marLeft w:val="640"/>
          <w:marRight w:val="0"/>
          <w:marTop w:val="0"/>
          <w:marBottom w:val="0"/>
          <w:divBdr>
            <w:top w:val="none" w:sz="0" w:space="0" w:color="auto"/>
            <w:left w:val="none" w:sz="0" w:space="0" w:color="auto"/>
            <w:bottom w:val="none" w:sz="0" w:space="0" w:color="auto"/>
            <w:right w:val="none" w:sz="0" w:space="0" w:color="auto"/>
          </w:divBdr>
        </w:div>
        <w:div w:id="402946513">
          <w:marLeft w:val="640"/>
          <w:marRight w:val="0"/>
          <w:marTop w:val="0"/>
          <w:marBottom w:val="0"/>
          <w:divBdr>
            <w:top w:val="none" w:sz="0" w:space="0" w:color="auto"/>
            <w:left w:val="none" w:sz="0" w:space="0" w:color="auto"/>
            <w:bottom w:val="none" w:sz="0" w:space="0" w:color="auto"/>
            <w:right w:val="none" w:sz="0" w:space="0" w:color="auto"/>
          </w:divBdr>
        </w:div>
        <w:div w:id="1948267785">
          <w:marLeft w:val="640"/>
          <w:marRight w:val="0"/>
          <w:marTop w:val="0"/>
          <w:marBottom w:val="0"/>
          <w:divBdr>
            <w:top w:val="none" w:sz="0" w:space="0" w:color="auto"/>
            <w:left w:val="none" w:sz="0" w:space="0" w:color="auto"/>
            <w:bottom w:val="none" w:sz="0" w:space="0" w:color="auto"/>
            <w:right w:val="none" w:sz="0" w:space="0" w:color="auto"/>
          </w:divBdr>
        </w:div>
      </w:divsChild>
    </w:div>
    <w:div w:id="813374213">
      <w:bodyDiv w:val="1"/>
      <w:marLeft w:val="0"/>
      <w:marRight w:val="0"/>
      <w:marTop w:val="0"/>
      <w:marBottom w:val="0"/>
      <w:divBdr>
        <w:top w:val="none" w:sz="0" w:space="0" w:color="auto"/>
        <w:left w:val="none" w:sz="0" w:space="0" w:color="auto"/>
        <w:bottom w:val="none" w:sz="0" w:space="0" w:color="auto"/>
        <w:right w:val="none" w:sz="0" w:space="0" w:color="auto"/>
      </w:divBdr>
      <w:divsChild>
        <w:div w:id="312684044">
          <w:marLeft w:val="640"/>
          <w:marRight w:val="0"/>
          <w:marTop w:val="0"/>
          <w:marBottom w:val="0"/>
          <w:divBdr>
            <w:top w:val="none" w:sz="0" w:space="0" w:color="auto"/>
            <w:left w:val="none" w:sz="0" w:space="0" w:color="auto"/>
            <w:bottom w:val="none" w:sz="0" w:space="0" w:color="auto"/>
            <w:right w:val="none" w:sz="0" w:space="0" w:color="auto"/>
          </w:divBdr>
        </w:div>
        <w:div w:id="499010274">
          <w:marLeft w:val="640"/>
          <w:marRight w:val="0"/>
          <w:marTop w:val="0"/>
          <w:marBottom w:val="0"/>
          <w:divBdr>
            <w:top w:val="none" w:sz="0" w:space="0" w:color="auto"/>
            <w:left w:val="none" w:sz="0" w:space="0" w:color="auto"/>
            <w:bottom w:val="none" w:sz="0" w:space="0" w:color="auto"/>
            <w:right w:val="none" w:sz="0" w:space="0" w:color="auto"/>
          </w:divBdr>
        </w:div>
        <w:div w:id="1427799747">
          <w:marLeft w:val="640"/>
          <w:marRight w:val="0"/>
          <w:marTop w:val="0"/>
          <w:marBottom w:val="0"/>
          <w:divBdr>
            <w:top w:val="none" w:sz="0" w:space="0" w:color="auto"/>
            <w:left w:val="none" w:sz="0" w:space="0" w:color="auto"/>
            <w:bottom w:val="none" w:sz="0" w:space="0" w:color="auto"/>
            <w:right w:val="none" w:sz="0" w:space="0" w:color="auto"/>
          </w:divBdr>
        </w:div>
        <w:div w:id="828788421">
          <w:marLeft w:val="640"/>
          <w:marRight w:val="0"/>
          <w:marTop w:val="0"/>
          <w:marBottom w:val="0"/>
          <w:divBdr>
            <w:top w:val="none" w:sz="0" w:space="0" w:color="auto"/>
            <w:left w:val="none" w:sz="0" w:space="0" w:color="auto"/>
            <w:bottom w:val="none" w:sz="0" w:space="0" w:color="auto"/>
            <w:right w:val="none" w:sz="0" w:space="0" w:color="auto"/>
          </w:divBdr>
        </w:div>
        <w:div w:id="1821916949">
          <w:marLeft w:val="640"/>
          <w:marRight w:val="0"/>
          <w:marTop w:val="0"/>
          <w:marBottom w:val="0"/>
          <w:divBdr>
            <w:top w:val="none" w:sz="0" w:space="0" w:color="auto"/>
            <w:left w:val="none" w:sz="0" w:space="0" w:color="auto"/>
            <w:bottom w:val="none" w:sz="0" w:space="0" w:color="auto"/>
            <w:right w:val="none" w:sz="0" w:space="0" w:color="auto"/>
          </w:divBdr>
        </w:div>
        <w:div w:id="383408763">
          <w:marLeft w:val="640"/>
          <w:marRight w:val="0"/>
          <w:marTop w:val="0"/>
          <w:marBottom w:val="0"/>
          <w:divBdr>
            <w:top w:val="none" w:sz="0" w:space="0" w:color="auto"/>
            <w:left w:val="none" w:sz="0" w:space="0" w:color="auto"/>
            <w:bottom w:val="none" w:sz="0" w:space="0" w:color="auto"/>
            <w:right w:val="none" w:sz="0" w:space="0" w:color="auto"/>
          </w:divBdr>
        </w:div>
        <w:div w:id="1022170151">
          <w:marLeft w:val="640"/>
          <w:marRight w:val="0"/>
          <w:marTop w:val="0"/>
          <w:marBottom w:val="0"/>
          <w:divBdr>
            <w:top w:val="none" w:sz="0" w:space="0" w:color="auto"/>
            <w:left w:val="none" w:sz="0" w:space="0" w:color="auto"/>
            <w:bottom w:val="none" w:sz="0" w:space="0" w:color="auto"/>
            <w:right w:val="none" w:sz="0" w:space="0" w:color="auto"/>
          </w:divBdr>
        </w:div>
        <w:div w:id="501356891">
          <w:marLeft w:val="640"/>
          <w:marRight w:val="0"/>
          <w:marTop w:val="0"/>
          <w:marBottom w:val="0"/>
          <w:divBdr>
            <w:top w:val="none" w:sz="0" w:space="0" w:color="auto"/>
            <w:left w:val="none" w:sz="0" w:space="0" w:color="auto"/>
            <w:bottom w:val="none" w:sz="0" w:space="0" w:color="auto"/>
            <w:right w:val="none" w:sz="0" w:space="0" w:color="auto"/>
          </w:divBdr>
        </w:div>
        <w:div w:id="1474447451">
          <w:marLeft w:val="640"/>
          <w:marRight w:val="0"/>
          <w:marTop w:val="0"/>
          <w:marBottom w:val="0"/>
          <w:divBdr>
            <w:top w:val="none" w:sz="0" w:space="0" w:color="auto"/>
            <w:left w:val="none" w:sz="0" w:space="0" w:color="auto"/>
            <w:bottom w:val="none" w:sz="0" w:space="0" w:color="auto"/>
            <w:right w:val="none" w:sz="0" w:space="0" w:color="auto"/>
          </w:divBdr>
        </w:div>
        <w:div w:id="1454326227">
          <w:marLeft w:val="640"/>
          <w:marRight w:val="0"/>
          <w:marTop w:val="0"/>
          <w:marBottom w:val="0"/>
          <w:divBdr>
            <w:top w:val="none" w:sz="0" w:space="0" w:color="auto"/>
            <w:left w:val="none" w:sz="0" w:space="0" w:color="auto"/>
            <w:bottom w:val="none" w:sz="0" w:space="0" w:color="auto"/>
            <w:right w:val="none" w:sz="0" w:space="0" w:color="auto"/>
          </w:divBdr>
        </w:div>
        <w:div w:id="1258246881">
          <w:marLeft w:val="640"/>
          <w:marRight w:val="0"/>
          <w:marTop w:val="0"/>
          <w:marBottom w:val="0"/>
          <w:divBdr>
            <w:top w:val="none" w:sz="0" w:space="0" w:color="auto"/>
            <w:left w:val="none" w:sz="0" w:space="0" w:color="auto"/>
            <w:bottom w:val="none" w:sz="0" w:space="0" w:color="auto"/>
            <w:right w:val="none" w:sz="0" w:space="0" w:color="auto"/>
          </w:divBdr>
        </w:div>
        <w:div w:id="494229529">
          <w:marLeft w:val="640"/>
          <w:marRight w:val="0"/>
          <w:marTop w:val="0"/>
          <w:marBottom w:val="0"/>
          <w:divBdr>
            <w:top w:val="none" w:sz="0" w:space="0" w:color="auto"/>
            <w:left w:val="none" w:sz="0" w:space="0" w:color="auto"/>
            <w:bottom w:val="none" w:sz="0" w:space="0" w:color="auto"/>
            <w:right w:val="none" w:sz="0" w:space="0" w:color="auto"/>
          </w:divBdr>
        </w:div>
        <w:div w:id="1544362808">
          <w:marLeft w:val="640"/>
          <w:marRight w:val="0"/>
          <w:marTop w:val="0"/>
          <w:marBottom w:val="0"/>
          <w:divBdr>
            <w:top w:val="none" w:sz="0" w:space="0" w:color="auto"/>
            <w:left w:val="none" w:sz="0" w:space="0" w:color="auto"/>
            <w:bottom w:val="none" w:sz="0" w:space="0" w:color="auto"/>
            <w:right w:val="none" w:sz="0" w:space="0" w:color="auto"/>
          </w:divBdr>
        </w:div>
        <w:div w:id="868643569">
          <w:marLeft w:val="640"/>
          <w:marRight w:val="0"/>
          <w:marTop w:val="0"/>
          <w:marBottom w:val="0"/>
          <w:divBdr>
            <w:top w:val="none" w:sz="0" w:space="0" w:color="auto"/>
            <w:left w:val="none" w:sz="0" w:space="0" w:color="auto"/>
            <w:bottom w:val="none" w:sz="0" w:space="0" w:color="auto"/>
            <w:right w:val="none" w:sz="0" w:space="0" w:color="auto"/>
          </w:divBdr>
        </w:div>
        <w:div w:id="1132669996">
          <w:marLeft w:val="640"/>
          <w:marRight w:val="0"/>
          <w:marTop w:val="0"/>
          <w:marBottom w:val="0"/>
          <w:divBdr>
            <w:top w:val="none" w:sz="0" w:space="0" w:color="auto"/>
            <w:left w:val="none" w:sz="0" w:space="0" w:color="auto"/>
            <w:bottom w:val="none" w:sz="0" w:space="0" w:color="auto"/>
            <w:right w:val="none" w:sz="0" w:space="0" w:color="auto"/>
          </w:divBdr>
        </w:div>
        <w:div w:id="788398714">
          <w:marLeft w:val="640"/>
          <w:marRight w:val="0"/>
          <w:marTop w:val="0"/>
          <w:marBottom w:val="0"/>
          <w:divBdr>
            <w:top w:val="none" w:sz="0" w:space="0" w:color="auto"/>
            <w:left w:val="none" w:sz="0" w:space="0" w:color="auto"/>
            <w:bottom w:val="none" w:sz="0" w:space="0" w:color="auto"/>
            <w:right w:val="none" w:sz="0" w:space="0" w:color="auto"/>
          </w:divBdr>
        </w:div>
        <w:div w:id="2146121041">
          <w:marLeft w:val="640"/>
          <w:marRight w:val="0"/>
          <w:marTop w:val="0"/>
          <w:marBottom w:val="0"/>
          <w:divBdr>
            <w:top w:val="none" w:sz="0" w:space="0" w:color="auto"/>
            <w:left w:val="none" w:sz="0" w:space="0" w:color="auto"/>
            <w:bottom w:val="none" w:sz="0" w:space="0" w:color="auto"/>
            <w:right w:val="none" w:sz="0" w:space="0" w:color="auto"/>
          </w:divBdr>
        </w:div>
        <w:div w:id="1892764976">
          <w:marLeft w:val="640"/>
          <w:marRight w:val="0"/>
          <w:marTop w:val="0"/>
          <w:marBottom w:val="0"/>
          <w:divBdr>
            <w:top w:val="none" w:sz="0" w:space="0" w:color="auto"/>
            <w:left w:val="none" w:sz="0" w:space="0" w:color="auto"/>
            <w:bottom w:val="none" w:sz="0" w:space="0" w:color="auto"/>
            <w:right w:val="none" w:sz="0" w:space="0" w:color="auto"/>
          </w:divBdr>
        </w:div>
        <w:div w:id="1393701785">
          <w:marLeft w:val="640"/>
          <w:marRight w:val="0"/>
          <w:marTop w:val="0"/>
          <w:marBottom w:val="0"/>
          <w:divBdr>
            <w:top w:val="none" w:sz="0" w:space="0" w:color="auto"/>
            <w:left w:val="none" w:sz="0" w:space="0" w:color="auto"/>
            <w:bottom w:val="none" w:sz="0" w:space="0" w:color="auto"/>
            <w:right w:val="none" w:sz="0" w:space="0" w:color="auto"/>
          </w:divBdr>
        </w:div>
        <w:div w:id="2083023615">
          <w:marLeft w:val="640"/>
          <w:marRight w:val="0"/>
          <w:marTop w:val="0"/>
          <w:marBottom w:val="0"/>
          <w:divBdr>
            <w:top w:val="none" w:sz="0" w:space="0" w:color="auto"/>
            <w:left w:val="none" w:sz="0" w:space="0" w:color="auto"/>
            <w:bottom w:val="none" w:sz="0" w:space="0" w:color="auto"/>
            <w:right w:val="none" w:sz="0" w:space="0" w:color="auto"/>
          </w:divBdr>
        </w:div>
        <w:div w:id="1437823980">
          <w:marLeft w:val="640"/>
          <w:marRight w:val="0"/>
          <w:marTop w:val="0"/>
          <w:marBottom w:val="0"/>
          <w:divBdr>
            <w:top w:val="none" w:sz="0" w:space="0" w:color="auto"/>
            <w:left w:val="none" w:sz="0" w:space="0" w:color="auto"/>
            <w:bottom w:val="none" w:sz="0" w:space="0" w:color="auto"/>
            <w:right w:val="none" w:sz="0" w:space="0" w:color="auto"/>
          </w:divBdr>
        </w:div>
        <w:div w:id="1435590352">
          <w:marLeft w:val="640"/>
          <w:marRight w:val="0"/>
          <w:marTop w:val="0"/>
          <w:marBottom w:val="0"/>
          <w:divBdr>
            <w:top w:val="none" w:sz="0" w:space="0" w:color="auto"/>
            <w:left w:val="none" w:sz="0" w:space="0" w:color="auto"/>
            <w:bottom w:val="none" w:sz="0" w:space="0" w:color="auto"/>
            <w:right w:val="none" w:sz="0" w:space="0" w:color="auto"/>
          </w:divBdr>
        </w:div>
        <w:div w:id="2005623409">
          <w:marLeft w:val="640"/>
          <w:marRight w:val="0"/>
          <w:marTop w:val="0"/>
          <w:marBottom w:val="0"/>
          <w:divBdr>
            <w:top w:val="none" w:sz="0" w:space="0" w:color="auto"/>
            <w:left w:val="none" w:sz="0" w:space="0" w:color="auto"/>
            <w:bottom w:val="none" w:sz="0" w:space="0" w:color="auto"/>
            <w:right w:val="none" w:sz="0" w:space="0" w:color="auto"/>
          </w:divBdr>
        </w:div>
        <w:div w:id="533735394">
          <w:marLeft w:val="640"/>
          <w:marRight w:val="0"/>
          <w:marTop w:val="0"/>
          <w:marBottom w:val="0"/>
          <w:divBdr>
            <w:top w:val="none" w:sz="0" w:space="0" w:color="auto"/>
            <w:left w:val="none" w:sz="0" w:space="0" w:color="auto"/>
            <w:bottom w:val="none" w:sz="0" w:space="0" w:color="auto"/>
            <w:right w:val="none" w:sz="0" w:space="0" w:color="auto"/>
          </w:divBdr>
        </w:div>
        <w:div w:id="699090587">
          <w:marLeft w:val="640"/>
          <w:marRight w:val="0"/>
          <w:marTop w:val="0"/>
          <w:marBottom w:val="0"/>
          <w:divBdr>
            <w:top w:val="none" w:sz="0" w:space="0" w:color="auto"/>
            <w:left w:val="none" w:sz="0" w:space="0" w:color="auto"/>
            <w:bottom w:val="none" w:sz="0" w:space="0" w:color="auto"/>
            <w:right w:val="none" w:sz="0" w:space="0" w:color="auto"/>
          </w:divBdr>
        </w:div>
        <w:div w:id="1309168024">
          <w:marLeft w:val="640"/>
          <w:marRight w:val="0"/>
          <w:marTop w:val="0"/>
          <w:marBottom w:val="0"/>
          <w:divBdr>
            <w:top w:val="none" w:sz="0" w:space="0" w:color="auto"/>
            <w:left w:val="none" w:sz="0" w:space="0" w:color="auto"/>
            <w:bottom w:val="none" w:sz="0" w:space="0" w:color="auto"/>
            <w:right w:val="none" w:sz="0" w:space="0" w:color="auto"/>
          </w:divBdr>
        </w:div>
        <w:div w:id="1581134426">
          <w:marLeft w:val="640"/>
          <w:marRight w:val="0"/>
          <w:marTop w:val="0"/>
          <w:marBottom w:val="0"/>
          <w:divBdr>
            <w:top w:val="none" w:sz="0" w:space="0" w:color="auto"/>
            <w:left w:val="none" w:sz="0" w:space="0" w:color="auto"/>
            <w:bottom w:val="none" w:sz="0" w:space="0" w:color="auto"/>
            <w:right w:val="none" w:sz="0" w:space="0" w:color="auto"/>
          </w:divBdr>
        </w:div>
        <w:div w:id="1185482024">
          <w:marLeft w:val="640"/>
          <w:marRight w:val="0"/>
          <w:marTop w:val="0"/>
          <w:marBottom w:val="0"/>
          <w:divBdr>
            <w:top w:val="none" w:sz="0" w:space="0" w:color="auto"/>
            <w:left w:val="none" w:sz="0" w:space="0" w:color="auto"/>
            <w:bottom w:val="none" w:sz="0" w:space="0" w:color="auto"/>
            <w:right w:val="none" w:sz="0" w:space="0" w:color="auto"/>
          </w:divBdr>
        </w:div>
        <w:div w:id="1292053839">
          <w:marLeft w:val="640"/>
          <w:marRight w:val="0"/>
          <w:marTop w:val="0"/>
          <w:marBottom w:val="0"/>
          <w:divBdr>
            <w:top w:val="none" w:sz="0" w:space="0" w:color="auto"/>
            <w:left w:val="none" w:sz="0" w:space="0" w:color="auto"/>
            <w:bottom w:val="none" w:sz="0" w:space="0" w:color="auto"/>
            <w:right w:val="none" w:sz="0" w:space="0" w:color="auto"/>
          </w:divBdr>
        </w:div>
        <w:div w:id="1370060626">
          <w:marLeft w:val="640"/>
          <w:marRight w:val="0"/>
          <w:marTop w:val="0"/>
          <w:marBottom w:val="0"/>
          <w:divBdr>
            <w:top w:val="none" w:sz="0" w:space="0" w:color="auto"/>
            <w:left w:val="none" w:sz="0" w:space="0" w:color="auto"/>
            <w:bottom w:val="none" w:sz="0" w:space="0" w:color="auto"/>
            <w:right w:val="none" w:sz="0" w:space="0" w:color="auto"/>
          </w:divBdr>
        </w:div>
        <w:div w:id="742029113">
          <w:marLeft w:val="640"/>
          <w:marRight w:val="0"/>
          <w:marTop w:val="0"/>
          <w:marBottom w:val="0"/>
          <w:divBdr>
            <w:top w:val="none" w:sz="0" w:space="0" w:color="auto"/>
            <w:left w:val="none" w:sz="0" w:space="0" w:color="auto"/>
            <w:bottom w:val="none" w:sz="0" w:space="0" w:color="auto"/>
            <w:right w:val="none" w:sz="0" w:space="0" w:color="auto"/>
          </w:divBdr>
        </w:div>
        <w:div w:id="1856769688">
          <w:marLeft w:val="640"/>
          <w:marRight w:val="0"/>
          <w:marTop w:val="0"/>
          <w:marBottom w:val="0"/>
          <w:divBdr>
            <w:top w:val="none" w:sz="0" w:space="0" w:color="auto"/>
            <w:left w:val="none" w:sz="0" w:space="0" w:color="auto"/>
            <w:bottom w:val="none" w:sz="0" w:space="0" w:color="auto"/>
            <w:right w:val="none" w:sz="0" w:space="0" w:color="auto"/>
          </w:divBdr>
        </w:div>
        <w:div w:id="1545405702">
          <w:marLeft w:val="640"/>
          <w:marRight w:val="0"/>
          <w:marTop w:val="0"/>
          <w:marBottom w:val="0"/>
          <w:divBdr>
            <w:top w:val="none" w:sz="0" w:space="0" w:color="auto"/>
            <w:left w:val="none" w:sz="0" w:space="0" w:color="auto"/>
            <w:bottom w:val="none" w:sz="0" w:space="0" w:color="auto"/>
            <w:right w:val="none" w:sz="0" w:space="0" w:color="auto"/>
          </w:divBdr>
        </w:div>
        <w:div w:id="995259304">
          <w:marLeft w:val="640"/>
          <w:marRight w:val="0"/>
          <w:marTop w:val="0"/>
          <w:marBottom w:val="0"/>
          <w:divBdr>
            <w:top w:val="none" w:sz="0" w:space="0" w:color="auto"/>
            <w:left w:val="none" w:sz="0" w:space="0" w:color="auto"/>
            <w:bottom w:val="none" w:sz="0" w:space="0" w:color="auto"/>
            <w:right w:val="none" w:sz="0" w:space="0" w:color="auto"/>
          </w:divBdr>
        </w:div>
        <w:div w:id="506556148">
          <w:marLeft w:val="640"/>
          <w:marRight w:val="0"/>
          <w:marTop w:val="0"/>
          <w:marBottom w:val="0"/>
          <w:divBdr>
            <w:top w:val="none" w:sz="0" w:space="0" w:color="auto"/>
            <w:left w:val="none" w:sz="0" w:space="0" w:color="auto"/>
            <w:bottom w:val="none" w:sz="0" w:space="0" w:color="auto"/>
            <w:right w:val="none" w:sz="0" w:space="0" w:color="auto"/>
          </w:divBdr>
        </w:div>
        <w:div w:id="866985668">
          <w:marLeft w:val="640"/>
          <w:marRight w:val="0"/>
          <w:marTop w:val="0"/>
          <w:marBottom w:val="0"/>
          <w:divBdr>
            <w:top w:val="none" w:sz="0" w:space="0" w:color="auto"/>
            <w:left w:val="none" w:sz="0" w:space="0" w:color="auto"/>
            <w:bottom w:val="none" w:sz="0" w:space="0" w:color="auto"/>
            <w:right w:val="none" w:sz="0" w:space="0" w:color="auto"/>
          </w:divBdr>
        </w:div>
        <w:div w:id="1329408638">
          <w:marLeft w:val="640"/>
          <w:marRight w:val="0"/>
          <w:marTop w:val="0"/>
          <w:marBottom w:val="0"/>
          <w:divBdr>
            <w:top w:val="none" w:sz="0" w:space="0" w:color="auto"/>
            <w:left w:val="none" w:sz="0" w:space="0" w:color="auto"/>
            <w:bottom w:val="none" w:sz="0" w:space="0" w:color="auto"/>
            <w:right w:val="none" w:sz="0" w:space="0" w:color="auto"/>
          </w:divBdr>
        </w:div>
      </w:divsChild>
    </w:div>
    <w:div w:id="832989541">
      <w:bodyDiv w:val="1"/>
      <w:marLeft w:val="0"/>
      <w:marRight w:val="0"/>
      <w:marTop w:val="0"/>
      <w:marBottom w:val="0"/>
      <w:divBdr>
        <w:top w:val="none" w:sz="0" w:space="0" w:color="auto"/>
        <w:left w:val="none" w:sz="0" w:space="0" w:color="auto"/>
        <w:bottom w:val="none" w:sz="0" w:space="0" w:color="auto"/>
        <w:right w:val="none" w:sz="0" w:space="0" w:color="auto"/>
      </w:divBdr>
      <w:divsChild>
        <w:div w:id="308633593">
          <w:marLeft w:val="640"/>
          <w:marRight w:val="0"/>
          <w:marTop w:val="0"/>
          <w:marBottom w:val="0"/>
          <w:divBdr>
            <w:top w:val="none" w:sz="0" w:space="0" w:color="auto"/>
            <w:left w:val="none" w:sz="0" w:space="0" w:color="auto"/>
            <w:bottom w:val="none" w:sz="0" w:space="0" w:color="auto"/>
            <w:right w:val="none" w:sz="0" w:space="0" w:color="auto"/>
          </w:divBdr>
        </w:div>
        <w:div w:id="1852790169">
          <w:marLeft w:val="640"/>
          <w:marRight w:val="0"/>
          <w:marTop w:val="0"/>
          <w:marBottom w:val="0"/>
          <w:divBdr>
            <w:top w:val="none" w:sz="0" w:space="0" w:color="auto"/>
            <w:left w:val="none" w:sz="0" w:space="0" w:color="auto"/>
            <w:bottom w:val="none" w:sz="0" w:space="0" w:color="auto"/>
            <w:right w:val="none" w:sz="0" w:space="0" w:color="auto"/>
          </w:divBdr>
        </w:div>
        <w:div w:id="21828701">
          <w:marLeft w:val="640"/>
          <w:marRight w:val="0"/>
          <w:marTop w:val="0"/>
          <w:marBottom w:val="0"/>
          <w:divBdr>
            <w:top w:val="none" w:sz="0" w:space="0" w:color="auto"/>
            <w:left w:val="none" w:sz="0" w:space="0" w:color="auto"/>
            <w:bottom w:val="none" w:sz="0" w:space="0" w:color="auto"/>
            <w:right w:val="none" w:sz="0" w:space="0" w:color="auto"/>
          </w:divBdr>
        </w:div>
        <w:div w:id="989331639">
          <w:marLeft w:val="640"/>
          <w:marRight w:val="0"/>
          <w:marTop w:val="0"/>
          <w:marBottom w:val="0"/>
          <w:divBdr>
            <w:top w:val="none" w:sz="0" w:space="0" w:color="auto"/>
            <w:left w:val="none" w:sz="0" w:space="0" w:color="auto"/>
            <w:bottom w:val="none" w:sz="0" w:space="0" w:color="auto"/>
            <w:right w:val="none" w:sz="0" w:space="0" w:color="auto"/>
          </w:divBdr>
        </w:div>
        <w:div w:id="1919635311">
          <w:marLeft w:val="640"/>
          <w:marRight w:val="0"/>
          <w:marTop w:val="0"/>
          <w:marBottom w:val="0"/>
          <w:divBdr>
            <w:top w:val="none" w:sz="0" w:space="0" w:color="auto"/>
            <w:left w:val="none" w:sz="0" w:space="0" w:color="auto"/>
            <w:bottom w:val="none" w:sz="0" w:space="0" w:color="auto"/>
            <w:right w:val="none" w:sz="0" w:space="0" w:color="auto"/>
          </w:divBdr>
        </w:div>
        <w:div w:id="2075230104">
          <w:marLeft w:val="640"/>
          <w:marRight w:val="0"/>
          <w:marTop w:val="0"/>
          <w:marBottom w:val="0"/>
          <w:divBdr>
            <w:top w:val="none" w:sz="0" w:space="0" w:color="auto"/>
            <w:left w:val="none" w:sz="0" w:space="0" w:color="auto"/>
            <w:bottom w:val="none" w:sz="0" w:space="0" w:color="auto"/>
            <w:right w:val="none" w:sz="0" w:space="0" w:color="auto"/>
          </w:divBdr>
        </w:div>
        <w:div w:id="267931136">
          <w:marLeft w:val="640"/>
          <w:marRight w:val="0"/>
          <w:marTop w:val="0"/>
          <w:marBottom w:val="0"/>
          <w:divBdr>
            <w:top w:val="none" w:sz="0" w:space="0" w:color="auto"/>
            <w:left w:val="none" w:sz="0" w:space="0" w:color="auto"/>
            <w:bottom w:val="none" w:sz="0" w:space="0" w:color="auto"/>
            <w:right w:val="none" w:sz="0" w:space="0" w:color="auto"/>
          </w:divBdr>
        </w:div>
        <w:div w:id="1657685539">
          <w:marLeft w:val="640"/>
          <w:marRight w:val="0"/>
          <w:marTop w:val="0"/>
          <w:marBottom w:val="0"/>
          <w:divBdr>
            <w:top w:val="none" w:sz="0" w:space="0" w:color="auto"/>
            <w:left w:val="none" w:sz="0" w:space="0" w:color="auto"/>
            <w:bottom w:val="none" w:sz="0" w:space="0" w:color="auto"/>
            <w:right w:val="none" w:sz="0" w:space="0" w:color="auto"/>
          </w:divBdr>
        </w:div>
        <w:div w:id="999383010">
          <w:marLeft w:val="640"/>
          <w:marRight w:val="0"/>
          <w:marTop w:val="0"/>
          <w:marBottom w:val="0"/>
          <w:divBdr>
            <w:top w:val="none" w:sz="0" w:space="0" w:color="auto"/>
            <w:left w:val="none" w:sz="0" w:space="0" w:color="auto"/>
            <w:bottom w:val="none" w:sz="0" w:space="0" w:color="auto"/>
            <w:right w:val="none" w:sz="0" w:space="0" w:color="auto"/>
          </w:divBdr>
        </w:div>
        <w:div w:id="2114670655">
          <w:marLeft w:val="640"/>
          <w:marRight w:val="0"/>
          <w:marTop w:val="0"/>
          <w:marBottom w:val="0"/>
          <w:divBdr>
            <w:top w:val="none" w:sz="0" w:space="0" w:color="auto"/>
            <w:left w:val="none" w:sz="0" w:space="0" w:color="auto"/>
            <w:bottom w:val="none" w:sz="0" w:space="0" w:color="auto"/>
            <w:right w:val="none" w:sz="0" w:space="0" w:color="auto"/>
          </w:divBdr>
        </w:div>
        <w:div w:id="509174780">
          <w:marLeft w:val="640"/>
          <w:marRight w:val="0"/>
          <w:marTop w:val="0"/>
          <w:marBottom w:val="0"/>
          <w:divBdr>
            <w:top w:val="none" w:sz="0" w:space="0" w:color="auto"/>
            <w:left w:val="none" w:sz="0" w:space="0" w:color="auto"/>
            <w:bottom w:val="none" w:sz="0" w:space="0" w:color="auto"/>
            <w:right w:val="none" w:sz="0" w:space="0" w:color="auto"/>
          </w:divBdr>
        </w:div>
        <w:div w:id="1343896970">
          <w:marLeft w:val="640"/>
          <w:marRight w:val="0"/>
          <w:marTop w:val="0"/>
          <w:marBottom w:val="0"/>
          <w:divBdr>
            <w:top w:val="none" w:sz="0" w:space="0" w:color="auto"/>
            <w:left w:val="none" w:sz="0" w:space="0" w:color="auto"/>
            <w:bottom w:val="none" w:sz="0" w:space="0" w:color="auto"/>
            <w:right w:val="none" w:sz="0" w:space="0" w:color="auto"/>
          </w:divBdr>
        </w:div>
        <w:div w:id="1633631371">
          <w:marLeft w:val="640"/>
          <w:marRight w:val="0"/>
          <w:marTop w:val="0"/>
          <w:marBottom w:val="0"/>
          <w:divBdr>
            <w:top w:val="none" w:sz="0" w:space="0" w:color="auto"/>
            <w:left w:val="none" w:sz="0" w:space="0" w:color="auto"/>
            <w:bottom w:val="none" w:sz="0" w:space="0" w:color="auto"/>
            <w:right w:val="none" w:sz="0" w:space="0" w:color="auto"/>
          </w:divBdr>
        </w:div>
        <w:div w:id="836775329">
          <w:marLeft w:val="640"/>
          <w:marRight w:val="0"/>
          <w:marTop w:val="0"/>
          <w:marBottom w:val="0"/>
          <w:divBdr>
            <w:top w:val="none" w:sz="0" w:space="0" w:color="auto"/>
            <w:left w:val="none" w:sz="0" w:space="0" w:color="auto"/>
            <w:bottom w:val="none" w:sz="0" w:space="0" w:color="auto"/>
            <w:right w:val="none" w:sz="0" w:space="0" w:color="auto"/>
          </w:divBdr>
        </w:div>
        <w:div w:id="234316934">
          <w:marLeft w:val="640"/>
          <w:marRight w:val="0"/>
          <w:marTop w:val="0"/>
          <w:marBottom w:val="0"/>
          <w:divBdr>
            <w:top w:val="none" w:sz="0" w:space="0" w:color="auto"/>
            <w:left w:val="none" w:sz="0" w:space="0" w:color="auto"/>
            <w:bottom w:val="none" w:sz="0" w:space="0" w:color="auto"/>
            <w:right w:val="none" w:sz="0" w:space="0" w:color="auto"/>
          </w:divBdr>
        </w:div>
        <w:div w:id="474223134">
          <w:marLeft w:val="640"/>
          <w:marRight w:val="0"/>
          <w:marTop w:val="0"/>
          <w:marBottom w:val="0"/>
          <w:divBdr>
            <w:top w:val="none" w:sz="0" w:space="0" w:color="auto"/>
            <w:left w:val="none" w:sz="0" w:space="0" w:color="auto"/>
            <w:bottom w:val="none" w:sz="0" w:space="0" w:color="auto"/>
            <w:right w:val="none" w:sz="0" w:space="0" w:color="auto"/>
          </w:divBdr>
        </w:div>
        <w:div w:id="571045838">
          <w:marLeft w:val="640"/>
          <w:marRight w:val="0"/>
          <w:marTop w:val="0"/>
          <w:marBottom w:val="0"/>
          <w:divBdr>
            <w:top w:val="none" w:sz="0" w:space="0" w:color="auto"/>
            <w:left w:val="none" w:sz="0" w:space="0" w:color="auto"/>
            <w:bottom w:val="none" w:sz="0" w:space="0" w:color="auto"/>
            <w:right w:val="none" w:sz="0" w:space="0" w:color="auto"/>
          </w:divBdr>
        </w:div>
        <w:div w:id="1359698480">
          <w:marLeft w:val="640"/>
          <w:marRight w:val="0"/>
          <w:marTop w:val="0"/>
          <w:marBottom w:val="0"/>
          <w:divBdr>
            <w:top w:val="none" w:sz="0" w:space="0" w:color="auto"/>
            <w:left w:val="none" w:sz="0" w:space="0" w:color="auto"/>
            <w:bottom w:val="none" w:sz="0" w:space="0" w:color="auto"/>
            <w:right w:val="none" w:sz="0" w:space="0" w:color="auto"/>
          </w:divBdr>
        </w:div>
        <w:div w:id="394856189">
          <w:marLeft w:val="640"/>
          <w:marRight w:val="0"/>
          <w:marTop w:val="0"/>
          <w:marBottom w:val="0"/>
          <w:divBdr>
            <w:top w:val="none" w:sz="0" w:space="0" w:color="auto"/>
            <w:left w:val="none" w:sz="0" w:space="0" w:color="auto"/>
            <w:bottom w:val="none" w:sz="0" w:space="0" w:color="auto"/>
            <w:right w:val="none" w:sz="0" w:space="0" w:color="auto"/>
          </w:divBdr>
        </w:div>
        <w:div w:id="368141178">
          <w:marLeft w:val="640"/>
          <w:marRight w:val="0"/>
          <w:marTop w:val="0"/>
          <w:marBottom w:val="0"/>
          <w:divBdr>
            <w:top w:val="none" w:sz="0" w:space="0" w:color="auto"/>
            <w:left w:val="none" w:sz="0" w:space="0" w:color="auto"/>
            <w:bottom w:val="none" w:sz="0" w:space="0" w:color="auto"/>
            <w:right w:val="none" w:sz="0" w:space="0" w:color="auto"/>
          </w:divBdr>
        </w:div>
        <w:div w:id="1813909356">
          <w:marLeft w:val="640"/>
          <w:marRight w:val="0"/>
          <w:marTop w:val="0"/>
          <w:marBottom w:val="0"/>
          <w:divBdr>
            <w:top w:val="none" w:sz="0" w:space="0" w:color="auto"/>
            <w:left w:val="none" w:sz="0" w:space="0" w:color="auto"/>
            <w:bottom w:val="none" w:sz="0" w:space="0" w:color="auto"/>
            <w:right w:val="none" w:sz="0" w:space="0" w:color="auto"/>
          </w:divBdr>
        </w:div>
        <w:div w:id="677732837">
          <w:marLeft w:val="640"/>
          <w:marRight w:val="0"/>
          <w:marTop w:val="0"/>
          <w:marBottom w:val="0"/>
          <w:divBdr>
            <w:top w:val="none" w:sz="0" w:space="0" w:color="auto"/>
            <w:left w:val="none" w:sz="0" w:space="0" w:color="auto"/>
            <w:bottom w:val="none" w:sz="0" w:space="0" w:color="auto"/>
            <w:right w:val="none" w:sz="0" w:space="0" w:color="auto"/>
          </w:divBdr>
        </w:div>
      </w:divsChild>
    </w:div>
    <w:div w:id="847869807">
      <w:bodyDiv w:val="1"/>
      <w:marLeft w:val="0"/>
      <w:marRight w:val="0"/>
      <w:marTop w:val="0"/>
      <w:marBottom w:val="0"/>
      <w:divBdr>
        <w:top w:val="none" w:sz="0" w:space="0" w:color="auto"/>
        <w:left w:val="none" w:sz="0" w:space="0" w:color="auto"/>
        <w:bottom w:val="none" w:sz="0" w:space="0" w:color="auto"/>
        <w:right w:val="none" w:sz="0" w:space="0" w:color="auto"/>
      </w:divBdr>
      <w:divsChild>
        <w:div w:id="1932542936">
          <w:marLeft w:val="640"/>
          <w:marRight w:val="0"/>
          <w:marTop w:val="0"/>
          <w:marBottom w:val="0"/>
          <w:divBdr>
            <w:top w:val="none" w:sz="0" w:space="0" w:color="auto"/>
            <w:left w:val="none" w:sz="0" w:space="0" w:color="auto"/>
            <w:bottom w:val="none" w:sz="0" w:space="0" w:color="auto"/>
            <w:right w:val="none" w:sz="0" w:space="0" w:color="auto"/>
          </w:divBdr>
        </w:div>
        <w:div w:id="1440874536">
          <w:marLeft w:val="640"/>
          <w:marRight w:val="0"/>
          <w:marTop w:val="0"/>
          <w:marBottom w:val="0"/>
          <w:divBdr>
            <w:top w:val="none" w:sz="0" w:space="0" w:color="auto"/>
            <w:left w:val="none" w:sz="0" w:space="0" w:color="auto"/>
            <w:bottom w:val="none" w:sz="0" w:space="0" w:color="auto"/>
            <w:right w:val="none" w:sz="0" w:space="0" w:color="auto"/>
          </w:divBdr>
        </w:div>
        <w:div w:id="18315528">
          <w:marLeft w:val="640"/>
          <w:marRight w:val="0"/>
          <w:marTop w:val="0"/>
          <w:marBottom w:val="0"/>
          <w:divBdr>
            <w:top w:val="none" w:sz="0" w:space="0" w:color="auto"/>
            <w:left w:val="none" w:sz="0" w:space="0" w:color="auto"/>
            <w:bottom w:val="none" w:sz="0" w:space="0" w:color="auto"/>
            <w:right w:val="none" w:sz="0" w:space="0" w:color="auto"/>
          </w:divBdr>
        </w:div>
        <w:div w:id="1731732817">
          <w:marLeft w:val="640"/>
          <w:marRight w:val="0"/>
          <w:marTop w:val="0"/>
          <w:marBottom w:val="0"/>
          <w:divBdr>
            <w:top w:val="none" w:sz="0" w:space="0" w:color="auto"/>
            <w:left w:val="none" w:sz="0" w:space="0" w:color="auto"/>
            <w:bottom w:val="none" w:sz="0" w:space="0" w:color="auto"/>
            <w:right w:val="none" w:sz="0" w:space="0" w:color="auto"/>
          </w:divBdr>
        </w:div>
        <w:div w:id="670068395">
          <w:marLeft w:val="640"/>
          <w:marRight w:val="0"/>
          <w:marTop w:val="0"/>
          <w:marBottom w:val="0"/>
          <w:divBdr>
            <w:top w:val="none" w:sz="0" w:space="0" w:color="auto"/>
            <w:left w:val="none" w:sz="0" w:space="0" w:color="auto"/>
            <w:bottom w:val="none" w:sz="0" w:space="0" w:color="auto"/>
            <w:right w:val="none" w:sz="0" w:space="0" w:color="auto"/>
          </w:divBdr>
        </w:div>
        <w:div w:id="1104809503">
          <w:marLeft w:val="640"/>
          <w:marRight w:val="0"/>
          <w:marTop w:val="0"/>
          <w:marBottom w:val="0"/>
          <w:divBdr>
            <w:top w:val="none" w:sz="0" w:space="0" w:color="auto"/>
            <w:left w:val="none" w:sz="0" w:space="0" w:color="auto"/>
            <w:bottom w:val="none" w:sz="0" w:space="0" w:color="auto"/>
            <w:right w:val="none" w:sz="0" w:space="0" w:color="auto"/>
          </w:divBdr>
        </w:div>
        <w:div w:id="1003701919">
          <w:marLeft w:val="640"/>
          <w:marRight w:val="0"/>
          <w:marTop w:val="0"/>
          <w:marBottom w:val="0"/>
          <w:divBdr>
            <w:top w:val="none" w:sz="0" w:space="0" w:color="auto"/>
            <w:left w:val="none" w:sz="0" w:space="0" w:color="auto"/>
            <w:bottom w:val="none" w:sz="0" w:space="0" w:color="auto"/>
            <w:right w:val="none" w:sz="0" w:space="0" w:color="auto"/>
          </w:divBdr>
        </w:div>
        <w:div w:id="1792632884">
          <w:marLeft w:val="640"/>
          <w:marRight w:val="0"/>
          <w:marTop w:val="0"/>
          <w:marBottom w:val="0"/>
          <w:divBdr>
            <w:top w:val="none" w:sz="0" w:space="0" w:color="auto"/>
            <w:left w:val="none" w:sz="0" w:space="0" w:color="auto"/>
            <w:bottom w:val="none" w:sz="0" w:space="0" w:color="auto"/>
            <w:right w:val="none" w:sz="0" w:space="0" w:color="auto"/>
          </w:divBdr>
        </w:div>
        <w:div w:id="656805119">
          <w:marLeft w:val="640"/>
          <w:marRight w:val="0"/>
          <w:marTop w:val="0"/>
          <w:marBottom w:val="0"/>
          <w:divBdr>
            <w:top w:val="none" w:sz="0" w:space="0" w:color="auto"/>
            <w:left w:val="none" w:sz="0" w:space="0" w:color="auto"/>
            <w:bottom w:val="none" w:sz="0" w:space="0" w:color="auto"/>
            <w:right w:val="none" w:sz="0" w:space="0" w:color="auto"/>
          </w:divBdr>
        </w:div>
        <w:div w:id="552549085">
          <w:marLeft w:val="640"/>
          <w:marRight w:val="0"/>
          <w:marTop w:val="0"/>
          <w:marBottom w:val="0"/>
          <w:divBdr>
            <w:top w:val="none" w:sz="0" w:space="0" w:color="auto"/>
            <w:left w:val="none" w:sz="0" w:space="0" w:color="auto"/>
            <w:bottom w:val="none" w:sz="0" w:space="0" w:color="auto"/>
            <w:right w:val="none" w:sz="0" w:space="0" w:color="auto"/>
          </w:divBdr>
        </w:div>
        <w:div w:id="1343360661">
          <w:marLeft w:val="640"/>
          <w:marRight w:val="0"/>
          <w:marTop w:val="0"/>
          <w:marBottom w:val="0"/>
          <w:divBdr>
            <w:top w:val="none" w:sz="0" w:space="0" w:color="auto"/>
            <w:left w:val="none" w:sz="0" w:space="0" w:color="auto"/>
            <w:bottom w:val="none" w:sz="0" w:space="0" w:color="auto"/>
            <w:right w:val="none" w:sz="0" w:space="0" w:color="auto"/>
          </w:divBdr>
        </w:div>
        <w:div w:id="1914048732">
          <w:marLeft w:val="640"/>
          <w:marRight w:val="0"/>
          <w:marTop w:val="0"/>
          <w:marBottom w:val="0"/>
          <w:divBdr>
            <w:top w:val="none" w:sz="0" w:space="0" w:color="auto"/>
            <w:left w:val="none" w:sz="0" w:space="0" w:color="auto"/>
            <w:bottom w:val="none" w:sz="0" w:space="0" w:color="auto"/>
            <w:right w:val="none" w:sz="0" w:space="0" w:color="auto"/>
          </w:divBdr>
        </w:div>
        <w:div w:id="1117869679">
          <w:marLeft w:val="640"/>
          <w:marRight w:val="0"/>
          <w:marTop w:val="0"/>
          <w:marBottom w:val="0"/>
          <w:divBdr>
            <w:top w:val="none" w:sz="0" w:space="0" w:color="auto"/>
            <w:left w:val="none" w:sz="0" w:space="0" w:color="auto"/>
            <w:bottom w:val="none" w:sz="0" w:space="0" w:color="auto"/>
            <w:right w:val="none" w:sz="0" w:space="0" w:color="auto"/>
          </w:divBdr>
        </w:div>
        <w:div w:id="1988821320">
          <w:marLeft w:val="640"/>
          <w:marRight w:val="0"/>
          <w:marTop w:val="0"/>
          <w:marBottom w:val="0"/>
          <w:divBdr>
            <w:top w:val="none" w:sz="0" w:space="0" w:color="auto"/>
            <w:left w:val="none" w:sz="0" w:space="0" w:color="auto"/>
            <w:bottom w:val="none" w:sz="0" w:space="0" w:color="auto"/>
            <w:right w:val="none" w:sz="0" w:space="0" w:color="auto"/>
          </w:divBdr>
        </w:div>
      </w:divsChild>
    </w:div>
    <w:div w:id="898589451">
      <w:bodyDiv w:val="1"/>
      <w:marLeft w:val="0"/>
      <w:marRight w:val="0"/>
      <w:marTop w:val="0"/>
      <w:marBottom w:val="0"/>
      <w:divBdr>
        <w:top w:val="none" w:sz="0" w:space="0" w:color="auto"/>
        <w:left w:val="none" w:sz="0" w:space="0" w:color="auto"/>
        <w:bottom w:val="none" w:sz="0" w:space="0" w:color="auto"/>
        <w:right w:val="none" w:sz="0" w:space="0" w:color="auto"/>
      </w:divBdr>
      <w:divsChild>
        <w:div w:id="1841847457">
          <w:marLeft w:val="640"/>
          <w:marRight w:val="0"/>
          <w:marTop w:val="0"/>
          <w:marBottom w:val="0"/>
          <w:divBdr>
            <w:top w:val="none" w:sz="0" w:space="0" w:color="auto"/>
            <w:left w:val="none" w:sz="0" w:space="0" w:color="auto"/>
            <w:bottom w:val="none" w:sz="0" w:space="0" w:color="auto"/>
            <w:right w:val="none" w:sz="0" w:space="0" w:color="auto"/>
          </w:divBdr>
        </w:div>
        <w:div w:id="873272538">
          <w:marLeft w:val="640"/>
          <w:marRight w:val="0"/>
          <w:marTop w:val="0"/>
          <w:marBottom w:val="0"/>
          <w:divBdr>
            <w:top w:val="none" w:sz="0" w:space="0" w:color="auto"/>
            <w:left w:val="none" w:sz="0" w:space="0" w:color="auto"/>
            <w:bottom w:val="none" w:sz="0" w:space="0" w:color="auto"/>
            <w:right w:val="none" w:sz="0" w:space="0" w:color="auto"/>
          </w:divBdr>
        </w:div>
        <w:div w:id="1786272509">
          <w:marLeft w:val="640"/>
          <w:marRight w:val="0"/>
          <w:marTop w:val="0"/>
          <w:marBottom w:val="0"/>
          <w:divBdr>
            <w:top w:val="none" w:sz="0" w:space="0" w:color="auto"/>
            <w:left w:val="none" w:sz="0" w:space="0" w:color="auto"/>
            <w:bottom w:val="none" w:sz="0" w:space="0" w:color="auto"/>
            <w:right w:val="none" w:sz="0" w:space="0" w:color="auto"/>
          </w:divBdr>
        </w:div>
        <w:div w:id="825508842">
          <w:marLeft w:val="640"/>
          <w:marRight w:val="0"/>
          <w:marTop w:val="0"/>
          <w:marBottom w:val="0"/>
          <w:divBdr>
            <w:top w:val="none" w:sz="0" w:space="0" w:color="auto"/>
            <w:left w:val="none" w:sz="0" w:space="0" w:color="auto"/>
            <w:bottom w:val="none" w:sz="0" w:space="0" w:color="auto"/>
            <w:right w:val="none" w:sz="0" w:space="0" w:color="auto"/>
          </w:divBdr>
        </w:div>
        <w:div w:id="29652920">
          <w:marLeft w:val="640"/>
          <w:marRight w:val="0"/>
          <w:marTop w:val="0"/>
          <w:marBottom w:val="0"/>
          <w:divBdr>
            <w:top w:val="none" w:sz="0" w:space="0" w:color="auto"/>
            <w:left w:val="none" w:sz="0" w:space="0" w:color="auto"/>
            <w:bottom w:val="none" w:sz="0" w:space="0" w:color="auto"/>
            <w:right w:val="none" w:sz="0" w:space="0" w:color="auto"/>
          </w:divBdr>
        </w:div>
        <w:div w:id="1892836673">
          <w:marLeft w:val="640"/>
          <w:marRight w:val="0"/>
          <w:marTop w:val="0"/>
          <w:marBottom w:val="0"/>
          <w:divBdr>
            <w:top w:val="none" w:sz="0" w:space="0" w:color="auto"/>
            <w:left w:val="none" w:sz="0" w:space="0" w:color="auto"/>
            <w:bottom w:val="none" w:sz="0" w:space="0" w:color="auto"/>
            <w:right w:val="none" w:sz="0" w:space="0" w:color="auto"/>
          </w:divBdr>
        </w:div>
        <w:div w:id="569081013">
          <w:marLeft w:val="640"/>
          <w:marRight w:val="0"/>
          <w:marTop w:val="0"/>
          <w:marBottom w:val="0"/>
          <w:divBdr>
            <w:top w:val="none" w:sz="0" w:space="0" w:color="auto"/>
            <w:left w:val="none" w:sz="0" w:space="0" w:color="auto"/>
            <w:bottom w:val="none" w:sz="0" w:space="0" w:color="auto"/>
            <w:right w:val="none" w:sz="0" w:space="0" w:color="auto"/>
          </w:divBdr>
        </w:div>
        <w:div w:id="1265454837">
          <w:marLeft w:val="640"/>
          <w:marRight w:val="0"/>
          <w:marTop w:val="0"/>
          <w:marBottom w:val="0"/>
          <w:divBdr>
            <w:top w:val="none" w:sz="0" w:space="0" w:color="auto"/>
            <w:left w:val="none" w:sz="0" w:space="0" w:color="auto"/>
            <w:bottom w:val="none" w:sz="0" w:space="0" w:color="auto"/>
            <w:right w:val="none" w:sz="0" w:space="0" w:color="auto"/>
          </w:divBdr>
        </w:div>
      </w:divsChild>
    </w:div>
    <w:div w:id="909198705">
      <w:bodyDiv w:val="1"/>
      <w:marLeft w:val="0"/>
      <w:marRight w:val="0"/>
      <w:marTop w:val="0"/>
      <w:marBottom w:val="0"/>
      <w:divBdr>
        <w:top w:val="none" w:sz="0" w:space="0" w:color="auto"/>
        <w:left w:val="none" w:sz="0" w:space="0" w:color="auto"/>
        <w:bottom w:val="none" w:sz="0" w:space="0" w:color="auto"/>
        <w:right w:val="none" w:sz="0" w:space="0" w:color="auto"/>
      </w:divBdr>
      <w:divsChild>
        <w:div w:id="42140325">
          <w:marLeft w:val="640"/>
          <w:marRight w:val="0"/>
          <w:marTop w:val="0"/>
          <w:marBottom w:val="0"/>
          <w:divBdr>
            <w:top w:val="none" w:sz="0" w:space="0" w:color="auto"/>
            <w:left w:val="none" w:sz="0" w:space="0" w:color="auto"/>
            <w:bottom w:val="none" w:sz="0" w:space="0" w:color="auto"/>
            <w:right w:val="none" w:sz="0" w:space="0" w:color="auto"/>
          </w:divBdr>
        </w:div>
        <w:div w:id="1950577379">
          <w:marLeft w:val="640"/>
          <w:marRight w:val="0"/>
          <w:marTop w:val="0"/>
          <w:marBottom w:val="0"/>
          <w:divBdr>
            <w:top w:val="none" w:sz="0" w:space="0" w:color="auto"/>
            <w:left w:val="none" w:sz="0" w:space="0" w:color="auto"/>
            <w:bottom w:val="none" w:sz="0" w:space="0" w:color="auto"/>
            <w:right w:val="none" w:sz="0" w:space="0" w:color="auto"/>
          </w:divBdr>
        </w:div>
        <w:div w:id="608004746">
          <w:marLeft w:val="640"/>
          <w:marRight w:val="0"/>
          <w:marTop w:val="0"/>
          <w:marBottom w:val="0"/>
          <w:divBdr>
            <w:top w:val="none" w:sz="0" w:space="0" w:color="auto"/>
            <w:left w:val="none" w:sz="0" w:space="0" w:color="auto"/>
            <w:bottom w:val="none" w:sz="0" w:space="0" w:color="auto"/>
            <w:right w:val="none" w:sz="0" w:space="0" w:color="auto"/>
          </w:divBdr>
        </w:div>
        <w:div w:id="1441296322">
          <w:marLeft w:val="640"/>
          <w:marRight w:val="0"/>
          <w:marTop w:val="0"/>
          <w:marBottom w:val="0"/>
          <w:divBdr>
            <w:top w:val="none" w:sz="0" w:space="0" w:color="auto"/>
            <w:left w:val="none" w:sz="0" w:space="0" w:color="auto"/>
            <w:bottom w:val="none" w:sz="0" w:space="0" w:color="auto"/>
            <w:right w:val="none" w:sz="0" w:space="0" w:color="auto"/>
          </w:divBdr>
        </w:div>
        <w:div w:id="6911546">
          <w:marLeft w:val="640"/>
          <w:marRight w:val="0"/>
          <w:marTop w:val="0"/>
          <w:marBottom w:val="0"/>
          <w:divBdr>
            <w:top w:val="none" w:sz="0" w:space="0" w:color="auto"/>
            <w:left w:val="none" w:sz="0" w:space="0" w:color="auto"/>
            <w:bottom w:val="none" w:sz="0" w:space="0" w:color="auto"/>
            <w:right w:val="none" w:sz="0" w:space="0" w:color="auto"/>
          </w:divBdr>
        </w:div>
        <w:div w:id="785275367">
          <w:marLeft w:val="640"/>
          <w:marRight w:val="0"/>
          <w:marTop w:val="0"/>
          <w:marBottom w:val="0"/>
          <w:divBdr>
            <w:top w:val="none" w:sz="0" w:space="0" w:color="auto"/>
            <w:left w:val="none" w:sz="0" w:space="0" w:color="auto"/>
            <w:bottom w:val="none" w:sz="0" w:space="0" w:color="auto"/>
            <w:right w:val="none" w:sz="0" w:space="0" w:color="auto"/>
          </w:divBdr>
        </w:div>
        <w:div w:id="192769821">
          <w:marLeft w:val="640"/>
          <w:marRight w:val="0"/>
          <w:marTop w:val="0"/>
          <w:marBottom w:val="0"/>
          <w:divBdr>
            <w:top w:val="none" w:sz="0" w:space="0" w:color="auto"/>
            <w:left w:val="none" w:sz="0" w:space="0" w:color="auto"/>
            <w:bottom w:val="none" w:sz="0" w:space="0" w:color="auto"/>
            <w:right w:val="none" w:sz="0" w:space="0" w:color="auto"/>
          </w:divBdr>
        </w:div>
        <w:div w:id="1725250749">
          <w:marLeft w:val="640"/>
          <w:marRight w:val="0"/>
          <w:marTop w:val="0"/>
          <w:marBottom w:val="0"/>
          <w:divBdr>
            <w:top w:val="none" w:sz="0" w:space="0" w:color="auto"/>
            <w:left w:val="none" w:sz="0" w:space="0" w:color="auto"/>
            <w:bottom w:val="none" w:sz="0" w:space="0" w:color="auto"/>
            <w:right w:val="none" w:sz="0" w:space="0" w:color="auto"/>
          </w:divBdr>
        </w:div>
        <w:div w:id="861095465">
          <w:marLeft w:val="640"/>
          <w:marRight w:val="0"/>
          <w:marTop w:val="0"/>
          <w:marBottom w:val="0"/>
          <w:divBdr>
            <w:top w:val="none" w:sz="0" w:space="0" w:color="auto"/>
            <w:left w:val="none" w:sz="0" w:space="0" w:color="auto"/>
            <w:bottom w:val="none" w:sz="0" w:space="0" w:color="auto"/>
            <w:right w:val="none" w:sz="0" w:space="0" w:color="auto"/>
          </w:divBdr>
        </w:div>
        <w:div w:id="708147006">
          <w:marLeft w:val="640"/>
          <w:marRight w:val="0"/>
          <w:marTop w:val="0"/>
          <w:marBottom w:val="0"/>
          <w:divBdr>
            <w:top w:val="none" w:sz="0" w:space="0" w:color="auto"/>
            <w:left w:val="none" w:sz="0" w:space="0" w:color="auto"/>
            <w:bottom w:val="none" w:sz="0" w:space="0" w:color="auto"/>
            <w:right w:val="none" w:sz="0" w:space="0" w:color="auto"/>
          </w:divBdr>
        </w:div>
        <w:div w:id="1140806254">
          <w:marLeft w:val="640"/>
          <w:marRight w:val="0"/>
          <w:marTop w:val="0"/>
          <w:marBottom w:val="0"/>
          <w:divBdr>
            <w:top w:val="none" w:sz="0" w:space="0" w:color="auto"/>
            <w:left w:val="none" w:sz="0" w:space="0" w:color="auto"/>
            <w:bottom w:val="none" w:sz="0" w:space="0" w:color="auto"/>
            <w:right w:val="none" w:sz="0" w:space="0" w:color="auto"/>
          </w:divBdr>
        </w:div>
        <w:div w:id="1971745304">
          <w:marLeft w:val="640"/>
          <w:marRight w:val="0"/>
          <w:marTop w:val="0"/>
          <w:marBottom w:val="0"/>
          <w:divBdr>
            <w:top w:val="none" w:sz="0" w:space="0" w:color="auto"/>
            <w:left w:val="none" w:sz="0" w:space="0" w:color="auto"/>
            <w:bottom w:val="none" w:sz="0" w:space="0" w:color="auto"/>
            <w:right w:val="none" w:sz="0" w:space="0" w:color="auto"/>
          </w:divBdr>
        </w:div>
        <w:div w:id="560991141">
          <w:marLeft w:val="640"/>
          <w:marRight w:val="0"/>
          <w:marTop w:val="0"/>
          <w:marBottom w:val="0"/>
          <w:divBdr>
            <w:top w:val="none" w:sz="0" w:space="0" w:color="auto"/>
            <w:left w:val="none" w:sz="0" w:space="0" w:color="auto"/>
            <w:bottom w:val="none" w:sz="0" w:space="0" w:color="auto"/>
            <w:right w:val="none" w:sz="0" w:space="0" w:color="auto"/>
          </w:divBdr>
        </w:div>
      </w:divsChild>
    </w:div>
    <w:div w:id="945963117">
      <w:bodyDiv w:val="1"/>
      <w:marLeft w:val="0"/>
      <w:marRight w:val="0"/>
      <w:marTop w:val="0"/>
      <w:marBottom w:val="0"/>
      <w:divBdr>
        <w:top w:val="none" w:sz="0" w:space="0" w:color="auto"/>
        <w:left w:val="none" w:sz="0" w:space="0" w:color="auto"/>
        <w:bottom w:val="none" w:sz="0" w:space="0" w:color="auto"/>
        <w:right w:val="none" w:sz="0" w:space="0" w:color="auto"/>
      </w:divBdr>
      <w:divsChild>
        <w:div w:id="1603536683">
          <w:marLeft w:val="640"/>
          <w:marRight w:val="0"/>
          <w:marTop w:val="0"/>
          <w:marBottom w:val="0"/>
          <w:divBdr>
            <w:top w:val="none" w:sz="0" w:space="0" w:color="auto"/>
            <w:left w:val="none" w:sz="0" w:space="0" w:color="auto"/>
            <w:bottom w:val="none" w:sz="0" w:space="0" w:color="auto"/>
            <w:right w:val="none" w:sz="0" w:space="0" w:color="auto"/>
          </w:divBdr>
        </w:div>
        <w:div w:id="410664704">
          <w:marLeft w:val="640"/>
          <w:marRight w:val="0"/>
          <w:marTop w:val="0"/>
          <w:marBottom w:val="0"/>
          <w:divBdr>
            <w:top w:val="none" w:sz="0" w:space="0" w:color="auto"/>
            <w:left w:val="none" w:sz="0" w:space="0" w:color="auto"/>
            <w:bottom w:val="none" w:sz="0" w:space="0" w:color="auto"/>
            <w:right w:val="none" w:sz="0" w:space="0" w:color="auto"/>
          </w:divBdr>
        </w:div>
        <w:div w:id="1924797037">
          <w:marLeft w:val="640"/>
          <w:marRight w:val="0"/>
          <w:marTop w:val="0"/>
          <w:marBottom w:val="0"/>
          <w:divBdr>
            <w:top w:val="none" w:sz="0" w:space="0" w:color="auto"/>
            <w:left w:val="none" w:sz="0" w:space="0" w:color="auto"/>
            <w:bottom w:val="none" w:sz="0" w:space="0" w:color="auto"/>
            <w:right w:val="none" w:sz="0" w:space="0" w:color="auto"/>
          </w:divBdr>
        </w:div>
        <w:div w:id="1550847031">
          <w:marLeft w:val="640"/>
          <w:marRight w:val="0"/>
          <w:marTop w:val="0"/>
          <w:marBottom w:val="0"/>
          <w:divBdr>
            <w:top w:val="none" w:sz="0" w:space="0" w:color="auto"/>
            <w:left w:val="none" w:sz="0" w:space="0" w:color="auto"/>
            <w:bottom w:val="none" w:sz="0" w:space="0" w:color="auto"/>
            <w:right w:val="none" w:sz="0" w:space="0" w:color="auto"/>
          </w:divBdr>
        </w:div>
        <w:div w:id="400517213">
          <w:marLeft w:val="640"/>
          <w:marRight w:val="0"/>
          <w:marTop w:val="0"/>
          <w:marBottom w:val="0"/>
          <w:divBdr>
            <w:top w:val="none" w:sz="0" w:space="0" w:color="auto"/>
            <w:left w:val="none" w:sz="0" w:space="0" w:color="auto"/>
            <w:bottom w:val="none" w:sz="0" w:space="0" w:color="auto"/>
            <w:right w:val="none" w:sz="0" w:space="0" w:color="auto"/>
          </w:divBdr>
        </w:div>
        <w:div w:id="1447238388">
          <w:marLeft w:val="640"/>
          <w:marRight w:val="0"/>
          <w:marTop w:val="0"/>
          <w:marBottom w:val="0"/>
          <w:divBdr>
            <w:top w:val="none" w:sz="0" w:space="0" w:color="auto"/>
            <w:left w:val="none" w:sz="0" w:space="0" w:color="auto"/>
            <w:bottom w:val="none" w:sz="0" w:space="0" w:color="auto"/>
            <w:right w:val="none" w:sz="0" w:space="0" w:color="auto"/>
          </w:divBdr>
        </w:div>
        <w:div w:id="121775229">
          <w:marLeft w:val="640"/>
          <w:marRight w:val="0"/>
          <w:marTop w:val="0"/>
          <w:marBottom w:val="0"/>
          <w:divBdr>
            <w:top w:val="none" w:sz="0" w:space="0" w:color="auto"/>
            <w:left w:val="none" w:sz="0" w:space="0" w:color="auto"/>
            <w:bottom w:val="none" w:sz="0" w:space="0" w:color="auto"/>
            <w:right w:val="none" w:sz="0" w:space="0" w:color="auto"/>
          </w:divBdr>
        </w:div>
        <w:div w:id="1505197337">
          <w:marLeft w:val="640"/>
          <w:marRight w:val="0"/>
          <w:marTop w:val="0"/>
          <w:marBottom w:val="0"/>
          <w:divBdr>
            <w:top w:val="none" w:sz="0" w:space="0" w:color="auto"/>
            <w:left w:val="none" w:sz="0" w:space="0" w:color="auto"/>
            <w:bottom w:val="none" w:sz="0" w:space="0" w:color="auto"/>
            <w:right w:val="none" w:sz="0" w:space="0" w:color="auto"/>
          </w:divBdr>
        </w:div>
        <w:div w:id="1119569522">
          <w:marLeft w:val="640"/>
          <w:marRight w:val="0"/>
          <w:marTop w:val="0"/>
          <w:marBottom w:val="0"/>
          <w:divBdr>
            <w:top w:val="none" w:sz="0" w:space="0" w:color="auto"/>
            <w:left w:val="none" w:sz="0" w:space="0" w:color="auto"/>
            <w:bottom w:val="none" w:sz="0" w:space="0" w:color="auto"/>
            <w:right w:val="none" w:sz="0" w:space="0" w:color="auto"/>
          </w:divBdr>
        </w:div>
        <w:div w:id="308632123">
          <w:marLeft w:val="640"/>
          <w:marRight w:val="0"/>
          <w:marTop w:val="0"/>
          <w:marBottom w:val="0"/>
          <w:divBdr>
            <w:top w:val="none" w:sz="0" w:space="0" w:color="auto"/>
            <w:left w:val="none" w:sz="0" w:space="0" w:color="auto"/>
            <w:bottom w:val="none" w:sz="0" w:space="0" w:color="auto"/>
            <w:right w:val="none" w:sz="0" w:space="0" w:color="auto"/>
          </w:divBdr>
        </w:div>
        <w:div w:id="921990567">
          <w:marLeft w:val="640"/>
          <w:marRight w:val="0"/>
          <w:marTop w:val="0"/>
          <w:marBottom w:val="0"/>
          <w:divBdr>
            <w:top w:val="none" w:sz="0" w:space="0" w:color="auto"/>
            <w:left w:val="none" w:sz="0" w:space="0" w:color="auto"/>
            <w:bottom w:val="none" w:sz="0" w:space="0" w:color="auto"/>
            <w:right w:val="none" w:sz="0" w:space="0" w:color="auto"/>
          </w:divBdr>
        </w:div>
        <w:div w:id="746001778">
          <w:marLeft w:val="640"/>
          <w:marRight w:val="0"/>
          <w:marTop w:val="0"/>
          <w:marBottom w:val="0"/>
          <w:divBdr>
            <w:top w:val="none" w:sz="0" w:space="0" w:color="auto"/>
            <w:left w:val="none" w:sz="0" w:space="0" w:color="auto"/>
            <w:bottom w:val="none" w:sz="0" w:space="0" w:color="auto"/>
            <w:right w:val="none" w:sz="0" w:space="0" w:color="auto"/>
          </w:divBdr>
        </w:div>
        <w:div w:id="901796986">
          <w:marLeft w:val="640"/>
          <w:marRight w:val="0"/>
          <w:marTop w:val="0"/>
          <w:marBottom w:val="0"/>
          <w:divBdr>
            <w:top w:val="none" w:sz="0" w:space="0" w:color="auto"/>
            <w:left w:val="none" w:sz="0" w:space="0" w:color="auto"/>
            <w:bottom w:val="none" w:sz="0" w:space="0" w:color="auto"/>
            <w:right w:val="none" w:sz="0" w:space="0" w:color="auto"/>
          </w:divBdr>
        </w:div>
        <w:div w:id="1666471650">
          <w:marLeft w:val="640"/>
          <w:marRight w:val="0"/>
          <w:marTop w:val="0"/>
          <w:marBottom w:val="0"/>
          <w:divBdr>
            <w:top w:val="none" w:sz="0" w:space="0" w:color="auto"/>
            <w:left w:val="none" w:sz="0" w:space="0" w:color="auto"/>
            <w:bottom w:val="none" w:sz="0" w:space="0" w:color="auto"/>
            <w:right w:val="none" w:sz="0" w:space="0" w:color="auto"/>
          </w:divBdr>
        </w:div>
        <w:div w:id="1124234882">
          <w:marLeft w:val="640"/>
          <w:marRight w:val="0"/>
          <w:marTop w:val="0"/>
          <w:marBottom w:val="0"/>
          <w:divBdr>
            <w:top w:val="none" w:sz="0" w:space="0" w:color="auto"/>
            <w:left w:val="none" w:sz="0" w:space="0" w:color="auto"/>
            <w:bottom w:val="none" w:sz="0" w:space="0" w:color="auto"/>
            <w:right w:val="none" w:sz="0" w:space="0" w:color="auto"/>
          </w:divBdr>
        </w:div>
        <w:div w:id="340473120">
          <w:marLeft w:val="640"/>
          <w:marRight w:val="0"/>
          <w:marTop w:val="0"/>
          <w:marBottom w:val="0"/>
          <w:divBdr>
            <w:top w:val="none" w:sz="0" w:space="0" w:color="auto"/>
            <w:left w:val="none" w:sz="0" w:space="0" w:color="auto"/>
            <w:bottom w:val="none" w:sz="0" w:space="0" w:color="auto"/>
            <w:right w:val="none" w:sz="0" w:space="0" w:color="auto"/>
          </w:divBdr>
        </w:div>
        <w:div w:id="738481800">
          <w:marLeft w:val="640"/>
          <w:marRight w:val="0"/>
          <w:marTop w:val="0"/>
          <w:marBottom w:val="0"/>
          <w:divBdr>
            <w:top w:val="none" w:sz="0" w:space="0" w:color="auto"/>
            <w:left w:val="none" w:sz="0" w:space="0" w:color="auto"/>
            <w:bottom w:val="none" w:sz="0" w:space="0" w:color="auto"/>
            <w:right w:val="none" w:sz="0" w:space="0" w:color="auto"/>
          </w:divBdr>
        </w:div>
        <w:div w:id="946082195">
          <w:marLeft w:val="640"/>
          <w:marRight w:val="0"/>
          <w:marTop w:val="0"/>
          <w:marBottom w:val="0"/>
          <w:divBdr>
            <w:top w:val="none" w:sz="0" w:space="0" w:color="auto"/>
            <w:left w:val="none" w:sz="0" w:space="0" w:color="auto"/>
            <w:bottom w:val="none" w:sz="0" w:space="0" w:color="auto"/>
            <w:right w:val="none" w:sz="0" w:space="0" w:color="auto"/>
          </w:divBdr>
        </w:div>
        <w:div w:id="1011832114">
          <w:marLeft w:val="640"/>
          <w:marRight w:val="0"/>
          <w:marTop w:val="0"/>
          <w:marBottom w:val="0"/>
          <w:divBdr>
            <w:top w:val="none" w:sz="0" w:space="0" w:color="auto"/>
            <w:left w:val="none" w:sz="0" w:space="0" w:color="auto"/>
            <w:bottom w:val="none" w:sz="0" w:space="0" w:color="auto"/>
            <w:right w:val="none" w:sz="0" w:space="0" w:color="auto"/>
          </w:divBdr>
        </w:div>
        <w:div w:id="1912697031">
          <w:marLeft w:val="640"/>
          <w:marRight w:val="0"/>
          <w:marTop w:val="0"/>
          <w:marBottom w:val="0"/>
          <w:divBdr>
            <w:top w:val="none" w:sz="0" w:space="0" w:color="auto"/>
            <w:left w:val="none" w:sz="0" w:space="0" w:color="auto"/>
            <w:bottom w:val="none" w:sz="0" w:space="0" w:color="auto"/>
            <w:right w:val="none" w:sz="0" w:space="0" w:color="auto"/>
          </w:divBdr>
        </w:div>
        <w:div w:id="755706291">
          <w:marLeft w:val="640"/>
          <w:marRight w:val="0"/>
          <w:marTop w:val="0"/>
          <w:marBottom w:val="0"/>
          <w:divBdr>
            <w:top w:val="none" w:sz="0" w:space="0" w:color="auto"/>
            <w:left w:val="none" w:sz="0" w:space="0" w:color="auto"/>
            <w:bottom w:val="none" w:sz="0" w:space="0" w:color="auto"/>
            <w:right w:val="none" w:sz="0" w:space="0" w:color="auto"/>
          </w:divBdr>
        </w:div>
        <w:div w:id="1158112748">
          <w:marLeft w:val="640"/>
          <w:marRight w:val="0"/>
          <w:marTop w:val="0"/>
          <w:marBottom w:val="0"/>
          <w:divBdr>
            <w:top w:val="none" w:sz="0" w:space="0" w:color="auto"/>
            <w:left w:val="none" w:sz="0" w:space="0" w:color="auto"/>
            <w:bottom w:val="none" w:sz="0" w:space="0" w:color="auto"/>
            <w:right w:val="none" w:sz="0" w:space="0" w:color="auto"/>
          </w:divBdr>
        </w:div>
        <w:div w:id="1089500075">
          <w:marLeft w:val="640"/>
          <w:marRight w:val="0"/>
          <w:marTop w:val="0"/>
          <w:marBottom w:val="0"/>
          <w:divBdr>
            <w:top w:val="none" w:sz="0" w:space="0" w:color="auto"/>
            <w:left w:val="none" w:sz="0" w:space="0" w:color="auto"/>
            <w:bottom w:val="none" w:sz="0" w:space="0" w:color="auto"/>
            <w:right w:val="none" w:sz="0" w:space="0" w:color="auto"/>
          </w:divBdr>
        </w:div>
        <w:div w:id="364336446">
          <w:marLeft w:val="640"/>
          <w:marRight w:val="0"/>
          <w:marTop w:val="0"/>
          <w:marBottom w:val="0"/>
          <w:divBdr>
            <w:top w:val="none" w:sz="0" w:space="0" w:color="auto"/>
            <w:left w:val="none" w:sz="0" w:space="0" w:color="auto"/>
            <w:bottom w:val="none" w:sz="0" w:space="0" w:color="auto"/>
            <w:right w:val="none" w:sz="0" w:space="0" w:color="auto"/>
          </w:divBdr>
        </w:div>
        <w:div w:id="1552301465">
          <w:marLeft w:val="640"/>
          <w:marRight w:val="0"/>
          <w:marTop w:val="0"/>
          <w:marBottom w:val="0"/>
          <w:divBdr>
            <w:top w:val="none" w:sz="0" w:space="0" w:color="auto"/>
            <w:left w:val="none" w:sz="0" w:space="0" w:color="auto"/>
            <w:bottom w:val="none" w:sz="0" w:space="0" w:color="auto"/>
            <w:right w:val="none" w:sz="0" w:space="0" w:color="auto"/>
          </w:divBdr>
        </w:div>
        <w:div w:id="1055591828">
          <w:marLeft w:val="640"/>
          <w:marRight w:val="0"/>
          <w:marTop w:val="0"/>
          <w:marBottom w:val="0"/>
          <w:divBdr>
            <w:top w:val="none" w:sz="0" w:space="0" w:color="auto"/>
            <w:left w:val="none" w:sz="0" w:space="0" w:color="auto"/>
            <w:bottom w:val="none" w:sz="0" w:space="0" w:color="auto"/>
            <w:right w:val="none" w:sz="0" w:space="0" w:color="auto"/>
          </w:divBdr>
        </w:div>
        <w:div w:id="1847286875">
          <w:marLeft w:val="640"/>
          <w:marRight w:val="0"/>
          <w:marTop w:val="0"/>
          <w:marBottom w:val="0"/>
          <w:divBdr>
            <w:top w:val="none" w:sz="0" w:space="0" w:color="auto"/>
            <w:left w:val="none" w:sz="0" w:space="0" w:color="auto"/>
            <w:bottom w:val="none" w:sz="0" w:space="0" w:color="auto"/>
            <w:right w:val="none" w:sz="0" w:space="0" w:color="auto"/>
          </w:divBdr>
        </w:div>
        <w:div w:id="869538738">
          <w:marLeft w:val="640"/>
          <w:marRight w:val="0"/>
          <w:marTop w:val="0"/>
          <w:marBottom w:val="0"/>
          <w:divBdr>
            <w:top w:val="none" w:sz="0" w:space="0" w:color="auto"/>
            <w:left w:val="none" w:sz="0" w:space="0" w:color="auto"/>
            <w:bottom w:val="none" w:sz="0" w:space="0" w:color="auto"/>
            <w:right w:val="none" w:sz="0" w:space="0" w:color="auto"/>
          </w:divBdr>
        </w:div>
        <w:div w:id="200090485">
          <w:marLeft w:val="640"/>
          <w:marRight w:val="0"/>
          <w:marTop w:val="0"/>
          <w:marBottom w:val="0"/>
          <w:divBdr>
            <w:top w:val="none" w:sz="0" w:space="0" w:color="auto"/>
            <w:left w:val="none" w:sz="0" w:space="0" w:color="auto"/>
            <w:bottom w:val="none" w:sz="0" w:space="0" w:color="auto"/>
            <w:right w:val="none" w:sz="0" w:space="0" w:color="auto"/>
          </w:divBdr>
        </w:div>
        <w:div w:id="1566256349">
          <w:marLeft w:val="640"/>
          <w:marRight w:val="0"/>
          <w:marTop w:val="0"/>
          <w:marBottom w:val="0"/>
          <w:divBdr>
            <w:top w:val="none" w:sz="0" w:space="0" w:color="auto"/>
            <w:left w:val="none" w:sz="0" w:space="0" w:color="auto"/>
            <w:bottom w:val="none" w:sz="0" w:space="0" w:color="auto"/>
            <w:right w:val="none" w:sz="0" w:space="0" w:color="auto"/>
          </w:divBdr>
        </w:div>
        <w:div w:id="653946572">
          <w:marLeft w:val="640"/>
          <w:marRight w:val="0"/>
          <w:marTop w:val="0"/>
          <w:marBottom w:val="0"/>
          <w:divBdr>
            <w:top w:val="none" w:sz="0" w:space="0" w:color="auto"/>
            <w:left w:val="none" w:sz="0" w:space="0" w:color="auto"/>
            <w:bottom w:val="none" w:sz="0" w:space="0" w:color="auto"/>
            <w:right w:val="none" w:sz="0" w:space="0" w:color="auto"/>
          </w:divBdr>
        </w:div>
        <w:div w:id="1040398992">
          <w:marLeft w:val="640"/>
          <w:marRight w:val="0"/>
          <w:marTop w:val="0"/>
          <w:marBottom w:val="0"/>
          <w:divBdr>
            <w:top w:val="none" w:sz="0" w:space="0" w:color="auto"/>
            <w:left w:val="none" w:sz="0" w:space="0" w:color="auto"/>
            <w:bottom w:val="none" w:sz="0" w:space="0" w:color="auto"/>
            <w:right w:val="none" w:sz="0" w:space="0" w:color="auto"/>
          </w:divBdr>
        </w:div>
        <w:div w:id="1188443819">
          <w:marLeft w:val="640"/>
          <w:marRight w:val="0"/>
          <w:marTop w:val="0"/>
          <w:marBottom w:val="0"/>
          <w:divBdr>
            <w:top w:val="none" w:sz="0" w:space="0" w:color="auto"/>
            <w:left w:val="none" w:sz="0" w:space="0" w:color="auto"/>
            <w:bottom w:val="none" w:sz="0" w:space="0" w:color="auto"/>
            <w:right w:val="none" w:sz="0" w:space="0" w:color="auto"/>
          </w:divBdr>
        </w:div>
        <w:div w:id="1569539837">
          <w:marLeft w:val="640"/>
          <w:marRight w:val="0"/>
          <w:marTop w:val="0"/>
          <w:marBottom w:val="0"/>
          <w:divBdr>
            <w:top w:val="none" w:sz="0" w:space="0" w:color="auto"/>
            <w:left w:val="none" w:sz="0" w:space="0" w:color="auto"/>
            <w:bottom w:val="none" w:sz="0" w:space="0" w:color="auto"/>
            <w:right w:val="none" w:sz="0" w:space="0" w:color="auto"/>
          </w:divBdr>
        </w:div>
        <w:div w:id="64762114">
          <w:marLeft w:val="640"/>
          <w:marRight w:val="0"/>
          <w:marTop w:val="0"/>
          <w:marBottom w:val="0"/>
          <w:divBdr>
            <w:top w:val="none" w:sz="0" w:space="0" w:color="auto"/>
            <w:left w:val="none" w:sz="0" w:space="0" w:color="auto"/>
            <w:bottom w:val="none" w:sz="0" w:space="0" w:color="auto"/>
            <w:right w:val="none" w:sz="0" w:space="0" w:color="auto"/>
          </w:divBdr>
        </w:div>
        <w:div w:id="895505595">
          <w:marLeft w:val="640"/>
          <w:marRight w:val="0"/>
          <w:marTop w:val="0"/>
          <w:marBottom w:val="0"/>
          <w:divBdr>
            <w:top w:val="none" w:sz="0" w:space="0" w:color="auto"/>
            <w:left w:val="none" w:sz="0" w:space="0" w:color="auto"/>
            <w:bottom w:val="none" w:sz="0" w:space="0" w:color="auto"/>
            <w:right w:val="none" w:sz="0" w:space="0" w:color="auto"/>
          </w:divBdr>
        </w:div>
        <w:div w:id="414284866">
          <w:marLeft w:val="640"/>
          <w:marRight w:val="0"/>
          <w:marTop w:val="0"/>
          <w:marBottom w:val="0"/>
          <w:divBdr>
            <w:top w:val="none" w:sz="0" w:space="0" w:color="auto"/>
            <w:left w:val="none" w:sz="0" w:space="0" w:color="auto"/>
            <w:bottom w:val="none" w:sz="0" w:space="0" w:color="auto"/>
            <w:right w:val="none" w:sz="0" w:space="0" w:color="auto"/>
          </w:divBdr>
        </w:div>
        <w:div w:id="586965126">
          <w:marLeft w:val="640"/>
          <w:marRight w:val="0"/>
          <w:marTop w:val="0"/>
          <w:marBottom w:val="0"/>
          <w:divBdr>
            <w:top w:val="none" w:sz="0" w:space="0" w:color="auto"/>
            <w:left w:val="none" w:sz="0" w:space="0" w:color="auto"/>
            <w:bottom w:val="none" w:sz="0" w:space="0" w:color="auto"/>
            <w:right w:val="none" w:sz="0" w:space="0" w:color="auto"/>
          </w:divBdr>
        </w:div>
        <w:div w:id="207842867">
          <w:marLeft w:val="640"/>
          <w:marRight w:val="0"/>
          <w:marTop w:val="0"/>
          <w:marBottom w:val="0"/>
          <w:divBdr>
            <w:top w:val="none" w:sz="0" w:space="0" w:color="auto"/>
            <w:left w:val="none" w:sz="0" w:space="0" w:color="auto"/>
            <w:bottom w:val="none" w:sz="0" w:space="0" w:color="auto"/>
            <w:right w:val="none" w:sz="0" w:space="0" w:color="auto"/>
          </w:divBdr>
        </w:div>
        <w:div w:id="1347292777">
          <w:marLeft w:val="640"/>
          <w:marRight w:val="0"/>
          <w:marTop w:val="0"/>
          <w:marBottom w:val="0"/>
          <w:divBdr>
            <w:top w:val="none" w:sz="0" w:space="0" w:color="auto"/>
            <w:left w:val="none" w:sz="0" w:space="0" w:color="auto"/>
            <w:bottom w:val="none" w:sz="0" w:space="0" w:color="auto"/>
            <w:right w:val="none" w:sz="0" w:space="0" w:color="auto"/>
          </w:divBdr>
        </w:div>
        <w:div w:id="1788356739">
          <w:marLeft w:val="640"/>
          <w:marRight w:val="0"/>
          <w:marTop w:val="0"/>
          <w:marBottom w:val="0"/>
          <w:divBdr>
            <w:top w:val="none" w:sz="0" w:space="0" w:color="auto"/>
            <w:left w:val="none" w:sz="0" w:space="0" w:color="auto"/>
            <w:bottom w:val="none" w:sz="0" w:space="0" w:color="auto"/>
            <w:right w:val="none" w:sz="0" w:space="0" w:color="auto"/>
          </w:divBdr>
        </w:div>
      </w:divsChild>
    </w:div>
    <w:div w:id="959384270">
      <w:bodyDiv w:val="1"/>
      <w:marLeft w:val="0"/>
      <w:marRight w:val="0"/>
      <w:marTop w:val="0"/>
      <w:marBottom w:val="0"/>
      <w:divBdr>
        <w:top w:val="none" w:sz="0" w:space="0" w:color="auto"/>
        <w:left w:val="none" w:sz="0" w:space="0" w:color="auto"/>
        <w:bottom w:val="none" w:sz="0" w:space="0" w:color="auto"/>
        <w:right w:val="none" w:sz="0" w:space="0" w:color="auto"/>
      </w:divBdr>
      <w:divsChild>
        <w:div w:id="1883714678">
          <w:marLeft w:val="640"/>
          <w:marRight w:val="0"/>
          <w:marTop w:val="0"/>
          <w:marBottom w:val="0"/>
          <w:divBdr>
            <w:top w:val="none" w:sz="0" w:space="0" w:color="auto"/>
            <w:left w:val="none" w:sz="0" w:space="0" w:color="auto"/>
            <w:bottom w:val="none" w:sz="0" w:space="0" w:color="auto"/>
            <w:right w:val="none" w:sz="0" w:space="0" w:color="auto"/>
          </w:divBdr>
        </w:div>
        <w:div w:id="401754577">
          <w:marLeft w:val="640"/>
          <w:marRight w:val="0"/>
          <w:marTop w:val="0"/>
          <w:marBottom w:val="0"/>
          <w:divBdr>
            <w:top w:val="none" w:sz="0" w:space="0" w:color="auto"/>
            <w:left w:val="none" w:sz="0" w:space="0" w:color="auto"/>
            <w:bottom w:val="none" w:sz="0" w:space="0" w:color="auto"/>
            <w:right w:val="none" w:sz="0" w:space="0" w:color="auto"/>
          </w:divBdr>
        </w:div>
        <w:div w:id="1669819325">
          <w:marLeft w:val="640"/>
          <w:marRight w:val="0"/>
          <w:marTop w:val="0"/>
          <w:marBottom w:val="0"/>
          <w:divBdr>
            <w:top w:val="none" w:sz="0" w:space="0" w:color="auto"/>
            <w:left w:val="none" w:sz="0" w:space="0" w:color="auto"/>
            <w:bottom w:val="none" w:sz="0" w:space="0" w:color="auto"/>
            <w:right w:val="none" w:sz="0" w:space="0" w:color="auto"/>
          </w:divBdr>
        </w:div>
        <w:div w:id="1570648040">
          <w:marLeft w:val="640"/>
          <w:marRight w:val="0"/>
          <w:marTop w:val="0"/>
          <w:marBottom w:val="0"/>
          <w:divBdr>
            <w:top w:val="none" w:sz="0" w:space="0" w:color="auto"/>
            <w:left w:val="none" w:sz="0" w:space="0" w:color="auto"/>
            <w:bottom w:val="none" w:sz="0" w:space="0" w:color="auto"/>
            <w:right w:val="none" w:sz="0" w:space="0" w:color="auto"/>
          </w:divBdr>
        </w:div>
        <w:div w:id="1683319679">
          <w:marLeft w:val="640"/>
          <w:marRight w:val="0"/>
          <w:marTop w:val="0"/>
          <w:marBottom w:val="0"/>
          <w:divBdr>
            <w:top w:val="none" w:sz="0" w:space="0" w:color="auto"/>
            <w:left w:val="none" w:sz="0" w:space="0" w:color="auto"/>
            <w:bottom w:val="none" w:sz="0" w:space="0" w:color="auto"/>
            <w:right w:val="none" w:sz="0" w:space="0" w:color="auto"/>
          </w:divBdr>
        </w:div>
        <w:div w:id="258833512">
          <w:marLeft w:val="640"/>
          <w:marRight w:val="0"/>
          <w:marTop w:val="0"/>
          <w:marBottom w:val="0"/>
          <w:divBdr>
            <w:top w:val="none" w:sz="0" w:space="0" w:color="auto"/>
            <w:left w:val="none" w:sz="0" w:space="0" w:color="auto"/>
            <w:bottom w:val="none" w:sz="0" w:space="0" w:color="auto"/>
            <w:right w:val="none" w:sz="0" w:space="0" w:color="auto"/>
          </w:divBdr>
        </w:div>
        <w:div w:id="1326782333">
          <w:marLeft w:val="640"/>
          <w:marRight w:val="0"/>
          <w:marTop w:val="0"/>
          <w:marBottom w:val="0"/>
          <w:divBdr>
            <w:top w:val="none" w:sz="0" w:space="0" w:color="auto"/>
            <w:left w:val="none" w:sz="0" w:space="0" w:color="auto"/>
            <w:bottom w:val="none" w:sz="0" w:space="0" w:color="auto"/>
            <w:right w:val="none" w:sz="0" w:space="0" w:color="auto"/>
          </w:divBdr>
        </w:div>
        <w:div w:id="364718098">
          <w:marLeft w:val="640"/>
          <w:marRight w:val="0"/>
          <w:marTop w:val="0"/>
          <w:marBottom w:val="0"/>
          <w:divBdr>
            <w:top w:val="none" w:sz="0" w:space="0" w:color="auto"/>
            <w:left w:val="none" w:sz="0" w:space="0" w:color="auto"/>
            <w:bottom w:val="none" w:sz="0" w:space="0" w:color="auto"/>
            <w:right w:val="none" w:sz="0" w:space="0" w:color="auto"/>
          </w:divBdr>
        </w:div>
        <w:div w:id="1104959934">
          <w:marLeft w:val="640"/>
          <w:marRight w:val="0"/>
          <w:marTop w:val="0"/>
          <w:marBottom w:val="0"/>
          <w:divBdr>
            <w:top w:val="none" w:sz="0" w:space="0" w:color="auto"/>
            <w:left w:val="none" w:sz="0" w:space="0" w:color="auto"/>
            <w:bottom w:val="none" w:sz="0" w:space="0" w:color="auto"/>
            <w:right w:val="none" w:sz="0" w:space="0" w:color="auto"/>
          </w:divBdr>
        </w:div>
        <w:div w:id="1834183502">
          <w:marLeft w:val="640"/>
          <w:marRight w:val="0"/>
          <w:marTop w:val="0"/>
          <w:marBottom w:val="0"/>
          <w:divBdr>
            <w:top w:val="none" w:sz="0" w:space="0" w:color="auto"/>
            <w:left w:val="none" w:sz="0" w:space="0" w:color="auto"/>
            <w:bottom w:val="none" w:sz="0" w:space="0" w:color="auto"/>
            <w:right w:val="none" w:sz="0" w:space="0" w:color="auto"/>
          </w:divBdr>
        </w:div>
        <w:div w:id="1133255060">
          <w:marLeft w:val="640"/>
          <w:marRight w:val="0"/>
          <w:marTop w:val="0"/>
          <w:marBottom w:val="0"/>
          <w:divBdr>
            <w:top w:val="none" w:sz="0" w:space="0" w:color="auto"/>
            <w:left w:val="none" w:sz="0" w:space="0" w:color="auto"/>
            <w:bottom w:val="none" w:sz="0" w:space="0" w:color="auto"/>
            <w:right w:val="none" w:sz="0" w:space="0" w:color="auto"/>
          </w:divBdr>
        </w:div>
        <w:div w:id="1070470339">
          <w:marLeft w:val="640"/>
          <w:marRight w:val="0"/>
          <w:marTop w:val="0"/>
          <w:marBottom w:val="0"/>
          <w:divBdr>
            <w:top w:val="none" w:sz="0" w:space="0" w:color="auto"/>
            <w:left w:val="none" w:sz="0" w:space="0" w:color="auto"/>
            <w:bottom w:val="none" w:sz="0" w:space="0" w:color="auto"/>
            <w:right w:val="none" w:sz="0" w:space="0" w:color="auto"/>
          </w:divBdr>
        </w:div>
        <w:div w:id="269550542">
          <w:marLeft w:val="640"/>
          <w:marRight w:val="0"/>
          <w:marTop w:val="0"/>
          <w:marBottom w:val="0"/>
          <w:divBdr>
            <w:top w:val="none" w:sz="0" w:space="0" w:color="auto"/>
            <w:left w:val="none" w:sz="0" w:space="0" w:color="auto"/>
            <w:bottom w:val="none" w:sz="0" w:space="0" w:color="auto"/>
            <w:right w:val="none" w:sz="0" w:space="0" w:color="auto"/>
          </w:divBdr>
        </w:div>
        <w:div w:id="180708969">
          <w:marLeft w:val="640"/>
          <w:marRight w:val="0"/>
          <w:marTop w:val="0"/>
          <w:marBottom w:val="0"/>
          <w:divBdr>
            <w:top w:val="none" w:sz="0" w:space="0" w:color="auto"/>
            <w:left w:val="none" w:sz="0" w:space="0" w:color="auto"/>
            <w:bottom w:val="none" w:sz="0" w:space="0" w:color="auto"/>
            <w:right w:val="none" w:sz="0" w:space="0" w:color="auto"/>
          </w:divBdr>
        </w:div>
        <w:div w:id="1881894774">
          <w:marLeft w:val="640"/>
          <w:marRight w:val="0"/>
          <w:marTop w:val="0"/>
          <w:marBottom w:val="0"/>
          <w:divBdr>
            <w:top w:val="none" w:sz="0" w:space="0" w:color="auto"/>
            <w:left w:val="none" w:sz="0" w:space="0" w:color="auto"/>
            <w:bottom w:val="none" w:sz="0" w:space="0" w:color="auto"/>
            <w:right w:val="none" w:sz="0" w:space="0" w:color="auto"/>
          </w:divBdr>
        </w:div>
        <w:div w:id="570048155">
          <w:marLeft w:val="640"/>
          <w:marRight w:val="0"/>
          <w:marTop w:val="0"/>
          <w:marBottom w:val="0"/>
          <w:divBdr>
            <w:top w:val="none" w:sz="0" w:space="0" w:color="auto"/>
            <w:left w:val="none" w:sz="0" w:space="0" w:color="auto"/>
            <w:bottom w:val="none" w:sz="0" w:space="0" w:color="auto"/>
            <w:right w:val="none" w:sz="0" w:space="0" w:color="auto"/>
          </w:divBdr>
        </w:div>
        <w:div w:id="1565946346">
          <w:marLeft w:val="640"/>
          <w:marRight w:val="0"/>
          <w:marTop w:val="0"/>
          <w:marBottom w:val="0"/>
          <w:divBdr>
            <w:top w:val="none" w:sz="0" w:space="0" w:color="auto"/>
            <w:left w:val="none" w:sz="0" w:space="0" w:color="auto"/>
            <w:bottom w:val="none" w:sz="0" w:space="0" w:color="auto"/>
            <w:right w:val="none" w:sz="0" w:space="0" w:color="auto"/>
          </w:divBdr>
        </w:div>
        <w:div w:id="1096708321">
          <w:marLeft w:val="640"/>
          <w:marRight w:val="0"/>
          <w:marTop w:val="0"/>
          <w:marBottom w:val="0"/>
          <w:divBdr>
            <w:top w:val="none" w:sz="0" w:space="0" w:color="auto"/>
            <w:left w:val="none" w:sz="0" w:space="0" w:color="auto"/>
            <w:bottom w:val="none" w:sz="0" w:space="0" w:color="auto"/>
            <w:right w:val="none" w:sz="0" w:space="0" w:color="auto"/>
          </w:divBdr>
        </w:div>
        <w:div w:id="359596141">
          <w:marLeft w:val="640"/>
          <w:marRight w:val="0"/>
          <w:marTop w:val="0"/>
          <w:marBottom w:val="0"/>
          <w:divBdr>
            <w:top w:val="none" w:sz="0" w:space="0" w:color="auto"/>
            <w:left w:val="none" w:sz="0" w:space="0" w:color="auto"/>
            <w:bottom w:val="none" w:sz="0" w:space="0" w:color="auto"/>
            <w:right w:val="none" w:sz="0" w:space="0" w:color="auto"/>
          </w:divBdr>
        </w:div>
        <w:div w:id="1266227735">
          <w:marLeft w:val="640"/>
          <w:marRight w:val="0"/>
          <w:marTop w:val="0"/>
          <w:marBottom w:val="0"/>
          <w:divBdr>
            <w:top w:val="none" w:sz="0" w:space="0" w:color="auto"/>
            <w:left w:val="none" w:sz="0" w:space="0" w:color="auto"/>
            <w:bottom w:val="none" w:sz="0" w:space="0" w:color="auto"/>
            <w:right w:val="none" w:sz="0" w:space="0" w:color="auto"/>
          </w:divBdr>
        </w:div>
        <w:div w:id="107085945">
          <w:marLeft w:val="640"/>
          <w:marRight w:val="0"/>
          <w:marTop w:val="0"/>
          <w:marBottom w:val="0"/>
          <w:divBdr>
            <w:top w:val="none" w:sz="0" w:space="0" w:color="auto"/>
            <w:left w:val="none" w:sz="0" w:space="0" w:color="auto"/>
            <w:bottom w:val="none" w:sz="0" w:space="0" w:color="auto"/>
            <w:right w:val="none" w:sz="0" w:space="0" w:color="auto"/>
          </w:divBdr>
        </w:div>
        <w:div w:id="948438087">
          <w:marLeft w:val="640"/>
          <w:marRight w:val="0"/>
          <w:marTop w:val="0"/>
          <w:marBottom w:val="0"/>
          <w:divBdr>
            <w:top w:val="none" w:sz="0" w:space="0" w:color="auto"/>
            <w:left w:val="none" w:sz="0" w:space="0" w:color="auto"/>
            <w:bottom w:val="none" w:sz="0" w:space="0" w:color="auto"/>
            <w:right w:val="none" w:sz="0" w:space="0" w:color="auto"/>
          </w:divBdr>
        </w:div>
        <w:div w:id="500390266">
          <w:marLeft w:val="640"/>
          <w:marRight w:val="0"/>
          <w:marTop w:val="0"/>
          <w:marBottom w:val="0"/>
          <w:divBdr>
            <w:top w:val="none" w:sz="0" w:space="0" w:color="auto"/>
            <w:left w:val="none" w:sz="0" w:space="0" w:color="auto"/>
            <w:bottom w:val="none" w:sz="0" w:space="0" w:color="auto"/>
            <w:right w:val="none" w:sz="0" w:space="0" w:color="auto"/>
          </w:divBdr>
        </w:div>
        <w:div w:id="813183836">
          <w:marLeft w:val="640"/>
          <w:marRight w:val="0"/>
          <w:marTop w:val="0"/>
          <w:marBottom w:val="0"/>
          <w:divBdr>
            <w:top w:val="none" w:sz="0" w:space="0" w:color="auto"/>
            <w:left w:val="none" w:sz="0" w:space="0" w:color="auto"/>
            <w:bottom w:val="none" w:sz="0" w:space="0" w:color="auto"/>
            <w:right w:val="none" w:sz="0" w:space="0" w:color="auto"/>
          </w:divBdr>
        </w:div>
        <w:div w:id="1587227209">
          <w:marLeft w:val="640"/>
          <w:marRight w:val="0"/>
          <w:marTop w:val="0"/>
          <w:marBottom w:val="0"/>
          <w:divBdr>
            <w:top w:val="none" w:sz="0" w:space="0" w:color="auto"/>
            <w:left w:val="none" w:sz="0" w:space="0" w:color="auto"/>
            <w:bottom w:val="none" w:sz="0" w:space="0" w:color="auto"/>
            <w:right w:val="none" w:sz="0" w:space="0" w:color="auto"/>
          </w:divBdr>
        </w:div>
        <w:div w:id="1336884426">
          <w:marLeft w:val="640"/>
          <w:marRight w:val="0"/>
          <w:marTop w:val="0"/>
          <w:marBottom w:val="0"/>
          <w:divBdr>
            <w:top w:val="none" w:sz="0" w:space="0" w:color="auto"/>
            <w:left w:val="none" w:sz="0" w:space="0" w:color="auto"/>
            <w:bottom w:val="none" w:sz="0" w:space="0" w:color="auto"/>
            <w:right w:val="none" w:sz="0" w:space="0" w:color="auto"/>
          </w:divBdr>
        </w:div>
      </w:divsChild>
    </w:div>
    <w:div w:id="975336080">
      <w:bodyDiv w:val="1"/>
      <w:marLeft w:val="0"/>
      <w:marRight w:val="0"/>
      <w:marTop w:val="0"/>
      <w:marBottom w:val="0"/>
      <w:divBdr>
        <w:top w:val="none" w:sz="0" w:space="0" w:color="auto"/>
        <w:left w:val="none" w:sz="0" w:space="0" w:color="auto"/>
        <w:bottom w:val="none" w:sz="0" w:space="0" w:color="auto"/>
        <w:right w:val="none" w:sz="0" w:space="0" w:color="auto"/>
      </w:divBdr>
      <w:divsChild>
        <w:div w:id="670907762">
          <w:marLeft w:val="640"/>
          <w:marRight w:val="0"/>
          <w:marTop w:val="0"/>
          <w:marBottom w:val="0"/>
          <w:divBdr>
            <w:top w:val="none" w:sz="0" w:space="0" w:color="auto"/>
            <w:left w:val="none" w:sz="0" w:space="0" w:color="auto"/>
            <w:bottom w:val="none" w:sz="0" w:space="0" w:color="auto"/>
            <w:right w:val="none" w:sz="0" w:space="0" w:color="auto"/>
          </w:divBdr>
        </w:div>
        <w:div w:id="1386445295">
          <w:marLeft w:val="640"/>
          <w:marRight w:val="0"/>
          <w:marTop w:val="0"/>
          <w:marBottom w:val="0"/>
          <w:divBdr>
            <w:top w:val="none" w:sz="0" w:space="0" w:color="auto"/>
            <w:left w:val="none" w:sz="0" w:space="0" w:color="auto"/>
            <w:bottom w:val="none" w:sz="0" w:space="0" w:color="auto"/>
            <w:right w:val="none" w:sz="0" w:space="0" w:color="auto"/>
          </w:divBdr>
        </w:div>
        <w:div w:id="2103337242">
          <w:marLeft w:val="640"/>
          <w:marRight w:val="0"/>
          <w:marTop w:val="0"/>
          <w:marBottom w:val="0"/>
          <w:divBdr>
            <w:top w:val="none" w:sz="0" w:space="0" w:color="auto"/>
            <w:left w:val="none" w:sz="0" w:space="0" w:color="auto"/>
            <w:bottom w:val="none" w:sz="0" w:space="0" w:color="auto"/>
            <w:right w:val="none" w:sz="0" w:space="0" w:color="auto"/>
          </w:divBdr>
        </w:div>
        <w:div w:id="1442651739">
          <w:marLeft w:val="640"/>
          <w:marRight w:val="0"/>
          <w:marTop w:val="0"/>
          <w:marBottom w:val="0"/>
          <w:divBdr>
            <w:top w:val="none" w:sz="0" w:space="0" w:color="auto"/>
            <w:left w:val="none" w:sz="0" w:space="0" w:color="auto"/>
            <w:bottom w:val="none" w:sz="0" w:space="0" w:color="auto"/>
            <w:right w:val="none" w:sz="0" w:space="0" w:color="auto"/>
          </w:divBdr>
        </w:div>
        <w:div w:id="660504218">
          <w:marLeft w:val="640"/>
          <w:marRight w:val="0"/>
          <w:marTop w:val="0"/>
          <w:marBottom w:val="0"/>
          <w:divBdr>
            <w:top w:val="none" w:sz="0" w:space="0" w:color="auto"/>
            <w:left w:val="none" w:sz="0" w:space="0" w:color="auto"/>
            <w:bottom w:val="none" w:sz="0" w:space="0" w:color="auto"/>
            <w:right w:val="none" w:sz="0" w:space="0" w:color="auto"/>
          </w:divBdr>
        </w:div>
        <w:div w:id="30960729">
          <w:marLeft w:val="640"/>
          <w:marRight w:val="0"/>
          <w:marTop w:val="0"/>
          <w:marBottom w:val="0"/>
          <w:divBdr>
            <w:top w:val="none" w:sz="0" w:space="0" w:color="auto"/>
            <w:left w:val="none" w:sz="0" w:space="0" w:color="auto"/>
            <w:bottom w:val="none" w:sz="0" w:space="0" w:color="auto"/>
            <w:right w:val="none" w:sz="0" w:space="0" w:color="auto"/>
          </w:divBdr>
        </w:div>
      </w:divsChild>
    </w:div>
    <w:div w:id="987979490">
      <w:bodyDiv w:val="1"/>
      <w:marLeft w:val="0"/>
      <w:marRight w:val="0"/>
      <w:marTop w:val="0"/>
      <w:marBottom w:val="0"/>
      <w:divBdr>
        <w:top w:val="none" w:sz="0" w:space="0" w:color="auto"/>
        <w:left w:val="none" w:sz="0" w:space="0" w:color="auto"/>
        <w:bottom w:val="none" w:sz="0" w:space="0" w:color="auto"/>
        <w:right w:val="none" w:sz="0" w:space="0" w:color="auto"/>
      </w:divBdr>
      <w:divsChild>
        <w:div w:id="516845243">
          <w:marLeft w:val="480"/>
          <w:marRight w:val="0"/>
          <w:marTop w:val="0"/>
          <w:marBottom w:val="0"/>
          <w:divBdr>
            <w:top w:val="none" w:sz="0" w:space="0" w:color="auto"/>
            <w:left w:val="none" w:sz="0" w:space="0" w:color="auto"/>
            <w:bottom w:val="none" w:sz="0" w:space="0" w:color="auto"/>
            <w:right w:val="none" w:sz="0" w:space="0" w:color="auto"/>
          </w:divBdr>
        </w:div>
        <w:div w:id="426923902">
          <w:marLeft w:val="480"/>
          <w:marRight w:val="0"/>
          <w:marTop w:val="0"/>
          <w:marBottom w:val="0"/>
          <w:divBdr>
            <w:top w:val="none" w:sz="0" w:space="0" w:color="auto"/>
            <w:left w:val="none" w:sz="0" w:space="0" w:color="auto"/>
            <w:bottom w:val="none" w:sz="0" w:space="0" w:color="auto"/>
            <w:right w:val="none" w:sz="0" w:space="0" w:color="auto"/>
          </w:divBdr>
        </w:div>
        <w:div w:id="270824988">
          <w:marLeft w:val="480"/>
          <w:marRight w:val="0"/>
          <w:marTop w:val="0"/>
          <w:marBottom w:val="0"/>
          <w:divBdr>
            <w:top w:val="none" w:sz="0" w:space="0" w:color="auto"/>
            <w:left w:val="none" w:sz="0" w:space="0" w:color="auto"/>
            <w:bottom w:val="none" w:sz="0" w:space="0" w:color="auto"/>
            <w:right w:val="none" w:sz="0" w:space="0" w:color="auto"/>
          </w:divBdr>
        </w:div>
        <w:div w:id="764960239">
          <w:marLeft w:val="480"/>
          <w:marRight w:val="0"/>
          <w:marTop w:val="0"/>
          <w:marBottom w:val="0"/>
          <w:divBdr>
            <w:top w:val="none" w:sz="0" w:space="0" w:color="auto"/>
            <w:left w:val="none" w:sz="0" w:space="0" w:color="auto"/>
            <w:bottom w:val="none" w:sz="0" w:space="0" w:color="auto"/>
            <w:right w:val="none" w:sz="0" w:space="0" w:color="auto"/>
          </w:divBdr>
        </w:div>
        <w:div w:id="1047410658">
          <w:marLeft w:val="480"/>
          <w:marRight w:val="0"/>
          <w:marTop w:val="0"/>
          <w:marBottom w:val="0"/>
          <w:divBdr>
            <w:top w:val="none" w:sz="0" w:space="0" w:color="auto"/>
            <w:left w:val="none" w:sz="0" w:space="0" w:color="auto"/>
            <w:bottom w:val="none" w:sz="0" w:space="0" w:color="auto"/>
            <w:right w:val="none" w:sz="0" w:space="0" w:color="auto"/>
          </w:divBdr>
        </w:div>
        <w:div w:id="2105882666">
          <w:marLeft w:val="480"/>
          <w:marRight w:val="0"/>
          <w:marTop w:val="0"/>
          <w:marBottom w:val="0"/>
          <w:divBdr>
            <w:top w:val="none" w:sz="0" w:space="0" w:color="auto"/>
            <w:left w:val="none" w:sz="0" w:space="0" w:color="auto"/>
            <w:bottom w:val="none" w:sz="0" w:space="0" w:color="auto"/>
            <w:right w:val="none" w:sz="0" w:space="0" w:color="auto"/>
          </w:divBdr>
        </w:div>
      </w:divsChild>
    </w:div>
    <w:div w:id="991984578">
      <w:bodyDiv w:val="1"/>
      <w:marLeft w:val="0"/>
      <w:marRight w:val="0"/>
      <w:marTop w:val="0"/>
      <w:marBottom w:val="0"/>
      <w:divBdr>
        <w:top w:val="none" w:sz="0" w:space="0" w:color="auto"/>
        <w:left w:val="none" w:sz="0" w:space="0" w:color="auto"/>
        <w:bottom w:val="none" w:sz="0" w:space="0" w:color="auto"/>
        <w:right w:val="none" w:sz="0" w:space="0" w:color="auto"/>
      </w:divBdr>
      <w:divsChild>
        <w:div w:id="591207628">
          <w:marLeft w:val="640"/>
          <w:marRight w:val="0"/>
          <w:marTop w:val="0"/>
          <w:marBottom w:val="0"/>
          <w:divBdr>
            <w:top w:val="none" w:sz="0" w:space="0" w:color="auto"/>
            <w:left w:val="none" w:sz="0" w:space="0" w:color="auto"/>
            <w:bottom w:val="none" w:sz="0" w:space="0" w:color="auto"/>
            <w:right w:val="none" w:sz="0" w:space="0" w:color="auto"/>
          </w:divBdr>
        </w:div>
        <w:div w:id="1117412758">
          <w:marLeft w:val="640"/>
          <w:marRight w:val="0"/>
          <w:marTop w:val="0"/>
          <w:marBottom w:val="0"/>
          <w:divBdr>
            <w:top w:val="none" w:sz="0" w:space="0" w:color="auto"/>
            <w:left w:val="none" w:sz="0" w:space="0" w:color="auto"/>
            <w:bottom w:val="none" w:sz="0" w:space="0" w:color="auto"/>
            <w:right w:val="none" w:sz="0" w:space="0" w:color="auto"/>
          </w:divBdr>
        </w:div>
        <w:div w:id="1663195309">
          <w:marLeft w:val="640"/>
          <w:marRight w:val="0"/>
          <w:marTop w:val="0"/>
          <w:marBottom w:val="0"/>
          <w:divBdr>
            <w:top w:val="none" w:sz="0" w:space="0" w:color="auto"/>
            <w:left w:val="none" w:sz="0" w:space="0" w:color="auto"/>
            <w:bottom w:val="none" w:sz="0" w:space="0" w:color="auto"/>
            <w:right w:val="none" w:sz="0" w:space="0" w:color="auto"/>
          </w:divBdr>
        </w:div>
        <w:div w:id="311368932">
          <w:marLeft w:val="640"/>
          <w:marRight w:val="0"/>
          <w:marTop w:val="0"/>
          <w:marBottom w:val="0"/>
          <w:divBdr>
            <w:top w:val="none" w:sz="0" w:space="0" w:color="auto"/>
            <w:left w:val="none" w:sz="0" w:space="0" w:color="auto"/>
            <w:bottom w:val="none" w:sz="0" w:space="0" w:color="auto"/>
            <w:right w:val="none" w:sz="0" w:space="0" w:color="auto"/>
          </w:divBdr>
        </w:div>
        <w:div w:id="1806461106">
          <w:marLeft w:val="640"/>
          <w:marRight w:val="0"/>
          <w:marTop w:val="0"/>
          <w:marBottom w:val="0"/>
          <w:divBdr>
            <w:top w:val="none" w:sz="0" w:space="0" w:color="auto"/>
            <w:left w:val="none" w:sz="0" w:space="0" w:color="auto"/>
            <w:bottom w:val="none" w:sz="0" w:space="0" w:color="auto"/>
            <w:right w:val="none" w:sz="0" w:space="0" w:color="auto"/>
          </w:divBdr>
        </w:div>
        <w:div w:id="207381556">
          <w:marLeft w:val="640"/>
          <w:marRight w:val="0"/>
          <w:marTop w:val="0"/>
          <w:marBottom w:val="0"/>
          <w:divBdr>
            <w:top w:val="none" w:sz="0" w:space="0" w:color="auto"/>
            <w:left w:val="none" w:sz="0" w:space="0" w:color="auto"/>
            <w:bottom w:val="none" w:sz="0" w:space="0" w:color="auto"/>
            <w:right w:val="none" w:sz="0" w:space="0" w:color="auto"/>
          </w:divBdr>
        </w:div>
        <w:div w:id="1380863357">
          <w:marLeft w:val="640"/>
          <w:marRight w:val="0"/>
          <w:marTop w:val="0"/>
          <w:marBottom w:val="0"/>
          <w:divBdr>
            <w:top w:val="none" w:sz="0" w:space="0" w:color="auto"/>
            <w:left w:val="none" w:sz="0" w:space="0" w:color="auto"/>
            <w:bottom w:val="none" w:sz="0" w:space="0" w:color="auto"/>
            <w:right w:val="none" w:sz="0" w:space="0" w:color="auto"/>
          </w:divBdr>
        </w:div>
        <w:div w:id="1208293641">
          <w:marLeft w:val="640"/>
          <w:marRight w:val="0"/>
          <w:marTop w:val="0"/>
          <w:marBottom w:val="0"/>
          <w:divBdr>
            <w:top w:val="none" w:sz="0" w:space="0" w:color="auto"/>
            <w:left w:val="none" w:sz="0" w:space="0" w:color="auto"/>
            <w:bottom w:val="none" w:sz="0" w:space="0" w:color="auto"/>
            <w:right w:val="none" w:sz="0" w:space="0" w:color="auto"/>
          </w:divBdr>
        </w:div>
        <w:div w:id="244265310">
          <w:marLeft w:val="640"/>
          <w:marRight w:val="0"/>
          <w:marTop w:val="0"/>
          <w:marBottom w:val="0"/>
          <w:divBdr>
            <w:top w:val="none" w:sz="0" w:space="0" w:color="auto"/>
            <w:left w:val="none" w:sz="0" w:space="0" w:color="auto"/>
            <w:bottom w:val="none" w:sz="0" w:space="0" w:color="auto"/>
            <w:right w:val="none" w:sz="0" w:space="0" w:color="auto"/>
          </w:divBdr>
        </w:div>
        <w:div w:id="1780493370">
          <w:marLeft w:val="640"/>
          <w:marRight w:val="0"/>
          <w:marTop w:val="0"/>
          <w:marBottom w:val="0"/>
          <w:divBdr>
            <w:top w:val="none" w:sz="0" w:space="0" w:color="auto"/>
            <w:left w:val="none" w:sz="0" w:space="0" w:color="auto"/>
            <w:bottom w:val="none" w:sz="0" w:space="0" w:color="auto"/>
            <w:right w:val="none" w:sz="0" w:space="0" w:color="auto"/>
          </w:divBdr>
        </w:div>
        <w:div w:id="864825627">
          <w:marLeft w:val="640"/>
          <w:marRight w:val="0"/>
          <w:marTop w:val="0"/>
          <w:marBottom w:val="0"/>
          <w:divBdr>
            <w:top w:val="none" w:sz="0" w:space="0" w:color="auto"/>
            <w:left w:val="none" w:sz="0" w:space="0" w:color="auto"/>
            <w:bottom w:val="none" w:sz="0" w:space="0" w:color="auto"/>
            <w:right w:val="none" w:sz="0" w:space="0" w:color="auto"/>
          </w:divBdr>
        </w:div>
        <w:div w:id="2118519188">
          <w:marLeft w:val="640"/>
          <w:marRight w:val="0"/>
          <w:marTop w:val="0"/>
          <w:marBottom w:val="0"/>
          <w:divBdr>
            <w:top w:val="none" w:sz="0" w:space="0" w:color="auto"/>
            <w:left w:val="none" w:sz="0" w:space="0" w:color="auto"/>
            <w:bottom w:val="none" w:sz="0" w:space="0" w:color="auto"/>
            <w:right w:val="none" w:sz="0" w:space="0" w:color="auto"/>
          </w:divBdr>
        </w:div>
        <w:div w:id="19668843">
          <w:marLeft w:val="640"/>
          <w:marRight w:val="0"/>
          <w:marTop w:val="0"/>
          <w:marBottom w:val="0"/>
          <w:divBdr>
            <w:top w:val="none" w:sz="0" w:space="0" w:color="auto"/>
            <w:left w:val="none" w:sz="0" w:space="0" w:color="auto"/>
            <w:bottom w:val="none" w:sz="0" w:space="0" w:color="auto"/>
            <w:right w:val="none" w:sz="0" w:space="0" w:color="auto"/>
          </w:divBdr>
        </w:div>
        <w:div w:id="1705864114">
          <w:marLeft w:val="640"/>
          <w:marRight w:val="0"/>
          <w:marTop w:val="0"/>
          <w:marBottom w:val="0"/>
          <w:divBdr>
            <w:top w:val="none" w:sz="0" w:space="0" w:color="auto"/>
            <w:left w:val="none" w:sz="0" w:space="0" w:color="auto"/>
            <w:bottom w:val="none" w:sz="0" w:space="0" w:color="auto"/>
            <w:right w:val="none" w:sz="0" w:space="0" w:color="auto"/>
          </w:divBdr>
        </w:div>
        <w:div w:id="1109548118">
          <w:marLeft w:val="640"/>
          <w:marRight w:val="0"/>
          <w:marTop w:val="0"/>
          <w:marBottom w:val="0"/>
          <w:divBdr>
            <w:top w:val="none" w:sz="0" w:space="0" w:color="auto"/>
            <w:left w:val="none" w:sz="0" w:space="0" w:color="auto"/>
            <w:bottom w:val="none" w:sz="0" w:space="0" w:color="auto"/>
            <w:right w:val="none" w:sz="0" w:space="0" w:color="auto"/>
          </w:divBdr>
        </w:div>
        <w:div w:id="1696880616">
          <w:marLeft w:val="640"/>
          <w:marRight w:val="0"/>
          <w:marTop w:val="0"/>
          <w:marBottom w:val="0"/>
          <w:divBdr>
            <w:top w:val="none" w:sz="0" w:space="0" w:color="auto"/>
            <w:left w:val="none" w:sz="0" w:space="0" w:color="auto"/>
            <w:bottom w:val="none" w:sz="0" w:space="0" w:color="auto"/>
            <w:right w:val="none" w:sz="0" w:space="0" w:color="auto"/>
          </w:divBdr>
        </w:div>
        <w:div w:id="2104524124">
          <w:marLeft w:val="640"/>
          <w:marRight w:val="0"/>
          <w:marTop w:val="0"/>
          <w:marBottom w:val="0"/>
          <w:divBdr>
            <w:top w:val="none" w:sz="0" w:space="0" w:color="auto"/>
            <w:left w:val="none" w:sz="0" w:space="0" w:color="auto"/>
            <w:bottom w:val="none" w:sz="0" w:space="0" w:color="auto"/>
            <w:right w:val="none" w:sz="0" w:space="0" w:color="auto"/>
          </w:divBdr>
        </w:div>
        <w:div w:id="1707756825">
          <w:marLeft w:val="640"/>
          <w:marRight w:val="0"/>
          <w:marTop w:val="0"/>
          <w:marBottom w:val="0"/>
          <w:divBdr>
            <w:top w:val="none" w:sz="0" w:space="0" w:color="auto"/>
            <w:left w:val="none" w:sz="0" w:space="0" w:color="auto"/>
            <w:bottom w:val="none" w:sz="0" w:space="0" w:color="auto"/>
            <w:right w:val="none" w:sz="0" w:space="0" w:color="auto"/>
          </w:divBdr>
        </w:div>
        <w:div w:id="1142426551">
          <w:marLeft w:val="640"/>
          <w:marRight w:val="0"/>
          <w:marTop w:val="0"/>
          <w:marBottom w:val="0"/>
          <w:divBdr>
            <w:top w:val="none" w:sz="0" w:space="0" w:color="auto"/>
            <w:left w:val="none" w:sz="0" w:space="0" w:color="auto"/>
            <w:bottom w:val="none" w:sz="0" w:space="0" w:color="auto"/>
            <w:right w:val="none" w:sz="0" w:space="0" w:color="auto"/>
          </w:divBdr>
        </w:div>
        <w:div w:id="1743872546">
          <w:marLeft w:val="640"/>
          <w:marRight w:val="0"/>
          <w:marTop w:val="0"/>
          <w:marBottom w:val="0"/>
          <w:divBdr>
            <w:top w:val="none" w:sz="0" w:space="0" w:color="auto"/>
            <w:left w:val="none" w:sz="0" w:space="0" w:color="auto"/>
            <w:bottom w:val="none" w:sz="0" w:space="0" w:color="auto"/>
            <w:right w:val="none" w:sz="0" w:space="0" w:color="auto"/>
          </w:divBdr>
        </w:div>
        <w:div w:id="1262448744">
          <w:marLeft w:val="640"/>
          <w:marRight w:val="0"/>
          <w:marTop w:val="0"/>
          <w:marBottom w:val="0"/>
          <w:divBdr>
            <w:top w:val="none" w:sz="0" w:space="0" w:color="auto"/>
            <w:left w:val="none" w:sz="0" w:space="0" w:color="auto"/>
            <w:bottom w:val="none" w:sz="0" w:space="0" w:color="auto"/>
            <w:right w:val="none" w:sz="0" w:space="0" w:color="auto"/>
          </w:divBdr>
        </w:div>
        <w:div w:id="1818567620">
          <w:marLeft w:val="640"/>
          <w:marRight w:val="0"/>
          <w:marTop w:val="0"/>
          <w:marBottom w:val="0"/>
          <w:divBdr>
            <w:top w:val="none" w:sz="0" w:space="0" w:color="auto"/>
            <w:left w:val="none" w:sz="0" w:space="0" w:color="auto"/>
            <w:bottom w:val="none" w:sz="0" w:space="0" w:color="auto"/>
            <w:right w:val="none" w:sz="0" w:space="0" w:color="auto"/>
          </w:divBdr>
        </w:div>
        <w:div w:id="923564346">
          <w:marLeft w:val="640"/>
          <w:marRight w:val="0"/>
          <w:marTop w:val="0"/>
          <w:marBottom w:val="0"/>
          <w:divBdr>
            <w:top w:val="none" w:sz="0" w:space="0" w:color="auto"/>
            <w:left w:val="none" w:sz="0" w:space="0" w:color="auto"/>
            <w:bottom w:val="none" w:sz="0" w:space="0" w:color="auto"/>
            <w:right w:val="none" w:sz="0" w:space="0" w:color="auto"/>
          </w:divBdr>
        </w:div>
        <w:div w:id="1694378229">
          <w:marLeft w:val="640"/>
          <w:marRight w:val="0"/>
          <w:marTop w:val="0"/>
          <w:marBottom w:val="0"/>
          <w:divBdr>
            <w:top w:val="none" w:sz="0" w:space="0" w:color="auto"/>
            <w:left w:val="none" w:sz="0" w:space="0" w:color="auto"/>
            <w:bottom w:val="none" w:sz="0" w:space="0" w:color="auto"/>
            <w:right w:val="none" w:sz="0" w:space="0" w:color="auto"/>
          </w:divBdr>
        </w:div>
        <w:div w:id="1301762630">
          <w:marLeft w:val="640"/>
          <w:marRight w:val="0"/>
          <w:marTop w:val="0"/>
          <w:marBottom w:val="0"/>
          <w:divBdr>
            <w:top w:val="none" w:sz="0" w:space="0" w:color="auto"/>
            <w:left w:val="none" w:sz="0" w:space="0" w:color="auto"/>
            <w:bottom w:val="none" w:sz="0" w:space="0" w:color="auto"/>
            <w:right w:val="none" w:sz="0" w:space="0" w:color="auto"/>
          </w:divBdr>
        </w:div>
        <w:div w:id="1534878060">
          <w:marLeft w:val="640"/>
          <w:marRight w:val="0"/>
          <w:marTop w:val="0"/>
          <w:marBottom w:val="0"/>
          <w:divBdr>
            <w:top w:val="none" w:sz="0" w:space="0" w:color="auto"/>
            <w:left w:val="none" w:sz="0" w:space="0" w:color="auto"/>
            <w:bottom w:val="none" w:sz="0" w:space="0" w:color="auto"/>
            <w:right w:val="none" w:sz="0" w:space="0" w:color="auto"/>
          </w:divBdr>
        </w:div>
        <w:div w:id="90854246">
          <w:marLeft w:val="640"/>
          <w:marRight w:val="0"/>
          <w:marTop w:val="0"/>
          <w:marBottom w:val="0"/>
          <w:divBdr>
            <w:top w:val="none" w:sz="0" w:space="0" w:color="auto"/>
            <w:left w:val="none" w:sz="0" w:space="0" w:color="auto"/>
            <w:bottom w:val="none" w:sz="0" w:space="0" w:color="auto"/>
            <w:right w:val="none" w:sz="0" w:space="0" w:color="auto"/>
          </w:divBdr>
        </w:div>
        <w:div w:id="522133075">
          <w:marLeft w:val="640"/>
          <w:marRight w:val="0"/>
          <w:marTop w:val="0"/>
          <w:marBottom w:val="0"/>
          <w:divBdr>
            <w:top w:val="none" w:sz="0" w:space="0" w:color="auto"/>
            <w:left w:val="none" w:sz="0" w:space="0" w:color="auto"/>
            <w:bottom w:val="none" w:sz="0" w:space="0" w:color="auto"/>
            <w:right w:val="none" w:sz="0" w:space="0" w:color="auto"/>
          </w:divBdr>
        </w:div>
        <w:div w:id="1591966807">
          <w:marLeft w:val="640"/>
          <w:marRight w:val="0"/>
          <w:marTop w:val="0"/>
          <w:marBottom w:val="0"/>
          <w:divBdr>
            <w:top w:val="none" w:sz="0" w:space="0" w:color="auto"/>
            <w:left w:val="none" w:sz="0" w:space="0" w:color="auto"/>
            <w:bottom w:val="none" w:sz="0" w:space="0" w:color="auto"/>
            <w:right w:val="none" w:sz="0" w:space="0" w:color="auto"/>
          </w:divBdr>
        </w:div>
        <w:div w:id="953558871">
          <w:marLeft w:val="640"/>
          <w:marRight w:val="0"/>
          <w:marTop w:val="0"/>
          <w:marBottom w:val="0"/>
          <w:divBdr>
            <w:top w:val="none" w:sz="0" w:space="0" w:color="auto"/>
            <w:left w:val="none" w:sz="0" w:space="0" w:color="auto"/>
            <w:bottom w:val="none" w:sz="0" w:space="0" w:color="auto"/>
            <w:right w:val="none" w:sz="0" w:space="0" w:color="auto"/>
          </w:divBdr>
        </w:div>
        <w:div w:id="982395082">
          <w:marLeft w:val="640"/>
          <w:marRight w:val="0"/>
          <w:marTop w:val="0"/>
          <w:marBottom w:val="0"/>
          <w:divBdr>
            <w:top w:val="none" w:sz="0" w:space="0" w:color="auto"/>
            <w:left w:val="none" w:sz="0" w:space="0" w:color="auto"/>
            <w:bottom w:val="none" w:sz="0" w:space="0" w:color="auto"/>
            <w:right w:val="none" w:sz="0" w:space="0" w:color="auto"/>
          </w:divBdr>
        </w:div>
        <w:div w:id="1892425537">
          <w:marLeft w:val="640"/>
          <w:marRight w:val="0"/>
          <w:marTop w:val="0"/>
          <w:marBottom w:val="0"/>
          <w:divBdr>
            <w:top w:val="none" w:sz="0" w:space="0" w:color="auto"/>
            <w:left w:val="none" w:sz="0" w:space="0" w:color="auto"/>
            <w:bottom w:val="none" w:sz="0" w:space="0" w:color="auto"/>
            <w:right w:val="none" w:sz="0" w:space="0" w:color="auto"/>
          </w:divBdr>
        </w:div>
        <w:div w:id="565991296">
          <w:marLeft w:val="640"/>
          <w:marRight w:val="0"/>
          <w:marTop w:val="0"/>
          <w:marBottom w:val="0"/>
          <w:divBdr>
            <w:top w:val="none" w:sz="0" w:space="0" w:color="auto"/>
            <w:left w:val="none" w:sz="0" w:space="0" w:color="auto"/>
            <w:bottom w:val="none" w:sz="0" w:space="0" w:color="auto"/>
            <w:right w:val="none" w:sz="0" w:space="0" w:color="auto"/>
          </w:divBdr>
        </w:div>
        <w:div w:id="1721974793">
          <w:marLeft w:val="640"/>
          <w:marRight w:val="0"/>
          <w:marTop w:val="0"/>
          <w:marBottom w:val="0"/>
          <w:divBdr>
            <w:top w:val="none" w:sz="0" w:space="0" w:color="auto"/>
            <w:left w:val="none" w:sz="0" w:space="0" w:color="auto"/>
            <w:bottom w:val="none" w:sz="0" w:space="0" w:color="auto"/>
            <w:right w:val="none" w:sz="0" w:space="0" w:color="auto"/>
          </w:divBdr>
        </w:div>
        <w:div w:id="1072194765">
          <w:marLeft w:val="640"/>
          <w:marRight w:val="0"/>
          <w:marTop w:val="0"/>
          <w:marBottom w:val="0"/>
          <w:divBdr>
            <w:top w:val="none" w:sz="0" w:space="0" w:color="auto"/>
            <w:left w:val="none" w:sz="0" w:space="0" w:color="auto"/>
            <w:bottom w:val="none" w:sz="0" w:space="0" w:color="auto"/>
            <w:right w:val="none" w:sz="0" w:space="0" w:color="auto"/>
          </w:divBdr>
        </w:div>
        <w:div w:id="1152135697">
          <w:marLeft w:val="640"/>
          <w:marRight w:val="0"/>
          <w:marTop w:val="0"/>
          <w:marBottom w:val="0"/>
          <w:divBdr>
            <w:top w:val="none" w:sz="0" w:space="0" w:color="auto"/>
            <w:left w:val="none" w:sz="0" w:space="0" w:color="auto"/>
            <w:bottom w:val="none" w:sz="0" w:space="0" w:color="auto"/>
            <w:right w:val="none" w:sz="0" w:space="0" w:color="auto"/>
          </w:divBdr>
        </w:div>
        <w:div w:id="1171063922">
          <w:marLeft w:val="640"/>
          <w:marRight w:val="0"/>
          <w:marTop w:val="0"/>
          <w:marBottom w:val="0"/>
          <w:divBdr>
            <w:top w:val="none" w:sz="0" w:space="0" w:color="auto"/>
            <w:left w:val="none" w:sz="0" w:space="0" w:color="auto"/>
            <w:bottom w:val="none" w:sz="0" w:space="0" w:color="auto"/>
            <w:right w:val="none" w:sz="0" w:space="0" w:color="auto"/>
          </w:divBdr>
        </w:div>
        <w:div w:id="105346791">
          <w:marLeft w:val="640"/>
          <w:marRight w:val="0"/>
          <w:marTop w:val="0"/>
          <w:marBottom w:val="0"/>
          <w:divBdr>
            <w:top w:val="none" w:sz="0" w:space="0" w:color="auto"/>
            <w:left w:val="none" w:sz="0" w:space="0" w:color="auto"/>
            <w:bottom w:val="none" w:sz="0" w:space="0" w:color="auto"/>
            <w:right w:val="none" w:sz="0" w:space="0" w:color="auto"/>
          </w:divBdr>
        </w:div>
        <w:div w:id="965886978">
          <w:marLeft w:val="640"/>
          <w:marRight w:val="0"/>
          <w:marTop w:val="0"/>
          <w:marBottom w:val="0"/>
          <w:divBdr>
            <w:top w:val="none" w:sz="0" w:space="0" w:color="auto"/>
            <w:left w:val="none" w:sz="0" w:space="0" w:color="auto"/>
            <w:bottom w:val="none" w:sz="0" w:space="0" w:color="auto"/>
            <w:right w:val="none" w:sz="0" w:space="0" w:color="auto"/>
          </w:divBdr>
        </w:div>
        <w:div w:id="398788364">
          <w:marLeft w:val="640"/>
          <w:marRight w:val="0"/>
          <w:marTop w:val="0"/>
          <w:marBottom w:val="0"/>
          <w:divBdr>
            <w:top w:val="none" w:sz="0" w:space="0" w:color="auto"/>
            <w:left w:val="none" w:sz="0" w:space="0" w:color="auto"/>
            <w:bottom w:val="none" w:sz="0" w:space="0" w:color="auto"/>
            <w:right w:val="none" w:sz="0" w:space="0" w:color="auto"/>
          </w:divBdr>
        </w:div>
        <w:div w:id="1336957591">
          <w:marLeft w:val="640"/>
          <w:marRight w:val="0"/>
          <w:marTop w:val="0"/>
          <w:marBottom w:val="0"/>
          <w:divBdr>
            <w:top w:val="none" w:sz="0" w:space="0" w:color="auto"/>
            <w:left w:val="none" w:sz="0" w:space="0" w:color="auto"/>
            <w:bottom w:val="none" w:sz="0" w:space="0" w:color="auto"/>
            <w:right w:val="none" w:sz="0" w:space="0" w:color="auto"/>
          </w:divBdr>
        </w:div>
        <w:div w:id="1749617469">
          <w:marLeft w:val="640"/>
          <w:marRight w:val="0"/>
          <w:marTop w:val="0"/>
          <w:marBottom w:val="0"/>
          <w:divBdr>
            <w:top w:val="none" w:sz="0" w:space="0" w:color="auto"/>
            <w:left w:val="none" w:sz="0" w:space="0" w:color="auto"/>
            <w:bottom w:val="none" w:sz="0" w:space="0" w:color="auto"/>
            <w:right w:val="none" w:sz="0" w:space="0" w:color="auto"/>
          </w:divBdr>
        </w:div>
        <w:div w:id="683677094">
          <w:marLeft w:val="640"/>
          <w:marRight w:val="0"/>
          <w:marTop w:val="0"/>
          <w:marBottom w:val="0"/>
          <w:divBdr>
            <w:top w:val="none" w:sz="0" w:space="0" w:color="auto"/>
            <w:left w:val="none" w:sz="0" w:space="0" w:color="auto"/>
            <w:bottom w:val="none" w:sz="0" w:space="0" w:color="auto"/>
            <w:right w:val="none" w:sz="0" w:space="0" w:color="auto"/>
          </w:divBdr>
        </w:div>
        <w:div w:id="210848631">
          <w:marLeft w:val="640"/>
          <w:marRight w:val="0"/>
          <w:marTop w:val="0"/>
          <w:marBottom w:val="0"/>
          <w:divBdr>
            <w:top w:val="none" w:sz="0" w:space="0" w:color="auto"/>
            <w:left w:val="none" w:sz="0" w:space="0" w:color="auto"/>
            <w:bottom w:val="none" w:sz="0" w:space="0" w:color="auto"/>
            <w:right w:val="none" w:sz="0" w:space="0" w:color="auto"/>
          </w:divBdr>
        </w:div>
        <w:div w:id="827288662">
          <w:marLeft w:val="640"/>
          <w:marRight w:val="0"/>
          <w:marTop w:val="0"/>
          <w:marBottom w:val="0"/>
          <w:divBdr>
            <w:top w:val="none" w:sz="0" w:space="0" w:color="auto"/>
            <w:left w:val="none" w:sz="0" w:space="0" w:color="auto"/>
            <w:bottom w:val="none" w:sz="0" w:space="0" w:color="auto"/>
            <w:right w:val="none" w:sz="0" w:space="0" w:color="auto"/>
          </w:divBdr>
        </w:div>
        <w:div w:id="1393234828">
          <w:marLeft w:val="640"/>
          <w:marRight w:val="0"/>
          <w:marTop w:val="0"/>
          <w:marBottom w:val="0"/>
          <w:divBdr>
            <w:top w:val="none" w:sz="0" w:space="0" w:color="auto"/>
            <w:left w:val="none" w:sz="0" w:space="0" w:color="auto"/>
            <w:bottom w:val="none" w:sz="0" w:space="0" w:color="auto"/>
            <w:right w:val="none" w:sz="0" w:space="0" w:color="auto"/>
          </w:divBdr>
        </w:div>
        <w:div w:id="1693415861">
          <w:marLeft w:val="640"/>
          <w:marRight w:val="0"/>
          <w:marTop w:val="0"/>
          <w:marBottom w:val="0"/>
          <w:divBdr>
            <w:top w:val="none" w:sz="0" w:space="0" w:color="auto"/>
            <w:left w:val="none" w:sz="0" w:space="0" w:color="auto"/>
            <w:bottom w:val="none" w:sz="0" w:space="0" w:color="auto"/>
            <w:right w:val="none" w:sz="0" w:space="0" w:color="auto"/>
          </w:divBdr>
        </w:div>
      </w:divsChild>
    </w:div>
    <w:div w:id="1003359870">
      <w:bodyDiv w:val="1"/>
      <w:marLeft w:val="0"/>
      <w:marRight w:val="0"/>
      <w:marTop w:val="0"/>
      <w:marBottom w:val="0"/>
      <w:divBdr>
        <w:top w:val="none" w:sz="0" w:space="0" w:color="auto"/>
        <w:left w:val="none" w:sz="0" w:space="0" w:color="auto"/>
        <w:bottom w:val="none" w:sz="0" w:space="0" w:color="auto"/>
        <w:right w:val="none" w:sz="0" w:space="0" w:color="auto"/>
      </w:divBdr>
      <w:divsChild>
        <w:div w:id="1392540364">
          <w:marLeft w:val="640"/>
          <w:marRight w:val="0"/>
          <w:marTop w:val="0"/>
          <w:marBottom w:val="0"/>
          <w:divBdr>
            <w:top w:val="none" w:sz="0" w:space="0" w:color="auto"/>
            <w:left w:val="none" w:sz="0" w:space="0" w:color="auto"/>
            <w:bottom w:val="none" w:sz="0" w:space="0" w:color="auto"/>
            <w:right w:val="none" w:sz="0" w:space="0" w:color="auto"/>
          </w:divBdr>
        </w:div>
        <w:div w:id="390008093">
          <w:marLeft w:val="640"/>
          <w:marRight w:val="0"/>
          <w:marTop w:val="0"/>
          <w:marBottom w:val="0"/>
          <w:divBdr>
            <w:top w:val="none" w:sz="0" w:space="0" w:color="auto"/>
            <w:left w:val="none" w:sz="0" w:space="0" w:color="auto"/>
            <w:bottom w:val="none" w:sz="0" w:space="0" w:color="auto"/>
            <w:right w:val="none" w:sz="0" w:space="0" w:color="auto"/>
          </w:divBdr>
        </w:div>
        <w:div w:id="769740392">
          <w:marLeft w:val="640"/>
          <w:marRight w:val="0"/>
          <w:marTop w:val="0"/>
          <w:marBottom w:val="0"/>
          <w:divBdr>
            <w:top w:val="none" w:sz="0" w:space="0" w:color="auto"/>
            <w:left w:val="none" w:sz="0" w:space="0" w:color="auto"/>
            <w:bottom w:val="none" w:sz="0" w:space="0" w:color="auto"/>
            <w:right w:val="none" w:sz="0" w:space="0" w:color="auto"/>
          </w:divBdr>
        </w:div>
        <w:div w:id="34814389">
          <w:marLeft w:val="640"/>
          <w:marRight w:val="0"/>
          <w:marTop w:val="0"/>
          <w:marBottom w:val="0"/>
          <w:divBdr>
            <w:top w:val="none" w:sz="0" w:space="0" w:color="auto"/>
            <w:left w:val="none" w:sz="0" w:space="0" w:color="auto"/>
            <w:bottom w:val="none" w:sz="0" w:space="0" w:color="auto"/>
            <w:right w:val="none" w:sz="0" w:space="0" w:color="auto"/>
          </w:divBdr>
        </w:div>
        <w:div w:id="2018118547">
          <w:marLeft w:val="640"/>
          <w:marRight w:val="0"/>
          <w:marTop w:val="0"/>
          <w:marBottom w:val="0"/>
          <w:divBdr>
            <w:top w:val="none" w:sz="0" w:space="0" w:color="auto"/>
            <w:left w:val="none" w:sz="0" w:space="0" w:color="auto"/>
            <w:bottom w:val="none" w:sz="0" w:space="0" w:color="auto"/>
            <w:right w:val="none" w:sz="0" w:space="0" w:color="auto"/>
          </w:divBdr>
        </w:div>
        <w:div w:id="247689650">
          <w:marLeft w:val="640"/>
          <w:marRight w:val="0"/>
          <w:marTop w:val="0"/>
          <w:marBottom w:val="0"/>
          <w:divBdr>
            <w:top w:val="none" w:sz="0" w:space="0" w:color="auto"/>
            <w:left w:val="none" w:sz="0" w:space="0" w:color="auto"/>
            <w:bottom w:val="none" w:sz="0" w:space="0" w:color="auto"/>
            <w:right w:val="none" w:sz="0" w:space="0" w:color="auto"/>
          </w:divBdr>
        </w:div>
        <w:div w:id="1839074005">
          <w:marLeft w:val="640"/>
          <w:marRight w:val="0"/>
          <w:marTop w:val="0"/>
          <w:marBottom w:val="0"/>
          <w:divBdr>
            <w:top w:val="none" w:sz="0" w:space="0" w:color="auto"/>
            <w:left w:val="none" w:sz="0" w:space="0" w:color="auto"/>
            <w:bottom w:val="none" w:sz="0" w:space="0" w:color="auto"/>
            <w:right w:val="none" w:sz="0" w:space="0" w:color="auto"/>
          </w:divBdr>
        </w:div>
        <w:div w:id="537471304">
          <w:marLeft w:val="640"/>
          <w:marRight w:val="0"/>
          <w:marTop w:val="0"/>
          <w:marBottom w:val="0"/>
          <w:divBdr>
            <w:top w:val="none" w:sz="0" w:space="0" w:color="auto"/>
            <w:left w:val="none" w:sz="0" w:space="0" w:color="auto"/>
            <w:bottom w:val="none" w:sz="0" w:space="0" w:color="auto"/>
            <w:right w:val="none" w:sz="0" w:space="0" w:color="auto"/>
          </w:divBdr>
        </w:div>
        <w:div w:id="1298871796">
          <w:marLeft w:val="640"/>
          <w:marRight w:val="0"/>
          <w:marTop w:val="0"/>
          <w:marBottom w:val="0"/>
          <w:divBdr>
            <w:top w:val="none" w:sz="0" w:space="0" w:color="auto"/>
            <w:left w:val="none" w:sz="0" w:space="0" w:color="auto"/>
            <w:bottom w:val="none" w:sz="0" w:space="0" w:color="auto"/>
            <w:right w:val="none" w:sz="0" w:space="0" w:color="auto"/>
          </w:divBdr>
        </w:div>
        <w:div w:id="1642348076">
          <w:marLeft w:val="640"/>
          <w:marRight w:val="0"/>
          <w:marTop w:val="0"/>
          <w:marBottom w:val="0"/>
          <w:divBdr>
            <w:top w:val="none" w:sz="0" w:space="0" w:color="auto"/>
            <w:left w:val="none" w:sz="0" w:space="0" w:color="auto"/>
            <w:bottom w:val="none" w:sz="0" w:space="0" w:color="auto"/>
            <w:right w:val="none" w:sz="0" w:space="0" w:color="auto"/>
          </w:divBdr>
        </w:div>
      </w:divsChild>
    </w:div>
    <w:div w:id="1031107419">
      <w:bodyDiv w:val="1"/>
      <w:marLeft w:val="0"/>
      <w:marRight w:val="0"/>
      <w:marTop w:val="0"/>
      <w:marBottom w:val="0"/>
      <w:divBdr>
        <w:top w:val="none" w:sz="0" w:space="0" w:color="auto"/>
        <w:left w:val="none" w:sz="0" w:space="0" w:color="auto"/>
        <w:bottom w:val="none" w:sz="0" w:space="0" w:color="auto"/>
        <w:right w:val="none" w:sz="0" w:space="0" w:color="auto"/>
      </w:divBdr>
      <w:divsChild>
        <w:div w:id="337778807">
          <w:marLeft w:val="640"/>
          <w:marRight w:val="0"/>
          <w:marTop w:val="0"/>
          <w:marBottom w:val="0"/>
          <w:divBdr>
            <w:top w:val="none" w:sz="0" w:space="0" w:color="auto"/>
            <w:left w:val="none" w:sz="0" w:space="0" w:color="auto"/>
            <w:bottom w:val="none" w:sz="0" w:space="0" w:color="auto"/>
            <w:right w:val="none" w:sz="0" w:space="0" w:color="auto"/>
          </w:divBdr>
        </w:div>
        <w:div w:id="561134269">
          <w:marLeft w:val="640"/>
          <w:marRight w:val="0"/>
          <w:marTop w:val="0"/>
          <w:marBottom w:val="0"/>
          <w:divBdr>
            <w:top w:val="none" w:sz="0" w:space="0" w:color="auto"/>
            <w:left w:val="none" w:sz="0" w:space="0" w:color="auto"/>
            <w:bottom w:val="none" w:sz="0" w:space="0" w:color="auto"/>
            <w:right w:val="none" w:sz="0" w:space="0" w:color="auto"/>
          </w:divBdr>
        </w:div>
        <w:div w:id="241262962">
          <w:marLeft w:val="640"/>
          <w:marRight w:val="0"/>
          <w:marTop w:val="0"/>
          <w:marBottom w:val="0"/>
          <w:divBdr>
            <w:top w:val="none" w:sz="0" w:space="0" w:color="auto"/>
            <w:left w:val="none" w:sz="0" w:space="0" w:color="auto"/>
            <w:bottom w:val="none" w:sz="0" w:space="0" w:color="auto"/>
            <w:right w:val="none" w:sz="0" w:space="0" w:color="auto"/>
          </w:divBdr>
        </w:div>
        <w:div w:id="2070569128">
          <w:marLeft w:val="640"/>
          <w:marRight w:val="0"/>
          <w:marTop w:val="0"/>
          <w:marBottom w:val="0"/>
          <w:divBdr>
            <w:top w:val="none" w:sz="0" w:space="0" w:color="auto"/>
            <w:left w:val="none" w:sz="0" w:space="0" w:color="auto"/>
            <w:bottom w:val="none" w:sz="0" w:space="0" w:color="auto"/>
            <w:right w:val="none" w:sz="0" w:space="0" w:color="auto"/>
          </w:divBdr>
        </w:div>
        <w:div w:id="746197465">
          <w:marLeft w:val="640"/>
          <w:marRight w:val="0"/>
          <w:marTop w:val="0"/>
          <w:marBottom w:val="0"/>
          <w:divBdr>
            <w:top w:val="none" w:sz="0" w:space="0" w:color="auto"/>
            <w:left w:val="none" w:sz="0" w:space="0" w:color="auto"/>
            <w:bottom w:val="none" w:sz="0" w:space="0" w:color="auto"/>
            <w:right w:val="none" w:sz="0" w:space="0" w:color="auto"/>
          </w:divBdr>
        </w:div>
        <w:div w:id="1030641627">
          <w:marLeft w:val="640"/>
          <w:marRight w:val="0"/>
          <w:marTop w:val="0"/>
          <w:marBottom w:val="0"/>
          <w:divBdr>
            <w:top w:val="none" w:sz="0" w:space="0" w:color="auto"/>
            <w:left w:val="none" w:sz="0" w:space="0" w:color="auto"/>
            <w:bottom w:val="none" w:sz="0" w:space="0" w:color="auto"/>
            <w:right w:val="none" w:sz="0" w:space="0" w:color="auto"/>
          </w:divBdr>
        </w:div>
        <w:div w:id="338434911">
          <w:marLeft w:val="640"/>
          <w:marRight w:val="0"/>
          <w:marTop w:val="0"/>
          <w:marBottom w:val="0"/>
          <w:divBdr>
            <w:top w:val="none" w:sz="0" w:space="0" w:color="auto"/>
            <w:left w:val="none" w:sz="0" w:space="0" w:color="auto"/>
            <w:bottom w:val="none" w:sz="0" w:space="0" w:color="auto"/>
            <w:right w:val="none" w:sz="0" w:space="0" w:color="auto"/>
          </w:divBdr>
        </w:div>
        <w:div w:id="439186709">
          <w:marLeft w:val="640"/>
          <w:marRight w:val="0"/>
          <w:marTop w:val="0"/>
          <w:marBottom w:val="0"/>
          <w:divBdr>
            <w:top w:val="none" w:sz="0" w:space="0" w:color="auto"/>
            <w:left w:val="none" w:sz="0" w:space="0" w:color="auto"/>
            <w:bottom w:val="none" w:sz="0" w:space="0" w:color="auto"/>
            <w:right w:val="none" w:sz="0" w:space="0" w:color="auto"/>
          </w:divBdr>
        </w:div>
        <w:div w:id="1178232745">
          <w:marLeft w:val="640"/>
          <w:marRight w:val="0"/>
          <w:marTop w:val="0"/>
          <w:marBottom w:val="0"/>
          <w:divBdr>
            <w:top w:val="none" w:sz="0" w:space="0" w:color="auto"/>
            <w:left w:val="none" w:sz="0" w:space="0" w:color="auto"/>
            <w:bottom w:val="none" w:sz="0" w:space="0" w:color="auto"/>
            <w:right w:val="none" w:sz="0" w:space="0" w:color="auto"/>
          </w:divBdr>
        </w:div>
        <w:div w:id="1826049030">
          <w:marLeft w:val="640"/>
          <w:marRight w:val="0"/>
          <w:marTop w:val="0"/>
          <w:marBottom w:val="0"/>
          <w:divBdr>
            <w:top w:val="none" w:sz="0" w:space="0" w:color="auto"/>
            <w:left w:val="none" w:sz="0" w:space="0" w:color="auto"/>
            <w:bottom w:val="none" w:sz="0" w:space="0" w:color="auto"/>
            <w:right w:val="none" w:sz="0" w:space="0" w:color="auto"/>
          </w:divBdr>
        </w:div>
        <w:div w:id="768814061">
          <w:marLeft w:val="640"/>
          <w:marRight w:val="0"/>
          <w:marTop w:val="0"/>
          <w:marBottom w:val="0"/>
          <w:divBdr>
            <w:top w:val="none" w:sz="0" w:space="0" w:color="auto"/>
            <w:left w:val="none" w:sz="0" w:space="0" w:color="auto"/>
            <w:bottom w:val="none" w:sz="0" w:space="0" w:color="auto"/>
            <w:right w:val="none" w:sz="0" w:space="0" w:color="auto"/>
          </w:divBdr>
        </w:div>
        <w:div w:id="1171333161">
          <w:marLeft w:val="640"/>
          <w:marRight w:val="0"/>
          <w:marTop w:val="0"/>
          <w:marBottom w:val="0"/>
          <w:divBdr>
            <w:top w:val="none" w:sz="0" w:space="0" w:color="auto"/>
            <w:left w:val="none" w:sz="0" w:space="0" w:color="auto"/>
            <w:bottom w:val="none" w:sz="0" w:space="0" w:color="auto"/>
            <w:right w:val="none" w:sz="0" w:space="0" w:color="auto"/>
          </w:divBdr>
        </w:div>
        <w:div w:id="1253204887">
          <w:marLeft w:val="640"/>
          <w:marRight w:val="0"/>
          <w:marTop w:val="0"/>
          <w:marBottom w:val="0"/>
          <w:divBdr>
            <w:top w:val="none" w:sz="0" w:space="0" w:color="auto"/>
            <w:left w:val="none" w:sz="0" w:space="0" w:color="auto"/>
            <w:bottom w:val="none" w:sz="0" w:space="0" w:color="auto"/>
            <w:right w:val="none" w:sz="0" w:space="0" w:color="auto"/>
          </w:divBdr>
        </w:div>
        <w:div w:id="1287466820">
          <w:marLeft w:val="640"/>
          <w:marRight w:val="0"/>
          <w:marTop w:val="0"/>
          <w:marBottom w:val="0"/>
          <w:divBdr>
            <w:top w:val="none" w:sz="0" w:space="0" w:color="auto"/>
            <w:left w:val="none" w:sz="0" w:space="0" w:color="auto"/>
            <w:bottom w:val="none" w:sz="0" w:space="0" w:color="auto"/>
            <w:right w:val="none" w:sz="0" w:space="0" w:color="auto"/>
          </w:divBdr>
        </w:div>
        <w:div w:id="1535734178">
          <w:marLeft w:val="640"/>
          <w:marRight w:val="0"/>
          <w:marTop w:val="0"/>
          <w:marBottom w:val="0"/>
          <w:divBdr>
            <w:top w:val="none" w:sz="0" w:space="0" w:color="auto"/>
            <w:left w:val="none" w:sz="0" w:space="0" w:color="auto"/>
            <w:bottom w:val="none" w:sz="0" w:space="0" w:color="auto"/>
            <w:right w:val="none" w:sz="0" w:space="0" w:color="auto"/>
          </w:divBdr>
        </w:div>
        <w:div w:id="171341614">
          <w:marLeft w:val="640"/>
          <w:marRight w:val="0"/>
          <w:marTop w:val="0"/>
          <w:marBottom w:val="0"/>
          <w:divBdr>
            <w:top w:val="none" w:sz="0" w:space="0" w:color="auto"/>
            <w:left w:val="none" w:sz="0" w:space="0" w:color="auto"/>
            <w:bottom w:val="none" w:sz="0" w:space="0" w:color="auto"/>
            <w:right w:val="none" w:sz="0" w:space="0" w:color="auto"/>
          </w:divBdr>
        </w:div>
        <w:div w:id="1067653696">
          <w:marLeft w:val="640"/>
          <w:marRight w:val="0"/>
          <w:marTop w:val="0"/>
          <w:marBottom w:val="0"/>
          <w:divBdr>
            <w:top w:val="none" w:sz="0" w:space="0" w:color="auto"/>
            <w:left w:val="none" w:sz="0" w:space="0" w:color="auto"/>
            <w:bottom w:val="none" w:sz="0" w:space="0" w:color="auto"/>
            <w:right w:val="none" w:sz="0" w:space="0" w:color="auto"/>
          </w:divBdr>
        </w:div>
        <w:div w:id="662048700">
          <w:marLeft w:val="640"/>
          <w:marRight w:val="0"/>
          <w:marTop w:val="0"/>
          <w:marBottom w:val="0"/>
          <w:divBdr>
            <w:top w:val="none" w:sz="0" w:space="0" w:color="auto"/>
            <w:left w:val="none" w:sz="0" w:space="0" w:color="auto"/>
            <w:bottom w:val="none" w:sz="0" w:space="0" w:color="auto"/>
            <w:right w:val="none" w:sz="0" w:space="0" w:color="auto"/>
          </w:divBdr>
        </w:div>
        <w:div w:id="464852143">
          <w:marLeft w:val="640"/>
          <w:marRight w:val="0"/>
          <w:marTop w:val="0"/>
          <w:marBottom w:val="0"/>
          <w:divBdr>
            <w:top w:val="none" w:sz="0" w:space="0" w:color="auto"/>
            <w:left w:val="none" w:sz="0" w:space="0" w:color="auto"/>
            <w:bottom w:val="none" w:sz="0" w:space="0" w:color="auto"/>
            <w:right w:val="none" w:sz="0" w:space="0" w:color="auto"/>
          </w:divBdr>
        </w:div>
        <w:div w:id="223756257">
          <w:marLeft w:val="640"/>
          <w:marRight w:val="0"/>
          <w:marTop w:val="0"/>
          <w:marBottom w:val="0"/>
          <w:divBdr>
            <w:top w:val="none" w:sz="0" w:space="0" w:color="auto"/>
            <w:left w:val="none" w:sz="0" w:space="0" w:color="auto"/>
            <w:bottom w:val="none" w:sz="0" w:space="0" w:color="auto"/>
            <w:right w:val="none" w:sz="0" w:space="0" w:color="auto"/>
          </w:divBdr>
        </w:div>
        <w:div w:id="888298598">
          <w:marLeft w:val="640"/>
          <w:marRight w:val="0"/>
          <w:marTop w:val="0"/>
          <w:marBottom w:val="0"/>
          <w:divBdr>
            <w:top w:val="none" w:sz="0" w:space="0" w:color="auto"/>
            <w:left w:val="none" w:sz="0" w:space="0" w:color="auto"/>
            <w:bottom w:val="none" w:sz="0" w:space="0" w:color="auto"/>
            <w:right w:val="none" w:sz="0" w:space="0" w:color="auto"/>
          </w:divBdr>
        </w:div>
        <w:div w:id="1767724800">
          <w:marLeft w:val="640"/>
          <w:marRight w:val="0"/>
          <w:marTop w:val="0"/>
          <w:marBottom w:val="0"/>
          <w:divBdr>
            <w:top w:val="none" w:sz="0" w:space="0" w:color="auto"/>
            <w:left w:val="none" w:sz="0" w:space="0" w:color="auto"/>
            <w:bottom w:val="none" w:sz="0" w:space="0" w:color="auto"/>
            <w:right w:val="none" w:sz="0" w:space="0" w:color="auto"/>
          </w:divBdr>
        </w:div>
        <w:div w:id="707411487">
          <w:marLeft w:val="640"/>
          <w:marRight w:val="0"/>
          <w:marTop w:val="0"/>
          <w:marBottom w:val="0"/>
          <w:divBdr>
            <w:top w:val="none" w:sz="0" w:space="0" w:color="auto"/>
            <w:left w:val="none" w:sz="0" w:space="0" w:color="auto"/>
            <w:bottom w:val="none" w:sz="0" w:space="0" w:color="auto"/>
            <w:right w:val="none" w:sz="0" w:space="0" w:color="auto"/>
          </w:divBdr>
        </w:div>
        <w:div w:id="993145991">
          <w:marLeft w:val="640"/>
          <w:marRight w:val="0"/>
          <w:marTop w:val="0"/>
          <w:marBottom w:val="0"/>
          <w:divBdr>
            <w:top w:val="none" w:sz="0" w:space="0" w:color="auto"/>
            <w:left w:val="none" w:sz="0" w:space="0" w:color="auto"/>
            <w:bottom w:val="none" w:sz="0" w:space="0" w:color="auto"/>
            <w:right w:val="none" w:sz="0" w:space="0" w:color="auto"/>
          </w:divBdr>
        </w:div>
        <w:div w:id="605846164">
          <w:marLeft w:val="640"/>
          <w:marRight w:val="0"/>
          <w:marTop w:val="0"/>
          <w:marBottom w:val="0"/>
          <w:divBdr>
            <w:top w:val="none" w:sz="0" w:space="0" w:color="auto"/>
            <w:left w:val="none" w:sz="0" w:space="0" w:color="auto"/>
            <w:bottom w:val="none" w:sz="0" w:space="0" w:color="auto"/>
            <w:right w:val="none" w:sz="0" w:space="0" w:color="auto"/>
          </w:divBdr>
        </w:div>
        <w:div w:id="931671193">
          <w:marLeft w:val="640"/>
          <w:marRight w:val="0"/>
          <w:marTop w:val="0"/>
          <w:marBottom w:val="0"/>
          <w:divBdr>
            <w:top w:val="none" w:sz="0" w:space="0" w:color="auto"/>
            <w:left w:val="none" w:sz="0" w:space="0" w:color="auto"/>
            <w:bottom w:val="none" w:sz="0" w:space="0" w:color="auto"/>
            <w:right w:val="none" w:sz="0" w:space="0" w:color="auto"/>
          </w:divBdr>
        </w:div>
        <w:div w:id="1939479042">
          <w:marLeft w:val="640"/>
          <w:marRight w:val="0"/>
          <w:marTop w:val="0"/>
          <w:marBottom w:val="0"/>
          <w:divBdr>
            <w:top w:val="none" w:sz="0" w:space="0" w:color="auto"/>
            <w:left w:val="none" w:sz="0" w:space="0" w:color="auto"/>
            <w:bottom w:val="none" w:sz="0" w:space="0" w:color="auto"/>
            <w:right w:val="none" w:sz="0" w:space="0" w:color="auto"/>
          </w:divBdr>
        </w:div>
        <w:div w:id="1478648938">
          <w:marLeft w:val="640"/>
          <w:marRight w:val="0"/>
          <w:marTop w:val="0"/>
          <w:marBottom w:val="0"/>
          <w:divBdr>
            <w:top w:val="none" w:sz="0" w:space="0" w:color="auto"/>
            <w:left w:val="none" w:sz="0" w:space="0" w:color="auto"/>
            <w:bottom w:val="none" w:sz="0" w:space="0" w:color="auto"/>
            <w:right w:val="none" w:sz="0" w:space="0" w:color="auto"/>
          </w:divBdr>
        </w:div>
        <w:div w:id="1330937574">
          <w:marLeft w:val="640"/>
          <w:marRight w:val="0"/>
          <w:marTop w:val="0"/>
          <w:marBottom w:val="0"/>
          <w:divBdr>
            <w:top w:val="none" w:sz="0" w:space="0" w:color="auto"/>
            <w:left w:val="none" w:sz="0" w:space="0" w:color="auto"/>
            <w:bottom w:val="none" w:sz="0" w:space="0" w:color="auto"/>
            <w:right w:val="none" w:sz="0" w:space="0" w:color="auto"/>
          </w:divBdr>
        </w:div>
        <w:div w:id="2111660224">
          <w:marLeft w:val="640"/>
          <w:marRight w:val="0"/>
          <w:marTop w:val="0"/>
          <w:marBottom w:val="0"/>
          <w:divBdr>
            <w:top w:val="none" w:sz="0" w:space="0" w:color="auto"/>
            <w:left w:val="none" w:sz="0" w:space="0" w:color="auto"/>
            <w:bottom w:val="none" w:sz="0" w:space="0" w:color="auto"/>
            <w:right w:val="none" w:sz="0" w:space="0" w:color="auto"/>
          </w:divBdr>
        </w:div>
        <w:div w:id="1094742382">
          <w:marLeft w:val="640"/>
          <w:marRight w:val="0"/>
          <w:marTop w:val="0"/>
          <w:marBottom w:val="0"/>
          <w:divBdr>
            <w:top w:val="none" w:sz="0" w:space="0" w:color="auto"/>
            <w:left w:val="none" w:sz="0" w:space="0" w:color="auto"/>
            <w:bottom w:val="none" w:sz="0" w:space="0" w:color="auto"/>
            <w:right w:val="none" w:sz="0" w:space="0" w:color="auto"/>
          </w:divBdr>
        </w:div>
        <w:div w:id="821652025">
          <w:marLeft w:val="640"/>
          <w:marRight w:val="0"/>
          <w:marTop w:val="0"/>
          <w:marBottom w:val="0"/>
          <w:divBdr>
            <w:top w:val="none" w:sz="0" w:space="0" w:color="auto"/>
            <w:left w:val="none" w:sz="0" w:space="0" w:color="auto"/>
            <w:bottom w:val="none" w:sz="0" w:space="0" w:color="auto"/>
            <w:right w:val="none" w:sz="0" w:space="0" w:color="auto"/>
          </w:divBdr>
        </w:div>
        <w:div w:id="1052266719">
          <w:marLeft w:val="640"/>
          <w:marRight w:val="0"/>
          <w:marTop w:val="0"/>
          <w:marBottom w:val="0"/>
          <w:divBdr>
            <w:top w:val="none" w:sz="0" w:space="0" w:color="auto"/>
            <w:left w:val="none" w:sz="0" w:space="0" w:color="auto"/>
            <w:bottom w:val="none" w:sz="0" w:space="0" w:color="auto"/>
            <w:right w:val="none" w:sz="0" w:space="0" w:color="auto"/>
          </w:divBdr>
        </w:div>
        <w:div w:id="713581862">
          <w:marLeft w:val="640"/>
          <w:marRight w:val="0"/>
          <w:marTop w:val="0"/>
          <w:marBottom w:val="0"/>
          <w:divBdr>
            <w:top w:val="none" w:sz="0" w:space="0" w:color="auto"/>
            <w:left w:val="none" w:sz="0" w:space="0" w:color="auto"/>
            <w:bottom w:val="none" w:sz="0" w:space="0" w:color="auto"/>
            <w:right w:val="none" w:sz="0" w:space="0" w:color="auto"/>
          </w:divBdr>
        </w:div>
        <w:div w:id="2131850099">
          <w:marLeft w:val="640"/>
          <w:marRight w:val="0"/>
          <w:marTop w:val="0"/>
          <w:marBottom w:val="0"/>
          <w:divBdr>
            <w:top w:val="none" w:sz="0" w:space="0" w:color="auto"/>
            <w:left w:val="none" w:sz="0" w:space="0" w:color="auto"/>
            <w:bottom w:val="none" w:sz="0" w:space="0" w:color="auto"/>
            <w:right w:val="none" w:sz="0" w:space="0" w:color="auto"/>
          </w:divBdr>
        </w:div>
      </w:divsChild>
    </w:div>
    <w:div w:id="1031951599">
      <w:bodyDiv w:val="1"/>
      <w:marLeft w:val="0"/>
      <w:marRight w:val="0"/>
      <w:marTop w:val="0"/>
      <w:marBottom w:val="0"/>
      <w:divBdr>
        <w:top w:val="none" w:sz="0" w:space="0" w:color="auto"/>
        <w:left w:val="none" w:sz="0" w:space="0" w:color="auto"/>
        <w:bottom w:val="none" w:sz="0" w:space="0" w:color="auto"/>
        <w:right w:val="none" w:sz="0" w:space="0" w:color="auto"/>
      </w:divBdr>
      <w:divsChild>
        <w:div w:id="708797978">
          <w:marLeft w:val="640"/>
          <w:marRight w:val="0"/>
          <w:marTop w:val="0"/>
          <w:marBottom w:val="0"/>
          <w:divBdr>
            <w:top w:val="none" w:sz="0" w:space="0" w:color="auto"/>
            <w:left w:val="none" w:sz="0" w:space="0" w:color="auto"/>
            <w:bottom w:val="none" w:sz="0" w:space="0" w:color="auto"/>
            <w:right w:val="none" w:sz="0" w:space="0" w:color="auto"/>
          </w:divBdr>
        </w:div>
        <w:div w:id="677578020">
          <w:marLeft w:val="640"/>
          <w:marRight w:val="0"/>
          <w:marTop w:val="0"/>
          <w:marBottom w:val="0"/>
          <w:divBdr>
            <w:top w:val="none" w:sz="0" w:space="0" w:color="auto"/>
            <w:left w:val="none" w:sz="0" w:space="0" w:color="auto"/>
            <w:bottom w:val="none" w:sz="0" w:space="0" w:color="auto"/>
            <w:right w:val="none" w:sz="0" w:space="0" w:color="auto"/>
          </w:divBdr>
        </w:div>
        <w:div w:id="827213224">
          <w:marLeft w:val="640"/>
          <w:marRight w:val="0"/>
          <w:marTop w:val="0"/>
          <w:marBottom w:val="0"/>
          <w:divBdr>
            <w:top w:val="none" w:sz="0" w:space="0" w:color="auto"/>
            <w:left w:val="none" w:sz="0" w:space="0" w:color="auto"/>
            <w:bottom w:val="none" w:sz="0" w:space="0" w:color="auto"/>
            <w:right w:val="none" w:sz="0" w:space="0" w:color="auto"/>
          </w:divBdr>
        </w:div>
        <w:div w:id="1500927243">
          <w:marLeft w:val="640"/>
          <w:marRight w:val="0"/>
          <w:marTop w:val="0"/>
          <w:marBottom w:val="0"/>
          <w:divBdr>
            <w:top w:val="none" w:sz="0" w:space="0" w:color="auto"/>
            <w:left w:val="none" w:sz="0" w:space="0" w:color="auto"/>
            <w:bottom w:val="none" w:sz="0" w:space="0" w:color="auto"/>
            <w:right w:val="none" w:sz="0" w:space="0" w:color="auto"/>
          </w:divBdr>
        </w:div>
        <w:div w:id="736053188">
          <w:marLeft w:val="640"/>
          <w:marRight w:val="0"/>
          <w:marTop w:val="0"/>
          <w:marBottom w:val="0"/>
          <w:divBdr>
            <w:top w:val="none" w:sz="0" w:space="0" w:color="auto"/>
            <w:left w:val="none" w:sz="0" w:space="0" w:color="auto"/>
            <w:bottom w:val="none" w:sz="0" w:space="0" w:color="auto"/>
            <w:right w:val="none" w:sz="0" w:space="0" w:color="auto"/>
          </w:divBdr>
        </w:div>
        <w:div w:id="1434279525">
          <w:marLeft w:val="640"/>
          <w:marRight w:val="0"/>
          <w:marTop w:val="0"/>
          <w:marBottom w:val="0"/>
          <w:divBdr>
            <w:top w:val="none" w:sz="0" w:space="0" w:color="auto"/>
            <w:left w:val="none" w:sz="0" w:space="0" w:color="auto"/>
            <w:bottom w:val="none" w:sz="0" w:space="0" w:color="auto"/>
            <w:right w:val="none" w:sz="0" w:space="0" w:color="auto"/>
          </w:divBdr>
        </w:div>
        <w:div w:id="2075347393">
          <w:marLeft w:val="640"/>
          <w:marRight w:val="0"/>
          <w:marTop w:val="0"/>
          <w:marBottom w:val="0"/>
          <w:divBdr>
            <w:top w:val="none" w:sz="0" w:space="0" w:color="auto"/>
            <w:left w:val="none" w:sz="0" w:space="0" w:color="auto"/>
            <w:bottom w:val="none" w:sz="0" w:space="0" w:color="auto"/>
            <w:right w:val="none" w:sz="0" w:space="0" w:color="auto"/>
          </w:divBdr>
        </w:div>
        <w:div w:id="90585170">
          <w:marLeft w:val="640"/>
          <w:marRight w:val="0"/>
          <w:marTop w:val="0"/>
          <w:marBottom w:val="0"/>
          <w:divBdr>
            <w:top w:val="none" w:sz="0" w:space="0" w:color="auto"/>
            <w:left w:val="none" w:sz="0" w:space="0" w:color="auto"/>
            <w:bottom w:val="none" w:sz="0" w:space="0" w:color="auto"/>
            <w:right w:val="none" w:sz="0" w:space="0" w:color="auto"/>
          </w:divBdr>
        </w:div>
        <w:div w:id="1272981387">
          <w:marLeft w:val="640"/>
          <w:marRight w:val="0"/>
          <w:marTop w:val="0"/>
          <w:marBottom w:val="0"/>
          <w:divBdr>
            <w:top w:val="none" w:sz="0" w:space="0" w:color="auto"/>
            <w:left w:val="none" w:sz="0" w:space="0" w:color="auto"/>
            <w:bottom w:val="none" w:sz="0" w:space="0" w:color="auto"/>
            <w:right w:val="none" w:sz="0" w:space="0" w:color="auto"/>
          </w:divBdr>
        </w:div>
        <w:div w:id="318077250">
          <w:marLeft w:val="640"/>
          <w:marRight w:val="0"/>
          <w:marTop w:val="0"/>
          <w:marBottom w:val="0"/>
          <w:divBdr>
            <w:top w:val="none" w:sz="0" w:space="0" w:color="auto"/>
            <w:left w:val="none" w:sz="0" w:space="0" w:color="auto"/>
            <w:bottom w:val="none" w:sz="0" w:space="0" w:color="auto"/>
            <w:right w:val="none" w:sz="0" w:space="0" w:color="auto"/>
          </w:divBdr>
        </w:div>
        <w:div w:id="383338813">
          <w:marLeft w:val="640"/>
          <w:marRight w:val="0"/>
          <w:marTop w:val="0"/>
          <w:marBottom w:val="0"/>
          <w:divBdr>
            <w:top w:val="none" w:sz="0" w:space="0" w:color="auto"/>
            <w:left w:val="none" w:sz="0" w:space="0" w:color="auto"/>
            <w:bottom w:val="none" w:sz="0" w:space="0" w:color="auto"/>
            <w:right w:val="none" w:sz="0" w:space="0" w:color="auto"/>
          </w:divBdr>
        </w:div>
        <w:div w:id="1073744446">
          <w:marLeft w:val="640"/>
          <w:marRight w:val="0"/>
          <w:marTop w:val="0"/>
          <w:marBottom w:val="0"/>
          <w:divBdr>
            <w:top w:val="none" w:sz="0" w:space="0" w:color="auto"/>
            <w:left w:val="none" w:sz="0" w:space="0" w:color="auto"/>
            <w:bottom w:val="none" w:sz="0" w:space="0" w:color="auto"/>
            <w:right w:val="none" w:sz="0" w:space="0" w:color="auto"/>
          </w:divBdr>
        </w:div>
        <w:div w:id="119080724">
          <w:marLeft w:val="640"/>
          <w:marRight w:val="0"/>
          <w:marTop w:val="0"/>
          <w:marBottom w:val="0"/>
          <w:divBdr>
            <w:top w:val="none" w:sz="0" w:space="0" w:color="auto"/>
            <w:left w:val="none" w:sz="0" w:space="0" w:color="auto"/>
            <w:bottom w:val="none" w:sz="0" w:space="0" w:color="auto"/>
            <w:right w:val="none" w:sz="0" w:space="0" w:color="auto"/>
          </w:divBdr>
        </w:div>
        <w:div w:id="164056395">
          <w:marLeft w:val="640"/>
          <w:marRight w:val="0"/>
          <w:marTop w:val="0"/>
          <w:marBottom w:val="0"/>
          <w:divBdr>
            <w:top w:val="none" w:sz="0" w:space="0" w:color="auto"/>
            <w:left w:val="none" w:sz="0" w:space="0" w:color="auto"/>
            <w:bottom w:val="none" w:sz="0" w:space="0" w:color="auto"/>
            <w:right w:val="none" w:sz="0" w:space="0" w:color="auto"/>
          </w:divBdr>
        </w:div>
        <w:div w:id="1391153678">
          <w:marLeft w:val="640"/>
          <w:marRight w:val="0"/>
          <w:marTop w:val="0"/>
          <w:marBottom w:val="0"/>
          <w:divBdr>
            <w:top w:val="none" w:sz="0" w:space="0" w:color="auto"/>
            <w:left w:val="none" w:sz="0" w:space="0" w:color="auto"/>
            <w:bottom w:val="none" w:sz="0" w:space="0" w:color="auto"/>
            <w:right w:val="none" w:sz="0" w:space="0" w:color="auto"/>
          </w:divBdr>
        </w:div>
        <w:div w:id="2139839183">
          <w:marLeft w:val="640"/>
          <w:marRight w:val="0"/>
          <w:marTop w:val="0"/>
          <w:marBottom w:val="0"/>
          <w:divBdr>
            <w:top w:val="none" w:sz="0" w:space="0" w:color="auto"/>
            <w:left w:val="none" w:sz="0" w:space="0" w:color="auto"/>
            <w:bottom w:val="none" w:sz="0" w:space="0" w:color="auto"/>
            <w:right w:val="none" w:sz="0" w:space="0" w:color="auto"/>
          </w:divBdr>
        </w:div>
        <w:div w:id="1301685997">
          <w:marLeft w:val="640"/>
          <w:marRight w:val="0"/>
          <w:marTop w:val="0"/>
          <w:marBottom w:val="0"/>
          <w:divBdr>
            <w:top w:val="none" w:sz="0" w:space="0" w:color="auto"/>
            <w:left w:val="none" w:sz="0" w:space="0" w:color="auto"/>
            <w:bottom w:val="none" w:sz="0" w:space="0" w:color="auto"/>
            <w:right w:val="none" w:sz="0" w:space="0" w:color="auto"/>
          </w:divBdr>
        </w:div>
        <w:div w:id="1737359496">
          <w:marLeft w:val="640"/>
          <w:marRight w:val="0"/>
          <w:marTop w:val="0"/>
          <w:marBottom w:val="0"/>
          <w:divBdr>
            <w:top w:val="none" w:sz="0" w:space="0" w:color="auto"/>
            <w:left w:val="none" w:sz="0" w:space="0" w:color="auto"/>
            <w:bottom w:val="none" w:sz="0" w:space="0" w:color="auto"/>
            <w:right w:val="none" w:sz="0" w:space="0" w:color="auto"/>
          </w:divBdr>
        </w:div>
        <w:div w:id="1572152703">
          <w:marLeft w:val="640"/>
          <w:marRight w:val="0"/>
          <w:marTop w:val="0"/>
          <w:marBottom w:val="0"/>
          <w:divBdr>
            <w:top w:val="none" w:sz="0" w:space="0" w:color="auto"/>
            <w:left w:val="none" w:sz="0" w:space="0" w:color="auto"/>
            <w:bottom w:val="none" w:sz="0" w:space="0" w:color="auto"/>
            <w:right w:val="none" w:sz="0" w:space="0" w:color="auto"/>
          </w:divBdr>
        </w:div>
        <w:div w:id="423764291">
          <w:marLeft w:val="640"/>
          <w:marRight w:val="0"/>
          <w:marTop w:val="0"/>
          <w:marBottom w:val="0"/>
          <w:divBdr>
            <w:top w:val="none" w:sz="0" w:space="0" w:color="auto"/>
            <w:left w:val="none" w:sz="0" w:space="0" w:color="auto"/>
            <w:bottom w:val="none" w:sz="0" w:space="0" w:color="auto"/>
            <w:right w:val="none" w:sz="0" w:space="0" w:color="auto"/>
          </w:divBdr>
        </w:div>
        <w:div w:id="126826097">
          <w:marLeft w:val="640"/>
          <w:marRight w:val="0"/>
          <w:marTop w:val="0"/>
          <w:marBottom w:val="0"/>
          <w:divBdr>
            <w:top w:val="none" w:sz="0" w:space="0" w:color="auto"/>
            <w:left w:val="none" w:sz="0" w:space="0" w:color="auto"/>
            <w:bottom w:val="none" w:sz="0" w:space="0" w:color="auto"/>
            <w:right w:val="none" w:sz="0" w:space="0" w:color="auto"/>
          </w:divBdr>
        </w:div>
        <w:div w:id="865942539">
          <w:marLeft w:val="640"/>
          <w:marRight w:val="0"/>
          <w:marTop w:val="0"/>
          <w:marBottom w:val="0"/>
          <w:divBdr>
            <w:top w:val="none" w:sz="0" w:space="0" w:color="auto"/>
            <w:left w:val="none" w:sz="0" w:space="0" w:color="auto"/>
            <w:bottom w:val="none" w:sz="0" w:space="0" w:color="auto"/>
            <w:right w:val="none" w:sz="0" w:space="0" w:color="auto"/>
          </w:divBdr>
        </w:div>
        <w:div w:id="461313771">
          <w:marLeft w:val="640"/>
          <w:marRight w:val="0"/>
          <w:marTop w:val="0"/>
          <w:marBottom w:val="0"/>
          <w:divBdr>
            <w:top w:val="none" w:sz="0" w:space="0" w:color="auto"/>
            <w:left w:val="none" w:sz="0" w:space="0" w:color="auto"/>
            <w:bottom w:val="none" w:sz="0" w:space="0" w:color="auto"/>
            <w:right w:val="none" w:sz="0" w:space="0" w:color="auto"/>
          </w:divBdr>
        </w:div>
        <w:div w:id="949361077">
          <w:marLeft w:val="640"/>
          <w:marRight w:val="0"/>
          <w:marTop w:val="0"/>
          <w:marBottom w:val="0"/>
          <w:divBdr>
            <w:top w:val="none" w:sz="0" w:space="0" w:color="auto"/>
            <w:left w:val="none" w:sz="0" w:space="0" w:color="auto"/>
            <w:bottom w:val="none" w:sz="0" w:space="0" w:color="auto"/>
            <w:right w:val="none" w:sz="0" w:space="0" w:color="auto"/>
          </w:divBdr>
        </w:div>
        <w:div w:id="871915466">
          <w:marLeft w:val="640"/>
          <w:marRight w:val="0"/>
          <w:marTop w:val="0"/>
          <w:marBottom w:val="0"/>
          <w:divBdr>
            <w:top w:val="none" w:sz="0" w:space="0" w:color="auto"/>
            <w:left w:val="none" w:sz="0" w:space="0" w:color="auto"/>
            <w:bottom w:val="none" w:sz="0" w:space="0" w:color="auto"/>
            <w:right w:val="none" w:sz="0" w:space="0" w:color="auto"/>
          </w:divBdr>
        </w:div>
        <w:div w:id="2019960782">
          <w:marLeft w:val="640"/>
          <w:marRight w:val="0"/>
          <w:marTop w:val="0"/>
          <w:marBottom w:val="0"/>
          <w:divBdr>
            <w:top w:val="none" w:sz="0" w:space="0" w:color="auto"/>
            <w:left w:val="none" w:sz="0" w:space="0" w:color="auto"/>
            <w:bottom w:val="none" w:sz="0" w:space="0" w:color="auto"/>
            <w:right w:val="none" w:sz="0" w:space="0" w:color="auto"/>
          </w:divBdr>
        </w:div>
        <w:div w:id="203754682">
          <w:marLeft w:val="640"/>
          <w:marRight w:val="0"/>
          <w:marTop w:val="0"/>
          <w:marBottom w:val="0"/>
          <w:divBdr>
            <w:top w:val="none" w:sz="0" w:space="0" w:color="auto"/>
            <w:left w:val="none" w:sz="0" w:space="0" w:color="auto"/>
            <w:bottom w:val="none" w:sz="0" w:space="0" w:color="auto"/>
            <w:right w:val="none" w:sz="0" w:space="0" w:color="auto"/>
          </w:divBdr>
        </w:div>
        <w:div w:id="1039281652">
          <w:marLeft w:val="640"/>
          <w:marRight w:val="0"/>
          <w:marTop w:val="0"/>
          <w:marBottom w:val="0"/>
          <w:divBdr>
            <w:top w:val="none" w:sz="0" w:space="0" w:color="auto"/>
            <w:left w:val="none" w:sz="0" w:space="0" w:color="auto"/>
            <w:bottom w:val="none" w:sz="0" w:space="0" w:color="auto"/>
            <w:right w:val="none" w:sz="0" w:space="0" w:color="auto"/>
          </w:divBdr>
        </w:div>
        <w:div w:id="1914775475">
          <w:marLeft w:val="640"/>
          <w:marRight w:val="0"/>
          <w:marTop w:val="0"/>
          <w:marBottom w:val="0"/>
          <w:divBdr>
            <w:top w:val="none" w:sz="0" w:space="0" w:color="auto"/>
            <w:left w:val="none" w:sz="0" w:space="0" w:color="auto"/>
            <w:bottom w:val="none" w:sz="0" w:space="0" w:color="auto"/>
            <w:right w:val="none" w:sz="0" w:space="0" w:color="auto"/>
          </w:divBdr>
        </w:div>
        <w:div w:id="165482381">
          <w:marLeft w:val="640"/>
          <w:marRight w:val="0"/>
          <w:marTop w:val="0"/>
          <w:marBottom w:val="0"/>
          <w:divBdr>
            <w:top w:val="none" w:sz="0" w:space="0" w:color="auto"/>
            <w:left w:val="none" w:sz="0" w:space="0" w:color="auto"/>
            <w:bottom w:val="none" w:sz="0" w:space="0" w:color="auto"/>
            <w:right w:val="none" w:sz="0" w:space="0" w:color="auto"/>
          </w:divBdr>
        </w:div>
        <w:div w:id="529338838">
          <w:marLeft w:val="640"/>
          <w:marRight w:val="0"/>
          <w:marTop w:val="0"/>
          <w:marBottom w:val="0"/>
          <w:divBdr>
            <w:top w:val="none" w:sz="0" w:space="0" w:color="auto"/>
            <w:left w:val="none" w:sz="0" w:space="0" w:color="auto"/>
            <w:bottom w:val="none" w:sz="0" w:space="0" w:color="auto"/>
            <w:right w:val="none" w:sz="0" w:space="0" w:color="auto"/>
          </w:divBdr>
        </w:div>
        <w:div w:id="1286959006">
          <w:marLeft w:val="640"/>
          <w:marRight w:val="0"/>
          <w:marTop w:val="0"/>
          <w:marBottom w:val="0"/>
          <w:divBdr>
            <w:top w:val="none" w:sz="0" w:space="0" w:color="auto"/>
            <w:left w:val="none" w:sz="0" w:space="0" w:color="auto"/>
            <w:bottom w:val="none" w:sz="0" w:space="0" w:color="auto"/>
            <w:right w:val="none" w:sz="0" w:space="0" w:color="auto"/>
          </w:divBdr>
        </w:div>
        <w:div w:id="512501042">
          <w:marLeft w:val="640"/>
          <w:marRight w:val="0"/>
          <w:marTop w:val="0"/>
          <w:marBottom w:val="0"/>
          <w:divBdr>
            <w:top w:val="none" w:sz="0" w:space="0" w:color="auto"/>
            <w:left w:val="none" w:sz="0" w:space="0" w:color="auto"/>
            <w:bottom w:val="none" w:sz="0" w:space="0" w:color="auto"/>
            <w:right w:val="none" w:sz="0" w:space="0" w:color="auto"/>
          </w:divBdr>
        </w:div>
        <w:div w:id="1862818836">
          <w:marLeft w:val="640"/>
          <w:marRight w:val="0"/>
          <w:marTop w:val="0"/>
          <w:marBottom w:val="0"/>
          <w:divBdr>
            <w:top w:val="none" w:sz="0" w:space="0" w:color="auto"/>
            <w:left w:val="none" w:sz="0" w:space="0" w:color="auto"/>
            <w:bottom w:val="none" w:sz="0" w:space="0" w:color="auto"/>
            <w:right w:val="none" w:sz="0" w:space="0" w:color="auto"/>
          </w:divBdr>
        </w:div>
        <w:div w:id="446655182">
          <w:marLeft w:val="640"/>
          <w:marRight w:val="0"/>
          <w:marTop w:val="0"/>
          <w:marBottom w:val="0"/>
          <w:divBdr>
            <w:top w:val="none" w:sz="0" w:space="0" w:color="auto"/>
            <w:left w:val="none" w:sz="0" w:space="0" w:color="auto"/>
            <w:bottom w:val="none" w:sz="0" w:space="0" w:color="auto"/>
            <w:right w:val="none" w:sz="0" w:space="0" w:color="auto"/>
          </w:divBdr>
        </w:div>
        <w:div w:id="213928831">
          <w:marLeft w:val="640"/>
          <w:marRight w:val="0"/>
          <w:marTop w:val="0"/>
          <w:marBottom w:val="0"/>
          <w:divBdr>
            <w:top w:val="none" w:sz="0" w:space="0" w:color="auto"/>
            <w:left w:val="none" w:sz="0" w:space="0" w:color="auto"/>
            <w:bottom w:val="none" w:sz="0" w:space="0" w:color="auto"/>
            <w:right w:val="none" w:sz="0" w:space="0" w:color="auto"/>
          </w:divBdr>
        </w:div>
        <w:div w:id="2020621234">
          <w:marLeft w:val="640"/>
          <w:marRight w:val="0"/>
          <w:marTop w:val="0"/>
          <w:marBottom w:val="0"/>
          <w:divBdr>
            <w:top w:val="none" w:sz="0" w:space="0" w:color="auto"/>
            <w:left w:val="none" w:sz="0" w:space="0" w:color="auto"/>
            <w:bottom w:val="none" w:sz="0" w:space="0" w:color="auto"/>
            <w:right w:val="none" w:sz="0" w:space="0" w:color="auto"/>
          </w:divBdr>
        </w:div>
        <w:div w:id="1137381324">
          <w:marLeft w:val="640"/>
          <w:marRight w:val="0"/>
          <w:marTop w:val="0"/>
          <w:marBottom w:val="0"/>
          <w:divBdr>
            <w:top w:val="none" w:sz="0" w:space="0" w:color="auto"/>
            <w:left w:val="none" w:sz="0" w:space="0" w:color="auto"/>
            <w:bottom w:val="none" w:sz="0" w:space="0" w:color="auto"/>
            <w:right w:val="none" w:sz="0" w:space="0" w:color="auto"/>
          </w:divBdr>
        </w:div>
        <w:div w:id="44718917">
          <w:marLeft w:val="640"/>
          <w:marRight w:val="0"/>
          <w:marTop w:val="0"/>
          <w:marBottom w:val="0"/>
          <w:divBdr>
            <w:top w:val="none" w:sz="0" w:space="0" w:color="auto"/>
            <w:left w:val="none" w:sz="0" w:space="0" w:color="auto"/>
            <w:bottom w:val="none" w:sz="0" w:space="0" w:color="auto"/>
            <w:right w:val="none" w:sz="0" w:space="0" w:color="auto"/>
          </w:divBdr>
        </w:div>
        <w:div w:id="207189490">
          <w:marLeft w:val="640"/>
          <w:marRight w:val="0"/>
          <w:marTop w:val="0"/>
          <w:marBottom w:val="0"/>
          <w:divBdr>
            <w:top w:val="none" w:sz="0" w:space="0" w:color="auto"/>
            <w:left w:val="none" w:sz="0" w:space="0" w:color="auto"/>
            <w:bottom w:val="none" w:sz="0" w:space="0" w:color="auto"/>
            <w:right w:val="none" w:sz="0" w:space="0" w:color="auto"/>
          </w:divBdr>
        </w:div>
        <w:div w:id="2022656042">
          <w:marLeft w:val="640"/>
          <w:marRight w:val="0"/>
          <w:marTop w:val="0"/>
          <w:marBottom w:val="0"/>
          <w:divBdr>
            <w:top w:val="none" w:sz="0" w:space="0" w:color="auto"/>
            <w:left w:val="none" w:sz="0" w:space="0" w:color="auto"/>
            <w:bottom w:val="none" w:sz="0" w:space="0" w:color="auto"/>
            <w:right w:val="none" w:sz="0" w:space="0" w:color="auto"/>
          </w:divBdr>
        </w:div>
        <w:div w:id="149493015">
          <w:marLeft w:val="640"/>
          <w:marRight w:val="0"/>
          <w:marTop w:val="0"/>
          <w:marBottom w:val="0"/>
          <w:divBdr>
            <w:top w:val="none" w:sz="0" w:space="0" w:color="auto"/>
            <w:left w:val="none" w:sz="0" w:space="0" w:color="auto"/>
            <w:bottom w:val="none" w:sz="0" w:space="0" w:color="auto"/>
            <w:right w:val="none" w:sz="0" w:space="0" w:color="auto"/>
          </w:divBdr>
        </w:div>
        <w:div w:id="563640387">
          <w:marLeft w:val="640"/>
          <w:marRight w:val="0"/>
          <w:marTop w:val="0"/>
          <w:marBottom w:val="0"/>
          <w:divBdr>
            <w:top w:val="none" w:sz="0" w:space="0" w:color="auto"/>
            <w:left w:val="none" w:sz="0" w:space="0" w:color="auto"/>
            <w:bottom w:val="none" w:sz="0" w:space="0" w:color="auto"/>
            <w:right w:val="none" w:sz="0" w:space="0" w:color="auto"/>
          </w:divBdr>
        </w:div>
      </w:divsChild>
    </w:div>
    <w:div w:id="1059668712">
      <w:bodyDiv w:val="1"/>
      <w:marLeft w:val="0"/>
      <w:marRight w:val="0"/>
      <w:marTop w:val="0"/>
      <w:marBottom w:val="0"/>
      <w:divBdr>
        <w:top w:val="none" w:sz="0" w:space="0" w:color="auto"/>
        <w:left w:val="none" w:sz="0" w:space="0" w:color="auto"/>
        <w:bottom w:val="none" w:sz="0" w:space="0" w:color="auto"/>
        <w:right w:val="none" w:sz="0" w:space="0" w:color="auto"/>
      </w:divBdr>
      <w:divsChild>
        <w:div w:id="1104379543">
          <w:marLeft w:val="640"/>
          <w:marRight w:val="0"/>
          <w:marTop w:val="0"/>
          <w:marBottom w:val="0"/>
          <w:divBdr>
            <w:top w:val="none" w:sz="0" w:space="0" w:color="auto"/>
            <w:left w:val="none" w:sz="0" w:space="0" w:color="auto"/>
            <w:bottom w:val="none" w:sz="0" w:space="0" w:color="auto"/>
            <w:right w:val="none" w:sz="0" w:space="0" w:color="auto"/>
          </w:divBdr>
        </w:div>
        <w:div w:id="243994709">
          <w:marLeft w:val="640"/>
          <w:marRight w:val="0"/>
          <w:marTop w:val="0"/>
          <w:marBottom w:val="0"/>
          <w:divBdr>
            <w:top w:val="none" w:sz="0" w:space="0" w:color="auto"/>
            <w:left w:val="none" w:sz="0" w:space="0" w:color="auto"/>
            <w:bottom w:val="none" w:sz="0" w:space="0" w:color="auto"/>
            <w:right w:val="none" w:sz="0" w:space="0" w:color="auto"/>
          </w:divBdr>
        </w:div>
        <w:div w:id="691152832">
          <w:marLeft w:val="640"/>
          <w:marRight w:val="0"/>
          <w:marTop w:val="0"/>
          <w:marBottom w:val="0"/>
          <w:divBdr>
            <w:top w:val="none" w:sz="0" w:space="0" w:color="auto"/>
            <w:left w:val="none" w:sz="0" w:space="0" w:color="auto"/>
            <w:bottom w:val="none" w:sz="0" w:space="0" w:color="auto"/>
            <w:right w:val="none" w:sz="0" w:space="0" w:color="auto"/>
          </w:divBdr>
        </w:div>
        <w:div w:id="292369594">
          <w:marLeft w:val="640"/>
          <w:marRight w:val="0"/>
          <w:marTop w:val="0"/>
          <w:marBottom w:val="0"/>
          <w:divBdr>
            <w:top w:val="none" w:sz="0" w:space="0" w:color="auto"/>
            <w:left w:val="none" w:sz="0" w:space="0" w:color="auto"/>
            <w:bottom w:val="none" w:sz="0" w:space="0" w:color="auto"/>
            <w:right w:val="none" w:sz="0" w:space="0" w:color="auto"/>
          </w:divBdr>
        </w:div>
        <w:div w:id="1276207273">
          <w:marLeft w:val="640"/>
          <w:marRight w:val="0"/>
          <w:marTop w:val="0"/>
          <w:marBottom w:val="0"/>
          <w:divBdr>
            <w:top w:val="none" w:sz="0" w:space="0" w:color="auto"/>
            <w:left w:val="none" w:sz="0" w:space="0" w:color="auto"/>
            <w:bottom w:val="none" w:sz="0" w:space="0" w:color="auto"/>
            <w:right w:val="none" w:sz="0" w:space="0" w:color="auto"/>
          </w:divBdr>
        </w:div>
        <w:div w:id="1246182083">
          <w:marLeft w:val="640"/>
          <w:marRight w:val="0"/>
          <w:marTop w:val="0"/>
          <w:marBottom w:val="0"/>
          <w:divBdr>
            <w:top w:val="none" w:sz="0" w:space="0" w:color="auto"/>
            <w:left w:val="none" w:sz="0" w:space="0" w:color="auto"/>
            <w:bottom w:val="none" w:sz="0" w:space="0" w:color="auto"/>
            <w:right w:val="none" w:sz="0" w:space="0" w:color="auto"/>
          </w:divBdr>
        </w:div>
        <w:div w:id="1682858188">
          <w:marLeft w:val="640"/>
          <w:marRight w:val="0"/>
          <w:marTop w:val="0"/>
          <w:marBottom w:val="0"/>
          <w:divBdr>
            <w:top w:val="none" w:sz="0" w:space="0" w:color="auto"/>
            <w:left w:val="none" w:sz="0" w:space="0" w:color="auto"/>
            <w:bottom w:val="none" w:sz="0" w:space="0" w:color="auto"/>
            <w:right w:val="none" w:sz="0" w:space="0" w:color="auto"/>
          </w:divBdr>
        </w:div>
        <w:div w:id="252397238">
          <w:marLeft w:val="640"/>
          <w:marRight w:val="0"/>
          <w:marTop w:val="0"/>
          <w:marBottom w:val="0"/>
          <w:divBdr>
            <w:top w:val="none" w:sz="0" w:space="0" w:color="auto"/>
            <w:left w:val="none" w:sz="0" w:space="0" w:color="auto"/>
            <w:bottom w:val="none" w:sz="0" w:space="0" w:color="auto"/>
            <w:right w:val="none" w:sz="0" w:space="0" w:color="auto"/>
          </w:divBdr>
        </w:div>
        <w:div w:id="1468739133">
          <w:marLeft w:val="640"/>
          <w:marRight w:val="0"/>
          <w:marTop w:val="0"/>
          <w:marBottom w:val="0"/>
          <w:divBdr>
            <w:top w:val="none" w:sz="0" w:space="0" w:color="auto"/>
            <w:left w:val="none" w:sz="0" w:space="0" w:color="auto"/>
            <w:bottom w:val="none" w:sz="0" w:space="0" w:color="auto"/>
            <w:right w:val="none" w:sz="0" w:space="0" w:color="auto"/>
          </w:divBdr>
        </w:div>
        <w:div w:id="1707828076">
          <w:marLeft w:val="640"/>
          <w:marRight w:val="0"/>
          <w:marTop w:val="0"/>
          <w:marBottom w:val="0"/>
          <w:divBdr>
            <w:top w:val="none" w:sz="0" w:space="0" w:color="auto"/>
            <w:left w:val="none" w:sz="0" w:space="0" w:color="auto"/>
            <w:bottom w:val="none" w:sz="0" w:space="0" w:color="auto"/>
            <w:right w:val="none" w:sz="0" w:space="0" w:color="auto"/>
          </w:divBdr>
        </w:div>
        <w:div w:id="1113742720">
          <w:marLeft w:val="640"/>
          <w:marRight w:val="0"/>
          <w:marTop w:val="0"/>
          <w:marBottom w:val="0"/>
          <w:divBdr>
            <w:top w:val="none" w:sz="0" w:space="0" w:color="auto"/>
            <w:left w:val="none" w:sz="0" w:space="0" w:color="auto"/>
            <w:bottom w:val="none" w:sz="0" w:space="0" w:color="auto"/>
            <w:right w:val="none" w:sz="0" w:space="0" w:color="auto"/>
          </w:divBdr>
        </w:div>
        <w:div w:id="385379748">
          <w:marLeft w:val="640"/>
          <w:marRight w:val="0"/>
          <w:marTop w:val="0"/>
          <w:marBottom w:val="0"/>
          <w:divBdr>
            <w:top w:val="none" w:sz="0" w:space="0" w:color="auto"/>
            <w:left w:val="none" w:sz="0" w:space="0" w:color="auto"/>
            <w:bottom w:val="none" w:sz="0" w:space="0" w:color="auto"/>
            <w:right w:val="none" w:sz="0" w:space="0" w:color="auto"/>
          </w:divBdr>
        </w:div>
        <w:div w:id="1185750599">
          <w:marLeft w:val="640"/>
          <w:marRight w:val="0"/>
          <w:marTop w:val="0"/>
          <w:marBottom w:val="0"/>
          <w:divBdr>
            <w:top w:val="none" w:sz="0" w:space="0" w:color="auto"/>
            <w:left w:val="none" w:sz="0" w:space="0" w:color="auto"/>
            <w:bottom w:val="none" w:sz="0" w:space="0" w:color="auto"/>
            <w:right w:val="none" w:sz="0" w:space="0" w:color="auto"/>
          </w:divBdr>
        </w:div>
        <w:div w:id="659698150">
          <w:marLeft w:val="640"/>
          <w:marRight w:val="0"/>
          <w:marTop w:val="0"/>
          <w:marBottom w:val="0"/>
          <w:divBdr>
            <w:top w:val="none" w:sz="0" w:space="0" w:color="auto"/>
            <w:left w:val="none" w:sz="0" w:space="0" w:color="auto"/>
            <w:bottom w:val="none" w:sz="0" w:space="0" w:color="auto"/>
            <w:right w:val="none" w:sz="0" w:space="0" w:color="auto"/>
          </w:divBdr>
        </w:div>
        <w:div w:id="1233588457">
          <w:marLeft w:val="640"/>
          <w:marRight w:val="0"/>
          <w:marTop w:val="0"/>
          <w:marBottom w:val="0"/>
          <w:divBdr>
            <w:top w:val="none" w:sz="0" w:space="0" w:color="auto"/>
            <w:left w:val="none" w:sz="0" w:space="0" w:color="auto"/>
            <w:bottom w:val="none" w:sz="0" w:space="0" w:color="auto"/>
            <w:right w:val="none" w:sz="0" w:space="0" w:color="auto"/>
          </w:divBdr>
        </w:div>
        <w:div w:id="1368260617">
          <w:marLeft w:val="640"/>
          <w:marRight w:val="0"/>
          <w:marTop w:val="0"/>
          <w:marBottom w:val="0"/>
          <w:divBdr>
            <w:top w:val="none" w:sz="0" w:space="0" w:color="auto"/>
            <w:left w:val="none" w:sz="0" w:space="0" w:color="auto"/>
            <w:bottom w:val="none" w:sz="0" w:space="0" w:color="auto"/>
            <w:right w:val="none" w:sz="0" w:space="0" w:color="auto"/>
          </w:divBdr>
        </w:div>
        <w:div w:id="1382247724">
          <w:marLeft w:val="640"/>
          <w:marRight w:val="0"/>
          <w:marTop w:val="0"/>
          <w:marBottom w:val="0"/>
          <w:divBdr>
            <w:top w:val="none" w:sz="0" w:space="0" w:color="auto"/>
            <w:left w:val="none" w:sz="0" w:space="0" w:color="auto"/>
            <w:bottom w:val="none" w:sz="0" w:space="0" w:color="auto"/>
            <w:right w:val="none" w:sz="0" w:space="0" w:color="auto"/>
          </w:divBdr>
        </w:div>
        <w:div w:id="1245143083">
          <w:marLeft w:val="640"/>
          <w:marRight w:val="0"/>
          <w:marTop w:val="0"/>
          <w:marBottom w:val="0"/>
          <w:divBdr>
            <w:top w:val="none" w:sz="0" w:space="0" w:color="auto"/>
            <w:left w:val="none" w:sz="0" w:space="0" w:color="auto"/>
            <w:bottom w:val="none" w:sz="0" w:space="0" w:color="auto"/>
            <w:right w:val="none" w:sz="0" w:space="0" w:color="auto"/>
          </w:divBdr>
        </w:div>
        <w:div w:id="1907375043">
          <w:marLeft w:val="640"/>
          <w:marRight w:val="0"/>
          <w:marTop w:val="0"/>
          <w:marBottom w:val="0"/>
          <w:divBdr>
            <w:top w:val="none" w:sz="0" w:space="0" w:color="auto"/>
            <w:left w:val="none" w:sz="0" w:space="0" w:color="auto"/>
            <w:bottom w:val="none" w:sz="0" w:space="0" w:color="auto"/>
            <w:right w:val="none" w:sz="0" w:space="0" w:color="auto"/>
          </w:divBdr>
        </w:div>
        <w:div w:id="948849994">
          <w:marLeft w:val="640"/>
          <w:marRight w:val="0"/>
          <w:marTop w:val="0"/>
          <w:marBottom w:val="0"/>
          <w:divBdr>
            <w:top w:val="none" w:sz="0" w:space="0" w:color="auto"/>
            <w:left w:val="none" w:sz="0" w:space="0" w:color="auto"/>
            <w:bottom w:val="none" w:sz="0" w:space="0" w:color="auto"/>
            <w:right w:val="none" w:sz="0" w:space="0" w:color="auto"/>
          </w:divBdr>
        </w:div>
        <w:div w:id="724988463">
          <w:marLeft w:val="640"/>
          <w:marRight w:val="0"/>
          <w:marTop w:val="0"/>
          <w:marBottom w:val="0"/>
          <w:divBdr>
            <w:top w:val="none" w:sz="0" w:space="0" w:color="auto"/>
            <w:left w:val="none" w:sz="0" w:space="0" w:color="auto"/>
            <w:bottom w:val="none" w:sz="0" w:space="0" w:color="auto"/>
            <w:right w:val="none" w:sz="0" w:space="0" w:color="auto"/>
          </w:divBdr>
        </w:div>
        <w:div w:id="659388101">
          <w:marLeft w:val="640"/>
          <w:marRight w:val="0"/>
          <w:marTop w:val="0"/>
          <w:marBottom w:val="0"/>
          <w:divBdr>
            <w:top w:val="none" w:sz="0" w:space="0" w:color="auto"/>
            <w:left w:val="none" w:sz="0" w:space="0" w:color="auto"/>
            <w:bottom w:val="none" w:sz="0" w:space="0" w:color="auto"/>
            <w:right w:val="none" w:sz="0" w:space="0" w:color="auto"/>
          </w:divBdr>
        </w:div>
        <w:div w:id="163278398">
          <w:marLeft w:val="640"/>
          <w:marRight w:val="0"/>
          <w:marTop w:val="0"/>
          <w:marBottom w:val="0"/>
          <w:divBdr>
            <w:top w:val="none" w:sz="0" w:space="0" w:color="auto"/>
            <w:left w:val="none" w:sz="0" w:space="0" w:color="auto"/>
            <w:bottom w:val="none" w:sz="0" w:space="0" w:color="auto"/>
            <w:right w:val="none" w:sz="0" w:space="0" w:color="auto"/>
          </w:divBdr>
        </w:div>
        <w:div w:id="1960799247">
          <w:marLeft w:val="640"/>
          <w:marRight w:val="0"/>
          <w:marTop w:val="0"/>
          <w:marBottom w:val="0"/>
          <w:divBdr>
            <w:top w:val="none" w:sz="0" w:space="0" w:color="auto"/>
            <w:left w:val="none" w:sz="0" w:space="0" w:color="auto"/>
            <w:bottom w:val="none" w:sz="0" w:space="0" w:color="auto"/>
            <w:right w:val="none" w:sz="0" w:space="0" w:color="auto"/>
          </w:divBdr>
        </w:div>
        <w:div w:id="843057492">
          <w:marLeft w:val="640"/>
          <w:marRight w:val="0"/>
          <w:marTop w:val="0"/>
          <w:marBottom w:val="0"/>
          <w:divBdr>
            <w:top w:val="none" w:sz="0" w:space="0" w:color="auto"/>
            <w:left w:val="none" w:sz="0" w:space="0" w:color="auto"/>
            <w:bottom w:val="none" w:sz="0" w:space="0" w:color="auto"/>
            <w:right w:val="none" w:sz="0" w:space="0" w:color="auto"/>
          </w:divBdr>
        </w:div>
        <w:div w:id="1420712973">
          <w:marLeft w:val="640"/>
          <w:marRight w:val="0"/>
          <w:marTop w:val="0"/>
          <w:marBottom w:val="0"/>
          <w:divBdr>
            <w:top w:val="none" w:sz="0" w:space="0" w:color="auto"/>
            <w:left w:val="none" w:sz="0" w:space="0" w:color="auto"/>
            <w:bottom w:val="none" w:sz="0" w:space="0" w:color="auto"/>
            <w:right w:val="none" w:sz="0" w:space="0" w:color="auto"/>
          </w:divBdr>
        </w:div>
        <w:div w:id="1957444358">
          <w:marLeft w:val="640"/>
          <w:marRight w:val="0"/>
          <w:marTop w:val="0"/>
          <w:marBottom w:val="0"/>
          <w:divBdr>
            <w:top w:val="none" w:sz="0" w:space="0" w:color="auto"/>
            <w:left w:val="none" w:sz="0" w:space="0" w:color="auto"/>
            <w:bottom w:val="none" w:sz="0" w:space="0" w:color="auto"/>
            <w:right w:val="none" w:sz="0" w:space="0" w:color="auto"/>
          </w:divBdr>
        </w:div>
        <w:div w:id="2031713188">
          <w:marLeft w:val="640"/>
          <w:marRight w:val="0"/>
          <w:marTop w:val="0"/>
          <w:marBottom w:val="0"/>
          <w:divBdr>
            <w:top w:val="none" w:sz="0" w:space="0" w:color="auto"/>
            <w:left w:val="none" w:sz="0" w:space="0" w:color="auto"/>
            <w:bottom w:val="none" w:sz="0" w:space="0" w:color="auto"/>
            <w:right w:val="none" w:sz="0" w:space="0" w:color="auto"/>
          </w:divBdr>
        </w:div>
        <w:div w:id="1635795689">
          <w:marLeft w:val="640"/>
          <w:marRight w:val="0"/>
          <w:marTop w:val="0"/>
          <w:marBottom w:val="0"/>
          <w:divBdr>
            <w:top w:val="none" w:sz="0" w:space="0" w:color="auto"/>
            <w:left w:val="none" w:sz="0" w:space="0" w:color="auto"/>
            <w:bottom w:val="none" w:sz="0" w:space="0" w:color="auto"/>
            <w:right w:val="none" w:sz="0" w:space="0" w:color="auto"/>
          </w:divBdr>
        </w:div>
        <w:div w:id="275598185">
          <w:marLeft w:val="640"/>
          <w:marRight w:val="0"/>
          <w:marTop w:val="0"/>
          <w:marBottom w:val="0"/>
          <w:divBdr>
            <w:top w:val="none" w:sz="0" w:space="0" w:color="auto"/>
            <w:left w:val="none" w:sz="0" w:space="0" w:color="auto"/>
            <w:bottom w:val="none" w:sz="0" w:space="0" w:color="auto"/>
            <w:right w:val="none" w:sz="0" w:space="0" w:color="auto"/>
          </w:divBdr>
        </w:div>
        <w:div w:id="253756028">
          <w:marLeft w:val="640"/>
          <w:marRight w:val="0"/>
          <w:marTop w:val="0"/>
          <w:marBottom w:val="0"/>
          <w:divBdr>
            <w:top w:val="none" w:sz="0" w:space="0" w:color="auto"/>
            <w:left w:val="none" w:sz="0" w:space="0" w:color="auto"/>
            <w:bottom w:val="none" w:sz="0" w:space="0" w:color="auto"/>
            <w:right w:val="none" w:sz="0" w:space="0" w:color="auto"/>
          </w:divBdr>
        </w:div>
        <w:div w:id="1589079269">
          <w:marLeft w:val="640"/>
          <w:marRight w:val="0"/>
          <w:marTop w:val="0"/>
          <w:marBottom w:val="0"/>
          <w:divBdr>
            <w:top w:val="none" w:sz="0" w:space="0" w:color="auto"/>
            <w:left w:val="none" w:sz="0" w:space="0" w:color="auto"/>
            <w:bottom w:val="none" w:sz="0" w:space="0" w:color="auto"/>
            <w:right w:val="none" w:sz="0" w:space="0" w:color="auto"/>
          </w:divBdr>
        </w:div>
        <w:div w:id="634876373">
          <w:marLeft w:val="640"/>
          <w:marRight w:val="0"/>
          <w:marTop w:val="0"/>
          <w:marBottom w:val="0"/>
          <w:divBdr>
            <w:top w:val="none" w:sz="0" w:space="0" w:color="auto"/>
            <w:left w:val="none" w:sz="0" w:space="0" w:color="auto"/>
            <w:bottom w:val="none" w:sz="0" w:space="0" w:color="auto"/>
            <w:right w:val="none" w:sz="0" w:space="0" w:color="auto"/>
          </w:divBdr>
        </w:div>
        <w:div w:id="355085460">
          <w:marLeft w:val="640"/>
          <w:marRight w:val="0"/>
          <w:marTop w:val="0"/>
          <w:marBottom w:val="0"/>
          <w:divBdr>
            <w:top w:val="none" w:sz="0" w:space="0" w:color="auto"/>
            <w:left w:val="none" w:sz="0" w:space="0" w:color="auto"/>
            <w:bottom w:val="none" w:sz="0" w:space="0" w:color="auto"/>
            <w:right w:val="none" w:sz="0" w:space="0" w:color="auto"/>
          </w:divBdr>
        </w:div>
        <w:div w:id="974145438">
          <w:marLeft w:val="640"/>
          <w:marRight w:val="0"/>
          <w:marTop w:val="0"/>
          <w:marBottom w:val="0"/>
          <w:divBdr>
            <w:top w:val="none" w:sz="0" w:space="0" w:color="auto"/>
            <w:left w:val="none" w:sz="0" w:space="0" w:color="auto"/>
            <w:bottom w:val="none" w:sz="0" w:space="0" w:color="auto"/>
            <w:right w:val="none" w:sz="0" w:space="0" w:color="auto"/>
          </w:divBdr>
        </w:div>
        <w:div w:id="667056736">
          <w:marLeft w:val="640"/>
          <w:marRight w:val="0"/>
          <w:marTop w:val="0"/>
          <w:marBottom w:val="0"/>
          <w:divBdr>
            <w:top w:val="none" w:sz="0" w:space="0" w:color="auto"/>
            <w:left w:val="none" w:sz="0" w:space="0" w:color="auto"/>
            <w:bottom w:val="none" w:sz="0" w:space="0" w:color="auto"/>
            <w:right w:val="none" w:sz="0" w:space="0" w:color="auto"/>
          </w:divBdr>
        </w:div>
        <w:div w:id="1350795245">
          <w:marLeft w:val="640"/>
          <w:marRight w:val="0"/>
          <w:marTop w:val="0"/>
          <w:marBottom w:val="0"/>
          <w:divBdr>
            <w:top w:val="none" w:sz="0" w:space="0" w:color="auto"/>
            <w:left w:val="none" w:sz="0" w:space="0" w:color="auto"/>
            <w:bottom w:val="none" w:sz="0" w:space="0" w:color="auto"/>
            <w:right w:val="none" w:sz="0" w:space="0" w:color="auto"/>
          </w:divBdr>
        </w:div>
        <w:div w:id="1451972569">
          <w:marLeft w:val="640"/>
          <w:marRight w:val="0"/>
          <w:marTop w:val="0"/>
          <w:marBottom w:val="0"/>
          <w:divBdr>
            <w:top w:val="none" w:sz="0" w:space="0" w:color="auto"/>
            <w:left w:val="none" w:sz="0" w:space="0" w:color="auto"/>
            <w:bottom w:val="none" w:sz="0" w:space="0" w:color="auto"/>
            <w:right w:val="none" w:sz="0" w:space="0" w:color="auto"/>
          </w:divBdr>
        </w:div>
        <w:div w:id="932392714">
          <w:marLeft w:val="640"/>
          <w:marRight w:val="0"/>
          <w:marTop w:val="0"/>
          <w:marBottom w:val="0"/>
          <w:divBdr>
            <w:top w:val="none" w:sz="0" w:space="0" w:color="auto"/>
            <w:left w:val="none" w:sz="0" w:space="0" w:color="auto"/>
            <w:bottom w:val="none" w:sz="0" w:space="0" w:color="auto"/>
            <w:right w:val="none" w:sz="0" w:space="0" w:color="auto"/>
          </w:divBdr>
        </w:div>
        <w:div w:id="679353946">
          <w:marLeft w:val="640"/>
          <w:marRight w:val="0"/>
          <w:marTop w:val="0"/>
          <w:marBottom w:val="0"/>
          <w:divBdr>
            <w:top w:val="none" w:sz="0" w:space="0" w:color="auto"/>
            <w:left w:val="none" w:sz="0" w:space="0" w:color="auto"/>
            <w:bottom w:val="none" w:sz="0" w:space="0" w:color="auto"/>
            <w:right w:val="none" w:sz="0" w:space="0" w:color="auto"/>
          </w:divBdr>
        </w:div>
        <w:div w:id="82579383">
          <w:marLeft w:val="640"/>
          <w:marRight w:val="0"/>
          <w:marTop w:val="0"/>
          <w:marBottom w:val="0"/>
          <w:divBdr>
            <w:top w:val="none" w:sz="0" w:space="0" w:color="auto"/>
            <w:left w:val="none" w:sz="0" w:space="0" w:color="auto"/>
            <w:bottom w:val="none" w:sz="0" w:space="0" w:color="auto"/>
            <w:right w:val="none" w:sz="0" w:space="0" w:color="auto"/>
          </w:divBdr>
        </w:div>
        <w:div w:id="2064017768">
          <w:marLeft w:val="640"/>
          <w:marRight w:val="0"/>
          <w:marTop w:val="0"/>
          <w:marBottom w:val="0"/>
          <w:divBdr>
            <w:top w:val="none" w:sz="0" w:space="0" w:color="auto"/>
            <w:left w:val="none" w:sz="0" w:space="0" w:color="auto"/>
            <w:bottom w:val="none" w:sz="0" w:space="0" w:color="auto"/>
            <w:right w:val="none" w:sz="0" w:space="0" w:color="auto"/>
          </w:divBdr>
        </w:div>
        <w:div w:id="1401438985">
          <w:marLeft w:val="640"/>
          <w:marRight w:val="0"/>
          <w:marTop w:val="0"/>
          <w:marBottom w:val="0"/>
          <w:divBdr>
            <w:top w:val="none" w:sz="0" w:space="0" w:color="auto"/>
            <w:left w:val="none" w:sz="0" w:space="0" w:color="auto"/>
            <w:bottom w:val="none" w:sz="0" w:space="0" w:color="auto"/>
            <w:right w:val="none" w:sz="0" w:space="0" w:color="auto"/>
          </w:divBdr>
        </w:div>
        <w:div w:id="1137138829">
          <w:marLeft w:val="640"/>
          <w:marRight w:val="0"/>
          <w:marTop w:val="0"/>
          <w:marBottom w:val="0"/>
          <w:divBdr>
            <w:top w:val="none" w:sz="0" w:space="0" w:color="auto"/>
            <w:left w:val="none" w:sz="0" w:space="0" w:color="auto"/>
            <w:bottom w:val="none" w:sz="0" w:space="0" w:color="auto"/>
            <w:right w:val="none" w:sz="0" w:space="0" w:color="auto"/>
          </w:divBdr>
        </w:div>
        <w:div w:id="785540148">
          <w:marLeft w:val="640"/>
          <w:marRight w:val="0"/>
          <w:marTop w:val="0"/>
          <w:marBottom w:val="0"/>
          <w:divBdr>
            <w:top w:val="none" w:sz="0" w:space="0" w:color="auto"/>
            <w:left w:val="none" w:sz="0" w:space="0" w:color="auto"/>
            <w:bottom w:val="none" w:sz="0" w:space="0" w:color="auto"/>
            <w:right w:val="none" w:sz="0" w:space="0" w:color="auto"/>
          </w:divBdr>
        </w:div>
      </w:divsChild>
    </w:div>
    <w:div w:id="1103450820">
      <w:bodyDiv w:val="1"/>
      <w:marLeft w:val="0"/>
      <w:marRight w:val="0"/>
      <w:marTop w:val="0"/>
      <w:marBottom w:val="0"/>
      <w:divBdr>
        <w:top w:val="none" w:sz="0" w:space="0" w:color="auto"/>
        <w:left w:val="none" w:sz="0" w:space="0" w:color="auto"/>
        <w:bottom w:val="none" w:sz="0" w:space="0" w:color="auto"/>
        <w:right w:val="none" w:sz="0" w:space="0" w:color="auto"/>
      </w:divBdr>
      <w:divsChild>
        <w:div w:id="1780754035">
          <w:marLeft w:val="640"/>
          <w:marRight w:val="0"/>
          <w:marTop w:val="0"/>
          <w:marBottom w:val="0"/>
          <w:divBdr>
            <w:top w:val="none" w:sz="0" w:space="0" w:color="auto"/>
            <w:left w:val="none" w:sz="0" w:space="0" w:color="auto"/>
            <w:bottom w:val="none" w:sz="0" w:space="0" w:color="auto"/>
            <w:right w:val="none" w:sz="0" w:space="0" w:color="auto"/>
          </w:divBdr>
        </w:div>
        <w:div w:id="205989348">
          <w:marLeft w:val="640"/>
          <w:marRight w:val="0"/>
          <w:marTop w:val="0"/>
          <w:marBottom w:val="0"/>
          <w:divBdr>
            <w:top w:val="none" w:sz="0" w:space="0" w:color="auto"/>
            <w:left w:val="none" w:sz="0" w:space="0" w:color="auto"/>
            <w:bottom w:val="none" w:sz="0" w:space="0" w:color="auto"/>
            <w:right w:val="none" w:sz="0" w:space="0" w:color="auto"/>
          </w:divBdr>
        </w:div>
        <w:div w:id="918370057">
          <w:marLeft w:val="640"/>
          <w:marRight w:val="0"/>
          <w:marTop w:val="0"/>
          <w:marBottom w:val="0"/>
          <w:divBdr>
            <w:top w:val="none" w:sz="0" w:space="0" w:color="auto"/>
            <w:left w:val="none" w:sz="0" w:space="0" w:color="auto"/>
            <w:bottom w:val="none" w:sz="0" w:space="0" w:color="auto"/>
            <w:right w:val="none" w:sz="0" w:space="0" w:color="auto"/>
          </w:divBdr>
        </w:div>
        <w:div w:id="1577737600">
          <w:marLeft w:val="640"/>
          <w:marRight w:val="0"/>
          <w:marTop w:val="0"/>
          <w:marBottom w:val="0"/>
          <w:divBdr>
            <w:top w:val="none" w:sz="0" w:space="0" w:color="auto"/>
            <w:left w:val="none" w:sz="0" w:space="0" w:color="auto"/>
            <w:bottom w:val="none" w:sz="0" w:space="0" w:color="auto"/>
            <w:right w:val="none" w:sz="0" w:space="0" w:color="auto"/>
          </w:divBdr>
        </w:div>
        <w:div w:id="709961441">
          <w:marLeft w:val="640"/>
          <w:marRight w:val="0"/>
          <w:marTop w:val="0"/>
          <w:marBottom w:val="0"/>
          <w:divBdr>
            <w:top w:val="none" w:sz="0" w:space="0" w:color="auto"/>
            <w:left w:val="none" w:sz="0" w:space="0" w:color="auto"/>
            <w:bottom w:val="none" w:sz="0" w:space="0" w:color="auto"/>
            <w:right w:val="none" w:sz="0" w:space="0" w:color="auto"/>
          </w:divBdr>
        </w:div>
        <w:div w:id="665671197">
          <w:marLeft w:val="640"/>
          <w:marRight w:val="0"/>
          <w:marTop w:val="0"/>
          <w:marBottom w:val="0"/>
          <w:divBdr>
            <w:top w:val="none" w:sz="0" w:space="0" w:color="auto"/>
            <w:left w:val="none" w:sz="0" w:space="0" w:color="auto"/>
            <w:bottom w:val="none" w:sz="0" w:space="0" w:color="auto"/>
            <w:right w:val="none" w:sz="0" w:space="0" w:color="auto"/>
          </w:divBdr>
        </w:div>
        <w:div w:id="895436634">
          <w:marLeft w:val="640"/>
          <w:marRight w:val="0"/>
          <w:marTop w:val="0"/>
          <w:marBottom w:val="0"/>
          <w:divBdr>
            <w:top w:val="none" w:sz="0" w:space="0" w:color="auto"/>
            <w:left w:val="none" w:sz="0" w:space="0" w:color="auto"/>
            <w:bottom w:val="none" w:sz="0" w:space="0" w:color="auto"/>
            <w:right w:val="none" w:sz="0" w:space="0" w:color="auto"/>
          </w:divBdr>
        </w:div>
        <w:div w:id="1507555308">
          <w:marLeft w:val="640"/>
          <w:marRight w:val="0"/>
          <w:marTop w:val="0"/>
          <w:marBottom w:val="0"/>
          <w:divBdr>
            <w:top w:val="none" w:sz="0" w:space="0" w:color="auto"/>
            <w:left w:val="none" w:sz="0" w:space="0" w:color="auto"/>
            <w:bottom w:val="none" w:sz="0" w:space="0" w:color="auto"/>
            <w:right w:val="none" w:sz="0" w:space="0" w:color="auto"/>
          </w:divBdr>
        </w:div>
        <w:div w:id="891110767">
          <w:marLeft w:val="640"/>
          <w:marRight w:val="0"/>
          <w:marTop w:val="0"/>
          <w:marBottom w:val="0"/>
          <w:divBdr>
            <w:top w:val="none" w:sz="0" w:space="0" w:color="auto"/>
            <w:left w:val="none" w:sz="0" w:space="0" w:color="auto"/>
            <w:bottom w:val="none" w:sz="0" w:space="0" w:color="auto"/>
            <w:right w:val="none" w:sz="0" w:space="0" w:color="auto"/>
          </w:divBdr>
        </w:div>
        <w:div w:id="1486514080">
          <w:marLeft w:val="640"/>
          <w:marRight w:val="0"/>
          <w:marTop w:val="0"/>
          <w:marBottom w:val="0"/>
          <w:divBdr>
            <w:top w:val="none" w:sz="0" w:space="0" w:color="auto"/>
            <w:left w:val="none" w:sz="0" w:space="0" w:color="auto"/>
            <w:bottom w:val="none" w:sz="0" w:space="0" w:color="auto"/>
            <w:right w:val="none" w:sz="0" w:space="0" w:color="auto"/>
          </w:divBdr>
        </w:div>
        <w:div w:id="276065131">
          <w:marLeft w:val="640"/>
          <w:marRight w:val="0"/>
          <w:marTop w:val="0"/>
          <w:marBottom w:val="0"/>
          <w:divBdr>
            <w:top w:val="none" w:sz="0" w:space="0" w:color="auto"/>
            <w:left w:val="none" w:sz="0" w:space="0" w:color="auto"/>
            <w:bottom w:val="none" w:sz="0" w:space="0" w:color="auto"/>
            <w:right w:val="none" w:sz="0" w:space="0" w:color="auto"/>
          </w:divBdr>
        </w:div>
        <w:div w:id="149029245">
          <w:marLeft w:val="640"/>
          <w:marRight w:val="0"/>
          <w:marTop w:val="0"/>
          <w:marBottom w:val="0"/>
          <w:divBdr>
            <w:top w:val="none" w:sz="0" w:space="0" w:color="auto"/>
            <w:left w:val="none" w:sz="0" w:space="0" w:color="auto"/>
            <w:bottom w:val="none" w:sz="0" w:space="0" w:color="auto"/>
            <w:right w:val="none" w:sz="0" w:space="0" w:color="auto"/>
          </w:divBdr>
        </w:div>
        <w:div w:id="325548972">
          <w:marLeft w:val="640"/>
          <w:marRight w:val="0"/>
          <w:marTop w:val="0"/>
          <w:marBottom w:val="0"/>
          <w:divBdr>
            <w:top w:val="none" w:sz="0" w:space="0" w:color="auto"/>
            <w:left w:val="none" w:sz="0" w:space="0" w:color="auto"/>
            <w:bottom w:val="none" w:sz="0" w:space="0" w:color="auto"/>
            <w:right w:val="none" w:sz="0" w:space="0" w:color="auto"/>
          </w:divBdr>
        </w:div>
        <w:div w:id="291794279">
          <w:marLeft w:val="640"/>
          <w:marRight w:val="0"/>
          <w:marTop w:val="0"/>
          <w:marBottom w:val="0"/>
          <w:divBdr>
            <w:top w:val="none" w:sz="0" w:space="0" w:color="auto"/>
            <w:left w:val="none" w:sz="0" w:space="0" w:color="auto"/>
            <w:bottom w:val="none" w:sz="0" w:space="0" w:color="auto"/>
            <w:right w:val="none" w:sz="0" w:space="0" w:color="auto"/>
          </w:divBdr>
        </w:div>
        <w:div w:id="892237560">
          <w:marLeft w:val="640"/>
          <w:marRight w:val="0"/>
          <w:marTop w:val="0"/>
          <w:marBottom w:val="0"/>
          <w:divBdr>
            <w:top w:val="none" w:sz="0" w:space="0" w:color="auto"/>
            <w:left w:val="none" w:sz="0" w:space="0" w:color="auto"/>
            <w:bottom w:val="none" w:sz="0" w:space="0" w:color="auto"/>
            <w:right w:val="none" w:sz="0" w:space="0" w:color="auto"/>
          </w:divBdr>
        </w:div>
        <w:div w:id="677662447">
          <w:marLeft w:val="640"/>
          <w:marRight w:val="0"/>
          <w:marTop w:val="0"/>
          <w:marBottom w:val="0"/>
          <w:divBdr>
            <w:top w:val="none" w:sz="0" w:space="0" w:color="auto"/>
            <w:left w:val="none" w:sz="0" w:space="0" w:color="auto"/>
            <w:bottom w:val="none" w:sz="0" w:space="0" w:color="auto"/>
            <w:right w:val="none" w:sz="0" w:space="0" w:color="auto"/>
          </w:divBdr>
        </w:div>
        <w:div w:id="1483040988">
          <w:marLeft w:val="640"/>
          <w:marRight w:val="0"/>
          <w:marTop w:val="0"/>
          <w:marBottom w:val="0"/>
          <w:divBdr>
            <w:top w:val="none" w:sz="0" w:space="0" w:color="auto"/>
            <w:left w:val="none" w:sz="0" w:space="0" w:color="auto"/>
            <w:bottom w:val="none" w:sz="0" w:space="0" w:color="auto"/>
            <w:right w:val="none" w:sz="0" w:space="0" w:color="auto"/>
          </w:divBdr>
        </w:div>
        <w:div w:id="1896307403">
          <w:marLeft w:val="640"/>
          <w:marRight w:val="0"/>
          <w:marTop w:val="0"/>
          <w:marBottom w:val="0"/>
          <w:divBdr>
            <w:top w:val="none" w:sz="0" w:space="0" w:color="auto"/>
            <w:left w:val="none" w:sz="0" w:space="0" w:color="auto"/>
            <w:bottom w:val="none" w:sz="0" w:space="0" w:color="auto"/>
            <w:right w:val="none" w:sz="0" w:space="0" w:color="auto"/>
          </w:divBdr>
        </w:div>
        <w:div w:id="1145704362">
          <w:marLeft w:val="640"/>
          <w:marRight w:val="0"/>
          <w:marTop w:val="0"/>
          <w:marBottom w:val="0"/>
          <w:divBdr>
            <w:top w:val="none" w:sz="0" w:space="0" w:color="auto"/>
            <w:left w:val="none" w:sz="0" w:space="0" w:color="auto"/>
            <w:bottom w:val="none" w:sz="0" w:space="0" w:color="auto"/>
            <w:right w:val="none" w:sz="0" w:space="0" w:color="auto"/>
          </w:divBdr>
        </w:div>
        <w:div w:id="39060868">
          <w:marLeft w:val="640"/>
          <w:marRight w:val="0"/>
          <w:marTop w:val="0"/>
          <w:marBottom w:val="0"/>
          <w:divBdr>
            <w:top w:val="none" w:sz="0" w:space="0" w:color="auto"/>
            <w:left w:val="none" w:sz="0" w:space="0" w:color="auto"/>
            <w:bottom w:val="none" w:sz="0" w:space="0" w:color="auto"/>
            <w:right w:val="none" w:sz="0" w:space="0" w:color="auto"/>
          </w:divBdr>
        </w:div>
        <w:div w:id="722407590">
          <w:marLeft w:val="640"/>
          <w:marRight w:val="0"/>
          <w:marTop w:val="0"/>
          <w:marBottom w:val="0"/>
          <w:divBdr>
            <w:top w:val="none" w:sz="0" w:space="0" w:color="auto"/>
            <w:left w:val="none" w:sz="0" w:space="0" w:color="auto"/>
            <w:bottom w:val="none" w:sz="0" w:space="0" w:color="auto"/>
            <w:right w:val="none" w:sz="0" w:space="0" w:color="auto"/>
          </w:divBdr>
        </w:div>
        <w:div w:id="1065033267">
          <w:marLeft w:val="640"/>
          <w:marRight w:val="0"/>
          <w:marTop w:val="0"/>
          <w:marBottom w:val="0"/>
          <w:divBdr>
            <w:top w:val="none" w:sz="0" w:space="0" w:color="auto"/>
            <w:left w:val="none" w:sz="0" w:space="0" w:color="auto"/>
            <w:bottom w:val="none" w:sz="0" w:space="0" w:color="auto"/>
            <w:right w:val="none" w:sz="0" w:space="0" w:color="auto"/>
          </w:divBdr>
        </w:div>
        <w:div w:id="453908000">
          <w:marLeft w:val="640"/>
          <w:marRight w:val="0"/>
          <w:marTop w:val="0"/>
          <w:marBottom w:val="0"/>
          <w:divBdr>
            <w:top w:val="none" w:sz="0" w:space="0" w:color="auto"/>
            <w:left w:val="none" w:sz="0" w:space="0" w:color="auto"/>
            <w:bottom w:val="none" w:sz="0" w:space="0" w:color="auto"/>
            <w:right w:val="none" w:sz="0" w:space="0" w:color="auto"/>
          </w:divBdr>
        </w:div>
        <w:div w:id="1505588290">
          <w:marLeft w:val="640"/>
          <w:marRight w:val="0"/>
          <w:marTop w:val="0"/>
          <w:marBottom w:val="0"/>
          <w:divBdr>
            <w:top w:val="none" w:sz="0" w:space="0" w:color="auto"/>
            <w:left w:val="none" w:sz="0" w:space="0" w:color="auto"/>
            <w:bottom w:val="none" w:sz="0" w:space="0" w:color="auto"/>
            <w:right w:val="none" w:sz="0" w:space="0" w:color="auto"/>
          </w:divBdr>
        </w:div>
        <w:div w:id="616956342">
          <w:marLeft w:val="640"/>
          <w:marRight w:val="0"/>
          <w:marTop w:val="0"/>
          <w:marBottom w:val="0"/>
          <w:divBdr>
            <w:top w:val="none" w:sz="0" w:space="0" w:color="auto"/>
            <w:left w:val="none" w:sz="0" w:space="0" w:color="auto"/>
            <w:bottom w:val="none" w:sz="0" w:space="0" w:color="auto"/>
            <w:right w:val="none" w:sz="0" w:space="0" w:color="auto"/>
          </w:divBdr>
        </w:div>
        <w:div w:id="1027561439">
          <w:marLeft w:val="640"/>
          <w:marRight w:val="0"/>
          <w:marTop w:val="0"/>
          <w:marBottom w:val="0"/>
          <w:divBdr>
            <w:top w:val="none" w:sz="0" w:space="0" w:color="auto"/>
            <w:left w:val="none" w:sz="0" w:space="0" w:color="auto"/>
            <w:bottom w:val="none" w:sz="0" w:space="0" w:color="auto"/>
            <w:right w:val="none" w:sz="0" w:space="0" w:color="auto"/>
          </w:divBdr>
        </w:div>
        <w:div w:id="877157592">
          <w:marLeft w:val="640"/>
          <w:marRight w:val="0"/>
          <w:marTop w:val="0"/>
          <w:marBottom w:val="0"/>
          <w:divBdr>
            <w:top w:val="none" w:sz="0" w:space="0" w:color="auto"/>
            <w:left w:val="none" w:sz="0" w:space="0" w:color="auto"/>
            <w:bottom w:val="none" w:sz="0" w:space="0" w:color="auto"/>
            <w:right w:val="none" w:sz="0" w:space="0" w:color="auto"/>
          </w:divBdr>
        </w:div>
        <w:div w:id="1917088406">
          <w:marLeft w:val="640"/>
          <w:marRight w:val="0"/>
          <w:marTop w:val="0"/>
          <w:marBottom w:val="0"/>
          <w:divBdr>
            <w:top w:val="none" w:sz="0" w:space="0" w:color="auto"/>
            <w:left w:val="none" w:sz="0" w:space="0" w:color="auto"/>
            <w:bottom w:val="none" w:sz="0" w:space="0" w:color="auto"/>
            <w:right w:val="none" w:sz="0" w:space="0" w:color="auto"/>
          </w:divBdr>
        </w:div>
        <w:div w:id="123156426">
          <w:marLeft w:val="640"/>
          <w:marRight w:val="0"/>
          <w:marTop w:val="0"/>
          <w:marBottom w:val="0"/>
          <w:divBdr>
            <w:top w:val="none" w:sz="0" w:space="0" w:color="auto"/>
            <w:left w:val="none" w:sz="0" w:space="0" w:color="auto"/>
            <w:bottom w:val="none" w:sz="0" w:space="0" w:color="auto"/>
            <w:right w:val="none" w:sz="0" w:space="0" w:color="auto"/>
          </w:divBdr>
        </w:div>
        <w:div w:id="1637296971">
          <w:marLeft w:val="640"/>
          <w:marRight w:val="0"/>
          <w:marTop w:val="0"/>
          <w:marBottom w:val="0"/>
          <w:divBdr>
            <w:top w:val="none" w:sz="0" w:space="0" w:color="auto"/>
            <w:left w:val="none" w:sz="0" w:space="0" w:color="auto"/>
            <w:bottom w:val="none" w:sz="0" w:space="0" w:color="auto"/>
            <w:right w:val="none" w:sz="0" w:space="0" w:color="auto"/>
          </w:divBdr>
        </w:div>
        <w:div w:id="48503755">
          <w:marLeft w:val="640"/>
          <w:marRight w:val="0"/>
          <w:marTop w:val="0"/>
          <w:marBottom w:val="0"/>
          <w:divBdr>
            <w:top w:val="none" w:sz="0" w:space="0" w:color="auto"/>
            <w:left w:val="none" w:sz="0" w:space="0" w:color="auto"/>
            <w:bottom w:val="none" w:sz="0" w:space="0" w:color="auto"/>
            <w:right w:val="none" w:sz="0" w:space="0" w:color="auto"/>
          </w:divBdr>
        </w:div>
      </w:divsChild>
    </w:div>
    <w:div w:id="1136530834">
      <w:bodyDiv w:val="1"/>
      <w:marLeft w:val="0"/>
      <w:marRight w:val="0"/>
      <w:marTop w:val="0"/>
      <w:marBottom w:val="0"/>
      <w:divBdr>
        <w:top w:val="none" w:sz="0" w:space="0" w:color="auto"/>
        <w:left w:val="none" w:sz="0" w:space="0" w:color="auto"/>
        <w:bottom w:val="none" w:sz="0" w:space="0" w:color="auto"/>
        <w:right w:val="none" w:sz="0" w:space="0" w:color="auto"/>
      </w:divBdr>
      <w:divsChild>
        <w:div w:id="1011949839">
          <w:marLeft w:val="640"/>
          <w:marRight w:val="0"/>
          <w:marTop w:val="0"/>
          <w:marBottom w:val="0"/>
          <w:divBdr>
            <w:top w:val="none" w:sz="0" w:space="0" w:color="auto"/>
            <w:left w:val="none" w:sz="0" w:space="0" w:color="auto"/>
            <w:bottom w:val="none" w:sz="0" w:space="0" w:color="auto"/>
            <w:right w:val="none" w:sz="0" w:space="0" w:color="auto"/>
          </w:divBdr>
        </w:div>
        <w:div w:id="1471167582">
          <w:marLeft w:val="640"/>
          <w:marRight w:val="0"/>
          <w:marTop w:val="0"/>
          <w:marBottom w:val="0"/>
          <w:divBdr>
            <w:top w:val="none" w:sz="0" w:space="0" w:color="auto"/>
            <w:left w:val="none" w:sz="0" w:space="0" w:color="auto"/>
            <w:bottom w:val="none" w:sz="0" w:space="0" w:color="auto"/>
            <w:right w:val="none" w:sz="0" w:space="0" w:color="auto"/>
          </w:divBdr>
        </w:div>
        <w:div w:id="1803383810">
          <w:marLeft w:val="640"/>
          <w:marRight w:val="0"/>
          <w:marTop w:val="0"/>
          <w:marBottom w:val="0"/>
          <w:divBdr>
            <w:top w:val="none" w:sz="0" w:space="0" w:color="auto"/>
            <w:left w:val="none" w:sz="0" w:space="0" w:color="auto"/>
            <w:bottom w:val="none" w:sz="0" w:space="0" w:color="auto"/>
            <w:right w:val="none" w:sz="0" w:space="0" w:color="auto"/>
          </w:divBdr>
        </w:div>
        <w:div w:id="655495292">
          <w:marLeft w:val="640"/>
          <w:marRight w:val="0"/>
          <w:marTop w:val="0"/>
          <w:marBottom w:val="0"/>
          <w:divBdr>
            <w:top w:val="none" w:sz="0" w:space="0" w:color="auto"/>
            <w:left w:val="none" w:sz="0" w:space="0" w:color="auto"/>
            <w:bottom w:val="none" w:sz="0" w:space="0" w:color="auto"/>
            <w:right w:val="none" w:sz="0" w:space="0" w:color="auto"/>
          </w:divBdr>
        </w:div>
        <w:div w:id="7367374">
          <w:marLeft w:val="640"/>
          <w:marRight w:val="0"/>
          <w:marTop w:val="0"/>
          <w:marBottom w:val="0"/>
          <w:divBdr>
            <w:top w:val="none" w:sz="0" w:space="0" w:color="auto"/>
            <w:left w:val="none" w:sz="0" w:space="0" w:color="auto"/>
            <w:bottom w:val="none" w:sz="0" w:space="0" w:color="auto"/>
            <w:right w:val="none" w:sz="0" w:space="0" w:color="auto"/>
          </w:divBdr>
        </w:div>
        <w:div w:id="97255852">
          <w:marLeft w:val="640"/>
          <w:marRight w:val="0"/>
          <w:marTop w:val="0"/>
          <w:marBottom w:val="0"/>
          <w:divBdr>
            <w:top w:val="none" w:sz="0" w:space="0" w:color="auto"/>
            <w:left w:val="none" w:sz="0" w:space="0" w:color="auto"/>
            <w:bottom w:val="none" w:sz="0" w:space="0" w:color="auto"/>
            <w:right w:val="none" w:sz="0" w:space="0" w:color="auto"/>
          </w:divBdr>
        </w:div>
        <w:div w:id="743375215">
          <w:marLeft w:val="640"/>
          <w:marRight w:val="0"/>
          <w:marTop w:val="0"/>
          <w:marBottom w:val="0"/>
          <w:divBdr>
            <w:top w:val="none" w:sz="0" w:space="0" w:color="auto"/>
            <w:left w:val="none" w:sz="0" w:space="0" w:color="auto"/>
            <w:bottom w:val="none" w:sz="0" w:space="0" w:color="auto"/>
            <w:right w:val="none" w:sz="0" w:space="0" w:color="auto"/>
          </w:divBdr>
        </w:div>
        <w:div w:id="182789529">
          <w:marLeft w:val="640"/>
          <w:marRight w:val="0"/>
          <w:marTop w:val="0"/>
          <w:marBottom w:val="0"/>
          <w:divBdr>
            <w:top w:val="none" w:sz="0" w:space="0" w:color="auto"/>
            <w:left w:val="none" w:sz="0" w:space="0" w:color="auto"/>
            <w:bottom w:val="none" w:sz="0" w:space="0" w:color="auto"/>
            <w:right w:val="none" w:sz="0" w:space="0" w:color="auto"/>
          </w:divBdr>
        </w:div>
        <w:div w:id="1674797595">
          <w:marLeft w:val="640"/>
          <w:marRight w:val="0"/>
          <w:marTop w:val="0"/>
          <w:marBottom w:val="0"/>
          <w:divBdr>
            <w:top w:val="none" w:sz="0" w:space="0" w:color="auto"/>
            <w:left w:val="none" w:sz="0" w:space="0" w:color="auto"/>
            <w:bottom w:val="none" w:sz="0" w:space="0" w:color="auto"/>
            <w:right w:val="none" w:sz="0" w:space="0" w:color="auto"/>
          </w:divBdr>
        </w:div>
        <w:div w:id="1367757302">
          <w:marLeft w:val="640"/>
          <w:marRight w:val="0"/>
          <w:marTop w:val="0"/>
          <w:marBottom w:val="0"/>
          <w:divBdr>
            <w:top w:val="none" w:sz="0" w:space="0" w:color="auto"/>
            <w:left w:val="none" w:sz="0" w:space="0" w:color="auto"/>
            <w:bottom w:val="none" w:sz="0" w:space="0" w:color="auto"/>
            <w:right w:val="none" w:sz="0" w:space="0" w:color="auto"/>
          </w:divBdr>
        </w:div>
        <w:div w:id="1538591114">
          <w:marLeft w:val="640"/>
          <w:marRight w:val="0"/>
          <w:marTop w:val="0"/>
          <w:marBottom w:val="0"/>
          <w:divBdr>
            <w:top w:val="none" w:sz="0" w:space="0" w:color="auto"/>
            <w:left w:val="none" w:sz="0" w:space="0" w:color="auto"/>
            <w:bottom w:val="none" w:sz="0" w:space="0" w:color="auto"/>
            <w:right w:val="none" w:sz="0" w:space="0" w:color="auto"/>
          </w:divBdr>
        </w:div>
        <w:div w:id="202407471">
          <w:marLeft w:val="640"/>
          <w:marRight w:val="0"/>
          <w:marTop w:val="0"/>
          <w:marBottom w:val="0"/>
          <w:divBdr>
            <w:top w:val="none" w:sz="0" w:space="0" w:color="auto"/>
            <w:left w:val="none" w:sz="0" w:space="0" w:color="auto"/>
            <w:bottom w:val="none" w:sz="0" w:space="0" w:color="auto"/>
            <w:right w:val="none" w:sz="0" w:space="0" w:color="auto"/>
          </w:divBdr>
        </w:div>
        <w:div w:id="2106264554">
          <w:marLeft w:val="640"/>
          <w:marRight w:val="0"/>
          <w:marTop w:val="0"/>
          <w:marBottom w:val="0"/>
          <w:divBdr>
            <w:top w:val="none" w:sz="0" w:space="0" w:color="auto"/>
            <w:left w:val="none" w:sz="0" w:space="0" w:color="auto"/>
            <w:bottom w:val="none" w:sz="0" w:space="0" w:color="auto"/>
            <w:right w:val="none" w:sz="0" w:space="0" w:color="auto"/>
          </w:divBdr>
        </w:div>
        <w:div w:id="699013615">
          <w:marLeft w:val="640"/>
          <w:marRight w:val="0"/>
          <w:marTop w:val="0"/>
          <w:marBottom w:val="0"/>
          <w:divBdr>
            <w:top w:val="none" w:sz="0" w:space="0" w:color="auto"/>
            <w:left w:val="none" w:sz="0" w:space="0" w:color="auto"/>
            <w:bottom w:val="none" w:sz="0" w:space="0" w:color="auto"/>
            <w:right w:val="none" w:sz="0" w:space="0" w:color="auto"/>
          </w:divBdr>
        </w:div>
        <w:div w:id="2064210330">
          <w:marLeft w:val="640"/>
          <w:marRight w:val="0"/>
          <w:marTop w:val="0"/>
          <w:marBottom w:val="0"/>
          <w:divBdr>
            <w:top w:val="none" w:sz="0" w:space="0" w:color="auto"/>
            <w:left w:val="none" w:sz="0" w:space="0" w:color="auto"/>
            <w:bottom w:val="none" w:sz="0" w:space="0" w:color="auto"/>
            <w:right w:val="none" w:sz="0" w:space="0" w:color="auto"/>
          </w:divBdr>
        </w:div>
        <w:div w:id="2075274645">
          <w:marLeft w:val="640"/>
          <w:marRight w:val="0"/>
          <w:marTop w:val="0"/>
          <w:marBottom w:val="0"/>
          <w:divBdr>
            <w:top w:val="none" w:sz="0" w:space="0" w:color="auto"/>
            <w:left w:val="none" w:sz="0" w:space="0" w:color="auto"/>
            <w:bottom w:val="none" w:sz="0" w:space="0" w:color="auto"/>
            <w:right w:val="none" w:sz="0" w:space="0" w:color="auto"/>
          </w:divBdr>
        </w:div>
      </w:divsChild>
    </w:div>
    <w:div w:id="1146584227">
      <w:bodyDiv w:val="1"/>
      <w:marLeft w:val="0"/>
      <w:marRight w:val="0"/>
      <w:marTop w:val="0"/>
      <w:marBottom w:val="0"/>
      <w:divBdr>
        <w:top w:val="none" w:sz="0" w:space="0" w:color="auto"/>
        <w:left w:val="none" w:sz="0" w:space="0" w:color="auto"/>
        <w:bottom w:val="none" w:sz="0" w:space="0" w:color="auto"/>
        <w:right w:val="none" w:sz="0" w:space="0" w:color="auto"/>
      </w:divBdr>
      <w:divsChild>
        <w:div w:id="1157109990">
          <w:marLeft w:val="640"/>
          <w:marRight w:val="0"/>
          <w:marTop w:val="0"/>
          <w:marBottom w:val="0"/>
          <w:divBdr>
            <w:top w:val="none" w:sz="0" w:space="0" w:color="auto"/>
            <w:left w:val="none" w:sz="0" w:space="0" w:color="auto"/>
            <w:bottom w:val="none" w:sz="0" w:space="0" w:color="auto"/>
            <w:right w:val="none" w:sz="0" w:space="0" w:color="auto"/>
          </w:divBdr>
        </w:div>
        <w:div w:id="1136604450">
          <w:marLeft w:val="640"/>
          <w:marRight w:val="0"/>
          <w:marTop w:val="0"/>
          <w:marBottom w:val="0"/>
          <w:divBdr>
            <w:top w:val="none" w:sz="0" w:space="0" w:color="auto"/>
            <w:left w:val="none" w:sz="0" w:space="0" w:color="auto"/>
            <w:bottom w:val="none" w:sz="0" w:space="0" w:color="auto"/>
            <w:right w:val="none" w:sz="0" w:space="0" w:color="auto"/>
          </w:divBdr>
        </w:div>
        <w:div w:id="1698432089">
          <w:marLeft w:val="640"/>
          <w:marRight w:val="0"/>
          <w:marTop w:val="0"/>
          <w:marBottom w:val="0"/>
          <w:divBdr>
            <w:top w:val="none" w:sz="0" w:space="0" w:color="auto"/>
            <w:left w:val="none" w:sz="0" w:space="0" w:color="auto"/>
            <w:bottom w:val="none" w:sz="0" w:space="0" w:color="auto"/>
            <w:right w:val="none" w:sz="0" w:space="0" w:color="auto"/>
          </w:divBdr>
        </w:div>
        <w:div w:id="1392460881">
          <w:marLeft w:val="640"/>
          <w:marRight w:val="0"/>
          <w:marTop w:val="0"/>
          <w:marBottom w:val="0"/>
          <w:divBdr>
            <w:top w:val="none" w:sz="0" w:space="0" w:color="auto"/>
            <w:left w:val="none" w:sz="0" w:space="0" w:color="auto"/>
            <w:bottom w:val="none" w:sz="0" w:space="0" w:color="auto"/>
            <w:right w:val="none" w:sz="0" w:space="0" w:color="auto"/>
          </w:divBdr>
        </w:div>
        <w:div w:id="2110277033">
          <w:marLeft w:val="640"/>
          <w:marRight w:val="0"/>
          <w:marTop w:val="0"/>
          <w:marBottom w:val="0"/>
          <w:divBdr>
            <w:top w:val="none" w:sz="0" w:space="0" w:color="auto"/>
            <w:left w:val="none" w:sz="0" w:space="0" w:color="auto"/>
            <w:bottom w:val="none" w:sz="0" w:space="0" w:color="auto"/>
            <w:right w:val="none" w:sz="0" w:space="0" w:color="auto"/>
          </w:divBdr>
        </w:div>
        <w:div w:id="183835556">
          <w:marLeft w:val="640"/>
          <w:marRight w:val="0"/>
          <w:marTop w:val="0"/>
          <w:marBottom w:val="0"/>
          <w:divBdr>
            <w:top w:val="none" w:sz="0" w:space="0" w:color="auto"/>
            <w:left w:val="none" w:sz="0" w:space="0" w:color="auto"/>
            <w:bottom w:val="none" w:sz="0" w:space="0" w:color="auto"/>
            <w:right w:val="none" w:sz="0" w:space="0" w:color="auto"/>
          </w:divBdr>
        </w:div>
        <w:div w:id="1994143294">
          <w:marLeft w:val="640"/>
          <w:marRight w:val="0"/>
          <w:marTop w:val="0"/>
          <w:marBottom w:val="0"/>
          <w:divBdr>
            <w:top w:val="none" w:sz="0" w:space="0" w:color="auto"/>
            <w:left w:val="none" w:sz="0" w:space="0" w:color="auto"/>
            <w:bottom w:val="none" w:sz="0" w:space="0" w:color="auto"/>
            <w:right w:val="none" w:sz="0" w:space="0" w:color="auto"/>
          </w:divBdr>
        </w:div>
        <w:div w:id="2140609531">
          <w:marLeft w:val="640"/>
          <w:marRight w:val="0"/>
          <w:marTop w:val="0"/>
          <w:marBottom w:val="0"/>
          <w:divBdr>
            <w:top w:val="none" w:sz="0" w:space="0" w:color="auto"/>
            <w:left w:val="none" w:sz="0" w:space="0" w:color="auto"/>
            <w:bottom w:val="none" w:sz="0" w:space="0" w:color="auto"/>
            <w:right w:val="none" w:sz="0" w:space="0" w:color="auto"/>
          </w:divBdr>
        </w:div>
        <w:div w:id="1870025092">
          <w:marLeft w:val="640"/>
          <w:marRight w:val="0"/>
          <w:marTop w:val="0"/>
          <w:marBottom w:val="0"/>
          <w:divBdr>
            <w:top w:val="none" w:sz="0" w:space="0" w:color="auto"/>
            <w:left w:val="none" w:sz="0" w:space="0" w:color="auto"/>
            <w:bottom w:val="none" w:sz="0" w:space="0" w:color="auto"/>
            <w:right w:val="none" w:sz="0" w:space="0" w:color="auto"/>
          </w:divBdr>
        </w:div>
        <w:div w:id="1441293470">
          <w:marLeft w:val="640"/>
          <w:marRight w:val="0"/>
          <w:marTop w:val="0"/>
          <w:marBottom w:val="0"/>
          <w:divBdr>
            <w:top w:val="none" w:sz="0" w:space="0" w:color="auto"/>
            <w:left w:val="none" w:sz="0" w:space="0" w:color="auto"/>
            <w:bottom w:val="none" w:sz="0" w:space="0" w:color="auto"/>
            <w:right w:val="none" w:sz="0" w:space="0" w:color="auto"/>
          </w:divBdr>
        </w:div>
        <w:div w:id="478227904">
          <w:marLeft w:val="640"/>
          <w:marRight w:val="0"/>
          <w:marTop w:val="0"/>
          <w:marBottom w:val="0"/>
          <w:divBdr>
            <w:top w:val="none" w:sz="0" w:space="0" w:color="auto"/>
            <w:left w:val="none" w:sz="0" w:space="0" w:color="auto"/>
            <w:bottom w:val="none" w:sz="0" w:space="0" w:color="auto"/>
            <w:right w:val="none" w:sz="0" w:space="0" w:color="auto"/>
          </w:divBdr>
        </w:div>
        <w:div w:id="581304548">
          <w:marLeft w:val="640"/>
          <w:marRight w:val="0"/>
          <w:marTop w:val="0"/>
          <w:marBottom w:val="0"/>
          <w:divBdr>
            <w:top w:val="none" w:sz="0" w:space="0" w:color="auto"/>
            <w:left w:val="none" w:sz="0" w:space="0" w:color="auto"/>
            <w:bottom w:val="none" w:sz="0" w:space="0" w:color="auto"/>
            <w:right w:val="none" w:sz="0" w:space="0" w:color="auto"/>
          </w:divBdr>
        </w:div>
        <w:div w:id="611478465">
          <w:marLeft w:val="640"/>
          <w:marRight w:val="0"/>
          <w:marTop w:val="0"/>
          <w:marBottom w:val="0"/>
          <w:divBdr>
            <w:top w:val="none" w:sz="0" w:space="0" w:color="auto"/>
            <w:left w:val="none" w:sz="0" w:space="0" w:color="auto"/>
            <w:bottom w:val="none" w:sz="0" w:space="0" w:color="auto"/>
            <w:right w:val="none" w:sz="0" w:space="0" w:color="auto"/>
          </w:divBdr>
        </w:div>
        <w:div w:id="1642617891">
          <w:marLeft w:val="640"/>
          <w:marRight w:val="0"/>
          <w:marTop w:val="0"/>
          <w:marBottom w:val="0"/>
          <w:divBdr>
            <w:top w:val="none" w:sz="0" w:space="0" w:color="auto"/>
            <w:left w:val="none" w:sz="0" w:space="0" w:color="auto"/>
            <w:bottom w:val="none" w:sz="0" w:space="0" w:color="auto"/>
            <w:right w:val="none" w:sz="0" w:space="0" w:color="auto"/>
          </w:divBdr>
        </w:div>
        <w:div w:id="1421415178">
          <w:marLeft w:val="640"/>
          <w:marRight w:val="0"/>
          <w:marTop w:val="0"/>
          <w:marBottom w:val="0"/>
          <w:divBdr>
            <w:top w:val="none" w:sz="0" w:space="0" w:color="auto"/>
            <w:left w:val="none" w:sz="0" w:space="0" w:color="auto"/>
            <w:bottom w:val="none" w:sz="0" w:space="0" w:color="auto"/>
            <w:right w:val="none" w:sz="0" w:space="0" w:color="auto"/>
          </w:divBdr>
        </w:div>
        <w:div w:id="2019454906">
          <w:marLeft w:val="640"/>
          <w:marRight w:val="0"/>
          <w:marTop w:val="0"/>
          <w:marBottom w:val="0"/>
          <w:divBdr>
            <w:top w:val="none" w:sz="0" w:space="0" w:color="auto"/>
            <w:left w:val="none" w:sz="0" w:space="0" w:color="auto"/>
            <w:bottom w:val="none" w:sz="0" w:space="0" w:color="auto"/>
            <w:right w:val="none" w:sz="0" w:space="0" w:color="auto"/>
          </w:divBdr>
        </w:div>
        <w:div w:id="1786999124">
          <w:marLeft w:val="640"/>
          <w:marRight w:val="0"/>
          <w:marTop w:val="0"/>
          <w:marBottom w:val="0"/>
          <w:divBdr>
            <w:top w:val="none" w:sz="0" w:space="0" w:color="auto"/>
            <w:left w:val="none" w:sz="0" w:space="0" w:color="auto"/>
            <w:bottom w:val="none" w:sz="0" w:space="0" w:color="auto"/>
            <w:right w:val="none" w:sz="0" w:space="0" w:color="auto"/>
          </w:divBdr>
        </w:div>
        <w:div w:id="1610353553">
          <w:marLeft w:val="640"/>
          <w:marRight w:val="0"/>
          <w:marTop w:val="0"/>
          <w:marBottom w:val="0"/>
          <w:divBdr>
            <w:top w:val="none" w:sz="0" w:space="0" w:color="auto"/>
            <w:left w:val="none" w:sz="0" w:space="0" w:color="auto"/>
            <w:bottom w:val="none" w:sz="0" w:space="0" w:color="auto"/>
            <w:right w:val="none" w:sz="0" w:space="0" w:color="auto"/>
          </w:divBdr>
        </w:div>
        <w:div w:id="1395860349">
          <w:marLeft w:val="640"/>
          <w:marRight w:val="0"/>
          <w:marTop w:val="0"/>
          <w:marBottom w:val="0"/>
          <w:divBdr>
            <w:top w:val="none" w:sz="0" w:space="0" w:color="auto"/>
            <w:left w:val="none" w:sz="0" w:space="0" w:color="auto"/>
            <w:bottom w:val="none" w:sz="0" w:space="0" w:color="auto"/>
            <w:right w:val="none" w:sz="0" w:space="0" w:color="auto"/>
          </w:divBdr>
        </w:div>
        <w:div w:id="1962489503">
          <w:marLeft w:val="640"/>
          <w:marRight w:val="0"/>
          <w:marTop w:val="0"/>
          <w:marBottom w:val="0"/>
          <w:divBdr>
            <w:top w:val="none" w:sz="0" w:space="0" w:color="auto"/>
            <w:left w:val="none" w:sz="0" w:space="0" w:color="auto"/>
            <w:bottom w:val="none" w:sz="0" w:space="0" w:color="auto"/>
            <w:right w:val="none" w:sz="0" w:space="0" w:color="auto"/>
          </w:divBdr>
        </w:div>
        <w:div w:id="2035960327">
          <w:marLeft w:val="640"/>
          <w:marRight w:val="0"/>
          <w:marTop w:val="0"/>
          <w:marBottom w:val="0"/>
          <w:divBdr>
            <w:top w:val="none" w:sz="0" w:space="0" w:color="auto"/>
            <w:left w:val="none" w:sz="0" w:space="0" w:color="auto"/>
            <w:bottom w:val="none" w:sz="0" w:space="0" w:color="auto"/>
            <w:right w:val="none" w:sz="0" w:space="0" w:color="auto"/>
          </w:divBdr>
        </w:div>
        <w:div w:id="9376215">
          <w:marLeft w:val="640"/>
          <w:marRight w:val="0"/>
          <w:marTop w:val="0"/>
          <w:marBottom w:val="0"/>
          <w:divBdr>
            <w:top w:val="none" w:sz="0" w:space="0" w:color="auto"/>
            <w:left w:val="none" w:sz="0" w:space="0" w:color="auto"/>
            <w:bottom w:val="none" w:sz="0" w:space="0" w:color="auto"/>
            <w:right w:val="none" w:sz="0" w:space="0" w:color="auto"/>
          </w:divBdr>
        </w:div>
        <w:div w:id="2112898179">
          <w:marLeft w:val="640"/>
          <w:marRight w:val="0"/>
          <w:marTop w:val="0"/>
          <w:marBottom w:val="0"/>
          <w:divBdr>
            <w:top w:val="none" w:sz="0" w:space="0" w:color="auto"/>
            <w:left w:val="none" w:sz="0" w:space="0" w:color="auto"/>
            <w:bottom w:val="none" w:sz="0" w:space="0" w:color="auto"/>
            <w:right w:val="none" w:sz="0" w:space="0" w:color="auto"/>
          </w:divBdr>
        </w:div>
        <w:div w:id="1874614408">
          <w:marLeft w:val="640"/>
          <w:marRight w:val="0"/>
          <w:marTop w:val="0"/>
          <w:marBottom w:val="0"/>
          <w:divBdr>
            <w:top w:val="none" w:sz="0" w:space="0" w:color="auto"/>
            <w:left w:val="none" w:sz="0" w:space="0" w:color="auto"/>
            <w:bottom w:val="none" w:sz="0" w:space="0" w:color="auto"/>
            <w:right w:val="none" w:sz="0" w:space="0" w:color="auto"/>
          </w:divBdr>
        </w:div>
        <w:div w:id="1790390807">
          <w:marLeft w:val="640"/>
          <w:marRight w:val="0"/>
          <w:marTop w:val="0"/>
          <w:marBottom w:val="0"/>
          <w:divBdr>
            <w:top w:val="none" w:sz="0" w:space="0" w:color="auto"/>
            <w:left w:val="none" w:sz="0" w:space="0" w:color="auto"/>
            <w:bottom w:val="none" w:sz="0" w:space="0" w:color="auto"/>
            <w:right w:val="none" w:sz="0" w:space="0" w:color="auto"/>
          </w:divBdr>
        </w:div>
        <w:div w:id="556556075">
          <w:marLeft w:val="640"/>
          <w:marRight w:val="0"/>
          <w:marTop w:val="0"/>
          <w:marBottom w:val="0"/>
          <w:divBdr>
            <w:top w:val="none" w:sz="0" w:space="0" w:color="auto"/>
            <w:left w:val="none" w:sz="0" w:space="0" w:color="auto"/>
            <w:bottom w:val="none" w:sz="0" w:space="0" w:color="auto"/>
            <w:right w:val="none" w:sz="0" w:space="0" w:color="auto"/>
          </w:divBdr>
        </w:div>
        <w:div w:id="653920587">
          <w:marLeft w:val="640"/>
          <w:marRight w:val="0"/>
          <w:marTop w:val="0"/>
          <w:marBottom w:val="0"/>
          <w:divBdr>
            <w:top w:val="none" w:sz="0" w:space="0" w:color="auto"/>
            <w:left w:val="none" w:sz="0" w:space="0" w:color="auto"/>
            <w:bottom w:val="none" w:sz="0" w:space="0" w:color="auto"/>
            <w:right w:val="none" w:sz="0" w:space="0" w:color="auto"/>
          </w:divBdr>
        </w:div>
        <w:div w:id="466582705">
          <w:marLeft w:val="640"/>
          <w:marRight w:val="0"/>
          <w:marTop w:val="0"/>
          <w:marBottom w:val="0"/>
          <w:divBdr>
            <w:top w:val="none" w:sz="0" w:space="0" w:color="auto"/>
            <w:left w:val="none" w:sz="0" w:space="0" w:color="auto"/>
            <w:bottom w:val="none" w:sz="0" w:space="0" w:color="auto"/>
            <w:right w:val="none" w:sz="0" w:space="0" w:color="auto"/>
          </w:divBdr>
        </w:div>
        <w:div w:id="1315792704">
          <w:marLeft w:val="640"/>
          <w:marRight w:val="0"/>
          <w:marTop w:val="0"/>
          <w:marBottom w:val="0"/>
          <w:divBdr>
            <w:top w:val="none" w:sz="0" w:space="0" w:color="auto"/>
            <w:left w:val="none" w:sz="0" w:space="0" w:color="auto"/>
            <w:bottom w:val="none" w:sz="0" w:space="0" w:color="auto"/>
            <w:right w:val="none" w:sz="0" w:space="0" w:color="auto"/>
          </w:divBdr>
        </w:div>
        <w:div w:id="584265431">
          <w:marLeft w:val="640"/>
          <w:marRight w:val="0"/>
          <w:marTop w:val="0"/>
          <w:marBottom w:val="0"/>
          <w:divBdr>
            <w:top w:val="none" w:sz="0" w:space="0" w:color="auto"/>
            <w:left w:val="none" w:sz="0" w:space="0" w:color="auto"/>
            <w:bottom w:val="none" w:sz="0" w:space="0" w:color="auto"/>
            <w:right w:val="none" w:sz="0" w:space="0" w:color="auto"/>
          </w:divBdr>
        </w:div>
        <w:div w:id="127627612">
          <w:marLeft w:val="640"/>
          <w:marRight w:val="0"/>
          <w:marTop w:val="0"/>
          <w:marBottom w:val="0"/>
          <w:divBdr>
            <w:top w:val="none" w:sz="0" w:space="0" w:color="auto"/>
            <w:left w:val="none" w:sz="0" w:space="0" w:color="auto"/>
            <w:bottom w:val="none" w:sz="0" w:space="0" w:color="auto"/>
            <w:right w:val="none" w:sz="0" w:space="0" w:color="auto"/>
          </w:divBdr>
        </w:div>
        <w:div w:id="1867133485">
          <w:marLeft w:val="640"/>
          <w:marRight w:val="0"/>
          <w:marTop w:val="0"/>
          <w:marBottom w:val="0"/>
          <w:divBdr>
            <w:top w:val="none" w:sz="0" w:space="0" w:color="auto"/>
            <w:left w:val="none" w:sz="0" w:space="0" w:color="auto"/>
            <w:bottom w:val="none" w:sz="0" w:space="0" w:color="auto"/>
            <w:right w:val="none" w:sz="0" w:space="0" w:color="auto"/>
          </w:divBdr>
        </w:div>
        <w:div w:id="79106466">
          <w:marLeft w:val="640"/>
          <w:marRight w:val="0"/>
          <w:marTop w:val="0"/>
          <w:marBottom w:val="0"/>
          <w:divBdr>
            <w:top w:val="none" w:sz="0" w:space="0" w:color="auto"/>
            <w:left w:val="none" w:sz="0" w:space="0" w:color="auto"/>
            <w:bottom w:val="none" w:sz="0" w:space="0" w:color="auto"/>
            <w:right w:val="none" w:sz="0" w:space="0" w:color="auto"/>
          </w:divBdr>
        </w:div>
        <w:div w:id="223029611">
          <w:marLeft w:val="640"/>
          <w:marRight w:val="0"/>
          <w:marTop w:val="0"/>
          <w:marBottom w:val="0"/>
          <w:divBdr>
            <w:top w:val="none" w:sz="0" w:space="0" w:color="auto"/>
            <w:left w:val="none" w:sz="0" w:space="0" w:color="auto"/>
            <w:bottom w:val="none" w:sz="0" w:space="0" w:color="auto"/>
            <w:right w:val="none" w:sz="0" w:space="0" w:color="auto"/>
          </w:divBdr>
        </w:div>
        <w:div w:id="1903128994">
          <w:marLeft w:val="640"/>
          <w:marRight w:val="0"/>
          <w:marTop w:val="0"/>
          <w:marBottom w:val="0"/>
          <w:divBdr>
            <w:top w:val="none" w:sz="0" w:space="0" w:color="auto"/>
            <w:left w:val="none" w:sz="0" w:space="0" w:color="auto"/>
            <w:bottom w:val="none" w:sz="0" w:space="0" w:color="auto"/>
            <w:right w:val="none" w:sz="0" w:space="0" w:color="auto"/>
          </w:divBdr>
        </w:div>
        <w:div w:id="199972948">
          <w:marLeft w:val="640"/>
          <w:marRight w:val="0"/>
          <w:marTop w:val="0"/>
          <w:marBottom w:val="0"/>
          <w:divBdr>
            <w:top w:val="none" w:sz="0" w:space="0" w:color="auto"/>
            <w:left w:val="none" w:sz="0" w:space="0" w:color="auto"/>
            <w:bottom w:val="none" w:sz="0" w:space="0" w:color="auto"/>
            <w:right w:val="none" w:sz="0" w:space="0" w:color="auto"/>
          </w:divBdr>
        </w:div>
        <w:div w:id="1089355552">
          <w:marLeft w:val="640"/>
          <w:marRight w:val="0"/>
          <w:marTop w:val="0"/>
          <w:marBottom w:val="0"/>
          <w:divBdr>
            <w:top w:val="none" w:sz="0" w:space="0" w:color="auto"/>
            <w:left w:val="none" w:sz="0" w:space="0" w:color="auto"/>
            <w:bottom w:val="none" w:sz="0" w:space="0" w:color="auto"/>
            <w:right w:val="none" w:sz="0" w:space="0" w:color="auto"/>
          </w:divBdr>
        </w:div>
        <w:div w:id="1215314507">
          <w:marLeft w:val="640"/>
          <w:marRight w:val="0"/>
          <w:marTop w:val="0"/>
          <w:marBottom w:val="0"/>
          <w:divBdr>
            <w:top w:val="none" w:sz="0" w:space="0" w:color="auto"/>
            <w:left w:val="none" w:sz="0" w:space="0" w:color="auto"/>
            <w:bottom w:val="none" w:sz="0" w:space="0" w:color="auto"/>
            <w:right w:val="none" w:sz="0" w:space="0" w:color="auto"/>
          </w:divBdr>
        </w:div>
        <w:div w:id="1483349022">
          <w:marLeft w:val="640"/>
          <w:marRight w:val="0"/>
          <w:marTop w:val="0"/>
          <w:marBottom w:val="0"/>
          <w:divBdr>
            <w:top w:val="none" w:sz="0" w:space="0" w:color="auto"/>
            <w:left w:val="none" w:sz="0" w:space="0" w:color="auto"/>
            <w:bottom w:val="none" w:sz="0" w:space="0" w:color="auto"/>
            <w:right w:val="none" w:sz="0" w:space="0" w:color="auto"/>
          </w:divBdr>
        </w:div>
        <w:div w:id="1244100286">
          <w:marLeft w:val="640"/>
          <w:marRight w:val="0"/>
          <w:marTop w:val="0"/>
          <w:marBottom w:val="0"/>
          <w:divBdr>
            <w:top w:val="none" w:sz="0" w:space="0" w:color="auto"/>
            <w:left w:val="none" w:sz="0" w:space="0" w:color="auto"/>
            <w:bottom w:val="none" w:sz="0" w:space="0" w:color="auto"/>
            <w:right w:val="none" w:sz="0" w:space="0" w:color="auto"/>
          </w:divBdr>
        </w:div>
        <w:div w:id="2112428147">
          <w:marLeft w:val="640"/>
          <w:marRight w:val="0"/>
          <w:marTop w:val="0"/>
          <w:marBottom w:val="0"/>
          <w:divBdr>
            <w:top w:val="none" w:sz="0" w:space="0" w:color="auto"/>
            <w:left w:val="none" w:sz="0" w:space="0" w:color="auto"/>
            <w:bottom w:val="none" w:sz="0" w:space="0" w:color="auto"/>
            <w:right w:val="none" w:sz="0" w:space="0" w:color="auto"/>
          </w:divBdr>
        </w:div>
        <w:div w:id="309360829">
          <w:marLeft w:val="640"/>
          <w:marRight w:val="0"/>
          <w:marTop w:val="0"/>
          <w:marBottom w:val="0"/>
          <w:divBdr>
            <w:top w:val="none" w:sz="0" w:space="0" w:color="auto"/>
            <w:left w:val="none" w:sz="0" w:space="0" w:color="auto"/>
            <w:bottom w:val="none" w:sz="0" w:space="0" w:color="auto"/>
            <w:right w:val="none" w:sz="0" w:space="0" w:color="auto"/>
          </w:divBdr>
        </w:div>
        <w:div w:id="609512012">
          <w:marLeft w:val="640"/>
          <w:marRight w:val="0"/>
          <w:marTop w:val="0"/>
          <w:marBottom w:val="0"/>
          <w:divBdr>
            <w:top w:val="none" w:sz="0" w:space="0" w:color="auto"/>
            <w:left w:val="none" w:sz="0" w:space="0" w:color="auto"/>
            <w:bottom w:val="none" w:sz="0" w:space="0" w:color="auto"/>
            <w:right w:val="none" w:sz="0" w:space="0" w:color="auto"/>
          </w:divBdr>
        </w:div>
        <w:div w:id="2068020608">
          <w:marLeft w:val="640"/>
          <w:marRight w:val="0"/>
          <w:marTop w:val="0"/>
          <w:marBottom w:val="0"/>
          <w:divBdr>
            <w:top w:val="none" w:sz="0" w:space="0" w:color="auto"/>
            <w:left w:val="none" w:sz="0" w:space="0" w:color="auto"/>
            <w:bottom w:val="none" w:sz="0" w:space="0" w:color="auto"/>
            <w:right w:val="none" w:sz="0" w:space="0" w:color="auto"/>
          </w:divBdr>
        </w:div>
      </w:divsChild>
    </w:div>
    <w:div w:id="1198085674">
      <w:bodyDiv w:val="1"/>
      <w:marLeft w:val="0"/>
      <w:marRight w:val="0"/>
      <w:marTop w:val="0"/>
      <w:marBottom w:val="0"/>
      <w:divBdr>
        <w:top w:val="none" w:sz="0" w:space="0" w:color="auto"/>
        <w:left w:val="none" w:sz="0" w:space="0" w:color="auto"/>
        <w:bottom w:val="none" w:sz="0" w:space="0" w:color="auto"/>
        <w:right w:val="none" w:sz="0" w:space="0" w:color="auto"/>
      </w:divBdr>
      <w:divsChild>
        <w:div w:id="607204559">
          <w:marLeft w:val="640"/>
          <w:marRight w:val="0"/>
          <w:marTop w:val="0"/>
          <w:marBottom w:val="0"/>
          <w:divBdr>
            <w:top w:val="none" w:sz="0" w:space="0" w:color="auto"/>
            <w:left w:val="none" w:sz="0" w:space="0" w:color="auto"/>
            <w:bottom w:val="none" w:sz="0" w:space="0" w:color="auto"/>
            <w:right w:val="none" w:sz="0" w:space="0" w:color="auto"/>
          </w:divBdr>
        </w:div>
        <w:div w:id="2034989376">
          <w:marLeft w:val="640"/>
          <w:marRight w:val="0"/>
          <w:marTop w:val="0"/>
          <w:marBottom w:val="0"/>
          <w:divBdr>
            <w:top w:val="none" w:sz="0" w:space="0" w:color="auto"/>
            <w:left w:val="none" w:sz="0" w:space="0" w:color="auto"/>
            <w:bottom w:val="none" w:sz="0" w:space="0" w:color="auto"/>
            <w:right w:val="none" w:sz="0" w:space="0" w:color="auto"/>
          </w:divBdr>
        </w:div>
        <w:div w:id="1014724538">
          <w:marLeft w:val="640"/>
          <w:marRight w:val="0"/>
          <w:marTop w:val="0"/>
          <w:marBottom w:val="0"/>
          <w:divBdr>
            <w:top w:val="none" w:sz="0" w:space="0" w:color="auto"/>
            <w:left w:val="none" w:sz="0" w:space="0" w:color="auto"/>
            <w:bottom w:val="none" w:sz="0" w:space="0" w:color="auto"/>
            <w:right w:val="none" w:sz="0" w:space="0" w:color="auto"/>
          </w:divBdr>
        </w:div>
        <w:div w:id="1373964392">
          <w:marLeft w:val="640"/>
          <w:marRight w:val="0"/>
          <w:marTop w:val="0"/>
          <w:marBottom w:val="0"/>
          <w:divBdr>
            <w:top w:val="none" w:sz="0" w:space="0" w:color="auto"/>
            <w:left w:val="none" w:sz="0" w:space="0" w:color="auto"/>
            <w:bottom w:val="none" w:sz="0" w:space="0" w:color="auto"/>
            <w:right w:val="none" w:sz="0" w:space="0" w:color="auto"/>
          </w:divBdr>
        </w:div>
        <w:div w:id="328093863">
          <w:marLeft w:val="640"/>
          <w:marRight w:val="0"/>
          <w:marTop w:val="0"/>
          <w:marBottom w:val="0"/>
          <w:divBdr>
            <w:top w:val="none" w:sz="0" w:space="0" w:color="auto"/>
            <w:left w:val="none" w:sz="0" w:space="0" w:color="auto"/>
            <w:bottom w:val="none" w:sz="0" w:space="0" w:color="auto"/>
            <w:right w:val="none" w:sz="0" w:space="0" w:color="auto"/>
          </w:divBdr>
        </w:div>
        <w:div w:id="668023628">
          <w:marLeft w:val="640"/>
          <w:marRight w:val="0"/>
          <w:marTop w:val="0"/>
          <w:marBottom w:val="0"/>
          <w:divBdr>
            <w:top w:val="none" w:sz="0" w:space="0" w:color="auto"/>
            <w:left w:val="none" w:sz="0" w:space="0" w:color="auto"/>
            <w:bottom w:val="none" w:sz="0" w:space="0" w:color="auto"/>
            <w:right w:val="none" w:sz="0" w:space="0" w:color="auto"/>
          </w:divBdr>
        </w:div>
        <w:div w:id="1709062038">
          <w:marLeft w:val="640"/>
          <w:marRight w:val="0"/>
          <w:marTop w:val="0"/>
          <w:marBottom w:val="0"/>
          <w:divBdr>
            <w:top w:val="none" w:sz="0" w:space="0" w:color="auto"/>
            <w:left w:val="none" w:sz="0" w:space="0" w:color="auto"/>
            <w:bottom w:val="none" w:sz="0" w:space="0" w:color="auto"/>
            <w:right w:val="none" w:sz="0" w:space="0" w:color="auto"/>
          </w:divBdr>
        </w:div>
        <w:div w:id="502091171">
          <w:marLeft w:val="640"/>
          <w:marRight w:val="0"/>
          <w:marTop w:val="0"/>
          <w:marBottom w:val="0"/>
          <w:divBdr>
            <w:top w:val="none" w:sz="0" w:space="0" w:color="auto"/>
            <w:left w:val="none" w:sz="0" w:space="0" w:color="auto"/>
            <w:bottom w:val="none" w:sz="0" w:space="0" w:color="auto"/>
            <w:right w:val="none" w:sz="0" w:space="0" w:color="auto"/>
          </w:divBdr>
        </w:div>
        <w:div w:id="369570091">
          <w:marLeft w:val="640"/>
          <w:marRight w:val="0"/>
          <w:marTop w:val="0"/>
          <w:marBottom w:val="0"/>
          <w:divBdr>
            <w:top w:val="none" w:sz="0" w:space="0" w:color="auto"/>
            <w:left w:val="none" w:sz="0" w:space="0" w:color="auto"/>
            <w:bottom w:val="none" w:sz="0" w:space="0" w:color="auto"/>
            <w:right w:val="none" w:sz="0" w:space="0" w:color="auto"/>
          </w:divBdr>
        </w:div>
        <w:div w:id="1537888227">
          <w:marLeft w:val="640"/>
          <w:marRight w:val="0"/>
          <w:marTop w:val="0"/>
          <w:marBottom w:val="0"/>
          <w:divBdr>
            <w:top w:val="none" w:sz="0" w:space="0" w:color="auto"/>
            <w:left w:val="none" w:sz="0" w:space="0" w:color="auto"/>
            <w:bottom w:val="none" w:sz="0" w:space="0" w:color="auto"/>
            <w:right w:val="none" w:sz="0" w:space="0" w:color="auto"/>
          </w:divBdr>
        </w:div>
        <w:div w:id="1221600516">
          <w:marLeft w:val="640"/>
          <w:marRight w:val="0"/>
          <w:marTop w:val="0"/>
          <w:marBottom w:val="0"/>
          <w:divBdr>
            <w:top w:val="none" w:sz="0" w:space="0" w:color="auto"/>
            <w:left w:val="none" w:sz="0" w:space="0" w:color="auto"/>
            <w:bottom w:val="none" w:sz="0" w:space="0" w:color="auto"/>
            <w:right w:val="none" w:sz="0" w:space="0" w:color="auto"/>
          </w:divBdr>
        </w:div>
        <w:div w:id="412121820">
          <w:marLeft w:val="640"/>
          <w:marRight w:val="0"/>
          <w:marTop w:val="0"/>
          <w:marBottom w:val="0"/>
          <w:divBdr>
            <w:top w:val="none" w:sz="0" w:space="0" w:color="auto"/>
            <w:left w:val="none" w:sz="0" w:space="0" w:color="auto"/>
            <w:bottom w:val="none" w:sz="0" w:space="0" w:color="auto"/>
            <w:right w:val="none" w:sz="0" w:space="0" w:color="auto"/>
          </w:divBdr>
        </w:div>
        <w:div w:id="82728347">
          <w:marLeft w:val="640"/>
          <w:marRight w:val="0"/>
          <w:marTop w:val="0"/>
          <w:marBottom w:val="0"/>
          <w:divBdr>
            <w:top w:val="none" w:sz="0" w:space="0" w:color="auto"/>
            <w:left w:val="none" w:sz="0" w:space="0" w:color="auto"/>
            <w:bottom w:val="none" w:sz="0" w:space="0" w:color="auto"/>
            <w:right w:val="none" w:sz="0" w:space="0" w:color="auto"/>
          </w:divBdr>
        </w:div>
        <w:div w:id="1302492682">
          <w:marLeft w:val="640"/>
          <w:marRight w:val="0"/>
          <w:marTop w:val="0"/>
          <w:marBottom w:val="0"/>
          <w:divBdr>
            <w:top w:val="none" w:sz="0" w:space="0" w:color="auto"/>
            <w:left w:val="none" w:sz="0" w:space="0" w:color="auto"/>
            <w:bottom w:val="none" w:sz="0" w:space="0" w:color="auto"/>
            <w:right w:val="none" w:sz="0" w:space="0" w:color="auto"/>
          </w:divBdr>
        </w:div>
        <w:div w:id="2048407556">
          <w:marLeft w:val="640"/>
          <w:marRight w:val="0"/>
          <w:marTop w:val="0"/>
          <w:marBottom w:val="0"/>
          <w:divBdr>
            <w:top w:val="none" w:sz="0" w:space="0" w:color="auto"/>
            <w:left w:val="none" w:sz="0" w:space="0" w:color="auto"/>
            <w:bottom w:val="none" w:sz="0" w:space="0" w:color="auto"/>
            <w:right w:val="none" w:sz="0" w:space="0" w:color="auto"/>
          </w:divBdr>
        </w:div>
        <w:div w:id="301739441">
          <w:marLeft w:val="640"/>
          <w:marRight w:val="0"/>
          <w:marTop w:val="0"/>
          <w:marBottom w:val="0"/>
          <w:divBdr>
            <w:top w:val="none" w:sz="0" w:space="0" w:color="auto"/>
            <w:left w:val="none" w:sz="0" w:space="0" w:color="auto"/>
            <w:bottom w:val="none" w:sz="0" w:space="0" w:color="auto"/>
            <w:right w:val="none" w:sz="0" w:space="0" w:color="auto"/>
          </w:divBdr>
        </w:div>
        <w:div w:id="2057505216">
          <w:marLeft w:val="640"/>
          <w:marRight w:val="0"/>
          <w:marTop w:val="0"/>
          <w:marBottom w:val="0"/>
          <w:divBdr>
            <w:top w:val="none" w:sz="0" w:space="0" w:color="auto"/>
            <w:left w:val="none" w:sz="0" w:space="0" w:color="auto"/>
            <w:bottom w:val="none" w:sz="0" w:space="0" w:color="auto"/>
            <w:right w:val="none" w:sz="0" w:space="0" w:color="auto"/>
          </w:divBdr>
        </w:div>
        <w:div w:id="459690019">
          <w:marLeft w:val="640"/>
          <w:marRight w:val="0"/>
          <w:marTop w:val="0"/>
          <w:marBottom w:val="0"/>
          <w:divBdr>
            <w:top w:val="none" w:sz="0" w:space="0" w:color="auto"/>
            <w:left w:val="none" w:sz="0" w:space="0" w:color="auto"/>
            <w:bottom w:val="none" w:sz="0" w:space="0" w:color="auto"/>
            <w:right w:val="none" w:sz="0" w:space="0" w:color="auto"/>
          </w:divBdr>
        </w:div>
        <w:div w:id="1537738754">
          <w:marLeft w:val="640"/>
          <w:marRight w:val="0"/>
          <w:marTop w:val="0"/>
          <w:marBottom w:val="0"/>
          <w:divBdr>
            <w:top w:val="none" w:sz="0" w:space="0" w:color="auto"/>
            <w:left w:val="none" w:sz="0" w:space="0" w:color="auto"/>
            <w:bottom w:val="none" w:sz="0" w:space="0" w:color="auto"/>
            <w:right w:val="none" w:sz="0" w:space="0" w:color="auto"/>
          </w:divBdr>
        </w:div>
        <w:div w:id="988824636">
          <w:marLeft w:val="640"/>
          <w:marRight w:val="0"/>
          <w:marTop w:val="0"/>
          <w:marBottom w:val="0"/>
          <w:divBdr>
            <w:top w:val="none" w:sz="0" w:space="0" w:color="auto"/>
            <w:left w:val="none" w:sz="0" w:space="0" w:color="auto"/>
            <w:bottom w:val="none" w:sz="0" w:space="0" w:color="auto"/>
            <w:right w:val="none" w:sz="0" w:space="0" w:color="auto"/>
          </w:divBdr>
        </w:div>
      </w:divsChild>
    </w:div>
    <w:div w:id="1201429630">
      <w:bodyDiv w:val="1"/>
      <w:marLeft w:val="0"/>
      <w:marRight w:val="0"/>
      <w:marTop w:val="0"/>
      <w:marBottom w:val="0"/>
      <w:divBdr>
        <w:top w:val="none" w:sz="0" w:space="0" w:color="auto"/>
        <w:left w:val="none" w:sz="0" w:space="0" w:color="auto"/>
        <w:bottom w:val="none" w:sz="0" w:space="0" w:color="auto"/>
        <w:right w:val="none" w:sz="0" w:space="0" w:color="auto"/>
      </w:divBdr>
      <w:divsChild>
        <w:div w:id="1087769273">
          <w:marLeft w:val="640"/>
          <w:marRight w:val="0"/>
          <w:marTop w:val="0"/>
          <w:marBottom w:val="0"/>
          <w:divBdr>
            <w:top w:val="none" w:sz="0" w:space="0" w:color="auto"/>
            <w:left w:val="none" w:sz="0" w:space="0" w:color="auto"/>
            <w:bottom w:val="none" w:sz="0" w:space="0" w:color="auto"/>
            <w:right w:val="none" w:sz="0" w:space="0" w:color="auto"/>
          </w:divBdr>
        </w:div>
        <w:div w:id="1987666935">
          <w:marLeft w:val="640"/>
          <w:marRight w:val="0"/>
          <w:marTop w:val="0"/>
          <w:marBottom w:val="0"/>
          <w:divBdr>
            <w:top w:val="none" w:sz="0" w:space="0" w:color="auto"/>
            <w:left w:val="none" w:sz="0" w:space="0" w:color="auto"/>
            <w:bottom w:val="none" w:sz="0" w:space="0" w:color="auto"/>
            <w:right w:val="none" w:sz="0" w:space="0" w:color="auto"/>
          </w:divBdr>
        </w:div>
        <w:div w:id="623274316">
          <w:marLeft w:val="640"/>
          <w:marRight w:val="0"/>
          <w:marTop w:val="0"/>
          <w:marBottom w:val="0"/>
          <w:divBdr>
            <w:top w:val="none" w:sz="0" w:space="0" w:color="auto"/>
            <w:left w:val="none" w:sz="0" w:space="0" w:color="auto"/>
            <w:bottom w:val="none" w:sz="0" w:space="0" w:color="auto"/>
            <w:right w:val="none" w:sz="0" w:space="0" w:color="auto"/>
          </w:divBdr>
        </w:div>
        <w:div w:id="657999990">
          <w:marLeft w:val="640"/>
          <w:marRight w:val="0"/>
          <w:marTop w:val="0"/>
          <w:marBottom w:val="0"/>
          <w:divBdr>
            <w:top w:val="none" w:sz="0" w:space="0" w:color="auto"/>
            <w:left w:val="none" w:sz="0" w:space="0" w:color="auto"/>
            <w:bottom w:val="none" w:sz="0" w:space="0" w:color="auto"/>
            <w:right w:val="none" w:sz="0" w:space="0" w:color="auto"/>
          </w:divBdr>
        </w:div>
        <w:div w:id="1993826885">
          <w:marLeft w:val="640"/>
          <w:marRight w:val="0"/>
          <w:marTop w:val="0"/>
          <w:marBottom w:val="0"/>
          <w:divBdr>
            <w:top w:val="none" w:sz="0" w:space="0" w:color="auto"/>
            <w:left w:val="none" w:sz="0" w:space="0" w:color="auto"/>
            <w:bottom w:val="none" w:sz="0" w:space="0" w:color="auto"/>
            <w:right w:val="none" w:sz="0" w:space="0" w:color="auto"/>
          </w:divBdr>
        </w:div>
        <w:div w:id="620964960">
          <w:marLeft w:val="640"/>
          <w:marRight w:val="0"/>
          <w:marTop w:val="0"/>
          <w:marBottom w:val="0"/>
          <w:divBdr>
            <w:top w:val="none" w:sz="0" w:space="0" w:color="auto"/>
            <w:left w:val="none" w:sz="0" w:space="0" w:color="auto"/>
            <w:bottom w:val="none" w:sz="0" w:space="0" w:color="auto"/>
            <w:right w:val="none" w:sz="0" w:space="0" w:color="auto"/>
          </w:divBdr>
        </w:div>
        <w:div w:id="97332057">
          <w:marLeft w:val="640"/>
          <w:marRight w:val="0"/>
          <w:marTop w:val="0"/>
          <w:marBottom w:val="0"/>
          <w:divBdr>
            <w:top w:val="none" w:sz="0" w:space="0" w:color="auto"/>
            <w:left w:val="none" w:sz="0" w:space="0" w:color="auto"/>
            <w:bottom w:val="none" w:sz="0" w:space="0" w:color="auto"/>
            <w:right w:val="none" w:sz="0" w:space="0" w:color="auto"/>
          </w:divBdr>
        </w:div>
        <w:div w:id="2119838182">
          <w:marLeft w:val="640"/>
          <w:marRight w:val="0"/>
          <w:marTop w:val="0"/>
          <w:marBottom w:val="0"/>
          <w:divBdr>
            <w:top w:val="none" w:sz="0" w:space="0" w:color="auto"/>
            <w:left w:val="none" w:sz="0" w:space="0" w:color="auto"/>
            <w:bottom w:val="none" w:sz="0" w:space="0" w:color="auto"/>
            <w:right w:val="none" w:sz="0" w:space="0" w:color="auto"/>
          </w:divBdr>
        </w:div>
        <w:div w:id="1608344516">
          <w:marLeft w:val="640"/>
          <w:marRight w:val="0"/>
          <w:marTop w:val="0"/>
          <w:marBottom w:val="0"/>
          <w:divBdr>
            <w:top w:val="none" w:sz="0" w:space="0" w:color="auto"/>
            <w:left w:val="none" w:sz="0" w:space="0" w:color="auto"/>
            <w:bottom w:val="none" w:sz="0" w:space="0" w:color="auto"/>
            <w:right w:val="none" w:sz="0" w:space="0" w:color="auto"/>
          </w:divBdr>
        </w:div>
        <w:div w:id="1860392119">
          <w:marLeft w:val="640"/>
          <w:marRight w:val="0"/>
          <w:marTop w:val="0"/>
          <w:marBottom w:val="0"/>
          <w:divBdr>
            <w:top w:val="none" w:sz="0" w:space="0" w:color="auto"/>
            <w:left w:val="none" w:sz="0" w:space="0" w:color="auto"/>
            <w:bottom w:val="none" w:sz="0" w:space="0" w:color="auto"/>
            <w:right w:val="none" w:sz="0" w:space="0" w:color="auto"/>
          </w:divBdr>
        </w:div>
        <w:div w:id="175850735">
          <w:marLeft w:val="640"/>
          <w:marRight w:val="0"/>
          <w:marTop w:val="0"/>
          <w:marBottom w:val="0"/>
          <w:divBdr>
            <w:top w:val="none" w:sz="0" w:space="0" w:color="auto"/>
            <w:left w:val="none" w:sz="0" w:space="0" w:color="auto"/>
            <w:bottom w:val="none" w:sz="0" w:space="0" w:color="auto"/>
            <w:right w:val="none" w:sz="0" w:space="0" w:color="auto"/>
          </w:divBdr>
        </w:div>
        <w:div w:id="387992248">
          <w:marLeft w:val="640"/>
          <w:marRight w:val="0"/>
          <w:marTop w:val="0"/>
          <w:marBottom w:val="0"/>
          <w:divBdr>
            <w:top w:val="none" w:sz="0" w:space="0" w:color="auto"/>
            <w:left w:val="none" w:sz="0" w:space="0" w:color="auto"/>
            <w:bottom w:val="none" w:sz="0" w:space="0" w:color="auto"/>
            <w:right w:val="none" w:sz="0" w:space="0" w:color="auto"/>
          </w:divBdr>
        </w:div>
        <w:div w:id="386033843">
          <w:marLeft w:val="640"/>
          <w:marRight w:val="0"/>
          <w:marTop w:val="0"/>
          <w:marBottom w:val="0"/>
          <w:divBdr>
            <w:top w:val="none" w:sz="0" w:space="0" w:color="auto"/>
            <w:left w:val="none" w:sz="0" w:space="0" w:color="auto"/>
            <w:bottom w:val="none" w:sz="0" w:space="0" w:color="auto"/>
            <w:right w:val="none" w:sz="0" w:space="0" w:color="auto"/>
          </w:divBdr>
        </w:div>
        <w:div w:id="1144856287">
          <w:marLeft w:val="640"/>
          <w:marRight w:val="0"/>
          <w:marTop w:val="0"/>
          <w:marBottom w:val="0"/>
          <w:divBdr>
            <w:top w:val="none" w:sz="0" w:space="0" w:color="auto"/>
            <w:left w:val="none" w:sz="0" w:space="0" w:color="auto"/>
            <w:bottom w:val="none" w:sz="0" w:space="0" w:color="auto"/>
            <w:right w:val="none" w:sz="0" w:space="0" w:color="auto"/>
          </w:divBdr>
        </w:div>
        <w:div w:id="1919442448">
          <w:marLeft w:val="640"/>
          <w:marRight w:val="0"/>
          <w:marTop w:val="0"/>
          <w:marBottom w:val="0"/>
          <w:divBdr>
            <w:top w:val="none" w:sz="0" w:space="0" w:color="auto"/>
            <w:left w:val="none" w:sz="0" w:space="0" w:color="auto"/>
            <w:bottom w:val="none" w:sz="0" w:space="0" w:color="auto"/>
            <w:right w:val="none" w:sz="0" w:space="0" w:color="auto"/>
          </w:divBdr>
        </w:div>
        <w:div w:id="1019893866">
          <w:marLeft w:val="640"/>
          <w:marRight w:val="0"/>
          <w:marTop w:val="0"/>
          <w:marBottom w:val="0"/>
          <w:divBdr>
            <w:top w:val="none" w:sz="0" w:space="0" w:color="auto"/>
            <w:left w:val="none" w:sz="0" w:space="0" w:color="auto"/>
            <w:bottom w:val="none" w:sz="0" w:space="0" w:color="auto"/>
            <w:right w:val="none" w:sz="0" w:space="0" w:color="auto"/>
          </w:divBdr>
        </w:div>
        <w:div w:id="2051030933">
          <w:marLeft w:val="640"/>
          <w:marRight w:val="0"/>
          <w:marTop w:val="0"/>
          <w:marBottom w:val="0"/>
          <w:divBdr>
            <w:top w:val="none" w:sz="0" w:space="0" w:color="auto"/>
            <w:left w:val="none" w:sz="0" w:space="0" w:color="auto"/>
            <w:bottom w:val="none" w:sz="0" w:space="0" w:color="auto"/>
            <w:right w:val="none" w:sz="0" w:space="0" w:color="auto"/>
          </w:divBdr>
        </w:div>
        <w:div w:id="1555893217">
          <w:marLeft w:val="640"/>
          <w:marRight w:val="0"/>
          <w:marTop w:val="0"/>
          <w:marBottom w:val="0"/>
          <w:divBdr>
            <w:top w:val="none" w:sz="0" w:space="0" w:color="auto"/>
            <w:left w:val="none" w:sz="0" w:space="0" w:color="auto"/>
            <w:bottom w:val="none" w:sz="0" w:space="0" w:color="auto"/>
            <w:right w:val="none" w:sz="0" w:space="0" w:color="auto"/>
          </w:divBdr>
        </w:div>
        <w:div w:id="1365983913">
          <w:marLeft w:val="640"/>
          <w:marRight w:val="0"/>
          <w:marTop w:val="0"/>
          <w:marBottom w:val="0"/>
          <w:divBdr>
            <w:top w:val="none" w:sz="0" w:space="0" w:color="auto"/>
            <w:left w:val="none" w:sz="0" w:space="0" w:color="auto"/>
            <w:bottom w:val="none" w:sz="0" w:space="0" w:color="auto"/>
            <w:right w:val="none" w:sz="0" w:space="0" w:color="auto"/>
          </w:divBdr>
        </w:div>
        <w:div w:id="1813138383">
          <w:marLeft w:val="640"/>
          <w:marRight w:val="0"/>
          <w:marTop w:val="0"/>
          <w:marBottom w:val="0"/>
          <w:divBdr>
            <w:top w:val="none" w:sz="0" w:space="0" w:color="auto"/>
            <w:left w:val="none" w:sz="0" w:space="0" w:color="auto"/>
            <w:bottom w:val="none" w:sz="0" w:space="0" w:color="auto"/>
            <w:right w:val="none" w:sz="0" w:space="0" w:color="auto"/>
          </w:divBdr>
        </w:div>
        <w:div w:id="1861813830">
          <w:marLeft w:val="640"/>
          <w:marRight w:val="0"/>
          <w:marTop w:val="0"/>
          <w:marBottom w:val="0"/>
          <w:divBdr>
            <w:top w:val="none" w:sz="0" w:space="0" w:color="auto"/>
            <w:left w:val="none" w:sz="0" w:space="0" w:color="auto"/>
            <w:bottom w:val="none" w:sz="0" w:space="0" w:color="auto"/>
            <w:right w:val="none" w:sz="0" w:space="0" w:color="auto"/>
          </w:divBdr>
        </w:div>
        <w:div w:id="1071469735">
          <w:marLeft w:val="640"/>
          <w:marRight w:val="0"/>
          <w:marTop w:val="0"/>
          <w:marBottom w:val="0"/>
          <w:divBdr>
            <w:top w:val="none" w:sz="0" w:space="0" w:color="auto"/>
            <w:left w:val="none" w:sz="0" w:space="0" w:color="auto"/>
            <w:bottom w:val="none" w:sz="0" w:space="0" w:color="auto"/>
            <w:right w:val="none" w:sz="0" w:space="0" w:color="auto"/>
          </w:divBdr>
        </w:div>
        <w:div w:id="899949389">
          <w:marLeft w:val="640"/>
          <w:marRight w:val="0"/>
          <w:marTop w:val="0"/>
          <w:marBottom w:val="0"/>
          <w:divBdr>
            <w:top w:val="none" w:sz="0" w:space="0" w:color="auto"/>
            <w:left w:val="none" w:sz="0" w:space="0" w:color="auto"/>
            <w:bottom w:val="none" w:sz="0" w:space="0" w:color="auto"/>
            <w:right w:val="none" w:sz="0" w:space="0" w:color="auto"/>
          </w:divBdr>
        </w:div>
        <w:div w:id="1145661791">
          <w:marLeft w:val="640"/>
          <w:marRight w:val="0"/>
          <w:marTop w:val="0"/>
          <w:marBottom w:val="0"/>
          <w:divBdr>
            <w:top w:val="none" w:sz="0" w:space="0" w:color="auto"/>
            <w:left w:val="none" w:sz="0" w:space="0" w:color="auto"/>
            <w:bottom w:val="none" w:sz="0" w:space="0" w:color="auto"/>
            <w:right w:val="none" w:sz="0" w:space="0" w:color="auto"/>
          </w:divBdr>
        </w:div>
        <w:div w:id="332144719">
          <w:marLeft w:val="640"/>
          <w:marRight w:val="0"/>
          <w:marTop w:val="0"/>
          <w:marBottom w:val="0"/>
          <w:divBdr>
            <w:top w:val="none" w:sz="0" w:space="0" w:color="auto"/>
            <w:left w:val="none" w:sz="0" w:space="0" w:color="auto"/>
            <w:bottom w:val="none" w:sz="0" w:space="0" w:color="auto"/>
            <w:right w:val="none" w:sz="0" w:space="0" w:color="auto"/>
          </w:divBdr>
        </w:div>
        <w:div w:id="37902650">
          <w:marLeft w:val="640"/>
          <w:marRight w:val="0"/>
          <w:marTop w:val="0"/>
          <w:marBottom w:val="0"/>
          <w:divBdr>
            <w:top w:val="none" w:sz="0" w:space="0" w:color="auto"/>
            <w:left w:val="none" w:sz="0" w:space="0" w:color="auto"/>
            <w:bottom w:val="none" w:sz="0" w:space="0" w:color="auto"/>
            <w:right w:val="none" w:sz="0" w:space="0" w:color="auto"/>
          </w:divBdr>
        </w:div>
        <w:div w:id="530992806">
          <w:marLeft w:val="640"/>
          <w:marRight w:val="0"/>
          <w:marTop w:val="0"/>
          <w:marBottom w:val="0"/>
          <w:divBdr>
            <w:top w:val="none" w:sz="0" w:space="0" w:color="auto"/>
            <w:left w:val="none" w:sz="0" w:space="0" w:color="auto"/>
            <w:bottom w:val="none" w:sz="0" w:space="0" w:color="auto"/>
            <w:right w:val="none" w:sz="0" w:space="0" w:color="auto"/>
          </w:divBdr>
        </w:div>
        <w:div w:id="1313367641">
          <w:marLeft w:val="640"/>
          <w:marRight w:val="0"/>
          <w:marTop w:val="0"/>
          <w:marBottom w:val="0"/>
          <w:divBdr>
            <w:top w:val="none" w:sz="0" w:space="0" w:color="auto"/>
            <w:left w:val="none" w:sz="0" w:space="0" w:color="auto"/>
            <w:bottom w:val="none" w:sz="0" w:space="0" w:color="auto"/>
            <w:right w:val="none" w:sz="0" w:space="0" w:color="auto"/>
          </w:divBdr>
        </w:div>
        <w:div w:id="89549376">
          <w:marLeft w:val="640"/>
          <w:marRight w:val="0"/>
          <w:marTop w:val="0"/>
          <w:marBottom w:val="0"/>
          <w:divBdr>
            <w:top w:val="none" w:sz="0" w:space="0" w:color="auto"/>
            <w:left w:val="none" w:sz="0" w:space="0" w:color="auto"/>
            <w:bottom w:val="none" w:sz="0" w:space="0" w:color="auto"/>
            <w:right w:val="none" w:sz="0" w:space="0" w:color="auto"/>
          </w:divBdr>
        </w:div>
        <w:div w:id="786196039">
          <w:marLeft w:val="640"/>
          <w:marRight w:val="0"/>
          <w:marTop w:val="0"/>
          <w:marBottom w:val="0"/>
          <w:divBdr>
            <w:top w:val="none" w:sz="0" w:space="0" w:color="auto"/>
            <w:left w:val="none" w:sz="0" w:space="0" w:color="auto"/>
            <w:bottom w:val="none" w:sz="0" w:space="0" w:color="auto"/>
            <w:right w:val="none" w:sz="0" w:space="0" w:color="auto"/>
          </w:divBdr>
        </w:div>
        <w:div w:id="1437754389">
          <w:marLeft w:val="640"/>
          <w:marRight w:val="0"/>
          <w:marTop w:val="0"/>
          <w:marBottom w:val="0"/>
          <w:divBdr>
            <w:top w:val="none" w:sz="0" w:space="0" w:color="auto"/>
            <w:left w:val="none" w:sz="0" w:space="0" w:color="auto"/>
            <w:bottom w:val="none" w:sz="0" w:space="0" w:color="auto"/>
            <w:right w:val="none" w:sz="0" w:space="0" w:color="auto"/>
          </w:divBdr>
        </w:div>
        <w:div w:id="483014022">
          <w:marLeft w:val="640"/>
          <w:marRight w:val="0"/>
          <w:marTop w:val="0"/>
          <w:marBottom w:val="0"/>
          <w:divBdr>
            <w:top w:val="none" w:sz="0" w:space="0" w:color="auto"/>
            <w:left w:val="none" w:sz="0" w:space="0" w:color="auto"/>
            <w:bottom w:val="none" w:sz="0" w:space="0" w:color="auto"/>
            <w:right w:val="none" w:sz="0" w:space="0" w:color="auto"/>
          </w:divBdr>
        </w:div>
        <w:div w:id="1712923999">
          <w:marLeft w:val="640"/>
          <w:marRight w:val="0"/>
          <w:marTop w:val="0"/>
          <w:marBottom w:val="0"/>
          <w:divBdr>
            <w:top w:val="none" w:sz="0" w:space="0" w:color="auto"/>
            <w:left w:val="none" w:sz="0" w:space="0" w:color="auto"/>
            <w:bottom w:val="none" w:sz="0" w:space="0" w:color="auto"/>
            <w:right w:val="none" w:sz="0" w:space="0" w:color="auto"/>
          </w:divBdr>
        </w:div>
        <w:div w:id="1147823653">
          <w:marLeft w:val="640"/>
          <w:marRight w:val="0"/>
          <w:marTop w:val="0"/>
          <w:marBottom w:val="0"/>
          <w:divBdr>
            <w:top w:val="none" w:sz="0" w:space="0" w:color="auto"/>
            <w:left w:val="none" w:sz="0" w:space="0" w:color="auto"/>
            <w:bottom w:val="none" w:sz="0" w:space="0" w:color="auto"/>
            <w:right w:val="none" w:sz="0" w:space="0" w:color="auto"/>
          </w:divBdr>
        </w:div>
        <w:div w:id="802775498">
          <w:marLeft w:val="640"/>
          <w:marRight w:val="0"/>
          <w:marTop w:val="0"/>
          <w:marBottom w:val="0"/>
          <w:divBdr>
            <w:top w:val="none" w:sz="0" w:space="0" w:color="auto"/>
            <w:left w:val="none" w:sz="0" w:space="0" w:color="auto"/>
            <w:bottom w:val="none" w:sz="0" w:space="0" w:color="auto"/>
            <w:right w:val="none" w:sz="0" w:space="0" w:color="auto"/>
          </w:divBdr>
        </w:div>
        <w:div w:id="549079334">
          <w:marLeft w:val="640"/>
          <w:marRight w:val="0"/>
          <w:marTop w:val="0"/>
          <w:marBottom w:val="0"/>
          <w:divBdr>
            <w:top w:val="none" w:sz="0" w:space="0" w:color="auto"/>
            <w:left w:val="none" w:sz="0" w:space="0" w:color="auto"/>
            <w:bottom w:val="none" w:sz="0" w:space="0" w:color="auto"/>
            <w:right w:val="none" w:sz="0" w:space="0" w:color="auto"/>
          </w:divBdr>
        </w:div>
        <w:div w:id="1135489576">
          <w:marLeft w:val="640"/>
          <w:marRight w:val="0"/>
          <w:marTop w:val="0"/>
          <w:marBottom w:val="0"/>
          <w:divBdr>
            <w:top w:val="none" w:sz="0" w:space="0" w:color="auto"/>
            <w:left w:val="none" w:sz="0" w:space="0" w:color="auto"/>
            <w:bottom w:val="none" w:sz="0" w:space="0" w:color="auto"/>
            <w:right w:val="none" w:sz="0" w:space="0" w:color="auto"/>
          </w:divBdr>
        </w:div>
      </w:divsChild>
    </w:div>
    <w:div w:id="1227448880">
      <w:bodyDiv w:val="1"/>
      <w:marLeft w:val="0"/>
      <w:marRight w:val="0"/>
      <w:marTop w:val="0"/>
      <w:marBottom w:val="0"/>
      <w:divBdr>
        <w:top w:val="none" w:sz="0" w:space="0" w:color="auto"/>
        <w:left w:val="none" w:sz="0" w:space="0" w:color="auto"/>
        <w:bottom w:val="none" w:sz="0" w:space="0" w:color="auto"/>
        <w:right w:val="none" w:sz="0" w:space="0" w:color="auto"/>
      </w:divBdr>
      <w:divsChild>
        <w:div w:id="2096392028">
          <w:marLeft w:val="640"/>
          <w:marRight w:val="0"/>
          <w:marTop w:val="0"/>
          <w:marBottom w:val="0"/>
          <w:divBdr>
            <w:top w:val="none" w:sz="0" w:space="0" w:color="auto"/>
            <w:left w:val="none" w:sz="0" w:space="0" w:color="auto"/>
            <w:bottom w:val="none" w:sz="0" w:space="0" w:color="auto"/>
            <w:right w:val="none" w:sz="0" w:space="0" w:color="auto"/>
          </w:divBdr>
        </w:div>
        <w:div w:id="1548493534">
          <w:marLeft w:val="640"/>
          <w:marRight w:val="0"/>
          <w:marTop w:val="0"/>
          <w:marBottom w:val="0"/>
          <w:divBdr>
            <w:top w:val="none" w:sz="0" w:space="0" w:color="auto"/>
            <w:left w:val="none" w:sz="0" w:space="0" w:color="auto"/>
            <w:bottom w:val="none" w:sz="0" w:space="0" w:color="auto"/>
            <w:right w:val="none" w:sz="0" w:space="0" w:color="auto"/>
          </w:divBdr>
        </w:div>
        <w:div w:id="898134125">
          <w:marLeft w:val="640"/>
          <w:marRight w:val="0"/>
          <w:marTop w:val="0"/>
          <w:marBottom w:val="0"/>
          <w:divBdr>
            <w:top w:val="none" w:sz="0" w:space="0" w:color="auto"/>
            <w:left w:val="none" w:sz="0" w:space="0" w:color="auto"/>
            <w:bottom w:val="none" w:sz="0" w:space="0" w:color="auto"/>
            <w:right w:val="none" w:sz="0" w:space="0" w:color="auto"/>
          </w:divBdr>
        </w:div>
        <w:div w:id="519929632">
          <w:marLeft w:val="640"/>
          <w:marRight w:val="0"/>
          <w:marTop w:val="0"/>
          <w:marBottom w:val="0"/>
          <w:divBdr>
            <w:top w:val="none" w:sz="0" w:space="0" w:color="auto"/>
            <w:left w:val="none" w:sz="0" w:space="0" w:color="auto"/>
            <w:bottom w:val="none" w:sz="0" w:space="0" w:color="auto"/>
            <w:right w:val="none" w:sz="0" w:space="0" w:color="auto"/>
          </w:divBdr>
        </w:div>
        <w:div w:id="164900699">
          <w:marLeft w:val="640"/>
          <w:marRight w:val="0"/>
          <w:marTop w:val="0"/>
          <w:marBottom w:val="0"/>
          <w:divBdr>
            <w:top w:val="none" w:sz="0" w:space="0" w:color="auto"/>
            <w:left w:val="none" w:sz="0" w:space="0" w:color="auto"/>
            <w:bottom w:val="none" w:sz="0" w:space="0" w:color="auto"/>
            <w:right w:val="none" w:sz="0" w:space="0" w:color="auto"/>
          </w:divBdr>
        </w:div>
        <w:div w:id="1174877647">
          <w:marLeft w:val="640"/>
          <w:marRight w:val="0"/>
          <w:marTop w:val="0"/>
          <w:marBottom w:val="0"/>
          <w:divBdr>
            <w:top w:val="none" w:sz="0" w:space="0" w:color="auto"/>
            <w:left w:val="none" w:sz="0" w:space="0" w:color="auto"/>
            <w:bottom w:val="none" w:sz="0" w:space="0" w:color="auto"/>
            <w:right w:val="none" w:sz="0" w:space="0" w:color="auto"/>
          </w:divBdr>
        </w:div>
        <w:div w:id="1269388737">
          <w:marLeft w:val="640"/>
          <w:marRight w:val="0"/>
          <w:marTop w:val="0"/>
          <w:marBottom w:val="0"/>
          <w:divBdr>
            <w:top w:val="none" w:sz="0" w:space="0" w:color="auto"/>
            <w:left w:val="none" w:sz="0" w:space="0" w:color="auto"/>
            <w:bottom w:val="none" w:sz="0" w:space="0" w:color="auto"/>
            <w:right w:val="none" w:sz="0" w:space="0" w:color="auto"/>
          </w:divBdr>
        </w:div>
        <w:div w:id="1586956336">
          <w:marLeft w:val="640"/>
          <w:marRight w:val="0"/>
          <w:marTop w:val="0"/>
          <w:marBottom w:val="0"/>
          <w:divBdr>
            <w:top w:val="none" w:sz="0" w:space="0" w:color="auto"/>
            <w:left w:val="none" w:sz="0" w:space="0" w:color="auto"/>
            <w:bottom w:val="none" w:sz="0" w:space="0" w:color="auto"/>
            <w:right w:val="none" w:sz="0" w:space="0" w:color="auto"/>
          </w:divBdr>
        </w:div>
        <w:div w:id="513811732">
          <w:marLeft w:val="640"/>
          <w:marRight w:val="0"/>
          <w:marTop w:val="0"/>
          <w:marBottom w:val="0"/>
          <w:divBdr>
            <w:top w:val="none" w:sz="0" w:space="0" w:color="auto"/>
            <w:left w:val="none" w:sz="0" w:space="0" w:color="auto"/>
            <w:bottom w:val="none" w:sz="0" w:space="0" w:color="auto"/>
            <w:right w:val="none" w:sz="0" w:space="0" w:color="auto"/>
          </w:divBdr>
        </w:div>
        <w:div w:id="188840141">
          <w:marLeft w:val="640"/>
          <w:marRight w:val="0"/>
          <w:marTop w:val="0"/>
          <w:marBottom w:val="0"/>
          <w:divBdr>
            <w:top w:val="none" w:sz="0" w:space="0" w:color="auto"/>
            <w:left w:val="none" w:sz="0" w:space="0" w:color="auto"/>
            <w:bottom w:val="none" w:sz="0" w:space="0" w:color="auto"/>
            <w:right w:val="none" w:sz="0" w:space="0" w:color="auto"/>
          </w:divBdr>
        </w:div>
        <w:div w:id="2037459457">
          <w:marLeft w:val="640"/>
          <w:marRight w:val="0"/>
          <w:marTop w:val="0"/>
          <w:marBottom w:val="0"/>
          <w:divBdr>
            <w:top w:val="none" w:sz="0" w:space="0" w:color="auto"/>
            <w:left w:val="none" w:sz="0" w:space="0" w:color="auto"/>
            <w:bottom w:val="none" w:sz="0" w:space="0" w:color="auto"/>
            <w:right w:val="none" w:sz="0" w:space="0" w:color="auto"/>
          </w:divBdr>
        </w:div>
        <w:div w:id="1777602576">
          <w:marLeft w:val="640"/>
          <w:marRight w:val="0"/>
          <w:marTop w:val="0"/>
          <w:marBottom w:val="0"/>
          <w:divBdr>
            <w:top w:val="none" w:sz="0" w:space="0" w:color="auto"/>
            <w:left w:val="none" w:sz="0" w:space="0" w:color="auto"/>
            <w:bottom w:val="none" w:sz="0" w:space="0" w:color="auto"/>
            <w:right w:val="none" w:sz="0" w:space="0" w:color="auto"/>
          </w:divBdr>
        </w:div>
      </w:divsChild>
    </w:div>
    <w:div w:id="1230458016">
      <w:bodyDiv w:val="1"/>
      <w:marLeft w:val="0"/>
      <w:marRight w:val="0"/>
      <w:marTop w:val="0"/>
      <w:marBottom w:val="0"/>
      <w:divBdr>
        <w:top w:val="none" w:sz="0" w:space="0" w:color="auto"/>
        <w:left w:val="none" w:sz="0" w:space="0" w:color="auto"/>
        <w:bottom w:val="none" w:sz="0" w:space="0" w:color="auto"/>
        <w:right w:val="none" w:sz="0" w:space="0" w:color="auto"/>
      </w:divBdr>
      <w:divsChild>
        <w:div w:id="201122">
          <w:marLeft w:val="640"/>
          <w:marRight w:val="0"/>
          <w:marTop w:val="0"/>
          <w:marBottom w:val="0"/>
          <w:divBdr>
            <w:top w:val="none" w:sz="0" w:space="0" w:color="auto"/>
            <w:left w:val="none" w:sz="0" w:space="0" w:color="auto"/>
            <w:bottom w:val="none" w:sz="0" w:space="0" w:color="auto"/>
            <w:right w:val="none" w:sz="0" w:space="0" w:color="auto"/>
          </w:divBdr>
        </w:div>
        <w:div w:id="2077514020">
          <w:marLeft w:val="640"/>
          <w:marRight w:val="0"/>
          <w:marTop w:val="0"/>
          <w:marBottom w:val="0"/>
          <w:divBdr>
            <w:top w:val="none" w:sz="0" w:space="0" w:color="auto"/>
            <w:left w:val="none" w:sz="0" w:space="0" w:color="auto"/>
            <w:bottom w:val="none" w:sz="0" w:space="0" w:color="auto"/>
            <w:right w:val="none" w:sz="0" w:space="0" w:color="auto"/>
          </w:divBdr>
        </w:div>
        <w:div w:id="1746298031">
          <w:marLeft w:val="640"/>
          <w:marRight w:val="0"/>
          <w:marTop w:val="0"/>
          <w:marBottom w:val="0"/>
          <w:divBdr>
            <w:top w:val="none" w:sz="0" w:space="0" w:color="auto"/>
            <w:left w:val="none" w:sz="0" w:space="0" w:color="auto"/>
            <w:bottom w:val="none" w:sz="0" w:space="0" w:color="auto"/>
            <w:right w:val="none" w:sz="0" w:space="0" w:color="auto"/>
          </w:divBdr>
        </w:div>
        <w:div w:id="645669676">
          <w:marLeft w:val="640"/>
          <w:marRight w:val="0"/>
          <w:marTop w:val="0"/>
          <w:marBottom w:val="0"/>
          <w:divBdr>
            <w:top w:val="none" w:sz="0" w:space="0" w:color="auto"/>
            <w:left w:val="none" w:sz="0" w:space="0" w:color="auto"/>
            <w:bottom w:val="none" w:sz="0" w:space="0" w:color="auto"/>
            <w:right w:val="none" w:sz="0" w:space="0" w:color="auto"/>
          </w:divBdr>
        </w:div>
        <w:div w:id="1483083844">
          <w:marLeft w:val="640"/>
          <w:marRight w:val="0"/>
          <w:marTop w:val="0"/>
          <w:marBottom w:val="0"/>
          <w:divBdr>
            <w:top w:val="none" w:sz="0" w:space="0" w:color="auto"/>
            <w:left w:val="none" w:sz="0" w:space="0" w:color="auto"/>
            <w:bottom w:val="none" w:sz="0" w:space="0" w:color="auto"/>
            <w:right w:val="none" w:sz="0" w:space="0" w:color="auto"/>
          </w:divBdr>
        </w:div>
        <w:div w:id="230770178">
          <w:marLeft w:val="640"/>
          <w:marRight w:val="0"/>
          <w:marTop w:val="0"/>
          <w:marBottom w:val="0"/>
          <w:divBdr>
            <w:top w:val="none" w:sz="0" w:space="0" w:color="auto"/>
            <w:left w:val="none" w:sz="0" w:space="0" w:color="auto"/>
            <w:bottom w:val="none" w:sz="0" w:space="0" w:color="auto"/>
            <w:right w:val="none" w:sz="0" w:space="0" w:color="auto"/>
          </w:divBdr>
        </w:div>
        <w:div w:id="1160540157">
          <w:marLeft w:val="640"/>
          <w:marRight w:val="0"/>
          <w:marTop w:val="0"/>
          <w:marBottom w:val="0"/>
          <w:divBdr>
            <w:top w:val="none" w:sz="0" w:space="0" w:color="auto"/>
            <w:left w:val="none" w:sz="0" w:space="0" w:color="auto"/>
            <w:bottom w:val="none" w:sz="0" w:space="0" w:color="auto"/>
            <w:right w:val="none" w:sz="0" w:space="0" w:color="auto"/>
          </w:divBdr>
        </w:div>
        <w:div w:id="2017153755">
          <w:marLeft w:val="640"/>
          <w:marRight w:val="0"/>
          <w:marTop w:val="0"/>
          <w:marBottom w:val="0"/>
          <w:divBdr>
            <w:top w:val="none" w:sz="0" w:space="0" w:color="auto"/>
            <w:left w:val="none" w:sz="0" w:space="0" w:color="auto"/>
            <w:bottom w:val="none" w:sz="0" w:space="0" w:color="auto"/>
            <w:right w:val="none" w:sz="0" w:space="0" w:color="auto"/>
          </w:divBdr>
        </w:div>
        <w:div w:id="697242079">
          <w:marLeft w:val="640"/>
          <w:marRight w:val="0"/>
          <w:marTop w:val="0"/>
          <w:marBottom w:val="0"/>
          <w:divBdr>
            <w:top w:val="none" w:sz="0" w:space="0" w:color="auto"/>
            <w:left w:val="none" w:sz="0" w:space="0" w:color="auto"/>
            <w:bottom w:val="none" w:sz="0" w:space="0" w:color="auto"/>
            <w:right w:val="none" w:sz="0" w:space="0" w:color="auto"/>
          </w:divBdr>
        </w:div>
        <w:div w:id="405803813">
          <w:marLeft w:val="640"/>
          <w:marRight w:val="0"/>
          <w:marTop w:val="0"/>
          <w:marBottom w:val="0"/>
          <w:divBdr>
            <w:top w:val="none" w:sz="0" w:space="0" w:color="auto"/>
            <w:left w:val="none" w:sz="0" w:space="0" w:color="auto"/>
            <w:bottom w:val="none" w:sz="0" w:space="0" w:color="auto"/>
            <w:right w:val="none" w:sz="0" w:space="0" w:color="auto"/>
          </w:divBdr>
        </w:div>
        <w:div w:id="1924139957">
          <w:marLeft w:val="640"/>
          <w:marRight w:val="0"/>
          <w:marTop w:val="0"/>
          <w:marBottom w:val="0"/>
          <w:divBdr>
            <w:top w:val="none" w:sz="0" w:space="0" w:color="auto"/>
            <w:left w:val="none" w:sz="0" w:space="0" w:color="auto"/>
            <w:bottom w:val="none" w:sz="0" w:space="0" w:color="auto"/>
            <w:right w:val="none" w:sz="0" w:space="0" w:color="auto"/>
          </w:divBdr>
        </w:div>
        <w:div w:id="905914742">
          <w:marLeft w:val="640"/>
          <w:marRight w:val="0"/>
          <w:marTop w:val="0"/>
          <w:marBottom w:val="0"/>
          <w:divBdr>
            <w:top w:val="none" w:sz="0" w:space="0" w:color="auto"/>
            <w:left w:val="none" w:sz="0" w:space="0" w:color="auto"/>
            <w:bottom w:val="none" w:sz="0" w:space="0" w:color="auto"/>
            <w:right w:val="none" w:sz="0" w:space="0" w:color="auto"/>
          </w:divBdr>
        </w:div>
        <w:div w:id="422725536">
          <w:marLeft w:val="640"/>
          <w:marRight w:val="0"/>
          <w:marTop w:val="0"/>
          <w:marBottom w:val="0"/>
          <w:divBdr>
            <w:top w:val="none" w:sz="0" w:space="0" w:color="auto"/>
            <w:left w:val="none" w:sz="0" w:space="0" w:color="auto"/>
            <w:bottom w:val="none" w:sz="0" w:space="0" w:color="auto"/>
            <w:right w:val="none" w:sz="0" w:space="0" w:color="auto"/>
          </w:divBdr>
        </w:div>
        <w:div w:id="1922136985">
          <w:marLeft w:val="640"/>
          <w:marRight w:val="0"/>
          <w:marTop w:val="0"/>
          <w:marBottom w:val="0"/>
          <w:divBdr>
            <w:top w:val="none" w:sz="0" w:space="0" w:color="auto"/>
            <w:left w:val="none" w:sz="0" w:space="0" w:color="auto"/>
            <w:bottom w:val="none" w:sz="0" w:space="0" w:color="auto"/>
            <w:right w:val="none" w:sz="0" w:space="0" w:color="auto"/>
          </w:divBdr>
        </w:div>
        <w:div w:id="1212183460">
          <w:marLeft w:val="640"/>
          <w:marRight w:val="0"/>
          <w:marTop w:val="0"/>
          <w:marBottom w:val="0"/>
          <w:divBdr>
            <w:top w:val="none" w:sz="0" w:space="0" w:color="auto"/>
            <w:left w:val="none" w:sz="0" w:space="0" w:color="auto"/>
            <w:bottom w:val="none" w:sz="0" w:space="0" w:color="auto"/>
            <w:right w:val="none" w:sz="0" w:space="0" w:color="auto"/>
          </w:divBdr>
        </w:div>
        <w:div w:id="2030716531">
          <w:marLeft w:val="640"/>
          <w:marRight w:val="0"/>
          <w:marTop w:val="0"/>
          <w:marBottom w:val="0"/>
          <w:divBdr>
            <w:top w:val="none" w:sz="0" w:space="0" w:color="auto"/>
            <w:left w:val="none" w:sz="0" w:space="0" w:color="auto"/>
            <w:bottom w:val="none" w:sz="0" w:space="0" w:color="auto"/>
            <w:right w:val="none" w:sz="0" w:space="0" w:color="auto"/>
          </w:divBdr>
        </w:div>
        <w:div w:id="1463962887">
          <w:marLeft w:val="640"/>
          <w:marRight w:val="0"/>
          <w:marTop w:val="0"/>
          <w:marBottom w:val="0"/>
          <w:divBdr>
            <w:top w:val="none" w:sz="0" w:space="0" w:color="auto"/>
            <w:left w:val="none" w:sz="0" w:space="0" w:color="auto"/>
            <w:bottom w:val="none" w:sz="0" w:space="0" w:color="auto"/>
            <w:right w:val="none" w:sz="0" w:space="0" w:color="auto"/>
          </w:divBdr>
        </w:div>
        <w:div w:id="915169338">
          <w:marLeft w:val="640"/>
          <w:marRight w:val="0"/>
          <w:marTop w:val="0"/>
          <w:marBottom w:val="0"/>
          <w:divBdr>
            <w:top w:val="none" w:sz="0" w:space="0" w:color="auto"/>
            <w:left w:val="none" w:sz="0" w:space="0" w:color="auto"/>
            <w:bottom w:val="none" w:sz="0" w:space="0" w:color="auto"/>
            <w:right w:val="none" w:sz="0" w:space="0" w:color="auto"/>
          </w:divBdr>
        </w:div>
        <w:div w:id="595671170">
          <w:marLeft w:val="640"/>
          <w:marRight w:val="0"/>
          <w:marTop w:val="0"/>
          <w:marBottom w:val="0"/>
          <w:divBdr>
            <w:top w:val="none" w:sz="0" w:space="0" w:color="auto"/>
            <w:left w:val="none" w:sz="0" w:space="0" w:color="auto"/>
            <w:bottom w:val="none" w:sz="0" w:space="0" w:color="auto"/>
            <w:right w:val="none" w:sz="0" w:space="0" w:color="auto"/>
          </w:divBdr>
        </w:div>
        <w:div w:id="2086223726">
          <w:marLeft w:val="640"/>
          <w:marRight w:val="0"/>
          <w:marTop w:val="0"/>
          <w:marBottom w:val="0"/>
          <w:divBdr>
            <w:top w:val="none" w:sz="0" w:space="0" w:color="auto"/>
            <w:left w:val="none" w:sz="0" w:space="0" w:color="auto"/>
            <w:bottom w:val="none" w:sz="0" w:space="0" w:color="auto"/>
            <w:right w:val="none" w:sz="0" w:space="0" w:color="auto"/>
          </w:divBdr>
        </w:div>
        <w:div w:id="128785477">
          <w:marLeft w:val="640"/>
          <w:marRight w:val="0"/>
          <w:marTop w:val="0"/>
          <w:marBottom w:val="0"/>
          <w:divBdr>
            <w:top w:val="none" w:sz="0" w:space="0" w:color="auto"/>
            <w:left w:val="none" w:sz="0" w:space="0" w:color="auto"/>
            <w:bottom w:val="none" w:sz="0" w:space="0" w:color="auto"/>
            <w:right w:val="none" w:sz="0" w:space="0" w:color="auto"/>
          </w:divBdr>
        </w:div>
        <w:div w:id="608006626">
          <w:marLeft w:val="640"/>
          <w:marRight w:val="0"/>
          <w:marTop w:val="0"/>
          <w:marBottom w:val="0"/>
          <w:divBdr>
            <w:top w:val="none" w:sz="0" w:space="0" w:color="auto"/>
            <w:left w:val="none" w:sz="0" w:space="0" w:color="auto"/>
            <w:bottom w:val="none" w:sz="0" w:space="0" w:color="auto"/>
            <w:right w:val="none" w:sz="0" w:space="0" w:color="auto"/>
          </w:divBdr>
        </w:div>
        <w:div w:id="649092226">
          <w:marLeft w:val="640"/>
          <w:marRight w:val="0"/>
          <w:marTop w:val="0"/>
          <w:marBottom w:val="0"/>
          <w:divBdr>
            <w:top w:val="none" w:sz="0" w:space="0" w:color="auto"/>
            <w:left w:val="none" w:sz="0" w:space="0" w:color="auto"/>
            <w:bottom w:val="none" w:sz="0" w:space="0" w:color="auto"/>
            <w:right w:val="none" w:sz="0" w:space="0" w:color="auto"/>
          </w:divBdr>
        </w:div>
        <w:div w:id="2134130857">
          <w:marLeft w:val="640"/>
          <w:marRight w:val="0"/>
          <w:marTop w:val="0"/>
          <w:marBottom w:val="0"/>
          <w:divBdr>
            <w:top w:val="none" w:sz="0" w:space="0" w:color="auto"/>
            <w:left w:val="none" w:sz="0" w:space="0" w:color="auto"/>
            <w:bottom w:val="none" w:sz="0" w:space="0" w:color="auto"/>
            <w:right w:val="none" w:sz="0" w:space="0" w:color="auto"/>
          </w:divBdr>
        </w:div>
        <w:div w:id="514927806">
          <w:marLeft w:val="640"/>
          <w:marRight w:val="0"/>
          <w:marTop w:val="0"/>
          <w:marBottom w:val="0"/>
          <w:divBdr>
            <w:top w:val="none" w:sz="0" w:space="0" w:color="auto"/>
            <w:left w:val="none" w:sz="0" w:space="0" w:color="auto"/>
            <w:bottom w:val="none" w:sz="0" w:space="0" w:color="auto"/>
            <w:right w:val="none" w:sz="0" w:space="0" w:color="auto"/>
          </w:divBdr>
        </w:div>
        <w:div w:id="24986484">
          <w:marLeft w:val="640"/>
          <w:marRight w:val="0"/>
          <w:marTop w:val="0"/>
          <w:marBottom w:val="0"/>
          <w:divBdr>
            <w:top w:val="none" w:sz="0" w:space="0" w:color="auto"/>
            <w:left w:val="none" w:sz="0" w:space="0" w:color="auto"/>
            <w:bottom w:val="none" w:sz="0" w:space="0" w:color="auto"/>
            <w:right w:val="none" w:sz="0" w:space="0" w:color="auto"/>
          </w:divBdr>
        </w:div>
        <w:div w:id="1579706476">
          <w:marLeft w:val="640"/>
          <w:marRight w:val="0"/>
          <w:marTop w:val="0"/>
          <w:marBottom w:val="0"/>
          <w:divBdr>
            <w:top w:val="none" w:sz="0" w:space="0" w:color="auto"/>
            <w:left w:val="none" w:sz="0" w:space="0" w:color="auto"/>
            <w:bottom w:val="none" w:sz="0" w:space="0" w:color="auto"/>
            <w:right w:val="none" w:sz="0" w:space="0" w:color="auto"/>
          </w:divBdr>
        </w:div>
        <w:div w:id="342904197">
          <w:marLeft w:val="640"/>
          <w:marRight w:val="0"/>
          <w:marTop w:val="0"/>
          <w:marBottom w:val="0"/>
          <w:divBdr>
            <w:top w:val="none" w:sz="0" w:space="0" w:color="auto"/>
            <w:left w:val="none" w:sz="0" w:space="0" w:color="auto"/>
            <w:bottom w:val="none" w:sz="0" w:space="0" w:color="auto"/>
            <w:right w:val="none" w:sz="0" w:space="0" w:color="auto"/>
          </w:divBdr>
        </w:div>
        <w:div w:id="210001619">
          <w:marLeft w:val="640"/>
          <w:marRight w:val="0"/>
          <w:marTop w:val="0"/>
          <w:marBottom w:val="0"/>
          <w:divBdr>
            <w:top w:val="none" w:sz="0" w:space="0" w:color="auto"/>
            <w:left w:val="none" w:sz="0" w:space="0" w:color="auto"/>
            <w:bottom w:val="none" w:sz="0" w:space="0" w:color="auto"/>
            <w:right w:val="none" w:sz="0" w:space="0" w:color="auto"/>
          </w:divBdr>
        </w:div>
        <w:div w:id="1715233958">
          <w:marLeft w:val="640"/>
          <w:marRight w:val="0"/>
          <w:marTop w:val="0"/>
          <w:marBottom w:val="0"/>
          <w:divBdr>
            <w:top w:val="none" w:sz="0" w:space="0" w:color="auto"/>
            <w:left w:val="none" w:sz="0" w:space="0" w:color="auto"/>
            <w:bottom w:val="none" w:sz="0" w:space="0" w:color="auto"/>
            <w:right w:val="none" w:sz="0" w:space="0" w:color="auto"/>
          </w:divBdr>
        </w:div>
      </w:divsChild>
    </w:div>
    <w:div w:id="1236477551">
      <w:bodyDiv w:val="1"/>
      <w:marLeft w:val="0"/>
      <w:marRight w:val="0"/>
      <w:marTop w:val="0"/>
      <w:marBottom w:val="0"/>
      <w:divBdr>
        <w:top w:val="none" w:sz="0" w:space="0" w:color="auto"/>
        <w:left w:val="none" w:sz="0" w:space="0" w:color="auto"/>
        <w:bottom w:val="none" w:sz="0" w:space="0" w:color="auto"/>
        <w:right w:val="none" w:sz="0" w:space="0" w:color="auto"/>
      </w:divBdr>
      <w:divsChild>
        <w:div w:id="1410467433">
          <w:marLeft w:val="640"/>
          <w:marRight w:val="0"/>
          <w:marTop w:val="0"/>
          <w:marBottom w:val="0"/>
          <w:divBdr>
            <w:top w:val="none" w:sz="0" w:space="0" w:color="auto"/>
            <w:left w:val="none" w:sz="0" w:space="0" w:color="auto"/>
            <w:bottom w:val="none" w:sz="0" w:space="0" w:color="auto"/>
            <w:right w:val="none" w:sz="0" w:space="0" w:color="auto"/>
          </w:divBdr>
        </w:div>
        <w:div w:id="85197685">
          <w:marLeft w:val="640"/>
          <w:marRight w:val="0"/>
          <w:marTop w:val="0"/>
          <w:marBottom w:val="0"/>
          <w:divBdr>
            <w:top w:val="none" w:sz="0" w:space="0" w:color="auto"/>
            <w:left w:val="none" w:sz="0" w:space="0" w:color="auto"/>
            <w:bottom w:val="none" w:sz="0" w:space="0" w:color="auto"/>
            <w:right w:val="none" w:sz="0" w:space="0" w:color="auto"/>
          </w:divBdr>
        </w:div>
        <w:div w:id="455754665">
          <w:marLeft w:val="640"/>
          <w:marRight w:val="0"/>
          <w:marTop w:val="0"/>
          <w:marBottom w:val="0"/>
          <w:divBdr>
            <w:top w:val="none" w:sz="0" w:space="0" w:color="auto"/>
            <w:left w:val="none" w:sz="0" w:space="0" w:color="auto"/>
            <w:bottom w:val="none" w:sz="0" w:space="0" w:color="auto"/>
            <w:right w:val="none" w:sz="0" w:space="0" w:color="auto"/>
          </w:divBdr>
        </w:div>
        <w:div w:id="965963287">
          <w:marLeft w:val="640"/>
          <w:marRight w:val="0"/>
          <w:marTop w:val="0"/>
          <w:marBottom w:val="0"/>
          <w:divBdr>
            <w:top w:val="none" w:sz="0" w:space="0" w:color="auto"/>
            <w:left w:val="none" w:sz="0" w:space="0" w:color="auto"/>
            <w:bottom w:val="none" w:sz="0" w:space="0" w:color="auto"/>
            <w:right w:val="none" w:sz="0" w:space="0" w:color="auto"/>
          </w:divBdr>
        </w:div>
        <w:div w:id="230387040">
          <w:marLeft w:val="640"/>
          <w:marRight w:val="0"/>
          <w:marTop w:val="0"/>
          <w:marBottom w:val="0"/>
          <w:divBdr>
            <w:top w:val="none" w:sz="0" w:space="0" w:color="auto"/>
            <w:left w:val="none" w:sz="0" w:space="0" w:color="auto"/>
            <w:bottom w:val="none" w:sz="0" w:space="0" w:color="auto"/>
            <w:right w:val="none" w:sz="0" w:space="0" w:color="auto"/>
          </w:divBdr>
        </w:div>
        <w:div w:id="423498802">
          <w:marLeft w:val="640"/>
          <w:marRight w:val="0"/>
          <w:marTop w:val="0"/>
          <w:marBottom w:val="0"/>
          <w:divBdr>
            <w:top w:val="none" w:sz="0" w:space="0" w:color="auto"/>
            <w:left w:val="none" w:sz="0" w:space="0" w:color="auto"/>
            <w:bottom w:val="none" w:sz="0" w:space="0" w:color="auto"/>
            <w:right w:val="none" w:sz="0" w:space="0" w:color="auto"/>
          </w:divBdr>
        </w:div>
        <w:div w:id="1287467525">
          <w:marLeft w:val="640"/>
          <w:marRight w:val="0"/>
          <w:marTop w:val="0"/>
          <w:marBottom w:val="0"/>
          <w:divBdr>
            <w:top w:val="none" w:sz="0" w:space="0" w:color="auto"/>
            <w:left w:val="none" w:sz="0" w:space="0" w:color="auto"/>
            <w:bottom w:val="none" w:sz="0" w:space="0" w:color="auto"/>
            <w:right w:val="none" w:sz="0" w:space="0" w:color="auto"/>
          </w:divBdr>
        </w:div>
        <w:div w:id="192697908">
          <w:marLeft w:val="640"/>
          <w:marRight w:val="0"/>
          <w:marTop w:val="0"/>
          <w:marBottom w:val="0"/>
          <w:divBdr>
            <w:top w:val="none" w:sz="0" w:space="0" w:color="auto"/>
            <w:left w:val="none" w:sz="0" w:space="0" w:color="auto"/>
            <w:bottom w:val="none" w:sz="0" w:space="0" w:color="auto"/>
            <w:right w:val="none" w:sz="0" w:space="0" w:color="auto"/>
          </w:divBdr>
        </w:div>
        <w:div w:id="533736085">
          <w:marLeft w:val="640"/>
          <w:marRight w:val="0"/>
          <w:marTop w:val="0"/>
          <w:marBottom w:val="0"/>
          <w:divBdr>
            <w:top w:val="none" w:sz="0" w:space="0" w:color="auto"/>
            <w:left w:val="none" w:sz="0" w:space="0" w:color="auto"/>
            <w:bottom w:val="none" w:sz="0" w:space="0" w:color="auto"/>
            <w:right w:val="none" w:sz="0" w:space="0" w:color="auto"/>
          </w:divBdr>
        </w:div>
        <w:div w:id="909772372">
          <w:marLeft w:val="640"/>
          <w:marRight w:val="0"/>
          <w:marTop w:val="0"/>
          <w:marBottom w:val="0"/>
          <w:divBdr>
            <w:top w:val="none" w:sz="0" w:space="0" w:color="auto"/>
            <w:left w:val="none" w:sz="0" w:space="0" w:color="auto"/>
            <w:bottom w:val="none" w:sz="0" w:space="0" w:color="auto"/>
            <w:right w:val="none" w:sz="0" w:space="0" w:color="auto"/>
          </w:divBdr>
        </w:div>
        <w:div w:id="1431391243">
          <w:marLeft w:val="640"/>
          <w:marRight w:val="0"/>
          <w:marTop w:val="0"/>
          <w:marBottom w:val="0"/>
          <w:divBdr>
            <w:top w:val="none" w:sz="0" w:space="0" w:color="auto"/>
            <w:left w:val="none" w:sz="0" w:space="0" w:color="auto"/>
            <w:bottom w:val="none" w:sz="0" w:space="0" w:color="auto"/>
            <w:right w:val="none" w:sz="0" w:space="0" w:color="auto"/>
          </w:divBdr>
        </w:div>
        <w:div w:id="1396589356">
          <w:marLeft w:val="640"/>
          <w:marRight w:val="0"/>
          <w:marTop w:val="0"/>
          <w:marBottom w:val="0"/>
          <w:divBdr>
            <w:top w:val="none" w:sz="0" w:space="0" w:color="auto"/>
            <w:left w:val="none" w:sz="0" w:space="0" w:color="auto"/>
            <w:bottom w:val="none" w:sz="0" w:space="0" w:color="auto"/>
            <w:right w:val="none" w:sz="0" w:space="0" w:color="auto"/>
          </w:divBdr>
        </w:div>
        <w:div w:id="348338732">
          <w:marLeft w:val="640"/>
          <w:marRight w:val="0"/>
          <w:marTop w:val="0"/>
          <w:marBottom w:val="0"/>
          <w:divBdr>
            <w:top w:val="none" w:sz="0" w:space="0" w:color="auto"/>
            <w:left w:val="none" w:sz="0" w:space="0" w:color="auto"/>
            <w:bottom w:val="none" w:sz="0" w:space="0" w:color="auto"/>
            <w:right w:val="none" w:sz="0" w:space="0" w:color="auto"/>
          </w:divBdr>
        </w:div>
        <w:div w:id="1230532611">
          <w:marLeft w:val="640"/>
          <w:marRight w:val="0"/>
          <w:marTop w:val="0"/>
          <w:marBottom w:val="0"/>
          <w:divBdr>
            <w:top w:val="none" w:sz="0" w:space="0" w:color="auto"/>
            <w:left w:val="none" w:sz="0" w:space="0" w:color="auto"/>
            <w:bottom w:val="none" w:sz="0" w:space="0" w:color="auto"/>
            <w:right w:val="none" w:sz="0" w:space="0" w:color="auto"/>
          </w:divBdr>
        </w:div>
        <w:div w:id="1541699163">
          <w:marLeft w:val="640"/>
          <w:marRight w:val="0"/>
          <w:marTop w:val="0"/>
          <w:marBottom w:val="0"/>
          <w:divBdr>
            <w:top w:val="none" w:sz="0" w:space="0" w:color="auto"/>
            <w:left w:val="none" w:sz="0" w:space="0" w:color="auto"/>
            <w:bottom w:val="none" w:sz="0" w:space="0" w:color="auto"/>
            <w:right w:val="none" w:sz="0" w:space="0" w:color="auto"/>
          </w:divBdr>
        </w:div>
        <w:div w:id="505021187">
          <w:marLeft w:val="640"/>
          <w:marRight w:val="0"/>
          <w:marTop w:val="0"/>
          <w:marBottom w:val="0"/>
          <w:divBdr>
            <w:top w:val="none" w:sz="0" w:space="0" w:color="auto"/>
            <w:left w:val="none" w:sz="0" w:space="0" w:color="auto"/>
            <w:bottom w:val="none" w:sz="0" w:space="0" w:color="auto"/>
            <w:right w:val="none" w:sz="0" w:space="0" w:color="auto"/>
          </w:divBdr>
        </w:div>
        <w:div w:id="428700310">
          <w:marLeft w:val="640"/>
          <w:marRight w:val="0"/>
          <w:marTop w:val="0"/>
          <w:marBottom w:val="0"/>
          <w:divBdr>
            <w:top w:val="none" w:sz="0" w:space="0" w:color="auto"/>
            <w:left w:val="none" w:sz="0" w:space="0" w:color="auto"/>
            <w:bottom w:val="none" w:sz="0" w:space="0" w:color="auto"/>
            <w:right w:val="none" w:sz="0" w:space="0" w:color="auto"/>
          </w:divBdr>
        </w:div>
        <w:div w:id="164320155">
          <w:marLeft w:val="640"/>
          <w:marRight w:val="0"/>
          <w:marTop w:val="0"/>
          <w:marBottom w:val="0"/>
          <w:divBdr>
            <w:top w:val="none" w:sz="0" w:space="0" w:color="auto"/>
            <w:left w:val="none" w:sz="0" w:space="0" w:color="auto"/>
            <w:bottom w:val="none" w:sz="0" w:space="0" w:color="auto"/>
            <w:right w:val="none" w:sz="0" w:space="0" w:color="auto"/>
          </w:divBdr>
        </w:div>
        <w:div w:id="1925533409">
          <w:marLeft w:val="640"/>
          <w:marRight w:val="0"/>
          <w:marTop w:val="0"/>
          <w:marBottom w:val="0"/>
          <w:divBdr>
            <w:top w:val="none" w:sz="0" w:space="0" w:color="auto"/>
            <w:left w:val="none" w:sz="0" w:space="0" w:color="auto"/>
            <w:bottom w:val="none" w:sz="0" w:space="0" w:color="auto"/>
            <w:right w:val="none" w:sz="0" w:space="0" w:color="auto"/>
          </w:divBdr>
        </w:div>
        <w:div w:id="996569132">
          <w:marLeft w:val="640"/>
          <w:marRight w:val="0"/>
          <w:marTop w:val="0"/>
          <w:marBottom w:val="0"/>
          <w:divBdr>
            <w:top w:val="none" w:sz="0" w:space="0" w:color="auto"/>
            <w:left w:val="none" w:sz="0" w:space="0" w:color="auto"/>
            <w:bottom w:val="none" w:sz="0" w:space="0" w:color="auto"/>
            <w:right w:val="none" w:sz="0" w:space="0" w:color="auto"/>
          </w:divBdr>
        </w:div>
        <w:div w:id="1605770738">
          <w:marLeft w:val="640"/>
          <w:marRight w:val="0"/>
          <w:marTop w:val="0"/>
          <w:marBottom w:val="0"/>
          <w:divBdr>
            <w:top w:val="none" w:sz="0" w:space="0" w:color="auto"/>
            <w:left w:val="none" w:sz="0" w:space="0" w:color="auto"/>
            <w:bottom w:val="none" w:sz="0" w:space="0" w:color="auto"/>
            <w:right w:val="none" w:sz="0" w:space="0" w:color="auto"/>
          </w:divBdr>
        </w:div>
        <w:div w:id="1638488439">
          <w:marLeft w:val="640"/>
          <w:marRight w:val="0"/>
          <w:marTop w:val="0"/>
          <w:marBottom w:val="0"/>
          <w:divBdr>
            <w:top w:val="none" w:sz="0" w:space="0" w:color="auto"/>
            <w:left w:val="none" w:sz="0" w:space="0" w:color="auto"/>
            <w:bottom w:val="none" w:sz="0" w:space="0" w:color="auto"/>
            <w:right w:val="none" w:sz="0" w:space="0" w:color="auto"/>
          </w:divBdr>
        </w:div>
        <w:div w:id="1435054365">
          <w:marLeft w:val="640"/>
          <w:marRight w:val="0"/>
          <w:marTop w:val="0"/>
          <w:marBottom w:val="0"/>
          <w:divBdr>
            <w:top w:val="none" w:sz="0" w:space="0" w:color="auto"/>
            <w:left w:val="none" w:sz="0" w:space="0" w:color="auto"/>
            <w:bottom w:val="none" w:sz="0" w:space="0" w:color="auto"/>
            <w:right w:val="none" w:sz="0" w:space="0" w:color="auto"/>
          </w:divBdr>
        </w:div>
        <w:div w:id="815604233">
          <w:marLeft w:val="640"/>
          <w:marRight w:val="0"/>
          <w:marTop w:val="0"/>
          <w:marBottom w:val="0"/>
          <w:divBdr>
            <w:top w:val="none" w:sz="0" w:space="0" w:color="auto"/>
            <w:left w:val="none" w:sz="0" w:space="0" w:color="auto"/>
            <w:bottom w:val="none" w:sz="0" w:space="0" w:color="auto"/>
            <w:right w:val="none" w:sz="0" w:space="0" w:color="auto"/>
          </w:divBdr>
        </w:div>
        <w:div w:id="1388066008">
          <w:marLeft w:val="640"/>
          <w:marRight w:val="0"/>
          <w:marTop w:val="0"/>
          <w:marBottom w:val="0"/>
          <w:divBdr>
            <w:top w:val="none" w:sz="0" w:space="0" w:color="auto"/>
            <w:left w:val="none" w:sz="0" w:space="0" w:color="auto"/>
            <w:bottom w:val="none" w:sz="0" w:space="0" w:color="auto"/>
            <w:right w:val="none" w:sz="0" w:space="0" w:color="auto"/>
          </w:divBdr>
        </w:div>
        <w:div w:id="1579361487">
          <w:marLeft w:val="640"/>
          <w:marRight w:val="0"/>
          <w:marTop w:val="0"/>
          <w:marBottom w:val="0"/>
          <w:divBdr>
            <w:top w:val="none" w:sz="0" w:space="0" w:color="auto"/>
            <w:left w:val="none" w:sz="0" w:space="0" w:color="auto"/>
            <w:bottom w:val="none" w:sz="0" w:space="0" w:color="auto"/>
            <w:right w:val="none" w:sz="0" w:space="0" w:color="auto"/>
          </w:divBdr>
        </w:div>
        <w:div w:id="467355882">
          <w:marLeft w:val="640"/>
          <w:marRight w:val="0"/>
          <w:marTop w:val="0"/>
          <w:marBottom w:val="0"/>
          <w:divBdr>
            <w:top w:val="none" w:sz="0" w:space="0" w:color="auto"/>
            <w:left w:val="none" w:sz="0" w:space="0" w:color="auto"/>
            <w:bottom w:val="none" w:sz="0" w:space="0" w:color="auto"/>
            <w:right w:val="none" w:sz="0" w:space="0" w:color="auto"/>
          </w:divBdr>
        </w:div>
      </w:divsChild>
    </w:div>
    <w:div w:id="1307275601">
      <w:bodyDiv w:val="1"/>
      <w:marLeft w:val="0"/>
      <w:marRight w:val="0"/>
      <w:marTop w:val="0"/>
      <w:marBottom w:val="0"/>
      <w:divBdr>
        <w:top w:val="none" w:sz="0" w:space="0" w:color="auto"/>
        <w:left w:val="none" w:sz="0" w:space="0" w:color="auto"/>
        <w:bottom w:val="none" w:sz="0" w:space="0" w:color="auto"/>
        <w:right w:val="none" w:sz="0" w:space="0" w:color="auto"/>
      </w:divBdr>
      <w:divsChild>
        <w:div w:id="839849883">
          <w:marLeft w:val="640"/>
          <w:marRight w:val="0"/>
          <w:marTop w:val="0"/>
          <w:marBottom w:val="0"/>
          <w:divBdr>
            <w:top w:val="none" w:sz="0" w:space="0" w:color="auto"/>
            <w:left w:val="none" w:sz="0" w:space="0" w:color="auto"/>
            <w:bottom w:val="none" w:sz="0" w:space="0" w:color="auto"/>
            <w:right w:val="none" w:sz="0" w:space="0" w:color="auto"/>
          </w:divBdr>
        </w:div>
        <w:div w:id="627511075">
          <w:marLeft w:val="640"/>
          <w:marRight w:val="0"/>
          <w:marTop w:val="0"/>
          <w:marBottom w:val="0"/>
          <w:divBdr>
            <w:top w:val="none" w:sz="0" w:space="0" w:color="auto"/>
            <w:left w:val="none" w:sz="0" w:space="0" w:color="auto"/>
            <w:bottom w:val="none" w:sz="0" w:space="0" w:color="auto"/>
            <w:right w:val="none" w:sz="0" w:space="0" w:color="auto"/>
          </w:divBdr>
        </w:div>
        <w:div w:id="1300649591">
          <w:marLeft w:val="640"/>
          <w:marRight w:val="0"/>
          <w:marTop w:val="0"/>
          <w:marBottom w:val="0"/>
          <w:divBdr>
            <w:top w:val="none" w:sz="0" w:space="0" w:color="auto"/>
            <w:left w:val="none" w:sz="0" w:space="0" w:color="auto"/>
            <w:bottom w:val="none" w:sz="0" w:space="0" w:color="auto"/>
            <w:right w:val="none" w:sz="0" w:space="0" w:color="auto"/>
          </w:divBdr>
        </w:div>
        <w:div w:id="993411438">
          <w:marLeft w:val="640"/>
          <w:marRight w:val="0"/>
          <w:marTop w:val="0"/>
          <w:marBottom w:val="0"/>
          <w:divBdr>
            <w:top w:val="none" w:sz="0" w:space="0" w:color="auto"/>
            <w:left w:val="none" w:sz="0" w:space="0" w:color="auto"/>
            <w:bottom w:val="none" w:sz="0" w:space="0" w:color="auto"/>
            <w:right w:val="none" w:sz="0" w:space="0" w:color="auto"/>
          </w:divBdr>
        </w:div>
        <w:div w:id="560097670">
          <w:marLeft w:val="640"/>
          <w:marRight w:val="0"/>
          <w:marTop w:val="0"/>
          <w:marBottom w:val="0"/>
          <w:divBdr>
            <w:top w:val="none" w:sz="0" w:space="0" w:color="auto"/>
            <w:left w:val="none" w:sz="0" w:space="0" w:color="auto"/>
            <w:bottom w:val="none" w:sz="0" w:space="0" w:color="auto"/>
            <w:right w:val="none" w:sz="0" w:space="0" w:color="auto"/>
          </w:divBdr>
        </w:div>
        <w:div w:id="1734036577">
          <w:marLeft w:val="640"/>
          <w:marRight w:val="0"/>
          <w:marTop w:val="0"/>
          <w:marBottom w:val="0"/>
          <w:divBdr>
            <w:top w:val="none" w:sz="0" w:space="0" w:color="auto"/>
            <w:left w:val="none" w:sz="0" w:space="0" w:color="auto"/>
            <w:bottom w:val="none" w:sz="0" w:space="0" w:color="auto"/>
            <w:right w:val="none" w:sz="0" w:space="0" w:color="auto"/>
          </w:divBdr>
        </w:div>
      </w:divsChild>
    </w:div>
    <w:div w:id="1465150634">
      <w:bodyDiv w:val="1"/>
      <w:marLeft w:val="0"/>
      <w:marRight w:val="0"/>
      <w:marTop w:val="0"/>
      <w:marBottom w:val="0"/>
      <w:divBdr>
        <w:top w:val="none" w:sz="0" w:space="0" w:color="auto"/>
        <w:left w:val="none" w:sz="0" w:space="0" w:color="auto"/>
        <w:bottom w:val="none" w:sz="0" w:space="0" w:color="auto"/>
        <w:right w:val="none" w:sz="0" w:space="0" w:color="auto"/>
      </w:divBdr>
    </w:div>
    <w:div w:id="1465925061">
      <w:bodyDiv w:val="1"/>
      <w:marLeft w:val="0"/>
      <w:marRight w:val="0"/>
      <w:marTop w:val="0"/>
      <w:marBottom w:val="0"/>
      <w:divBdr>
        <w:top w:val="none" w:sz="0" w:space="0" w:color="auto"/>
        <w:left w:val="none" w:sz="0" w:space="0" w:color="auto"/>
        <w:bottom w:val="none" w:sz="0" w:space="0" w:color="auto"/>
        <w:right w:val="none" w:sz="0" w:space="0" w:color="auto"/>
      </w:divBdr>
      <w:divsChild>
        <w:div w:id="1429883727">
          <w:marLeft w:val="640"/>
          <w:marRight w:val="0"/>
          <w:marTop w:val="0"/>
          <w:marBottom w:val="0"/>
          <w:divBdr>
            <w:top w:val="none" w:sz="0" w:space="0" w:color="auto"/>
            <w:left w:val="none" w:sz="0" w:space="0" w:color="auto"/>
            <w:bottom w:val="none" w:sz="0" w:space="0" w:color="auto"/>
            <w:right w:val="none" w:sz="0" w:space="0" w:color="auto"/>
          </w:divBdr>
        </w:div>
        <w:div w:id="669798307">
          <w:marLeft w:val="640"/>
          <w:marRight w:val="0"/>
          <w:marTop w:val="0"/>
          <w:marBottom w:val="0"/>
          <w:divBdr>
            <w:top w:val="none" w:sz="0" w:space="0" w:color="auto"/>
            <w:left w:val="none" w:sz="0" w:space="0" w:color="auto"/>
            <w:bottom w:val="none" w:sz="0" w:space="0" w:color="auto"/>
            <w:right w:val="none" w:sz="0" w:space="0" w:color="auto"/>
          </w:divBdr>
        </w:div>
        <w:div w:id="1083987839">
          <w:marLeft w:val="640"/>
          <w:marRight w:val="0"/>
          <w:marTop w:val="0"/>
          <w:marBottom w:val="0"/>
          <w:divBdr>
            <w:top w:val="none" w:sz="0" w:space="0" w:color="auto"/>
            <w:left w:val="none" w:sz="0" w:space="0" w:color="auto"/>
            <w:bottom w:val="none" w:sz="0" w:space="0" w:color="auto"/>
            <w:right w:val="none" w:sz="0" w:space="0" w:color="auto"/>
          </w:divBdr>
        </w:div>
        <w:div w:id="851408070">
          <w:marLeft w:val="640"/>
          <w:marRight w:val="0"/>
          <w:marTop w:val="0"/>
          <w:marBottom w:val="0"/>
          <w:divBdr>
            <w:top w:val="none" w:sz="0" w:space="0" w:color="auto"/>
            <w:left w:val="none" w:sz="0" w:space="0" w:color="auto"/>
            <w:bottom w:val="none" w:sz="0" w:space="0" w:color="auto"/>
            <w:right w:val="none" w:sz="0" w:space="0" w:color="auto"/>
          </w:divBdr>
        </w:div>
        <w:div w:id="12998177">
          <w:marLeft w:val="640"/>
          <w:marRight w:val="0"/>
          <w:marTop w:val="0"/>
          <w:marBottom w:val="0"/>
          <w:divBdr>
            <w:top w:val="none" w:sz="0" w:space="0" w:color="auto"/>
            <w:left w:val="none" w:sz="0" w:space="0" w:color="auto"/>
            <w:bottom w:val="none" w:sz="0" w:space="0" w:color="auto"/>
            <w:right w:val="none" w:sz="0" w:space="0" w:color="auto"/>
          </w:divBdr>
        </w:div>
        <w:div w:id="1647398036">
          <w:marLeft w:val="640"/>
          <w:marRight w:val="0"/>
          <w:marTop w:val="0"/>
          <w:marBottom w:val="0"/>
          <w:divBdr>
            <w:top w:val="none" w:sz="0" w:space="0" w:color="auto"/>
            <w:left w:val="none" w:sz="0" w:space="0" w:color="auto"/>
            <w:bottom w:val="none" w:sz="0" w:space="0" w:color="auto"/>
            <w:right w:val="none" w:sz="0" w:space="0" w:color="auto"/>
          </w:divBdr>
        </w:div>
        <w:div w:id="1653632478">
          <w:marLeft w:val="640"/>
          <w:marRight w:val="0"/>
          <w:marTop w:val="0"/>
          <w:marBottom w:val="0"/>
          <w:divBdr>
            <w:top w:val="none" w:sz="0" w:space="0" w:color="auto"/>
            <w:left w:val="none" w:sz="0" w:space="0" w:color="auto"/>
            <w:bottom w:val="none" w:sz="0" w:space="0" w:color="auto"/>
            <w:right w:val="none" w:sz="0" w:space="0" w:color="auto"/>
          </w:divBdr>
        </w:div>
        <w:div w:id="2102026775">
          <w:marLeft w:val="640"/>
          <w:marRight w:val="0"/>
          <w:marTop w:val="0"/>
          <w:marBottom w:val="0"/>
          <w:divBdr>
            <w:top w:val="none" w:sz="0" w:space="0" w:color="auto"/>
            <w:left w:val="none" w:sz="0" w:space="0" w:color="auto"/>
            <w:bottom w:val="none" w:sz="0" w:space="0" w:color="auto"/>
            <w:right w:val="none" w:sz="0" w:space="0" w:color="auto"/>
          </w:divBdr>
        </w:div>
        <w:div w:id="897473163">
          <w:marLeft w:val="640"/>
          <w:marRight w:val="0"/>
          <w:marTop w:val="0"/>
          <w:marBottom w:val="0"/>
          <w:divBdr>
            <w:top w:val="none" w:sz="0" w:space="0" w:color="auto"/>
            <w:left w:val="none" w:sz="0" w:space="0" w:color="auto"/>
            <w:bottom w:val="none" w:sz="0" w:space="0" w:color="auto"/>
            <w:right w:val="none" w:sz="0" w:space="0" w:color="auto"/>
          </w:divBdr>
        </w:div>
        <w:div w:id="808402650">
          <w:marLeft w:val="640"/>
          <w:marRight w:val="0"/>
          <w:marTop w:val="0"/>
          <w:marBottom w:val="0"/>
          <w:divBdr>
            <w:top w:val="none" w:sz="0" w:space="0" w:color="auto"/>
            <w:left w:val="none" w:sz="0" w:space="0" w:color="auto"/>
            <w:bottom w:val="none" w:sz="0" w:space="0" w:color="auto"/>
            <w:right w:val="none" w:sz="0" w:space="0" w:color="auto"/>
          </w:divBdr>
        </w:div>
        <w:div w:id="1424647330">
          <w:marLeft w:val="640"/>
          <w:marRight w:val="0"/>
          <w:marTop w:val="0"/>
          <w:marBottom w:val="0"/>
          <w:divBdr>
            <w:top w:val="none" w:sz="0" w:space="0" w:color="auto"/>
            <w:left w:val="none" w:sz="0" w:space="0" w:color="auto"/>
            <w:bottom w:val="none" w:sz="0" w:space="0" w:color="auto"/>
            <w:right w:val="none" w:sz="0" w:space="0" w:color="auto"/>
          </w:divBdr>
        </w:div>
        <w:div w:id="1395857019">
          <w:marLeft w:val="640"/>
          <w:marRight w:val="0"/>
          <w:marTop w:val="0"/>
          <w:marBottom w:val="0"/>
          <w:divBdr>
            <w:top w:val="none" w:sz="0" w:space="0" w:color="auto"/>
            <w:left w:val="none" w:sz="0" w:space="0" w:color="auto"/>
            <w:bottom w:val="none" w:sz="0" w:space="0" w:color="auto"/>
            <w:right w:val="none" w:sz="0" w:space="0" w:color="auto"/>
          </w:divBdr>
        </w:div>
        <w:div w:id="2111729925">
          <w:marLeft w:val="640"/>
          <w:marRight w:val="0"/>
          <w:marTop w:val="0"/>
          <w:marBottom w:val="0"/>
          <w:divBdr>
            <w:top w:val="none" w:sz="0" w:space="0" w:color="auto"/>
            <w:left w:val="none" w:sz="0" w:space="0" w:color="auto"/>
            <w:bottom w:val="none" w:sz="0" w:space="0" w:color="auto"/>
            <w:right w:val="none" w:sz="0" w:space="0" w:color="auto"/>
          </w:divBdr>
        </w:div>
        <w:div w:id="21785057">
          <w:marLeft w:val="640"/>
          <w:marRight w:val="0"/>
          <w:marTop w:val="0"/>
          <w:marBottom w:val="0"/>
          <w:divBdr>
            <w:top w:val="none" w:sz="0" w:space="0" w:color="auto"/>
            <w:left w:val="none" w:sz="0" w:space="0" w:color="auto"/>
            <w:bottom w:val="none" w:sz="0" w:space="0" w:color="auto"/>
            <w:right w:val="none" w:sz="0" w:space="0" w:color="auto"/>
          </w:divBdr>
        </w:div>
        <w:div w:id="19208530">
          <w:marLeft w:val="640"/>
          <w:marRight w:val="0"/>
          <w:marTop w:val="0"/>
          <w:marBottom w:val="0"/>
          <w:divBdr>
            <w:top w:val="none" w:sz="0" w:space="0" w:color="auto"/>
            <w:left w:val="none" w:sz="0" w:space="0" w:color="auto"/>
            <w:bottom w:val="none" w:sz="0" w:space="0" w:color="auto"/>
            <w:right w:val="none" w:sz="0" w:space="0" w:color="auto"/>
          </w:divBdr>
        </w:div>
        <w:div w:id="1749228071">
          <w:marLeft w:val="640"/>
          <w:marRight w:val="0"/>
          <w:marTop w:val="0"/>
          <w:marBottom w:val="0"/>
          <w:divBdr>
            <w:top w:val="none" w:sz="0" w:space="0" w:color="auto"/>
            <w:left w:val="none" w:sz="0" w:space="0" w:color="auto"/>
            <w:bottom w:val="none" w:sz="0" w:space="0" w:color="auto"/>
            <w:right w:val="none" w:sz="0" w:space="0" w:color="auto"/>
          </w:divBdr>
        </w:div>
        <w:div w:id="1294558992">
          <w:marLeft w:val="640"/>
          <w:marRight w:val="0"/>
          <w:marTop w:val="0"/>
          <w:marBottom w:val="0"/>
          <w:divBdr>
            <w:top w:val="none" w:sz="0" w:space="0" w:color="auto"/>
            <w:left w:val="none" w:sz="0" w:space="0" w:color="auto"/>
            <w:bottom w:val="none" w:sz="0" w:space="0" w:color="auto"/>
            <w:right w:val="none" w:sz="0" w:space="0" w:color="auto"/>
          </w:divBdr>
        </w:div>
        <w:div w:id="1853452824">
          <w:marLeft w:val="640"/>
          <w:marRight w:val="0"/>
          <w:marTop w:val="0"/>
          <w:marBottom w:val="0"/>
          <w:divBdr>
            <w:top w:val="none" w:sz="0" w:space="0" w:color="auto"/>
            <w:left w:val="none" w:sz="0" w:space="0" w:color="auto"/>
            <w:bottom w:val="none" w:sz="0" w:space="0" w:color="auto"/>
            <w:right w:val="none" w:sz="0" w:space="0" w:color="auto"/>
          </w:divBdr>
        </w:div>
        <w:div w:id="940064064">
          <w:marLeft w:val="640"/>
          <w:marRight w:val="0"/>
          <w:marTop w:val="0"/>
          <w:marBottom w:val="0"/>
          <w:divBdr>
            <w:top w:val="none" w:sz="0" w:space="0" w:color="auto"/>
            <w:left w:val="none" w:sz="0" w:space="0" w:color="auto"/>
            <w:bottom w:val="none" w:sz="0" w:space="0" w:color="auto"/>
            <w:right w:val="none" w:sz="0" w:space="0" w:color="auto"/>
          </w:divBdr>
        </w:div>
        <w:div w:id="1659574508">
          <w:marLeft w:val="640"/>
          <w:marRight w:val="0"/>
          <w:marTop w:val="0"/>
          <w:marBottom w:val="0"/>
          <w:divBdr>
            <w:top w:val="none" w:sz="0" w:space="0" w:color="auto"/>
            <w:left w:val="none" w:sz="0" w:space="0" w:color="auto"/>
            <w:bottom w:val="none" w:sz="0" w:space="0" w:color="auto"/>
            <w:right w:val="none" w:sz="0" w:space="0" w:color="auto"/>
          </w:divBdr>
        </w:div>
        <w:div w:id="525601780">
          <w:marLeft w:val="640"/>
          <w:marRight w:val="0"/>
          <w:marTop w:val="0"/>
          <w:marBottom w:val="0"/>
          <w:divBdr>
            <w:top w:val="none" w:sz="0" w:space="0" w:color="auto"/>
            <w:left w:val="none" w:sz="0" w:space="0" w:color="auto"/>
            <w:bottom w:val="none" w:sz="0" w:space="0" w:color="auto"/>
            <w:right w:val="none" w:sz="0" w:space="0" w:color="auto"/>
          </w:divBdr>
        </w:div>
        <w:div w:id="335767841">
          <w:marLeft w:val="640"/>
          <w:marRight w:val="0"/>
          <w:marTop w:val="0"/>
          <w:marBottom w:val="0"/>
          <w:divBdr>
            <w:top w:val="none" w:sz="0" w:space="0" w:color="auto"/>
            <w:left w:val="none" w:sz="0" w:space="0" w:color="auto"/>
            <w:bottom w:val="none" w:sz="0" w:space="0" w:color="auto"/>
            <w:right w:val="none" w:sz="0" w:space="0" w:color="auto"/>
          </w:divBdr>
        </w:div>
        <w:div w:id="731657321">
          <w:marLeft w:val="640"/>
          <w:marRight w:val="0"/>
          <w:marTop w:val="0"/>
          <w:marBottom w:val="0"/>
          <w:divBdr>
            <w:top w:val="none" w:sz="0" w:space="0" w:color="auto"/>
            <w:left w:val="none" w:sz="0" w:space="0" w:color="auto"/>
            <w:bottom w:val="none" w:sz="0" w:space="0" w:color="auto"/>
            <w:right w:val="none" w:sz="0" w:space="0" w:color="auto"/>
          </w:divBdr>
        </w:div>
        <w:div w:id="1199316528">
          <w:marLeft w:val="640"/>
          <w:marRight w:val="0"/>
          <w:marTop w:val="0"/>
          <w:marBottom w:val="0"/>
          <w:divBdr>
            <w:top w:val="none" w:sz="0" w:space="0" w:color="auto"/>
            <w:left w:val="none" w:sz="0" w:space="0" w:color="auto"/>
            <w:bottom w:val="none" w:sz="0" w:space="0" w:color="auto"/>
            <w:right w:val="none" w:sz="0" w:space="0" w:color="auto"/>
          </w:divBdr>
        </w:div>
        <w:div w:id="639765765">
          <w:marLeft w:val="640"/>
          <w:marRight w:val="0"/>
          <w:marTop w:val="0"/>
          <w:marBottom w:val="0"/>
          <w:divBdr>
            <w:top w:val="none" w:sz="0" w:space="0" w:color="auto"/>
            <w:left w:val="none" w:sz="0" w:space="0" w:color="auto"/>
            <w:bottom w:val="none" w:sz="0" w:space="0" w:color="auto"/>
            <w:right w:val="none" w:sz="0" w:space="0" w:color="auto"/>
          </w:divBdr>
        </w:div>
        <w:div w:id="197160426">
          <w:marLeft w:val="640"/>
          <w:marRight w:val="0"/>
          <w:marTop w:val="0"/>
          <w:marBottom w:val="0"/>
          <w:divBdr>
            <w:top w:val="none" w:sz="0" w:space="0" w:color="auto"/>
            <w:left w:val="none" w:sz="0" w:space="0" w:color="auto"/>
            <w:bottom w:val="none" w:sz="0" w:space="0" w:color="auto"/>
            <w:right w:val="none" w:sz="0" w:space="0" w:color="auto"/>
          </w:divBdr>
        </w:div>
        <w:div w:id="1622615247">
          <w:marLeft w:val="640"/>
          <w:marRight w:val="0"/>
          <w:marTop w:val="0"/>
          <w:marBottom w:val="0"/>
          <w:divBdr>
            <w:top w:val="none" w:sz="0" w:space="0" w:color="auto"/>
            <w:left w:val="none" w:sz="0" w:space="0" w:color="auto"/>
            <w:bottom w:val="none" w:sz="0" w:space="0" w:color="auto"/>
            <w:right w:val="none" w:sz="0" w:space="0" w:color="auto"/>
          </w:divBdr>
        </w:div>
        <w:div w:id="673336681">
          <w:marLeft w:val="640"/>
          <w:marRight w:val="0"/>
          <w:marTop w:val="0"/>
          <w:marBottom w:val="0"/>
          <w:divBdr>
            <w:top w:val="none" w:sz="0" w:space="0" w:color="auto"/>
            <w:left w:val="none" w:sz="0" w:space="0" w:color="auto"/>
            <w:bottom w:val="none" w:sz="0" w:space="0" w:color="auto"/>
            <w:right w:val="none" w:sz="0" w:space="0" w:color="auto"/>
          </w:divBdr>
        </w:div>
        <w:div w:id="1644702210">
          <w:marLeft w:val="640"/>
          <w:marRight w:val="0"/>
          <w:marTop w:val="0"/>
          <w:marBottom w:val="0"/>
          <w:divBdr>
            <w:top w:val="none" w:sz="0" w:space="0" w:color="auto"/>
            <w:left w:val="none" w:sz="0" w:space="0" w:color="auto"/>
            <w:bottom w:val="none" w:sz="0" w:space="0" w:color="auto"/>
            <w:right w:val="none" w:sz="0" w:space="0" w:color="auto"/>
          </w:divBdr>
        </w:div>
        <w:div w:id="779108852">
          <w:marLeft w:val="640"/>
          <w:marRight w:val="0"/>
          <w:marTop w:val="0"/>
          <w:marBottom w:val="0"/>
          <w:divBdr>
            <w:top w:val="none" w:sz="0" w:space="0" w:color="auto"/>
            <w:left w:val="none" w:sz="0" w:space="0" w:color="auto"/>
            <w:bottom w:val="none" w:sz="0" w:space="0" w:color="auto"/>
            <w:right w:val="none" w:sz="0" w:space="0" w:color="auto"/>
          </w:divBdr>
        </w:div>
        <w:div w:id="1101221342">
          <w:marLeft w:val="640"/>
          <w:marRight w:val="0"/>
          <w:marTop w:val="0"/>
          <w:marBottom w:val="0"/>
          <w:divBdr>
            <w:top w:val="none" w:sz="0" w:space="0" w:color="auto"/>
            <w:left w:val="none" w:sz="0" w:space="0" w:color="auto"/>
            <w:bottom w:val="none" w:sz="0" w:space="0" w:color="auto"/>
            <w:right w:val="none" w:sz="0" w:space="0" w:color="auto"/>
          </w:divBdr>
        </w:div>
        <w:div w:id="1365013971">
          <w:marLeft w:val="640"/>
          <w:marRight w:val="0"/>
          <w:marTop w:val="0"/>
          <w:marBottom w:val="0"/>
          <w:divBdr>
            <w:top w:val="none" w:sz="0" w:space="0" w:color="auto"/>
            <w:left w:val="none" w:sz="0" w:space="0" w:color="auto"/>
            <w:bottom w:val="none" w:sz="0" w:space="0" w:color="auto"/>
            <w:right w:val="none" w:sz="0" w:space="0" w:color="auto"/>
          </w:divBdr>
        </w:div>
      </w:divsChild>
    </w:div>
    <w:div w:id="1474636562">
      <w:bodyDiv w:val="1"/>
      <w:marLeft w:val="0"/>
      <w:marRight w:val="0"/>
      <w:marTop w:val="0"/>
      <w:marBottom w:val="0"/>
      <w:divBdr>
        <w:top w:val="none" w:sz="0" w:space="0" w:color="auto"/>
        <w:left w:val="none" w:sz="0" w:space="0" w:color="auto"/>
        <w:bottom w:val="none" w:sz="0" w:space="0" w:color="auto"/>
        <w:right w:val="none" w:sz="0" w:space="0" w:color="auto"/>
      </w:divBdr>
      <w:divsChild>
        <w:div w:id="475227385">
          <w:marLeft w:val="640"/>
          <w:marRight w:val="0"/>
          <w:marTop w:val="0"/>
          <w:marBottom w:val="0"/>
          <w:divBdr>
            <w:top w:val="none" w:sz="0" w:space="0" w:color="auto"/>
            <w:left w:val="none" w:sz="0" w:space="0" w:color="auto"/>
            <w:bottom w:val="none" w:sz="0" w:space="0" w:color="auto"/>
            <w:right w:val="none" w:sz="0" w:space="0" w:color="auto"/>
          </w:divBdr>
        </w:div>
        <w:div w:id="1439446128">
          <w:marLeft w:val="640"/>
          <w:marRight w:val="0"/>
          <w:marTop w:val="0"/>
          <w:marBottom w:val="0"/>
          <w:divBdr>
            <w:top w:val="none" w:sz="0" w:space="0" w:color="auto"/>
            <w:left w:val="none" w:sz="0" w:space="0" w:color="auto"/>
            <w:bottom w:val="none" w:sz="0" w:space="0" w:color="auto"/>
            <w:right w:val="none" w:sz="0" w:space="0" w:color="auto"/>
          </w:divBdr>
        </w:div>
        <w:div w:id="1436100218">
          <w:marLeft w:val="640"/>
          <w:marRight w:val="0"/>
          <w:marTop w:val="0"/>
          <w:marBottom w:val="0"/>
          <w:divBdr>
            <w:top w:val="none" w:sz="0" w:space="0" w:color="auto"/>
            <w:left w:val="none" w:sz="0" w:space="0" w:color="auto"/>
            <w:bottom w:val="none" w:sz="0" w:space="0" w:color="auto"/>
            <w:right w:val="none" w:sz="0" w:space="0" w:color="auto"/>
          </w:divBdr>
        </w:div>
        <w:div w:id="695741241">
          <w:marLeft w:val="640"/>
          <w:marRight w:val="0"/>
          <w:marTop w:val="0"/>
          <w:marBottom w:val="0"/>
          <w:divBdr>
            <w:top w:val="none" w:sz="0" w:space="0" w:color="auto"/>
            <w:left w:val="none" w:sz="0" w:space="0" w:color="auto"/>
            <w:bottom w:val="none" w:sz="0" w:space="0" w:color="auto"/>
            <w:right w:val="none" w:sz="0" w:space="0" w:color="auto"/>
          </w:divBdr>
        </w:div>
        <w:div w:id="935284813">
          <w:marLeft w:val="640"/>
          <w:marRight w:val="0"/>
          <w:marTop w:val="0"/>
          <w:marBottom w:val="0"/>
          <w:divBdr>
            <w:top w:val="none" w:sz="0" w:space="0" w:color="auto"/>
            <w:left w:val="none" w:sz="0" w:space="0" w:color="auto"/>
            <w:bottom w:val="none" w:sz="0" w:space="0" w:color="auto"/>
            <w:right w:val="none" w:sz="0" w:space="0" w:color="auto"/>
          </w:divBdr>
        </w:div>
        <w:div w:id="853958567">
          <w:marLeft w:val="640"/>
          <w:marRight w:val="0"/>
          <w:marTop w:val="0"/>
          <w:marBottom w:val="0"/>
          <w:divBdr>
            <w:top w:val="none" w:sz="0" w:space="0" w:color="auto"/>
            <w:left w:val="none" w:sz="0" w:space="0" w:color="auto"/>
            <w:bottom w:val="none" w:sz="0" w:space="0" w:color="auto"/>
            <w:right w:val="none" w:sz="0" w:space="0" w:color="auto"/>
          </w:divBdr>
        </w:div>
        <w:div w:id="601570411">
          <w:marLeft w:val="640"/>
          <w:marRight w:val="0"/>
          <w:marTop w:val="0"/>
          <w:marBottom w:val="0"/>
          <w:divBdr>
            <w:top w:val="none" w:sz="0" w:space="0" w:color="auto"/>
            <w:left w:val="none" w:sz="0" w:space="0" w:color="auto"/>
            <w:bottom w:val="none" w:sz="0" w:space="0" w:color="auto"/>
            <w:right w:val="none" w:sz="0" w:space="0" w:color="auto"/>
          </w:divBdr>
        </w:div>
        <w:div w:id="1679238024">
          <w:marLeft w:val="640"/>
          <w:marRight w:val="0"/>
          <w:marTop w:val="0"/>
          <w:marBottom w:val="0"/>
          <w:divBdr>
            <w:top w:val="none" w:sz="0" w:space="0" w:color="auto"/>
            <w:left w:val="none" w:sz="0" w:space="0" w:color="auto"/>
            <w:bottom w:val="none" w:sz="0" w:space="0" w:color="auto"/>
            <w:right w:val="none" w:sz="0" w:space="0" w:color="auto"/>
          </w:divBdr>
        </w:div>
        <w:div w:id="977609252">
          <w:marLeft w:val="640"/>
          <w:marRight w:val="0"/>
          <w:marTop w:val="0"/>
          <w:marBottom w:val="0"/>
          <w:divBdr>
            <w:top w:val="none" w:sz="0" w:space="0" w:color="auto"/>
            <w:left w:val="none" w:sz="0" w:space="0" w:color="auto"/>
            <w:bottom w:val="none" w:sz="0" w:space="0" w:color="auto"/>
            <w:right w:val="none" w:sz="0" w:space="0" w:color="auto"/>
          </w:divBdr>
        </w:div>
        <w:div w:id="1110734230">
          <w:marLeft w:val="640"/>
          <w:marRight w:val="0"/>
          <w:marTop w:val="0"/>
          <w:marBottom w:val="0"/>
          <w:divBdr>
            <w:top w:val="none" w:sz="0" w:space="0" w:color="auto"/>
            <w:left w:val="none" w:sz="0" w:space="0" w:color="auto"/>
            <w:bottom w:val="none" w:sz="0" w:space="0" w:color="auto"/>
            <w:right w:val="none" w:sz="0" w:space="0" w:color="auto"/>
          </w:divBdr>
        </w:div>
        <w:div w:id="610091120">
          <w:marLeft w:val="640"/>
          <w:marRight w:val="0"/>
          <w:marTop w:val="0"/>
          <w:marBottom w:val="0"/>
          <w:divBdr>
            <w:top w:val="none" w:sz="0" w:space="0" w:color="auto"/>
            <w:left w:val="none" w:sz="0" w:space="0" w:color="auto"/>
            <w:bottom w:val="none" w:sz="0" w:space="0" w:color="auto"/>
            <w:right w:val="none" w:sz="0" w:space="0" w:color="auto"/>
          </w:divBdr>
        </w:div>
        <w:div w:id="779757437">
          <w:marLeft w:val="640"/>
          <w:marRight w:val="0"/>
          <w:marTop w:val="0"/>
          <w:marBottom w:val="0"/>
          <w:divBdr>
            <w:top w:val="none" w:sz="0" w:space="0" w:color="auto"/>
            <w:left w:val="none" w:sz="0" w:space="0" w:color="auto"/>
            <w:bottom w:val="none" w:sz="0" w:space="0" w:color="auto"/>
            <w:right w:val="none" w:sz="0" w:space="0" w:color="auto"/>
          </w:divBdr>
        </w:div>
        <w:div w:id="83458728">
          <w:marLeft w:val="640"/>
          <w:marRight w:val="0"/>
          <w:marTop w:val="0"/>
          <w:marBottom w:val="0"/>
          <w:divBdr>
            <w:top w:val="none" w:sz="0" w:space="0" w:color="auto"/>
            <w:left w:val="none" w:sz="0" w:space="0" w:color="auto"/>
            <w:bottom w:val="none" w:sz="0" w:space="0" w:color="auto"/>
            <w:right w:val="none" w:sz="0" w:space="0" w:color="auto"/>
          </w:divBdr>
        </w:div>
        <w:div w:id="660624132">
          <w:marLeft w:val="640"/>
          <w:marRight w:val="0"/>
          <w:marTop w:val="0"/>
          <w:marBottom w:val="0"/>
          <w:divBdr>
            <w:top w:val="none" w:sz="0" w:space="0" w:color="auto"/>
            <w:left w:val="none" w:sz="0" w:space="0" w:color="auto"/>
            <w:bottom w:val="none" w:sz="0" w:space="0" w:color="auto"/>
            <w:right w:val="none" w:sz="0" w:space="0" w:color="auto"/>
          </w:divBdr>
        </w:div>
        <w:div w:id="1877546467">
          <w:marLeft w:val="640"/>
          <w:marRight w:val="0"/>
          <w:marTop w:val="0"/>
          <w:marBottom w:val="0"/>
          <w:divBdr>
            <w:top w:val="none" w:sz="0" w:space="0" w:color="auto"/>
            <w:left w:val="none" w:sz="0" w:space="0" w:color="auto"/>
            <w:bottom w:val="none" w:sz="0" w:space="0" w:color="auto"/>
            <w:right w:val="none" w:sz="0" w:space="0" w:color="auto"/>
          </w:divBdr>
        </w:div>
        <w:div w:id="686760497">
          <w:marLeft w:val="640"/>
          <w:marRight w:val="0"/>
          <w:marTop w:val="0"/>
          <w:marBottom w:val="0"/>
          <w:divBdr>
            <w:top w:val="none" w:sz="0" w:space="0" w:color="auto"/>
            <w:left w:val="none" w:sz="0" w:space="0" w:color="auto"/>
            <w:bottom w:val="none" w:sz="0" w:space="0" w:color="auto"/>
            <w:right w:val="none" w:sz="0" w:space="0" w:color="auto"/>
          </w:divBdr>
        </w:div>
        <w:div w:id="1361928186">
          <w:marLeft w:val="640"/>
          <w:marRight w:val="0"/>
          <w:marTop w:val="0"/>
          <w:marBottom w:val="0"/>
          <w:divBdr>
            <w:top w:val="none" w:sz="0" w:space="0" w:color="auto"/>
            <w:left w:val="none" w:sz="0" w:space="0" w:color="auto"/>
            <w:bottom w:val="none" w:sz="0" w:space="0" w:color="auto"/>
            <w:right w:val="none" w:sz="0" w:space="0" w:color="auto"/>
          </w:divBdr>
        </w:div>
        <w:div w:id="533731851">
          <w:marLeft w:val="640"/>
          <w:marRight w:val="0"/>
          <w:marTop w:val="0"/>
          <w:marBottom w:val="0"/>
          <w:divBdr>
            <w:top w:val="none" w:sz="0" w:space="0" w:color="auto"/>
            <w:left w:val="none" w:sz="0" w:space="0" w:color="auto"/>
            <w:bottom w:val="none" w:sz="0" w:space="0" w:color="auto"/>
            <w:right w:val="none" w:sz="0" w:space="0" w:color="auto"/>
          </w:divBdr>
        </w:div>
        <w:div w:id="605963739">
          <w:marLeft w:val="640"/>
          <w:marRight w:val="0"/>
          <w:marTop w:val="0"/>
          <w:marBottom w:val="0"/>
          <w:divBdr>
            <w:top w:val="none" w:sz="0" w:space="0" w:color="auto"/>
            <w:left w:val="none" w:sz="0" w:space="0" w:color="auto"/>
            <w:bottom w:val="none" w:sz="0" w:space="0" w:color="auto"/>
            <w:right w:val="none" w:sz="0" w:space="0" w:color="auto"/>
          </w:divBdr>
        </w:div>
        <w:div w:id="147405507">
          <w:marLeft w:val="640"/>
          <w:marRight w:val="0"/>
          <w:marTop w:val="0"/>
          <w:marBottom w:val="0"/>
          <w:divBdr>
            <w:top w:val="none" w:sz="0" w:space="0" w:color="auto"/>
            <w:left w:val="none" w:sz="0" w:space="0" w:color="auto"/>
            <w:bottom w:val="none" w:sz="0" w:space="0" w:color="auto"/>
            <w:right w:val="none" w:sz="0" w:space="0" w:color="auto"/>
          </w:divBdr>
        </w:div>
        <w:div w:id="1824814594">
          <w:marLeft w:val="640"/>
          <w:marRight w:val="0"/>
          <w:marTop w:val="0"/>
          <w:marBottom w:val="0"/>
          <w:divBdr>
            <w:top w:val="none" w:sz="0" w:space="0" w:color="auto"/>
            <w:left w:val="none" w:sz="0" w:space="0" w:color="auto"/>
            <w:bottom w:val="none" w:sz="0" w:space="0" w:color="auto"/>
            <w:right w:val="none" w:sz="0" w:space="0" w:color="auto"/>
          </w:divBdr>
        </w:div>
        <w:div w:id="1487741731">
          <w:marLeft w:val="640"/>
          <w:marRight w:val="0"/>
          <w:marTop w:val="0"/>
          <w:marBottom w:val="0"/>
          <w:divBdr>
            <w:top w:val="none" w:sz="0" w:space="0" w:color="auto"/>
            <w:left w:val="none" w:sz="0" w:space="0" w:color="auto"/>
            <w:bottom w:val="none" w:sz="0" w:space="0" w:color="auto"/>
            <w:right w:val="none" w:sz="0" w:space="0" w:color="auto"/>
          </w:divBdr>
        </w:div>
        <w:div w:id="64034519">
          <w:marLeft w:val="640"/>
          <w:marRight w:val="0"/>
          <w:marTop w:val="0"/>
          <w:marBottom w:val="0"/>
          <w:divBdr>
            <w:top w:val="none" w:sz="0" w:space="0" w:color="auto"/>
            <w:left w:val="none" w:sz="0" w:space="0" w:color="auto"/>
            <w:bottom w:val="none" w:sz="0" w:space="0" w:color="auto"/>
            <w:right w:val="none" w:sz="0" w:space="0" w:color="auto"/>
          </w:divBdr>
        </w:div>
        <w:div w:id="1080754693">
          <w:marLeft w:val="640"/>
          <w:marRight w:val="0"/>
          <w:marTop w:val="0"/>
          <w:marBottom w:val="0"/>
          <w:divBdr>
            <w:top w:val="none" w:sz="0" w:space="0" w:color="auto"/>
            <w:left w:val="none" w:sz="0" w:space="0" w:color="auto"/>
            <w:bottom w:val="none" w:sz="0" w:space="0" w:color="auto"/>
            <w:right w:val="none" w:sz="0" w:space="0" w:color="auto"/>
          </w:divBdr>
        </w:div>
        <w:div w:id="1869220416">
          <w:marLeft w:val="640"/>
          <w:marRight w:val="0"/>
          <w:marTop w:val="0"/>
          <w:marBottom w:val="0"/>
          <w:divBdr>
            <w:top w:val="none" w:sz="0" w:space="0" w:color="auto"/>
            <w:left w:val="none" w:sz="0" w:space="0" w:color="auto"/>
            <w:bottom w:val="none" w:sz="0" w:space="0" w:color="auto"/>
            <w:right w:val="none" w:sz="0" w:space="0" w:color="auto"/>
          </w:divBdr>
        </w:div>
        <w:div w:id="1083143119">
          <w:marLeft w:val="640"/>
          <w:marRight w:val="0"/>
          <w:marTop w:val="0"/>
          <w:marBottom w:val="0"/>
          <w:divBdr>
            <w:top w:val="none" w:sz="0" w:space="0" w:color="auto"/>
            <w:left w:val="none" w:sz="0" w:space="0" w:color="auto"/>
            <w:bottom w:val="none" w:sz="0" w:space="0" w:color="auto"/>
            <w:right w:val="none" w:sz="0" w:space="0" w:color="auto"/>
          </w:divBdr>
        </w:div>
        <w:div w:id="142817811">
          <w:marLeft w:val="640"/>
          <w:marRight w:val="0"/>
          <w:marTop w:val="0"/>
          <w:marBottom w:val="0"/>
          <w:divBdr>
            <w:top w:val="none" w:sz="0" w:space="0" w:color="auto"/>
            <w:left w:val="none" w:sz="0" w:space="0" w:color="auto"/>
            <w:bottom w:val="none" w:sz="0" w:space="0" w:color="auto"/>
            <w:right w:val="none" w:sz="0" w:space="0" w:color="auto"/>
          </w:divBdr>
        </w:div>
        <w:div w:id="1956936968">
          <w:marLeft w:val="640"/>
          <w:marRight w:val="0"/>
          <w:marTop w:val="0"/>
          <w:marBottom w:val="0"/>
          <w:divBdr>
            <w:top w:val="none" w:sz="0" w:space="0" w:color="auto"/>
            <w:left w:val="none" w:sz="0" w:space="0" w:color="auto"/>
            <w:bottom w:val="none" w:sz="0" w:space="0" w:color="auto"/>
            <w:right w:val="none" w:sz="0" w:space="0" w:color="auto"/>
          </w:divBdr>
        </w:div>
        <w:div w:id="1045175250">
          <w:marLeft w:val="640"/>
          <w:marRight w:val="0"/>
          <w:marTop w:val="0"/>
          <w:marBottom w:val="0"/>
          <w:divBdr>
            <w:top w:val="none" w:sz="0" w:space="0" w:color="auto"/>
            <w:left w:val="none" w:sz="0" w:space="0" w:color="auto"/>
            <w:bottom w:val="none" w:sz="0" w:space="0" w:color="auto"/>
            <w:right w:val="none" w:sz="0" w:space="0" w:color="auto"/>
          </w:divBdr>
        </w:div>
        <w:div w:id="1602181276">
          <w:marLeft w:val="640"/>
          <w:marRight w:val="0"/>
          <w:marTop w:val="0"/>
          <w:marBottom w:val="0"/>
          <w:divBdr>
            <w:top w:val="none" w:sz="0" w:space="0" w:color="auto"/>
            <w:left w:val="none" w:sz="0" w:space="0" w:color="auto"/>
            <w:bottom w:val="none" w:sz="0" w:space="0" w:color="auto"/>
            <w:right w:val="none" w:sz="0" w:space="0" w:color="auto"/>
          </w:divBdr>
        </w:div>
        <w:div w:id="111900440">
          <w:marLeft w:val="640"/>
          <w:marRight w:val="0"/>
          <w:marTop w:val="0"/>
          <w:marBottom w:val="0"/>
          <w:divBdr>
            <w:top w:val="none" w:sz="0" w:space="0" w:color="auto"/>
            <w:left w:val="none" w:sz="0" w:space="0" w:color="auto"/>
            <w:bottom w:val="none" w:sz="0" w:space="0" w:color="auto"/>
            <w:right w:val="none" w:sz="0" w:space="0" w:color="auto"/>
          </w:divBdr>
        </w:div>
        <w:div w:id="2041273664">
          <w:marLeft w:val="640"/>
          <w:marRight w:val="0"/>
          <w:marTop w:val="0"/>
          <w:marBottom w:val="0"/>
          <w:divBdr>
            <w:top w:val="none" w:sz="0" w:space="0" w:color="auto"/>
            <w:left w:val="none" w:sz="0" w:space="0" w:color="auto"/>
            <w:bottom w:val="none" w:sz="0" w:space="0" w:color="auto"/>
            <w:right w:val="none" w:sz="0" w:space="0" w:color="auto"/>
          </w:divBdr>
        </w:div>
        <w:div w:id="39207990">
          <w:marLeft w:val="640"/>
          <w:marRight w:val="0"/>
          <w:marTop w:val="0"/>
          <w:marBottom w:val="0"/>
          <w:divBdr>
            <w:top w:val="none" w:sz="0" w:space="0" w:color="auto"/>
            <w:left w:val="none" w:sz="0" w:space="0" w:color="auto"/>
            <w:bottom w:val="none" w:sz="0" w:space="0" w:color="auto"/>
            <w:right w:val="none" w:sz="0" w:space="0" w:color="auto"/>
          </w:divBdr>
        </w:div>
        <w:div w:id="1760447442">
          <w:marLeft w:val="640"/>
          <w:marRight w:val="0"/>
          <w:marTop w:val="0"/>
          <w:marBottom w:val="0"/>
          <w:divBdr>
            <w:top w:val="none" w:sz="0" w:space="0" w:color="auto"/>
            <w:left w:val="none" w:sz="0" w:space="0" w:color="auto"/>
            <w:bottom w:val="none" w:sz="0" w:space="0" w:color="auto"/>
            <w:right w:val="none" w:sz="0" w:space="0" w:color="auto"/>
          </w:divBdr>
        </w:div>
        <w:div w:id="1251503833">
          <w:marLeft w:val="640"/>
          <w:marRight w:val="0"/>
          <w:marTop w:val="0"/>
          <w:marBottom w:val="0"/>
          <w:divBdr>
            <w:top w:val="none" w:sz="0" w:space="0" w:color="auto"/>
            <w:left w:val="none" w:sz="0" w:space="0" w:color="auto"/>
            <w:bottom w:val="none" w:sz="0" w:space="0" w:color="auto"/>
            <w:right w:val="none" w:sz="0" w:space="0" w:color="auto"/>
          </w:divBdr>
        </w:div>
        <w:div w:id="670180573">
          <w:marLeft w:val="640"/>
          <w:marRight w:val="0"/>
          <w:marTop w:val="0"/>
          <w:marBottom w:val="0"/>
          <w:divBdr>
            <w:top w:val="none" w:sz="0" w:space="0" w:color="auto"/>
            <w:left w:val="none" w:sz="0" w:space="0" w:color="auto"/>
            <w:bottom w:val="none" w:sz="0" w:space="0" w:color="auto"/>
            <w:right w:val="none" w:sz="0" w:space="0" w:color="auto"/>
          </w:divBdr>
        </w:div>
      </w:divsChild>
    </w:div>
    <w:div w:id="1517888910">
      <w:bodyDiv w:val="1"/>
      <w:marLeft w:val="0"/>
      <w:marRight w:val="0"/>
      <w:marTop w:val="0"/>
      <w:marBottom w:val="0"/>
      <w:divBdr>
        <w:top w:val="none" w:sz="0" w:space="0" w:color="auto"/>
        <w:left w:val="none" w:sz="0" w:space="0" w:color="auto"/>
        <w:bottom w:val="none" w:sz="0" w:space="0" w:color="auto"/>
        <w:right w:val="none" w:sz="0" w:space="0" w:color="auto"/>
      </w:divBdr>
      <w:divsChild>
        <w:div w:id="2115980606">
          <w:marLeft w:val="640"/>
          <w:marRight w:val="0"/>
          <w:marTop w:val="0"/>
          <w:marBottom w:val="0"/>
          <w:divBdr>
            <w:top w:val="none" w:sz="0" w:space="0" w:color="auto"/>
            <w:left w:val="none" w:sz="0" w:space="0" w:color="auto"/>
            <w:bottom w:val="none" w:sz="0" w:space="0" w:color="auto"/>
            <w:right w:val="none" w:sz="0" w:space="0" w:color="auto"/>
          </w:divBdr>
        </w:div>
        <w:div w:id="1903979932">
          <w:marLeft w:val="640"/>
          <w:marRight w:val="0"/>
          <w:marTop w:val="0"/>
          <w:marBottom w:val="0"/>
          <w:divBdr>
            <w:top w:val="none" w:sz="0" w:space="0" w:color="auto"/>
            <w:left w:val="none" w:sz="0" w:space="0" w:color="auto"/>
            <w:bottom w:val="none" w:sz="0" w:space="0" w:color="auto"/>
            <w:right w:val="none" w:sz="0" w:space="0" w:color="auto"/>
          </w:divBdr>
        </w:div>
        <w:div w:id="274943087">
          <w:marLeft w:val="640"/>
          <w:marRight w:val="0"/>
          <w:marTop w:val="0"/>
          <w:marBottom w:val="0"/>
          <w:divBdr>
            <w:top w:val="none" w:sz="0" w:space="0" w:color="auto"/>
            <w:left w:val="none" w:sz="0" w:space="0" w:color="auto"/>
            <w:bottom w:val="none" w:sz="0" w:space="0" w:color="auto"/>
            <w:right w:val="none" w:sz="0" w:space="0" w:color="auto"/>
          </w:divBdr>
        </w:div>
        <w:div w:id="1791708090">
          <w:marLeft w:val="640"/>
          <w:marRight w:val="0"/>
          <w:marTop w:val="0"/>
          <w:marBottom w:val="0"/>
          <w:divBdr>
            <w:top w:val="none" w:sz="0" w:space="0" w:color="auto"/>
            <w:left w:val="none" w:sz="0" w:space="0" w:color="auto"/>
            <w:bottom w:val="none" w:sz="0" w:space="0" w:color="auto"/>
            <w:right w:val="none" w:sz="0" w:space="0" w:color="auto"/>
          </w:divBdr>
        </w:div>
        <w:div w:id="975378265">
          <w:marLeft w:val="640"/>
          <w:marRight w:val="0"/>
          <w:marTop w:val="0"/>
          <w:marBottom w:val="0"/>
          <w:divBdr>
            <w:top w:val="none" w:sz="0" w:space="0" w:color="auto"/>
            <w:left w:val="none" w:sz="0" w:space="0" w:color="auto"/>
            <w:bottom w:val="none" w:sz="0" w:space="0" w:color="auto"/>
            <w:right w:val="none" w:sz="0" w:space="0" w:color="auto"/>
          </w:divBdr>
        </w:div>
        <w:div w:id="1326937984">
          <w:marLeft w:val="640"/>
          <w:marRight w:val="0"/>
          <w:marTop w:val="0"/>
          <w:marBottom w:val="0"/>
          <w:divBdr>
            <w:top w:val="none" w:sz="0" w:space="0" w:color="auto"/>
            <w:left w:val="none" w:sz="0" w:space="0" w:color="auto"/>
            <w:bottom w:val="none" w:sz="0" w:space="0" w:color="auto"/>
            <w:right w:val="none" w:sz="0" w:space="0" w:color="auto"/>
          </w:divBdr>
        </w:div>
        <w:div w:id="88819379">
          <w:marLeft w:val="640"/>
          <w:marRight w:val="0"/>
          <w:marTop w:val="0"/>
          <w:marBottom w:val="0"/>
          <w:divBdr>
            <w:top w:val="none" w:sz="0" w:space="0" w:color="auto"/>
            <w:left w:val="none" w:sz="0" w:space="0" w:color="auto"/>
            <w:bottom w:val="none" w:sz="0" w:space="0" w:color="auto"/>
            <w:right w:val="none" w:sz="0" w:space="0" w:color="auto"/>
          </w:divBdr>
        </w:div>
        <w:div w:id="1609891860">
          <w:marLeft w:val="640"/>
          <w:marRight w:val="0"/>
          <w:marTop w:val="0"/>
          <w:marBottom w:val="0"/>
          <w:divBdr>
            <w:top w:val="none" w:sz="0" w:space="0" w:color="auto"/>
            <w:left w:val="none" w:sz="0" w:space="0" w:color="auto"/>
            <w:bottom w:val="none" w:sz="0" w:space="0" w:color="auto"/>
            <w:right w:val="none" w:sz="0" w:space="0" w:color="auto"/>
          </w:divBdr>
        </w:div>
        <w:div w:id="209146118">
          <w:marLeft w:val="640"/>
          <w:marRight w:val="0"/>
          <w:marTop w:val="0"/>
          <w:marBottom w:val="0"/>
          <w:divBdr>
            <w:top w:val="none" w:sz="0" w:space="0" w:color="auto"/>
            <w:left w:val="none" w:sz="0" w:space="0" w:color="auto"/>
            <w:bottom w:val="none" w:sz="0" w:space="0" w:color="auto"/>
            <w:right w:val="none" w:sz="0" w:space="0" w:color="auto"/>
          </w:divBdr>
        </w:div>
        <w:div w:id="2109229850">
          <w:marLeft w:val="640"/>
          <w:marRight w:val="0"/>
          <w:marTop w:val="0"/>
          <w:marBottom w:val="0"/>
          <w:divBdr>
            <w:top w:val="none" w:sz="0" w:space="0" w:color="auto"/>
            <w:left w:val="none" w:sz="0" w:space="0" w:color="auto"/>
            <w:bottom w:val="none" w:sz="0" w:space="0" w:color="auto"/>
            <w:right w:val="none" w:sz="0" w:space="0" w:color="auto"/>
          </w:divBdr>
        </w:div>
        <w:div w:id="1088582301">
          <w:marLeft w:val="640"/>
          <w:marRight w:val="0"/>
          <w:marTop w:val="0"/>
          <w:marBottom w:val="0"/>
          <w:divBdr>
            <w:top w:val="none" w:sz="0" w:space="0" w:color="auto"/>
            <w:left w:val="none" w:sz="0" w:space="0" w:color="auto"/>
            <w:bottom w:val="none" w:sz="0" w:space="0" w:color="auto"/>
            <w:right w:val="none" w:sz="0" w:space="0" w:color="auto"/>
          </w:divBdr>
        </w:div>
        <w:div w:id="395394405">
          <w:marLeft w:val="640"/>
          <w:marRight w:val="0"/>
          <w:marTop w:val="0"/>
          <w:marBottom w:val="0"/>
          <w:divBdr>
            <w:top w:val="none" w:sz="0" w:space="0" w:color="auto"/>
            <w:left w:val="none" w:sz="0" w:space="0" w:color="auto"/>
            <w:bottom w:val="none" w:sz="0" w:space="0" w:color="auto"/>
            <w:right w:val="none" w:sz="0" w:space="0" w:color="auto"/>
          </w:divBdr>
        </w:div>
        <w:div w:id="1783529278">
          <w:marLeft w:val="640"/>
          <w:marRight w:val="0"/>
          <w:marTop w:val="0"/>
          <w:marBottom w:val="0"/>
          <w:divBdr>
            <w:top w:val="none" w:sz="0" w:space="0" w:color="auto"/>
            <w:left w:val="none" w:sz="0" w:space="0" w:color="auto"/>
            <w:bottom w:val="none" w:sz="0" w:space="0" w:color="auto"/>
            <w:right w:val="none" w:sz="0" w:space="0" w:color="auto"/>
          </w:divBdr>
        </w:div>
        <w:div w:id="232084105">
          <w:marLeft w:val="640"/>
          <w:marRight w:val="0"/>
          <w:marTop w:val="0"/>
          <w:marBottom w:val="0"/>
          <w:divBdr>
            <w:top w:val="none" w:sz="0" w:space="0" w:color="auto"/>
            <w:left w:val="none" w:sz="0" w:space="0" w:color="auto"/>
            <w:bottom w:val="none" w:sz="0" w:space="0" w:color="auto"/>
            <w:right w:val="none" w:sz="0" w:space="0" w:color="auto"/>
          </w:divBdr>
        </w:div>
        <w:div w:id="1947417636">
          <w:marLeft w:val="640"/>
          <w:marRight w:val="0"/>
          <w:marTop w:val="0"/>
          <w:marBottom w:val="0"/>
          <w:divBdr>
            <w:top w:val="none" w:sz="0" w:space="0" w:color="auto"/>
            <w:left w:val="none" w:sz="0" w:space="0" w:color="auto"/>
            <w:bottom w:val="none" w:sz="0" w:space="0" w:color="auto"/>
            <w:right w:val="none" w:sz="0" w:space="0" w:color="auto"/>
          </w:divBdr>
        </w:div>
        <w:div w:id="1236284381">
          <w:marLeft w:val="640"/>
          <w:marRight w:val="0"/>
          <w:marTop w:val="0"/>
          <w:marBottom w:val="0"/>
          <w:divBdr>
            <w:top w:val="none" w:sz="0" w:space="0" w:color="auto"/>
            <w:left w:val="none" w:sz="0" w:space="0" w:color="auto"/>
            <w:bottom w:val="none" w:sz="0" w:space="0" w:color="auto"/>
            <w:right w:val="none" w:sz="0" w:space="0" w:color="auto"/>
          </w:divBdr>
        </w:div>
        <w:div w:id="935213937">
          <w:marLeft w:val="640"/>
          <w:marRight w:val="0"/>
          <w:marTop w:val="0"/>
          <w:marBottom w:val="0"/>
          <w:divBdr>
            <w:top w:val="none" w:sz="0" w:space="0" w:color="auto"/>
            <w:left w:val="none" w:sz="0" w:space="0" w:color="auto"/>
            <w:bottom w:val="none" w:sz="0" w:space="0" w:color="auto"/>
            <w:right w:val="none" w:sz="0" w:space="0" w:color="auto"/>
          </w:divBdr>
        </w:div>
        <w:div w:id="81489458">
          <w:marLeft w:val="640"/>
          <w:marRight w:val="0"/>
          <w:marTop w:val="0"/>
          <w:marBottom w:val="0"/>
          <w:divBdr>
            <w:top w:val="none" w:sz="0" w:space="0" w:color="auto"/>
            <w:left w:val="none" w:sz="0" w:space="0" w:color="auto"/>
            <w:bottom w:val="none" w:sz="0" w:space="0" w:color="auto"/>
            <w:right w:val="none" w:sz="0" w:space="0" w:color="auto"/>
          </w:divBdr>
        </w:div>
        <w:div w:id="726076517">
          <w:marLeft w:val="640"/>
          <w:marRight w:val="0"/>
          <w:marTop w:val="0"/>
          <w:marBottom w:val="0"/>
          <w:divBdr>
            <w:top w:val="none" w:sz="0" w:space="0" w:color="auto"/>
            <w:left w:val="none" w:sz="0" w:space="0" w:color="auto"/>
            <w:bottom w:val="none" w:sz="0" w:space="0" w:color="auto"/>
            <w:right w:val="none" w:sz="0" w:space="0" w:color="auto"/>
          </w:divBdr>
        </w:div>
        <w:div w:id="411584234">
          <w:marLeft w:val="640"/>
          <w:marRight w:val="0"/>
          <w:marTop w:val="0"/>
          <w:marBottom w:val="0"/>
          <w:divBdr>
            <w:top w:val="none" w:sz="0" w:space="0" w:color="auto"/>
            <w:left w:val="none" w:sz="0" w:space="0" w:color="auto"/>
            <w:bottom w:val="none" w:sz="0" w:space="0" w:color="auto"/>
            <w:right w:val="none" w:sz="0" w:space="0" w:color="auto"/>
          </w:divBdr>
        </w:div>
        <w:div w:id="415323632">
          <w:marLeft w:val="640"/>
          <w:marRight w:val="0"/>
          <w:marTop w:val="0"/>
          <w:marBottom w:val="0"/>
          <w:divBdr>
            <w:top w:val="none" w:sz="0" w:space="0" w:color="auto"/>
            <w:left w:val="none" w:sz="0" w:space="0" w:color="auto"/>
            <w:bottom w:val="none" w:sz="0" w:space="0" w:color="auto"/>
            <w:right w:val="none" w:sz="0" w:space="0" w:color="auto"/>
          </w:divBdr>
        </w:div>
        <w:div w:id="1898392700">
          <w:marLeft w:val="640"/>
          <w:marRight w:val="0"/>
          <w:marTop w:val="0"/>
          <w:marBottom w:val="0"/>
          <w:divBdr>
            <w:top w:val="none" w:sz="0" w:space="0" w:color="auto"/>
            <w:left w:val="none" w:sz="0" w:space="0" w:color="auto"/>
            <w:bottom w:val="none" w:sz="0" w:space="0" w:color="auto"/>
            <w:right w:val="none" w:sz="0" w:space="0" w:color="auto"/>
          </w:divBdr>
        </w:div>
        <w:div w:id="693381654">
          <w:marLeft w:val="640"/>
          <w:marRight w:val="0"/>
          <w:marTop w:val="0"/>
          <w:marBottom w:val="0"/>
          <w:divBdr>
            <w:top w:val="none" w:sz="0" w:space="0" w:color="auto"/>
            <w:left w:val="none" w:sz="0" w:space="0" w:color="auto"/>
            <w:bottom w:val="none" w:sz="0" w:space="0" w:color="auto"/>
            <w:right w:val="none" w:sz="0" w:space="0" w:color="auto"/>
          </w:divBdr>
        </w:div>
        <w:div w:id="505369497">
          <w:marLeft w:val="640"/>
          <w:marRight w:val="0"/>
          <w:marTop w:val="0"/>
          <w:marBottom w:val="0"/>
          <w:divBdr>
            <w:top w:val="none" w:sz="0" w:space="0" w:color="auto"/>
            <w:left w:val="none" w:sz="0" w:space="0" w:color="auto"/>
            <w:bottom w:val="none" w:sz="0" w:space="0" w:color="auto"/>
            <w:right w:val="none" w:sz="0" w:space="0" w:color="auto"/>
          </w:divBdr>
        </w:div>
        <w:div w:id="1094088034">
          <w:marLeft w:val="640"/>
          <w:marRight w:val="0"/>
          <w:marTop w:val="0"/>
          <w:marBottom w:val="0"/>
          <w:divBdr>
            <w:top w:val="none" w:sz="0" w:space="0" w:color="auto"/>
            <w:left w:val="none" w:sz="0" w:space="0" w:color="auto"/>
            <w:bottom w:val="none" w:sz="0" w:space="0" w:color="auto"/>
            <w:right w:val="none" w:sz="0" w:space="0" w:color="auto"/>
          </w:divBdr>
        </w:div>
        <w:div w:id="1711342068">
          <w:marLeft w:val="640"/>
          <w:marRight w:val="0"/>
          <w:marTop w:val="0"/>
          <w:marBottom w:val="0"/>
          <w:divBdr>
            <w:top w:val="none" w:sz="0" w:space="0" w:color="auto"/>
            <w:left w:val="none" w:sz="0" w:space="0" w:color="auto"/>
            <w:bottom w:val="none" w:sz="0" w:space="0" w:color="auto"/>
            <w:right w:val="none" w:sz="0" w:space="0" w:color="auto"/>
          </w:divBdr>
        </w:div>
        <w:div w:id="1826697913">
          <w:marLeft w:val="640"/>
          <w:marRight w:val="0"/>
          <w:marTop w:val="0"/>
          <w:marBottom w:val="0"/>
          <w:divBdr>
            <w:top w:val="none" w:sz="0" w:space="0" w:color="auto"/>
            <w:left w:val="none" w:sz="0" w:space="0" w:color="auto"/>
            <w:bottom w:val="none" w:sz="0" w:space="0" w:color="auto"/>
            <w:right w:val="none" w:sz="0" w:space="0" w:color="auto"/>
          </w:divBdr>
        </w:div>
        <w:div w:id="1930193139">
          <w:marLeft w:val="640"/>
          <w:marRight w:val="0"/>
          <w:marTop w:val="0"/>
          <w:marBottom w:val="0"/>
          <w:divBdr>
            <w:top w:val="none" w:sz="0" w:space="0" w:color="auto"/>
            <w:left w:val="none" w:sz="0" w:space="0" w:color="auto"/>
            <w:bottom w:val="none" w:sz="0" w:space="0" w:color="auto"/>
            <w:right w:val="none" w:sz="0" w:space="0" w:color="auto"/>
          </w:divBdr>
        </w:div>
        <w:div w:id="1674186628">
          <w:marLeft w:val="640"/>
          <w:marRight w:val="0"/>
          <w:marTop w:val="0"/>
          <w:marBottom w:val="0"/>
          <w:divBdr>
            <w:top w:val="none" w:sz="0" w:space="0" w:color="auto"/>
            <w:left w:val="none" w:sz="0" w:space="0" w:color="auto"/>
            <w:bottom w:val="none" w:sz="0" w:space="0" w:color="auto"/>
            <w:right w:val="none" w:sz="0" w:space="0" w:color="auto"/>
          </w:divBdr>
        </w:div>
      </w:divsChild>
    </w:div>
    <w:div w:id="1518274880">
      <w:bodyDiv w:val="1"/>
      <w:marLeft w:val="0"/>
      <w:marRight w:val="0"/>
      <w:marTop w:val="0"/>
      <w:marBottom w:val="0"/>
      <w:divBdr>
        <w:top w:val="none" w:sz="0" w:space="0" w:color="auto"/>
        <w:left w:val="none" w:sz="0" w:space="0" w:color="auto"/>
        <w:bottom w:val="none" w:sz="0" w:space="0" w:color="auto"/>
        <w:right w:val="none" w:sz="0" w:space="0" w:color="auto"/>
      </w:divBdr>
    </w:div>
    <w:div w:id="1586257242">
      <w:bodyDiv w:val="1"/>
      <w:marLeft w:val="0"/>
      <w:marRight w:val="0"/>
      <w:marTop w:val="0"/>
      <w:marBottom w:val="0"/>
      <w:divBdr>
        <w:top w:val="none" w:sz="0" w:space="0" w:color="auto"/>
        <w:left w:val="none" w:sz="0" w:space="0" w:color="auto"/>
        <w:bottom w:val="none" w:sz="0" w:space="0" w:color="auto"/>
        <w:right w:val="none" w:sz="0" w:space="0" w:color="auto"/>
      </w:divBdr>
    </w:div>
    <w:div w:id="1615475671">
      <w:bodyDiv w:val="1"/>
      <w:marLeft w:val="0"/>
      <w:marRight w:val="0"/>
      <w:marTop w:val="0"/>
      <w:marBottom w:val="0"/>
      <w:divBdr>
        <w:top w:val="none" w:sz="0" w:space="0" w:color="auto"/>
        <w:left w:val="none" w:sz="0" w:space="0" w:color="auto"/>
        <w:bottom w:val="none" w:sz="0" w:space="0" w:color="auto"/>
        <w:right w:val="none" w:sz="0" w:space="0" w:color="auto"/>
      </w:divBdr>
      <w:divsChild>
        <w:div w:id="1092705137">
          <w:marLeft w:val="640"/>
          <w:marRight w:val="0"/>
          <w:marTop w:val="0"/>
          <w:marBottom w:val="0"/>
          <w:divBdr>
            <w:top w:val="none" w:sz="0" w:space="0" w:color="auto"/>
            <w:left w:val="none" w:sz="0" w:space="0" w:color="auto"/>
            <w:bottom w:val="none" w:sz="0" w:space="0" w:color="auto"/>
            <w:right w:val="none" w:sz="0" w:space="0" w:color="auto"/>
          </w:divBdr>
        </w:div>
        <w:div w:id="332924019">
          <w:marLeft w:val="640"/>
          <w:marRight w:val="0"/>
          <w:marTop w:val="0"/>
          <w:marBottom w:val="0"/>
          <w:divBdr>
            <w:top w:val="none" w:sz="0" w:space="0" w:color="auto"/>
            <w:left w:val="none" w:sz="0" w:space="0" w:color="auto"/>
            <w:bottom w:val="none" w:sz="0" w:space="0" w:color="auto"/>
            <w:right w:val="none" w:sz="0" w:space="0" w:color="auto"/>
          </w:divBdr>
        </w:div>
        <w:div w:id="972908203">
          <w:marLeft w:val="640"/>
          <w:marRight w:val="0"/>
          <w:marTop w:val="0"/>
          <w:marBottom w:val="0"/>
          <w:divBdr>
            <w:top w:val="none" w:sz="0" w:space="0" w:color="auto"/>
            <w:left w:val="none" w:sz="0" w:space="0" w:color="auto"/>
            <w:bottom w:val="none" w:sz="0" w:space="0" w:color="auto"/>
            <w:right w:val="none" w:sz="0" w:space="0" w:color="auto"/>
          </w:divBdr>
        </w:div>
        <w:div w:id="1544364037">
          <w:marLeft w:val="640"/>
          <w:marRight w:val="0"/>
          <w:marTop w:val="0"/>
          <w:marBottom w:val="0"/>
          <w:divBdr>
            <w:top w:val="none" w:sz="0" w:space="0" w:color="auto"/>
            <w:left w:val="none" w:sz="0" w:space="0" w:color="auto"/>
            <w:bottom w:val="none" w:sz="0" w:space="0" w:color="auto"/>
            <w:right w:val="none" w:sz="0" w:space="0" w:color="auto"/>
          </w:divBdr>
        </w:div>
        <w:div w:id="2081751042">
          <w:marLeft w:val="640"/>
          <w:marRight w:val="0"/>
          <w:marTop w:val="0"/>
          <w:marBottom w:val="0"/>
          <w:divBdr>
            <w:top w:val="none" w:sz="0" w:space="0" w:color="auto"/>
            <w:left w:val="none" w:sz="0" w:space="0" w:color="auto"/>
            <w:bottom w:val="none" w:sz="0" w:space="0" w:color="auto"/>
            <w:right w:val="none" w:sz="0" w:space="0" w:color="auto"/>
          </w:divBdr>
        </w:div>
        <w:div w:id="1190221570">
          <w:marLeft w:val="640"/>
          <w:marRight w:val="0"/>
          <w:marTop w:val="0"/>
          <w:marBottom w:val="0"/>
          <w:divBdr>
            <w:top w:val="none" w:sz="0" w:space="0" w:color="auto"/>
            <w:left w:val="none" w:sz="0" w:space="0" w:color="auto"/>
            <w:bottom w:val="none" w:sz="0" w:space="0" w:color="auto"/>
            <w:right w:val="none" w:sz="0" w:space="0" w:color="auto"/>
          </w:divBdr>
        </w:div>
        <w:div w:id="305085493">
          <w:marLeft w:val="640"/>
          <w:marRight w:val="0"/>
          <w:marTop w:val="0"/>
          <w:marBottom w:val="0"/>
          <w:divBdr>
            <w:top w:val="none" w:sz="0" w:space="0" w:color="auto"/>
            <w:left w:val="none" w:sz="0" w:space="0" w:color="auto"/>
            <w:bottom w:val="none" w:sz="0" w:space="0" w:color="auto"/>
            <w:right w:val="none" w:sz="0" w:space="0" w:color="auto"/>
          </w:divBdr>
        </w:div>
        <w:div w:id="1236160690">
          <w:marLeft w:val="640"/>
          <w:marRight w:val="0"/>
          <w:marTop w:val="0"/>
          <w:marBottom w:val="0"/>
          <w:divBdr>
            <w:top w:val="none" w:sz="0" w:space="0" w:color="auto"/>
            <w:left w:val="none" w:sz="0" w:space="0" w:color="auto"/>
            <w:bottom w:val="none" w:sz="0" w:space="0" w:color="auto"/>
            <w:right w:val="none" w:sz="0" w:space="0" w:color="auto"/>
          </w:divBdr>
        </w:div>
        <w:div w:id="1497377422">
          <w:marLeft w:val="640"/>
          <w:marRight w:val="0"/>
          <w:marTop w:val="0"/>
          <w:marBottom w:val="0"/>
          <w:divBdr>
            <w:top w:val="none" w:sz="0" w:space="0" w:color="auto"/>
            <w:left w:val="none" w:sz="0" w:space="0" w:color="auto"/>
            <w:bottom w:val="none" w:sz="0" w:space="0" w:color="auto"/>
            <w:right w:val="none" w:sz="0" w:space="0" w:color="auto"/>
          </w:divBdr>
        </w:div>
        <w:div w:id="669720145">
          <w:marLeft w:val="640"/>
          <w:marRight w:val="0"/>
          <w:marTop w:val="0"/>
          <w:marBottom w:val="0"/>
          <w:divBdr>
            <w:top w:val="none" w:sz="0" w:space="0" w:color="auto"/>
            <w:left w:val="none" w:sz="0" w:space="0" w:color="auto"/>
            <w:bottom w:val="none" w:sz="0" w:space="0" w:color="auto"/>
            <w:right w:val="none" w:sz="0" w:space="0" w:color="auto"/>
          </w:divBdr>
        </w:div>
        <w:div w:id="239944900">
          <w:marLeft w:val="640"/>
          <w:marRight w:val="0"/>
          <w:marTop w:val="0"/>
          <w:marBottom w:val="0"/>
          <w:divBdr>
            <w:top w:val="none" w:sz="0" w:space="0" w:color="auto"/>
            <w:left w:val="none" w:sz="0" w:space="0" w:color="auto"/>
            <w:bottom w:val="none" w:sz="0" w:space="0" w:color="auto"/>
            <w:right w:val="none" w:sz="0" w:space="0" w:color="auto"/>
          </w:divBdr>
        </w:div>
        <w:div w:id="1113789502">
          <w:marLeft w:val="640"/>
          <w:marRight w:val="0"/>
          <w:marTop w:val="0"/>
          <w:marBottom w:val="0"/>
          <w:divBdr>
            <w:top w:val="none" w:sz="0" w:space="0" w:color="auto"/>
            <w:left w:val="none" w:sz="0" w:space="0" w:color="auto"/>
            <w:bottom w:val="none" w:sz="0" w:space="0" w:color="auto"/>
            <w:right w:val="none" w:sz="0" w:space="0" w:color="auto"/>
          </w:divBdr>
        </w:div>
        <w:div w:id="442117122">
          <w:marLeft w:val="640"/>
          <w:marRight w:val="0"/>
          <w:marTop w:val="0"/>
          <w:marBottom w:val="0"/>
          <w:divBdr>
            <w:top w:val="none" w:sz="0" w:space="0" w:color="auto"/>
            <w:left w:val="none" w:sz="0" w:space="0" w:color="auto"/>
            <w:bottom w:val="none" w:sz="0" w:space="0" w:color="auto"/>
            <w:right w:val="none" w:sz="0" w:space="0" w:color="auto"/>
          </w:divBdr>
        </w:div>
        <w:div w:id="1448813292">
          <w:marLeft w:val="640"/>
          <w:marRight w:val="0"/>
          <w:marTop w:val="0"/>
          <w:marBottom w:val="0"/>
          <w:divBdr>
            <w:top w:val="none" w:sz="0" w:space="0" w:color="auto"/>
            <w:left w:val="none" w:sz="0" w:space="0" w:color="auto"/>
            <w:bottom w:val="none" w:sz="0" w:space="0" w:color="auto"/>
            <w:right w:val="none" w:sz="0" w:space="0" w:color="auto"/>
          </w:divBdr>
        </w:div>
        <w:div w:id="1074550290">
          <w:marLeft w:val="640"/>
          <w:marRight w:val="0"/>
          <w:marTop w:val="0"/>
          <w:marBottom w:val="0"/>
          <w:divBdr>
            <w:top w:val="none" w:sz="0" w:space="0" w:color="auto"/>
            <w:left w:val="none" w:sz="0" w:space="0" w:color="auto"/>
            <w:bottom w:val="none" w:sz="0" w:space="0" w:color="auto"/>
            <w:right w:val="none" w:sz="0" w:space="0" w:color="auto"/>
          </w:divBdr>
        </w:div>
        <w:div w:id="186796585">
          <w:marLeft w:val="640"/>
          <w:marRight w:val="0"/>
          <w:marTop w:val="0"/>
          <w:marBottom w:val="0"/>
          <w:divBdr>
            <w:top w:val="none" w:sz="0" w:space="0" w:color="auto"/>
            <w:left w:val="none" w:sz="0" w:space="0" w:color="auto"/>
            <w:bottom w:val="none" w:sz="0" w:space="0" w:color="auto"/>
            <w:right w:val="none" w:sz="0" w:space="0" w:color="auto"/>
          </w:divBdr>
        </w:div>
        <w:div w:id="640575339">
          <w:marLeft w:val="640"/>
          <w:marRight w:val="0"/>
          <w:marTop w:val="0"/>
          <w:marBottom w:val="0"/>
          <w:divBdr>
            <w:top w:val="none" w:sz="0" w:space="0" w:color="auto"/>
            <w:left w:val="none" w:sz="0" w:space="0" w:color="auto"/>
            <w:bottom w:val="none" w:sz="0" w:space="0" w:color="auto"/>
            <w:right w:val="none" w:sz="0" w:space="0" w:color="auto"/>
          </w:divBdr>
        </w:div>
        <w:div w:id="156776294">
          <w:marLeft w:val="640"/>
          <w:marRight w:val="0"/>
          <w:marTop w:val="0"/>
          <w:marBottom w:val="0"/>
          <w:divBdr>
            <w:top w:val="none" w:sz="0" w:space="0" w:color="auto"/>
            <w:left w:val="none" w:sz="0" w:space="0" w:color="auto"/>
            <w:bottom w:val="none" w:sz="0" w:space="0" w:color="auto"/>
            <w:right w:val="none" w:sz="0" w:space="0" w:color="auto"/>
          </w:divBdr>
        </w:div>
        <w:div w:id="1394432417">
          <w:marLeft w:val="640"/>
          <w:marRight w:val="0"/>
          <w:marTop w:val="0"/>
          <w:marBottom w:val="0"/>
          <w:divBdr>
            <w:top w:val="none" w:sz="0" w:space="0" w:color="auto"/>
            <w:left w:val="none" w:sz="0" w:space="0" w:color="auto"/>
            <w:bottom w:val="none" w:sz="0" w:space="0" w:color="auto"/>
            <w:right w:val="none" w:sz="0" w:space="0" w:color="auto"/>
          </w:divBdr>
        </w:div>
        <w:div w:id="571624806">
          <w:marLeft w:val="640"/>
          <w:marRight w:val="0"/>
          <w:marTop w:val="0"/>
          <w:marBottom w:val="0"/>
          <w:divBdr>
            <w:top w:val="none" w:sz="0" w:space="0" w:color="auto"/>
            <w:left w:val="none" w:sz="0" w:space="0" w:color="auto"/>
            <w:bottom w:val="none" w:sz="0" w:space="0" w:color="auto"/>
            <w:right w:val="none" w:sz="0" w:space="0" w:color="auto"/>
          </w:divBdr>
        </w:div>
        <w:div w:id="1735659038">
          <w:marLeft w:val="640"/>
          <w:marRight w:val="0"/>
          <w:marTop w:val="0"/>
          <w:marBottom w:val="0"/>
          <w:divBdr>
            <w:top w:val="none" w:sz="0" w:space="0" w:color="auto"/>
            <w:left w:val="none" w:sz="0" w:space="0" w:color="auto"/>
            <w:bottom w:val="none" w:sz="0" w:space="0" w:color="auto"/>
            <w:right w:val="none" w:sz="0" w:space="0" w:color="auto"/>
          </w:divBdr>
        </w:div>
        <w:div w:id="238103815">
          <w:marLeft w:val="640"/>
          <w:marRight w:val="0"/>
          <w:marTop w:val="0"/>
          <w:marBottom w:val="0"/>
          <w:divBdr>
            <w:top w:val="none" w:sz="0" w:space="0" w:color="auto"/>
            <w:left w:val="none" w:sz="0" w:space="0" w:color="auto"/>
            <w:bottom w:val="none" w:sz="0" w:space="0" w:color="auto"/>
            <w:right w:val="none" w:sz="0" w:space="0" w:color="auto"/>
          </w:divBdr>
        </w:div>
        <w:div w:id="114099951">
          <w:marLeft w:val="640"/>
          <w:marRight w:val="0"/>
          <w:marTop w:val="0"/>
          <w:marBottom w:val="0"/>
          <w:divBdr>
            <w:top w:val="none" w:sz="0" w:space="0" w:color="auto"/>
            <w:left w:val="none" w:sz="0" w:space="0" w:color="auto"/>
            <w:bottom w:val="none" w:sz="0" w:space="0" w:color="auto"/>
            <w:right w:val="none" w:sz="0" w:space="0" w:color="auto"/>
          </w:divBdr>
        </w:div>
        <w:div w:id="201095619">
          <w:marLeft w:val="640"/>
          <w:marRight w:val="0"/>
          <w:marTop w:val="0"/>
          <w:marBottom w:val="0"/>
          <w:divBdr>
            <w:top w:val="none" w:sz="0" w:space="0" w:color="auto"/>
            <w:left w:val="none" w:sz="0" w:space="0" w:color="auto"/>
            <w:bottom w:val="none" w:sz="0" w:space="0" w:color="auto"/>
            <w:right w:val="none" w:sz="0" w:space="0" w:color="auto"/>
          </w:divBdr>
        </w:div>
      </w:divsChild>
    </w:div>
    <w:div w:id="1656032410">
      <w:bodyDiv w:val="1"/>
      <w:marLeft w:val="0"/>
      <w:marRight w:val="0"/>
      <w:marTop w:val="0"/>
      <w:marBottom w:val="0"/>
      <w:divBdr>
        <w:top w:val="none" w:sz="0" w:space="0" w:color="auto"/>
        <w:left w:val="none" w:sz="0" w:space="0" w:color="auto"/>
        <w:bottom w:val="none" w:sz="0" w:space="0" w:color="auto"/>
        <w:right w:val="none" w:sz="0" w:space="0" w:color="auto"/>
      </w:divBdr>
      <w:divsChild>
        <w:div w:id="1589576384">
          <w:marLeft w:val="640"/>
          <w:marRight w:val="0"/>
          <w:marTop w:val="0"/>
          <w:marBottom w:val="0"/>
          <w:divBdr>
            <w:top w:val="none" w:sz="0" w:space="0" w:color="auto"/>
            <w:left w:val="none" w:sz="0" w:space="0" w:color="auto"/>
            <w:bottom w:val="none" w:sz="0" w:space="0" w:color="auto"/>
            <w:right w:val="none" w:sz="0" w:space="0" w:color="auto"/>
          </w:divBdr>
        </w:div>
        <w:div w:id="2096391489">
          <w:marLeft w:val="640"/>
          <w:marRight w:val="0"/>
          <w:marTop w:val="0"/>
          <w:marBottom w:val="0"/>
          <w:divBdr>
            <w:top w:val="none" w:sz="0" w:space="0" w:color="auto"/>
            <w:left w:val="none" w:sz="0" w:space="0" w:color="auto"/>
            <w:bottom w:val="none" w:sz="0" w:space="0" w:color="auto"/>
            <w:right w:val="none" w:sz="0" w:space="0" w:color="auto"/>
          </w:divBdr>
        </w:div>
        <w:div w:id="415135696">
          <w:marLeft w:val="640"/>
          <w:marRight w:val="0"/>
          <w:marTop w:val="0"/>
          <w:marBottom w:val="0"/>
          <w:divBdr>
            <w:top w:val="none" w:sz="0" w:space="0" w:color="auto"/>
            <w:left w:val="none" w:sz="0" w:space="0" w:color="auto"/>
            <w:bottom w:val="none" w:sz="0" w:space="0" w:color="auto"/>
            <w:right w:val="none" w:sz="0" w:space="0" w:color="auto"/>
          </w:divBdr>
        </w:div>
        <w:div w:id="61224423">
          <w:marLeft w:val="640"/>
          <w:marRight w:val="0"/>
          <w:marTop w:val="0"/>
          <w:marBottom w:val="0"/>
          <w:divBdr>
            <w:top w:val="none" w:sz="0" w:space="0" w:color="auto"/>
            <w:left w:val="none" w:sz="0" w:space="0" w:color="auto"/>
            <w:bottom w:val="none" w:sz="0" w:space="0" w:color="auto"/>
            <w:right w:val="none" w:sz="0" w:space="0" w:color="auto"/>
          </w:divBdr>
        </w:div>
        <w:div w:id="72747236">
          <w:marLeft w:val="640"/>
          <w:marRight w:val="0"/>
          <w:marTop w:val="0"/>
          <w:marBottom w:val="0"/>
          <w:divBdr>
            <w:top w:val="none" w:sz="0" w:space="0" w:color="auto"/>
            <w:left w:val="none" w:sz="0" w:space="0" w:color="auto"/>
            <w:bottom w:val="none" w:sz="0" w:space="0" w:color="auto"/>
            <w:right w:val="none" w:sz="0" w:space="0" w:color="auto"/>
          </w:divBdr>
        </w:div>
        <w:div w:id="402679004">
          <w:marLeft w:val="640"/>
          <w:marRight w:val="0"/>
          <w:marTop w:val="0"/>
          <w:marBottom w:val="0"/>
          <w:divBdr>
            <w:top w:val="none" w:sz="0" w:space="0" w:color="auto"/>
            <w:left w:val="none" w:sz="0" w:space="0" w:color="auto"/>
            <w:bottom w:val="none" w:sz="0" w:space="0" w:color="auto"/>
            <w:right w:val="none" w:sz="0" w:space="0" w:color="auto"/>
          </w:divBdr>
        </w:div>
        <w:div w:id="2040545848">
          <w:marLeft w:val="640"/>
          <w:marRight w:val="0"/>
          <w:marTop w:val="0"/>
          <w:marBottom w:val="0"/>
          <w:divBdr>
            <w:top w:val="none" w:sz="0" w:space="0" w:color="auto"/>
            <w:left w:val="none" w:sz="0" w:space="0" w:color="auto"/>
            <w:bottom w:val="none" w:sz="0" w:space="0" w:color="auto"/>
            <w:right w:val="none" w:sz="0" w:space="0" w:color="auto"/>
          </w:divBdr>
        </w:div>
        <w:div w:id="1771974491">
          <w:marLeft w:val="640"/>
          <w:marRight w:val="0"/>
          <w:marTop w:val="0"/>
          <w:marBottom w:val="0"/>
          <w:divBdr>
            <w:top w:val="none" w:sz="0" w:space="0" w:color="auto"/>
            <w:left w:val="none" w:sz="0" w:space="0" w:color="auto"/>
            <w:bottom w:val="none" w:sz="0" w:space="0" w:color="auto"/>
            <w:right w:val="none" w:sz="0" w:space="0" w:color="auto"/>
          </w:divBdr>
        </w:div>
        <w:div w:id="1163014233">
          <w:marLeft w:val="640"/>
          <w:marRight w:val="0"/>
          <w:marTop w:val="0"/>
          <w:marBottom w:val="0"/>
          <w:divBdr>
            <w:top w:val="none" w:sz="0" w:space="0" w:color="auto"/>
            <w:left w:val="none" w:sz="0" w:space="0" w:color="auto"/>
            <w:bottom w:val="none" w:sz="0" w:space="0" w:color="auto"/>
            <w:right w:val="none" w:sz="0" w:space="0" w:color="auto"/>
          </w:divBdr>
        </w:div>
        <w:div w:id="1334147357">
          <w:marLeft w:val="640"/>
          <w:marRight w:val="0"/>
          <w:marTop w:val="0"/>
          <w:marBottom w:val="0"/>
          <w:divBdr>
            <w:top w:val="none" w:sz="0" w:space="0" w:color="auto"/>
            <w:left w:val="none" w:sz="0" w:space="0" w:color="auto"/>
            <w:bottom w:val="none" w:sz="0" w:space="0" w:color="auto"/>
            <w:right w:val="none" w:sz="0" w:space="0" w:color="auto"/>
          </w:divBdr>
        </w:div>
        <w:div w:id="1823081636">
          <w:marLeft w:val="640"/>
          <w:marRight w:val="0"/>
          <w:marTop w:val="0"/>
          <w:marBottom w:val="0"/>
          <w:divBdr>
            <w:top w:val="none" w:sz="0" w:space="0" w:color="auto"/>
            <w:left w:val="none" w:sz="0" w:space="0" w:color="auto"/>
            <w:bottom w:val="none" w:sz="0" w:space="0" w:color="auto"/>
            <w:right w:val="none" w:sz="0" w:space="0" w:color="auto"/>
          </w:divBdr>
        </w:div>
        <w:div w:id="157549410">
          <w:marLeft w:val="640"/>
          <w:marRight w:val="0"/>
          <w:marTop w:val="0"/>
          <w:marBottom w:val="0"/>
          <w:divBdr>
            <w:top w:val="none" w:sz="0" w:space="0" w:color="auto"/>
            <w:left w:val="none" w:sz="0" w:space="0" w:color="auto"/>
            <w:bottom w:val="none" w:sz="0" w:space="0" w:color="auto"/>
            <w:right w:val="none" w:sz="0" w:space="0" w:color="auto"/>
          </w:divBdr>
        </w:div>
        <w:div w:id="1325430000">
          <w:marLeft w:val="640"/>
          <w:marRight w:val="0"/>
          <w:marTop w:val="0"/>
          <w:marBottom w:val="0"/>
          <w:divBdr>
            <w:top w:val="none" w:sz="0" w:space="0" w:color="auto"/>
            <w:left w:val="none" w:sz="0" w:space="0" w:color="auto"/>
            <w:bottom w:val="none" w:sz="0" w:space="0" w:color="auto"/>
            <w:right w:val="none" w:sz="0" w:space="0" w:color="auto"/>
          </w:divBdr>
        </w:div>
        <w:div w:id="1064990670">
          <w:marLeft w:val="640"/>
          <w:marRight w:val="0"/>
          <w:marTop w:val="0"/>
          <w:marBottom w:val="0"/>
          <w:divBdr>
            <w:top w:val="none" w:sz="0" w:space="0" w:color="auto"/>
            <w:left w:val="none" w:sz="0" w:space="0" w:color="auto"/>
            <w:bottom w:val="none" w:sz="0" w:space="0" w:color="auto"/>
            <w:right w:val="none" w:sz="0" w:space="0" w:color="auto"/>
          </w:divBdr>
        </w:div>
        <w:div w:id="1472945685">
          <w:marLeft w:val="640"/>
          <w:marRight w:val="0"/>
          <w:marTop w:val="0"/>
          <w:marBottom w:val="0"/>
          <w:divBdr>
            <w:top w:val="none" w:sz="0" w:space="0" w:color="auto"/>
            <w:left w:val="none" w:sz="0" w:space="0" w:color="auto"/>
            <w:bottom w:val="none" w:sz="0" w:space="0" w:color="auto"/>
            <w:right w:val="none" w:sz="0" w:space="0" w:color="auto"/>
          </w:divBdr>
        </w:div>
        <w:div w:id="1743218673">
          <w:marLeft w:val="640"/>
          <w:marRight w:val="0"/>
          <w:marTop w:val="0"/>
          <w:marBottom w:val="0"/>
          <w:divBdr>
            <w:top w:val="none" w:sz="0" w:space="0" w:color="auto"/>
            <w:left w:val="none" w:sz="0" w:space="0" w:color="auto"/>
            <w:bottom w:val="none" w:sz="0" w:space="0" w:color="auto"/>
            <w:right w:val="none" w:sz="0" w:space="0" w:color="auto"/>
          </w:divBdr>
        </w:div>
        <w:div w:id="882447629">
          <w:marLeft w:val="640"/>
          <w:marRight w:val="0"/>
          <w:marTop w:val="0"/>
          <w:marBottom w:val="0"/>
          <w:divBdr>
            <w:top w:val="none" w:sz="0" w:space="0" w:color="auto"/>
            <w:left w:val="none" w:sz="0" w:space="0" w:color="auto"/>
            <w:bottom w:val="none" w:sz="0" w:space="0" w:color="auto"/>
            <w:right w:val="none" w:sz="0" w:space="0" w:color="auto"/>
          </w:divBdr>
        </w:div>
        <w:div w:id="697049162">
          <w:marLeft w:val="640"/>
          <w:marRight w:val="0"/>
          <w:marTop w:val="0"/>
          <w:marBottom w:val="0"/>
          <w:divBdr>
            <w:top w:val="none" w:sz="0" w:space="0" w:color="auto"/>
            <w:left w:val="none" w:sz="0" w:space="0" w:color="auto"/>
            <w:bottom w:val="none" w:sz="0" w:space="0" w:color="auto"/>
            <w:right w:val="none" w:sz="0" w:space="0" w:color="auto"/>
          </w:divBdr>
        </w:div>
        <w:div w:id="1334607723">
          <w:marLeft w:val="640"/>
          <w:marRight w:val="0"/>
          <w:marTop w:val="0"/>
          <w:marBottom w:val="0"/>
          <w:divBdr>
            <w:top w:val="none" w:sz="0" w:space="0" w:color="auto"/>
            <w:left w:val="none" w:sz="0" w:space="0" w:color="auto"/>
            <w:bottom w:val="none" w:sz="0" w:space="0" w:color="auto"/>
            <w:right w:val="none" w:sz="0" w:space="0" w:color="auto"/>
          </w:divBdr>
        </w:div>
        <w:div w:id="1266158127">
          <w:marLeft w:val="640"/>
          <w:marRight w:val="0"/>
          <w:marTop w:val="0"/>
          <w:marBottom w:val="0"/>
          <w:divBdr>
            <w:top w:val="none" w:sz="0" w:space="0" w:color="auto"/>
            <w:left w:val="none" w:sz="0" w:space="0" w:color="auto"/>
            <w:bottom w:val="none" w:sz="0" w:space="0" w:color="auto"/>
            <w:right w:val="none" w:sz="0" w:space="0" w:color="auto"/>
          </w:divBdr>
        </w:div>
        <w:div w:id="769936186">
          <w:marLeft w:val="640"/>
          <w:marRight w:val="0"/>
          <w:marTop w:val="0"/>
          <w:marBottom w:val="0"/>
          <w:divBdr>
            <w:top w:val="none" w:sz="0" w:space="0" w:color="auto"/>
            <w:left w:val="none" w:sz="0" w:space="0" w:color="auto"/>
            <w:bottom w:val="none" w:sz="0" w:space="0" w:color="auto"/>
            <w:right w:val="none" w:sz="0" w:space="0" w:color="auto"/>
          </w:divBdr>
        </w:div>
        <w:div w:id="204031438">
          <w:marLeft w:val="640"/>
          <w:marRight w:val="0"/>
          <w:marTop w:val="0"/>
          <w:marBottom w:val="0"/>
          <w:divBdr>
            <w:top w:val="none" w:sz="0" w:space="0" w:color="auto"/>
            <w:left w:val="none" w:sz="0" w:space="0" w:color="auto"/>
            <w:bottom w:val="none" w:sz="0" w:space="0" w:color="auto"/>
            <w:right w:val="none" w:sz="0" w:space="0" w:color="auto"/>
          </w:divBdr>
        </w:div>
        <w:div w:id="176116525">
          <w:marLeft w:val="640"/>
          <w:marRight w:val="0"/>
          <w:marTop w:val="0"/>
          <w:marBottom w:val="0"/>
          <w:divBdr>
            <w:top w:val="none" w:sz="0" w:space="0" w:color="auto"/>
            <w:left w:val="none" w:sz="0" w:space="0" w:color="auto"/>
            <w:bottom w:val="none" w:sz="0" w:space="0" w:color="auto"/>
            <w:right w:val="none" w:sz="0" w:space="0" w:color="auto"/>
          </w:divBdr>
        </w:div>
        <w:div w:id="1966233275">
          <w:marLeft w:val="640"/>
          <w:marRight w:val="0"/>
          <w:marTop w:val="0"/>
          <w:marBottom w:val="0"/>
          <w:divBdr>
            <w:top w:val="none" w:sz="0" w:space="0" w:color="auto"/>
            <w:left w:val="none" w:sz="0" w:space="0" w:color="auto"/>
            <w:bottom w:val="none" w:sz="0" w:space="0" w:color="auto"/>
            <w:right w:val="none" w:sz="0" w:space="0" w:color="auto"/>
          </w:divBdr>
        </w:div>
        <w:div w:id="1541867158">
          <w:marLeft w:val="640"/>
          <w:marRight w:val="0"/>
          <w:marTop w:val="0"/>
          <w:marBottom w:val="0"/>
          <w:divBdr>
            <w:top w:val="none" w:sz="0" w:space="0" w:color="auto"/>
            <w:left w:val="none" w:sz="0" w:space="0" w:color="auto"/>
            <w:bottom w:val="none" w:sz="0" w:space="0" w:color="auto"/>
            <w:right w:val="none" w:sz="0" w:space="0" w:color="auto"/>
          </w:divBdr>
        </w:div>
        <w:div w:id="557860195">
          <w:marLeft w:val="640"/>
          <w:marRight w:val="0"/>
          <w:marTop w:val="0"/>
          <w:marBottom w:val="0"/>
          <w:divBdr>
            <w:top w:val="none" w:sz="0" w:space="0" w:color="auto"/>
            <w:left w:val="none" w:sz="0" w:space="0" w:color="auto"/>
            <w:bottom w:val="none" w:sz="0" w:space="0" w:color="auto"/>
            <w:right w:val="none" w:sz="0" w:space="0" w:color="auto"/>
          </w:divBdr>
        </w:div>
        <w:div w:id="279655294">
          <w:marLeft w:val="640"/>
          <w:marRight w:val="0"/>
          <w:marTop w:val="0"/>
          <w:marBottom w:val="0"/>
          <w:divBdr>
            <w:top w:val="none" w:sz="0" w:space="0" w:color="auto"/>
            <w:left w:val="none" w:sz="0" w:space="0" w:color="auto"/>
            <w:bottom w:val="none" w:sz="0" w:space="0" w:color="auto"/>
            <w:right w:val="none" w:sz="0" w:space="0" w:color="auto"/>
          </w:divBdr>
        </w:div>
        <w:div w:id="1948000273">
          <w:marLeft w:val="640"/>
          <w:marRight w:val="0"/>
          <w:marTop w:val="0"/>
          <w:marBottom w:val="0"/>
          <w:divBdr>
            <w:top w:val="none" w:sz="0" w:space="0" w:color="auto"/>
            <w:left w:val="none" w:sz="0" w:space="0" w:color="auto"/>
            <w:bottom w:val="none" w:sz="0" w:space="0" w:color="auto"/>
            <w:right w:val="none" w:sz="0" w:space="0" w:color="auto"/>
          </w:divBdr>
        </w:div>
        <w:div w:id="1152793137">
          <w:marLeft w:val="640"/>
          <w:marRight w:val="0"/>
          <w:marTop w:val="0"/>
          <w:marBottom w:val="0"/>
          <w:divBdr>
            <w:top w:val="none" w:sz="0" w:space="0" w:color="auto"/>
            <w:left w:val="none" w:sz="0" w:space="0" w:color="auto"/>
            <w:bottom w:val="none" w:sz="0" w:space="0" w:color="auto"/>
            <w:right w:val="none" w:sz="0" w:space="0" w:color="auto"/>
          </w:divBdr>
        </w:div>
        <w:div w:id="73748342">
          <w:marLeft w:val="640"/>
          <w:marRight w:val="0"/>
          <w:marTop w:val="0"/>
          <w:marBottom w:val="0"/>
          <w:divBdr>
            <w:top w:val="none" w:sz="0" w:space="0" w:color="auto"/>
            <w:left w:val="none" w:sz="0" w:space="0" w:color="auto"/>
            <w:bottom w:val="none" w:sz="0" w:space="0" w:color="auto"/>
            <w:right w:val="none" w:sz="0" w:space="0" w:color="auto"/>
          </w:divBdr>
        </w:div>
        <w:div w:id="249001220">
          <w:marLeft w:val="640"/>
          <w:marRight w:val="0"/>
          <w:marTop w:val="0"/>
          <w:marBottom w:val="0"/>
          <w:divBdr>
            <w:top w:val="none" w:sz="0" w:space="0" w:color="auto"/>
            <w:left w:val="none" w:sz="0" w:space="0" w:color="auto"/>
            <w:bottom w:val="none" w:sz="0" w:space="0" w:color="auto"/>
            <w:right w:val="none" w:sz="0" w:space="0" w:color="auto"/>
          </w:divBdr>
        </w:div>
        <w:div w:id="1034574473">
          <w:marLeft w:val="640"/>
          <w:marRight w:val="0"/>
          <w:marTop w:val="0"/>
          <w:marBottom w:val="0"/>
          <w:divBdr>
            <w:top w:val="none" w:sz="0" w:space="0" w:color="auto"/>
            <w:left w:val="none" w:sz="0" w:space="0" w:color="auto"/>
            <w:bottom w:val="none" w:sz="0" w:space="0" w:color="auto"/>
            <w:right w:val="none" w:sz="0" w:space="0" w:color="auto"/>
          </w:divBdr>
        </w:div>
        <w:div w:id="1723209963">
          <w:marLeft w:val="640"/>
          <w:marRight w:val="0"/>
          <w:marTop w:val="0"/>
          <w:marBottom w:val="0"/>
          <w:divBdr>
            <w:top w:val="none" w:sz="0" w:space="0" w:color="auto"/>
            <w:left w:val="none" w:sz="0" w:space="0" w:color="auto"/>
            <w:bottom w:val="none" w:sz="0" w:space="0" w:color="auto"/>
            <w:right w:val="none" w:sz="0" w:space="0" w:color="auto"/>
          </w:divBdr>
        </w:div>
        <w:div w:id="2033332903">
          <w:marLeft w:val="640"/>
          <w:marRight w:val="0"/>
          <w:marTop w:val="0"/>
          <w:marBottom w:val="0"/>
          <w:divBdr>
            <w:top w:val="none" w:sz="0" w:space="0" w:color="auto"/>
            <w:left w:val="none" w:sz="0" w:space="0" w:color="auto"/>
            <w:bottom w:val="none" w:sz="0" w:space="0" w:color="auto"/>
            <w:right w:val="none" w:sz="0" w:space="0" w:color="auto"/>
          </w:divBdr>
        </w:div>
        <w:div w:id="1423407224">
          <w:marLeft w:val="640"/>
          <w:marRight w:val="0"/>
          <w:marTop w:val="0"/>
          <w:marBottom w:val="0"/>
          <w:divBdr>
            <w:top w:val="none" w:sz="0" w:space="0" w:color="auto"/>
            <w:left w:val="none" w:sz="0" w:space="0" w:color="auto"/>
            <w:bottom w:val="none" w:sz="0" w:space="0" w:color="auto"/>
            <w:right w:val="none" w:sz="0" w:space="0" w:color="auto"/>
          </w:divBdr>
        </w:div>
        <w:div w:id="888763036">
          <w:marLeft w:val="640"/>
          <w:marRight w:val="0"/>
          <w:marTop w:val="0"/>
          <w:marBottom w:val="0"/>
          <w:divBdr>
            <w:top w:val="none" w:sz="0" w:space="0" w:color="auto"/>
            <w:left w:val="none" w:sz="0" w:space="0" w:color="auto"/>
            <w:bottom w:val="none" w:sz="0" w:space="0" w:color="auto"/>
            <w:right w:val="none" w:sz="0" w:space="0" w:color="auto"/>
          </w:divBdr>
        </w:div>
      </w:divsChild>
    </w:div>
    <w:div w:id="1686784406">
      <w:bodyDiv w:val="1"/>
      <w:marLeft w:val="0"/>
      <w:marRight w:val="0"/>
      <w:marTop w:val="0"/>
      <w:marBottom w:val="0"/>
      <w:divBdr>
        <w:top w:val="none" w:sz="0" w:space="0" w:color="auto"/>
        <w:left w:val="none" w:sz="0" w:space="0" w:color="auto"/>
        <w:bottom w:val="none" w:sz="0" w:space="0" w:color="auto"/>
        <w:right w:val="none" w:sz="0" w:space="0" w:color="auto"/>
      </w:divBdr>
      <w:divsChild>
        <w:div w:id="713429053">
          <w:marLeft w:val="640"/>
          <w:marRight w:val="0"/>
          <w:marTop w:val="0"/>
          <w:marBottom w:val="0"/>
          <w:divBdr>
            <w:top w:val="none" w:sz="0" w:space="0" w:color="auto"/>
            <w:left w:val="none" w:sz="0" w:space="0" w:color="auto"/>
            <w:bottom w:val="none" w:sz="0" w:space="0" w:color="auto"/>
            <w:right w:val="none" w:sz="0" w:space="0" w:color="auto"/>
          </w:divBdr>
        </w:div>
        <w:div w:id="2070491288">
          <w:marLeft w:val="640"/>
          <w:marRight w:val="0"/>
          <w:marTop w:val="0"/>
          <w:marBottom w:val="0"/>
          <w:divBdr>
            <w:top w:val="none" w:sz="0" w:space="0" w:color="auto"/>
            <w:left w:val="none" w:sz="0" w:space="0" w:color="auto"/>
            <w:bottom w:val="none" w:sz="0" w:space="0" w:color="auto"/>
            <w:right w:val="none" w:sz="0" w:space="0" w:color="auto"/>
          </w:divBdr>
        </w:div>
        <w:div w:id="1074933332">
          <w:marLeft w:val="640"/>
          <w:marRight w:val="0"/>
          <w:marTop w:val="0"/>
          <w:marBottom w:val="0"/>
          <w:divBdr>
            <w:top w:val="none" w:sz="0" w:space="0" w:color="auto"/>
            <w:left w:val="none" w:sz="0" w:space="0" w:color="auto"/>
            <w:bottom w:val="none" w:sz="0" w:space="0" w:color="auto"/>
            <w:right w:val="none" w:sz="0" w:space="0" w:color="auto"/>
          </w:divBdr>
        </w:div>
        <w:div w:id="1771077079">
          <w:marLeft w:val="640"/>
          <w:marRight w:val="0"/>
          <w:marTop w:val="0"/>
          <w:marBottom w:val="0"/>
          <w:divBdr>
            <w:top w:val="none" w:sz="0" w:space="0" w:color="auto"/>
            <w:left w:val="none" w:sz="0" w:space="0" w:color="auto"/>
            <w:bottom w:val="none" w:sz="0" w:space="0" w:color="auto"/>
            <w:right w:val="none" w:sz="0" w:space="0" w:color="auto"/>
          </w:divBdr>
        </w:div>
        <w:div w:id="1017731822">
          <w:marLeft w:val="640"/>
          <w:marRight w:val="0"/>
          <w:marTop w:val="0"/>
          <w:marBottom w:val="0"/>
          <w:divBdr>
            <w:top w:val="none" w:sz="0" w:space="0" w:color="auto"/>
            <w:left w:val="none" w:sz="0" w:space="0" w:color="auto"/>
            <w:bottom w:val="none" w:sz="0" w:space="0" w:color="auto"/>
            <w:right w:val="none" w:sz="0" w:space="0" w:color="auto"/>
          </w:divBdr>
        </w:div>
        <w:div w:id="178205291">
          <w:marLeft w:val="640"/>
          <w:marRight w:val="0"/>
          <w:marTop w:val="0"/>
          <w:marBottom w:val="0"/>
          <w:divBdr>
            <w:top w:val="none" w:sz="0" w:space="0" w:color="auto"/>
            <w:left w:val="none" w:sz="0" w:space="0" w:color="auto"/>
            <w:bottom w:val="none" w:sz="0" w:space="0" w:color="auto"/>
            <w:right w:val="none" w:sz="0" w:space="0" w:color="auto"/>
          </w:divBdr>
        </w:div>
        <w:div w:id="1086458124">
          <w:marLeft w:val="640"/>
          <w:marRight w:val="0"/>
          <w:marTop w:val="0"/>
          <w:marBottom w:val="0"/>
          <w:divBdr>
            <w:top w:val="none" w:sz="0" w:space="0" w:color="auto"/>
            <w:left w:val="none" w:sz="0" w:space="0" w:color="auto"/>
            <w:bottom w:val="none" w:sz="0" w:space="0" w:color="auto"/>
            <w:right w:val="none" w:sz="0" w:space="0" w:color="auto"/>
          </w:divBdr>
        </w:div>
        <w:div w:id="651065085">
          <w:marLeft w:val="640"/>
          <w:marRight w:val="0"/>
          <w:marTop w:val="0"/>
          <w:marBottom w:val="0"/>
          <w:divBdr>
            <w:top w:val="none" w:sz="0" w:space="0" w:color="auto"/>
            <w:left w:val="none" w:sz="0" w:space="0" w:color="auto"/>
            <w:bottom w:val="none" w:sz="0" w:space="0" w:color="auto"/>
            <w:right w:val="none" w:sz="0" w:space="0" w:color="auto"/>
          </w:divBdr>
        </w:div>
        <w:div w:id="106124501">
          <w:marLeft w:val="640"/>
          <w:marRight w:val="0"/>
          <w:marTop w:val="0"/>
          <w:marBottom w:val="0"/>
          <w:divBdr>
            <w:top w:val="none" w:sz="0" w:space="0" w:color="auto"/>
            <w:left w:val="none" w:sz="0" w:space="0" w:color="auto"/>
            <w:bottom w:val="none" w:sz="0" w:space="0" w:color="auto"/>
            <w:right w:val="none" w:sz="0" w:space="0" w:color="auto"/>
          </w:divBdr>
        </w:div>
        <w:div w:id="373966720">
          <w:marLeft w:val="640"/>
          <w:marRight w:val="0"/>
          <w:marTop w:val="0"/>
          <w:marBottom w:val="0"/>
          <w:divBdr>
            <w:top w:val="none" w:sz="0" w:space="0" w:color="auto"/>
            <w:left w:val="none" w:sz="0" w:space="0" w:color="auto"/>
            <w:bottom w:val="none" w:sz="0" w:space="0" w:color="auto"/>
            <w:right w:val="none" w:sz="0" w:space="0" w:color="auto"/>
          </w:divBdr>
        </w:div>
        <w:div w:id="702442000">
          <w:marLeft w:val="640"/>
          <w:marRight w:val="0"/>
          <w:marTop w:val="0"/>
          <w:marBottom w:val="0"/>
          <w:divBdr>
            <w:top w:val="none" w:sz="0" w:space="0" w:color="auto"/>
            <w:left w:val="none" w:sz="0" w:space="0" w:color="auto"/>
            <w:bottom w:val="none" w:sz="0" w:space="0" w:color="auto"/>
            <w:right w:val="none" w:sz="0" w:space="0" w:color="auto"/>
          </w:divBdr>
        </w:div>
        <w:div w:id="80490435">
          <w:marLeft w:val="640"/>
          <w:marRight w:val="0"/>
          <w:marTop w:val="0"/>
          <w:marBottom w:val="0"/>
          <w:divBdr>
            <w:top w:val="none" w:sz="0" w:space="0" w:color="auto"/>
            <w:left w:val="none" w:sz="0" w:space="0" w:color="auto"/>
            <w:bottom w:val="none" w:sz="0" w:space="0" w:color="auto"/>
            <w:right w:val="none" w:sz="0" w:space="0" w:color="auto"/>
          </w:divBdr>
        </w:div>
        <w:div w:id="1863395635">
          <w:marLeft w:val="640"/>
          <w:marRight w:val="0"/>
          <w:marTop w:val="0"/>
          <w:marBottom w:val="0"/>
          <w:divBdr>
            <w:top w:val="none" w:sz="0" w:space="0" w:color="auto"/>
            <w:left w:val="none" w:sz="0" w:space="0" w:color="auto"/>
            <w:bottom w:val="none" w:sz="0" w:space="0" w:color="auto"/>
            <w:right w:val="none" w:sz="0" w:space="0" w:color="auto"/>
          </w:divBdr>
        </w:div>
        <w:div w:id="205945040">
          <w:marLeft w:val="640"/>
          <w:marRight w:val="0"/>
          <w:marTop w:val="0"/>
          <w:marBottom w:val="0"/>
          <w:divBdr>
            <w:top w:val="none" w:sz="0" w:space="0" w:color="auto"/>
            <w:left w:val="none" w:sz="0" w:space="0" w:color="auto"/>
            <w:bottom w:val="none" w:sz="0" w:space="0" w:color="auto"/>
            <w:right w:val="none" w:sz="0" w:space="0" w:color="auto"/>
          </w:divBdr>
        </w:div>
        <w:div w:id="1948192792">
          <w:marLeft w:val="640"/>
          <w:marRight w:val="0"/>
          <w:marTop w:val="0"/>
          <w:marBottom w:val="0"/>
          <w:divBdr>
            <w:top w:val="none" w:sz="0" w:space="0" w:color="auto"/>
            <w:left w:val="none" w:sz="0" w:space="0" w:color="auto"/>
            <w:bottom w:val="none" w:sz="0" w:space="0" w:color="auto"/>
            <w:right w:val="none" w:sz="0" w:space="0" w:color="auto"/>
          </w:divBdr>
        </w:div>
        <w:div w:id="103890813">
          <w:marLeft w:val="640"/>
          <w:marRight w:val="0"/>
          <w:marTop w:val="0"/>
          <w:marBottom w:val="0"/>
          <w:divBdr>
            <w:top w:val="none" w:sz="0" w:space="0" w:color="auto"/>
            <w:left w:val="none" w:sz="0" w:space="0" w:color="auto"/>
            <w:bottom w:val="none" w:sz="0" w:space="0" w:color="auto"/>
            <w:right w:val="none" w:sz="0" w:space="0" w:color="auto"/>
          </w:divBdr>
        </w:div>
        <w:div w:id="878668533">
          <w:marLeft w:val="640"/>
          <w:marRight w:val="0"/>
          <w:marTop w:val="0"/>
          <w:marBottom w:val="0"/>
          <w:divBdr>
            <w:top w:val="none" w:sz="0" w:space="0" w:color="auto"/>
            <w:left w:val="none" w:sz="0" w:space="0" w:color="auto"/>
            <w:bottom w:val="none" w:sz="0" w:space="0" w:color="auto"/>
            <w:right w:val="none" w:sz="0" w:space="0" w:color="auto"/>
          </w:divBdr>
        </w:div>
        <w:div w:id="1379551414">
          <w:marLeft w:val="640"/>
          <w:marRight w:val="0"/>
          <w:marTop w:val="0"/>
          <w:marBottom w:val="0"/>
          <w:divBdr>
            <w:top w:val="none" w:sz="0" w:space="0" w:color="auto"/>
            <w:left w:val="none" w:sz="0" w:space="0" w:color="auto"/>
            <w:bottom w:val="none" w:sz="0" w:space="0" w:color="auto"/>
            <w:right w:val="none" w:sz="0" w:space="0" w:color="auto"/>
          </w:divBdr>
        </w:div>
        <w:div w:id="380903769">
          <w:marLeft w:val="640"/>
          <w:marRight w:val="0"/>
          <w:marTop w:val="0"/>
          <w:marBottom w:val="0"/>
          <w:divBdr>
            <w:top w:val="none" w:sz="0" w:space="0" w:color="auto"/>
            <w:left w:val="none" w:sz="0" w:space="0" w:color="auto"/>
            <w:bottom w:val="none" w:sz="0" w:space="0" w:color="auto"/>
            <w:right w:val="none" w:sz="0" w:space="0" w:color="auto"/>
          </w:divBdr>
        </w:div>
      </w:divsChild>
    </w:div>
    <w:div w:id="1689479473">
      <w:bodyDiv w:val="1"/>
      <w:marLeft w:val="0"/>
      <w:marRight w:val="0"/>
      <w:marTop w:val="0"/>
      <w:marBottom w:val="0"/>
      <w:divBdr>
        <w:top w:val="none" w:sz="0" w:space="0" w:color="auto"/>
        <w:left w:val="none" w:sz="0" w:space="0" w:color="auto"/>
        <w:bottom w:val="none" w:sz="0" w:space="0" w:color="auto"/>
        <w:right w:val="none" w:sz="0" w:space="0" w:color="auto"/>
      </w:divBdr>
      <w:divsChild>
        <w:div w:id="808131332">
          <w:marLeft w:val="640"/>
          <w:marRight w:val="0"/>
          <w:marTop w:val="0"/>
          <w:marBottom w:val="0"/>
          <w:divBdr>
            <w:top w:val="none" w:sz="0" w:space="0" w:color="auto"/>
            <w:left w:val="none" w:sz="0" w:space="0" w:color="auto"/>
            <w:bottom w:val="none" w:sz="0" w:space="0" w:color="auto"/>
            <w:right w:val="none" w:sz="0" w:space="0" w:color="auto"/>
          </w:divBdr>
        </w:div>
        <w:div w:id="2127113445">
          <w:marLeft w:val="640"/>
          <w:marRight w:val="0"/>
          <w:marTop w:val="0"/>
          <w:marBottom w:val="0"/>
          <w:divBdr>
            <w:top w:val="none" w:sz="0" w:space="0" w:color="auto"/>
            <w:left w:val="none" w:sz="0" w:space="0" w:color="auto"/>
            <w:bottom w:val="none" w:sz="0" w:space="0" w:color="auto"/>
            <w:right w:val="none" w:sz="0" w:space="0" w:color="auto"/>
          </w:divBdr>
        </w:div>
        <w:div w:id="1490515634">
          <w:marLeft w:val="640"/>
          <w:marRight w:val="0"/>
          <w:marTop w:val="0"/>
          <w:marBottom w:val="0"/>
          <w:divBdr>
            <w:top w:val="none" w:sz="0" w:space="0" w:color="auto"/>
            <w:left w:val="none" w:sz="0" w:space="0" w:color="auto"/>
            <w:bottom w:val="none" w:sz="0" w:space="0" w:color="auto"/>
            <w:right w:val="none" w:sz="0" w:space="0" w:color="auto"/>
          </w:divBdr>
        </w:div>
        <w:div w:id="1117607267">
          <w:marLeft w:val="640"/>
          <w:marRight w:val="0"/>
          <w:marTop w:val="0"/>
          <w:marBottom w:val="0"/>
          <w:divBdr>
            <w:top w:val="none" w:sz="0" w:space="0" w:color="auto"/>
            <w:left w:val="none" w:sz="0" w:space="0" w:color="auto"/>
            <w:bottom w:val="none" w:sz="0" w:space="0" w:color="auto"/>
            <w:right w:val="none" w:sz="0" w:space="0" w:color="auto"/>
          </w:divBdr>
        </w:div>
        <w:div w:id="1615209094">
          <w:marLeft w:val="640"/>
          <w:marRight w:val="0"/>
          <w:marTop w:val="0"/>
          <w:marBottom w:val="0"/>
          <w:divBdr>
            <w:top w:val="none" w:sz="0" w:space="0" w:color="auto"/>
            <w:left w:val="none" w:sz="0" w:space="0" w:color="auto"/>
            <w:bottom w:val="none" w:sz="0" w:space="0" w:color="auto"/>
            <w:right w:val="none" w:sz="0" w:space="0" w:color="auto"/>
          </w:divBdr>
        </w:div>
        <w:div w:id="300579311">
          <w:marLeft w:val="640"/>
          <w:marRight w:val="0"/>
          <w:marTop w:val="0"/>
          <w:marBottom w:val="0"/>
          <w:divBdr>
            <w:top w:val="none" w:sz="0" w:space="0" w:color="auto"/>
            <w:left w:val="none" w:sz="0" w:space="0" w:color="auto"/>
            <w:bottom w:val="none" w:sz="0" w:space="0" w:color="auto"/>
            <w:right w:val="none" w:sz="0" w:space="0" w:color="auto"/>
          </w:divBdr>
        </w:div>
        <w:div w:id="1817410508">
          <w:marLeft w:val="640"/>
          <w:marRight w:val="0"/>
          <w:marTop w:val="0"/>
          <w:marBottom w:val="0"/>
          <w:divBdr>
            <w:top w:val="none" w:sz="0" w:space="0" w:color="auto"/>
            <w:left w:val="none" w:sz="0" w:space="0" w:color="auto"/>
            <w:bottom w:val="none" w:sz="0" w:space="0" w:color="auto"/>
            <w:right w:val="none" w:sz="0" w:space="0" w:color="auto"/>
          </w:divBdr>
        </w:div>
        <w:div w:id="1693726216">
          <w:marLeft w:val="640"/>
          <w:marRight w:val="0"/>
          <w:marTop w:val="0"/>
          <w:marBottom w:val="0"/>
          <w:divBdr>
            <w:top w:val="none" w:sz="0" w:space="0" w:color="auto"/>
            <w:left w:val="none" w:sz="0" w:space="0" w:color="auto"/>
            <w:bottom w:val="none" w:sz="0" w:space="0" w:color="auto"/>
            <w:right w:val="none" w:sz="0" w:space="0" w:color="auto"/>
          </w:divBdr>
        </w:div>
        <w:div w:id="1459106449">
          <w:marLeft w:val="640"/>
          <w:marRight w:val="0"/>
          <w:marTop w:val="0"/>
          <w:marBottom w:val="0"/>
          <w:divBdr>
            <w:top w:val="none" w:sz="0" w:space="0" w:color="auto"/>
            <w:left w:val="none" w:sz="0" w:space="0" w:color="auto"/>
            <w:bottom w:val="none" w:sz="0" w:space="0" w:color="auto"/>
            <w:right w:val="none" w:sz="0" w:space="0" w:color="auto"/>
          </w:divBdr>
        </w:div>
        <w:div w:id="2063819567">
          <w:marLeft w:val="640"/>
          <w:marRight w:val="0"/>
          <w:marTop w:val="0"/>
          <w:marBottom w:val="0"/>
          <w:divBdr>
            <w:top w:val="none" w:sz="0" w:space="0" w:color="auto"/>
            <w:left w:val="none" w:sz="0" w:space="0" w:color="auto"/>
            <w:bottom w:val="none" w:sz="0" w:space="0" w:color="auto"/>
            <w:right w:val="none" w:sz="0" w:space="0" w:color="auto"/>
          </w:divBdr>
        </w:div>
        <w:div w:id="844245338">
          <w:marLeft w:val="640"/>
          <w:marRight w:val="0"/>
          <w:marTop w:val="0"/>
          <w:marBottom w:val="0"/>
          <w:divBdr>
            <w:top w:val="none" w:sz="0" w:space="0" w:color="auto"/>
            <w:left w:val="none" w:sz="0" w:space="0" w:color="auto"/>
            <w:bottom w:val="none" w:sz="0" w:space="0" w:color="auto"/>
            <w:right w:val="none" w:sz="0" w:space="0" w:color="auto"/>
          </w:divBdr>
        </w:div>
        <w:div w:id="54475401">
          <w:marLeft w:val="640"/>
          <w:marRight w:val="0"/>
          <w:marTop w:val="0"/>
          <w:marBottom w:val="0"/>
          <w:divBdr>
            <w:top w:val="none" w:sz="0" w:space="0" w:color="auto"/>
            <w:left w:val="none" w:sz="0" w:space="0" w:color="auto"/>
            <w:bottom w:val="none" w:sz="0" w:space="0" w:color="auto"/>
            <w:right w:val="none" w:sz="0" w:space="0" w:color="auto"/>
          </w:divBdr>
        </w:div>
        <w:div w:id="1043824325">
          <w:marLeft w:val="640"/>
          <w:marRight w:val="0"/>
          <w:marTop w:val="0"/>
          <w:marBottom w:val="0"/>
          <w:divBdr>
            <w:top w:val="none" w:sz="0" w:space="0" w:color="auto"/>
            <w:left w:val="none" w:sz="0" w:space="0" w:color="auto"/>
            <w:bottom w:val="none" w:sz="0" w:space="0" w:color="auto"/>
            <w:right w:val="none" w:sz="0" w:space="0" w:color="auto"/>
          </w:divBdr>
        </w:div>
        <w:div w:id="60714170">
          <w:marLeft w:val="640"/>
          <w:marRight w:val="0"/>
          <w:marTop w:val="0"/>
          <w:marBottom w:val="0"/>
          <w:divBdr>
            <w:top w:val="none" w:sz="0" w:space="0" w:color="auto"/>
            <w:left w:val="none" w:sz="0" w:space="0" w:color="auto"/>
            <w:bottom w:val="none" w:sz="0" w:space="0" w:color="auto"/>
            <w:right w:val="none" w:sz="0" w:space="0" w:color="auto"/>
          </w:divBdr>
        </w:div>
        <w:div w:id="1303272865">
          <w:marLeft w:val="640"/>
          <w:marRight w:val="0"/>
          <w:marTop w:val="0"/>
          <w:marBottom w:val="0"/>
          <w:divBdr>
            <w:top w:val="none" w:sz="0" w:space="0" w:color="auto"/>
            <w:left w:val="none" w:sz="0" w:space="0" w:color="auto"/>
            <w:bottom w:val="none" w:sz="0" w:space="0" w:color="auto"/>
            <w:right w:val="none" w:sz="0" w:space="0" w:color="auto"/>
          </w:divBdr>
        </w:div>
        <w:div w:id="2057584672">
          <w:marLeft w:val="640"/>
          <w:marRight w:val="0"/>
          <w:marTop w:val="0"/>
          <w:marBottom w:val="0"/>
          <w:divBdr>
            <w:top w:val="none" w:sz="0" w:space="0" w:color="auto"/>
            <w:left w:val="none" w:sz="0" w:space="0" w:color="auto"/>
            <w:bottom w:val="none" w:sz="0" w:space="0" w:color="auto"/>
            <w:right w:val="none" w:sz="0" w:space="0" w:color="auto"/>
          </w:divBdr>
        </w:div>
        <w:div w:id="683097660">
          <w:marLeft w:val="640"/>
          <w:marRight w:val="0"/>
          <w:marTop w:val="0"/>
          <w:marBottom w:val="0"/>
          <w:divBdr>
            <w:top w:val="none" w:sz="0" w:space="0" w:color="auto"/>
            <w:left w:val="none" w:sz="0" w:space="0" w:color="auto"/>
            <w:bottom w:val="none" w:sz="0" w:space="0" w:color="auto"/>
            <w:right w:val="none" w:sz="0" w:space="0" w:color="auto"/>
          </w:divBdr>
        </w:div>
        <w:div w:id="383722635">
          <w:marLeft w:val="640"/>
          <w:marRight w:val="0"/>
          <w:marTop w:val="0"/>
          <w:marBottom w:val="0"/>
          <w:divBdr>
            <w:top w:val="none" w:sz="0" w:space="0" w:color="auto"/>
            <w:left w:val="none" w:sz="0" w:space="0" w:color="auto"/>
            <w:bottom w:val="none" w:sz="0" w:space="0" w:color="auto"/>
            <w:right w:val="none" w:sz="0" w:space="0" w:color="auto"/>
          </w:divBdr>
        </w:div>
        <w:div w:id="1971396520">
          <w:marLeft w:val="640"/>
          <w:marRight w:val="0"/>
          <w:marTop w:val="0"/>
          <w:marBottom w:val="0"/>
          <w:divBdr>
            <w:top w:val="none" w:sz="0" w:space="0" w:color="auto"/>
            <w:left w:val="none" w:sz="0" w:space="0" w:color="auto"/>
            <w:bottom w:val="none" w:sz="0" w:space="0" w:color="auto"/>
            <w:right w:val="none" w:sz="0" w:space="0" w:color="auto"/>
          </w:divBdr>
        </w:div>
        <w:div w:id="323046780">
          <w:marLeft w:val="640"/>
          <w:marRight w:val="0"/>
          <w:marTop w:val="0"/>
          <w:marBottom w:val="0"/>
          <w:divBdr>
            <w:top w:val="none" w:sz="0" w:space="0" w:color="auto"/>
            <w:left w:val="none" w:sz="0" w:space="0" w:color="auto"/>
            <w:bottom w:val="none" w:sz="0" w:space="0" w:color="auto"/>
            <w:right w:val="none" w:sz="0" w:space="0" w:color="auto"/>
          </w:divBdr>
        </w:div>
        <w:div w:id="502163499">
          <w:marLeft w:val="640"/>
          <w:marRight w:val="0"/>
          <w:marTop w:val="0"/>
          <w:marBottom w:val="0"/>
          <w:divBdr>
            <w:top w:val="none" w:sz="0" w:space="0" w:color="auto"/>
            <w:left w:val="none" w:sz="0" w:space="0" w:color="auto"/>
            <w:bottom w:val="none" w:sz="0" w:space="0" w:color="auto"/>
            <w:right w:val="none" w:sz="0" w:space="0" w:color="auto"/>
          </w:divBdr>
        </w:div>
        <w:div w:id="1632326146">
          <w:marLeft w:val="640"/>
          <w:marRight w:val="0"/>
          <w:marTop w:val="0"/>
          <w:marBottom w:val="0"/>
          <w:divBdr>
            <w:top w:val="none" w:sz="0" w:space="0" w:color="auto"/>
            <w:left w:val="none" w:sz="0" w:space="0" w:color="auto"/>
            <w:bottom w:val="none" w:sz="0" w:space="0" w:color="auto"/>
            <w:right w:val="none" w:sz="0" w:space="0" w:color="auto"/>
          </w:divBdr>
        </w:div>
        <w:div w:id="957755093">
          <w:marLeft w:val="640"/>
          <w:marRight w:val="0"/>
          <w:marTop w:val="0"/>
          <w:marBottom w:val="0"/>
          <w:divBdr>
            <w:top w:val="none" w:sz="0" w:space="0" w:color="auto"/>
            <w:left w:val="none" w:sz="0" w:space="0" w:color="auto"/>
            <w:bottom w:val="none" w:sz="0" w:space="0" w:color="auto"/>
            <w:right w:val="none" w:sz="0" w:space="0" w:color="auto"/>
          </w:divBdr>
        </w:div>
        <w:div w:id="1129855627">
          <w:marLeft w:val="640"/>
          <w:marRight w:val="0"/>
          <w:marTop w:val="0"/>
          <w:marBottom w:val="0"/>
          <w:divBdr>
            <w:top w:val="none" w:sz="0" w:space="0" w:color="auto"/>
            <w:left w:val="none" w:sz="0" w:space="0" w:color="auto"/>
            <w:bottom w:val="none" w:sz="0" w:space="0" w:color="auto"/>
            <w:right w:val="none" w:sz="0" w:space="0" w:color="auto"/>
          </w:divBdr>
        </w:div>
        <w:div w:id="24529688">
          <w:marLeft w:val="640"/>
          <w:marRight w:val="0"/>
          <w:marTop w:val="0"/>
          <w:marBottom w:val="0"/>
          <w:divBdr>
            <w:top w:val="none" w:sz="0" w:space="0" w:color="auto"/>
            <w:left w:val="none" w:sz="0" w:space="0" w:color="auto"/>
            <w:bottom w:val="none" w:sz="0" w:space="0" w:color="auto"/>
            <w:right w:val="none" w:sz="0" w:space="0" w:color="auto"/>
          </w:divBdr>
        </w:div>
        <w:div w:id="2058777577">
          <w:marLeft w:val="640"/>
          <w:marRight w:val="0"/>
          <w:marTop w:val="0"/>
          <w:marBottom w:val="0"/>
          <w:divBdr>
            <w:top w:val="none" w:sz="0" w:space="0" w:color="auto"/>
            <w:left w:val="none" w:sz="0" w:space="0" w:color="auto"/>
            <w:bottom w:val="none" w:sz="0" w:space="0" w:color="auto"/>
            <w:right w:val="none" w:sz="0" w:space="0" w:color="auto"/>
          </w:divBdr>
        </w:div>
        <w:div w:id="1799178271">
          <w:marLeft w:val="640"/>
          <w:marRight w:val="0"/>
          <w:marTop w:val="0"/>
          <w:marBottom w:val="0"/>
          <w:divBdr>
            <w:top w:val="none" w:sz="0" w:space="0" w:color="auto"/>
            <w:left w:val="none" w:sz="0" w:space="0" w:color="auto"/>
            <w:bottom w:val="none" w:sz="0" w:space="0" w:color="auto"/>
            <w:right w:val="none" w:sz="0" w:space="0" w:color="auto"/>
          </w:divBdr>
        </w:div>
        <w:div w:id="1859543238">
          <w:marLeft w:val="640"/>
          <w:marRight w:val="0"/>
          <w:marTop w:val="0"/>
          <w:marBottom w:val="0"/>
          <w:divBdr>
            <w:top w:val="none" w:sz="0" w:space="0" w:color="auto"/>
            <w:left w:val="none" w:sz="0" w:space="0" w:color="auto"/>
            <w:bottom w:val="none" w:sz="0" w:space="0" w:color="auto"/>
            <w:right w:val="none" w:sz="0" w:space="0" w:color="auto"/>
          </w:divBdr>
        </w:div>
        <w:div w:id="919143566">
          <w:marLeft w:val="640"/>
          <w:marRight w:val="0"/>
          <w:marTop w:val="0"/>
          <w:marBottom w:val="0"/>
          <w:divBdr>
            <w:top w:val="none" w:sz="0" w:space="0" w:color="auto"/>
            <w:left w:val="none" w:sz="0" w:space="0" w:color="auto"/>
            <w:bottom w:val="none" w:sz="0" w:space="0" w:color="auto"/>
            <w:right w:val="none" w:sz="0" w:space="0" w:color="auto"/>
          </w:divBdr>
        </w:div>
        <w:div w:id="1282541663">
          <w:marLeft w:val="640"/>
          <w:marRight w:val="0"/>
          <w:marTop w:val="0"/>
          <w:marBottom w:val="0"/>
          <w:divBdr>
            <w:top w:val="none" w:sz="0" w:space="0" w:color="auto"/>
            <w:left w:val="none" w:sz="0" w:space="0" w:color="auto"/>
            <w:bottom w:val="none" w:sz="0" w:space="0" w:color="auto"/>
            <w:right w:val="none" w:sz="0" w:space="0" w:color="auto"/>
          </w:divBdr>
        </w:div>
        <w:div w:id="609124350">
          <w:marLeft w:val="640"/>
          <w:marRight w:val="0"/>
          <w:marTop w:val="0"/>
          <w:marBottom w:val="0"/>
          <w:divBdr>
            <w:top w:val="none" w:sz="0" w:space="0" w:color="auto"/>
            <w:left w:val="none" w:sz="0" w:space="0" w:color="auto"/>
            <w:bottom w:val="none" w:sz="0" w:space="0" w:color="auto"/>
            <w:right w:val="none" w:sz="0" w:space="0" w:color="auto"/>
          </w:divBdr>
        </w:div>
        <w:div w:id="1404911447">
          <w:marLeft w:val="640"/>
          <w:marRight w:val="0"/>
          <w:marTop w:val="0"/>
          <w:marBottom w:val="0"/>
          <w:divBdr>
            <w:top w:val="none" w:sz="0" w:space="0" w:color="auto"/>
            <w:left w:val="none" w:sz="0" w:space="0" w:color="auto"/>
            <w:bottom w:val="none" w:sz="0" w:space="0" w:color="auto"/>
            <w:right w:val="none" w:sz="0" w:space="0" w:color="auto"/>
          </w:divBdr>
        </w:div>
        <w:div w:id="267277185">
          <w:marLeft w:val="640"/>
          <w:marRight w:val="0"/>
          <w:marTop w:val="0"/>
          <w:marBottom w:val="0"/>
          <w:divBdr>
            <w:top w:val="none" w:sz="0" w:space="0" w:color="auto"/>
            <w:left w:val="none" w:sz="0" w:space="0" w:color="auto"/>
            <w:bottom w:val="none" w:sz="0" w:space="0" w:color="auto"/>
            <w:right w:val="none" w:sz="0" w:space="0" w:color="auto"/>
          </w:divBdr>
        </w:div>
        <w:div w:id="780418156">
          <w:marLeft w:val="640"/>
          <w:marRight w:val="0"/>
          <w:marTop w:val="0"/>
          <w:marBottom w:val="0"/>
          <w:divBdr>
            <w:top w:val="none" w:sz="0" w:space="0" w:color="auto"/>
            <w:left w:val="none" w:sz="0" w:space="0" w:color="auto"/>
            <w:bottom w:val="none" w:sz="0" w:space="0" w:color="auto"/>
            <w:right w:val="none" w:sz="0" w:space="0" w:color="auto"/>
          </w:divBdr>
        </w:div>
        <w:div w:id="490173274">
          <w:marLeft w:val="640"/>
          <w:marRight w:val="0"/>
          <w:marTop w:val="0"/>
          <w:marBottom w:val="0"/>
          <w:divBdr>
            <w:top w:val="none" w:sz="0" w:space="0" w:color="auto"/>
            <w:left w:val="none" w:sz="0" w:space="0" w:color="auto"/>
            <w:bottom w:val="none" w:sz="0" w:space="0" w:color="auto"/>
            <w:right w:val="none" w:sz="0" w:space="0" w:color="auto"/>
          </w:divBdr>
        </w:div>
        <w:div w:id="1778020891">
          <w:marLeft w:val="640"/>
          <w:marRight w:val="0"/>
          <w:marTop w:val="0"/>
          <w:marBottom w:val="0"/>
          <w:divBdr>
            <w:top w:val="none" w:sz="0" w:space="0" w:color="auto"/>
            <w:left w:val="none" w:sz="0" w:space="0" w:color="auto"/>
            <w:bottom w:val="none" w:sz="0" w:space="0" w:color="auto"/>
            <w:right w:val="none" w:sz="0" w:space="0" w:color="auto"/>
          </w:divBdr>
        </w:div>
        <w:div w:id="821391143">
          <w:marLeft w:val="640"/>
          <w:marRight w:val="0"/>
          <w:marTop w:val="0"/>
          <w:marBottom w:val="0"/>
          <w:divBdr>
            <w:top w:val="none" w:sz="0" w:space="0" w:color="auto"/>
            <w:left w:val="none" w:sz="0" w:space="0" w:color="auto"/>
            <w:bottom w:val="none" w:sz="0" w:space="0" w:color="auto"/>
            <w:right w:val="none" w:sz="0" w:space="0" w:color="auto"/>
          </w:divBdr>
        </w:div>
        <w:div w:id="1632323162">
          <w:marLeft w:val="640"/>
          <w:marRight w:val="0"/>
          <w:marTop w:val="0"/>
          <w:marBottom w:val="0"/>
          <w:divBdr>
            <w:top w:val="none" w:sz="0" w:space="0" w:color="auto"/>
            <w:left w:val="none" w:sz="0" w:space="0" w:color="auto"/>
            <w:bottom w:val="none" w:sz="0" w:space="0" w:color="auto"/>
            <w:right w:val="none" w:sz="0" w:space="0" w:color="auto"/>
          </w:divBdr>
        </w:div>
        <w:div w:id="2023699222">
          <w:marLeft w:val="640"/>
          <w:marRight w:val="0"/>
          <w:marTop w:val="0"/>
          <w:marBottom w:val="0"/>
          <w:divBdr>
            <w:top w:val="none" w:sz="0" w:space="0" w:color="auto"/>
            <w:left w:val="none" w:sz="0" w:space="0" w:color="auto"/>
            <w:bottom w:val="none" w:sz="0" w:space="0" w:color="auto"/>
            <w:right w:val="none" w:sz="0" w:space="0" w:color="auto"/>
          </w:divBdr>
        </w:div>
        <w:div w:id="1582451131">
          <w:marLeft w:val="640"/>
          <w:marRight w:val="0"/>
          <w:marTop w:val="0"/>
          <w:marBottom w:val="0"/>
          <w:divBdr>
            <w:top w:val="none" w:sz="0" w:space="0" w:color="auto"/>
            <w:left w:val="none" w:sz="0" w:space="0" w:color="auto"/>
            <w:bottom w:val="none" w:sz="0" w:space="0" w:color="auto"/>
            <w:right w:val="none" w:sz="0" w:space="0" w:color="auto"/>
          </w:divBdr>
        </w:div>
        <w:div w:id="743140956">
          <w:marLeft w:val="640"/>
          <w:marRight w:val="0"/>
          <w:marTop w:val="0"/>
          <w:marBottom w:val="0"/>
          <w:divBdr>
            <w:top w:val="none" w:sz="0" w:space="0" w:color="auto"/>
            <w:left w:val="none" w:sz="0" w:space="0" w:color="auto"/>
            <w:bottom w:val="none" w:sz="0" w:space="0" w:color="auto"/>
            <w:right w:val="none" w:sz="0" w:space="0" w:color="auto"/>
          </w:divBdr>
        </w:div>
        <w:div w:id="1490712226">
          <w:marLeft w:val="640"/>
          <w:marRight w:val="0"/>
          <w:marTop w:val="0"/>
          <w:marBottom w:val="0"/>
          <w:divBdr>
            <w:top w:val="none" w:sz="0" w:space="0" w:color="auto"/>
            <w:left w:val="none" w:sz="0" w:space="0" w:color="auto"/>
            <w:bottom w:val="none" w:sz="0" w:space="0" w:color="auto"/>
            <w:right w:val="none" w:sz="0" w:space="0" w:color="auto"/>
          </w:divBdr>
        </w:div>
        <w:div w:id="1145660156">
          <w:marLeft w:val="640"/>
          <w:marRight w:val="0"/>
          <w:marTop w:val="0"/>
          <w:marBottom w:val="0"/>
          <w:divBdr>
            <w:top w:val="none" w:sz="0" w:space="0" w:color="auto"/>
            <w:left w:val="none" w:sz="0" w:space="0" w:color="auto"/>
            <w:bottom w:val="none" w:sz="0" w:space="0" w:color="auto"/>
            <w:right w:val="none" w:sz="0" w:space="0" w:color="auto"/>
          </w:divBdr>
        </w:div>
        <w:div w:id="86772402">
          <w:marLeft w:val="640"/>
          <w:marRight w:val="0"/>
          <w:marTop w:val="0"/>
          <w:marBottom w:val="0"/>
          <w:divBdr>
            <w:top w:val="none" w:sz="0" w:space="0" w:color="auto"/>
            <w:left w:val="none" w:sz="0" w:space="0" w:color="auto"/>
            <w:bottom w:val="none" w:sz="0" w:space="0" w:color="auto"/>
            <w:right w:val="none" w:sz="0" w:space="0" w:color="auto"/>
          </w:divBdr>
        </w:div>
        <w:div w:id="1747341993">
          <w:marLeft w:val="640"/>
          <w:marRight w:val="0"/>
          <w:marTop w:val="0"/>
          <w:marBottom w:val="0"/>
          <w:divBdr>
            <w:top w:val="none" w:sz="0" w:space="0" w:color="auto"/>
            <w:left w:val="none" w:sz="0" w:space="0" w:color="auto"/>
            <w:bottom w:val="none" w:sz="0" w:space="0" w:color="auto"/>
            <w:right w:val="none" w:sz="0" w:space="0" w:color="auto"/>
          </w:divBdr>
        </w:div>
        <w:div w:id="1160193169">
          <w:marLeft w:val="640"/>
          <w:marRight w:val="0"/>
          <w:marTop w:val="0"/>
          <w:marBottom w:val="0"/>
          <w:divBdr>
            <w:top w:val="none" w:sz="0" w:space="0" w:color="auto"/>
            <w:left w:val="none" w:sz="0" w:space="0" w:color="auto"/>
            <w:bottom w:val="none" w:sz="0" w:space="0" w:color="auto"/>
            <w:right w:val="none" w:sz="0" w:space="0" w:color="auto"/>
          </w:divBdr>
        </w:div>
        <w:div w:id="1529029709">
          <w:marLeft w:val="640"/>
          <w:marRight w:val="0"/>
          <w:marTop w:val="0"/>
          <w:marBottom w:val="0"/>
          <w:divBdr>
            <w:top w:val="none" w:sz="0" w:space="0" w:color="auto"/>
            <w:left w:val="none" w:sz="0" w:space="0" w:color="auto"/>
            <w:bottom w:val="none" w:sz="0" w:space="0" w:color="auto"/>
            <w:right w:val="none" w:sz="0" w:space="0" w:color="auto"/>
          </w:divBdr>
        </w:div>
        <w:div w:id="571740444">
          <w:marLeft w:val="640"/>
          <w:marRight w:val="0"/>
          <w:marTop w:val="0"/>
          <w:marBottom w:val="0"/>
          <w:divBdr>
            <w:top w:val="none" w:sz="0" w:space="0" w:color="auto"/>
            <w:left w:val="none" w:sz="0" w:space="0" w:color="auto"/>
            <w:bottom w:val="none" w:sz="0" w:space="0" w:color="auto"/>
            <w:right w:val="none" w:sz="0" w:space="0" w:color="auto"/>
          </w:divBdr>
        </w:div>
      </w:divsChild>
    </w:div>
    <w:div w:id="1697151469">
      <w:bodyDiv w:val="1"/>
      <w:marLeft w:val="0"/>
      <w:marRight w:val="0"/>
      <w:marTop w:val="0"/>
      <w:marBottom w:val="0"/>
      <w:divBdr>
        <w:top w:val="none" w:sz="0" w:space="0" w:color="auto"/>
        <w:left w:val="none" w:sz="0" w:space="0" w:color="auto"/>
        <w:bottom w:val="none" w:sz="0" w:space="0" w:color="auto"/>
        <w:right w:val="none" w:sz="0" w:space="0" w:color="auto"/>
      </w:divBdr>
      <w:divsChild>
        <w:div w:id="905577030">
          <w:marLeft w:val="640"/>
          <w:marRight w:val="0"/>
          <w:marTop w:val="0"/>
          <w:marBottom w:val="0"/>
          <w:divBdr>
            <w:top w:val="none" w:sz="0" w:space="0" w:color="auto"/>
            <w:left w:val="none" w:sz="0" w:space="0" w:color="auto"/>
            <w:bottom w:val="none" w:sz="0" w:space="0" w:color="auto"/>
            <w:right w:val="none" w:sz="0" w:space="0" w:color="auto"/>
          </w:divBdr>
        </w:div>
        <w:div w:id="1366835266">
          <w:marLeft w:val="640"/>
          <w:marRight w:val="0"/>
          <w:marTop w:val="0"/>
          <w:marBottom w:val="0"/>
          <w:divBdr>
            <w:top w:val="none" w:sz="0" w:space="0" w:color="auto"/>
            <w:left w:val="none" w:sz="0" w:space="0" w:color="auto"/>
            <w:bottom w:val="none" w:sz="0" w:space="0" w:color="auto"/>
            <w:right w:val="none" w:sz="0" w:space="0" w:color="auto"/>
          </w:divBdr>
        </w:div>
        <w:div w:id="1005016566">
          <w:marLeft w:val="640"/>
          <w:marRight w:val="0"/>
          <w:marTop w:val="0"/>
          <w:marBottom w:val="0"/>
          <w:divBdr>
            <w:top w:val="none" w:sz="0" w:space="0" w:color="auto"/>
            <w:left w:val="none" w:sz="0" w:space="0" w:color="auto"/>
            <w:bottom w:val="none" w:sz="0" w:space="0" w:color="auto"/>
            <w:right w:val="none" w:sz="0" w:space="0" w:color="auto"/>
          </w:divBdr>
        </w:div>
        <w:div w:id="1316715512">
          <w:marLeft w:val="640"/>
          <w:marRight w:val="0"/>
          <w:marTop w:val="0"/>
          <w:marBottom w:val="0"/>
          <w:divBdr>
            <w:top w:val="none" w:sz="0" w:space="0" w:color="auto"/>
            <w:left w:val="none" w:sz="0" w:space="0" w:color="auto"/>
            <w:bottom w:val="none" w:sz="0" w:space="0" w:color="auto"/>
            <w:right w:val="none" w:sz="0" w:space="0" w:color="auto"/>
          </w:divBdr>
        </w:div>
        <w:div w:id="2112243105">
          <w:marLeft w:val="640"/>
          <w:marRight w:val="0"/>
          <w:marTop w:val="0"/>
          <w:marBottom w:val="0"/>
          <w:divBdr>
            <w:top w:val="none" w:sz="0" w:space="0" w:color="auto"/>
            <w:left w:val="none" w:sz="0" w:space="0" w:color="auto"/>
            <w:bottom w:val="none" w:sz="0" w:space="0" w:color="auto"/>
            <w:right w:val="none" w:sz="0" w:space="0" w:color="auto"/>
          </w:divBdr>
        </w:div>
        <w:div w:id="1507479823">
          <w:marLeft w:val="640"/>
          <w:marRight w:val="0"/>
          <w:marTop w:val="0"/>
          <w:marBottom w:val="0"/>
          <w:divBdr>
            <w:top w:val="none" w:sz="0" w:space="0" w:color="auto"/>
            <w:left w:val="none" w:sz="0" w:space="0" w:color="auto"/>
            <w:bottom w:val="none" w:sz="0" w:space="0" w:color="auto"/>
            <w:right w:val="none" w:sz="0" w:space="0" w:color="auto"/>
          </w:divBdr>
        </w:div>
        <w:div w:id="1521091279">
          <w:marLeft w:val="640"/>
          <w:marRight w:val="0"/>
          <w:marTop w:val="0"/>
          <w:marBottom w:val="0"/>
          <w:divBdr>
            <w:top w:val="none" w:sz="0" w:space="0" w:color="auto"/>
            <w:left w:val="none" w:sz="0" w:space="0" w:color="auto"/>
            <w:bottom w:val="none" w:sz="0" w:space="0" w:color="auto"/>
            <w:right w:val="none" w:sz="0" w:space="0" w:color="auto"/>
          </w:divBdr>
        </w:div>
        <w:div w:id="1147553147">
          <w:marLeft w:val="640"/>
          <w:marRight w:val="0"/>
          <w:marTop w:val="0"/>
          <w:marBottom w:val="0"/>
          <w:divBdr>
            <w:top w:val="none" w:sz="0" w:space="0" w:color="auto"/>
            <w:left w:val="none" w:sz="0" w:space="0" w:color="auto"/>
            <w:bottom w:val="none" w:sz="0" w:space="0" w:color="auto"/>
            <w:right w:val="none" w:sz="0" w:space="0" w:color="auto"/>
          </w:divBdr>
        </w:div>
        <w:div w:id="312875439">
          <w:marLeft w:val="640"/>
          <w:marRight w:val="0"/>
          <w:marTop w:val="0"/>
          <w:marBottom w:val="0"/>
          <w:divBdr>
            <w:top w:val="none" w:sz="0" w:space="0" w:color="auto"/>
            <w:left w:val="none" w:sz="0" w:space="0" w:color="auto"/>
            <w:bottom w:val="none" w:sz="0" w:space="0" w:color="auto"/>
            <w:right w:val="none" w:sz="0" w:space="0" w:color="auto"/>
          </w:divBdr>
        </w:div>
      </w:divsChild>
    </w:div>
    <w:div w:id="1702781820">
      <w:bodyDiv w:val="1"/>
      <w:marLeft w:val="0"/>
      <w:marRight w:val="0"/>
      <w:marTop w:val="0"/>
      <w:marBottom w:val="0"/>
      <w:divBdr>
        <w:top w:val="none" w:sz="0" w:space="0" w:color="auto"/>
        <w:left w:val="none" w:sz="0" w:space="0" w:color="auto"/>
        <w:bottom w:val="none" w:sz="0" w:space="0" w:color="auto"/>
        <w:right w:val="none" w:sz="0" w:space="0" w:color="auto"/>
      </w:divBdr>
      <w:divsChild>
        <w:div w:id="1627809061">
          <w:marLeft w:val="640"/>
          <w:marRight w:val="0"/>
          <w:marTop w:val="0"/>
          <w:marBottom w:val="0"/>
          <w:divBdr>
            <w:top w:val="none" w:sz="0" w:space="0" w:color="auto"/>
            <w:left w:val="none" w:sz="0" w:space="0" w:color="auto"/>
            <w:bottom w:val="none" w:sz="0" w:space="0" w:color="auto"/>
            <w:right w:val="none" w:sz="0" w:space="0" w:color="auto"/>
          </w:divBdr>
        </w:div>
        <w:div w:id="1928735433">
          <w:marLeft w:val="640"/>
          <w:marRight w:val="0"/>
          <w:marTop w:val="0"/>
          <w:marBottom w:val="0"/>
          <w:divBdr>
            <w:top w:val="none" w:sz="0" w:space="0" w:color="auto"/>
            <w:left w:val="none" w:sz="0" w:space="0" w:color="auto"/>
            <w:bottom w:val="none" w:sz="0" w:space="0" w:color="auto"/>
            <w:right w:val="none" w:sz="0" w:space="0" w:color="auto"/>
          </w:divBdr>
        </w:div>
        <w:div w:id="35737041">
          <w:marLeft w:val="640"/>
          <w:marRight w:val="0"/>
          <w:marTop w:val="0"/>
          <w:marBottom w:val="0"/>
          <w:divBdr>
            <w:top w:val="none" w:sz="0" w:space="0" w:color="auto"/>
            <w:left w:val="none" w:sz="0" w:space="0" w:color="auto"/>
            <w:bottom w:val="none" w:sz="0" w:space="0" w:color="auto"/>
            <w:right w:val="none" w:sz="0" w:space="0" w:color="auto"/>
          </w:divBdr>
        </w:div>
        <w:div w:id="1575166477">
          <w:marLeft w:val="640"/>
          <w:marRight w:val="0"/>
          <w:marTop w:val="0"/>
          <w:marBottom w:val="0"/>
          <w:divBdr>
            <w:top w:val="none" w:sz="0" w:space="0" w:color="auto"/>
            <w:left w:val="none" w:sz="0" w:space="0" w:color="auto"/>
            <w:bottom w:val="none" w:sz="0" w:space="0" w:color="auto"/>
            <w:right w:val="none" w:sz="0" w:space="0" w:color="auto"/>
          </w:divBdr>
        </w:div>
        <w:div w:id="1676954848">
          <w:marLeft w:val="640"/>
          <w:marRight w:val="0"/>
          <w:marTop w:val="0"/>
          <w:marBottom w:val="0"/>
          <w:divBdr>
            <w:top w:val="none" w:sz="0" w:space="0" w:color="auto"/>
            <w:left w:val="none" w:sz="0" w:space="0" w:color="auto"/>
            <w:bottom w:val="none" w:sz="0" w:space="0" w:color="auto"/>
            <w:right w:val="none" w:sz="0" w:space="0" w:color="auto"/>
          </w:divBdr>
        </w:div>
        <w:div w:id="1127163487">
          <w:marLeft w:val="640"/>
          <w:marRight w:val="0"/>
          <w:marTop w:val="0"/>
          <w:marBottom w:val="0"/>
          <w:divBdr>
            <w:top w:val="none" w:sz="0" w:space="0" w:color="auto"/>
            <w:left w:val="none" w:sz="0" w:space="0" w:color="auto"/>
            <w:bottom w:val="none" w:sz="0" w:space="0" w:color="auto"/>
            <w:right w:val="none" w:sz="0" w:space="0" w:color="auto"/>
          </w:divBdr>
        </w:div>
        <w:div w:id="577328744">
          <w:marLeft w:val="640"/>
          <w:marRight w:val="0"/>
          <w:marTop w:val="0"/>
          <w:marBottom w:val="0"/>
          <w:divBdr>
            <w:top w:val="none" w:sz="0" w:space="0" w:color="auto"/>
            <w:left w:val="none" w:sz="0" w:space="0" w:color="auto"/>
            <w:bottom w:val="none" w:sz="0" w:space="0" w:color="auto"/>
            <w:right w:val="none" w:sz="0" w:space="0" w:color="auto"/>
          </w:divBdr>
        </w:div>
        <w:div w:id="2143769651">
          <w:marLeft w:val="640"/>
          <w:marRight w:val="0"/>
          <w:marTop w:val="0"/>
          <w:marBottom w:val="0"/>
          <w:divBdr>
            <w:top w:val="none" w:sz="0" w:space="0" w:color="auto"/>
            <w:left w:val="none" w:sz="0" w:space="0" w:color="auto"/>
            <w:bottom w:val="none" w:sz="0" w:space="0" w:color="auto"/>
            <w:right w:val="none" w:sz="0" w:space="0" w:color="auto"/>
          </w:divBdr>
        </w:div>
        <w:div w:id="1498838182">
          <w:marLeft w:val="640"/>
          <w:marRight w:val="0"/>
          <w:marTop w:val="0"/>
          <w:marBottom w:val="0"/>
          <w:divBdr>
            <w:top w:val="none" w:sz="0" w:space="0" w:color="auto"/>
            <w:left w:val="none" w:sz="0" w:space="0" w:color="auto"/>
            <w:bottom w:val="none" w:sz="0" w:space="0" w:color="auto"/>
            <w:right w:val="none" w:sz="0" w:space="0" w:color="auto"/>
          </w:divBdr>
        </w:div>
        <w:div w:id="730881605">
          <w:marLeft w:val="640"/>
          <w:marRight w:val="0"/>
          <w:marTop w:val="0"/>
          <w:marBottom w:val="0"/>
          <w:divBdr>
            <w:top w:val="none" w:sz="0" w:space="0" w:color="auto"/>
            <w:left w:val="none" w:sz="0" w:space="0" w:color="auto"/>
            <w:bottom w:val="none" w:sz="0" w:space="0" w:color="auto"/>
            <w:right w:val="none" w:sz="0" w:space="0" w:color="auto"/>
          </w:divBdr>
        </w:div>
        <w:div w:id="348068775">
          <w:marLeft w:val="640"/>
          <w:marRight w:val="0"/>
          <w:marTop w:val="0"/>
          <w:marBottom w:val="0"/>
          <w:divBdr>
            <w:top w:val="none" w:sz="0" w:space="0" w:color="auto"/>
            <w:left w:val="none" w:sz="0" w:space="0" w:color="auto"/>
            <w:bottom w:val="none" w:sz="0" w:space="0" w:color="auto"/>
            <w:right w:val="none" w:sz="0" w:space="0" w:color="auto"/>
          </w:divBdr>
        </w:div>
      </w:divsChild>
    </w:div>
    <w:div w:id="1724014185">
      <w:bodyDiv w:val="1"/>
      <w:marLeft w:val="0"/>
      <w:marRight w:val="0"/>
      <w:marTop w:val="0"/>
      <w:marBottom w:val="0"/>
      <w:divBdr>
        <w:top w:val="none" w:sz="0" w:space="0" w:color="auto"/>
        <w:left w:val="none" w:sz="0" w:space="0" w:color="auto"/>
        <w:bottom w:val="none" w:sz="0" w:space="0" w:color="auto"/>
        <w:right w:val="none" w:sz="0" w:space="0" w:color="auto"/>
      </w:divBdr>
      <w:divsChild>
        <w:div w:id="1888684699">
          <w:marLeft w:val="640"/>
          <w:marRight w:val="0"/>
          <w:marTop w:val="0"/>
          <w:marBottom w:val="0"/>
          <w:divBdr>
            <w:top w:val="none" w:sz="0" w:space="0" w:color="auto"/>
            <w:left w:val="none" w:sz="0" w:space="0" w:color="auto"/>
            <w:bottom w:val="none" w:sz="0" w:space="0" w:color="auto"/>
            <w:right w:val="none" w:sz="0" w:space="0" w:color="auto"/>
          </w:divBdr>
        </w:div>
        <w:div w:id="1771780759">
          <w:marLeft w:val="640"/>
          <w:marRight w:val="0"/>
          <w:marTop w:val="0"/>
          <w:marBottom w:val="0"/>
          <w:divBdr>
            <w:top w:val="none" w:sz="0" w:space="0" w:color="auto"/>
            <w:left w:val="none" w:sz="0" w:space="0" w:color="auto"/>
            <w:bottom w:val="none" w:sz="0" w:space="0" w:color="auto"/>
            <w:right w:val="none" w:sz="0" w:space="0" w:color="auto"/>
          </w:divBdr>
        </w:div>
        <w:div w:id="1598250677">
          <w:marLeft w:val="640"/>
          <w:marRight w:val="0"/>
          <w:marTop w:val="0"/>
          <w:marBottom w:val="0"/>
          <w:divBdr>
            <w:top w:val="none" w:sz="0" w:space="0" w:color="auto"/>
            <w:left w:val="none" w:sz="0" w:space="0" w:color="auto"/>
            <w:bottom w:val="none" w:sz="0" w:space="0" w:color="auto"/>
            <w:right w:val="none" w:sz="0" w:space="0" w:color="auto"/>
          </w:divBdr>
        </w:div>
        <w:div w:id="1509515356">
          <w:marLeft w:val="640"/>
          <w:marRight w:val="0"/>
          <w:marTop w:val="0"/>
          <w:marBottom w:val="0"/>
          <w:divBdr>
            <w:top w:val="none" w:sz="0" w:space="0" w:color="auto"/>
            <w:left w:val="none" w:sz="0" w:space="0" w:color="auto"/>
            <w:bottom w:val="none" w:sz="0" w:space="0" w:color="auto"/>
            <w:right w:val="none" w:sz="0" w:space="0" w:color="auto"/>
          </w:divBdr>
        </w:div>
        <w:div w:id="1113784506">
          <w:marLeft w:val="640"/>
          <w:marRight w:val="0"/>
          <w:marTop w:val="0"/>
          <w:marBottom w:val="0"/>
          <w:divBdr>
            <w:top w:val="none" w:sz="0" w:space="0" w:color="auto"/>
            <w:left w:val="none" w:sz="0" w:space="0" w:color="auto"/>
            <w:bottom w:val="none" w:sz="0" w:space="0" w:color="auto"/>
            <w:right w:val="none" w:sz="0" w:space="0" w:color="auto"/>
          </w:divBdr>
        </w:div>
        <w:div w:id="1457143389">
          <w:marLeft w:val="640"/>
          <w:marRight w:val="0"/>
          <w:marTop w:val="0"/>
          <w:marBottom w:val="0"/>
          <w:divBdr>
            <w:top w:val="none" w:sz="0" w:space="0" w:color="auto"/>
            <w:left w:val="none" w:sz="0" w:space="0" w:color="auto"/>
            <w:bottom w:val="none" w:sz="0" w:space="0" w:color="auto"/>
            <w:right w:val="none" w:sz="0" w:space="0" w:color="auto"/>
          </w:divBdr>
        </w:div>
        <w:div w:id="563833870">
          <w:marLeft w:val="640"/>
          <w:marRight w:val="0"/>
          <w:marTop w:val="0"/>
          <w:marBottom w:val="0"/>
          <w:divBdr>
            <w:top w:val="none" w:sz="0" w:space="0" w:color="auto"/>
            <w:left w:val="none" w:sz="0" w:space="0" w:color="auto"/>
            <w:bottom w:val="none" w:sz="0" w:space="0" w:color="auto"/>
            <w:right w:val="none" w:sz="0" w:space="0" w:color="auto"/>
          </w:divBdr>
        </w:div>
        <w:div w:id="1806583168">
          <w:marLeft w:val="640"/>
          <w:marRight w:val="0"/>
          <w:marTop w:val="0"/>
          <w:marBottom w:val="0"/>
          <w:divBdr>
            <w:top w:val="none" w:sz="0" w:space="0" w:color="auto"/>
            <w:left w:val="none" w:sz="0" w:space="0" w:color="auto"/>
            <w:bottom w:val="none" w:sz="0" w:space="0" w:color="auto"/>
            <w:right w:val="none" w:sz="0" w:space="0" w:color="auto"/>
          </w:divBdr>
        </w:div>
      </w:divsChild>
    </w:div>
    <w:div w:id="1728794711">
      <w:bodyDiv w:val="1"/>
      <w:marLeft w:val="0"/>
      <w:marRight w:val="0"/>
      <w:marTop w:val="0"/>
      <w:marBottom w:val="0"/>
      <w:divBdr>
        <w:top w:val="none" w:sz="0" w:space="0" w:color="auto"/>
        <w:left w:val="none" w:sz="0" w:space="0" w:color="auto"/>
        <w:bottom w:val="none" w:sz="0" w:space="0" w:color="auto"/>
        <w:right w:val="none" w:sz="0" w:space="0" w:color="auto"/>
      </w:divBdr>
      <w:divsChild>
        <w:div w:id="824708044">
          <w:marLeft w:val="640"/>
          <w:marRight w:val="0"/>
          <w:marTop w:val="0"/>
          <w:marBottom w:val="0"/>
          <w:divBdr>
            <w:top w:val="none" w:sz="0" w:space="0" w:color="auto"/>
            <w:left w:val="none" w:sz="0" w:space="0" w:color="auto"/>
            <w:bottom w:val="none" w:sz="0" w:space="0" w:color="auto"/>
            <w:right w:val="none" w:sz="0" w:space="0" w:color="auto"/>
          </w:divBdr>
        </w:div>
        <w:div w:id="656110767">
          <w:marLeft w:val="640"/>
          <w:marRight w:val="0"/>
          <w:marTop w:val="0"/>
          <w:marBottom w:val="0"/>
          <w:divBdr>
            <w:top w:val="none" w:sz="0" w:space="0" w:color="auto"/>
            <w:left w:val="none" w:sz="0" w:space="0" w:color="auto"/>
            <w:bottom w:val="none" w:sz="0" w:space="0" w:color="auto"/>
            <w:right w:val="none" w:sz="0" w:space="0" w:color="auto"/>
          </w:divBdr>
        </w:div>
        <w:div w:id="26876129">
          <w:marLeft w:val="640"/>
          <w:marRight w:val="0"/>
          <w:marTop w:val="0"/>
          <w:marBottom w:val="0"/>
          <w:divBdr>
            <w:top w:val="none" w:sz="0" w:space="0" w:color="auto"/>
            <w:left w:val="none" w:sz="0" w:space="0" w:color="auto"/>
            <w:bottom w:val="none" w:sz="0" w:space="0" w:color="auto"/>
            <w:right w:val="none" w:sz="0" w:space="0" w:color="auto"/>
          </w:divBdr>
        </w:div>
        <w:div w:id="1811247363">
          <w:marLeft w:val="640"/>
          <w:marRight w:val="0"/>
          <w:marTop w:val="0"/>
          <w:marBottom w:val="0"/>
          <w:divBdr>
            <w:top w:val="none" w:sz="0" w:space="0" w:color="auto"/>
            <w:left w:val="none" w:sz="0" w:space="0" w:color="auto"/>
            <w:bottom w:val="none" w:sz="0" w:space="0" w:color="auto"/>
            <w:right w:val="none" w:sz="0" w:space="0" w:color="auto"/>
          </w:divBdr>
        </w:div>
        <w:div w:id="897011410">
          <w:marLeft w:val="640"/>
          <w:marRight w:val="0"/>
          <w:marTop w:val="0"/>
          <w:marBottom w:val="0"/>
          <w:divBdr>
            <w:top w:val="none" w:sz="0" w:space="0" w:color="auto"/>
            <w:left w:val="none" w:sz="0" w:space="0" w:color="auto"/>
            <w:bottom w:val="none" w:sz="0" w:space="0" w:color="auto"/>
            <w:right w:val="none" w:sz="0" w:space="0" w:color="auto"/>
          </w:divBdr>
        </w:div>
        <w:div w:id="2122265443">
          <w:marLeft w:val="640"/>
          <w:marRight w:val="0"/>
          <w:marTop w:val="0"/>
          <w:marBottom w:val="0"/>
          <w:divBdr>
            <w:top w:val="none" w:sz="0" w:space="0" w:color="auto"/>
            <w:left w:val="none" w:sz="0" w:space="0" w:color="auto"/>
            <w:bottom w:val="none" w:sz="0" w:space="0" w:color="auto"/>
            <w:right w:val="none" w:sz="0" w:space="0" w:color="auto"/>
          </w:divBdr>
        </w:div>
        <w:div w:id="2115779534">
          <w:marLeft w:val="640"/>
          <w:marRight w:val="0"/>
          <w:marTop w:val="0"/>
          <w:marBottom w:val="0"/>
          <w:divBdr>
            <w:top w:val="none" w:sz="0" w:space="0" w:color="auto"/>
            <w:left w:val="none" w:sz="0" w:space="0" w:color="auto"/>
            <w:bottom w:val="none" w:sz="0" w:space="0" w:color="auto"/>
            <w:right w:val="none" w:sz="0" w:space="0" w:color="auto"/>
          </w:divBdr>
        </w:div>
        <w:div w:id="1588727198">
          <w:marLeft w:val="640"/>
          <w:marRight w:val="0"/>
          <w:marTop w:val="0"/>
          <w:marBottom w:val="0"/>
          <w:divBdr>
            <w:top w:val="none" w:sz="0" w:space="0" w:color="auto"/>
            <w:left w:val="none" w:sz="0" w:space="0" w:color="auto"/>
            <w:bottom w:val="none" w:sz="0" w:space="0" w:color="auto"/>
            <w:right w:val="none" w:sz="0" w:space="0" w:color="auto"/>
          </w:divBdr>
        </w:div>
        <w:div w:id="1720859081">
          <w:marLeft w:val="640"/>
          <w:marRight w:val="0"/>
          <w:marTop w:val="0"/>
          <w:marBottom w:val="0"/>
          <w:divBdr>
            <w:top w:val="none" w:sz="0" w:space="0" w:color="auto"/>
            <w:left w:val="none" w:sz="0" w:space="0" w:color="auto"/>
            <w:bottom w:val="none" w:sz="0" w:space="0" w:color="auto"/>
            <w:right w:val="none" w:sz="0" w:space="0" w:color="auto"/>
          </w:divBdr>
        </w:div>
      </w:divsChild>
    </w:div>
    <w:div w:id="1734695335">
      <w:bodyDiv w:val="1"/>
      <w:marLeft w:val="0"/>
      <w:marRight w:val="0"/>
      <w:marTop w:val="0"/>
      <w:marBottom w:val="0"/>
      <w:divBdr>
        <w:top w:val="none" w:sz="0" w:space="0" w:color="auto"/>
        <w:left w:val="none" w:sz="0" w:space="0" w:color="auto"/>
        <w:bottom w:val="none" w:sz="0" w:space="0" w:color="auto"/>
        <w:right w:val="none" w:sz="0" w:space="0" w:color="auto"/>
      </w:divBdr>
      <w:divsChild>
        <w:div w:id="1741058105">
          <w:marLeft w:val="640"/>
          <w:marRight w:val="0"/>
          <w:marTop w:val="0"/>
          <w:marBottom w:val="0"/>
          <w:divBdr>
            <w:top w:val="none" w:sz="0" w:space="0" w:color="auto"/>
            <w:left w:val="none" w:sz="0" w:space="0" w:color="auto"/>
            <w:bottom w:val="none" w:sz="0" w:space="0" w:color="auto"/>
            <w:right w:val="none" w:sz="0" w:space="0" w:color="auto"/>
          </w:divBdr>
        </w:div>
        <w:div w:id="1368025034">
          <w:marLeft w:val="640"/>
          <w:marRight w:val="0"/>
          <w:marTop w:val="0"/>
          <w:marBottom w:val="0"/>
          <w:divBdr>
            <w:top w:val="none" w:sz="0" w:space="0" w:color="auto"/>
            <w:left w:val="none" w:sz="0" w:space="0" w:color="auto"/>
            <w:bottom w:val="none" w:sz="0" w:space="0" w:color="auto"/>
            <w:right w:val="none" w:sz="0" w:space="0" w:color="auto"/>
          </w:divBdr>
        </w:div>
        <w:div w:id="1639798923">
          <w:marLeft w:val="640"/>
          <w:marRight w:val="0"/>
          <w:marTop w:val="0"/>
          <w:marBottom w:val="0"/>
          <w:divBdr>
            <w:top w:val="none" w:sz="0" w:space="0" w:color="auto"/>
            <w:left w:val="none" w:sz="0" w:space="0" w:color="auto"/>
            <w:bottom w:val="none" w:sz="0" w:space="0" w:color="auto"/>
            <w:right w:val="none" w:sz="0" w:space="0" w:color="auto"/>
          </w:divBdr>
        </w:div>
        <w:div w:id="1571505547">
          <w:marLeft w:val="640"/>
          <w:marRight w:val="0"/>
          <w:marTop w:val="0"/>
          <w:marBottom w:val="0"/>
          <w:divBdr>
            <w:top w:val="none" w:sz="0" w:space="0" w:color="auto"/>
            <w:left w:val="none" w:sz="0" w:space="0" w:color="auto"/>
            <w:bottom w:val="none" w:sz="0" w:space="0" w:color="auto"/>
            <w:right w:val="none" w:sz="0" w:space="0" w:color="auto"/>
          </w:divBdr>
        </w:div>
        <w:div w:id="66419063">
          <w:marLeft w:val="640"/>
          <w:marRight w:val="0"/>
          <w:marTop w:val="0"/>
          <w:marBottom w:val="0"/>
          <w:divBdr>
            <w:top w:val="none" w:sz="0" w:space="0" w:color="auto"/>
            <w:left w:val="none" w:sz="0" w:space="0" w:color="auto"/>
            <w:bottom w:val="none" w:sz="0" w:space="0" w:color="auto"/>
            <w:right w:val="none" w:sz="0" w:space="0" w:color="auto"/>
          </w:divBdr>
        </w:div>
        <w:div w:id="1831484609">
          <w:marLeft w:val="640"/>
          <w:marRight w:val="0"/>
          <w:marTop w:val="0"/>
          <w:marBottom w:val="0"/>
          <w:divBdr>
            <w:top w:val="none" w:sz="0" w:space="0" w:color="auto"/>
            <w:left w:val="none" w:sz="0" w:space="0" w:color="auto"/>
            <w:bottom w:val="none" w:sz="0" w:space="0" w:color="auto"/>
            <w:right w:val="none" w:sz="0" w:space="0" w:color="auto"/>
          </w:divBdr>
        </w:div>
        <w:div w:id="1179544241">
          <w:marLeft w:val="640"/>
          <w:marRight w:val="0"/>
          <w:marTop w:val="0"/>
          <w:marBottom w:val="0"/>
          <w:divBdr>
            <w:top w:val="none" w:sz="0" w:space="0" w:color="auto"/>
            <w:left w:val="none" w:sz="0" w:space="0" w:color="auto"/>
            <w:bottom w:val="none" w:sz="0" w:space="0" w:color="auto"/>
            <w:right w:val="none" w:sz="0" w:space="0" w:color="auto"/>
          </w:divBdr>
        </w:div>
        <w:div w:id="510217818">
          <w:marLeft w:val="640"/>
          <w:marRight w:val="0"/>
          <w:marTop w:val="0"/>
          <w:marBottom w:val="0"/>
          <w:divBdr>
            <w:top w:val="none" w:sz="0" w:space="0" w:color="auto"/>
            <w:left w:val="none" w:sz="0" w:space="0" w:color="auto"/>
            <w:bottom w:val="none" w:sz="0" w:space="0" w:color="auto"/>
            <w:right w:val="none" w:sz="0" w:space="0" w:color="auto"/>
          </w:divBdr>
        </w:div>
        <w:div w:id="2146921433">
          <w:marLeft w:val="640"/>
          <w:marRight w:val="0"/>
          <w:marTop w:val="0"/>
          <w:marBottom w:val="0"/>
          <w:divBdr>
            <w:top w:val="none" w:sz="0" w:space="0" w:color="auto"/>
            <w:left w:val="none" w:sz="0" w:space="0" w:color="auto"/>
            <w:bottom w:val="none" w:sz="0" w:space="0" w:color="auto"/>
            <w:right w:val="none" w:sz="0" w:space="0" w:color="auto"/>
          </w:divBdr>
        </w:div>
        <w:div w:id="417602948">
          <w:marLeft w:val="640"/>
          <w:marRight w:val="0"/>
          <w:marTop w:val="0"/>
          <w:marBottom w:val="0"/>
          <w:divBdr>
            <w:top w:val="none" w:sz="0" w:space="0" w:color="auto"/>
            <w:left w:val="none" w:sz="0" w:space="0" w:color="auto"/>
            <w:bottom w:val="none" w:sz="0" w:space="0" w:color="auto"/>
            <w:right w:val="none" w:sz="0" w:space="0" w:color="auto"/>
          </w:divBdr>
        </w:div>
        <w:div w:id="1820271230">
          <w:marLeft w:val="640"/>
          <w:marRight w:val="0"/>
          <w:marTop w:val="0"/>
          <w:marBottom w:val="0"/>
          <w:divBdr>
            <w:top w:val="none" w:sz="0" w:space="0" w:color="auto"/>
            <w:left w:val="none" w:sz="0" w:space="0" w:color="auto"/>
            <w:bottom w:val="none" w:sz="0" w:space="0" w:color="auto"/>
            <w:right w:val="none" w:sz="0" w:space="0" w:color="auto"/>
          </w:divBdr>
        </w:div>
        <w:div w:id="1285693769">
          <w:marLeft w:val="640"/>
          <w:marRight w:val="0"/>
          <w:marTop w:val="0"/>
          <w:marBottom w:val="0"/>
          <w:divBdr>
            <w:top w:val="none" w:sz="0" w:space="0" w:color="auto"/>
            <w:left w:val="none" w:sz="0" w:space="0" w:color="auto"/>
            <w:bottom w:val="none" w:sz="0" w:space="0" w:color="auto"/>
            <w:right w:val="none" w:sz="0" w:space="0" w:color="auto"/>
          </w:divBdr>
        </w:div>
        <w:div w:id="1900436962">
          <w:marLeft w:val="640"/>
          <w:marRight w:val="0"/>
          <w:marTop w:val="0"/>
          <w:marBottom w:val="0"/>
          <w:divBdr>
            <w:top w:val="none" w:sz="0" w:space="0" w:color="auto"/>
            <w:left w:val="none" w:sz="0" w:space="0" w:color="auto"/>
            <w:bottom w:val="none" w:sz="0" w:space="0" w:color="auto"/>
            <w:right w:val="none" w:sz="0" w:space="0" w:color="auto"/>
          </w:divBdr>
        </w:div>
        <w:div w:id="1052771171">
          <w:marLeft w:val="640"/>
          <w:marRight w:val="0"/>
          <w:marTop w:val="0"/>
          <w:marBottom w:val="0"/>
          <w:divBdr>
            <w:top w:val="none" w:sz="0" w:space="0" w:color="auto"/>
            <w:left w:val="none" w:sz="0" w:space="0" w:color="auto"/>
            <w:bottom w:val="none" w:sz="0" w:space="0" w:color="auto"/>
            <w:right w:val="none" w:sz="0" w:space="0" w:color="auto"/>
          </w:divBdr>
        </w:div>
        <w:div w:id="1746952712">
          <w:marLeft w:val="640"/>
          <w:marRight w:val="0"/>
          <w:marTop w:val="0"/>
          <w:marBottom w:val="0"/>
          <w:divBdr>
            <w:top w:val="none" w:sz="0" w:space="0" w:color="auto"/>
            <w:left w:val="none" w:sz="0" w:space="0" w:color="auto"/>
            <w:bottom w:val="none" w:sz="0" w:space="0" w:color="auto"/>
            <w:right w:val="none" w:sz="0" w:space="0" w:color="auto"/>
          </w:divBdr>
        </w:div>
        <w:div w:id="2116055775">
          <w:marLeft w:val="640"/>
          <w:marRight w:val="0"/>
          <w:marTop w:val="0"/>
          <w:marBottom w:val="0"/>
          <w:divBdr>
            <w:top w:val="none" w:sz="0" w:space="0" w:color="auto"/>
            <w:left w:val="none" w:sz="0" w:space="0" w:color="auto"/>
            <w:bottom w:val="none" w:sz="0" w:space="0" w:color="auto"/>
            <w:right w:val="none" w:sz="0" w:space="0" w:color="auto"/>
          </w:divBdr>
        </w:div>
        <w:div w:id="10183451">
          <w:marLeft w:val="640"/>
          <w:marRight w:val="0"/>
          <w:marTop w:val="0"/>
          <w:marBottom w:val="0"/>
          <w:divBdr>
            <w:top w:val="none" w:sz="0" w:space="0" w:color="auto"/>
            <w:left w:val="none" w:sz="0" w:space="0" w:color="auto"/>
            <w:bottom w:val="none" w:sz="0" w:space="0" w:color="auto"/>
            <w:right w:val="none" w:sz="0" w:space="0" w:color="auto"/>
          </w:divBdr>
        </w:div>
        <w:div w:id="439497109">
          <w:marLeft w:val="640"/>
          <w:marRight w:val="0"/>
          <w:marTop w:val="0"/>
          <w:marBottom w:val="0"/>
          <w:divBdr>
            <w:top w:val="none" w:sz="0" w:space="0" w:color="auto"/>
            <w:left w:val="none" w:sz="0" w:space="0" w:color="auto"/>
            <w:bottom w:val="none" w:sz="0" w:space="0" w:color="auto"/>
            <w:right w:val="none" w:sz="0" w:space="0" w:color="auto"/>
          </w:divBdr>
        </w:div>
        <w:div w:id="713627368">
          <w:marLeft w:val="640"/>
          <w:marRight w:val="0"/>
          <w:marTop w:val="0"/>
          <w:marBottom w:val="0"/>
          <w:divBdr>
            <w:top w:val="none" w:sz="0" w:space="0" w:color="auto"/>
            <w:left w:val="none" w:sz="0" w:space="0" w:color="auto"/>
            <w:bottom w:val="none" w:sz="0" w:space="0" w:color="auto"/>
            <w:right w:val="none" w:sz="0" w:space="0" w:color="auto"/>
          </w:divBdr>
        </w:div>
        <w:div w:id="1199201964">
          <w:marLeft w:val="640"/>
          <w:marRight w:val="0"/>
          <w:marTop w:val="0"/>
          <w:marBottom w:val="0"/>
          <w:divBdr>
            <w:top w:val="none" w:sz="0" w:space="0" w:color="auto"/>
            <w:left w:val="none" w:sz="0" w:space="0" w:color="auto"/>
            <w:bottom w:val="none" w:sz="0" w:space="0" w:color="auto"/>
            <w:right w:val="none" w:sz="0" w:space="0" w:color="auto"/>
          </w:divBdr>
        </w:div>
        <w:div w:id="51471576">
          <w:marLeft w:val="640"/>
          <w:marRight w:val="0"/>
          <w:marTop w:val="0"/>
          <w:marBottom w:val="0"/>
          <w:divBdr>
            <w:top w:val="none" w:sz="0" w:space="0" w:color="auto"/>
            <w:left w:val="none" w:sz="0" w:space="0" w:color="auto"/>
            <w:bottom w:val="none" w:sz="0" w:space="0" w:color="auto"/>
            <w:right w:val="none" w:sz="0" w:space="0" w:color="auto"/>
          </w:divBdr>
        </w:div>
        <w:div w:id="1727872809">
          <w:marLeft w:val="640"/>
          <w:marRight w:val="0"/>
          <w:marTop w:val="0"/>
          <w:marBottom w:val="0"/>
          <w:divBdr>
            <w:top w:val="none" w:sz="0" w:space="0" w:color="auto"/>
            <w:left w:val="none" w:sz="0" w:space="0" w:color="auto"/>
            <w:bottom w:val="none" w:sz="0" w:space="0" w:color="auto"/>
            <w:right w:val="none" w:sz="0" w:space="0" w:color="auto"/>
          </w:divBdr>
        </w:div>
        <w:div w:id="730885763">
          <w:marLeft w:val="640"/>
          <w:marRight w:val="0"/>
          <w:marTop w:val="0"/>
          <w:marBottom w:val="0"/>
          <w:divBdr>
            <w:top w:val="none" w:sz="0" w:space="0" w:color="auto"/>
            <w:left w:val="none" w:sz="0" w:space="0" w:color="auto"/>
            <w:bottom w:val="none" w:sz="0" w:space="0" w:color="auto"/>
            <w:right w:val="none" w:sz="0" w:space="0" w:color="auto"/>
          </w:divBdr>
        </w:div>
        <w:div w:id="1168668768">
          <w:marLeft w:val="640"/>
          <w:marRight w:val="0"/>
          <w:marTop w:val="0"/>
          <w:marBottom w:val="0"/>
          <w:divBdr>
            <w:top w:val="none" w:sz="0" w:space="0" w:color="auto"/>
            <w:left w:val="none" w:sz="0" w:space="0" w:color="auto"/>
            <w:bottom w:val="none" w:sz="0" w:space="0" w:color="auto"/>
            <w:right w:val="none" w:sz="0" w:space="0" w:color="auto"/>
          </w:divBdr>
        </w:div>
        <w:div w:id="808863828">
          <w:marLeft w:val="640"/>
          <w:marRight w:val="0"/>
          <w:marTop w:val="0"/>
          <w:marBottom w:val="0"/>
          <w:divBdr>
            <w:top w:val="none" w:sz="0" w:space="0" w:color="auto"/>
            <w:left w:val="none" w:sz="0" w:space="0" w:color="auto"/>
            <w:bottom w:val="none" w:sz="0" w:space="0" w:color="auto"/>
            <w:right w:val="none" w:sz="0" w:space="0" w:color="auto"/>
          </w:divBdr>
        </w:div>
        <w:div w:id="1387803973">
          <w:marLeft w:val="640"/>
          <w:marRight w:val="0"/>
          <w:marTop w:val="0"/>
          <w:marBottom w:val="0"/>
          <w:divBdr>
            <w:top w:val="none" w:sz="0" w:space="0" w:color="auto"/>
            <w:left w:val="none" w:sz="0" w:space="0" w:color="auto"/>
            <w:bottom w:val="none" w:sz="0" w:space="0" w:color="auto"/>
            <w:right w:val="none" w:sz="0" w:space="0" w:color="auto"/>
          </w:divBdr>
        </w:div>
        <w:div w:id="951714667">
          <w:marLeft w:val="640"/>
          <w:marRight w:val="0"/>
          <w:marTop w:val="0"/>
          <w:marBottom w:val="0"/>
          <w:divBdr>
            <w:top w:val="none" w:sz="0" w:space="0" w:color="auto"/>
            <w:left w:val="none" w:sz="0" w:space="0" w:color="auto"/>
            <w:bottom w:val="none" w:sz="0" w:space="0" w:color="auto"/>
            <w:right w:val="none" w:sz="0" w:space="0" w:color="auto"/>
          </w:divBdr>
        </w:div>
        <w:div w:id="514416146">
          <w:marLeft w:val="640"/>
          <w:marRight w:val="0"/>
          <w:marTop w:val="0"/>
          <w:marBottom w:val="0"/>
          <w:divBdr>
            <w:top w:val="none" w:sz="0" w:space="0" w:color="auto"/>
            <w:left w:val="none" w:sz="0" w:space="0" w:color="auto"/>
            <w:bottom w:val="none" w:sz="0" w:space="0" w:color="auto"/>
            <w:right w:val="none" w:sz="0" w:space="0" w:color="auto"/>
          </w:divBdr>
        </w:div>
        <w:div w:id="1862622339">
          <w:marLeft w:val="640"/>
          <w:marRight w:val="0"/>
          <w:marTop w:val="0"/>
          <w:marBottom w:val="0"/>
          <w:divBdr>
            <w:top w:val="none" w:sz="0" w:space="0" w:color="auto"/>
            <w:left w:val="none" w:sz="0" w:space="0" w:color="auto"/>
            <w:bottom w:val="none" w:sz="0" w:space="0" w:color="auto"/>
            <w:right w:val="none" w:sz="0" w:space="0" w:color="auto"/>
          </w:divBdr>
        </w:div>
        <w:div w:id="555552992">
          <w:marLeft w:val="640"/>
          <w:marRight w:val="0"/>
          <w:marTop w:val="0"/>
          <w:marBottom w:val="0"/>
          <w:divBdr>
            <w:top w:val="none" w:sz="0" w:space="0" w:color="auto"/>
            <w:left w:val="none" w:sz="0" w:space="0" w:color="auto"/>
            <w:bottom w:val="none" w:sz="0" w:space="0" w:color="auto"/>
            <w:right w:val="none" w:sz="0" w:space="0" w:color="auto"/>
          </w:divBdr>
        </w:div>
        <w:div w:id="1864244545">
          <w:marLeft w:val="640"/>
          <w:marRight w:val="0"/>
          <w:marTop w:val="0"/>
          <w:marBottom w:val="0"/>
          <w:divBdr>
            <w:top w:val="none" w:sz="0" w:space="0" w:color="auto"/>
            <w:left w:val="none" w:sz="0" w:space="0" w:color="auto"/>
            <w:bottom w:val="none" w:sz="0" w:space="0" w:color="auto"/>
            <w:right w:val="none" w:sz="0" w:space="0" w:color="auto"/>
          </w:divBdr>
        </w:div>
        <w:div w:id="1738629742">
          <w:marLeft w:val="640"/>
          <w:marRight w:val="0"/>
          <w:marTop w:val="0"/>
          <w:marBottom w:val="0"/>
          <w:divBdr>
            <w:top w:val="none" w:sz="0" w:space="0" w:color="auto"/>
            <w:left w:val="none" w:sz="0" w:space="0" w:color="auto"/>
            <w:bottom w:val="none" w:sz="0" w:space="0" w:color="auto"/>
            <w:right w:val="none" w:sz="0" w:space="0" w:color="auto"/>
          </w:divBdr>
        </w:div>
        <w:div w:id="1030449285">
          <w:marLeft w:val="640"/>
          <w:marRight w:val="0"/>
          <w:marTop w:val="0"/>
          <w:marBottom w:val="0"/>
          <w:divBdr>
            <w:top w:val="none" w:sz="0" w:space="0" w:color="auto"/>
            <w:left w:val="none" w:sz="0" w:space="0" w:color="auto"/>
            <w:bottom w:val="none" w:sz="0" w:space="0" w:color="auto"/>
            <w:right w:val="none" w:sz="0" w:space="0" w:color="auto"/>
          </w:divBdr>
        </w:div>
        <w:div w:id="1596787405">
          <w:marLeft w:val="640"/>
          <w:marRight w:val="0"/>
          <w:marTop w:val="0"/>
          <w:marBottom w:val="0"/>
          <w:divBdr>
            <w:top w:val="none" w:sz="0" w:space="0" w:color="auto"/>
            <w:left w:val="none" w:sz="0" w:space="0" w:color="auto"/>
            <w:bottom w:val="none" w:sz="0" w:space="0" w:color="auto"/>
            <w:right w:val="none" w:sz="0" w:space="0" w:color="auto"/>
          </w:divBdr>
        </w:div>
      </w:divsChild>
    </w:div>
    <w:div w:id="1776705461">
      <w:bodyDiv w:val="1"/>
      <w:marLeft w:val="0"/>
      <w:marRight w:val="0"/>
      <w:marTop w:val="0"/>
      <w:marBottom w:val="0"/>
      <w:divBdr>
        <w:top w:val="none" w:sz="0" w:space="0" w:color="auto"/>
        <w:left w:val="none" w:sz="0" w:space="0" w:color="auto"/>
        <w:bottom w:val="none" w:sz="0" w:space="0" w:color="auto"/>
        <w:right w:val="none" w:sz="0" w:space="0" w:color="auto"/>
      </w:divBdr>
      <w:divsChild>
        <w:div w:id="491414243">
          <w:marLeft w:val="640"/>
          <w:marRight w:val="0"/>
          <w:marTop w:val="0"/>
          <w:marBottom w:val="0"/>
          <w:divBdr>
            <w:top w:val="none" w:sz="0" w:space="0" w:color="auto"/>
            <w:left w:val="none" w:sz="0" w:space="0" w:color="auto"/>
            <w:bottom w:val="none" w:sz="0" w:space="0" w:color="auto"/>
            <w:right w:val="none" w:sz="0" w:space="0" w:color="auto"/>
          </w:divBdr>
        </w:div>
        <w:div w:id="1310792413">
          <w:marLeft w:val="640"/>
          <w:marRight w:val="0"/>
          <w:marTop w:val="0"/>
          <w:marBottom w:val="0"/>
          <w:divBdr>
            <w:top w:val="none" w:sz="0" w:space="0" w:color="auto"/>
            <w:left w:val="none" w:sz="0" w:space="0" w:color="auto"/>
            <w:bottom w:val="none" w:sz="0" w:space="0" w:color="auto"/>
            <w:right w:val="none" w:sz="0" w:space="0" w:color="auto"/>
          </w:divBdr>
        </w:div>
        <w:div w:id="662047611">
          <w:marLeft w:val="640"/>
          <w:marRight w:val="0"/>
          <w:marTop w:val="0"/>
          <w:marBottom w:val="0"/>
          <w:divBdr>
            <w:top w:val="none" w:sz="0" w:space="0" w:color="auto"/>
            <w:left w:val="none" w:sz="0" w:space="0" w:color="auto"/>
            <w:bottom w:val="none" w:sz="0" w:space="0" w:color="auto"/>
            <w:right w:val="none" w:sz="0" w:space="0" w:color="auto"/>
          </w:divBdr>
        </w:div>
        <w:div w:id="1914386546">
          <w:marLeft w:val="640"/>
          <w:marRight w:val="0"/>
          <w:marTop w:val="0"/>
          <w:marBottom w:val="0"/>
          <w:divBdr>
            <w:top w:val="none" w:sz="0" w:space="0" w:color="auto"/>
            <w:left w:val="none" w:sz="0" w:space="0" w:color="auto"/>
            <w:bottom w:val="none" w:sz="0" w:space="0" w:color="auto"/>
            <w:right w:val="none" w:sz="0" w:space="0" w:color="auto"/>
          </w:divBdr>
        </w:div>
        <w:div w:id="76244373">
          <w:marLeft w:val="640"/>
          <w:marRight w:val="0"/>
          <w:marTop w:val="0"/>
          <w:marBottom w:val="0"/>
          <w:divBdr>
            <w:top w:val="none" w:sz="0" w:space="0" w:color="auto"/>
            <w:left w:val="none" w:sz="0" w:space="0" w:color="auto"/>
            <w:bottom w:val="none" w:sz="0" w:space="0" w:color="auto"/>
            <w:right w:val="none" w:sz="0" w:space="0" w:color="auto"/>
          </w:divBdr>
        </w:div>
        <w:div w:id="810488426">
          <w:marLeft w:val="640"/>
          <w:marRight w:val="0"/>
          <w:marTop w:val="0"/>
          <w:marBottom w:val="0"/>
          <w:divBdr>
            <w:top w:val="none" w:sz="0" w:space="0" w:color="auto"/>
            <w:left w:val="none" w:sz="0" w:space="0" w:color="auto"/>
            <w:bottom w:val="none" w:sz="0" w:space="0" w:color="auto"/>
            <w:right w:val="none" w:sz="0" w:space="0" w:color="auto"/>
          </w:divBdr>
        </w:div>
        <w:div w:id="1977445764">
          <w:marLeft w:val="640"/>
          <w:marRight w:val="0"/>
          <w:marTop w:val="0"/>
          <w:marBottom w:val="0"/>
          <w:divBdr>
            <w:top w:val="none" w:sz="0" w:space="0" w:color="auto"/>
            <w:left w:val="none" w:sz="0" w:space="0" w:color="auto"/>
            <w:bottom w:val="none" w:sz="0" w:space="0" w:color="auto"/>
            <w:right w:val="none" w:sz="0" w:space="0" w:color="auto"/>
          </w:divBdr>
        </w:div>
        <w:div w:id="299117170">
          <w:marLeft w:val="640"/>
          <w:marRight w:val="0"/>
          <w:marTop w:val="0"/>
          <w:marBottom w:val="0"/>
          <w:divBdr>
            <w:top w:val="none" w:sz="0" w:space="0" w:color="auto"/>
            <w:left w:val="none" w:sz="0" w:space="0" w:color="auto"/>
            <w:bottom w:val="none" w:sz="0" w:space="0" w:color="auto"/>
            <w:right w:val="none" w:sz="0" w:space="0" w:color="auto"/>
          </w:divBdr>
        </w:div>
        <w:div w:id="2020427602">
          <w:marLeft w:val="640"/>
          <w:marRight w:val="0"/>
          <w:marTop w:val="0"/>
          <w:marBottom w:val="0"/>
          <w:divBdr>
            <w:top w:val="none" w:sz="0" w:space="0" w:color="auto"/>
            <w:left w:val="none" w:sz="0" w:space="0" w:color="auto"/>
            <w:bottom w:val="none" w:sz="0" w:space="0" w:color="auto"/>
            <w:right w:val="none" w:sz="0" w:space="0" w:color="auto"/>
          </w:divBdr>
        </w:div>
        <w:div w:id="834343133">
          <w:marLeft w:val="640"/>
          <w:marRight w:val="0"/>
          <w:marTop w:val="0"/>
          <w:marBottom w:val="0"/>
          <w:divBdr>
            <w:top w:val="none" w:sz="0" w:space="0" w:color="auto"/>
            <w:left w:val="none" w:sz="0" w:space="0" w:color="auto"/>
            <w:bottom w:val="none" w:sz="0" w:space="0" w:color="auto"/>
            <w:right w:val="none" w:sz="0" w:space="0" w:color="auto"/>
          </w:divBdr>
        </w:div>
        <w:div w:id="1925606911">
          <w:marLeft w:val="640"/>
          <w:marRight w:val="0"/>
          <w:marTop w:val="0"/>
          <w:marBottom w:val="0"/>
          <w:divBdr>
            <w:top w:val="none" w:sz="0" w:space="0" w:color="auto"/>
            <w:left w:val="none" w:sz="0" w:space="0" w:color="auto"/>
            <w:bottom w:val="none" w:sz="0" w:space="0" w:color="auto"/>
            <w:right w:val="none" w:sz="0" w:space="0" w:color="auto"/>
          </w:divBdr>
        </w:div>
        <w:div w:id="103618777">
          <w:marLeft w:val="640"/>
          <w:marRight w:val="0"/>
          <w:marTop w:val="0"/>
          <w:marBottom w:val="0"/>
          <w:divBdr>
            <w:top w:val="none" w:sz="0" w:space="0" w:color="auto"/>
            <w:left w:val="none" w:sz="0" w:space="0" w:color="auto"/>
            <w:bottom w:val="none" w:sz="0" w:space="0" w:color="auto"/>
            <w:right w:val="none" w:sz="0" w:space="0" w:color="auto"/>
          </w:divBdr>
        </w:div>
        <w:div w:id="1473789559">
          <w:marLeft w:val="640"/>
          <w:marRight w:val="0"/>
          <w:marTop w:val="0"/>
          <w:marBottom w:val="0"/>
          <w:divBdr>
            <w:top w:val="none" w:sz="0" w:space="0" w:color="auto"/>
            <w:left w:val="none" w:sz="0" w:space="0" w:color="auto"/>
            <w:bottom w:val="none" w:sz="0" w:space="0" w:color="auto"/>
            <w:right w:val="none" w:sz="0" w:space="0" w:color="auto"/>
          </w:divBdr>
        </w:div>
        <w:div w:id="2055546258">
          <w:marLeft w:val="640"/>
          <w:marRight w:val="0"/>
          <w:marTop w:val="0"/>
          <w:marBottom w:val="0"/>
          <w:divBdr>
            <w:top w:val="none" w:sz="0" w:space="0" w:color="auto"/>
            <w:left w:val="none" w:sz="0" w:space="0" w:color="auto"/>
            <w:bottom w:val="none" w:sz="0" w:space="0" w:color="auto"/>
            <w:right w:val="none" w:sz="0" w:space="0" w:color="auto"/>
          </w:divBdr>
        </w:div>
        <w:div w:id="1472676959">
          <w:marLeft w:val="640"/>
          <w:marRight w:val="0"/>
          <w:marTop w:val="0"/>
          <w:marBottom w:val="0"/>
          <w:divBdr>
            <w:top w:val="none" w:sz="0" w:space="0" w:color="auto"/>
            <w:left w:val="none" w:sz="0" w:space="0" w:color="auto"/>
            <w:bottom w:val="none" w:sz="0" w:space="0" w:color="auto"/>
            <w:right w:val="none" w:sz="0" w:space="0" w:color="auto"/>
          </w:divBdr>
        </w:div>
        <w:div w:id="478809179">
          <w:marLeft w:val="640"/>
          <w:marRight w:val="0"/>
          <w:marTop w:val="0"/>
          <w:marBottom w:val="0"/>
          <w:divBdr>
            <w:top w:val="none" w:sz="0" w:space="0" w:color="auto"/>
            <w:left w:val="none" w:sz="0" w:space="0" w:color="auto"/>
            <w:bottom w:val="none" w:sz="0" w:space="0" w:color="auto"/>
            <w:right w:val="none" w:sz="0" w:space="0" w:color="auto"/>
          </w:divBdr>
        </w:div>
        <w:div w:id="209418442">
          <w:marLeft w:val="640"/>
          <w:marRight w:val="0"/>
          <w:marTop w:val="0"/>
          <w:marBottom w:val="0"/>
          <w:divBdr>
            <w:top w:val="none" w:sz="0" w:space="0" w:color="auto"/>
            <w:left w:val="none" w:sz="0" w:space="0" w:color="auto"/>
            <w:bottom w:val="none" w:sz="0" w:space="0" w:color="auto"/>
            <w:right w:val="none" w:sz="0" w:space="0" w:color="auto"/>
          </w:divBdr>
        </w:div>
        <w:div w:id="357777573">
          <w:marLeft w:val="640"/>
          <w:marRight w:val="0"/>
          <w:marTop w:val="0"/>
          <w:marBottom w:val="0"/>
          <w:divBdr>
            <w:top w:val="none" w:sz="0" w:space="0" w:color="auto"/>
            <w:left w:val="none" w:sz="0" w:space="0" w:color="auto"/>
            <w:bottom w:val="none" w:sz="0" w:space="0" w:color="auto"/>
            <w:right w:val="none" w:sz="0" w:space="0" w:color="auto"/>
          </w:divBdr>
        </w:div>
        <w:div w:id="340667533">
          <w:marLeft w:val="640"/>
          <w:marRight w:val="0"/>
          <w:marTop w:val="0"/>
          <w:marBottom w:val="0"/>
          <w:divBdr>
            <w:top w:val="none" w:sz="0" w:space="0" w:color="auto"/>
            <w:left w:val="none" w:sz="0" w:space="0" w:color="auto"/>
            <w:bottom w:val="none" w:sz="0" w:space="0" w:color="auto"/>
            <w:right w:val="none" w:sz="0" w:space="0" w:color="auto"/>
          </w:divBdr>
        </w:div>
        <w:div w:id="912475483">
          <w:marLeft w:val="640"/>
          <w:marRight w:val="0"/>
          <w:marTop w:val="0"/>
          <w:marBottom w:val="0"/>
          <w:divBdr>
            <w:top w:val="none" w:sz="0" w:space="0" w:color="auto"/>
            <w:left w:val="none" w:sz="0" w:space="0" w:color="auto"/>
            <w:bottom w:val="none" w:sz="0" w:space="0" w:color="auto"/>
            <w:right w:val="none" w:sz="0" w:space="0" w:color="auto"/>
          </w:divBdr>
        </w:div>
        <w:div w:id="1616016759">
          <w:marLeft w:val="640"/>
          <w:marRight w:val="0"/>
          <w:marTop w:val="0"/>
          <w:marBottom w:val="0"/>
          <w:divBdr>
            <w:top w:val="none" w:sz="0" w:space="0" w:color="auto"/>
            <w:left w:val="none" w:sz="0" w:space="0" w:color="auto"/>
            <w:bottom w:val="none" w:sz="0" w:space="0" w:color="auto"/>
            <w:right w:val="none" w:sz="0" w:space="0" w:color="auto"/>
          </w:divBdr>
        </w:div>
        <w:div w:id="1942184032">
          <w:marLeft w:val="640"/>
          <w:marRight w:val="0"/>
          <w:marTop w:val="0"/>
          <w:marBottom w:val="0"/>
          <w:divBdr>
            <w:top w:val="none" w:sz="0" w:space="0" w:color="auto"/>
            <w:left w:val="none" w:sz="0" w:space="0" w:color="auto"/>
            <w:bottom w:val="none" w:sz="0" w:space="0" w:color="auto"/>
            <w:right w:val="none" w:sz="0" w:space="0" w:color="auto"/>
          </w:divBdr>
        </w:div>
        <w:div w:id="1965233860">
          <w:marLeft w:val="640"/>
          <w:marRight w:val="0"/>
          <w:marTop w:val="0"/>
          <w:marBottom w:val="0"/>
          <w:divBdr>
            <w:top w:val="none" w:sz="0" w:space="0" w:color="auto"/>
            <w:left w:val="none" w:sz="0" w:space="0" w:color="auto"/>
            <w:bottom w:val="none" w:sz="0" w:space="0" w:color="auto"/>
            <w:right w:val="none" w:sz="0" w:space="0" w:color="auto"/>
          </w:divBdr>
        </w:div>
        <w:div w:id="1727411594">
          <w:marLeft w:val="640"/>
          <w:marRight w:val="0"/>
          <w:marTop w:val="0"/>
          <w:marBottom w:val="0"/>
          <w:divBdr>
            <w:top w:val="none" w:sz="0" w:space="0" w:color="auto"/>
            <w:left w:val="none" w:sz="0" w:space="0" w:color="auto"/>
            <w:bottom w:val="none" w:sz="0" w:space="0" w:color="auto"/>
            <w:right w:val="none" w:sz="0" w:space="0" w:color="auto"/>
          </w:divBdr>
        </w:div>
        <w:div w:id="1979874799">
          <w:marLeft w:val="640"/>
          <w:marRight w:val="0"/>
          <w:marTop w:val="0"/>
          <w:marBottom w:val="0"/>
          <w:divBdr>
            <w:top w:val="none" w:sz="0" w:space="0" w:color="auto"/>
            <w:left w:val="none" w:sz="0" w:space="0" w:color="auto"/>
            <w:bottom w:val="none" w:sz="0" w:space="0" w:color="auto"/>
            <w:right w:val="none" w:sz="0" w:space="0" w:color="auto"/>
          </w:divBdr>
        </w:div>
        <w:div w:id="1811434507">
          <w:marLeft w:val="640"/>
          <w:marRight w:val="0"/>
          <w:marTop w:val="0"/>
          <w:marBottom w:val="0"/>
          <w:divBdr>
            <w:top w:val="none" w:sz="0" w:space="0" w:color="auto"/>
            <w:left w:val="none" w:sz="0" w:space="0" w:color="auto"/>
            <w:bottom w:val="none" w:sz="0" w:space="0" w:color="auto"/>
            <w:right w:val="none" w:sz="0" w:space="0" w:color="auto"/>
          </w:divBdr>
        </w:div>
        <w:div w:id="1711488619">
          <w:marLeft w:val="640"/>
          <w:marRight w:val="0"/>
          <w:marTop w:val="0"/>
          <w:marBottom w:val="0"/>
          <w:divBdr>
            <w:top w:val="none" w:sz="0" w:space="0" w:color="auto"/>
            <w:left w:val="none" w:sz="0" w:space="0" w:color="auto"/>
            <w:bottom w:val="none" w:sz="0" w:space="0" w:color="auto"/>
            <w:right w:val="none" w:sz="0" w:space="0" w:color="auto"/>
          </w:divBdr>
        </w:div>
        <w:div w:id="968055171">
          <w:marLeft w:val="640"/>
          <w:marRight w:val="0"/>
          <w:marTop w:val="0"/>
          <w:marBottom w:val="0"/>
          <w:divBdr>
            <w:top w:val="none" w:sz="0" w:space="0" w:color="auto"/>
            <w:left w:val="none" w:sz="0" w:space="0" w:color="auto"/>
            <w:bottom w:val="none" w:sz="0" w:space="0" w:color="auto"/>
            <w:right w:val="none" w:sz="0" w:space="0" w:color="auto"/>
          </w:divBdr>
        </w:div>
        <w:div w:id="372386780">
          <w:marLeft w:val="640"/>
          <w:marRight w:val="0"/>
          <w:marTop w:val="0"/>
          <w:marBottom w:val="0"/>
          <w:divBdr>
            <w:top w:val="none" w:sz="0" w:space="0" w:color="auto"/>
            <w:left w:val="none" w:sz="0" w:space="0" w:color="auto"/>
            <w:bottom w:val="none" w:sz="0" w:space="0" w:color="auto"/>
            <w:right w:val="none" w:sz="0" w:space="0" w:color="auto"/>
          </w:divBdr>
        </w:div>
        <w:div w:id="950015381">
          <w:marLeft w:val="640"/>
          <w:marRight w:val="0"/>
          <w:marTop w:val="0"/>
          <w:marBottom w:val="0"/>
          <w:divBdr>
            <w:top w:val="none" w:sz="0" w:space="0" w:color="auto"/>
            <w:left w:val="none" w:sz="0" w:space="0" w:color="auto"/>
            <w:bottom w:val="none" w:sz="0" w:space="0" w:color="auto"/>
            <w:right w:val="none" w:sz="0" w:space="0" w:color="auto"/>
          </w:divBdr>
        </w:div>
        <w:div w:id="1887913966">
          <w:marLeft w:val="640"/>
          <w:marRight w:val="0"/>
          <w:marTop w:val="0"/>
          <w:marBottom w:val="0"/>
          <w:divBdr>
            <w:top w:val="none" w:sz="0" w:space="0" w:color="auto"/>
            <w:left w:val="none" w:sz="0" w:space="0" w:color="auto"/>
            <w:bottom w:val="none" w:sz="0" w:space="0" w:color="auto"/>
            <w:right w:val="none" w:sz="0" w:space="0" w:color="auto"/>
          </w:divBdr>
        </w:div>
        <w:div w:id="206769570">
          <w:marLeft w:val="640"/>
          <w:marRight w:val="0"/>
          <w:marTop w:val="0"/>
          <w:marBottom w:val="0"/>
          <w:divBdr>
            <w:top w:val="none" w:sz="0" w:space="0" w:color="auto"/>
            <w:left w:val="none" w:sz="0" w:space="0" w:color="auto"/>
            <w:bottom w:val="none" w:sz="0" w:space="0" w:color="auto"/>
            <w:right w:val="none" w:sz="0" w:space="0" w:color="auto"/>
          </w:divBdr>
        </w:div>
        <w:div w:id="2052339658">
          <w:marLeft w:val="640"/>
          <w:marRight w:val="0"/>
          <w:marTop w:val="0"/>
          <w:marBottom w:val="0"/>
          <w:divBdr>
            <w:top w:val="none" w:sz="0" w:space="0" w:color="auto"/>
            <w:left w:val="none" w:sz="0" w:space="0" w:color="auto"/>
            <w:bottom w:val="none" w:sz="0" w:space="0" w:color="auto"/>
            <w:right w:val="none" w:sz="0" w:space="0" w:color="auto"/>
          </w:divBdr>
        </w:div>
        <w:div w:id="1590770048">
          <w:marLeft w:val="640"/>
          <w:marRight w:val="0"/>
          <w:marTop w:val="0"/>
          <w:marBottom w:val="0"/>
          <w:divBdr>
            <w:top w:val="none" w:sz="0" w:space="0" w:color="auto"/>
            <w:left w:val="none" w:sz="0" w:space="0" w:color="auto"/>
            <w:bottom w:val="none" w:sz="0" w:space="0" w:color="auto"/>
            <w:right w:val="none" w:sz="0" w:space="0" w:color="auto"/>
          </w:divBdr>
        </w:div>
        <w:div w:id="1909267408">
          <w:marLeft w:val="640"/>
          <w:marRight w:val="0"/>
          <w:marTop w:val="0"/>
          <w:marBottom w:val="0"/>
          <w:divBdr>
            <w:top w:val="none" w:sz="0" w:space="0" w:color="auto"/>
            <w:left w:val="none" w:sz="0" w:space="0" w:color="auto"/>
            <w:bottom w:val="none" w:sz="0" w:space="0" w:color="auto"/>
            <w:right w:val="none" w:sz="0" w:space="0" w:color="auto"/>
          </w:divBdr>
        </w:div>
        <w:div w:id="262302699">
          <w:marLeft w:val="640"/>
          <w:marRight w:val="0"/>
          <w:marTop w:val="0"/>
          <w:marBottom w:val="0"/>
          <w:divBdr>
            <w:top w:val="none" w:sz="0" w:space="0" w:color="auto"/>
            <w:left w:val="none" w:sz="0" w:space="0" w:color="auto"/>
            <w:bottom w:val="none" w:sz="0" w:space="0" w:color="auto"/>
            <w:right w:val="none" w:sz="0" w:space="0" w:color="auto"/>
          </w:divBdr>
        </w:div>
        <w:div w:id="878199759">
          <w:marLeft w:val="640"/>
          <w:marRight w:val="0"/>
          <w:marTop w:val="0"/>
          <w:marBottom w:val="0"/>
          <w:divBdr>
            <w:top w:val="none" w:sz="0" w:space="0" w:color="auto"/>
            <w:left w:val="none" w:sz="0" w:space="0" w:color="auto"/>
            <w:bottom w:val="none" w:sz="0" w:space="0" w:color="auto"/>
            <w:right w:val="none" w:sz="0" w:space="0" w:color="auto"/>
          </w:divBdr>
        </w:div>
        <w:div w:id="99880478">
          <w:marLeft w:val="640"/>
          <w:marRight w:val="0"/>
          <w:marTop w:val="0"/>
          <w:marBottom w:val="0"/>
          <w:divBdr>
            <w:top w:val="none" w:sz="0" w:space="0" w:color="auto"/>
            <w:left w:val="none" w:sz="0" w:space="0" w:color="auto"/>
            <w:bottom w:val="none" w:sz="0" w:space="0" w:color="auto"/>
            <w:right w:val="none" w:sz="0" w:space="0" w:color="auto"/>
          </w:divBdr>
        </w:div>
        <w:div w:id="841432517">
          <w:marLeft w:val="640"/>
          <w:marRight w:val="0"/>
          <w:marTop w:val="0"/>
          <w:marBottom w:val="0"/>
          <w:divBdr>
            <w:top w:val="none" w:sz="0" w:space="0" w:color="auto"/>
            <w:left w:val="none" w:sz="0" w:space="0" w:color="auto"/>
            <w:bottom w:val="none" w:sz="0" w:space="0" w:color="auto"/>
            <w:right w:val="none" w:sz="0" w:space="0" w:color="auto"/>
          </w:divBdr>
        </w:div>
        <w:div w:id="1435859606">
          <w:marLeft w:val="640"/>
          <w:marRight w:val="0"/>
          <w:marTop w:val="0"/>
          <w:marBottom w:val="0"/>
          <w:divBdr>
            <w:top w:val="none" w:sz="0" w:space="0" w:color="auto"/>
            <w:left w:val="none" w:sz="0" w:space="0" w:color="auto"/>
            <w:bottom w:val="none" w:sz="0" w:space="0" w:color="auto"/>
            <w:right w:val="none" w:sz="0" w:space="0" w:color="auto"/>
          </w:divBdr>
        </w:div>
        <w:div w:id="1966421818">
          <w:marLeft w:val="640"/>
          <w:marRight w:val="0"/>
          <w:marTop w:val="0"/>
          <w:marBottom w:val="0"/>
          <w:divBdr>
            <w:top w:val="none" w:sz="0" w:space="0" w:color="auto"/>
            <w:left w:val="none" w:sz="0" w:space="0" w:color="auto"/>
            <w:bottom w:val="none" w:sz="0" w:space="0" w:color="auto"/>
            <w:right w:val="none" w:sz="0" w:space="0" w:color="auto"/>
          </w:divBdr>
        </w:div>
        <w:div w:id="1399589707">
          <w:marLeft w:val="640"/>
          <w:marRight w:val="0"/>
          <w:marTop w:val="0"/>
          <w:marBottom w:val="0"/>
          <w:divBdr>
            <w:top w:val="none" w:sz="0" w:space="0" w:color="auto"/>
            <w:left w:val="none" w:sz="0" w:space="0" w:color="auto"/>
            <w:bottom w:val="none" w:sz="0" w:space="0" w:color="auto"/>
            <w:right w:val="none" w:sz="0" w:space="0" w:color="auto"/>
          </w:divBdr>
        </w:div>
        <w:div w:id="1325208064">
          <w:marLeft w:val="640"/>
          <w:marRight w:val="0"/>
          <w:marTop w:val="0"/>
          <w:marBottom w:val="0"/>
          <w:divBdr>
            <w:top w:val="none" w:sz="0" w:space="0" w:color="auto"/>
            <w:left w:val="none" w:sz="0" w:space="0" w:color="auto"/>
            <w:bottom w:val="none" w:sz="0" w:space="0" w:color="auto"/>
            <w:right w:val="none" w:sz="0" w:space="0" w:color="auto"/>
          </w:divBdr>
        </w:div>
        <w:div w:id="350422942">
          <w:marLeft w:val="640"/>
          <w:marRight w:val="0"/>
          <w:marTop w:val="0"/>
          <w:marBottom w:val="0"/>
          <w:divBdr>
            <w:top w:val="none" w:sz="0" w:space="0" w:color="auto"/>
            <w:left w:val="none" w:sz="0" w:space="0" w:color="auto"/>
            <w:bottom w:val="none" w:sz="0" w:space="0" w:color="auto"/>
            <w:right w:val="none" w:sz="0" w:space="0" w:color="auto"/>
          </w:divBdr>
        </w:div>
        <w:div w:id="857698136">
          <w:marLeft w:val="640"/>
          <w:marRight w:val="0"/>
          <w:marTop w:val="0"/>
          <w:marBottom w:val="0"/>
          <w:divBdr>
            <w:top w:val="none" w:sz="0" w:space="0" w:color="auto"/>
            <w:left w:val="none" w:sz="0" w:space="0" w:color="auto"/>
            <w:bottom w:val="none" w:sz="0" w:space="0" w:color="auto"/>
            <w:right w:val="none" w:sz="0" w:space="0" w:color="auto"/>
          </w:divBdr>
        </w:div>
        <w:div w:id="438650130">
          <w:marLeft w:val="640"/>
          <w:marRight w:val="0"/>
          <w:marTop w:val="0"/>
          <w:marBottom w:val="0"/>
          <w:divBdr>
            <w:top w:val="none" w:sz="0" w:space="0" w:color="auto"/>
            <w:left w:val="none" w:sz="0" w:space="0" w:color="auto"/>
            <w:bottom w:val="none" w:sz="0" w:space="0" w:color="auto"/>
            <w:right w:val="none" w:sz="0" w:space="0" w:color="auto"/>
          </w:divBdr>
        </w:div>
      </w:divsChild>
    </w:div>
    <w:div w:id="1796438177">
      <w:bodyDiv w:val="1"/>
      <w:marLeft w:val="0"/>
      <w:marRight w:val="0"/>
      <w:marTop w:val="0"/>
      <w:marBottom w:val="0"/>
      <w:divBdr>
        <w:top w:val="none" w:sz="0" w:space="0" w:color="auto"/>
        <w:left w:val="none" w:sz="0" w:space="0" w:color="auto"/>
        <w:bottom w:val="none" w:sz="0" w:space="0" w:color="auto"/>
        <w:right w:val="none" w:sz="0" w:space="0" w:color="auto"/>
      </w:divBdr>
      <w:divsChild>
        <w:div w:id="1648047108">
          <w:marLeft w:val="640"/>
          <w:marRight w:val="0"/>
          <w:marTop w:val="0"/>
          <w:marBottom w:val="0"/>
          <w:divBdr>
            <w:top w:val="none" w:sz="0" w:space="0" w:color="auto"/>
            <w:left w:val="none" w:sz="0" w:space="0" w:color="auto"/>
            <w:bottom w:val="none" w:sz="0" w:space="0" w:color="auto"/>
            <w:right w:val="none" w:sz="0" w:space="0" w:color="auto"/>
          </w:divBdr>
        </w:div>
        <w:div w:id="152647288">
          <w:marLeft w:val="640"/>
          <w:marRight w:val="0"/>
          <w:marTop w:val="0"/>
          <w:marBottom w:val="0"/>
          <w:divBdr>
            <w:top w:val="none" w:sz="0" w:space="0" w:color="auto"/>
            <w:left w:val="none" w:sz="0" w:space="0" w:color="auto"/>
            <w:bottom w:val="none" w:sz="0" w:space="0" w:color="auto"/>
            <w:right w:val="none" w:sz="0" w:space="0" w:color="auto"/>
          </w:divBdr>
        </w:div>
        <w:div w:id="1133210576">
          <w:marLeft w:val="640"/>
          <w:marRight w:val="0"/>
          <w:marTop w:val="0"/>
          <w:marBottom w:val="0"/>
          <w:divBdr>
            <w:top w:val="none" w:sz="0" w:space="0" w:color="auto"/>
            <w:left w:val="none" w:sz="0" w:space="0" w:color="auto"/>
            <w:bottom w:val="none" w:sz="0" w:space="0" w:color="auto"/>
            <w:right w:val="none" w:sz="0" w:space="0" w:color="auto"/>
          </w:divBdr>
        </w:div>
        <w:div w:id="785543859">
          <w:marLeft w:val="640"/>
          <w:marRight w:val="0"/>
          <w:marTop w:val="0"/>
          <w:marBottom w:val="0"/>
          <w:divBdr>
            <w:top w:val="none" w:sz="0" w:space="0" w:color="auto"/>
            <w:left w:val="none" w:sz="0" w:space="0" w:color="auto"/>
            <w:bottom w:val="none" w:sz="0" w:space="0" w:color="auto"/>
            <w:right w:val="none" w:sz="0" w:space="0" w:color="auto"/>
          </w:divBdr>
        </w:div>
        <w:div w:id="1851794609">
          <w:marLeft w:val="640"/>
          <w:marRight w:val="0"/>
          <w:marTop w:val="0"/>
          <w:marBottom w:val="0"/>
          <w:divBdr>
            <w:top w:val="none" w:sz="0" w:space="0" w:color="auto"/>
            <w:left w:val="none" w:sz="0" w:space="0" w:color="auto"/>
            <w:bottom w:val="none" w:sz="0" w:space="0" w:color="auto"/>
            <w:right w:val="none" w:sz="0" w:space="0" w:color="auto"/>
          </w:divBdr>
        </w:div>
        <w:div w:id="613948985">
          <w:marLeft w:val="640"/>
          <w:marRight w:val="0"/>
          <w:marTop w:val="0"/>
          <w:marBottom w:val="0"/>
          <w:divBdr>
            <w:top w:val="none" w:sz="0" w:space="0" w:color="auto"/>
            <w:left w:val="none" w:sz="0" w:space="0" w:color="auto"/>
            <w:bottom w:val="none" w:sz="0" w:space="0" w:color="auto"/>
            <w:right w:val="none" w:sz="0" w:space="0" w:color="auto"/>
          </w:divBdr>
        </w:div>
        <w:div w:id="91244937">
          <w:marLeft w:val="640"/>
          <w:marRight w:val="0"/>
          <w:marTop w:val="0"/>
          <w:marBottom w:val="0"/>
          <w:divBdr>
            <w:top w:val="none" w:sz="0" w:space="0" w:color="auto"/>
            <w:left w:val="none" w:sz="0" w:space="0" w:color="auto"/>
            <w:bottom w:val="none" w:sz="0" w:space="0" w:color="auto"/>
            <w:right w:val="none" w:sz="0" w:space="0" w:color="auto"/>
          </w:divBdr>
        </w:div>
        <w:div w:id="402684270">
          <w:marLeft w:val="640"/>
          <w:marRight w:val="0"/>
          <w:marTop w:val="0"/>
          <w:marBottom w:val="0"/>
          <w:divBdr>
            <w:top w:val="none" w:sz="0" w:space="0" w:color="auto"/>
            <w:left w:val="none" w:sz="0" w:space="0" w:color="auto"/>
            <w:bottom w:val="none" w:sz="0" w:space="0" w:color="auto"/>
            <w:right w:val="none" w:sz="0" w:space="0" w:color="auto"/>
          </w:divBdr>
        </w:div>
        <w:div w:id="309099619">
          <w:marLeft w:val="640"/>
          <w:marRight w:val="0"/>
          <w:marTop w:val="0"/>
          <w:marBottom w:val="0"/>
          <w:divBdr>
            <w:top w:val="none" w:sz="0" w:space="0" w:color="auto"/>
            <w:left w:val="none" w:sz="0" w:space="0" w:color="auto"/>
            <w:bottom w:val="none" w:sz="0" w:space="0" w:color="auto"/>
            <w:right w:val="none" w:sz="0" w:space="0" w:color="auto"/>
          </w:divBdr>
        </w:div>
        <w:div w:id="79062625">
          <w:marLeft w:val="640"/>
          <w:marRight w:val="0"/>
          <w:marTop w:val="0"/>
          <w:marBottom w:val="0"/>
          <w:divBdr>
            <w:top w:val="none" w:sz="0" w:space="0" w:color="auto"/>
            <w:left w:val="none" w:sz="0" w:space="0" w:color="auto"/>
            <w:bottom w:val="none" w:sz="0" w:space="0" w:color="auto"/>
            <w:right w:val="none" w:sz="0" w:space="0" w:color="auto"/>
          </w:divBdr>
        </w:div>
        <w:div w:id="1167209429">
          <w:marLeft w:val="640"/>
          <w:marRight w:val="0"/>
          <w:marTop w:val="0"/>
          <w:marBottom w:val="0"/>
          <w:divBdr>
            <w:top w:val="none" w:sz="0" w:space="0" w:color="auto"/>
            <w:left w:val="none" w:sz="0" w:space="0" w:color="auto"/>
            <w:bottom w:val="none" w:sz="0" w:space="0" w:color="auto"/>
            <w:right w:val="none" w:sz="0" w:space="0" w:color="auto"/>
          </w:divBdr>
        </w:div>
        <w:div w:id="213665959">
          <w:marLeft w:val="640"/>
          <w:marRight w:val="0"/>
          <w:marTop w:val="0"/>
          <w:marBottom w:val="0"/>
          <w:divBdr>
            <w:top w:val="none" w:sz="0" w:space="0" w:color="auto"/>
            <w:left w:val="none" w:sz="0" w:space="0" w:color="auto"/>
            <w:bottom w:val="none" w:sz="0" w:space="0" w:color="auto"/>
            <w:right w:val="none" w:sz="0" w:space="0" w:color="auto"/>
          </w:divBdr>
        </w:div>
        <w:div w:id="1582132929">
          <w:marLeft w:val="640"/>
          <w:marRight w:val="0"/>
          <w:marTop w:val="0"/>
          <w:marBottom w:val="0"/>
          <w:divBdr>
            <w:top w:val="none" w:sz="0" w:space="0" w:color="auto"/>
            <w:left w:val="none" w:sz="0" w:space="0" w:color="auto"/>
            <w:bottom w:val="none" w:sz="0" w:space="0" w:color="auto"/>
            <w:right w:val="none" w:sz="0" w:space="0" w:color="auto"/>
          </w:divBdr>
        </w:div>
        <w:div w:id="506481987">
          <w:marLeft w:val="640"/>
          <w:marRight w:val="0"/>
          <w:marTop w:val="0"/>
          <w:marBottom w:val="0"/>
          <w:divBdr>
            <w:top w:val="none" w:sz="0" w:space="0" w:color="auto"/>
            <w:left w:val="none" w:sz="0" w:space="0" w:color="auto"/>
            <w:bottom w:val="none" w:sz="0" w:space="0" w:color="auto"/>
            <w:right w:val="none" w:sz="0" w:space="0" w:color="auto"/>
          </w:divBdr>
        </w:div>
        <w:div w:id="328951694">
          <w:marLeft w:val="640"/>
          <w:marRight w:val="0"/>
          <w:marTop w:val="0"/>
          <w:marBottom w:val="0"/>
          <w:divBdr>
            <w:top w:val="none" w:sz="0" w:space="0" w:color="auto"/>
            <w:left w:val="none" w:sz="0" w:space="0" w:color="auto"/>
            <w:bottom w:val="none" w:sz="0" w:space="0" w:color="auto"/>
            <w:right w:val="none" w:sz="0" w:space="0" w:color="auto"/>
          </w:divBdr>
        </w:div>
      </w:divsChild>
    </w:div>
    <w:div w:id="1832989253">
      <w:bodyDiv w:val="1"/>
      <w:marLeft w:val="0"/>
      <w:marRight w:val="0"/>
      <w:marTop w:val="0"/>
      <w:marBottom w:val="0"/>
      <w:divBdr>
        <w:top w:val="none" w:sz="0" w:space="0" w:color="auto"/>
        <w:left w:val="none" w:sz="0" w:space="0" w:color="auto"/>
        <w:bottom w:val="none" w:sz="0" w:space="0" w:color="auto"/>
        <w:right w:val="none" w:sz="0" w:space="0" w:color="auto"/>
      </w:divBdr>
      <w:divsChild>
        <w:div w:id="1621762173">
          <w:marLeft w:val="640"/>
          <w:marRight w:val="0"/>
          <w:marTop w:val="0"/>
          <w:marBottom w:val="0"/>
          <w:divBdr>
            <w:top w:val="none" w:sz="0" w:space="0" w:color="auto"/>
            <w:left w:val="none" w:sz="0" w:space="0" w:color="auto"/>
            <w:bottom w:val="none" w:sz="0" w:space="0" w:color="auto"/>
            <w:right w:val="none" w:sz="0" w:space="0" w:color="auto"/>
          </w:divBdr>
        </w:div>
        <w:div w:id="1675497481">
          <w:marLeft w:val="640"/>
          <w:marRight w:val="0"/>
          <w:marTop w:val="0"/>
          <w:marBottom w:val="0"/>
          <w:divBdr>
            <w:top w:val="none" w:sz="0" w:space="0" w:color="auto"/>
            <w:left w:val="none" w:sz="0" w:space="0" w:color="auto"/>
            <w:bottom w:val="none" w:sz="0" w:space="0" w:color="auto"/>
            <w:right w:val="none" w:sz="0" w:space="0" w:color="auto"/>
          </w:divBdr>
        </w:div>
        <w:div w:id="1159660261">
          <w:marLeft w:val="640"/>
          <w:marRight w:val="0"/>
          <w:marTop w:val="0"/>
          <w:marBottom w:val="0"/>
          <w:divBdr>
            <w:top w:val="none" w:sz="0" w:space="0" w:color="auto"/>
            <w:left w:val="none" w:sz="0" w:space="0" w:color="auto"/>
            <w:bottom w:val="none" w:sz="0" w:space="0" w:color="auto"/>
            <w:right w:val="none" w:sz="0" w:space="0" w:color="auto"/>
          </w:divBdr>
        </w:div>
        <w:div w:id="353968025">
          <w:marLeft w:val="640"/>
          <w:marRight w:val="0"/>
          <w:marTop w:val="0"/>
          <w:marBottom w:val="0"/>
          <w:divBdr>
            <w:top w:val="none" w:sz="0" w:space="0" w:color="auto"/>
            <w:left w:val="none" w:sz="0" w:space="0" w:color="auto"/>
            <w:bottom w:val="none" w:sz="0" w:space="0" w:color="auto"/>
            <w:right w:val="none" w:sz="0" w:space="0" w:color="auto"/>
          </w:divBdr>
        </w:div>
        <w:div w:id="1343387876">
          <w:marLeft w:val="640"/>
          <w:marRight w:val="0"/>
          <w:marTop w:val="0"/>
          <w:marBottom w:val="0"/>
          <w:divBdr>
            <w:top w:val="none" w:sz="0" w:space="0" w:color="auto"/>
            <w:left w:val="none" w:sz="0" w:space="0" w:color="auto"/>
            <w:bottom w:val="none" w:sz="0" w:space="0" w:color="auto"/>
            <w:right w:val="none" w:sz="0" w:space="0" w:color="auto"/>
          </w:divBdr>
        </w:div>
        <w:div w:id="2076199624">
          <w:marLeft w:val="640"/>
          <w:marRight w:val="0"/>
          <w:marTop w:val="0"/>
          <w:marBottom w:val="0"/>
          <w:divBdr>
            <w:top w:val="none" w:sz="0" w:space="0" w:color="auto"/>
            <w:left w:val="none" w:sz="0" w:space="0" w:color="auto"/>
            <w:bottom w:val="none" w:sz="0" w:space="0" w:color="auto"/>
            <w:right w:val="none" w:sz="0" w:space="0" w:color="auto"/>
          </w:divBdr>
        </w:div>
        <w:div w:id="2070033736">
          <w:marLeft w:val="640"/>
          <w:marRight w:val="0"/>
          <w:marTop w:val="0"/>
          <w:marBottom w:val="0"/>
          <w:divBdr>
            <w:top w:val="none" w:sz="0" w:space="0" w:color="auto"/>
            <w:left w:val="none" w:sz="0" w:space="0" w:color="auto"/>
            <w:bottom w:val="none" w:sz="0" w:space="0" w:color="auto"/>
            <w:right w:val="none" w:sz="0" w:space="0" w:color="auto"/>
          </w:divBdr>
        </w:div>
        <w:div w:id="357194209">
          <w:marLeft w:val="640"/>
          <w:marRight w:val="0"/>
          <w:marTop w:val="0"/>
          <w:marBottom w:val="0"/>
          <w:divBdr>
            <w:top w:val="none" w:sz="0" w:space="0" w:color="auto"/>
            <w:left w:val="none" w:sz="0" w:space="0" w:color="auto"/>
            <w:bottom w:val="none" w:sz="0" w:space="0" w:color="auto"/>
            <w:right w:val="none" w:sz="0" w:space="0" w:color="auto"/>
          </w:divBdr>
        </w:div>
        <w:div w:id="1044645817">
          <w:marLeft w:val="640"/>
          <w:marRight w:val="0"/>
          <w:marTop w:val="0"/>
          <w:marBottom w:val="0"/>
          <w:divBdr>
            <w:top w:val="none" w:sz="0" w:space="0" w:color="auto"/>
            <w:left w:val="none" w:sz="0" w:space="0" w:color="auto"/>
            <w:bottom w:val="none" w:sz="0" w:space="0" w:color="auto"/>
            <w:right w:val="none" w:sz="0" w:space="0" w:color="auto"/>
          </w:divBdr>
        </w:div>
        <w:div w:id="1313488290">
          <w:marLeft w:val="640"/>
          <w:marRight w:val="0"/>
          <w:marTop w:val="0"/>
          <w:marBottom w:val="0"/>
          <w:divBdr>
            <w:top w:val="none" w:sz="0" w:space="0" w:color="auto"/>
            <w:left w:val="none" w:sz="0" w:space="0" w:color="auto"/>
            <w:bottom w:val="none" w:sz="0" w:space="0" w:color="auto"/>
            <w:right w:val="none" w:sz="0" w:space="0" w:color="auto"/>
          </w:divBdr>
        </w:div>
        <w:div w:id="453523943">
          <w:marLeft w:val="640"/>
          <w:marRight w:val="0"/>
          <w:marTop w:val="0"/>
          <w:marBottom w:val="0"/>
          <w:divBdr>
            <w:top w:val="none" w:sz="0" w:space="0" w:color="auto"/>
            <w:left w:val="none" w:sz="0" w:space="0" w:color="auto"/>
            <w:bottom w:val="none" w:sz="0" w:space="0" w:color="auto"/>
            <w:right w:val="none" w:sz="0" w:space="0" w:color="auto"/>
          </w:divBdr>
        </w:div>
        <w:div w:id="1797286827">
          <w:marLeft w:val="640"/>
          <w:marRight w:val="0"/>
          <w:marTop w:val="0"/>
          <w:marBottom w:val="0"/>
          <w:divBdr>
            <w:top w:val="none" w:sz="0" w:space="0" w:color="auto"/>
            <w:left w:val="none" w:sz="0" w:space="0" w:color="auto"/>
            <w:bottom w:val="none" w:sz="0" w:space="0" w:color="auto"/>
            <w:right w:val="none" w:sz="0" w:space="0" w:color="auto"/>
          </w:divBdr>
        </w:div>
        <w:div w:id="714618436">
          <w:marLeft w:val="640"/>
          <w:marRight w:val="0"/>
          <w:marTop w:val="0"/>
          <w:marBottom w:val="0"/>
          <w:divBdr>
            <w:top w:val="none" w:sz="0" w:space="0" w:color="auto"/>
            <w:left w:val="none" w:sz="0" w:space="0" w:color="auto"/>
            <w:bottom w:val="none" w:sz="0" w:space="0" w:color="auto"/>
            <w:right w:val="none" w:sz="0" w:space="0" w:color="auto"/>
          </w:divBdr>
        </w:div>
        <w:div w:id="1915240441">
          <w:marLeft w:val="640"/>
          <w:marRight w:val="0"/>
          <w:marTop w:val="0"/>
          <w:marBottom w:val="0"/>
          <w:divBdr>
            <w:top w:val="none" w:sz="0" w:space="0" w:color="auto"/>
            <w:left w:val="none" w:sz="0" w:space="0" w:color="auto"/>
            <w:bottom w:val="none" w:sz="0" w:space="0" w:color="auto"/>
            <w:right w:val="none" w:sz="0" w:space="0" w:color="auto"/>
          </w:divBdr>
        </w:div>
        <w:div w:id="1255935363">
          <w:marLeft w:val="640"/>
          <w:marRight w:val="0"/>
          <w:marTop w:val="0"/>
          <w:marBottom w:val="0"/>
          <w:divBdr>
            <w:top w:val="none" w:sz="0" w:space="0" w:color="auto"/>
            <w:left w:val="none" w:sz="0" w:space="0" w:color="auto"/>
            <w:bottom w:val="none" w:sz="0" w:space="0" w:color="auto"/>
            <w:right w:val="none" w:sz="0" w:space="0" w:color="auto"/>
          </w:divBdr>
        </w:div>
        <w:div w:id="1869678060">
          <w:marLeft w:val="640"/>
          <w:marRight w:val="0"/>
          <w:marTop w:val="0"/>
          <w:marBottom w:val="0"/>
          <w:divBdr>
            <w:top w:val="none" w:sz="0" w:space="0" w:color="auto"/>
            <w:left w:val="none" w:sz="0" w:space="0" w:color="auto"/>
            <w:bottom w:val="none" w:sz="0" w:space="0" w:color="auto"/>
            <w:right w:val="none" w:sz="0" w:space="0" w:color="auto"/>
          </w:divBdr>
        </w:div>
        <w:div w:id="1193417091">
          <w:marLeft w:val="640"/>
          <w:marRight w:val="0"/>
          <w:marTop w:val="0"/>
          <w:marBottom w:val="0"/>
          <w:divBdr>
            <w:top w:val="none" w:sz="0" w:space="0" w:color="auto"/>
            <w:left w:val="none" w:sz="0" w:space="0" w:color="auto"/>
            <w:bottom w:val="none" w:sz="0" w:space="0" w:color="auto"/>
            <w:right w:val="none" w:sz="0" w:space="0" w:color="auto"/>
          </w:divBdr>
        </w:div>
        <w:div w:id="1269308949">
          <w:marLeft w:val="640"/>
          <w:marRight w:val="0"/>
          <w:marTop w:val="0"/>
          <w:marBottom w:val="0"/>
          <w:divBdr>
            <w:top w:val="none" w:sz="0" w:space="0" w:color="auto"/>
            <w:left w:val="none" w:sz="0" w:space="0" w:color="auto"/>
            <w:bottom w:val="none" w:sz="0" w:space="0" w:color="auto"/>
            <w:right w:val="none" w:sz="0" w:space="0" w:color="auto"/>
          </w:divBdr>
        </w:div>
        <w:div w:id="682974987">
          <w:marLeft w:val="640"/>
          <w:marRight w:val="0"/>
          <w:marTop w:val="0"/>
          <w:marBottom w:val="0"/>
          <w:divBdr>
            <w:top w:val="none" w:sz="0" w:space="0" w:color="auto"/>
            <w:left w:val="none" w:sz="0" w:space="0" w:color="auto"/>
            <w:bottom w:val="none" w:sz="0" w:space="0" w:color="auto"/>
            <w:right w:val="none" w:sz="0" w:space="0" w:color="auto"/>
          </w:divBdr>
        </w:div>
        <w:div w:id="1496068345">
          <w:marLeft w:val="640"/>
          <w:marRight w:val="0"/>
          <w:marTop w:val="0"/>
          <w:marBottom w:val="0"/>
          <w:divBdr>
            <w:top w:val="none" w:sz="0" w:space="0" w:color="auto"/>
            <w:left w:val="none" w:sz="0" w:space="0" w:color="auto"/>
            <w:bottom w:val="none" w:sz="0" w:space="0" w:color="auto"/>
            <w:right w:val="none" w:sz="0" w:space="0" w:color="auto"/>
          </w:divBdr>
        </w:div>
        <w:div w:id="1752964461">
          <w:marLeft w:val="640"/>
          <w:marRight w:val="0"/>
          <w:marTop w:val="0"/>
          <w:marBottom w:val="0"/>
          <w:divBdr>
            <w:top w:val="none" w:sz="0" w:space="0" w:color="auto"/>
            <w:left w:val="none" w:sz="0" w:space="0" w:color="auto"/>
            <w:bottom w:val="none" w:sz="0" w:space="0" w:color="auto"/>
            <w:right w:val="none" w:sz="0" w:space="0" w:color="auto"/>
          </w:divBdr>
        </w:div>
      </w:divsChild>
    </w:div>
    <w:div w:id="1835946749">
      <w:bodyDiv w:val="1"/>
      <w:marLeft w:val="0"/>
      <w:marRight w:val="0"/>
      <w:marTop w:val="0"/>
      <w:marBottom w:val="0"/>
      <w:divBdr>
        <w:top w:val="none" w:sz="0" w:space="0" w:color="auto"/>
        <w:left w:val="none" w:sz="0" w:space="0" w:color="auto"/>
        <w:bottom w:val="none" w:sz="0" w:space="0" w:color="auto"/>
        <w:right w:val="none" w:sz="0" w:space="0" w:color="auto"/>
      </w:divBdr>
      <w:divsChild>
        <w:div w:id="1713849896">
          <w:marLeft w:val="640"/>
          <w:marRight w:val="0"/>
          <w:marTop w:val="0"/>
          <w:marBottom w:val="0"/>
          <w:divBdr>
            <w:top w:val="none" w:sz="0" w:space="0" w:color="auto"/>
            <w:left w:val="none" w:sz="0" w:space="0" w:color="auto"/>
            <w:bottom w:val="none" w:sz="0" w:space="0" w:color="auto"/>
            <w:right w:val="none" w:sz="0" w:space="0" w:color="auto"/>
          </w:divBdr>
        </w:div>
        <w:div w:id="222451697">
          <w:marLeft w:val="640"/>
          <w:marRight w:val="0"/>
          <w:marTop w:val="0"/>
          <w:marBottom w:val="0"/>
          <w:divBdr>
            <w:top w:val="none" w:sz="0" w:space="0" w:color="auto"/>
            <w:left w:val="none" w:sz="0" w:space="0" w:color="auto"/>
            <w:bottom w:val="none" w:sz="0" w:space="0" w:color="auto"/>
            <w:right w:val="none" w:sz="0" w:space="0" w:color="auto"/>
          </w:divBdr>
        </w:div>
        <w:div w:id="1599367046">
          <w:marLeft w:val="640"/>
          <w:marRight w:val="0"/>
          <w:marTop w:val="0"/>
          <w:marBottom w:val="0"/>
          <w:divBdr>
            <w:top w:val="none" w:sz="0" w:space="0" w:color="auto"/>
            <w:left w:val="none" w:sz="0" w:space="0" w:color="auto"/>
            <w:bottom w:val="none" w:sz="0" w:space="0" w:color="auto"/>
            <w:right w:val="none" w:sz="0" w:space="0" w:color="auto"/>
          </w:divBdr>
        </w:div>
        <w:div w:id="855315363">
          <w:marLeft w:val="640"/>
          <w:marRight w:val="0"/>
          <w:marTop w:val="0"/>
          <w:marBottom w:val="0"/>
          <w:divBdr>
            <w:top w:val="none" w:sz="0" w:space="0" w:color="auto"/>
            <w:left w:val="none" w:sz="0" w:space="0" w:color="auto"/>
            <w:bottom w:val="none" w:sz="0" w:space="0" w:color="auto"/>
            <w:right w:val="none" w:sz="0" w:space="0" w:color="auto"/>
          </w:divBdr>
        </w:div>
        <w:div w:id="1809588503">
          <w:marLeft w:val="640"/>
          <w:marRight w:val="0"/>
          <w:marTop w:val="0"/>
          <w:marBottom w:val="0"/>
          <w:divBdr>
            <w:top w:val="none" w:sz="0" w:space="0" w:color="auto"/>
            <w:left w:val="none" w:sz="0" w:space="0" w:color="auto"/>
            <w:bottom w:val="none" w:sz="0" w:space="0" w:color="auto"/>
            <w:right w:val="none" w:sz="0" w:space="0" w:color="auto"/>
          </w:divBdr>
        </w:div>
        <w:div w:id="52898600">
          <w:marLeft w:val="640"/>
          <w:marRight w:val="0"/>
          <w:marTop w:val="0"/>
          <w:marBottom w:val="0"/>
          <w:divBdr>
            <w:top w:val="none" w:sz="0" w:space="0" w:color="auto"/>
            <w:left w:val="none" w:sz="0" w:space="0" w:color="auto"/>
            <w:bottom w:val="none" w:sz="0" w:space="0" w:color="auto"/>
            <w:right w:val="none" w:sz="0" w:space="0" w:color="auto"/>
          </w:divBdr>
        </w:div>
        <w:div w:id="1145049415">
          <w:marLeft w:val="640"/>
          <w:marRight w:val="0"/>
          <w:marTop w:val="0"/>
          <w:marBottom w:val="0"/>
          <w:divBdr>
            <w:top w:val="none" w:sz="0" w:space="0" w:color="auto"/>
            <w:left w:val="none" w:sz="0" w:space="0" w:color="auto"/>
            <w:bottom w:val="none" w:sz="0" w:space="0" w:color="auto"/>
            <w:right w:val="none" w:sz="0" w:space="0" w:color="auto"/>
          </w:divBdr>
        </w:div>
        <w:div w:id="1790736836">
          <w:marLeft w:val="640"/>
          <w:marRight w:val="0"/>
          <w:marTop w:val="0"/>
          <w:marBottom w:val="0"/>
          <w:divBdr>
            <w:top w:val="none" w:sz="0" w:space="0" w:color="auto"/>
            <w:left w:val="none" w:sz="0" w:space="0" w:color="auto"/>
            <w:bottom w:val="none" w:sz="0" w:space="0" w:color="auto"/>
            <w:right w:val="none" w:sz="0" w:space="0" w:color="auto"/>
          </w:divBdr>
        </w:div>
        <w:div w:id="2022314109">
          <w:marLeft w:val="640"/>
          <w:marRight w:val="0"/>
          <w:marTop w:val="0"/>
          <w:marBottom w:val="0"/>
          <w:divBdr>
            <w:top w:val="none" w:sz="0" w:space="0" w:color="auto"/>
            <w:left w:val="none" w:sz="0" w:space="0" w:color="auto"/>
            <w:bottom w:val="none" w:sz="0" w:space="0" w:color="auto"/>
            <w:right w:val="none" w:sz="0" w:space="0" w:color="auto"/>
          </w:divBdr>
        </w:div>
        <w:div w:id="110324994">
          <w:marLeft w:val="640"/>
          <w:marRight w:val="0"/>
          <w:marTop w:val="0"/>
          <w:marBottom w:val="0"/>
          <w:divBdr>
            <w:top w:val="none" w:sz="0" w:space="0" w:color="auto"/>
            <w:left w:val="none" w:sz="0" w:space="0" w:color="auto"/>
            <w:bottom w:val="none" w:sz="0" w:space="0" w:color="auto"/>
            <w:right w:val="none" w:sz="0" w:space="0" w:color="auto"/>
          </w:divBdr>
        </w:div>
        <w:div w:id="417101379">
          <w:marLeft w:val="640"/>
          <w:marRight w:val="0"/>
          <w:marTop w:val="0"/>
          <w:marBottom w:val="0"/>
          <w:divBdr>
            <w:top w:val="none" w:sz="0" w:space="0" w:color="auto"/>
            <w:left w:val="none" w:sz="0" w:space="0" w:color="auto"/>
            <w:bottom w:val="none" w:sz="0" w:space="0" w:color="auto"/>
            <w:right w:val="none" w:sz="0" w:space="0" w:color="auto"/>
          </w:divBdr>
        </w:div>
        <w:div w:id="478032524">
          <w:marLeft w:val="640"/>
          <w:marRight w:val="0"/>
          <w:marTop w:val="0"/>
          <w:marBottom w:val="0"/>
          <w:divBdr>
            <w:top w:val="none" w:sz="0" w:space="0" w:color="auto"/>
            <w:left w:val="none" w:sz="0" w:space="0" w:color="auto"/>
            <w:bottom w:val="none" w:sz="0" w:space="0" w:color="auto"/>
            <w:right w:val="none" w:sz="0" w:space="0" w:color="auto"/>
          </w:divBdr>
        </w:div>
        <w:div w:id="946426766">
          <w:marLeft w:val="640"/>
          <w:marRight w:val="0"/>
          <w:marTop w:val="0"/>
          <w:marBottom w:val="0"/>
          <w:divBdr>
            <w:top w:val="none" w:sz="0" w:space="0" w:color="auto"/>
            <w:left w:val="none" w:sz="0" w:space="0" w:color="auto"/>
            <w:bottom w:val="none" w:sz="0" w:space="0" w:color="auto"/>
            <w:right w:val="none" w:sz="0" w:space="0" w:color="auto"/>
          </w:divBdr>
        </w:div>
        <w:div w:id="491799589">
          <w:marLeft w:val="640"/>
          <w:marRight w:val="0"/>
          <w:marTop w:val="0"/>
          <w:marBottom w:val="0"/>
          <w:divBdr>
            <w:top w:val="none" w:sz="0" w:space="0" w:color="auto"/>
            <w:left w:val="none" w:sz="0" w:space="0" w:color="auto"/>
            <w:bottom w:val="none" w:sz="0" w:space="0" w:color="auto"/>
            <w:right w:val="none" w:sz="0" w:space="0" w:color="auto"/>
          </w:divBdr>
        </w:div>
        <w:div w:id="1243640770">
          <w:marLeft w:val="640"/>
          <w:marRight w:val="0"/>
          <w:marTop w:val="0"/>
          <w:marBottom w:val="0"/>
          <w:divBdr>
            <w:top w:val="none" w:sz="0" w:space="0" w:color="auto"/>
            <w:left w:val="none" w:sz="0" w:space="0" w:color="auto"/>
            <w:bottom w:val="none" w:sz="0" w:space="0" w:color="auto"/>
            <w:right w:val="none" w:sz="0" w:space="0" w:color="auto"/>
          </w:divBdr>
        </w:div>
        <w:div w:id="270821335">
          <w:marLeft w:val="640"/>
          <w:marRight w:val="0"/>
          <w:marTop w:val="0"/>
          <w:marBottom w:val="0"/>
          <w:divBdr>
            <w:top w:val="none" w:sz="0" w:space="0" w:color="auto"/>
            <w:left w:val="none" w:sz="0" w:space="0" w:color="auto"/>
            <w:bottom w:val="none" w:sz="0" w:space="0" w:color="auto"/>
            <w:right w:val="none" w:sz="0" w:space="0" w:color="auto"/>
          </w:divBdr>
        </w:div>
        <w:div w:id="1274556971">
          <w:marLeft w:val="640"/>
          <w:marRight w:val="0"/>
          <w:marTop w:val="0"/>
          <w:marBottom w:val="0"/>
          <w:divBdr>
            <w:top w:val="none" w:sz="0" w:space="0" w:color="auto"/>
            <w:left w:val="none" w:sz="0" w:space="0" w:color="auto"/>
            <w:bottom w:val="none" w:sz="0" w:space="0" w:color="auto"/>
            <w:right w:val="none" w:sz="0" w:space="0" w:color="auto"/>
          </w:divBdr>
        </w:div>
        <w:div w:id="948002577">
          <w:marLeft w:val="640"/>
          <w:marRight w:val="0"/>
          <w:marTop w:val="0"/>
          <w:marBottom w:val="0"/>
          <w:divBdr>
            <w:top w:val="none" w:sz="0" w:space="0" w:color="auto"/>
            <w:left w:val="none" w:sz="0" w:space="0" w:color="auto"/>
            <w:bottom w:val="none" w:sz="0" w:space="0" w:color="auto"/>
            <w:right w:val="none" w:sz="0" w:space="0" w:color="auto"/>
          </w:divBdr>
        </w:div>
        <w:div w:id="1000817838">
          <w:marLeft w:val="640"/>
          <w:marRight w:val="0"/>
          <w:marTop w:val="0"/>
          <w:marBottom w:val="0"/>
          <w:divBdr>
            <w:top w:val="none" w:sz="0" w:space="0" w:color="auto"/>
            <w:left w:val="none" w:sz="0" w:space="0" w:color="auto"/>
            <w:bottom w:val="none" w:sz="0" w:space="0" w:color="auto"/>
            <w:right w:val="none" w:sz="0" w:space="0" w:color="auto"/>
          </w:divBdr>
        </w:div>
        <w:div w:id="1477990179">
          <w:marLeft w:val="640"/>
          <w:marRight w:val="0"/>
          <w:marTop w:val="0"/>
          <w:marBottom w:val="0"/>
          <w:divBdr>
            <w:top w:val="none" w:sz="0" w:space="0" w:color="auto"/>
            <w:left w:val="none" w:sz="0" w:space="0" w:color="auto"/>
            <w:bottom w:val="none" w:sz="0" w:space="0" w:color="auto"/>
            <w:right w:val="none" w:sz="0" w:space="0" w:color="auto"/>
          </w:divBdr>
        </w:div>
        <w:div w:id="6249227">
          <w:marLeft w:val="640"/>
          <w:marRight w:val="0"/>
          <w:marTop w:val="0"/>
          <w:marBottom w:val="0"/>
          <w:divBdr>
            <w:top w:val="none" w:sz="0" w:space="0" w:color="auto"/>
            <w:left w:val="none" w:sz="0" w:space="0" w:color="auto"/>
            <w:bottom w:val="none" w:sz="0" w:space="0" w:color="auto"/>
            <w:right w:val="none" w:sz="0" w:space="0" w:color="auto"/>
          </w:divBdr>
        </w:div>
        <w:div w:id="1438911222">
          <w:marLeft w:val="640"/>
          <w:marRight w:val="0"/>
          <w:marTop w:val="0"/>
          <w:marBottom w:val="0"/>
          <w:divBdr>
            <w:top w:val="none" w:sz="0" w:space="0" w:color="auto"/>
            <w:left w:val="none" w:sz="0" w:space="0" w:color="auto"/>
            <w:bottom w:val="none" w:sz="0" w:space="0" w:color="auto"/>
            <w:right w:val="none" w:sz="0" w:space="0" w:color="auto"/>
          </w:divBdr>
        </w:div>
        <w:div w:id="469322812">
          <w:marLeft w:val="640"/>
          <w:marRight w:val="0"/>
          <w:marTop w:val="0"/>
          <w:marBottom w:val="0"/>
          <w:divBdr>
            <w:top w:val="none" w:sz="0" w:space="0" w:color="auto"/>
            <w:left w:val="none" w:sz="0" w:space="0" w:color="auto"/>
            <w:bottom w:val="none" w:sz="0" w:space="0" w:color="auto"/>
            <w:right w:val="none" w:sz="0" w:space="0" w:color="auto"/>
          </w:divBdr>
        </w:div>
        <w:div w:id="882836716">
          <w:marLeft w:val="640"/>
          <w:marRight w:val="0"/>
          <w:marTop w:val="0"/>
          <w:marBottom w:val="0"/>
          <w:divBdr>
            <w:top w:val="none" w:sz="0" w:space="0" w:color="auto"/>
            <w:left w:val="none" w:sz="0" w:space="0" w:color="auto"/>
            <w:bottom w:val="none" w:sz="0" w:space="0" w:color="auto"/>
            <w:right w:val="none" w:sz="0" w:space="0" w:color="auto"/>
          </w:divBdr>
        </w:div>
        <w:div w:id="1401126349">
          <w:marLeft w:val="640"/>
          <w:marRight w:val="0"/>
          <w:marTop w:val="0"/>
          <w:marBottom w:val="0"/>
          <w:divBdr>
            <w:top w:val="none" w:sz="0" w:space="0" w:color="auto"/>
            <w:left w:val="none" w:sz="0" w:space="0" w:color="auto"/>
            <w:bottom w:val="none" w:sz="0" w:space="0" w:color="auto"/>
            <w:right w:val="none" w:sz="0" w:space="0" w:color="auto"/>
          </w:divBdr>
        </w:div>
        <w:div w:id="1176651124">
          <w:marLeft w:val="640"/>
          <w:marRight w:val="0"/>
          <w:marTop w:val="0"/>
          <w:marBottom w:val="0"/>
          <w:divBdr>
            <w:top w:val="none" w:sz="0" w:space="0" w:color="auto"/>
            <w:left w:val="none" w:sz="0" w:space="0" w:color="auto"/>
            <w:bottom w:val="none" w:sz="0" w:space="0" w:color="auto"/>
            <w:right w:val="none" w:sz="0" w:space="0" w:color="auto"/>
          </w:divBdr>
        </w:div>
        <w:div w:id="506680041">
          <w:marLeft w:val="640"/>
          <w:marRight w:val="0"/>
          <w:marTop w:val="0"/>
          <w:marBottom w:val="0"/>
          <w:divBdr>
            <w:top w:val="none" w:sz="0" w:space="0" w:color="auto"/>
            <w:left w:val="none" w:sz="0" w:space="0" w:color="auto"/>
            <w:bottom w:val="none" w:sz="0" w:space="0" w:color="auto"/>
            <w:right w:val="none" w:sz="0" w:space="0" w:color="auto"/>
          </w:divBdr>
        </w:div>
        <w:div w:id="1703482677">
          <w:marLeft w:val="640"/>
          <w:marRight w:val="0"/>
          <w:marTop w:val="0"/>
          <w:marBottom w:val="0"/>
          <w:divBdr>
            <w:top w:val="none" w:sz="0" w:space="0" w:color="auto"/>
            <w:left w:val="none" w:sz="0" w:space="0" w:color="auto"/>
            <w:bottom w:val="none" w:sz="0" w:space="0" w:color="auto"/>
            <w:right w:val="none" w:sz="0" w:space="0" w:color="auto"/>
          </w:divBdr>
        </w:div>
        <w:div w:id="442311763">
          <w:marLeft w:val="640"/>
          <w:marRight w:val="0"/>
          <w:marTop w:val="0"/>
          <w:marBottom w:val="0"/>
          <w:divBdr>
            <w:top w:val="none" w:sz="0" w:space="0" w:color="auto"/>
            <w:left w:val="none" w:sz="0" w:space="0" w:color="auto"/>
            <w:bottom w:val="none" w:sz="0" w:space="0" w:color="auto"/>
            <w:right w:val="none" w:sz="0" w:space="0" w:color="auto"/>
          </w:divBdr>
        </w:div>
        <w:div w:id="402873637">
          <w:marLeft w:val="640"/>
          <w:marRight w:val="0"/>
          <w:marTop w:val="0"/>
          <w:marBottom w:val="0"/>
          <w:divBdr>
            <w:top w:val="none" w:sz="0" w:space="0" w:color="auto"/>
            <w:left w:val="none" w:sz="0" w:space="0" w:color="auto"/>
            <w:bottom w:val="none" w:sz="0" w:space="0" w:color="auto"/>
            <w:right w:val="none" w:sz="0" w:space="0" w:color="auto"/>
          </w:divBdr>
        </w:div>
        <w:div w:id="51394640">
          <w:marLeft w:val="640"/>
          <w:marRight w:val="0"/>
          <w:marTop w:val="0"/>
          <w:marBottom w:val="0"/>
          <w:divBdr>
            <w:top w:val="none" w:sz="0" w:space="0" w:color="auto"/>
            <w:left w:val="none" w:sz="0" w:space="0" w:color="auto"/>
            <w:bottom w:val="none" w:sz="0" w:space="0" w:color="auto"/>
            <w:right w:val="none" w:sz="0" w:space="0" w:color="auto"/>
          </w:divBdr>
        </w:div>
        <w:div w:id="1907564405">
          <w:marLeft w:val="640"/>
          <w:marRight w:val="0"/>
          <w:marTop w:val="0"/>
          <w:marBottom w:val="0"/>
          <w:divBdr>
            <w:top w:val="none" w:sz="0" w:space="0" w:color="auto"/>
            <w:left w:val="none" w:sz="0" w:space="0" w:color="auto"/>
            <w:bottom w:val="none" w:sz="0" w:space="0" w:color="auto"/>
            <w:right w:val="none" w:sz="0" w:space="0" w:color="auto"/>
          </w:divBdr>
        </w:div>
        <w:div w:id="1840777456">
          <w:marLeft w:val="640"/>
          <w:marRight w:val="0"/>
          <w:marTop w:val="0"/>
          <w:marBottom w:val="0"/>
          <w:divBdr>
            <w:top w:val="none" w:sz="0" w:space="0" w:color="auto"/>
            <w:left w:val="none" w:sz="0" w:space="0" w:color="auto"/>
            <w:bottom w:val="none" w:sz="0" w:space="0" w:color="auto"/>
            <w:right w:val="none" w:sz="0" w:space="0" w:color="auto"/>
          </w:divBdr>
        </w:div>
      </w:divsChild>
    </w:div>
    <w:div w:id="1840733996">
      <w:bodyDiv w:val="1"/>
      <w:marLeft w:val="0"/>
      <w:marRight w:val="0"/>
      <w:marTop w:val="0"/>
      <w:marBottom w:val="0"/>
      <w:divBdr>
        <w:top w:val="none" w:sz="0" w:space="0" w:color="auto"/>
        <w:left w:val="none" w:sz="0" w:space="0" w:color="auto"/>
        <w:bottom w:val="none" w:sz="0" w:space="0" w:color="auto"/>
        <w:right w:val="none" w:sz="0" w:space="0" w:color="auto"/>
      </w:divBdr>
      <w:divsChild>
        <w:div w:id="599142367">
          <w:marLeft w:val="640"/>
          <w:marRight w:val="0"/>
          <w:marTop w:val="0"/>
          <w:marBottom w:val="0"/>
          <w:divBdr>
            <w:top w:val="none" w:sz="0" w:space="0" w:color="auto"/>
            <w:left w:val="none" w:sz="0" w:space="0" w:color="auto"/>
            <w:bottom w:val="none" w:sz="0" w:space="0" w:color="auto"/>
            <w:right w:val="none" w:sz="0" w:space="0" w:color="auto"/>
          </w:divBdr>
        </w:div>
        <w:div w:id="568462895">
          <w:marLeft w:val="640"/>
          <w:marRight w:val="0"/>
          <w:marTop w:val="0"/>
          <w:marBottom w:val="0"/>
          <w:divBdr>
            <w:top w:val="none" w:sz="0" w:space="0" w:color="auto"/>
            <w:left w:val="none" w:sz="0" w:space="0" w:color="auto"/>
            <w:bottom w:val="none" w:sz="0" w:space="0" w:color="auto"/>
            <w:right w:val="none" w:sz="0" w:space="0" w:color="auto"/>
          </w:divBdr>
        </w:div>
        <w:div w:id="757286033">
          <w:marLeft w:val="640"/>
          <w:marRight w:val="0"/>
          <w:marTop w:val="0"/>
          <w:marBottom w:val="0"/>
          <w:divBdr>
            <w:top w:val="none" w:sz="0" w:space="0" w:color="auto"/>
            <w:left w:val="none" w:sz="0" w:space="0" w:color="auto"/>
            <w:bottom w:val="none" w:sz="0" w:space="0" w:color="auto"/>
            <w:right w:val="none" w:sz="0" w:space="0" w:color="auto"/>
          </w:divBdr>
        </w:div>
        <w:div w:id="2041005497">
          <w:marLeft w:val="640"/>
          <w:marRight w:val="0"/>
          <w:marTop w:val="0"/>
          <w:marBottom w:val="0"/>
          <w:divBdr>
            <w:top w:val="none" w:sz="0" w:space="0" w:color="auto"/>
            <w:left w:val="none" w:sz="0" w:space="0" w:color="auto"/>
            <w:bottom w:val="none" w:sz="0" w:space="0" w:color="auto"/>
            <w:right w:val="none" w:sz="0" w:space="0" w:color="auto"/>
          </w:divBdr>
        </w:div>
        <w:div w:id="1598321763">
          <w:marLeft w:val="640"/>
          <w:marRight w:val="0"/>
          <w:marTop w:val="0"/>
          <w:marBottom w:val="0"/>
          <w:divBdr>
            <w:top w:val="none" w:sz="0" w:space="0" w:color="auto"/>
            <w:left w:val="none" w:sz="0" w:space="0" w:color="auto"/>
            <w:bottom w:val="none" w:sz="0" w:space="0" w:color="auto"/>
            <w:right w:val="none" w:sz="0" w:space="0" w:color="auto"/>
          </w:divBdr>
        </w:div>
        <w:div w:id="414741157">
          <w:marLeft w:val="640"/>
          <w:marRight w:val="0"/>
          <w:marTop w:val="0"/>
          <w:marBottom w:val="0"/>
          <w:divBdr>
            <w:top w:val="none" w:sz="0" w:space="0" w:color="auto"/>
            <w:left w:val="none" w:sz="0" w:space="0" w:color="auto"/>
            <w:bottom w:val="none" w:sz="0" w:space="0" w:color="auto"/>
            <w:right w:val="none" w:sz="0" w:space="0" w:color="auto"/>
          </w:divBdr>
        </w:div>
        <w:div w:id="1086414724">
          <w:marLeft w:val="640"/>
          <w:marRight w:val="0"/>
          <w:marTop w:val="0"/>
          <w:marBottom w:val="0"/>
          <w:divBdr>
            <w:top w:val="none" w:sz="0" w:space="0" w:color="auto"/>
            <w:left w:val="none" w:sz="0" w:space="0" w:color="auto"/>
            <w:bottom w:val="none" w:sz="0" w:space="0" w:color="auto"/>
            <w:right w:val="none" w:sz="0" w:space="0" w:color="auto"/>
          </w:divBdr>
        </w:div>
        <w:div w:id="2012680550">
          <w:marLeft w:val="640"/>
          <w:marRight w:val="0"/>
          <w:marTop w:val="0"/>
          <w:marBottom w:val="0"/>
          <w:divBdr>
            <w:top w:val="none" w:sz="0" w:space="0" w:color="auto"/>
            <w:left w:val="none" w:sz="0" w:space="0" w:color="auto"/>
            <w:bottom w:val="none" w:sz="0" w:space="0" w:color="auto"/>
            <w:right w:val="none" w:sz="0" w:space="0" w:color="auto"/>
          </w:divBdr>
        </w:div>
        <w:div w:id="357201795">
          <w:marLeft w:val="640"/>
          <w:marRight w:val="0"/>
          <w:marTop w:val="0"/>
          <w:marBottom w:val="0"/>
          <w:divBdr>
            <w:top w:val="none" w:sz="0" w:space="0" w:color="auto"/>
            <w:left w:val="none" w:sz="0" w:space="0" w:color="auto"/>
            <w:bottom w:val="none" w:sz="0" w:space="0" w:color="auto"/>
            <w:right w:val="none" w:sz="0" w:space="0" w:color="auto"/>
          </w:divBdr>
        </w:div>
        <w:div w:id="2120563684">
          <w:marLeft w:val="640"/>
          <w:marRight w:val="0"/>
          <w:marTop w:val="0"/>
          <w:marBottom w:val="0"/>
          <w:divBdr>
            <w:top w:val="none" w:sz="0" w:space="0" w:color="auto"/>
            <w:left w:val="none" w:sz="0" w:space="0" w:color="auto"/>
            <w:bottom w:val="none" w:sz="0" w:space="0" w:color="auto"/>
            <w:right w:val="none" w:sz="0" w:space="0" w:color="auto"/>
          </w:divBdr>
        </w:div>
        <w:div w:id="1106651956">
          <w:marLeft w:val="640"/>
          <w:marRight w:val="0"/>
          <w:marTop w:val="0"/>
          <w:marBottom w:val="0"/>
          <w:divBdr>
            <w:top w:val="none" w:sz="0" w:space="0" w:color="auto"/>
            <w:left w:val="none" w:sz="0" w:space="0" w:color="auto"/>
            <w:bottom w:val="none" w:sz="0" w:space="0" w:color="auto"/>
            <w:right w:val="none" w:sz="0" w:space="0" w:color="auto"/>
          </w:divBdr>
        </w:div>
        <w:div w:id="2085177234">
          <w:marLeft w:val="640"/>
          <w:marRight w:val="0"/>
          <w:marTop w:val="0"/>
          <w:marBottom w:val="0"/>
          <w:divBdr>
            <w:top w:val="none" w:sz="0" w:space="0" w:color="auto"/>
            <w:left w:val="none" w:sz="0" w:space="0" w:color="auto"/>
            <w:bottom w:val="none" w:sz="0" w:space="0" w:color="auto"/>
            <w:right w:val="none" w:sz="0" w:space="0" w:color="auto"/>
          </w:divBdr>
        </w:div>
        <w:div w:id="1520124913">
          <w:marLeft w:val="640"/>
          <w:marRight w:val="0"/>
          <w:marTop w:val="0"/>
          <w:marBottom w:val="0"/>
          <w:divBdr>
            <w:top w:val="none" w:sz="0" w:space="0" w:color="auto"/>
            <w:left w:val="none" w:sz="0" w:space="0" w:color="auto"/>
            <w:bottom w:val="none" w:sz="0" w:space="0" w:color="auto"/>
            <w:right w:val="none" w:sz="0" w:space="0" w:color="auto"/>
          </w:divBdr>
        </w:div>
        <w:div w:id="142502021">
          <w:marLeft w:val="640"/>
          <w:marRight w:val="0"/>
          <w:marTop w:val="0"/>
          <w:marBottom w:val="0"/>
          <w:divBdr>
            <w:top w:val="none" w:sz="0" w:space="0" w:color="auto"/>
            <w:left w:val="none" w:sz="0" w:space="0" w:color="auto"/>
            <w:bottom w:val="none" w:sz="0" w:space="0" w:color="auto"/>
            <w:right w:val="none" w:sz="0" w:space="0" w:color="auto"/>
          </w:divBdr>
        </w:div>
        <w:div w:id="1692028125">
          <w:marLeft w:val="640"/>
          <w:marRight w:val="0"/>
          <w:marTop w:val="0"/>
          <w:marBottom w:val="0"/>
          <w:divBdr>
            <w:top w:val="none" w:sz="0" w:space="0" w:color="auto"/>
            <w:left w:val="none" w:sz="0" w:space="0" w:color="auto"/>
            <w:bottom w:val="none" w:sz="0" w:space="0" w:color="auto"/>
            <w:right w:val="none" w:sz="0" w:space="0" w:color="auto"/>
          </w:divBdr>
        </w:div>
        <w:div w:id="1799029648">
          <w:marLeft w:val="640"/>
          <w:marRight w:val="0"/>
          <w:marTop w:val="0"/>
          <w:marBottom w:val="0"/>
          <w:divBdr>
            <w:top w:val="none" w:sz="0" w:space="0" w:color="auto"/>
            <w:left w:val="none" w:sz="0" w:space="0" w:color="auto"/>
            <w:bottom w:val="none" w:sz="0" w:space="0" w:color="auto"/>
            <w:right w:val="none" w:sz="0" w:space="0" w:color="auto"/>
          </w:divBdr>
        </w:div>
        <w:div w:id="798231522">
          <w:marLeft w:val="640"/>
          <w:marRight w:val="0"/>
          <w:marTop w:val="0"/>
          <w:marBottom w:val="0"/>
          <w:divBdr>
            <w:top w:val="none" w:sz="0" w:space="0" w:color="auto"/>
            <w:left w:val="none" w:sz="0" w:space="0" w:color="auto"/>
            <w:bottom w:val="none" w:sz="0" w:space="0" w:color="auto"/>
            <w:right w:val="none" w:sz="0" w:space="0" w:color="auto"/>
          </w:divBdr>
        </w:div>
        <w:div w:id="1488744552">
          <w:marLeft w:val="640"/>
          <w:marRight w:val="0"/>
          <w:marTop w:val="0"/>
          <w:marBottom w:val="0"/>
          <w:divBdr>
            <w:top w:val="none" w:sz="0" w:space="0" w:color="auto"/>
            <w:left w:val="none" w:sz="0" w:space="0" w:color="auto"/>
            <w:bottom w:val="none" w:sz="0" w:space="0" w:color="auto"/>
            <w:right w:val="none" w:sz="0" w:space="0" w:color="auto"/>
          </w:divBdr>
        </w:div>
      </w:divsChild>
    </w:div>
    <w:div w:id="1860460033">
      <w:bodyDiv w:val="1"/>
      <w:marLeft w:val="0"/>
      <w:marRight w:val="0"/>
      <w:marTop w:val="0"/>
      <w:marBottom w:val="0"/>
      <w:divBdr>
        <w:top w:val="none" w:sz="0" w:space="0" w:color="auto"/>
        <w:left w:val="none" w:sz="0" w:space="0" w:color="auto"/>
        <w:bottom w:val="none" w:sz="0" w:space="0" w:color="auto"/>
        <w:right w:val="none" w:sz="0" w:space="0" w:color="auto"/>
      </w:divBdr>
      <w:divsChild>
        <w:div w:id="181600502">
          <w:marLeft w:val="640"/>
          <w:marRight w:val="0"/>
          <w:marTop w:val="0"/>
          <w:marBottom w:val="0"/>
          <w:divBdr>
            <w:top w:val="none" w:sz="0" w:space="0" w:color="auto"/>
            <w:left w:val="none" w:sz="0" w:space="0" w:color="auto"/>
            <w:bottom w:val="none" w:sz="0" w:space="0" w:color="auto"/>
            <w:right w:val="none" w:sz="0" w:space="0" w:color="auto"/>
          </w:divBdr>
        </w:div>
        <w:div w:id="1518496610">
          <w:marLeft w:val="640"/>
          <w:marRight w:val="0"/>
          <w:marTop w:val="0"/>
          <w:marBottom w:val="0"/>
          <w:divBdr>
            <w:top w:val="none" w:sz="0" w:space="0" w:color="auto"/>
            <w:left w:val="none" w:sz="0" w:space="0" w:color="auto"/>
            <w:bottom w:val="none" w:sz="0" w:space="0" w:color="auto"/>
            <w:right w:val="none" w:sz="0" w:space="0" w:color="auto"/>
          </w:divBdr>
        </w:div>
        <w:div w:id="766080450">
          <w:marLeft w:val="640"/>
          <w:marRight w:val="0"/>
          <w:marTop w:val="0"/>
          <w:marBottom w:val="0"/>
          <w:divBdr>
            <w:top w:val="none" w:sz="0" w:space="0" w:color="auto"/>
            <w:left w:val="none" w:sz="0" w:space="0" w:color="auto"/>
            <w:bottom w:val="none" w:sz="0" w:space="0" w:color="auto"/>
            <w:right w:val="none" w:sz="0" w:space="0" w:color="auto"/>
          </w:divBdr>
        </w:div>
        <w:div w:id="1043361678">
          <w:marLeft w:val="640"/>
          <w:marRight w:val="0"/>
          <w:marTop w:val="0"/>
          <w:marBottom w:val="0"/>
          <w:divBdr>
            <w:top w:val="none" w:sz="0" w:space="0" w:color="auto"/>
            <w:left w:val="none" w:sz="0" w:space="0" w:color="auto"/>
            <w:bottom w:val="none" w:sz="0" w:space="0" w:color="auto"/>
            <w:right w:val="none" w:sz="0" w:space="0" w:color="auto"/>
          </w:divBdr>
        </w:div>
        <w:div w:id="1327710196">
          <w:marLeft w:val="640"/>
          <w:marRight w:val="0"/>
          <w:marTop w:val="0"/>
          <w:marBottom w:val="0"/>
          <w:divBdr>
            <w:top w:val="none" w:sz="0" w:space="0" w:color="auto"/>
            <w:left w:val="none" w:sz="0" w:space="0" w:color="auto"/>
            <w:bottom w:val="none" w:sz="0" w:space="0" w:color="auto"/>
            <w:right w:val="none" w:sz="0" w:space="0" w:color="auto"/>
          </w:divBdr>
        </w:div>
        <w:div w:id="13577104">
          <w:marLeft w:val="640"/>
          <w:marRight w:val="0"/>
          <w:marTop w:val="0"/>
          <w:marBottom w:val="0"/>
          <w:divBdr>
            <w:top w:val="none" w:sz="0" w:space="0" w:color="auto"/>
            <w:left w:val="none" w:sz="0" w:space="0" w:color="auto"/>
            <w:bottom w:val="none" w:sz="0" w:space="0" w:color="auto"/>
            <w:right w:val="none" w:sz="0" w:space="0" w:color="auto"/>
          </w:divBdr>
        </w:div>
        <w:div w:id="939029858">
          <w:marLeft w:val="640"/>
          <w:marRight w:val="0"/>
          <w:marTop w:val="0"/>
          <w:marBottom w:val="0"/>
          <w:divBdr>
            <w:top w:val="none" w:sz="0" w:space="0" w:color="auto"/>
            <w:left w:val="none" w:sz="0" w:space="0" w:color="auto"/>
            <w:bottom w:val="none" w:sz="0" w:space="0" w:color="auto"/>
            <w:right w:val="none" w:sz="0" w:space="0" w:color="auto"/>
          </w:divBdr>
        </w:div>
        <w:div w:id="1442141310">
          <w:marLeft w:val="640"/>
          <w:marRight w:val="0"/>
          <w:marTop w:val="0"/>
          <w:marBottom w:val="0"/>
          <w:divBdr>
            <w:top w:val="none" w:sz="0" w:space="0" w:color="auto"/>
            <w:left w:val="none" w:sz="0" w:space="0" w:color="auto"/>
            <w:bottom w:val="none" w:sz="0" w:space="0" w:color="auto"/>
            <w:right w:val="none" w:sz="0" w:space="0" w:color="auto"/>
          </w:divBdr>
        </w:div>
        <w:div w:id="51396077">
          <w:marLeft w:val="640"/>
          <w:marRight w:val="0"/>
          <w:marTop w:val="0"/>
          <w:marBottom w:val="0"/>
          <w:divBdr>
            <w:top w:val="none" w:sz="0" w:space="0" w:color="auto"/>
            <w:left w:val="none" w:sz="0" w:space="0" w:color="auto"/>
            <w:bottom w:val="none" w:sz="0" w:space="0" w:color="auto"/>
            <w:right w:val="none" w:sz="0" w:space="0" w:color="auto"/>
          </w:divBdr>
        </w:div>
        <w:div w:id="908003218">
          <w:marLeft w:val="640"/>
          <w:marRight w:val="0"/>
          <w:marTop w:val="0"/>
          <w:marBottom w:val="0"/>
          <w:divBdr>
            <w:top w:val="none" w:sz="0" w:space="0" w:color="auto"/>
            <w:left w:val="none" w:sz="0" w:space="0" w:color="auto"/>
            <w:bottom w:val="none" w:sz="0" w:space="0" w:color="auto"/>
            <w:right w:val="none" w:sz="0" w:space="0" w:color="auto"/>
          </w:divBdr>
        </w:div>
        <w:div w:id="2066830368">
          <w:marLeft w:val="640"/>
          <w:marRight w:val="0"/>
          <w:marTop w:val="0"/>
          <w:marBottom w:val="0"/>
          <w:divBdr>
            <w:top w:val="none" w:sz="0" w:space="0" w:color="auto"/>
            <w:left w:val="none" w:sz="0" w:space="0" w:color="auto"/>
            <w:bottom w:val="none" w:sz="0" w:space="0" w:color="auto"/>
            <w:right w:val="none" w:sz="0" w:space="0" w:color="auto"/>
          </w:divBdr>
        </w:div>
        <w:div w:id="1778595043">
          <w:marLeft w:val="640"/>
          <w:marRight w:val="0"/>
          <w:marTop w:val="0"/>
          <w:marBottom w:val="0"/>
          <w:divBdr>
            <w:top w:val="none" w:sz="0" w:space="0" w:color="auto"/>
            <w:left w:val="none" w:sz="0" w:space="0" w:color="auto"/>
            <w:bottom w:val="none" w:sz="0" w:space="0" w:color="auto"/>
            <w:right w:val="none" w:sz="0" w:space="0" w:color="auto"/>
          </w:divBdr>
        </w:div>
        <w:div w:id="302806788">
          <w:marLeft w:val="640"/>
          <w:marRight w:val="0"/>
          <w:marTop w:val="0"/>
          <w:marBottom w:val="0"/>
          <w:divBdr>
            <w:top w:val="none" w:sz="0" w:space="0" w:color="auto"/>
            <w:left w:val="none" w:sz="0" w:space="0" w:color="auto"/>
            <w:bottom w:val="none" w:sz="0" w:space="0" w:color="auto"/>
            <w:right w:val="none" w:sz="0" w:space="0" w:color="auto"/>
          </w:divBdr>
        </w:div>
        <w:div w:id="2133282562">
          <w:marLeft w:val="640"/>
          <w:marRight w:val="0"/>
          <w:marTop w:val="0"/>
          <w:marBottom w:val="0"/>
          <w:divBdr>
            <w:top w:val="none" w:sz="0" w:space="0" w:color="auto"/>
            <w:left w:val="none" w:sz="0" w:space="0" w:color="auto"/>
            <w:bottom w:val="none" w:sz="0" w:space="0" w:color="auto"/>
            <w:right w:val="none" w:sz="0" w:space="0" w:color="auto"/>
          </w:divBdr>
        </w:div>
        <w:div w:id="591398046">
          <w:marLeft w:val="640"/>
          <w:marRight w:val="0"/>
          <w:marTop w:val="0"/>
          <w:marBottom w:val="0"/>
          <w:divBdr>
            <w:top w:val="none" w:sz="0" w:space="0" w:color="auto"/>
            <w:left w:val="none" w:sz="0" w:space="0" w:color="auto"/>
            <w:bottom w:val="none" w:sz="0" w:space="0" w:color="auto"/>
            <w:right w:val="none" w:sz="0" w:space="0" w:color="auto"/>
          </w:divBdr>
        </w:div>
        <w:div w:id="499387443">
          <w:marLeft w:val="640"/>
          <w:marRight w:val="0"/>
          <w:marTop w:val="0"/>
          <w:marBottom w:val="0"/>
          <w:divBdr>
            <w:top w:val="none" w:sz="0" w:space="0" w:color="auto"/>
            <w:left w:val="none" w:sz="0" w:space="0" w:color="auto"/>
            <w:bottom w:val="none" w:sz="0" w:space="0" w:color="auto"/>
            <w:right w:val="none" w:sz="0" w:space="0" w:color="auto"/>
          </w:divBdr>
        </w:div>
        <w:div w:id="2065445547">
          <w:marLeft w:val="640"/>
          <w:marRight w:val="0"/>
          <w:marTop w:val="0"/>
          <w:marBottom w:val="0"/>
          <w:divBdr>
            <w:top w:val="none" w:sz="0" w:space="0" w:color="auto"/>
            <w:left w:val="none" w:sz="0" w:space="0" w:color="auto"/>
            <w:bottom w:val="none" w:sz="0" w:space="0" w:color="auto"/>
            <w:right w:val="none" w:sz="0" w:space="0" w:color="auto"/>
          </w:divBdr>
        </w:div>
        <w:div w:id="1463379185">
          <w:marLeft w:val="640"/>
          <w:marRight w:val="0"/>
          <w:marTop w:val="0"/>
          <w:marBottom w:val="0"/>
          <w:divBdr>
            <w:top w:val="none" w:sz="0" w:space="0" w:color="auto"/>
            <w:left w:val="none" w:sz="0" w:space="0" w:color="auto"/>
            <w:bottom w:val="none" w:sz="0" w:space="0" w:color="auto"/>
            <w:right w:val="none" w:sz="0" w:space="0" w:color="auto"/>
          </w:divBdr>
        </w:div>
        <w:div w:id="220561126">
          <w:marLeft w:val="640"/>
          <w:marRight w:val="0"/>
          <w:marTop w:val="0"/>
          <w:marBottom w:val="0"/>
          <w:divBdr>
            <w:top w:val="none" w:sz="0" w:space="0" w:color="auto"/>
            <w:left w:val="none" w:sz="0" w:space="0" w:color="auto"/>
            <w:bottom w:val="none" w:sz="0" w:space="0" w:color="auto"/>
            <w:right w:val="none" w:sz="0" w:space="0" w:color="auto"/>
          </w:divBdr>
        </w:div>
        <w:div w:id="1831752856">
          <w:marLeft w:val="640"/>
          <w:marRight w:val="0"/>
          <w:marTop w:val="0"/>
          <w:marBottom w:val="0"/>
          <w:divBdr>
            <w:top w:val="none" w:sz="0" w:space="0" w:color="auto"/>
            <w:left w:val="none" w:sz="0" w:space="0" w:color="auto"/>
            <w:bottom w:val="none" w:sz="0" w:space="0" w:color="auto"/>
            <w:right w:val="none" w:sz="0" w:space="0" w:color="auto"/>
          </w:divBdr>
        </w:div>
        <w:div w:id="1782676426">
          <w:marLeft w:val="640"/>
          <w:marRight w:val="0"/>
          <w:marTop w:val="0"/>
          <w:marBottom w:val="0"/>
          <w:divBdr>
            <w:top w:val="none" w:sz="0" w:space="0" w:color="auto"/>
            <w:left w:val="none" w:sz="0" w:space="0" w:color="auto"/>
            <w:bottom w:val="none" w:sz="0" w:space="0" w:color="auto"/>
            <w:right w:val="none" w:sz="0" w:space="0" w:color="auto"/>
          </w:divBdr>
        </w:div>
        <w:div w:id="649749856">
          <w:marLeft w:val="640"/>
          <w:marRight w:val="0"/>
          <w:marTop w:val="0"/>
          <w:marBottom w:val="0"/>
          <w:divBdr>
            <w:top w:val="none" w:sz="0" w:space="0" w:color="auto"/>
            <w:left w:val="none" w:sz="0" w:space="0" w:color="auto"/>
            <w:bottom w:val="none" w:sz="0" w:space="0" w:color="auto"/>
            <w:right w:val="none" w:sz="0" w:space="0" w:color="auto"/>
          </w:divBdr>
        </w:div>
        <w:div w:id="761146371">
          <w:marLeft w:val="640"/>
          <w:marRight w:val="0"/>
          <w:marTop w:val="0"/>
          <w:marBottom w:val="0"/>
          <w:divBdr>
            <w:top w:val="none" w:sz="0" w:space="0" w:color="auto"/>
            <w:left w:val="none" w:sz="0" w:space="0" w:color="auto"/>
            <w:bottom w:val="none" w:sz="0" w:space="0" w:color="auto"/>
            <w:right w:val="none" w:sz="0" w:space="0" w:color="auto"/>
          </w:divBdr>
        </w:div>
        <w:div w:id="2085099615">
          <w:marLeft w:val="640"/>
          <w:marRight w:val="0"/>
          <w:marTop w:val="0"/>
          <w:marBottom w:val="0"/>
          <w:divBdr>
            <w:top w:val="none" w:sz="0" w:space="0" w:color="auto"/>
            <w:left w:val="none" w:sz="0" w:space="0" w:color="auto"/>
            <w:bottom w:val="none" w:sz="0" w:space="0" w:color="auto"/>
            <w:right w:val="none" w:sz="0" w:space="0" w:color="auto"/>
          </w:divBdr>
        </w:div>
        <w:div w:id="1962689780">
          <w:marLeft w:val="640"/>
          <w:marRight w:val="0"/>
          <w:marTop w:val="0"/>
          <w:marBottom w:val="0"/>
          <w:divBdr>
            <w:top w:val="none" w:sz="0" w:space="0" w:color="auto"/>
            <w:left w:val="none" w:sz="0" w:space="0" w:color="auto"/>
            <w:bottom w:val="none" w:sz="0" w:space="0" w:color="auto"/>
            <w:right w:val="none" w:sz="0" w:space="0" w:color="auto"/>
          </w:divBdr>
        </w:div>
        <w:div w:id="1315598741">
          <w:marLeft w:val="640"/>
          <w:marRight w:val="0"/>
          <w:marTop w:val="0"/>
          <w:marBottom w:val="0"/>
          <w:divBdr>
            <w:top w:val="none" w:sz="0" w:space="0" w:color="auto"/>
            <w:left w:val="none" w:sz="0" w:space="0" w:color="auto"/>
            <w:bottom w:val="none" w:sz="0" w:space="0" w:color="auto"/>
            <w:right w:val="none" w:sz="0" w:space="0" w:color="auto"/>
          </w:divBdr>
        </w:div>
        <w:div w:id="154302268">
          <w:marLeft w:val="640"/>
          <w:marRight w:val="0"/>
          <w:marTop w:val="0"/>
          <w:marBottom w:val="0"/>
          <w:divBdr>
            <w:top w:val="none" w:sz="0" w:space="0" w:color="auto"/>
            <w:left w:val="none" w:sz="0" w:space="0" w:color="auto"/>
            <w:bottom w:val="none" w:sz="0" w:space="0" w:color="auto"/>
            <w:right w:val="none" w:sz="0" w:space="0" w:color="auto"/>
          </w:divBdr>
        </w:div>
        <w:div w:id="1548955656">
          <w:marLeft w:val="640"/>
          <w:marRight w:val="0"/>
          <w:marTop w:val="0"/>
          <w:marBottom w:val="0"/>
          <w:divBdr>
            <w:top w:val="none" w:sz="0" w:space="0" w:color="auto"/>
            <w:left w:val="none" w:sz="0" w:space="0" w:color="auto"/>
            <w:bottom w:val="none" w:sz="0" w:space="0" w:color="auto"/>
            <w:right w:val="none" w:sz="0" w:space="0" w:color="auto"/>
          </w:divBdr>
        </w:div>
        <w:div w:id="731388558">
          <w:marLeft w:val="640"/>
          <w:marRight w:val="0"/>
          <w:marTop w:val="0"/>
          <w:marBottom w:val="0"/>
          <w:divBdr>
            <w:top w:val="none" w:sz="0" w:space="0" w:color="auto"/>
            <w:left w:val="none" w:sz="0" w:space="0" w:color="auto"/>
            <w:bottom w:val="none" w:sz="0" w:space="0" w:color="auto"/>
            <w:right w:val="none" w:sz="0" w:space="0" w:color="auto"/>
          </w:divBdr>
        </w:div>
        <w:div w:id="1422677774">
          <w:marLeft w:val="640"/>
          <w:marRight w:val="0"/>
          <w:marTop w:val="0"/>
          <w:marBottom w:val="0"/>
          <w:divBdr>
            <w:top w:val="none" w:sz="0" w:space="0" w:color="auto"/>
            <w:left w:val="none" w:sz="0" w:space="0" w:color="auto"/>
            <w:bottom w:val="none" w:sz="0" w:space="0" w:color="auto"/>
            <w:right w:val="none" w:sz="0" w:space="0" w:color="auto"/>
          </w:divBdr>
        </w:div>
        <w:div w:id="1660424844">
          <w:marLeft w:val="640"/>
          <w:marRight w:val="0"/>
          <w:marTop w:val="0"/>
          <w:marBottom w:val="0"/>
          <w:divBdr>
            <w:top w:val="none" w:sz="0" w:space="0" w:color="auto"/>
            <w:left w:val="none" w:sz="0" w:space="0" w:color="auto"/>
            <w:bottom w:val="none" w:sz="0" w:space="0" w:color="auto"/>
            <w:right w:val="none" w:sz="0" w:space="0" w:color="auto"/>
          </w:divBdr>
        </w:div>
        <w:div w:id="243876675">
          <w:marLeft w:val="640"/>
          <w:marRight w:val="0"/>
          <w:marTop w:val="0"/>
          <w:marBottom w:val="0"/>
          <w:divBdr>
            <w:top w:val="none" w:sz="0" w:space="0" w:color="auto"/>
            <w:left w:val="none" w:sz="0" w:space="0" w:color="auto"/>
            <w:bottom w:val="none" w:sz="0" w:space="0" w:color="auto"/>
            <w:right w:val="none" w:sz="0" w:space="0" w:color="auto"/>
          </w:divBdr>
        </w:div>
        <w:div w:id="97260886">
          <w:marLeft w:val="640"/>
          <w:marRight w:val="0"/>
          <w:marTop w:val="0"/>
          <w:marBottom w:val="0"/>
          <w:divBdr>
            <w:top w:val="none" w:sz="0" w:space="0" w:color="auto"/>
            <w:left w:val="none" w:sz="0" w:space="0" w:color="auto"/>
            <w:bottom w:val="none" w:sz="0" w:space="0" w:color="auto"/>
            <w:right w:val="none" w:sz="0" w:space="0" w:color="auto"/>
          </w:divBdr>
        </w:div>
        <w:div w:id="523984180">
          <w:marLeft w:val="640"/>
          <w:marRight w:val="0"/>
          <w:marTop w:val="0"/>
          <w:marBottom w:val="0"/>
          <w:divBdr>
            <w:top w:val="none" w:sz="0" w:space="0" w:color="auto"/>
            <w:left w:val="none" w:sz="0" w:space="0" w:color="auto"/>
            <w:bottom w:val="none" w:sz="0" w:space="0" w:color="auto"/>
            <w:right w:val="none" w:sz="0" w:space="0" w:color="auto"/>
          </w:divBdr>
        </w:div>
        <w:div w:id="669674130">
          <w:marLeft w:val="640"/>
          <w:marRight w:val="0"/>
          <w:marTop w:val="0"/>
          <w:marBottom w:val="0"/>
          <w:divBdr>
            <w:top w:val="none" w:sz="0" w:space="0" w:color="auto"/>
            <w:left w:val="none" w:sz="0" w:space="0" w:color="auto"/>
            <w:bottom w:val="none" w:sz="0" w:space="0" w:color="auto"/>
            <w:right w:val="none" w:sz="0" w:space="0" w:color="auto"/>
          </w:divBdr>
        </w:div>
        <w:div w:id="2067488916">
          <w:marLeft w:val="640"/>
          <w:marRight w:val="0"/>
          <w:marTop w:val="0"/>
          <w:marBottom w:val="0"/>
          <w:divBdr>
            <w:top w:val="none" w:sz="0" w:space="0" w:color="auto"/>
            <w:left w:val="none" w:sz="0" w:space="0" w:color="auto"/>
            <w:bottom w:val="none" w:sz="0" w:space="0" w:color="auto"/>
            <w:right w:val="none" w:sz="0" w:space="0" w:color="auto"/>
          </w:divBdr>
        </w:div>
        <w:div w:id="734820939">
          <w:marLeft w:val="640"/>
          <w:marRight w:val="0"/>
          <w:marTop w:val="0"/>
          <w:marBottom w:val="0"/>
          <w:divBdr>
            <w:top w:val="none" w:sz="0" w:space="0" w:color="auto"/>
            <w:left w:val="none" w:sz="0" w:space="0" w:color="auto"/>
            <w:bottom w:val="none" w:sz="0" w:space="0" w:color="auto"/>
            <w:right w:val="none" w:sz="0" w:space="0" w:color="auto"/>
          </w:divBdr>
        </w:div>
        <w:div w:id="775827684">
          <w:marLeft w:val="640"/>
          <w:marRight w:val="0"/>
          <w:marTop w:val="0"/>
          <w:marBottom w:val="0"/>
          <w:divBdr>
            <w:top w:val="none" w:sz="0" w:space="0" w:color="auto"/>
            <w:left w:val="none" w:sz="0" w:space="0" w:color="auto"/>
            <w:bottom w:val="none" w:sz="0" w:space="0" w:color="auto"/>
            <w:right w:val="none" w:sz="0" w:space="0" w:color="auto"/>
          </w:divBdr>
        </w:div>
        <w:div w:id="677930840">
          <w:marLeft w:val="640"/>
          <w:marRight w:val="0"/>
          <w:marTop w:val="0"/>
          <w:marBottom w:val="0"/>
          <w:divBdr>
            <w:top w:val="none" w:sz="0" w:space="0" w:color="auto"/>
            <w:left w:val="none" w:sz="0" w:space="0" w:color="auto"/>
            <w:bottom w:val="none" w:sz="0" w:space="0" w:color="auto"/>
            <w:right w:val="none" w:sz="0" w:space="0" w:color="auto"/>
          </w:divBdr>
        </w:div>
        <w:div w:id="811753143">
          <w:marLeft w:val="640"/>
          <w:marRight w:val="0"/>
          <w:marTop w:val="0"/>
          <w:marBottom w:val="0"/>
          <w:divBdr>
            <w:top w:val="none" w:sz="0" w:space="0" w:color="auto"/>
            <w:left w:val="none" w:sz="0" w:space="0" w:color="auto"/>
            <w:bottom w:val="none" w:sz="0" w:space="0" w:color="auto"/>
            <w:right w:val="none" w:sz="0" w:space="0" w:color="auto"/>
          </w:divBdr>
        </w:div>
        <w:div w:id="1231427562">
          <w:marLeft w:val="640"/>
          <w:marRight w:val="0"/>
          <w:marTop w:val="0"/>
          <w:marBottom w:val="0"/>
          <w:divBdr>
            <w:top w:val="none" w:sz="0" w:space="0" w:color="auto"/>
            <w:left w:val="none" w:sz="0" w:space="0" w:color="auto"/>
            <w:bottom w:val="none" w:sz="0" w:space="0" w:color="auto"/>
            <w:right w:val="none" w:sz="0" w:space="0" w:color="auto"/>
          </w:divBdr>
        </w:div>
        <w:div w:id="202911196">
          <w:marLeft w:val="640"/>
          <w:marRight w:val="0"/>
          <w:marTop w:val="0"/>
          <w:marBottom w:val="0"/>
          <w:divBdr>
            <w:top w:val="none" w:sz="0" w:space="0" w:color="auto"/>
            <w:left w:val="none" w:sz="0" w:space="0" w:color="auto"/>
            <w:bottom w:val="none" w:sz="0" w:space="0" w:color="auto"/>
            <w:right w:val="none" w:sz="0" w:space="0" w:color="auto"/>
          </w:divBdr>
        </w:div>
      </w:divsChild>
    </w:div>
    <w:div w:id="1919510786">
      <w:bodyDiv w:val="1"/>
      <w:marLeft w:val="0"/>
      <w:marRight w:val="0"/>
      <w:marTop w:val="0"/>
      <w:marBottom w:val="0"/>
      <w:divBdr>
        <w:top w:val="none" w:sz="0" w:space="0" w:color="auto"/>
        <w:left w:val="none" w:sz="0" w:space="0" w:color="auto"/>
        <w:bottom w:val="none" w:sz="0" w:space="0" w:color="auto"/>
        <w:right w:val="none" w:sz="0" w:space="0" w:color="auto"/>
      </w:divBdr>
      <w:divsChild>
        <w:div w:id="1384674821">
          <w:marLeft w:val="640"/>
          <w:marRight w:val="0"/>
          <w:marTop w:val="0"/>
          <w:marBottom w:val="0"/>
          <w:divBdr>
            <w:top w:val="none" w:sz="0" w:space="0" w:color="auto"/>
            <w:left w:val="none" w:sz="0" w:space="0" w:color="auto"/>
            <w:bottom w:val="none" w:sz="0" w:space="0" w:color="auto"/>
            <w:right w:val="none" w:sz="0" w:space="0" w:color="auto"/>
          </w:divBdr>
        </w:div>
        <w:div w:id="1355229980">
          <w:marLeft w:val="640"/>
          <w:marRight w:val="0"/>
          <w:marTop w:val="0"/>
          <w:marBottom w:val="0"/>
          <w:divBdr>
            <w:top w:val="none" w:sz="0" w:space="0" w:color="auto"/>
            <w:left w:val="none" w:sz="0" w:space="0" w:color="auto"/>
            <w:bottom w:val="none" w:sz="0" w:space="0" w:color="auto"/>
            <w:right w:val="none" w:sz="0" w:space="0" w:color="auto"/>
          </w:divBdr>
        </w:div>
        <w:div w:id="1968004450">
          <w:marLeft w:val="640"/>
          <w:marRight w:val="0"/>
          <w:marTop w:val="0"/>
          <w:marBottom w:val="0"/>
          <w:divBdr>
            <w:top w:val="none" w:sz="0" w:space="0" w:color="auto"/>
            <w:left w:val="none" w:sz="0" w:space="0" w:color="auto"/>
            <w:bottom w:val="none" w:sz="0" w:space="0" w:color="auto"/>
            <w:right w:val="none" w:sz="0" w:space="0" w:color="auto"/>
          </w:divBdr>
        </w:div>
        <w:div w:id="673413672">
          <w:marLeft w:val="640"/>
          <w:marRight w:val="0"/>
          <w:marTop w:val="0"/>
          <w:marBottom w:val="0"/>
          <w:divBdr>
            <w:top w:val="none" w:sz="0" w:space="0" w:color="auto"/>
            <w:left w:val="none" w:sz="0" w:space="0" w:color="auto"/>
            <w:bottom w:val="none" w:sz="0" w:space="0" w:color="auto"/>
            <w:right w:val="none" w:sz="0" w:space="0" w:color="auto"/>
          </w:divBdr>
        </w:div>
        <w:div w:id="73205950">
          <w:marLeft w:val="640"/>
          <w:marRight w:val="0"/>
          <w:marTop w:val="0"/>
          <w:marBottom w:val="0"/>
          <w:divBdr>
            <w:top w:val="none" w:sz="0" w:space="0" w:color="auto"/>
            <w:left w:val="none" w:sz="0" w:space="0" w:color="auto"/>
            <w:bottom w:val="none" w:sz="0" w:space="0" w:color="auto"/>
            <w:right w:val="none" w:sz="0" w:space="0" w:color="auto"/>
          </w:divBdr>
        </w:div>
        <w:div w:id="1729718502">
          <w:marLeft w:val="640"/>
          <w:marRight w:val="0"/>
          <w:marTop w:val="0"/>
          <w:marBottom w:val="0"/>
          <w:divBdr>
            <w:top w:val="none" w:sz="0" w:space="0" w:color="auto"/>
            <w:left w:val="none" w:sz="0" w:space="0" w:color="auto"/>
            <w:bottom w:val="none" w:sz="0" w:space="0" w:color="auto"/>
            <w:right w:val="none" w:sz="0" w:space="0" w:color="auto"/>
          </w:divBdr>
        </w:div>
        <w:div w:id="1985696219">
          <w:marLeft w:val="640"/>
          <w:marRight w:val="0"/>
          <w:marTop w:val="0"/>
          <w:marBottom w:val="0"/>
          <w:divBdr>
            <w:top w:val="none" w:sz="0" w:space="0" w:color="auto"/>
            <w:left w:val="none" w:sz="0" w:space="0" w:color="auto"/>
            <w:bottom w:val="none" w:sz="0" w:space="0" w:color="auto"/>
            <w:right w:val="none" w:sz="0" w:space="0" w:color="auto"/>
          </w:divBdr>
        </w:div>
        <w:div w:id="1888836848">
          <w:marLeft w:val="640"/>
          <w:marRight w:val="0"/>
          <w:marTop w:val="0"/>
          <w:marBottom w:val="0"/>
          <w:divBdr>
            <w:top w:val="none" w:sz="0" w:space="0" w:color="auto"/>
            <w:left w:val="none" w:sz="0" w:space="0" w:color="auto"/>
            <w:bottom w:val="none" w:sz="0" w:space="0" w:color="auto"/>
            <w:right w:val="none" w:sz="0" w:space="0" w:color="auto"/>
          </w:divBdr>
        </w:div>
        <w:div w:id="1960793879">
          <w:marLeft w:val="640"/>
          <w:marRight w:val="0"/>
          <w:marTop w:val="0"/>
          <w:marBottom w:val="0"/>
          <w:divBdr>
            <w:top w:val="none" w:sz="0" w:space="0" w:color="auto"/>
            <w:left w:val="none" w:sz="0" w:space="0" w:color="auto"/>
            <w:bottom w:val="none" w:sz="0" w:space="0" w:color="auto"/>
            <w:right w:val="none" w:sz="0" w:space="0" w:color="auto"/>
          </w:divBdr>
        </w:div>
        <w:div w:id="1014959452">
          <w:marLeft w:val="640"/>
          <w:marRight w:val="0"/>
          <w:marTop w:val="0"/>
          <w:marBottom w:val="0"/>
          <w:divBdr>
            <w:top w:val="none" w:sz="0" w:space="0" w:color="auto"/>
            <w:left w:val="none" w:sz="0" w:space="0" w:color="auto"/>
            <w:bottom w:val="none" w:sz="0" w:space="0" w:color="auto"/>
            <w:right w:val="none" w:sz="0" w:space="0" w:color="auto"/>
          </w:divBdr>
        </w:div>
        <w:div w:id="469641470">
          <w:marLeft w:val="640"/>
          <w:marRight w:val="0"/>
          <w:marTop w:val="0"/>
          <w:marBottom w:val="0"/>
          <w:divBdr>
            <w:top w:val="none" w:sz="0" w:space="0" w:color="auto"/>
            <w:left w:val="none" w:sz="0" w:space="0" w:color="auto"/>
            <w:bottom w:val="none" w:sz="0" w:space="0" w:color="auto"/>
            <w:right w:val="none" w:sz="0" w:space="0" w:color="auto"/>
          </w:divBdr>
        </w:div>
        <w:div w:id="806631197">
          <w:marLeft w:val="640"/>
          <w:marRight w:val="0"/>
          <w:marTop w:val="0"/>
          <w:marBottom w:val="0"/>
          <w:divBdr>
            <w:top w:val="none" w:sz="0" w:space="0" w:color="auto"/>
            <w:left w:val="none" w:sz="0" w:space="0" w:color="auto"/>
            <w:bottom w:val="none" w:sz="0" w:space="0" w:color="auto"/>
            <w:right w:val="none" w:sz="0" w:space="0" w:color="auto"/>
          </w:divBdr>
        </w:div>
        <w:div w:id="1790590393">
          <w:marLeft w:val="640"/>
          <w:marRight w:val="0"/>
          <w:marTop w:val="0"/>
          <w:marBottom w:val="0"/>
          <w:divBdr>
            <w:top w:val="none" w:sz="0" w:space="0" w:color="auto"/>
            <w:left w:val="none" w:sz="0" w:space="0" w:color="auto"/>
            <w:bottom w:val="none" w:sz="0" w:space="0" w:color="auto"/>
            <w:right w:val="none" w:sz="0" w:space="0" w:color="auto"/>
          </w:divBdr>
        </w:div>
      </w:divsChild>
    </w:div>
    <w:div w:id="1930116676">
      <w:bodyDiv w:val="1"/>
      <w:marLeft w:val="0"/>
      <w:marRight w:val="0"/>
      <w:marTop w:val="0"/>
      <w:marBottom w:val="0"/>
      <w:divBdr>
        <w:top w:val="none" w:sz="0" w:space="0" w:color="auto"/>
        <w:left w:val="none" w:sz="0" w:space="0" w:color="auto"/>
        <w:bottom w:val="none" w:sz="0" w:space="0" w:color="auto"/>
        <w:right w:val="none" w:sz="0" w:space="0" w:color="auto"/>
      </w:divBdr>
      <w:divsChild>
        <w:div w:id="298385982">
          <w:marLeft w:val="640"/>
          <w:marRight w:val="0"/>
          <w:marTop w:val="0"/>
          <w:marBottom w:val="0"/>
          <w:divBdr>
            <w:top w:val="none" w:sz="0" w:space="0" w:color="auto"/>
            <w:left w:val="none" w:sz="0" w:space="0" w:color="auto"/>
            <w:bottom w:val="none" w:sz="0" w:space="0" w:color="auto"/>
            <w:right w:val="none" w:sz="0" w:space="0" w:color="auto"/>
          </w:divBdr>
        </w:div>
        <w:div w:id="284194135">
          <w:marLeft w:val="640"/>
          <w:marRight w:val="0"/>
          <w:marTop w:val="0"/>
          <w:marBottom w:val="0"/>
          <w:divBdr>
            <w:top w:val="none" w:sz="0" w:space="0" w:color="auto"/>
            <w:left w:val="none" w:sz="0" w:space="0" w:color="auto"/>
            <w:bottom w:val="none" w:sz="0" w:space="0" w:color="auto"/>
            <w:right w:val="none" w:sz="0" w:space="0" w:color="auto"/>
          </w:divBdr>
        </w:div>
        <w:div w:id="588583574">
          <w:marLeft w:val="640"/>
          <w:marRight w:val="0"/>
          <w:marTop w:val="0"/>
          <w:marBottom w:val="0"/>
          <w:divBdr>
            <w:top w:val="none" w:sz="0" w:space="0" w:color="auto"/>
            <w:left w:val="none" w:sz="0" w:space="0" w:color="auto"/>
            <w:bottom w:val="none" w:sz="0" w:space="0" w:color="auto"/>
            <w:right w:val="none" w:sz="0" w:space="0" w:color="auto"/>
          </w:divBdr>
        </w:div>
        <w:div w:id="582953481">
          <w:marLeft w:val="640"/>
          <w:marRight w:val="0"/>
          <w:marTop w:val="0"/>
          <w:marBottom w:val="0"/>
          <w:divBdr>
            <w:top w:val="none" w:sz="0" w:space="0" w:color="auto"/>
            <w:left w:val="none" w:sz="0" w:space="0" w:color="auto"/>
            <w:bottom w:val="none" w:sz="0" w:space="0" w:color="auto"/>
            <w:right w:val="none" w:sz="0" w:space="0" w:color="auto"/>
          </w:divBdr>
        </w:div>
        <w:div w:id="718282682">
          <w:marLeft w:val="640"/>
          <w:marRight w:val="0"/>
          <w:marTop w:val="0"/>
          <w:marBottom w:val="0"/>
          <w:divBdr>
            <w:top w:val="none" w:sz="0" w:space="0" w:color="auto"/>
            <w:left w:val="none" w:sz="0" w:space="0" w:color="auto"/>
            <w:bottom w:val="none" w:sz="0" w:space="0" w:color="auto"/>
            <w:right w:val="none" w:sz="0" w:space="0" w:color="auto"/>
          </w:divBdr>
        </w:div>
        <w:div w:id="699284320">
          <w:marLeft w:val="640"/>
          <w:marRight w:val="0"/>
          <w:marTop w:val="0"/>
          <w:marBottom w:val="0"/>
          <w:divBdr>
            <w:top w:val="none" w:sz="0" w:space="0" w:color="auto"/>
            <w:left w:val="none" w:sz="0" w:space="0" w:color="auto"/>
            <w:bottom w:val="none" w:sz="0" w:space="0" w:color="auto"/>
            <w:right w:val="none" w:sz="0" w:space="0" w:color="auto"/>
          </w:divBdr>
        </w:div>
        <w:div w:id="1756128591">
          <w:marLeft w:val="640"/>
          <w:marRight w:val="0"/>
          <w:marTop w:val="0"/>
          <w:marBottom w:val="0"/>
          <w:divBdr>
            <w:top w:val="none" w:sz="0" w:space="0" w:color="auto"/>
            <w:left w:val="none" w:sz="0" w:space="0" w:color="auto"/>
            <w:bottom w:val="none" w:sz="0" w:space="0" w:color="auto"/>
            <w:right w:val="none" w:sz="0" w:space="0" w:color="auto"/>
          </w:divBdr>
        </w:div>
        <w:div w:id="684329823">
          <w:marLeft w:val="640"/>
          <w:marRight w:val="0"/>
          <w:marTop w:val="0"/>
          <w:marBottom w:val="0"/>
          <w:divBdr>
            <w:top w:val="none" w:sz="0" w:space="0" w:color="auto"/>
            <w:left w:val="none" w:sz="0" w:space="0" w:color="auto"/>
            <w:bottom w:val="none" w:sz="0" w:space="0" w:color="auto"/>
            <w:right w:val="none" w:sz="0" w:space="0" w:color="auto"/>
          </w:divBdr>
        </w:div>
        <w:div w:id="1469779369">
          <w:marLeft w:val="640"/>
          <w:marRight w:val="0"/>
          <w:marTop w:val="0"/>
          <w:marBottom w:val="0"/>
          <w:divBdr>
            <w:top w:val="none" w:sz="0" w:space="0" w:color="auto"/>
            <w:left w:val="none" w:sz="0" w:space="0" w:color="auto"/>
            <w:bottom w:val="none" w:sz="0" w:space="0" w:color="auto"/>
            <w:right w:val="none" w:sz="0" w:space="0" w:color="auto"/>
          </w:divBdr>
        </w:div>
        <w:div w:id="390737770">
          <w:marLeft w:val="640"/>
          <w:marRight w:val="0"/>
          <w:marTop w:val="0"/>
          <w:marBottom w:val="0"/>
          <w:divBdr>
            <w:top w:val="none" w:sz="0" w:space="0" w:color="auto"/>
            <w:left w:val="none" w:sz="0" w:space="0" w:color="auto"/>
            <w:bottom w:val="none" w:sz="0" w:space="0" w:color="auto"/>
            <w:right w:val="none" w:sz="0" w:space="0" w:color="auto"/>
          </w:divBdr>
        </w:div>
        <w:div w:id="54595661">
          <w:marLeft w:val="640"/>
          <w:marRight w:val="0"/>
          <w:marTop w:val="0"/>
          <w:marBottom w:val="0"/>
          <w:divBdr>
            <w:top w:val="none" w:sz="0" w:space="0" w:color="auto"/>
            <w:left w:val="none" w:sz="0" w:space="0" w:color="auto"/>
            <w:bottom w:val="none" w:sz="0" w:space="0" w:color="auto"/>
            <w:right w:val="none" w:sz="0" w:space="0" w:color="auto"/>
          </w:divBdr>
        </w:div>
        <w:div w:id="1647665293">
          <w:marLeft w:val="640"/>
          <w:marRight w:val="0"/>
          <w:marTop w:val="0"/>
          <w:marBottom w:val="0"/>
          <w:divBdr>
            <w:top w:val="none" w:sz="0" w:space="0" w:color="auto"/>
            <w:left w:val="none" w:sz="0" w:space="0" w:color="auto"/>
            <w:bottom w:val="none" w:sz="0" w:space="0" w:color="auto"/>
            <w:right w:val="none" w:sz="0" w:space="0" w:color="auto"/>
          </w:divBdr>
        </w:div>
        <w:div w:id="845435326">
          <w:marLeft w:val="640"/>
          <w:marRight w:val="0"/>
          <w:marTop w:val="0"/>
          <w:marBottom w:val="0"/>
          <w:divBdr>
            <w:top w:val="none" w:sz="0" w:space="0" w:color="auto"/>
            <w:left w:val="none" w:sz="0" w:space="0" w:color="auto"/>
            <w:bottom w:val="none" w:sz="0" w:space="0" w:color="auto"/>
            <w:right w:val="none" w:sz="0" w:space="0" w:color="auto"/>
          </w:divBdr>
        </w:div>
        <w:div w:id="366294329">
          <w:marLeft w:val="640"/>
          <w:marRight w:val="0"/>
          <w:marTop w:val="0"/>
          <w:marBottom w:val="0"/>
          <w:divBdr>
            <w:top w:val="none" w:sz="0" w:space="0" w:color="auto"/>
            <w:left w:val="none" w:sz="0" w:space="0" w:color="auto"/>
            <w:bottom w:val="none" w:sz="0" w:space="0" w:color="auto"/>
            <w:right w:val="none" w:sz="0" w:space="0" w:color="auto"/>
          </w:divBdr>
        </w:div>
        <w:div w:id="1758137946">
          <w:marLeft w:val="640"/>
          <w:marRight w:val="0"/>
          <w:marTop w:val="0"/>
          <w:marBottom w:val="0"/>
          <w:divBdr>
            <w:top w:val="none" w:sz="0" w:space="0" w:color="auto"/>
            <w:left w:val="none" w:sz="0" w:space="0" w:color="auto"/>
            <w:bottom w:val="none" w:sz="0" w:space="0" w:color="auto"/>
            <w:right w:val="none" w:sz="0" w:space="0" w:color="auto"/>
          </w:divBdr>
        </w:div>
        <w:div w:id="291249612">
          <w:marLeft w:val="640"/>
          <w:marRight w:val="0"/>
          <w:marTop w:val="0"/>
          <w:marBottom w:val="0"/>
          <w:divBdr>
            <w:top w:val="none" w:sz="0" w:space="0" w:color="auto"/>
            <w:left w:val="none" w:sz="0" w:space="0" w:color="auto"/>
            <w:bottom w:val="none" w:sz="0" w:space="0" w:color="auto"/>
            <w:right w:val="none" w:sz="0" w:space="0" w:color="auto"/>
          </w:divBdr>
        </w:div>
        <w:div w:id="500892093">
          <w:marLeft w:val="640"/>
          <w:marRight w:val="0"/>
          <w:marTop w:val="0"/>
          <w:marBottom w:val="0"/>
          <w:divBdr>
            <w:top w:val="none" w:sz="0" w:space="0" w:color="auto"/>
            <w:left w:val="none" w:sz="0" w:space="0" w:color="auto"/>
            <w:bottom w:val="none" w:sz="0" w:space="0" w:color="auto"/>
            <w:right w:val="none" w:sz="0" w:space="0" w:color="auto"/>
          </w:divBdr>
        </w:div>
        <w:div w:id="905920738">
          <w:marLeft w:val="640"/>
          <w:marRight w:val="0"/>
          <w:marTop w:val="0"/>
          <w:marBottom w:val="0"/>
          <w:divBdr>
            <w:top w:val="none" w:sz="0" w:space="0" w:color="auto"/>
            <w:left w:val="none" w:sz="0" w:space="0" w:color="auto"/>
            <w:bottom w:val="none" w:sz="0" w:space="0" w:color="auto"/>
            <w:right w:val="none" w:sz="0" w:space="0" w:color="auto"/>
          </w:divBdr>
        </w:div>
        <w:div w:id="1272663248">
          <w:marLeft w:val="640"/>
          <w:marRight w:val="0"/>
          <w:marTop w:val="0"/>
          <w:marBottom w:val="0"/>
          <w:divBdr>
            <w:top w:val="none" w:sz="0" w:space="0" w:color="auto"/>
            <w:left w:val="none" w:sz="0" w:space="0" w:color="auto"/>
            <w:bottom w:val="none" w:sz="0" w:space="0" w:color="auto"/>
            <w:right w:val="none" w:sz="0" w:space="0" w:color="auto"/>
          </w:divBdr>
        </w:div>
      </w:divsChild>
    </w:div>
    <w:div w:id="1981616582">
      <w:bodyDiv w:val="1"/>
      <w:marLeft w:val="0"/>
      <w:marRight w:val="0"/>
      <w:marTop w:val="0"/>
      <w:marBottom w:val="0"/>
      <w:divBdr>
        <w:top w:val="none" w:sz="0" w:space="0" w:color="auto"/>
        <w:left w:val="none" w:sz="0" w:space="0" w:color="auto"/>
        <w:bottom w:val="none" w:sz="0" w:space="0" w:color="auto"/>
        <w:right w:val="none" w:sz="0" w:space="0" w:color="auto"/>
      </w:divBdr>
      <w:divsChild>
        <w:div w:id="1272014925">
          <w:marLeft w:val="640"/>
          <w:marRight w:val="0"/>
          <w:marTop w:val="0"/>
          <w:marBottom w:val="0"/>
          <w:divBdr>
            <w:top w:val="none" w:sz="0" w:space="0" w:color="auto"/>
            <w:left w:val="none" w:sz="0" w:space="0" w:color="auto"/>
            <w:bottom w:val="none" w:sz="0" w:space="0" w:color="auto"/>
            <w:right w:val="none" w:sz="0" w:space="0" w:color="auto"/>
          </w:divBdr>
        </w:div>
        <w:div w:id="147401083">
          <w:marLeft w:val="640"/>
          <w:marRight w:val="0"/>
          <w:marTop w:val="0"/>
          <w:marBottom w:val="0"/>
          <w:divBdr>
            <w:top w:val="none" w:sz="0" w:space="0" w:color="auto"/>
            <w:left w:val="none" w:sz="0" w:space="0" w:color="auto"/>
            <w:bottom w:val="none" w:sz="0" w:space="0" w:color="auto"/>
            <w:right w:val="none" w:sz="0" w:space="0" w:color="auto"/>
          </w:divBdr>
        </w:div>
        <w:div w:id="1941910342">
          <w:marLeft w:val="640"/>
          <w:marRight w:val="0"/>
          <w:marTop w:val="0"/>
          <w:marBottom w:val="0"/>
          <w:divBdr>
            <w:top w:val="none" w:sz="0" w:space="0" w:color="auto"/>
            <w:left w:val="none" w:sz="0" w:space="0" w:color="auto"/>
            <w:bottom w:val="none" w:sz="0" w:space="0" w:color="auto"/>
            <w:right w:val="none" w:sz="0" w:space="0" w:color="auto"/>
          </w:divBdr>
        </w:div>
        <w:div w:id="636689079">
          <w:marLeft w:val="640"/>
          <w:marRight w:val="0"/>
          <w:marTop w:val="0"/>
          <w:marBottom w:val="0"/>
          <w:divBdr>
            <w:top w:val="none" w:sz="0" w:space="0" w:color="auto"/>
            <w:left w:val="none" w:sz="0" w:space="0" w:color="auto"/>
            <w:bottom w:val="none" w:sz="0" w:space="0" w:color="auto"/>
            <w:right w:val="none" w:sz="0" w:space="0" w:color="auto"/>
          </w:divBdr>
        </w:div>
        <w:div w:id="1863587340">
          <w:marLeft w:val="640"/>
          <w:marRight w:val="0"/>
          <w:marTop w:val="0"/>
          <w:marBottom w:val="0"/>
          <w:divBdr>
            <w:top w:val="none" w:sz="0" w:space="0" w:color="auto"/>
            <w:left w:val="none" w:sz="0" w:space="0" w:color="auto"/>
            <w:bottom w:val="none" w:sz="0" w:space="0" w:color="auto"/>
            <w:right w:val="none" w:sz="0" w:space="0" w:color="auto"/>
          </w:divBdr>
        </w:div>
        <w:div w:id="1246918379">
          <w:marLeft w:val="640"/>
          <w:marRight w:val="0"/>
          <w:marTop w:val="0"/>
          <w:marBottom w:val="0"/>
          <w:divBdr>
            <w:top w:val="none" w:sz="0" w:space="0" w:color="auto"/>
            <w:left w:val="none" w:sz="0" w:space="0" w:color="auto"/>
            <w:bottom w:val="none" w:sz="0" w:space="0" w:color="auto"/>
            <w:right w:val="none" w:sz="0" w:space="0" w:color="auto"/>
          </w:divBdr>
        </w:div>
        <w:div w:id="1280409150">
          <w:marLeft w:val="640"/>
          <w:marRight w:val="0"/>
          <w:marTop w:val="0"/>
          <w:marBottom w:val="0"/>
          <w:divBdr>
            <w:top w:val="none" w:sz="0" w:space="0" w:color="auto"/>
            <w:left w:val="none" w:sz="0" w:space="0" w:color="auto"/>
            <w:bottom w:val="none" w:sz="0" w:space="0" w:color="auto"/>
            <w:right w:val="none" w:sz="0" w:space="0" w:color="auto"/>
          </w:divBdr>
        </w:div>
        <w:div w:id="1323974115">
          <w:marLeft w:val="640"/>
          <w:marRight w:val="0"/>
          <w:marTop w:val="0"/>
          <w:marBottom w:val="0"/>
          <w:divBdr>
            <w:top w:val="none" w:sz="0" w:space="0" w:color="auto"/>
            <w:left w:val="none" w:sz="0" w:space="0" w:color="auto"/>
            <w:bottom w:val="none" w:sz="0" w:space="0" w:color="auto"/>
            <w:right w:val="none" w:sz="0" w:space="0" w:color="auto"/>
          </w:divBdr>
        </w:div>
        <w:div w:id="1355887230">
          <w:marLeft w:val="640"/>
          <w:marRight w:val="0"/>
          <w:marTop w:val="0"/>
          <w:marBottom w:val="0"/>
          <w:divBdr>
            <w:top w:val="none" w:sz="0" w:space="0" w:color="auto"/>
            <w:left w:val="none" w:sz="0" w:space="0" w:color="auto"/>
            <w:bottom w:val="none" w:sz="0" w:space="0" w:color="auto"/>
            <w:right w:val="none" w:sz="0" w:space="0" w:color="auto"/>
          </w:divBdr>
        </w:div>
        <w:div w:id="387607593">
          <w:marLeft w:val="640"/>
          <w:marRight w:val="0"/>
          <w:marTop w:val="0"/>
          <w:marBottom w:val="0"/>
          <w:divBdr>
            <w:top w:val="none" w:sz="0" w:space="0" w:color="auto"/>
            <w:left w:val="none" w:sz="0" w:space="0" w:color="auto"/>
            <w:bottom w:val="none" w:sz="0" w:space="0" w:color="auto"/>
            <w:right w:val="none" w:sz="0" w:space="0" w:color="auto"/>
          </w:divBdr>
        </w:div>
        <w:div w:id="1995259902">
          <w:marLeft w:val="640"/>
          <w:marRight w:val="0"/>
          <w:marTop w:val="0"/>
          <w:marBottom w:val="0"/>
          <w:divBdr>
            <w:top w:val="none" w:sz="0" w:space="0" w:color="auto"/>
            <w:left w:val="none" w:sz="0" w:space="0" w:color="auto"/>
            <w:bottom w:val="none" w:sz="0" w:space="0" w:color="auto"/>
            <w:right w:val="none" w:sz="0" w:space="0" w:color="auto"/>
          </w:divBdr>
        </w:div>
        <w:div w:id="327249863">
          <w:marLeft w:val="640"/>
          <w:marRight w:val="0"/>
          <w:marTop w:val="0"/>
          <w:marBottom w:val="0"/>
          <w:divBdr>
            <w:top w:val="none" w:sz="0" w:space="0" w:color="auto"/>
            <w:left w:val="none" w:sz="0" w:space="0" w:color="auto"/>
            <w:bottom w:val="none" w:sz="0" w:space="0" w:color="auto"/>
            <w:right w:val="none" w:sz="0" w:space="0" w:color="auto"/>
          </w:divBdr>
        </w:div>
        <w:div w:id="1610039956">
          <w:marLeft w:val="640"/>
          <w:marRight w:val="0"/>
          <w:marTop w:val="0"/>
          <w:marBottom w:val="0"/>
          <w:divBdr>
            <w:top w:val="none" w:sz="0" w:space="0" w:color="auto"/>
            <w:left w:val="none" w:sz="0" w:space="0" w:color="auto"/>
            <w:bottom w:val="none" w:sz="0" w:space="0" w:color="auto"/>
            <w:right w:val="none" w:sz="0" w:space="0" w:color="auto"/>
          </w:divBdr>
        </w:div>
        <w:div w:id="1092320447">
          <w:marLeft w:val="640"/>
          <w:marRight w:val="0"/>
          <w:marTop w:val="0"/>
          <w:marBottom w:val="0"/>
          <w:divBdr>
            <w:top w:val="none" w:sz="0" w:space="0" w:color="auto"/>
            <w:left w:val="none" w:sz="0" w:space="0" w:color="auto"/>
            <w:bottom w:val="none" w:sz="0" w:space="0" w:color="auto"/>
            <w:right w:val="none" w:sz="0" w:space="0" w:color="auto"/>
          </w:divBdr>
        </w:div>
        <w:div w:id="1770155941">
          <w:marLeft w:val="640"/>
          <w:marRight w:val="0"/>
          <w:marTop w:val="0"/>
          <w:marBottom w:val="0"/>
          <w:divBdr>
            <w:top w:val="none" w:sz="0" w:space="0" w:color="auto"/>
            <w:left w:val="none" w:sz="0" w:space="0" w:color="auto"/>
            <w:bottom w:val="none" w:sz="0" w:space="0" w:color="auto"/>
            <w:right w:val="none" w:sz="0" w:space="0" w:color="auto"/>
          </w:divBdr>
        </w:div>
        <w:div w:id="604308946">
          <w:marLeft w:val="640"/>
          <w:marRight w:val="0"/>
          <w:marTop w:val="0"/>
          <w:marBottom w:val="0"/>
          <w:divBdr>
            <w:top w:val="none" w:sz="0" w:space="0" w:color="auto"/>
            <w:left w:val="none" w:sz="0" w:space="0" w:color="auto"/>
            <w:bottom w:val="none" w:sz="0" w:space="0" w:color="auto"/>
            <w:right w:val="none" w:sz="0" w:space="0" w:color="auto"/>
          </w:divBdr>
        </w:div>
        <w:div w:id="1711033498">
          <w:marLeft w:val="640"/>
          <w:marRight w:val="0"/>
          <w:marTop w:val="0"/>
          <w:marBottom w:val="0"/>
          <w:divBdr>
            <w:top w:val="none" w:sz="0" w:space="0" w:color="auto"/>
            <w:left w:val="none" w:sz="0" w:space="0" w:color="auto"/>
            <w:bottom w:val="none" w:sz="0" w:space="0" w:color="auto"/>
            <w:right w:val="none" w:sz="0" w:space="0" w:color="auto"/>
          </w:divBdr>
        </w:div>
        <w:div w:id="1161191578">
          <w:marLeft w:val="640"/>
          <w:marRight w:val="0"/>
          <w:marTop w:val="0"/>
          <w:marBottom w:val="0"/>
          <w:divBdr>
            <w:top w:val="none" w:sz="0" w:space="0" w:color="auto"/>
            <w:left w:val="none" w:sz="0" w:space="0" w:color="auto"/>
            <w:bottom w:val="none" w:sz="0" w:space="0" w:color="auto"/>
            <w:right w:val="none" w:sz="0" w:space="0" w:color="auto"/>
          </w:divBdr>
        </w:div>
        <w:div w:id="177700618">
          <w:marLeft w:val="640"/>
          <w:marRight w:val="0"/>
          <w:marTop w:val="0"/>
          <w:marBottom w:val="0"/>
          <w:divBdr>
            <w:top w:val="none" w:sz="0" w:space="0" w:color="auto"/>
            <w:left w:val="none" w:sz="0" w:space="0" w:color="auto"/>
            <w:bottom w:val="none" w:sz="0" w:space="0" w:color="auto"/>
            <w:right w:val="none" w:sz="0" w:space="0" w:color="auto"/>
          </w:divBdr>
        </w:div>
        <w:div w:id="1144196497">
          <w:marLeft w:val="640"/>
          <w:marRight w:val="0"/>
          <w:marTop w:val="0"/>
          <w:marBottom w:val="0"/>
          <w:divBdr>
            <w:top w:val="none" w:sz="0" w:space="0" w:color="auto"/>
            <w:left w:val="none" w:sz="0" w:space="0" w:color="auto"/>
            <w:bottom w:val="none" w:sz="0" w:space="0" w:color="auto"/>
            <w:right w:val="none" w:sz="0" w:space="0" w:color="auto"/>
          </w:divBdr>
        </w:div>
      </w:divsChild>
    </w:div>
    <w:div w:id="2049380139">
      <w:bodyDiv w:val="1"/>
      <w:marLeft w:val="0"/>
      <w:marRight w:val="0"/>
      <w:marTop w:val="0"/>
      <w:marBottom w:val="0"/>
      <w:divBdr>
        <w:top w:val="none" w:sz="0" w:space="0" w:color="auto"/>
        <w:left w:val="none" w:sz="0" w:space="0" w:color="auto"/>
        <w:bottom w:val="none" w:sz="0" w:space="0" w:color="auto"/>
        <w:right w:val="none" w:sz="0" w:space="0" w:color="auto"/>
      </w:divBdr>
      <w:divsChild>
        <w:div w:id="8484799">
          <w:marLeft w:val="640"/>
          <w:marRight w:val="0"/>
          <w:marTop w:val="0"/>
          <w:marBottom w:val="0"/>
          <w:divBdr>
            <w:top w:val="none" w:sz="0" w:space="0" w:color="auto"/>
            <w:left w:val="none" w:sz="0" w:space="0" w:color="auto"/>
            <w:bottom w:val="none" w:sz="0" w:space="0" w:color="auto"/>
            <w:right w:val="none" w:sz="0" w:space="0" w:color="auto"/>
          </w:divBdr>
        </w:div>
        <w:div w:id="144130276">
          <w:marLeft w:val="640"/>
          <w:marRight w:val="0"/>
          <w:marTop w:val="0"/>
          <w:marBottom w:val="0"/>
          <w:divBdr>
            <w:top w:val="none" w:sz="0" w:space="0" w:color="auto"/>
            <w:left w:val="none" w:sz="0" w:space="0" w:color="auto"/>
            <w:bottom w:val="none" w:sz="0" w:space="0" w:color="auto"/>
            <w:right w:val="none" w:sz="0" w:space="0" w:color="auto"/>
          </w:divBdr>
        </w:div>
        <w:div w:id="1955941616">
          <w:marLeft w:val="640"/>
          <w:marRight w:val="0"/>
          <w:marTop w:val="0"/>
          <w:marBottom w:val="0"/>
          <w:divBdr>
            <w:top w:val="none" w:sz="0" w:space="0" w:color="auto"/>
            <w:left w:val="none" w:sz="0" w:space="0" w:color="auto"/>
            <w:bottom w:val="none" w:sz="0" w:space="0" w:color="auto"/>
            <w:right w:val="none" w:sz="0" w:space="0" w:color="auto"/>
          </w:divBdr>
        </w:div>
        <w:div w:id="998732561">
          <w:marLeft w:val="640"/>
          <w:marRight w:val="0"/>
          <w:marTop w:val="0"/>
          <w:marBottom w:val="0"/>
          <w:divBdr>
            <w:top w:val="none" w:sz="0" w:space="0" w:color="auto"/>
            <w:left w:val="none" w:sz="0" w:space="0" w:color="auto"/>
            <w:bottom w:val="none" w:sz="0" w:space="0" w:color="auto"/>
            <w:right w:val="none" w:sz="0" w:space="0" w:color="auto"/>
          </w:divBdr>
        </w:div>
        <w:div w:id="1822501428">
          <w:marLeft w:val="640"/>
          <w:marRight w:val="0"/>
          <w:marTop w:val="0"/>
          <w:marBottom w:val="0"/>
          <w:divBdr>
            <w:top w:val="none" w:sz="0" w:space="0" w:color="auto"/>
            <w:left w:val="none" w:sz="0" w:space="0" w:color="auto"/>
            <w:bottom w:val="none" w:sz="0" w:space="0" w:color="auto"/>
            <w:right w:val="none" w:sz="0" w:space="0" w:color="auto"/>
          </w:divBdr>
        </w:div>
        <w:div w:id="841160387">
          <w:marLeft w:val="640"/>
          <w:marRight w:val="0"/>
          <w:marTop w:val="0"/>
          <w:marBottom w:val="0"/>
          <w:divBdr>
            <w:top w:val="none" w:sz="0" w:space="0" w:color="auto"/>
            <w:left w:val="none" w:sz="0" w:space="0" w:color="auto"/>
            <w:bottom w:val="none" w:sz="0" w:space="0" w:color="auto"/>
            <w:right w:val="none" w:sz="0" w:space="0" w:color="auto"/>
          </w:divBdr>
        </w:div>
        <w:div w:id="1316254935">
          <w:marLeft w:val="640"/>
          <w:marRight w:val="0"/>
          <w:marTop w:val="0"/>
          <w:marBottom w:val="0"/>
          <w:divBdr>
            <w:top w:val="none" w:sz="0" w:space="0" w:color="auto"/>
            <w:left w:val="none" w:sz="0" w:space="0" w:color="auto"/>
            <w:bottom w:val="none" w:sz="0" w:space="0" w:color="auto"/>
            <w:right w:val="none" w:sz="0" w:space="0" w:color="auto"/>
          </w:divBdr>
        </w:div>
        <w:div w:id="318046958">
          <w:marLeft w:val="640"/>
          <w:marRight w:val="0"/>
          <w:marTop w:val="0"/>
          <w:marBottom w:val="0"/>
          <w:divBdr>
            <w:top w:val="none" w:sz="0" w:space="0" w:color="auto"/>
            <w:left w:val="none" w:sz="0" w:space="0" w:color="auto"/>
            <w:bottom w:val="none" w:sz="0" w:space="0" w:color="auto"/>
            <w:right w:val="none" w:sz="0" w:space="0" w:color="auto"/>
          </w:divBdr>
        </w:div>
        <w:div w:id="1788815445">
          <w:marLeft w:val="640"/>
          <w:marRight w:val="0"/>
          <w:marTop w:val="0"/>
          <w:marBottom w:val="0"/>
          <w:divBdr>
            <w:top w:val="none" w:sz="0" w:space="0" w:color="auto"/>
            <w:left w:val="none" w:sz="0" w:space="0" w:color="auto"/>
            <w:bottom w:val="none" w:sz="0" w:space="0" w:color="auto"/>
            <w:right w:val="none" w:sz="0" w:space="0" w:color="auto"/>
          </w:divBdr>
        </w:div>
        <w:div w:id="1199467889">
          <w:marLeft w:val="640"/>
          <w:marRight w:val="0"/>
          <w:marTop w:val="0"/>
          <w:marBottom w:val="0"/>
          <w:divBdr>
            <w:top w:val="none" w:sz="0" w:space="0" w:color="auto"/>
            <w:left w:val="none" w:sz="0" w:space="0" w:color="auto"/>
            <w:bottom w:val="none" w:sz="0" w:space="0" w:color="auto"/>
            <w:right w:val="none" w:sz="0" w:space="0" w:color="auto"/>
          </w:divBdr>
        </w:div>
        <w:div w:id="1069688850">
          <w:marLeft w:val="640"/>
          <w:marRight w:val="0"/>
          <w:marTop w:val="0"/>
          <w:marBottom w:val="0"/>
          <w:divBdr>
            <w:top w:val="none" w:sz="0" w:space="0" w:color="auto"/>
            <w:left w:val="none" w:sz="0" w:space="0" w:color="auto"/>
            <w:bottom w:val="none" w:sz="0" w:space="0" w:color="auto"/>
            <w:right w:val="none" w:sz="0" w:space="0" w:color="auto"/>
          </w:divBdr>
        </w:div>
        <w:div w:id="1051272987">
          <w:marLeft w:val="640"/>
          <w:marRight w:val="0"/>
          <w:marTop w:val="0"/>
          <w:marBottom w:val="0"/>
          <w:divBdr>
            <w:top w:val="none" w:sz="0" w:space="0" w:color="auto"/>
            <w:left w:val="none" w:sz="0" w:space="0" w:color="auto"/>
            <w:bottom w:val="none" w:sz="0" w:space="0" w:color="auto"/>
            <w:right w:val="none" w:sz="0" w:space="0" w:color="auto"/>
          </w:divBdr>
        </w:div>
        <w:div w:id="1245341834">
          <w:marLeft w:val="640"/>
          <w:marRight w:val="0"/>
          <w:marTop w:val="0"/>
          <w:marBottom w:val="0"/>
          <w:divBdr>
            <w:top w:val="none" w:sz="0" w:space="0" w:color="auto"/>
            <w:left w:val="none" w:sz="0" w:space="0" w:color="auto"/>
            <w:bottom w:val="none" w:sz="0" w:space="0" w:color="auto"/>
            <w:right w:val="none" w:sz="0" w:space="0" w:color="auto"/>
          </w:divBdr>
        </w:div>
        <w:div w:id="419836674">
          <w:marLeft w:val="640"/>
          <w:marRight w:val="0"/>
          <w:marTop w:val="0"/>
          <w:marBottom w:val="0"/>
          <w:divBdr>
            <w:top w:val="none" w:sz="0" w:space="0" w:color="auto"/>
            <w:left w:val="none" w:sz="0" w:space="0" w:color="auto"/>
            <w:bottom w:val="none" w:sz="0" w:space="0" w:color="auto"/>
            <w:right w:val="none" w:sz="0" w:space="0" w:color="auto"/>
          </w:divBdr>
        </w:div>
        <w:div w:id="1614287764">
          <w:marLeft w:val="640"/>
          <w:marRight w:val="0"/>
          <w:marTop w:val="0"/>
          <w:marBottom w:val="0"/>
          <w:divBdr>
            <w:top w:val="none" w:sz="0" w:space="0" w:color="auto"/>
            <w:left w:val="none" w:sz="0" w:space="0" w:color="auto"/>
            <w:bottom w:val="none" w:sz="0" w:space="0" w:color="auto"/>
            <w:right w:val="none" w:sz="0" w:space="0" w:color="auto"/>
          </w:divBdr>
        </w:div>
        <w:div w:id="271058187">
          <w:marLeft w:val="640"/>
          <w:marRight w:val="0"/>
          <w:marTop w:val="0"/>
          <w:marBottom w:val="0"/>
          <w:divBdr>
            <w:top w:val="none" w:sz="0" w:space="0" w:color="auto"/>
            <w:left w:val="none" w:sz="0" w:space="0" w:color="auto"/>
            <w:bottom w:val="none" w:sz="0" w:space="0" w:color="auto"/>
            <w:right w:val="none" w:sz="0" w:space="0" w:color="auto"/>
          </w:divBdr>
        </w:div>
        <w:div w:id="2092659450">
          <w:marLeft w:val="640"/>
          <w:marRight w:val="0"/>
          <w:marTop w:val="0"/>
          <w:marBottom w:val="0"/>
          <w:divBdr>
            <w:top w:val="none" w:sz="0" w:space="0" w:color="auto"/>
            <w:left w:val="none" w:sz="0" w:space="0" w:color="auto"/>
            <w:bottom w:val="none" w:sz="0" w:space="0" w:color="auto"/>
            <w:right w:val="none" w:sz="0" w:space="0" w:color="auto"/>
          </w:divBdr>
        </w:div>
        <w:div w:id="474683459">
          <w:marLeft w:val="640"/>
          <w:marRight w:val="0"/>
          <w:marTop w:val="0"/>
          <w:marBottom w:val="0"/>
          <w:divBdr>
            <w:top w:val="none" w:sz="0" w:space="0" w:color="auto"/>
            <w:left w:val="none" w:sz="0" w:space="0" w:color="auto"/>
            <w:bottom w:val="none" w:sz="0" w:space="0" w:color="auto"/>
            <w:right w:val="none" w:sz="0" w:space="0" w:color="auto"/>
          </w:divBdr>
        </w:div>
        <w:div w:id="1054429939">
          <w:marLeft w:val="640"/>
          <w:marRight w:val="0"/>
          <w:marTop w:val="0"/>
          <w:marBottom w:val="0"/>
          <w:divBdr>
            <w:top w:val="none" w:sz="0" w:space="0" w:color="auto"/>
            <w:left w:val="none" w:sz="0" w:space="0" w:color="auto"/>
            <w:bottom w:val="none" w:sz="0" w:space="0" w:color="auto"/>
            <w:right w:val="none" w:sz="0" w:space="0" w:color="auto"/>
          </w:divBdr>
        </w:div>
        <w:div w:id="1663970538">
          <w:marLeft w:val="640"/>
          <w:marRight w:val="0"/>
          <w:marTop w:val="0"/>
          <w:marBottom w:val="0"/>
          <w:divBdr>
            <w:top w:val="none" w:sz="0" w:space="0" w:color="auto"/>
            <w:left w:val="none" w:sz="0" w:space="0" w:color="auto"/>
            <w:bottom w:val="none" w:sz="0" w:space="0" w:color="auto"/>
            <w:right w:val="none" w:sz="0" w:space="0" w:color="auto"/>
          </w:divBdr>
        </w:div>
        <w:div w:id="539052461">
          <w:marLeft w:val="640"/>
          <w:marRight w:val="0"/>
          <w:marTop w:val="0"/>
          <w:marBottom w:val="0"/>
          <w:divBdr>
            <w:top w:val="none" w:sz="0" w:space="0" w:color="auto"/>
            <w:left w:val="none" w:sz="0" w:space="0" w:color="auto"/>
            <w:bottom w:val="none" w:sz="0" w:space="0" w:color="auto"/>
            <w:right w:val="none" w:sz="0" w:space="0" w:color="auto"/>
          </w:divBdr>
        </w:div>
        <w:div w:id="197085316">
          <w:marLeft w:val="640"/>
          <w:marRight w:val="0"/>
          <w:marTop w:val="0"/>
          <w:marBottom w:val="0"/>
          <w:divBdr>
            <w:top w:val="none" w:sz="0" w:space="0" w:color="auto"/>
            <w:left w:val="none" w:sz="0" w:space="0" w:color="auto"/>
            <w:bottom w:val="none" w:sz="0" w:space="0" w:color="auto"/>
            <w:right w:val="none" w:sz="0" w:space="0" w:color="auto"/>
          </w:divBdr>
        </w:div>
        <w:div w:id="9647426">
          <w:marLeft w:val="640"/>
          <w:marRight w:val="0"/>
          <w:marTop w:val="0"/>
          <w:marBottom w:val="0"/>
          <w:divBdr>
            <w:top w:val="none" w:sz="0" w:space="0" w:color="auto"/>
            <w:left w:val="none" w:sz="0" w:space="0" w:color="auto"/>
            <w:bottom w:val="none" w:sz="0" w:space="0" w:color="auto"/>
            <w:right w:val="none" w:sz="0" w:space="0" w:color="auto"/>
          </w:divBdr>
        </w:div>
        <w:div w:id="784156703">
          <w:marLeft w:val="640"/>
          <w:marRight w:val="0"/>
          <w:marTop w:val="0"/>
          <w:marBottom w:val="0"/>
          <w:divBdr>
            <w:top w:val="none" w:sz="0" w:space="0" w:color="auto"/>
            <w:left w:val="none" w:sz="0" w:space="0" w:color="auto"/>
            <w:bottom w:val="none" w:sz="0" w:space="0" w:color="auto"/>
            <w:right w:val="none" w:sz="0" w:space="0" w:color="auto"/>
          </w:divBdr>
        </w:div>
        <w:div w:id="2007396157">
          <w:marLeft w:val="640"/>
          <w:marRight w:val="0"/>
          <w:marTop w:val="0"/>
          <w:marBottom w:val="0"/>
          <w:divBdr>
            <w:top w:val="none" w:sz="0" w:space="0" w:color="auto"/>
            <w:left w:val="none" w:sz="0" w:space="0" w:color="auto"/>
            <w:bottom w:val="none" w:sz="0" w:space="0" w:color="auto"/>
            <w:right w:val="none" w:sz="0" w:space="0" w:color="auto"/>
          </w:divBdr>
        </w:div>
        <w:div w:id="777484420">
          <w:marLeft w:val="640"/>
          <w:marRight w:val="0"/>
          <w:marTop w:val="0"/>
          <w:marBottom w:val="0"/>
          <w:divBdr>
            <w:top w:val="none" w:sz="0" w:space="0" w:color="auto"/>
            <w:left w:val="none" w:sz="0" w:space="0" w:color="auto"/>
            <w:bottom w:val="none" w:sz="0" w:space="0" w:color="auto"/>
            <w:right w:val="none" w:sz="0" w:space="0" w:color="auto"/>
          </w:divBdr>
        </w:div>
        <w:div w:id="480850200">
          <w:marLeft w:val="640"/>
          <w:marRight w:val="0"/>
          <w:marTop w:val="0"/>
          <w:marBottom w:val="0"/>
          <w:divBdr>
            <w:top w:val="none" w:sz="0" w:space="0" w:color="auto"/>
            <w:left w:val="none" w:sz="0" w:space="0" w:color="auto"/>
            <w:bottom w:val="none" w:sz="0" w:space="0" w:color="auto"/>
            <w:right w:val="none" w:sz="0" w:space="0" w:color="auto"/>
          </w:divBdr>
        </w:div>
        <w:div w:id="41102415">
          <w:marLeft w:val="640"/>
          <w:marRight w:val="0"/>
          <w:marTop w:val="0"/>
          <w:marBottom w:val="0"/>
          <w:divBdr>
            <w:top w:val="none" w:sz="0" w:space="0" w:color="auto"/>
            <w:left w:val="none" w:sz="0" w:space="0" w:color="auto"/>
            <w:bottom w:val="none" w:sz="0" w:space="0" w:color="auto"/>
            <w:right w:val="none" w:sz="0" w:space="0" w:color="auto"/>
          </w:divBdr>
        </w:div>
      </w:divsChild>
    </w:div>
    <w:div w:id="2050300085">
      <w:bodyDiv w:val="1"/>
      <w:marLeft w:val="0"/>
      <w:marRight w:val="0"/>
      <w:marTop w:val="0"/>
      <w:marBottom w:val="0"/>
      <w:divBdr>
        <w:top w:val="none" w:sz="0" w:space="0" w:color="auto"/>
        <w:left w:val="none" w:sz="0" w:space="0" w:color="auto"/>
        <w:bottom w:val="none" w:sz="0" w:space="0" w:color="auto"/>
        <w:right w:val="none" w:sz="0" w:space="0" w:color="auto"/>
      </w:divBdr>
      <w:divsChild>
        <w:div w:id="1826123164">
          <w:marLeft w:val="640"/>
          <w:marRight w:val="0"/>
          <w:marTop w:val="0"/>
          <w:marBottom w:val="0"/>
          <w:divBdr>
            <w:top w:val="none" w:sz="0" w:space="0" w:color="auto"/>
            <w:left w:val="none" w:sz="0" w:space="0" w:color="auto"/>
            <w:bottom w:val="none" w:sz="0" w:space="0" w:color="auto"/>
            <w:right w:val="none" w:sz="0" w:space="0" w:color="auto"/>
          </w:divBdr>
        </w:div>
        <w:div w:id="697892895">
          <w:marLeft w:val="640"/>
          <w:marRight w:val="0"/>
          <w:marTop w:val="0"/>
          <w:marBottom w:val="0"/>
          <w:divBdr>
            <w:top w:val="none" w:sz="0" w:space="0" w:color="auto"/>
            <w:left w:val="none" w:sz="0" w:space="0" w:color="auto"/>
            <w:bottom w:val="none" w:sz="0" w:space="0" w:color="auto"/>
            <w:right w:val="none" w:sz="0" w:space="0" w:color="auto"/>
          </w:divBdr>
        </w:div>
        <w:div w:id="797340160">
          <w:marLeft w:val="640"/>
          <w:marRight w:val="0"/>
          <w:marTop w:val="0"/>
          <w:marBottom w:val="0"/>
          <w:divBdr>
            <w:top w:val="none" w:sz="0" w:space="0" w:color="auto"/>
            <w:left w:val="none" w:sz="0" w:space="0" w:color="auto"/>
            <w:bottom w:val="none" w:sz="0" w:space="0" w:color="auto"/>
            <w:right w:val="none" w:sz="0" w:space="0" w:color="auto"/>
          </w:divBdr>
        </w:div>
        <w:div w:id="367293931">
          <w:marLeft w:val="640"/>
          <w:marRight w:val="0"/>
          <w:marTop w:val="0"/>
          <w:marBottom w:val="0"/>
          <w:divBdr>
            <w:top w:val="none" w:sz="0" w:space="0" w:color="auto"/>
            <w:left w:val="none" w:sz="0" w:space="0" w:color="auto"/>
            <w:bottom w:val="none" w:sz="0" w:space="0" w:color="auto"/>
            <w:right w:val="none" w:sz="0" w:space="0" w:color="auto"/>
          </w:divBdr>
        </w:div>
        <w:div w:id="1750537845">
          <w:marLeft w:val="640"/>
          <w:marRight w:val="0"/>
          <w:marTop w:val="0"/>
          <w:marBottom w:val="0"/>
          <w:divBdr>
            <w:top w:val="none" w:sz="0" w:space="0" w:color="auto"/>
            <w:left w:val="none" w:sz="0" w:space="0" w:color="auto"/>
            <w:bottom w:val="none" w:sz="0" w:space="0" w:color="auto"/>
            <w:right w:val="none" w:sz="0" w:space="0" w:color="auto"/>
          </w:divBdr>
        </w:div>
        <w:div w:id="661348626">
          <w:marLeft w:val="640"/>
          <w:marRight w:val="0"/>
          <w:marTop w:val="0"/>
          <w:marBottom w:val="0"/>
          <w:divBdr>
            <w:top w:val="none" w:sz="0" w:space="0" w:color="auto"/>
            <w:left w:val="none" w:sz="0" w:space="0" w:color="auto"/>
            <w:bottom w:val="none" w:sz="0" w:space="0" w:color="auto"/>
            <w:right w:val="none" w:sz="0" w:space="0" w:color="auto"/>
          </w:divBdr>
        </w:div>
        <w:div w:id="629634106">
          <w:marLeft w:val="640"/>
          <w:marRight w:val="0"/>
          <w:marTop w:val="0"/>
          <w:marBottom w:val="0"/>
          <w:divBdr>
            <w:top w:val="none" w:sz="0" w:space="0" w:color="auto"/>
            <w:left w:val="none" w:sz="0" w:space="0" w:color="auto"/>
            <w:bottom w:val="none" w:sz="0" w:space="0" w:color="auto"/>
            <w:right w:val="none" w:sz="0" w:space="0" w:color="auto"/>
          </w:divBdr>
        </w:div>
        <w:div w:id="51269479">
          <w:marLeft w:val="640"/>
          <w:marRight w:val="0"/>
          <w:marTop w:val="0"/>
          <w:marBottom w:val="0"/>
          <w:divBdr>
            <w:top w:val="none" w:sz="0" w:space="0" w:color="auto"/>
            <w:left w:val="none" w:sz="0" w:space="0" w:color="auto"/>
            <w:bottom w:val="none" w:sz="0" w:space="0" w:color="auto"/>
            <w:right w:val="none" w:sz="0" w:space="0" w:color="auto"/>
          </w:divBdr>
        </w:div>
        <w:div w:id="804271595">
          <w:marLeft w:val="640"/>
          <w:marRight w:val="0"/>
          <w:marTop w:val="0"/>
          <w:marBottom w:val="0"/>
          <w:divBdr>
            <w:top w:val="none" w:sz="0" w:space="0" w:color="auto"/>
            <w:left w:val="none" w:sz="0" w:space="0" w:color="auto"/>
            <w:bottom w:val="none" w:sz="0" w:space="0" w:color="auto"/>
            <w:right w:val="none" w:sz="0" w:space="0" w:color="auto"/>
          </w:divBdr>
        </w:div>
        <w:div w:id="2103328715">
          <w:marLeft w:val="640"/>
          <w:marRight w:val="0"/>
          <w:marTop w:val="0"/>
          <w:marBottom w:val="0"/>
          <w:divBdr>
            <w:top w:val="none" w:sz="0" w:space="0" w:color="auto"/>
            <w:left w:val="none" w:sz="0" w:space="0" w:color="auto"/>
            <w:bottom w:val="none" w:sz="0" w:space="0" w:color="auto"/>
            <w:right w:val="none" w:sz="0" w:space="0" w:color="auto"/>
          </w:divBdr>
        </w:div>
        <w:div w:id="2026588265">
          <w:marLeft w:val="640"/>
          <w:marRight w:val="0"/>
          <w:marTop w:val="0"/>
          <w:marBottom w:val="0"/>
          <w:divBdr>
            <w:top w:val="none" w:sz="0" w:space="0" w:color="auto"/>
            <w:left w:val="none" w:sz="0" w:space="0" w:color="auto"/>
            <w:bottom w:val="none" w:sz="0" w:space="0" w:color="auto"/>
            <w:right w:val="none" w:sz="0" w:space="0" w:color="auto"/>
          </w:divBdr>
        </w:div>
        <w:div w:id="1905220597">
          <w:marLeft w:val="640"/>
          <w:marRight w:val="0"/>
          <w:marTop w:val="0"/>
          <w:marBottom w:val="0"/>
          <w:divBdr>
            <w:top w:val="none" w:sz="0" w:space="0" w:color="auto"/>
            <w:left w:val="none" w:sz="0" w:space="0" w:color="auto"/>
            <w:bottom w:val="none" w:sz="0" w:space="0" w:color="auto"/>
            <w:right w:val="none" w:sz="0" w:space="0" w:color="auto"/>
          </w:divBdr>
        </w:div>
        <w:div w:id="1895385208">
          <w:marLeft w:val="640"/>
          <w:marRight w:val="0"/>
          <w:marTop w:val="0"/>
          <w:marBottom w:val="0"/>
          <w:divBdr>
            <w:top w:val="none" w:sz="0" w:space="0" w:color="auto"/>
            <w:left w:val="none" w:sz="0" w:space="0" w:color="auto"/>
            <w:bottom w:val="none" w:sz="0" w:space="0" w:color="auto"/>
            <w:right w:val="none" w:sz="0" w:space="0" w:color="auto"/>
          </w:divBdr>
        </w:div>
        <w:div w:id="1153371010">
          <w:marLeft w:val="640"/>
          <w:marRight w:val="0"/>
          <w:marTop w:val="0"/>
          <w:marBottom w:val="0"/>
          <w:divBdr>
            <w:top w:val="none" w:sz="0" w:space="0" w:color="auto"/>
            <w:left w:val="none" w:sz="0" w:space="0" w:color="auto"/>
            <w:bottom w:val="none" w:sz="0" w:space="0" w:color="auto"/>
            <w:right w:val="none" w:sz="0" w:space="0" w:color="auto"/>
          </w:divBdr>
        </w:div>
        <w:div w:id="228461081">
          <w:marLeft w:val="640"/>
          <w:marRight w:val="0"/>
          <w:marTop w:val="0"/>
          <w:marBottom w:val="0"/>
          <w:divBdr>
            <w:top w:val="none" w:sz="0" w:space="0" w:color="auto"/>
            <w:left w:val="none" w:sz="0" w:space="0" w:color="auto"/>
            <w:bottom w:val="none" w:sz="0" w:space="0" w:color="auto"/>
            <w:right w:val="none" w:sz="0" w:space="0" w:color="auto"/>
          </w:divBdr>
        </w:div>
        <w:div w:id="1535926859">
          <w:marLeft w:val="640"/>
          <w:marRight w:val="0"/>
          <w:marTop w:val="0"/>
          <w:marBottom w:val="0"/>
          <w:divBdr>
            <w:top w:val="none" w:sz="0" w:space="0" w:color="auto"/>
            <w:left w:val="none" w:sz="0" w:space="0" w:color="auto"/>
            <w:bottom w:val="none" w:sz="0" w:space="0" w:color="auto"/>
            <w:right w:val="none" w:sz="0" w:space="0" w:color="auto"/>
          </w:divBdr>
        </w:div>
        <w:div w:id="1984507235">
          <w:marLeft w:val="640"/>
          <w:marRight w:val="0"/>
          <w:marTop w:val="0"/>
          <w:marBottom w:val="0"/>
          <w:divBdr>
            <w:top w:val="none" w:sz="0" w:space="0" w:color="auto"/>
            <w:left w:val="none" w:sz="0" w:space="0" w:color="auto"/>
            <w:bottom w:val="none" w:sz="0" w:space="0" w:color="auto"/>
            <w:right w:val="none" w:sz="0" w:space="0" w:color="auto"/>
          </w:divBdr>
        </w:div>
        <w:div w:id="1287154417">
          <w:marLeft w:val="640"/>
          <w:marRight w:val="0"/>
          <w:marTop w:val="0"/>
          <w:marBottom w:val="0"/>
          <w:divBdr>
            <w:top w:val="none" w:sz="0" w:space="0" w:color="auto"/>
            <w:left w:val="none" w:sz="0" w:space="0" w:color="auto"/>
            <w:bottom w:val="none" w:sz="0" w:space="0" w:color="auto"/>
            <w:right w:val="none" w:sz="0" w:space="0" w:color="auto"/>
          </w:divBdr>
        </w:div>
        <w:div w:id="1135835927">
          <w:marLeft w:val="640"/>
          <w:marRight w:val="0"/>
          <w:marTop w:val="0"/>
          <w:marBottom w:val="0"/>
          <w:divBdr>
            <w:top w:val="none" w:sz="0" w:space="0" w:color="auto"/>
            <w:left w:val="none" w:sz="0" w:space="0" w:color="auto"/>
            <w:bottom w:val="none" w:sz="0" w:space="0" w:color="auto"/>
            <w:right w:val="none" w:sz="0" w:space="0" w:color="auto"/>
          </w:divBdr>
        </w:div>
        <w:div w:id="1393115640">
          <w:marLeft w:val="640"/>
          <w:marRight w:val="0"/>
          <w:marTop w:val="0"/>
          <w:marBottom w:val="0"/>
          <w:divBdr>
            <w:top w:val="none" w:sz="0" w:space="0" w:color="auto"/>
            <w:left w:val="none" w:sz="0" w:space="0" w:color="auto"/>
            <w:bottom w:val="none" w:sz="0" w:space="0" w:color="auto"/>
            <w:right w:val="none" w:sz="0" w:space="0" w:color="auto"/>
          </w:divBdr>
        </w:div>
        <w:div w:id="1362241507">
          <w:marLeft w:val="640"/>
          <w:marRight w:val="0"/>
          <w:marTop w:val="0"/>
          <w:marBottom w:val="0"/>
          <w:divBdr>
            <w:top w:val="none" w:sz="0" w:space="0" w:color="auto"/>
            <w:left w:val="none" w:sz="0" w:space="0" w:color="auto"/>
            <w:bottom w:val="none" w:sz="0" w:space="0" w:color="auto"/>
            <w:right w:val="none" w:sz="0" w:space="0" w:color="auto"/>
          </w:divBdr>
        </w:div>
        <w:div w:id="810367475">
          <w:marLeft w:val="640"/>
          <w:marRight w:val="0"/>
          <w:marTop w:val="0"/>
          <w:marBottom w:val="0"/>
          <w:divBdr>
            <w:top w:val="none" w:sz="0" w:space="0" w:color="auto"/>
            <w:left w:val="none" w:sz="0" w:space="0" w:color="auto"/>
            <w:bottom w:val="none" w:sz="0" w:space="0" w:color="auto"/>
            <w:right w:val="none" w:sz="0" w:space="0" w:color="auto"/>
          </w:divBdr>
        </w:div>
        <w:div w:id="966394659">
          <w:marLeft w:val="640"/>
          <w:marRight w:val="0"/>
          <w:marTop w:val="0"/>
          <w:marBottom w:val="0"/>
          <w:divBdr>
            <w:top w:val="none" w:sz="0" w:space="0" w:color="auto"/>
            <w:left w:val="none" w:sz="0" w:space="0" w:color="auto"/>
            <w:bottom w:val="none" w:sz="0" w:space="0" w:color="auto"/>
            <w:right w:val="none" w:sz="0" w:space="0" w:color="auto"/>
          </w:divBdr>
        </w:div>
        <w:div w:id="1809467817">
          <w:marLeft w:val="640"/>
          <w:marRight w:val="0"/>
          <w:marTop w:val="0"/>
          <w:marBottom w:val="0"/>
          <w:divBdr>
            <w:top w:val="none" w:sz="0" w:space="0" w:color="auto"/>
            <w:left w:val="none" w:sz="0" w:space="0" w:color="auto"/>
            <w:bottom w:val="none" w:sz="0" w:space="0" w:color="auto"/>
            <w:right w:val="none" w:sz="0" w:space="0" w:color="auto"/>
          </w:divBdr>
        </w:div>
        <w:div w:id="1712682992">
          <w:marLeft w:val="640"/>
          <w:marRight w:val="0"/>
          <w:marTop w:val="0"/>
          <w:marBottom w:val="0"/>
          <w:divBdr>
            <w:top w:val="none" w:sz="0" w:space="0" w:color="auto"/>
            <w:left w:val="none" w:sz="0" w:space="0" w:color="auto"/>
            <w:bottom w:val="none" w:sz="0" w:space="0" w:color="auto"/>
            <w:right w:val="none" w:sz="0" w:space="0" w:color="auto"/>
          </w:divBdr>
        </w:div>
        <w:div w:id="1383746473">
          <w:marLeft w:val="640"/>
          <w:marRight w:val="0"/>
          <w:marTop w:val="0"/>
          <w:marBottom w:val="0"/>
          <w:divBdr>
            <w:top w:val="none" w:sz="0" w:space="0" w:color="auto"/>
            <w:left w:val="none" w:sz="0" w:space="0" w:color="auto"/>
            <w:bottom w:val="none" w:sz="0" w:space="0" w:color="auto"/>
            <w:right w:val="none" w:sz="0" w:space="0" w:color="auto"/>
          </w:divBdr>
        </w:div>
        <w:div w:id="885142700">
          <w:marLeft w:val="640"/>
          <w:marRight w:val="0"/>
          <w:marTop w:val="0"/>
          <w:marBottom w:val="0"/>
          <w:divBdr>
            <w:top w:val="none" w:sz="0" w:space="0" w:color="auto"/>
            <w:left w:val="none" w:sz="0" w:space="0" w:color="auto"/>
            <w:bottom w:val="none" w:sz="0" w:space="0" w:color="auto"/>
            <w:right w:val="none" w:sz="0" w:space="0" w:color="auto"/>
          </w:divBdr>
        </w:div>
        <w:div w:id="904922245">
          <w:marLeft w:val="640"/>
          <w:marRight w:val="0"/>
          <w:marTop w:val="0"/>
          <w:marBottom w:val="0"/>
          <w:divBdr>
            <w:top w:val="none" w:sz="0" w:space="0" w:color="auto"/>
            <w:left w:val="none" w:sz="0" w:space="0" w:color="auto"/>
            <w:bottom w:val="none" w:sz="0" w:space="0" w:color="auto"/>
            <w:right w:val="none" w:sz="0" w:space="0" w:color="auto"/>
          </w:divBdr>
        </w:div>
        <w:div w:id="1890877174">
          <w:marLeft w:val="640"/>
          <w:marRight w:val="0"/>
          <w:marTop w:val="0"/>
          <w:marBottom w:val="0"/>
          <w:divBdr>
            <w:top w:val="none" w:sz="0" w:space="0" w:color="auto"/>
            <w:left w:val="none" w:sz="0" w:space="0" w:color="auto"/>
            <w:bottom w:val="none" w:sz="0" w:space="0" w:color="auto"/>
            <w:right w:val="none" w:sz="0" w:space="0" w:color="auto"/>
          </w:divBdr>
        </w:div>
        <w:div w:id="1550265174">
          <w:marLeft w:val="640"/>
          <w:marRight w:val="0"/>
          <w:marTop w:val="0"/>
          <w:marBottom w:val="0"/>
          <w:divBdr>
            <w:top w:val="none" w:sz="0" w:space="0" w:color="auto"/>
            <w:left w:val="none" w:sz="0" w:space="0" w:color="auto"/>
            <w:bottom w:val="none" w:sz="0" w:space="0" w:color="auto"/>
            <w:right w:val="none" w:sz="0" w:space="0" w:color="auto"/>
          </w:divBdr>
        </w:div>
        <w:div w:id="648826624">
          <w:marLeft w:val="640"/>
          <w:marRight w:val="0"/>
          <w:marTop w:val="0"/>
          <w:marBottom w:val="0"/>
          <w:divBdr>
            <w:top w:val="none" w:sz="0" w:space="0" w:color="auto"/>
            <w:left w:val="none" w:sz="0" w:space="0" w:color="auto"/>
            <w:bottom w:val="none" w:sz="0" w:space="0" w:color="auto"/>
            <w:right w:val="none" w:sz="0" w:space="0" w:color="auto"/>
          </w:divBdr>
        </w:div>
        <w:div w:id="1282104929">
          <w:marLeft w:val="640"/>
          <w:marRight w:val="0"/>
          <w:marTop w:val="0"/>
          <w:marBottom w:val="0"/>
          <w:divBdr>
            <w:top w:val="none" w:sz="0" w:space="0" w:color="auto"/>
            <w:left w:val="none" w:sz="0" w:space="0" w:color="auto"/>
            <w:bottom w:val="none" w:sz="0" w:space="0" w:color="auto"/>
            <w:right w:val="none" w:sz="0" w:space="0" w:color="auto"/>
          </w:divBdr>
        </w:div>
        <w:div w:id="1460996552">
          <w:marLeft w:val="640"/>
          <w:marRight w:val="0"/>
          <w:marTop w:val="0"/>
          <w:marBottom w:val="0"/>
          <w:divBdr>
            <w:top w:val="none" w:sz="0" w:space="0" w:color="auto"/>
            <w:left w:val="none" w:sz="0" w:space="0" w:color="auto"/>
            <w:bottom w:val="none" w:sz="0" w:space="0" w:color="auto"/>
            <w:right w:val="none" w:sz="0" w:space="0" w:color="auto"/>
          </w:divBdr>
        </w:div>
        <w:div w:id="1024287561">
          <w:marLeft w:val="640"/>
          <w:marRight w:val="0"/>
          <w:marTop w:val="0"/>
          <w:marBottom w:val="0"/>
          <w:divBdr>
            <w:top w:val="none" w:sz="0" w:space="0" w:color="auto"/>
            <w:left w:val="none" w:sz="0" w:space="0" w:color="auto"/>
            <w:bottom w:val="none" w:sz="0" w:space="0" w:color="auto"/>
            <w:right w:val="none" w:sz="0" w:space="0" w:color="auto"/>
          </w:divBdr>
        </w:div>
      </w:divsChild>
    </w:div>
    <w:div w:id="2072194408">
      <w:bodyDiv w:val="1"/>
      <w:marLeft w:val="0"/>
      <w:marRight w:val="0"/>
      <w:marTop w:val="0"/>
      <w:marBottom w:val="0"/>
      <w:divBdr>
        <w:top w:val="none" w:sz="0" w:space="0" w:color="auto"/>
        <w:left w:val="none" w:sz="0" w:space="0" w:color="auto"/>
        <w:bottom w:val="none" w:sz="0" w:space="0" w:color="auto"/>
        <w:right w:val="none" w:sz="0" w:space="0" w:color="auto"/>
      </w:divBdr>
      <w:divsChild>
        <w:div w:id="362822903">
          <w:marLeft w:val="640"/>
          <w:marRight w:val="0"/>
          <w:marTop w:val="0"/>
          <w:marBottom w:val="0"/>
          <w:divBdr>
            <w:top w:val="none" w:sz="0" w:space="0" w:color="auto"/>
            <w:left w:val="none" w:sz="0" w:space="0" w:color="auto"/>
            <w:bottom w:val="none" w:sz="0" w:space="0" w:color="auto"/>
            <w:right w:val="none" w:sz="0" w:space="0" w:color="auto"/>
          </w:divBdr>
        </w:div>
        <w:div w:id="2066904830">
          <w:marLeft w:val="640"/>
          <w:marRight w:val="0"/>
          <w:marTop w:val="0"/>
          <w:marBottom w:val="0"/>
          <w:divBdr>
            <w:top w:val="none" w:sz="0" w:space="0" w:color="auto"/>
            <w:left w:val="none" w:sz="0" w:space="0" w:color="auto"/>
            <w:bottom w:val="none" w:sz="0" w:space="0" w:color="auto"/>
            <w:right w:val="none" w:sz="0" w:space="0" w:color="auto"/>
          </w:divBdr>
        </w:div>
        <w:div w:id="237519325">
          <w:marLeft w:val="640"/>
          <w:marRight w:val="0"/>
          <w:marTop w:val="0"/>
          <w:marBottom w:val="0"/>
          <w:divBdr>
            <w:top w:val="none" w:sz="0" w:space="0" w:color="auto"/>
            <w:left w:val="none" w:sz="0" w:space="0" w:color="auto"/>
            <w:bottom w:val="none" w:sz="0" w:space="0" w:color="auto"/>
            <w:right w:val="none" w:sz="0" w:space="0" w:color="auto"/>
          </w:divBdr>
        </w:div>
        <w:div w:id="1277561826">
          <w:marLeft w:val="640"/>
          <w:marRight w:val="0"/>
          <w:marTop w:val="0"/>
          <w:marBottom w:val="0"/>
          <w:divBdr>
            <w:top w:val="none" w:sz="0" w:space="0" w:color="auto"/>
            <w:left w:val="none" w:sz="0" w:space="0" w:color="auto"/>
            <w:bottom w:val="none" w:sz="0" w:space="0" w:color="auto"/>
            <w:right w:val="none" w:sz="0" w:space="0" w:color="auto"/>
          </w:divBdr>
        </w:div>
        <w:div w:id="1731153793">
          <w:marLeft w:val="640"/>
          <w:marRight w:val="0"/>
          <w:marTop w:val="0"/>
          <w:marBottom w:val="0"/>
          <w:divBdr>
            <w:top w:val="none" w:sz="0" w:space="0" w:color="auto"/>
            <w:left w:val="none" w:sz="0" w:space="0" w:color="auto"/>
            <w:bottom w:val="none" w:sz="0" w:space="0" w:color="auto"/>
            <w:right w:val="none" w:sz="0" w:space="0" w:color="auto"/>
          </w:divBdr>
        </w:div>
        <w:div w:id="846402510">
          <w:marLeft w:val="640"/>
          <w:marRight w:val="0"/>
          <w:marTop w:val="0"/>
          <w:marBottom w:val="0"/>
          <w:divBdr>
            <w:top w:val="none" w:sz="0" w:space="0" w:color="auto"/>
            <w:left w:val="none" w:sz="0" w:space="0" w:color="auto"/>
            <w:bottom w:val="none" w:sz="0" w:space="0" w:color="auto"/>
            <w:right w:val="none" w:sz="0" w:space="0" w:color="auto"/>
          </w:divBdr>
        </w:div>
        <w:div w:id="1690255476">
          <w:marLeft w:val="640"/>
          <w:marRight w:val="0"/>
          <w:marTop w:val="0"/>
          <w:marBottom w:val="0"/>
          <w:divBdr>
            <w:top w:val="none" w:sz="0" w:space="0" w:color="auto"/>
            <w:left w:val="none" w:sz="0" w:space="0" w:color="auto"/>
            <w:bottom w:val="none" w:sz="0" w:space="0" w:color="auto"/>
            <w:right w:val="none" w:sz="0" w:space="0" w:color="auto"/>
          </w:divBdr>
        </w:div>
        <w:div w:id="1318916701">
          <w:marLeft w:val="640"/>
          <w:marRight w:val="0"/>
          <w:marTop w:val="0"/>
          <w:marBottom w:val="0"/>
          <w:divBdr>
            <w:top w:val="none" w:sz="0" w:space="0" w:color="auto"/>
            <w:left w:val="none" w:sz="0" w:space="0" w:color="auto"/>
            <w:bottom w:val="none" w:sz="0" w:space="0" w:color="auto"/>
            <w:right w:val="none" w:sz="0" w:space="0" w:color="auto"/>
          </w:divBdr>
        </w:div>
        <w:div w:id="102773147">
          <w:marLeft w:val="640"/>
          <w:marRight w:val="0"/>
          <w:marTop w:val="0"/>
          <w:marBottom w:val="0"/>
          <w:divBdr>
            <w:top w:val="none" w:sz="0" w:space="0" w:color="auto"/>
            <w:left w:val="none" w:sz="0" w:space="0" w:color="auto"/>
            <w:bottom w:val="none" w:sz="0" w:space="0" w:color="auto"/>
            <w:right w:val="none" w:sz="0" w:space="0" w:color="auto"/>
          </w:divBdr>
        </w:div>
        <w:div w:id="759637812">
          <w:marLeft w:val="640"/>
          <w:marRight w:val="0"/>
          <w:marTop w:val="0"/>
          <w:marBottom w:val="0"/>
          <w:divBdr>
            <w:top w:val="none" w:sz="0" w:space="0" w:color="auto"/>
            <w:left w:val="none" w:sz="0" w:space="0" w:color="auto"/>
            <w:bottom w:val="none" w:sz="0" w:space="0" w:color="auto"/>
            <w:right w:val="none" w:sz="0" w:space="0" w:color="auto"/>
          </w:divBdr>
        </w:div>
        <w:div w:id="2039045364">
          <w:marLeft w:val="640"/>
          <w:marRight w:val="0"/>
          <w:marTop w:val="0"/>
          <w:marBottom w:val="0"/>
          <w:divBdr>
            <w:top w:val="none" w:sz="0" w:space="0" w:color="auto"/>
            <w:left w:val="none" w:sz="0" w:space="0" w:color="auto"/>
            <w:bottom w:val="none" w:sz="0" w:space="0" w:color="auto"/>
            <w:right w:val="none" w:sz="0" w:space="0" w:color="auto"/>
          </w:divBdr>
        </w:div>
        <w:div w:id="424151207">
          <w:marLeft w:val="640"/>
          <w:marRight w:val="0"/>
          <w:marTop w:val="0"/>
          <w:marBottom w:val="0"/>
          <w:divBdr>
            <w:top w:val="none" w:sz="0" w:space="0" w:color="auto"/>
            <w:left w:val="none" w:sz="0" w:space="0" w:color="auto"/>
            <w:bottom w:val="none" w:sz="0" w:space="0" w:color="auto"/>
            <w:right w:val="none" w:sz="0" w:space="0" w:color="auto"/>
          </w:divBdr>
        </w:div>
        <w:div w:id="1977682300">
          <w:marLeft w:val="640"/>
          <w:marRight w:val="0"/>
          <w:marTop w:val="0"/>
          <w:marBottom w:val="0"/>
          <w:divBdr>
            <w:top w:val="none" w:sz="0" w:space="0" w:color="auto"/>
            <w:left w:val="none" w:sz="0" w:space="0" w:color="auto"/>
            <w:bottom w:val="none" w:sz="0" w:space="0" w:color="auto"/>
            <w:right w:val="none" w:sz="0" w:space="0" w:color="auto"/>
          </w:divBdr>
        </w:div>
        <w:div w:id="1499491817">
          <w:marLeft w:val="640"/>
          <w:marRight w:val="0"/>
          <w:marTop w:val="0"/>
          <w:marBottom w:val="0"/>
          <w:divBdr>
            <w:top w:val="none" w:sz="0" w:space="0" w:color="auto"/>
            <w:left w:val="none" w:sz="0" w:space="0" w:color="auto"/>
            <w:bottom w:val="none" w:sz="0" w:space="0" w:color="auto"/>
            <w:right w:val="none" w:sz="0" w:space="0" w:color="auto"/>
          </w:divBdr>
        </w:div>
        <w:div w:id="700015142">
          <w:marLeft w:val="640"/>
          <w:marRight w:val="0"/>
          <w:marTop w:val="0"/>
          <w:marBottom w:val="0"/>
          <w:divBdr>
            <w:top w:val="none" w:sz="0" w:space="0" w:color="auto"/>
            <w:left w:val="none" w:sz="0" w:space="0" w:color="auto"/>
            <w:bottom w:val="none" w:sz="0" w:space="0" w:color="auto"/>
            <w:right w:val="none" w:sz="0" w:space="0" w:color="auto"/>
          </w:divBdr>
        </w:div>
      </w:divsChild>
    </w:div>
    <w:div w:id="2102870161">
      <w:bodyDiv w:val="1"/>
      <w:marLeft w:val="0"/>
      <w:marRight w:val="0"/>
      <w:marTop w:val="0"/>
      <w:marBottom w:val="0"/>
      <w:divBdr>
        <w:top w:val="none" w:sz="0" w:space="0" w:color="auto"/>
        <w:left w:val="none" w:sz="0" w:space="0" w:color="auto"/>
        <w:bottom w:val="none" w:sz="0" w:space="0" w:color="auto"/>
        <w:right w:val="none" w:sz="0" w:space="0" w:color="auto"/>
      </w:divBdr>
      <w:divsChild>
        <w:div w:id="1002858855">
          <w:marLeft w:val="640"/>
          <w:marRight w:val="0"/>
          <w:marTop w:val="0"/>
          <w:marBottom w:val="0"/>
          <w:divBdr>
            <w:top w:val="none" w:sz="0" w:space="0" w:color="auto"/>
            <w:left w:val="none" w:sz="0" w:space="0" w:color="auto"/>
            <w:bottom w:val="none" w:sz="0" w:space="0" w:color="auto"/>
            <w:right w:val="none" w:sz="0" w:space="0" w:color="auto"/>
          </w:divBdr>
        </w:div>
        <w:div w:id="987705084">
          <w:marLeft w:val="640"/>
          <w:marRight w:val="0"/>
          <w:marTop w:val="0"/>
          <w:marBottom w:val="0"/>
          <w:divBdr>
            <w:top w:val="none" w:sz="0" w:space="0" w:color="auto"/>
            <w:left w:val="none" w:sz="0" w:space="0" w:color="auto"/>
            <w:bottom w:val="none" w:sz="0" w:space="0" w:color="auto"/>
            <w:right w:val="none" w:sz="0" w:space="0" w:color="auto"/>
          </w:divBdr>
        </w:div>
        <w:div w:id="40714076">
          <w:marLeft w:val="640"/>
          <w:marRight w:val="0"/>
          <w:marTop w:val="0"/>
          <w:marBottom w:val="0"/>
          <w:divBdr>
            <w:top w:val="none" w:sz="0" w:space="0" w:color="auto"/>
            <w:left w:val="none" w:sz="0" w:space="0" w:color="auto"/>
            <w:bottom w:val="none" w:sz="0" w:space="0" w:color="auto"/>
            <w:right w:val="none" w:sz="0" w:space="0" w:color="auto"/>
          </w:divBdr>
        </w:div>
        <w:div w:id="1125923468">
          <w:marLeft w:val="640"/>
          <w:marRight w:val="0"/>
          <w:marTop w:val="0"/>
          <w:marBottom w:val="0"/>
          <w:divBdr>
            <w:top w:val="none" w:sz="0" w:space="0" w:color="auto"/>
            <w:left w:val="none" w:sz="0" w:space="0" w:color="auto"/>
            <w:bottom w:val="none" w:sz="0" w:space="0" w:color="auto"/>
            <w:right w:val="none" w:sz="0" w:space="0" w:color="auto"/>
          </w:divBdr>
        </w:div>
        <w:div w:id="836992708">
          <w:marLeft w:val="640"/>
          <w:marRight w:val="0"/>
          <w:marTop w:val="0"/>
          <w:marBottom w:val="0"/>
          <w:divBdr>
            <w:top w:val="none" w:sz="0" w:space="0" w:color="auto"/>
            <w:left w:val="none" w:sz="0" w:space="0" w:color="auto"/>
            <w:bottom w:val="none" w:sz="0" w:space="0" w:color="auto"/>
            <w:right w:val="none" w:sz="0" w:space="0" w:color="auto"/>
          </w:divBdr>
        </w:div>
        <w:div w:id="1142188485">
          <w:marLeft w:val="640"/>
          <w:marRight w:val="0"/>
          <w:marTop w:val="0"/>
          <w:marBottom w:val="0"/>
          <w:divBdr>
            <w:top w:val="none" w:sz="0" w:space="0" w:color="auto"/>
            <w:left w:val="none" w:sz="0" w:space="0" w:color="auto"/>
            <w:bottom w:val="none" w:sz="0" w:space="0" w:color="auto"/>
            <w:right w:val="none" w:sz="0" w:space="0" w:color="auto"/>
          </w:divBdr>
        </w:div>
        <w:div w:id="1089815310">
          <w:marLeft w:val="640"/>
          <w:marRight w:val="0"/>
          <w:marTop w:val="0"/>
          <w:marBottom w:val="0"/>
          <w:divBdr>
            <w:top w:val="none" w:sz="0" w:space="0" w:color="auto"/>
            <w:left w:val="none" w:sz="0" w:space="0" w:color="auto"/>
            <w:bottom w:val="none" w:sz="0" w:space="0" w:color="auto"/>
            <w:right w:val="none" w:sz="0" w:space="0" w:color="auto"/>
          </w:divBdr>
        </w:div>
        <w:div w:id="119764070">
          <w:marLeft w:val="640"/>
          <w:marRight w:val="0"/>
          <w:marTop w:val="0"/>
          <w:marBottom w:val="0"/>
          <w:divBdr>
            <w:top w:val="none" w:sz="0" w:space="0" w:color="auto"/>
            <w:left w:val="none" w:sz="0" w:space="0" w:color="auto"/>
            <w:bottom w:val="none" w:sz="0" w:space="0" w:color="auto"/>
            <w:right w:val="none" w:sz="0" w:space="0" w:color="auto"/>
          </w:divBdr>
        </w:div>
        <w:div w:id="427967509">
          <w:marLeft w:val="640"/>
          <w:marRight w:val="0"/>
          <w:marTop w:val="0"/>
          <w:marBottom w:val="0"/>
          <w:divBdr>
            <w:top w:val="none" w:sz="0" w:space="0" w:color="auto"/>
            <w:left w:val="none" w:sz="0" w:space="0" w:color="auto"/>
            <w:bottom w:val="none" w:sz="0" w:space="0" w:color="auto"/>
            <w:right w:val="none" w:sz="0" w:space="0" w:color="auto"/>
          </w:divBdr>
        </w:div>
        <w:div w:id="1997877940">
          <w:marLeft w:val="640"/>
          <w:marRight w:val="0"/>
          <w:marTop w:val="0"/>
          <w:marBottom w:val="0"/>
          <w:divBdr>
            <w:top w:val="none" w:sz="0" w:space="0" w:color="auto"/>
            <w:left w:val="none" w:sz="0" w:space="0" w:color="auto"/>
            <w:bottom w:val="none" w:sz="0" w:space="0" w:color="auto"/>
            <w:right w:val="none" w:sz="0" w:space="0" w:color="auto"/>
          </w:divBdr>
        </w:div>
        <w:div w:id="1224609170">
          <w:marLeft w:val="640"/>
          <w:marRight w:val="0"/>
          <w:marTop w:val="0"/>
          <w:marBottom w:val="0"/>
          <w:divBdr>
            <w:top w:val="none" w:sz="0" w:space="0" w:color="auto"/>
            <w:left w:val="none" w:sz="0" w:space="0" w:color="auto"/>
            <w:bottom w:val="none" w:sz="0" w:space="0" w:color="auto"/>
            <w:right w:val="none" w:sz="0" w:space="0" w:color="auto"/>
          </w:divBdr>
        </w:div>
        <w:div w:id="458912612">
          <w:marLeft w:val="640"/>
          <w:marRight w:val="0"/>
          <w:marTop w:val="0"/>
          <w:marBottom w:val="0"/>
          <w:divBdr>
            <w:top w:val="none" w:sz="0" w:space="0" w:color="auto"/>
            <w:left w:val="none" w:sz="0" w:space="0" w:color="auto"/>
            <w:bottom w:val="none" w:sz="0" w:space="0" w:color="auto"/>
            <w:right w:val="none" w:sz="0" w:space="0" w:color="auto"/>
          </w:divBdr>
        </w:div>
        <w:div w:id="1986928525">
          <w:marLeft w:val="640"/>
          <w:marRight w:val="0"/>
          <w:marTop w:val="0"/>
          <w:marBottom w:val="0"/>
          <w:divBdr>
            <w:top w:val="none" w:sz="0" w:space="0" w:color="auto"/>
            <w:left w:val="none" w:sz="0" w:space="0" w:color="auto"/>
            <w:bottom w:val="none" w:sz="0" w:space="0" w:color="auto"/>
            <w:right w:val="none" w:sz="0" w:space="0" w:color="auto"/>
          </w:divBdr>
        </w:div>
        <w:div w:id="1810978472">
          <w:marLeft w:val="640"/>
          <w:marRight w:val="0"/>
          <w:marTop w:val="0"/>
          <w:marBottom w:val="0"/>
          <w:divBdr>
            <w:top w:val="none" w:sz="0" w:space="0" w:color="auto"/>
            <w:left w:val="none" w:sz="0" w:space="0" w:color="auto"/>
            <w:bottom w:val="none" w:sz="0" w:space="0" w:color="auto"/>
            <w:right w:val="none" w:sz="0" w:space="0" w:color="auto"/>
          </w:divBdr>
        </w:div>
        <w:div w:id="408819012">
          <w:marLeft w:val="640"/>
          <w:marRight w:val="0"/>
          <w:marTop w:val="0"/>
          <w:marBottom w:val="0"/>
          <w:divBdr>
            <w:top w:val="none" w:sz="0" w:space="0" w:color="auto"/>
            <w:left w:val="none" w:sz="0" w:space="0" w:color="auto"/>
            <w:bottom w:val="none" w:sz="0" w:space="0" w:color="auto"/>
            <w:right w:val="none" w:sz="0" w:space="0" w:color="auto"/>
          </w:divBdr>
        </w:div>
        <w:div w:id="1661229672">
          <w:marLeft w:val="640"/>
          <w:marRight w:val="0"/>
          <w:marTop w:val="0"/>
          <w:marBottom w:val="0"/>
          <w:divBdr>
            <w:top w:val="none" w:sz="0" w:space="0" w:color="auto"/>
            <w:left w:val="none" w:sz="0" w:space="0" w:color="auto"/>
            <w:bottom w:val="none" w:sz="0" w:space="0" w:color="auto"/>
            <w:right w:val="none" w:sz="0" w:space="0" w:color="auto"/>
          </w:divBdr>
        </w:div>
        <w:div w:id="2082170287">
          <w:marLeft w:val="640"/>
          <w:marRight w:val="0"/>
          <w:marTop w:val="0"/>
          <w:marBottom w:val="0"/>
          <w:divBdr>
            <w:top w:val="none" w:sz="0" w:space="0" w:color="auto"/>
            <w:left w:val="none" w:sz="0" w:space="0" w:color="auto"/>
            <w:bottom w:val="none" w:sz="0" w:space="0" w:color="auto"/>
            <w:right w:val="none" w:sz="0" w:space="0" w:color="auto"/>
          </w:divBdr>
        </w:div>
        <w:div w:id="182214225">
          <w:marLeft w:val="640"/>
          <w:marRight w:val="0"/>
          <w:marTop w:val="0"/>
          <w:marBottom w:val="0"/>
          <w:divBdr>
            <w:top w:val="none" w:sz="0" w:space="0" w:color="auto"/>
            <w:left w:val="none" w:sz="0" w:space="0" w:color="auto"/>
            <w:bottom w:val="none" w:sz="0" w:space="0" w:color="auto"/>
            <w:right w:val="none" w:sz="0" w:space="0" w:color="auto"/>
          </w:divBdr>
        </w:div>
        <w:div w:id="1955357530">
          <w:marLeft w:val="640"/>
          <w:marRight w:val="0"/>
          <w:marTop w:val="0"/>
          <w:marBottom w:val="0"/>
          <w:divBdr>
            <w:top w:val="none" w:sz="0" w:space="0" w:color="auto"/>
            <w:left w:val="none" w:sz="0" w:space="0" w:color="auto"/>
            <w:bottom w:val="none" w:sz="0" w:space="0" w:color="auto"/>
            <w:right w:val="none" w:sz="0" w:space="0" w:color="auto"/>
          </w:divBdr>
        </w:div>
        <w:div w:id="410589712">
          <w:marLeft w:val="640"/>
          <w:marRight w:val="0"/>
          <w:marTop w:val="0"/>
          <w:marBottom w:val="0"/>
          <w:divBdr>
            <w:top w:val="none" w:sz="0" w:space="0" w:color="auto"/>
            <w:left w:val="none" w:sz="0" w:space="0" w:color="auto"/>
            <w:bottom w:val="none" w:sz="0" w:space="0" w:color="auto"/>
            <w:right w:val="none" w:sz="0" w:space="0" w:color="auto"/>
          </w:divBdr>
        </w:div>
        <w:div w:id="1423449111">
          <w:marLeft w:val="640"/>
          <w:marRight w:val="0"/>
          <w:marTop w:val="0"/>
          <w:marBottom w:val="0"/>
          <w:divBdr>
            <w:top w:val="none" w:sz="0" w:space="0" w:color="auto"/>
            <w:left w:val="none" w:sz="0" w:space="0" w:color="auto"/>
            <w:bottom w:val="none" w:sz="0" w:space="0" w:color="auto"/>
            <w:right w:val="none" w:sz="0" w:space="0" w:color="auto"/>
          </w:divBdr>
        </w:div>
        <w:div w:id="487865143">
          <w:marLeft w:val="640"/>
          <w:marRight w:val="0"/>
          <w:marTop w:val="0"/>
          <w:marBottom w:val="0"/>
          <w:divBdr>
            <w:top w:val="none" w:sz="0" w:space="0" w:color="auto"/>
            <w:left w:val="none" w:sz="0" w:space="0" w:color="auto"/>
            <w:bottom w:val="none" w:sz="0" w:space="0" w:color="auto"/>
            <w:right w:val="none" w:sz="0" w:space="0" w:color="auto"/>
          </w:divBdr>
        </w:div>
        <w:div w:id="1179929764">
          <w:marLeft w:val="640"/>
          <w:marRight w:val="0"/>
          <w:marTop w:val="0"/>
          <w:marBottom w:val="0"/>
          <w:divBdr>
            <w:top w:val="none" w:sz="0" w:space="0" w:color="auto"/>
            <w:left w:val="none" w:sz="0" w:space="0" w:color="auto"/>
            <w:bottom w:val="none" w:sz="0" w:space="0" w:color="auto"/>
            <w:right w:val="none" w:sz="0" w:space="0" w:color="auto"/>
          </w:divBdr>
        </w:div>
        <w:div w:id="1489402887">
          <w:marLeft w:val="640"/>
          <w:marRight w:val="0"/>
          <w:marTop w:val="0"/>
          <w:marBottom w:val="0"/>
          <w:divBdr>
            <w:top w:val="none" w:sz="0" w:space="0" w:color="auto"/>
            <w:left w:val="none" w:sz="0" w:space="0" w:color="auto"/>
            <w:bottom w:val="none" w:sz="0" w:space="0" w:color="auto"/>
            <w:right w:val="none" w:sz="0" w:space="0" w:color="auto"/>
          </w:divBdr>
        </w:div>
        <w:div w:id="889540213">
          <w:marLeft w:val="640"/>
          <w:marRight w:val="0"/>
          <w:marTop w:val="0"/>
          <w:marBottom w:val="0"/>
          <w:divBdr>
            <w:top w:val="none" w:sz="0" w:space="0" w:color="auto"/>
            <w:left w:val="none" w:sz="0" w:space="0" w:color="auto"/>
            <w:bottom w:val="none" w:sz="0" w:space="0" w:color="auto"/>
            <w:right w:val="none" w:sz="0" w:space="0" w:color="auto"/>
          </w:divBdr>
        </w:div>
      </w:divsChild>
    </w:div>
    <w:div w:id="2133209225">
      <w:bodyDiv w:val="1"/>
      <w:marLeft w:val="0"/>
      <w:marRight w:val="0"/>
      <w:marTop w:val="0"/>
      <w:marBottom w:val="0"/>
      <w:divBdr>
        <w:top w:val="none" w:sz="0" w:space="0" w:color="auto"/>
        <w:left w:val="none" w:sz="0" w:space="0" w:color="auto"/>
        <w:bottom w:val="none" w:sz="0" w:space="0" w:color="auto"/>
        <w:right w:val="none" w:sz="0" w:space="0" w:color="auto"/>
      </w:divBdr>
      <w:divsChild>
        <w:div w:id="946740404">
          <w:marLeft w:val="640"/>
          <w:marRight w:val="0"/>
          <w:marTop w:val="0"/>
          <w:marBottom w:val="0"/>
          <w:divBdr>
            <w:top w:val="none" w:sz="0" w:space="0" w:color="auto"/>
            <w:left w:val="none" w:sz="0" w:space="0" w:color="auto"/>
            <w:bottom w:val="none" w:sz="0" w:space="0" w:color="auto"/>
            <w:right w:val="none" w:sz="0" w:space="0" w:color="auto"/>
          </w:divBdr>
        </w:div>
        <w:div w:id="1149588452">
          <w:marLeft w:val="640"/>
          <w:marRight w:val="0"/>
          <w:marTop w:val="0"/>
          <w:marBottom w:val="0"/>
          <w:divBdr>
            <w:top w:val="none" w:sz="0" w:space="0" w:color="auto"/>
            <w:left w:val="none" w:sz="0" w:space="0" w:color="auto"/>
            <w:bottom w:val="none" w:sz="0" w:space="0" w:color="auto"/>
            <w:right w:val="none" w:sz="0" w:space="0" w:color="auto"/>
          </w:divBdr>
        </w:div>
        <w:div w:id="1768965205">
          <w:marLeft w:val="640"/>
          <w:marRight w:val="0"/>
          <w:marTop w:val="0"/>
          <w:marBottom w:val="0"/>
          <w:divBdr>
            <w:top w:val="none" w:sz="0" w:space="0" w:color="auto"/>
            <w:left w:val="none" w:sz="0" w:space="0" w:color="auto"/>
            <w:bottom w:val="none" w:sz="0" w:space="0" w:color="auto"/>
            <w:right w:val="none" w:sz="0" w:space="0" w:color="auto"/>
          </w:divBdr>
        </w:div>
        <w:div w:id="543519276">
          <w:marLeft w:val="640"/>
          <w:marRight w:val="0"/>
          <w:marTop w:val="0"/>
          <w:marBottom w:val="0"/>
          <w:divBdr>
            <w:top w:val="none" w:sz="0" w:space="0" w:color="auto"/>
            <w:left w:val="none" w:sz="0" w:space="0" w:color="auto"/>
            <w:bottom w:val="none" w:sz="0" w:space="0" w:color="auto"/>
            <w:right w:val="none" w:sz="0" w:space="0" w:color="auto"/>
          </w:divBdr>
        </w:div>
        <w:div w:id="457652346">
          <w:marLeft w:val="640"/>
          <w:marRight w:val="0"/>
          <w:marTop w:val="0"/>
          <w:marBottom w:val="0"/>
          <w:divBdr>
            <w:top w:val="none" w:sz="0" w:space="0" w:color="auto"/>
            <w:left w:val="none" w:sz="0" w:space="0" w:color="auto"/>
            <w:bottom w:val="none" w:sz="0" w:space="0" w:color="auto"/>
            <w:right w:val="none" w:sz="0" w:space="0" w:color="auto"/>
          </w:divBdr>
        </w:div>
        <w:div w:id="927158701">
          <w:marLeft w:val="640"/>
          <w:marRight w:val="0"/>
          <w:marTop w:val="0"/>
          <w:marBottom w:val="0"/>
          <w:divBdr>
            <w:top w:val="none" w:sz="0" w:space="0" w:color="auto"/>
            <w:left w:val="none" w:sz="0" w:space="0" w:color="auto"/>
            <w:bottom w:val="none" w:sz="0" w:space="0" w:color="auto"/>
            <w:right w:val="none" w:sz="0" w:space="0" w:color="auto"/>
          </w:divBdr>
        </w:div>
        <w:div w:id="1811626249">
          <w:marLeft w:val="640"/>
          <w:marRight w:val="0"/>
          <w:marTop w:val="0"/>
          <w:marBottom w:val="0"/>
          <w:divBdr>
            <w:top w:val="none" w:sz="0" w:space="0" w:color="auto"/>
            <w:left w:val="none" w:sz="0" w:space="0" w:color="auto"/>
            <w:bottom w:val="none" w:sz="0" w:space="0" w:color="auto"/>
            <w:right w:val="none" w:sz="0" w:space="0" w:color="auto"/>
          </w:divBdr>
        </w:div>
        <w:div w:id="638153024">
          <w:marLeft w:val="640"/>
          <w:marRight w:val="0"/>
          <w:marTop w:val="0"/>
          <w:marBottom w:val="0"/>
          <w:divBdr>
            <w:top w:val="none" w:sz="0" w:space="0" w:color="auto"/>
            <w:left w:val="none" w:sz="0" w:space="0" w:color="auto"/>
            <w:bottom w:val="none" w:sz="0" w:space="0" w:color="auto"/>
            <w:right w:val="none" w:sz="0" w:space="0" w:color="auto"/>
          </w:divBdr>
        </w:div>
        <w:div w:id="1102842752">
          <w:marLeft w:val="640"/>
          <w:marRight w:val="0"/>
          <w:marTop w:val="0"/>
          <w:marBottom w:val="0"/>
          <w:divBdr>
            <w:top w:val="none" w:sz="0" w:space="0" w:color="auto"/>
            <w:left w:val="none" w:sz="0" w:space="0" w:color="auto"/>
            <w:bottom w:val="none" w:sz="0" w:space="0" w:color="auto"/>
            <w:right w:val="none" w:sz="0" w:space="0" w:color="auto"/>
          </w:divBdr>
        </w:div>
        <w:div w:id="770970716">
          <w:marLeft w:val="640"/>
          <w:marRight w:val="0"/>
          <w:marTop w:val="0"/>
          <w:marBottom w:val="0"/>
          <w:divBdr>
            <w:top w:val="none" w:sz="0" w:space="0" w:color="auto"/>
            <w:left w:val="none" w:sz="0" w:space="0" w:color="auto"/>
            <w:bottom w:val="none" w:sz="0" w:space="0" w:color="auto"/>
            <w:right w:val="none" w:sz="0" w:space="0" w:color="auto"/>
          </w:divBdr>
        </w:div>
        <w:div w:id="733772156">
          <w:marLeft w:val="640"/>
          <w:marRight w:val="0"/>
          <w:marTop w:val="0"/>
          <w:marBottom w:val="0"/>
          <w:divBdr>
            <w:top w:val="none" w:sz="0" w:space="0" w:color="auto"/>
            <w:left w:val="none" w:sz="0" w:space="0" w:color="auto"/>
            <w:bottom w:val="none" w:sz="0" w:space="0" w:color="auto"/>
            <w:right w:val="none" w:sz="0" w:space="0" w:color="auto"/>
          </w:divBdr>
        </w:div>
        <w:div w:id="732310107">
          <w:marLeft w:val="640"/>
          <w:marRight w:val="0"/>
          <w:marTop w:val="0"/>
          <w:marBottom w:val="0"/>
          <w:divBdr>
            <w:top w:val="none" w:sz="0" w:space="0" w:color="auto"/>
            <w:left w:val="none" w:sz="0" w:space="0" w:color="auto"/>
            <w:bottom w:val="none" w:sz="0" w:space="0" w:color="auto"/>
            <w:right w:val="none" w:sz="0" w:space="0" w:color="auto"/>
          </w:divBdr>
        </w:div>
        <w:div w:id="2003703827">
          <w:marLeft w:val="640"/>
          <w:marRight w:val="0"/>
          <w:marTop w:val="0"/>
          <w:marBottom w:val="0"/>
          <w:divBdr>
            <w:top w:val="none" w:sz="0" w:space="0" w:color="auto"/>
            <w:left w:val="none" w:sz="0" w:space="0" w:color="auto"/>
            <w:bottom w:val="none" w:sz="0" w:space="0" w:color="auto"/>
            <w:right w:val="none" w:sz="0" w:space="0" w:color="auto"/>
          </w:divBdr>
        </w:div>
        <w:div w:id="574781831">
          <w:marLeft w:val="640"/>
          <w:marRight w:val="0"/>
          <w:marTop w:val="0"/>
          <w:marBottom w:val="0"/>
          <w:divBdr>
            <w:top w:val="none" w:sz="0" w:space="0" w:color="auto"/>
            <w:left w:val="none" w:sz="0" w:space="0" w:color="auto"/>
            <w:bottom w:val="none" w:sz="0" w:space="0" w:color="auto"/>
            <w:right w:val="none" w:sz="0" w:space="0" w:color="auto"/>
          </w:divBdr>
        </w:div>
        <w:div w:id="1788158635">
          <w:marLeft w:val="640"/>
          <w:marRight w:val="0"/>
          <w:marTop w:val="0"/>
          <w:marBottom w:val="0"/>
          <w:divBdr>
            <w:top w:val="none" w:sz="0" w:space="0" w:color="auto"/>
            <w:left w:val="none" w:sz="0" w:space="0" w:color="auto"/>
            <w:bottom w:val="none" w:sz="0" w:space="0" w:color="auto"/>
            <w:right w:val="none" w:sz="0" w:space="0" w:color="auto"/>
          </w:divBdr>
        </w:div>
        <w:div w:id="122504992">
          <w:marLeft w:val="640"/>
          <w:marRight w:val="0"/>
          <w:marTop w:val="0"/>
          <w:marBottom w:val="0"/>
          <w:divBdr>
            <w:top w:val="none" w:sz="0" w:space="0" w:color="auto"/>
            <w:left w:val="none" w:sz="0" w:space="0" w:color="auto"/>
            <w:bottom w:val="none" w:sz="0" w:space="0" w:color="auto"/>
            <w:right w:val="none" w:sz="0" w:space="0" w:color="auto"/>
          </w:divBdr>
        </w:div>
        <w:div w:id="967197261">
          <w:marLeft w:val="640"/>
          <w:marRight w:val="0"/>
          <w:marTop w:val="0"/>
          <w:marBottom w:val="0"/>
          <w:divBdr>
            <w:top w:val="none" w:sz="0" w:space="0" w:color="auto"/>
            <w:left w:val="none" w:sz="0" w:space="0" w:color="auto"/>
            <w:bottom w:val="none" w:sz="0" w:space="0" w:color="auto"/>
            <w:right w:val="none" w:sz="0" w:space="0" w:color="auto"/>
          </w:divBdr>
        </w:div>
        <w:div w:id="793332484">
          <w:marLeft w:val="640"/>
          <w:marRight w:val="0"/>
          <w:marTop w:val="0"/>
          <w:marBottom w:val="0"/>
          <w:divBdr>
            <w:top w:val="none" w:sz="0" w:space="0" w:color="auto"/>
            <w:left w:val="none" w:sz="0" w:space="0" w:color="auto"/>
            <w:bottom w:val="none" w:sz="0" w:space="0" w:color="auto"/>
            <w:right w:val="none" w:sz="0" w:space="0" w:color="auto"/>
          </w:divBdr>
        </w:div>
        <w:div w:id="60449612">
          <w:marLeft w:val="640"/>
          <w:marRight w:val="0"/>
          <w:marTop w:val="0"/>
          <w:marBottom w:val="0"/>
          <w:divBdr>
            <w:top w:val="none" w:sz="0" w:space="0" w:color="auto"/>
            <w:left w:val="none" w:sz="0" w:space="0" w:color="auto"/>
            <w:bottom w:val="none" w:sz="0" w:space="0" w:color="auto"/>
            <w:right w:val="none" w:sz="0" w:space="0" w:color="auto"/>
          </w:divBdr>
        </w:div>
        <w:div w:id="47189321">
          <w:marLeft w:val="640"/>
          <w:marRight w:val="0"/>
          <w:marTop w:val="0"/>
          <w:marBottom w:val="0"/>
          <w:divBdr>
            <w:top w:val="none" w:sz="0" w:space="0" w:color="auto"/>
            <w:left w:val="none" w:sz="0" w:space="0" w:color="auto"/>
            <w:bottom w:val="none" w:sz="0" w:space="0" w:color="auto"/>
            <w:right w:val="none" w:sz="0" w:space="0" w:color="auto"/>
          </w:divBdr>
        </w:div>
        <w:div w:id="662315828">
          <w:marLeft w:val="640"/>
          <w:marRight w:val="0"/>
          <w:marTop w:val="0"/>
          <w:marBottom w:val="0"/>
          <w:divBdr>
            <w:top w:val="none" w:sz="0" w:space="0" w:color="auto"/>
            <w:left w:val="none" w:sz="0" w:space="0" w:color="auto"/>
            <w:bottom w:val="none" w:sz="0" w:space="0" w:color="auto"/>
            <w:right w:val="none" w:sz="0" w:space="0" w:color="auto"/>
          </w:divBdr>
        </w:div>
        <w:div w:id="69547952">
          <w:marLeft w:val="640"/>
          <w:marRight w:val="0"/>
          <w:marTop w:val="0"/>
          <w:marBottom w:val="0"/>
          <w:divBdr>
            <w:top w:val="none" w:sz="0" w:space="0" w:color="auto"/>
            <w:left w:val="none" w:sz="0" w:space="0" w:color="auto"/>
            <w:bottom w:val="none" w:sz="0" w:space="0" w:color="auto"/>
            <w:right w:val="none" w:sz="0" w:space="0" w:color="auto"/>
          </w:divBdr>
        </w:div>
        <w:div w:id="2047097959">
          <w:marLeft w:val="640"/>
          <w:marRight w:val="0"/>
          <w:marTop w:val="0"/>
          <w:marBottom w:val="0"/>
          <w:divBdr>
            <w:top w:val="none" w:sz="0" w:space="0" w:color="auto"/>
            <w:left w:val="none" w:sz="0" w:space="0" w:color="auto"/>
            <w:bottom w:val="none" w:sz="0" w:space="0" w:color="auto"/>
            <w:right w:val="none" w:sz="0" w:space="0" w:color="auto"/>
          </w:divBdr>
        </w:div>
        <w:div w:id="1530528029">
          <w:marLeft w:val="640"/>
          <w:marRight w:val="0"/>
          <w:marTop w:val="0"/>
          <w:marBottom w:val="0"/>
          <w:divBdr>
            <w:top w:val="none" w:sz="0" w:space="0" w:color="auto"/>
            <w:left w:val="none" w:sz="0" w:space="0" w:color="auto"/>
            <w:bottom w:val="none" w:sz="0" w:space="0" w:color="auto"/>
            <w:right w:val="none" w:sz="0" w:space="0" w:color="auto"/>
          </w:divBdr>
        </w:div>
        <w:div w:id="1121145704">
          <w:marLeft w:val="640"/>
          <w:marRight w:val="0"/>
          <w:marTop w:val="0"/>
          <w:marBottom w:val="0"/>
          <w:divBdr>
            <w:top w:val="none" w:sz="0" w:space="0" w:color="auto"/>
            <w:left w:val="none" w:sz="0" w:space="0" w:color="auto"/>
            <w:bottom w:val="none" w:sz="0" w:space="0" w:color="auto"/>
            <w:right w:val="none" w:sz="0" w:space="0" w:color="auto"/>
          </w:divBdr>
        </w:div>
        <w:div w:id="1871189007">
          <w:marLeft w:val="640"/>
          <w:marRight w:val="0"/>
          <w:marTop w:val="0"/>
          <w:marBottom w:val="0"/>
          <w:divBdr>
            <w:top w:val="none" w:sz="0" w:space="0" w:color="auto"/>
            <w:left w:val="none" w:sz="0" w:space="0" w:color="auto"/>
            <w:bottom w:val="none" w:sz="0" w:space="0" w:color="auto"/>
            <w:right w:val="none" w:sz="0" w:space="0" w:color="auto"/>
          </w:divBdr>
        </w:div>
        <w:div w:id="53431538">
          <w:marLeft w:val="640"/>
          <w:marRight w:val="0"/>
          <w:marTop w:val="0"/>
          <w:marBottom w:val="0"/>
          <w:divBdr>
            <w:top w:val="none" w:sz="0" w:space="0" w:color="auto"/>
            <w:left w:val="none" w:sz="0" w:space="0" w:color="auto"/>
            <w:bottom w:val="none" w:sz="0" w:space="0" w:color="auto"/>
            <w:right w:val="none" w:sz="0" w:space="0" w:color="auto"/>
          </w:divBdr>
        </w:div>
        <w:div w:id="1925453595">
          <w:marLeft w:val="640"/>
          <w:marRight w:val="0"/>
          <w:marTop w:val="0"/>
          <w:marBottom w:val="0"/>
          <w:divBdr>
            <w:top w:val="none" w:sz="0" w:space="0" w:color="auto"/>
            <w:left w:val="none" w:sz="0" w:space="0" w:color="auto"/>
            <w:bottom w:val="none" w:sz="0" w:space="0" w:color="auto"/>
            <w:right w:val="none" w:sz="0" w:space="0" w:color="auto"/>
          </w:divBdr>
        </w:div>
        <w:div w:id="49887958">
          <w:marLeft w:val="640"/>
          <w:marRight w:val="0"/>
          <w:marTop w:val="0"/>
          <w:marBottom w:val="0"/>
          <w:divBdr>
            <w:top w:val="none" w:sz="0" w:space="0" w:color="auto"/>
            <w:left w:val="none" w:sz="0" w:space="0" w:color="auto"/>
            <w:bottom w:val="none" w:sz="0" w:space="0" w:color="auto"/>
            <w:right w:val="none" w:sz="0" w:space="0" w:color="auto"/>
          </w:divBdr>
        </w:div>
        <w:div w:id="1210847239">
          <w:marLeft w:val="640"/>
          <w:marRight w:val="0"/>
          <w:marTop w:val="0"/>
          <w:marBottom w:val="0"/>
          <w:divBdr>
            <w:top w:val="none" w:sz="0" w:space="0" w:color="auto"/>
            <w:left w:val="none" w:sz="0" w:space="0" w:color="auto"/>
            <w:bottom w:val="none" w:sz="0" w:space="0" w:color="auto"/>
            <w:right w:val="none" w:sz="0" w:space="0" w:color="auto"/>
          </w:divBdr>
        </w:div>
        <w:div w:id="1654945478">
          <w:marLeft w:val="640"/>
          <w:marRight w:val="0"/>
          <w:marTop w:val="0"/>
          <w:marBottom w:val="0"/>
          <w:divBdr>
            <w:top w:val="none" w:sz="0" w:space="0" w:color="auto"/>
            <w:left w:val="none" w:sz="0" w:space="0" w:color="auto"/>
            <w:bottom w:val="none" w:sz="0" w:space="0" w:color="auto"/>
            <w:right w:val="none" w:sz="0" w:space="0" w:color="auto"/>
          </w:divBdr>
        </w:div>
        <w:div w:id="1199973869">
          <w:marLeft w:val="640"/>
          <w:marRight w:val="0"/>
          <w:marTop w:val="0"/>
          <w:marBottom w:val="0"/>
          <w:divBdr>
            <w:top w:val="none" w:sz="0" w:space="0" w:color="auto"/>
            <w:left w:val="none" w:sz="0" w:space="0" w:color="auto"/>
            <w:bottom w:val="none" w:sz="0" w:space="0" w:color="auto"/>
            <w:right w:val="none" w:sz="0" w:space="0" w:color="auto"/>
          </w:divBdr>
        </w:div>
        <w:div w:id="2140295437">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FCD7068EA44F17A77F832E4E16261D"/>
        <w:category>
          <w:name w:val="General"/>
          <w:gallery w:val="placeholder"/>
        </w:category>
        <w:types>
          <w:type w:val="bbPlcHdr"/>
        </w:types>
        <w:behaviors>
          <w:behavior w:val="content"/>
        </w:behaviors>
        <w:guid w:val="{8BAE407E-FAEC-4535-A998-BD6728D7FFCE}"/>
      </w:docPartPr>
      <w:docPartBody>
        <w:p w:rsidR="00577516" w:rsidRDefault="001727F7" w:rsidP="001727F7">
          <w:pPr>
            <w:pStyle w:val="A1FCD7068EA44F17A77F832E4E16261D"/>
          </w:pPr>
          <w:r w:rsidRPr="00D018F5">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249BBCF-D0C1-46B0-B556-6CF94A7CB6DF}"/>
      </w:docPartPr>
      <w:docPartBody>
        <w:p w:rsidR="00577516" w:rsidRDefault="001727F7">
          <w:r w:rsidRPr="006A4F29">
            <w:rPr>
              <w:rStyle w:val="PlaceholderText"/>
            </w:rPr>
            <w:t>Click or tap here to enter text.</w:t>
          </w:r>
        </w:p>
      </w:docPartBody>
    </w:docPart>
    <w:docPart>
      <w:docPartPr>
        <w:name w:val="DC29CE75E6E647B4B6527A1A041D001C"/>
        <w:category>
          <w:name w:val="General"/>
          <w:gallery w:val="placeholder"/>
        </w:category>
        <w:types>
          <w:type w:val="bbPlcHdr"/>
        </w:types>
        <w:behaviors>
          <w:behavior w:val="content"/>
        </w:behaviors>
        <w:guid w:val="{EE3E8730-CC08-48D2-AC16-D0F1EC116A52}"/>
      </w:docPartPr>
      <w:docPartBody>
        <w:p w:rsidR="00577516" w:rsidRDefault="001727F7" w:rsidP="001727F7">
          <w:pPr>
            <w:pStyle w:val="DC29CE75E6E647B4B6527A1A041D001C"/>
          </w:pPr>
          <w:r w:rsidRPr="00D018F5">
            <w:rPr>
              <w:rStyle w:val="PlaceholderText"/>
            </w:rPr>
            <w:t>Click or tap here to enter text.</w:t>
          </w:r>
        </w:p>
      </w:docPartBody>
    </w:docPart>
    <w:docPart>
      <w:docPartPr>
        <w:name w:val="E0A1A5C837394B729146BD5A96CB4F8F"/>
        <w:category>
          <w:name w:val="General"/>
          <w:gallery w:val="placeholder"/>
        </w:category>
        <w:types>
          <w:type w:val="bbPlcHdr"/>
        </w:types>
        <w:behaviors>
          <w:behavior w:val="content"/>
        </w:behaviors>
        <w:guid w:val="{A9308937-4BF7-4550-830B-1206E8C8DFAB}"/>
      </w:docPartPr>
      <w:docPartBody>
        <w:p w:rsidR="00577516" w:rsidRDefault="001727F7" w:rsidP="001727F7">
          <w:pPr>
            <w:pStyle w:val="E0A1A5C837394B729146BD5A96CB4F8F"/>
          </w:pPr>
          <w:r w:rsidRPr="00D018F5">
            <w:rPr>
              <w:rStyle w:val="PlaceholderText"/>
            </w:rPr>
            <w:t>Click or tap here to enter text.</w:t>
          </w:r>
        </w:p>
      </w:docPartBody>
    </w:docPart>
    <w:docPart>
      <w:docPartPr>
        <w:name w:val="987E804CE96446B895D34A1616DE7482"/>
        <w:category>
          <w:name w:val="General"/>
          <w:gallery w:val="placeholder"/>
        </w:category>
        <w:types>
          <w:type w:val="bbPlcHdr"/>
        </w:types>
        <w:behaviors>
          <w:behavior w:val="content"/>
        </w:behaviors>
        <w:guid w:val="{AA2B6F4C-04B1-47D7-9B27-41544F970454}"/>
      </w:docPartPr>
      <w:docPartBody>
        <w:p w:rsidR="00F95F1D" w:rsidRDefault="00577516" w:rsidP="00577516">
          <w:pPr>
            <w:pStyle w:val="987E804CE96446B895D34A1616DE7482"/>
          </w:pPr>
          <w:r>
            <w:rPr>
              <w:color w:val="4472C4" w:themeColor="accent1"/>
              <w:sz w:val="28"/>
              <w:szCs w:val="28"/>
            </w:rPr>
            <w:t>[Document subtitle]</w:t>
          </w:r>
        </w:p>
      </w:docPartBody>
    </w:docPart>
    <w:docPart>
      <w:docPartPr>
        <w:name w:val="941168549C7843A594D0E14D13198DBC"/>
        <w:category>
          <w:name w:val="General"/>
          <w:gallery w:val="placeholder"/>
        </w:category>
        <w:types>
          <w:type w:val="bbPlcHdr"/>
        </w:types>
        <w:behaviors>
          <w:behavior w:val="content"/>
        </w:behaviors>
        <w:guid w:val="{F9990FED-C41C-4239-817E-9A8AE7181F53}"/>
      </w:docPartPr>
      <w:docPartBody>
        <w:p w:rsidR="00A66373" w:rsidRDefault="00F95F1D" w:rsidP="00F95F1D">
          <w:pPr>
            <w:pStyle w:val="941168549C7843A594D0E14D13198DBC"/>
          </w:pPr>
          <w:r w:rsidRPr="006A4F29">
            <w:rPr>
              <w:rStyle w:val="PlaceholderText"/>
            </w:rPr>
            <w:t>Click or tap here to enter text.</w:t>
          </w:r>
        </w:p>
      </w:docPartBody>
    </w:docPart>
    <w:docPart>
      <w:docPartPr>
        <w:name w:val="788BE8384E0845C8A61154CFB5B07D9B"/>
        <w:category>
          <w:name w:val="General"/>
          <w:gallery w:val="placeholder"/>
        </w:category>
        <w:types>
          <w:type w:val="bbPlcHdr"/>
        </w:types>
        <w:behaviors>
          <w:behavior w:val="content"/>
        </w:behaviors>
        <w:guid w:val="{FD7D9E9C-3B8F-49E1-9456-931A48AE0E06}"/>
      </w:docPartPr>
      <w:docPartBody>
        <w:p w:rsidR="00A66373" w:rsidRDefault="00F95F1D" w:rsidP="00F95F1D">
          <w:pPr>
            <w:pStyle w:val="788BE8384E0845C8A61154CFB5B07D9B"/>
          </w:pPr>
          <w:r w:rsidRPr="00D018F5">
            <w:rPr>
              <w:rStyle w:val="PlaceholderText"/>
            </w:rPr>
            <w:t>Click or tap here to enter text.</w:t>
          </w:r>
        </w:p>
      </w:docPartBody>
    </w:docPart>
    <w:docPart>
      <w:docPartPr>
        <w:name w:val="35E02E9D7DEF4EF4839479D571B2B97E"/>
        <w:category>
          <w:name w:val="General"/>
          <w:gallery w:val="placeholder"/>
        </w:category>
        <w:types>
          <w:type w:val="bbPlcHdr"/>
        </w:types>
        <w:behaviors>
          <w:behavior w:val="content"/>
        </w:behaviors>
        <w:guid w:val="{51C0A66F-D897-40D3-8574-E5F1051FE1AA}"/>
      </w:docPartPr>
      <w:docPartBody>
        <w:p w:rsidR="00660AD3" w:rsidRDefault="00A66373" w:rsidP="00A66373">
          <w:pPr>
            <w:pStyle w:val="35E02E9D7DEF4EF4839479D571B2B97E"/>
          </w:pPr>
          <w:r>
            <w:rPr>
              <w:color w:val="4472C4" w:themeColor="accent1"/>
            </w:rPr>
            <w:t>[Document title]</w:t>
          </w:r>
        </w:p>
      </w:docPartBody>
    </w:docPart>
    <w:docPart>
      <w:docPartPr>
        <w:name w:val="2213C623732548DB84C8404A795D0ABD"/>
        <w:category>
          <w:name w:val="General"/>
          <w:gallery w:val="placeholder"/>
        </w:category>
        <w:types>
          <w:type w:val="bbPlcHdr"/>
        </w:types>
        <w:behaviors>
          <w:behavior w:val="content"/>
        </w:behaviors>
        <w:guid w:val="{9693F9BC-0CF3-4E28-A1E1-E3946F0525D2}"/>
      </w:docPartPr>
      <w:docPartBody>
        <w:p w:rsidR="00660AD3" w:rsidRDefault="00A66373" w:rsidP="00A66373">
          <w:pPr>
            <w:pStyle w:val="2213C623732548DB84C8404A795D0ABD"/>
          </w:pPr>
          <w:r>
            <w:t>[Author Name]</w:t>
          </w:r>
        </w:p>
      </w:docPartBody>
    </w:docPart>
    <w:docPart>
      <w:docPartPr>
        <w:name w:val="0D83C03536374FE39EC7734AEEE38944"/>
        <w:category>
          <w:name w:val="General"/>
          <w:gallery w:val="placeholder"/>
        </w:category>
        <w:types>
          <w:type w:val="bbPlcHdr"/>
        </w:types>
        <w:behaviors>
          <w:behavior w:val="content"/>
        </w:behaviors>
        <w:guid w:val="{380801A7-9E79-4C2D-92C2-026080653BCA}"/>
      </w:docPartPr>
      <w:docPartBody>
        <w:p w:rsidR="00645AEB" w:rsidRDefault="00593CB9" w:rsidP="00593CB9">
          <w:pPr>
            <w:pStyle w:val="0D83C03536374FE39EC7734AEEE38944"/>
          </w:pPr>
          <w:r w:rsidRPr="006A4F29">
            <w:rPr>
              <w:rStyle w:val="PlaceholderText"/>
            </w:rPr>
            <w:t>Click or tap here to enter text.</w:t>
          </w:r>
        </w:p>
      </w:docPartBody>
    </w:docPart>
    <w:docPart>
      <w:docPartPr>
        <w:name w:val="E8C136EDAC424FD3B3CBA0158A01AE2D"/>
        <w:category>
          <w:name w:val="General"/>
          <w:gallery w:val="placeholder"/>
        </w:category>
        <w:types>
          <w:type w:val="bbPlcHdr"/>
        </w:types>
        <w:behaviors>
          <w:behavior w:val="content"/>
        </w:behaviors>
        <w:guid w:val="{E9AE66F3-67E6-45BB-BDE9-7BC0CC1FE861}"/>
      </w:docPartPr>
      <w:docPartBody>
        <w:p w:rsidR="00645AEB" w:rsidRDefault="00593CB9" w:rsidP="00593CB9">
          <w:pPr>
            <w:pStyle w:val="E8C136EDAC424FD3B3CBA0158A01AE2D"/>
          </w:pPr>
          <w:r w:rsidRPr="006A4F29">
            <w:rPr>
              <w:rStyle w:val="PlaceholderText"/>
            </w:rPr>
            <w:t>Click or tap here to enter text.</w:t>
          </w:r>
        </w:p>
      </w:docPartBody>
    </w:docPart>
    <w:docPart>
      <w:docPartPr>
        <w:name w:val="1ACD27EEBC8A4205882E7247E567B37A"/>
        <w:category>
          <w:name w:val="General"/>
          <w:gallery w:val="placeholder"/>
        </w:category>
        <w:types>
          <w:type w:val="bbPlcHdr"/>
        </w:types>
        <w:behaviors>
          <w:behavior w:val="content"/>
        </w:behaviors>
        <w:guid w:val="{ED753839-2BA9-4A72-A501-A42525DB2B93}"/>
      </w:docPartPr>
      <w:docPartBody>
        <w:p w:rsidR="00E771A2" w:rsidRDefault="00645AEB" w:rsidP="00645AEB">
          <w:pPr>
            <w:pStyle w:val="1ACD27EEBC8A4205882E7247E567B37A"/>
          </w:pPr>
          <w:r w:rsidRPr="00D018F5">
            <w:rPr>
              <w:rStyle w:val="PlaceholderText"/>
            </w:rPr>
            <w:t>Click or tap here to enter text.</w:t>
          </w:r>
        </w:p>
      </w:docPartBody>
    </w:docPart>
    <w:docPart>
      <w:docPartPr>
        <w:name w:val="2D636ED807494578B66A04AD25F59EB5"/>
        <w:category>
          <w:name w:val="General"/>
          <w:gallery w:val="placeholder"/>
        </w:category>
        <w:types>
          <w:type w:val="bbPlcHdr"/>
        </w:types>
        <w:behaviors>
          <w:behavior w:val="content"/>
        </w:behaviors>
        <w:guid w:val="{7CBB4AB9-4D71-4521-9371-674D393EB190}"/>
      </w:docPartPr>
      <w:docPartBody>
        <w:p w:rsidR="008D386A" w:rsidRDefault="000461D0" w:rsidP="000461D0">
          <w:pPr>
            <w:pStyle w:val="2D636ED807494578B66A04AD25F59EB5"/>
          </w:pPr>
          <w:r w:rsidRPr="006A4F29">
            <w:rPr>
              <w:rStyle w:val="PlaceholderText"/>
            </w:rPr>
            <w:t>Click or tap here to enter text.</w:t>
          </w:r>
        </w:p>
      </w:docPartBody>
    </w:docPart>
    <w:docPart>
      <w:docPartPr>
        <w:name w:val="7858D7C038364CBB95B991DC29A082DB"/>
        <w:category>
          <w:name w:val="General"/>
          <w:gallery w:val="placeholder"/>
        </w:category>
        <w:types>
          <w:type w:val="bbPlcHdr"/>
        </w:types>
        <w:behaviors>
          <w:behavior w:val="content"/>
        </w:behaviors>
        <w:guid w:val="{7D9922B8-A877-42C3-AD8B-C45E3C23C80B}"/>
      </w:docPartPr>
      <w:docPartBody>
        <w:p w:rsidR="00231C38" w:rsidRDefault="00700822" w:rsidP="00700822">
          <w:pPr>
            <w:pStyle w:val="7858D7C038364CBB95B991DC29A082DB"/>
          </w:pPr>
          <w:r w:rsidRPr="006A4F2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7F7"/>
    <w:rsid w:val="00024F67"/>
    <w:rsid w:val="000461D0"/>
    <w:rsid w:val="001727F7"/>
    <w:rsid w:val="00231C38"/>
    <w:rsid w:val="00577516"/>
    <w:rsid w:val="00593CB9"/>
    <w:rsid w:val="00632C91"/>
    <w:rsid w:val="00645AEB"/>
    <w:rsid w:val="00660AD3"/>
    <w:rsid w:val="00700822"/>
    <w:rsid w:val="008D386A"/>
    <w:rsid w:val="00993463"/>
    <w:rsid w:val="00A634C0"/>
    <w:rsid w:val="00A66373"/>
    <w:rsid w:val="00B35E31"/>
    <w:rsid w:val="00D4737F"/>
    <w:rsid w:val="00DE2559"/>
    <w:rsid w:val="00E771A2"/>
    <w:rsid w:val="00EF2612"/>
    <w:rsid w:val="00F95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1168549C7843A594D0E14D13198DBC">
    <w:name w:val="941168549C7843A594D0E14D13198DBC"/>
    <w:rsid w:val="00F95F1D"/>
  </w:style>
  <w:style w:type="paragraph" w:customStyle="1" w:styleId="788BE8384E0845C8A61154CFB5B07D9B">
    <w:name w:val="788BE8384E0845C8A61154CFB5B07D9B"/>
    <w:rsid w:val="00F95F1D"/>
  </w:style>
  <w:style w:type="character" w:styleId="PlaceholderText">
    <w:name w:val="Placeholder Text"/>
    <w:basedOn w:val="DefaultParagraphFont"/>
    <w:uiPriority w:val="99"/>
    <w:semiHidden/>
    <w:rsid w:val="00700822"/>
    <w:rPr>
      <w:color w:val="808080"/>
    </w:rPr>
  </w:style>
  <w:style w:type="paragraph" w:customStyle="1" w:styleId="A1FCD7068EA44F17A77F832E4E16261D">
    <w:name w:val="A1FCD7068EA44F17A77F832E4E16261D"/>
    <w:rsid w:val="001727F7"/>
  </w:style>
  <w:style w:type="paragraph" w:customStyle="1" w:styleId="0D83C03536374FE39EC7734AEEE38944">
    <w:name w:val="0D83C03536374FE39EC7734AEEE38944"/>
    <w:rsid w:val="00593CB9"/>
  </w:style>
  <w:style w:type="paragraph" w:customStyle="1" w:styleId="987E804CE96446B895D34A1616DE7482">
    <w:name w:val="987E804CE96446B895D34A1616DE7482"/>
    <w:rsid w:val="00577516"/>
  </w:style>
  <w:style w:type="paragraph" w:customStyle="1" w:styleId="DC29CE75E6E647B4B6527A1A041D001C">
    <w:name w:val="DC29CE75E6E647B4B6527A1A041D001C"/>
    <w:rsid w:val="001727F7"/>
  </w:style>
  <w:style w:type="paragraph" w:customStyle="1" w:styleId="E0A1A5C837394B729146BD5A96CB4F8F">
    <w:name w:val="E0A1A5C837394B729146BD5A96CB4F8F"/>
    <w:rsid w:val="001727F7"/>
  </w:style>
  <w:style w:type="paragraph" w:customStyle="1" w:styleId="35E02E9D7DEF4EF4839479D571B2B97E">
    <w:name w:val="35E02E9D7DEF4EF4839479D571B2B97E"/>
    <w:rsid w:val="00A66373"/>
  </w:style>
  <w:style w:type="paragraph" w:customStyle="1" w:styleId="2213C623732548DB84C8404A795D0ABD">
    <w:name w:val="2213C623732548DB84C8404A795D0ABD"/>
    <w:rsid w:val="00A66373"/>
  </w:style>
  <w:style w:type="paragraph" w:customStyle="1" w:styleId="E8C136EDAC424FD3B3CBA0158A01AE2D">
    <w:name w:val="E8C136EDAC424FD3B3CBA0158A01AE2D"/>
    <w:rsid w:val="00593CB9"/>
  </w:style>
  <w:style w:type="paragraph" w:customStyle="1" w:styleId="1ACD27EEBC8A4205882E7247E567B37A">
    <w:name w:val="1ACD27EEBC8A4205882E7247E567B37A"/>
    <w:rsid w:val="00645AEB"/>
  </w:style>
  <w:style w:type="paragraph" w:customStyle="1" w:styleId="2D636ED807494578B66A04AD25F59EB5">
    <w:name w:val="2D636ED807494578B66A04AD25F59EB5"/>
    <w:rsid w:val="000461D0"/>
  </w:style>
  <w:style w:type="paragraph" w:customStyle="1" w:styleId="7858D7C038364CBB95B991DC29A082DB">
    <w:name w:val="7858D7C038364CBB95B991DC29A082DB"/>
    <w:rsid w:val="007008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FD0B1C-DAE2-464C-9FAF-721021F52C89}">
  <we:reference id="wa104382081" version="1.35.0.0" store="en-GB" storeType="OMEX"/>
  <we:alternateReferences>
    <we:reference id="WA104382081" version="1.35.0.0" store="" storeType="OMEX"/>
  </we:alternateReferences>
  <we:properties>
    <we:property name="MENDELEY_CITATIONS" value="[{&quot;citationID&quot;:&quot;MENDELEY_CITATION_036f050f-2afa-4263-a60d-858d6f186404&quot;,&quot;citationItems&quot;:[{&quot;id&quot;:&quot;c2195c6d-464c-3d0a-a43d-fd6202a34c72&quot;,&quot;itemData&quot;:{&quot;type&quot;:&quot;webpage&quot;,&quot;id&quot;:&quot;c2195c6d-464c-3d0a-a43d-fd6202a34c72&quot;,&quot;title&quot;:&quot;ISO 27000 Series of Standards&quot;,&quot;container-title&quot;:&quot;IT Governance UK&quot;,&quot;accessed&quot;:{&quot;date-parts&quot;:[[2021,11,3]]},&quot;URL&quot;:&quot;https://www.itgovernance.co.uk/iso27000-family&quot;,&quot;issued&quot;:{&quot;date-parts&quot;:[[2021]]}},&quot;isTemporary&quot;:false}],&quot;properties&quot;:{&quot;noteIndex&quot;:0},&quot;isEdited&quot;:false,&quot;manualOverride&quot;:{&quot;isManuallyOverridden&quot;:false,&quot;citeprocText&quot;:&quot;[1]&quot;,&quot;manualOverrideText&quot;:&quot;&quot;},&quot;citationTag&quot;:&quot;MENDELEY_CITATION_v3_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&quot;},{&quot;citationID&quot;:&quot;MENDELEY_CITATION_2e643984-4b19-494a-942c-32be1f2c4103&quot;,&quot;citationItems&quot;:[{&quot;id&quot;:&quot;89179c4b-74c2-301e-8ff1-49ad4d1ac5d1&quot;,&quot;itemData&quot;:{&quot;type&quot;:&quot;report&quot;,&quot;id&quot;:&quot;89179c4b-74c2-301e-8ff1-49ad4d1ac5d1&quot;,&quot;title&quot;:&quot;ISO - ISO/IEC 27000:2018 - Information technology — Security techniques — Information security management systems — Overview and vocabulary&quot;,&quot;author&quot;:[{&quot;family&quot;:&quot;ISO/IEC JTC 1/SC 27&quot;,&quot;given&quot;:&quot;&quot;,&quot;parse-names&quot;:false,&quot;dropping-particle&quot;:&quot;&quot;,&quot;non-dropping-particle&quot;:&quot;&quot;}],&quot;accessed&quot;:{&quot;date-parts&quot;:[[2021,10,20]]},&quot;URL&quot;:&quot;https://www.iso.org/standard/73906.html&quot;,&quot;issued&quot;:{&quot;date-parts&quot;:[[2018,2]]}},&quot;isTemporary&quot;:false}],&quot;properties&quot;:{&quot;noteIndex&quot;:0},&quot;isEdited&quot;:false,&quot;manualOverride&quot;:{&quot;isManuallyOverridden&quot;:false,&quot;citeprocText&quot;:&quot;[2]&quot;,&quot;manualOverrideText&quot;:&quot;&quot;},&quot;citationTag&quot;:&quot;MENDELEY_CITATION_v3_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&quot;},{&quot;citationID&quot;:&quot;MENDELEY_CITATION_babcf817-fb58-4f25-b0ef-11d0440c40ce&quot;,&quot;citationItems&quot;:[{&quot;id&quot;:&quot;2f14d4af-d3a3-3574-9700-c30bb379a8fb&quot;,&quot;itemData&quot;:{&quot;type&quot;:&quot;article-journal&quot;,&quot;id&quot;:&quot;2f14d4af-d3a3-3574-9700-c30bb379a8fb&quot;,&quot;title&quot;:&quot;Information Security Management with accordance to ISO 27000 Standards : Characteristics , implementations , benefits in global Supply Chains 1&quot;,&quot;author&quot;:[{&quot;family&quot;:&quot;Zarządzania&quot;,&quot;given&quot;:&quot;W.&quot;,&quot;parse-names&quot;:false,&quot;dropping-particle&quot;:&quot;&quot;,&quot;non-dropping-particle&quot;:&quot;&quot;},{&quot;family&quot;:&quot;Informatyki&quot;,&quot;given&quot;:&quot;Katedra&quot;,&quot;parse-names&quot;:false,&quot;dropping-particle&quot;:&quot;&quot;,&quot;non-dropping-particle&quot;:&quot;&quot;},{&quot;family&quot;:&quot;Stosowanej&quot;,&quot;given&quot;:&quot;&quot;,&quot;parse-names&quot;:false,&quot;dropping-particle&quot;:&quot;&quot;,&quot;non-dropping-particle&quot;:&quot;&quot;}],&quot;accessed&quot;:{&quot;date-parts&quot;:[[2021,11,1]]},&quot;issued&quot;:{&quot;date-parts&quot;:[[2015]]}},&quot;isTemporary&quot;:false}],&quot;properties&quot;:{&quot;noteIndex&quot;:0},&quot;isEdited&quot;:false,&quot;manualOverride&quot;:{&quot;isManuallyOverridden&quot;:false,&quot;citeprocText&quot;:&quot;[3]&quot;,&quot;manualOverrideText&quot;:&quot;&quot;},&quot;citationTag&quot;:&quot;MENDELEY_CITATION_v3_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&quot;},{&quot;citationID&quot;:&quot;MENDELEY_CITATION_a4939879-93c3-4806-82f9-d12d36936b91&quot;,&quot;citationItems&quot;:[{&quot;id&quot;:&quot;01628342-3432-31e4-821d-726caa90180c&quot;,&quot;itemData&quot;:{&quot;type&quot;:&quot;webpage&quot;,&quot;id&quot;:&quot;01628342-3432-31e4-821d-726caa90180c&quot;,&quot;title&quot;:&quot;Fines / Penalties - General Data Protection Regulation (GDPR)&quot;,&quot;container-title&quot;:&quot;Intersoft Consulting&quot;,&quot;accessed&quot;:{&quot;date-parts&quot;:[[2021,11,3]]},&quot;URL&quot;:&quot;https://gdpr-info.eu/issues/fines-penalties/&quot;},&quot;isTemporary&quot;:false}],&quot;properties&quot;:{&quot;noteIndex&quot;:0},&quot;isEdited&quot;:false,&quot;manualOverride&quot;:{&quot;isManuallyOverridden&quot;:false,&quot;citeprocText&quot;:&quot;[4]&quot;,&quot;manualOverrideText&quot;:&quot;&quot;},&quot;citationTag&quot;:&quot;MENDELEY_CITATION_v3_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&quot;},{&quot;citationID&quot;:&quot;MENDELEY_CITATION_08d3c3de-3e39-4a3d-a875-de0fc8174d73&quot;,&quot;citationItems&quot;:[{&quot;id&quot;:&quot;5b30bb61-c269-3dcd-a805-8d11a24d08c7&quot;,&quot;itemData&quot;:{&quot;type&quot;:&quot;webpage&quot;,&quot;id&quot;:&quot;5b30bb61-c269-3dcd-a805-8d11a24d08c7&quot;,&quot;title&quot;:&quot;ISO 27001 Advantages and Disadvantages&quot;,&quot;container-title&quot;:&quot;Wiz Management Solutions&quot;,&quot;accessed&quot;:{&quot;date-parts&quot;:[[2022,1,1]]},&quot;URL&quot;:&quot;https://www.wizms.net/iso-27001-advantages-and-disadvantages&quot;},&quot;isTemporary&quot;:false}],&quot;properties&quot;:{&quot;noteIndex&quot;:0},&quot;isEdited&quot;:false,&quot;manualOverride&quot;:{&quot;isManuallyOverridden&quot;:false,&quot;citeprocText&quot;:&quot;[5]&quot;,&quot;manualOverrideText&quot;:&quot;&quot;},&quot;citationTag&quot;:&quot;MENDELEY_CITATION_v3_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&quot;},{&quot;citationID&quot;:&quot;MENDELEY_CITATION_9304ba6f-0f5a-459d-a4b8-5e47fe73c88a&quot;,&quot;citationItems&quot;:[{&quot;id&quot;:&quot;5464150d-5f21-3a61-8471-8ebb15e68ff2&quot;,&quot;itemData&quot;:{&quot;type&quot;:&quot;webpage&quot;,&quot;id&quot;:&quot;5464150d-5f21-3a61-8471-8ebb15e68ff2&quot;,&quot;title&quot;:&quot;What is ITIL? Your guide to the IT Infrastructure Library&quot;,&quot;author&quot;:[{&quot;family&quot;:&quot;White&quot;,&quot;given&quot;:&quot;Sarah K.&quot;,&quot;parse-names&quot;:false,&quot;dropping-particle&quot;:&quot;&quot;,&quot;non-dropping-particle&quot;:&quot;&quot;},{&quot;family&quot;:&quot;Lynn Greiner&quot;,&quot;given&quot;:&quot;&quot;,&quot;parse-names&quot;:false,&quot;dropping-particle&quot;:&quot;&quot;,&quot;non-dropping-particle&quot;:&quot;&quot;}],&quot;container-title&quot;:&quot;CIO&quot;,&quot;accessed&quot;:{&quot;date-parts&quot;:[[2021,10,22]]},&quot;URL&quot;:&quot;https://www.cio.com/article/2439501/infrastructure-it-infrastructure-library-itil-definition-and-solutions.html&quot;,&quot;issued&quot;:{&quot;date-parts&quot;:[[2019,1,18]]}},&quot;isTemporary&quot;:false}],&quot;properties&quot;:{&quot;noteIndex&quot;:0},&quot;isEdited&quot;:false,&quot;manualOverride&quot;:{&quot;isManuallyOverridden&quot;:false,&quot;citeprocText&quot;:&quot;[6]&quot;,&quot;manualOverrideText&quot;:&quot;&quot;},&quot;citationTag&quot;:&quot;MENDELEY_CITATION_v3_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&quot;},{&quot;citationID&quot;:&quot;MENDELEY_CITATION_828683ad-0ddc-4205-bb00-c7608b9c0368&quot;,&quot;citationItems&quot;:[{&quot;id&quot;:&quot;10ceeabe-3ef4-33b6-8dad-3de9f3694a47&quot;,&quot;itemData&quot;:{&quot;type&quot;:&quot;webpage&quot;,&quot;id&quot;:&quot;10ceeabe-3ef4-33b6-8dad-3de9f3694a47&quot;,&quot;title&quot;:&quot;IT Infrastructure Library (ITIL)&quot;,&quot;author&quot;:[{&quot;family&quot;:&quot;IBM Cloud Education&quot;,&quot;given&quot;:&quot;&quot;,&quot;parse-names&quot;:false,&quot;dropping-particle&quot;:&quot;&quot;,&quot;non-dropping-particle&quot;:&quot;&quot;}],&quot;container-title&quot;:&quot;ITIL - IT Infrastructure Library&quot;,&quot;accessed&quot;:{&quot;date-parts&quot;:[[2021,10,25]]},&quot;URL&quot;:&quot;https://www.ibm.com/cloud/learn/it-infrastructure-library&quot;,&quot;issued&quot;:{&quot;date-parts&quot;:[[2019,5,22]]}},&quot;isTemporary&quot;:false}],&quot;properties&quot;:{&quot;noteIndex&quot;:0},&quot;isEdited&quot;:false,&quot;manualOverride&quot;:{&quot;isManuallyOverridden&quot;:false,&quot;citeprocText&quot;:&quot;[7]&quot;,&quot;manualOverrideText&quot;:&quot;&quot;},&quot;citationTag&quot;:&quot;MENDELEY_CITATION_v3_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&quot;},{&quot;citationID&quot;:&quot;MENDELEY_CITATION_d8d1361f-c410-4fa8-832c-e70a44f8b20c&quot;,&quot;citationItems&quot;:[{&quot;id&quot;:&quot;2b45d5d6-4a55-3303-877b-28456c2d8b07&quot;,&quot;itemData&quot;:{&quot;type&quot;:&quot;webpage&quot;,&quot;id&quot;:&quot;2b45d5d6-4a55-3303-877b-28456c2d8b07&quot;,&quot;title&quot;:&quot;The Spectacular History of ITIL&quot;,&quot;author&quot;:[{&quot;family&quot;:&quot;Kaiser&quot;,&quot;given&quot;:&quot;Abhinav&quot;,&quot;parse-names&quot;:false,&quot;dropping-particle&quot;:&quot;&quot;,&quot;non-dropping-particle&quot;:&quot;&quot;}],&quot;container-title&quot;:&quot;Abhinav PMP&quot;,&quot;accessed&quot;:{&quot;date-parts&quot;:[[2021,11,1]]},&quot;URL&quot;:&quot;http://abhinavpmp.com/2021/01/11/the-spectacular-history-of-itil/&quot;,&quot;issued&quot;:{&quot;date-parts&quot;:[[2021,1,11]]}},&quot;isTemporary&quot;:false}],&quot;properties&quot;:{&quot;noteIndex&quot;:0},&quot;isEdited&quot;:false,&quot;manualOverride&quot;:{&quot;isManuallyOverridden&quot;:false,&quot;citeprocText&quot;:&quot;[8]&quot;,&quot;manualOverrideText&quot;:&quot;&quot;},&quot;citationTag&quot;:&quot;MENDELEY_CITATION_v3_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&quot;},{&quot;citationID&quot;:&quot;MENDELEY_CITATION_bb18a2e6-cc1c-47f4-bcc5-f81fbf659680&quot;,&quot;citationItems&quot;:[{&quot;id&quot;:&quot;717889d7-1054-372d-8aa3-becebaaa9bfe&quot;,&quot;itemData&quot;:{&quot;type&quot;:&quot;webpage&quot;,&quot;id&quot;:&quot;717889d7-1054-372d-8aa3-becebaaa9bfe&quot;,&quot;title&quot;:&quot;What are 26 ITIL® Processes and how they work?&quot;,&quot;author&quot;:[{&quot;family&quot;:&quot;Chand&quot;,&quot;given&quot;:&quot;Swatee&quot;,&quot;parse-names&quot;:false,&quot;dropping-particle&quot;:&quot;&quot;,&quot;non-dropping-particle&quot;:&quot;&quot;}],&quot;container-title&quot;:&quot;Edureka&quot;,&quot;accessed&quot;:{&quot;date-parts&quot;:[[2021,11,1]]},&quot;URL&quot;:&quot;https://www.edureka.co/blog/itil-processes/&quot;,&quot;issued&quot;:{&quot;date-parts&quot;:[[2020,11,25]]}},&quot;isTemporary&quot;:false}],&quot;properties&quot;:{&quot;noteIndex&quot;:0},&quot;isEdited&quot;:false,&quot;manualOverride&quot;:{&quot;isManuallyOverridden&quot;:false,&quot;citeprocText&quot;:&quot;[9]&quot;,&quot;manualOverrideText&quot;:&quot;&quot;},&quot;citationTag&quot;:&quot;MENDELEY_CITATION_v3_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&quot;},{&quot;citationID&quot;:&quot;MENDELEY_CITATION_19604329-b038-45bf-85da-4dc38a830767&quot;,&quot;citationItems&quot;:[{&quot;id&quot;:&quot;3ecf4173-b7e7-3bad-8212-e500113d059e&quot;,&quot;itemData&quot;:{&quot;type&quot;:&quot;webpage&quot;,&quot;id&quot;:&quot;3ecf4173-b7e7-3bad-8212-e500113d059e&quot;,&quot;title&quot;:&quot;ITIL Processes&quot;,&quot;author&quot;:[{&quot;family&quot;:&quot;IT Process Wiki&quot;,&quot;given&quot;:&quot;&quot;,&quot;parse-names&quot;:false,&quot;dropping-particle&quot;:&quot;&quot;,&quot;non-dropping-particle&quot;:&quot;&quot;}],&quot;container-title&quot;:&quot;IT Process Wiki&quot;,&quot;accessed&quot;:{&quot;date-parts&quot;:[[2021,11,1]]},&quot;URL&quot;:&quot;https://wiki.en.it-processmaps.com/index.php/ITIL_Processes&quot;},&quot;isTemporary&quot;:false}],&quot;properties&quot;:{&quot;noteIndex&quot;:0},&quot;isEdited&quot;:false,&quot;manualOverride&quot;:{&quot;isManuallyOverridden&quot;:false,&quot;citeprocText&quot;:&quot;[10]&quot;,&quot;manualOverrideText&quot;:&quot;&quot;},&quot;citationTag&quot;:&quot;MENDELEY_CITATION_v3_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&quot;},{&quot;citationID&quot;:&quot;MENDELEY_CITATION_58e45e62-94cc-4176-892f-71203ecbe5be&quot;,&quot;citationItems&quot;:[{&quot;id&quot;:&quot;85af9d4d-6491-38f1-a51a-afb4f7486454&quot;,&quot;itemData&quot;:{&quot;type&quot;:&quot;webpage&quot;,&quot;id&quot;:&quot;85af9d4d-6491-38f1-a51a-afb4f7486454&quot;,&quot;title&quot;:&quot;ITIL 4: Why are Practices better than Processes?&quot;,&quot;author&quot;:[{&quot;family&quot;:&quot;Freshservice Thoughts&quot;,&quot;given&quot;:&quot;&quot;,&quot;parse-names&quot;:false,&quot;dropping-particle&quot;:&quot;&quot;,&quot;non-dropping-particle&quot;:&quot;&quot;}],&quot;container-title&quot;:&quot;Freshservice Thoughts&quot;,&quot;accessed&quot;:{&quot;date-parts&quot;:[[2021,11,1]]},&quot;URL&quot;:&quot;https://freshservice.com/itil4-practices-and-processes-blog/&quot;},&quot;isTemporary&quot;:false}],&quot;properties&quot;:{&quot;noteIndex&quot;:0},&quot;isEdited&quot;:false,&quot;manualOverride&quot;:{&quot;isManuallyOverridden&quot;:false,&quot;citeprocText&quot;:&quot;[11]&quot;,&quot;manualOverrideText&quot;:&quot;&quot;},&quot;citationTag&quot;:&quot;MENDELEY_CITATION_v3_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&quot;},{&quot;citationID&quot;:&quot;MENDELEY_CITATION_8a5e86f0-6ce8-47fe-840f-61b9a5abf553&quot;,&quot;citationItems&quot;:[{&quot;id&quot;:&quot;ea1f96dd-bc6c-3631-8f36-dc6956c619df&quot;,&quot;itemData&quot;:{&quot;type&quot;:&quot;webpage&quot;,&quot;id&quot;:&quot;ea1f96dd-bc6c-3631-8f36-dc6956c619df&quot;,&quot;title&quot;:&quot;ITIL | IT Service Management&quot;,&quot;author&quot;:[{&quot;family&quot;:&quot;Axelos&quot;,&quot;given&quot;:&quot;&quot;,&quot;parse-names&quot;:false,&quot;dropping-particle&quot;:&quot;&quot;,&quot;non-dropping-particle&quot;:&quot;&quot;}],&quot;accessed&quot;:{&quot;date-parts&quot;:[[2021,11,1]]},&quot;URL&quot;:&quot;https://www.axelos.com/certifications/itil-service-management&quot;,&quot;issued&quot;:{&quot;date-parts&quot;:[[2021]]}},&quot;isTemporary&quot;:false}],&quot;properties&quot;:{&quot;noteIndex&quot;:0},&quot;isEdited&quot;:false,&quot;manualOverride&quot;:{&quot;isManuallyOverridden&quot;:false,&quot;citeprocText&quot;:&quot;[12]&quot;,&quot;manualOverrideText&quot;:&quot;&quot;},&quot;citationTag&quot;:&quot;MENDELEY_CITATION_v3_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&quot;},{&quot;citationID&quot;:&quot;MENDELEY_CITATION_d7e9d9e0-f7a0-4204-9a79-2c6a90d661c4&quot;,&quot;citationItems&quot;:[{&quot;id&quot;:&quot;a14e00ee-2de9-3bd7-b4d7-41580cc66c22&quot;,&quot;itemData&quot;:{&quot;type&quot;:&quot;book&quot;,&quot;id&quot;:&quot;a14e00ee-2de9-3bd7-b4d7-41580cc66c22&quot;,&quot;title&quot;:&quot;Enterprise Governance of Information Technology&quot;,&quot;author&quot;:[{&quot;family&quot;:&quot;Haes&quot;,&quot;given&quot;:&quot;Steven&quot;,&quot;parse-names&quot;:false,&quot;dropping-particle&quot;:&quot;&quot;,&quot;non-dropping-particle&quot;:&quot;de&quot;},{&quot;family&quot;:&quot;Grembergen&quot;,&quot;given&quot;:&quot;Wim&quot;,&quot;parse-names&quot;:false,&quot;dropping-particle&quot;:&quot;van&quot;,&quot;non-dropping-particle&quot;:&quot;&quot;}],&quot;accessed&quot;:{&quot;date-parts&quot;:[[2021,10,22]]},&quot;ISBN&quot;:&quot;9783319145471, 3319145479&quot;,&quot;URL&quot;:&quot;https://www.google.co.uk/books/edition/Enterprise_Governance_of_Information_Tec/zNgRBwAAQBAJ?hl=en&amp;gbpv=1&amp;pg=PA102&amp;printsec=frontcover&quot;,&quot;issued&quot;:{&quot;date-parts&quot;:[[2015,3,4]]},&quot;publisher&quot;:&quot;Springer International Publishing&quot;},&quot;isTemporary&quot;:false}],&quot;properties&quot;:{&quot;noteIndex&quot;:0},&quot;isEdited&quot;:false,&quot;manualOverride&quot;:{&quot;isManuallyOverridden&quot;:false,&quot;citeprocText&quot;:&quot;[13]&quot;,&quot;manualOverrideText&quot;:&quot;&quot;},&quot;citationTag&quot;:&quot;MENDELEY_CITATION_v3_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&quot;},{&quot;citationID&quot;:&quot;MENDELEY_CITATION_c700ea0e-9e7f-4eee-aaaa-e7581964ec47&quot;,&quot;citationItems&quot;:[{&quot;id&quot;:&quot;2c0924f9-665d-34bc-b187-3a782b3adf0c&quot;,&quot;itemData&quot;:{&quot;type&quot;:&quot;webpage&quot;,&quot;id&quot;:&quot;2c0924f9-665d-34bc-b187-3a782b3adf0c&quot;,&quot;title&quot;:&quot;COBIT vs. ITIL vs. ISO 20000: A comparison&quot;,&quot;author&quot;:[{&quot;family&quot;:&quot;20000 Academy&quot;,&quot;given&quot;:&quot;&quot;,&quot;parse-names&quot;:false,&quot;dropping-particle&quot;:&quot;&quot;,&quot;non-dropping-particle&quot;:&quot;&quot;}],&quot;container-title&quot;:&quot;advisera&quot;,&quot;accessed&quot;:{&quot;date-parts&quot;:[[2021,10,22]]},&quot;URL&quot;:&quot;https://advisera.com/20000academy/blog/2019/09/25/cobit-vs-itil-vs-iso-20000-a-comparison/&quot;},&quot;isTemporary&quot;:false}],&quot;properties&quot;:{&quot;noteIndex&quot;:0},&quot;isEdited&quot;:false,&quot;manualOverride&quot;:{&quot;isManuallyOverridden&quot;:false,&quot;citeprocText&quot;:&quot;[14]&quot;,&quot;manualOverrideText&quot;:&quot;&quot;},&quot;citationTag&quot;:&quot;MENDELEY_CITATION_v3_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&quot;},{&quot;citationID&quot;:&quot;MENDELEY_CITATION_642197f9-ffe4-46be-96a6-e01ff72ae8c9&quot;,&quot;citationItems&quot;:[{&quot;id&quot;:&quot;00763d47-f1a4-3564-b234-63079d0c17af&quot;,&quot;itemData&quot;:{&quot;type&quot;:&quot;webpage&quot;,&quot;id&quot;:&quot;00763d47-f1a4-3564-b234-63079d0c17af&quot;,&quot;title&quot;:&quot;COBIT vs ITIL: Selecting The Right IT Governance Framework&quot;,&quot;accessed&quot;:{&quot;date-parts&quot;:[[2021,11,8]]},&quot;URL&quot;:&quot;http://www.icthub.pk/blog/cobit-vs-itil/index.html&quot;,&quot;issued&quot;:{&quot;date-parts&quot;:[[2017,11,30]]}},&quot;isTemporary&quot;:false}],&quot;properties&quot;:{&quot;noteIndex&quot;:0},&quot;isEdited&quot;:false,&quot;manualOverride&quot;:{&quot;isManuallyOverridden&quot;:false,&quot;citeprocText&quot;:&quot;[15]&quot;,&quot;manualOverrideText&quot;:&quot;&quot;},&quot;citationTag&quot;:&quot;MENDELEY_CITATION_v3_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&quot;},{&quot;citationID&quot;:&quot;MENDELEY_CITATION_66cf9370-f2ad-4b8d-97ec-2dd174259c2c&quot;,&quot;citationItems&quot;:[{&quot;id&quot;:&quot;f73a0968-18b6-35d1-b060-0dc0bce92893&quot;,&quot;itemData&quot;:{&quot;type&quot;:&quot;webpage&quot;,&quot;id&quot;:&quot;f73a0968-18b6-35d1-b060-0dc0bce92893&quot;,&quot;title&quot;:&quot;COBIT&quot;,&quot;author&quot;:[{&quot;family&quot;:&quot;Zuhdi&quot;,&quot;given&quot;:&quot;Ahmad Fawwaz&quot;,&quot;parse-names&quot;:false,&quot;dropping-particle&quot;:&quot;&quot;,&quot;non-dropping-particle&quot;:&quot;&quot;}],&quot;container-title&quot;:&quot;Medium&quot;,&quot;accessed&quot;:{&quot;date-parts&quot;:[[2021,10,28]]},&quot;URL&quot;:&quot;https://medium.com/@afawwazz/cobit-bc5b8d88ceae&quot;,&quot;issued&quot;:{&quot;date-parts&quot;:[[2018,9,28]]}},&quot;isTemporary&quot;:false}],&quot;properties&quot;:{&quot;noteIndex&quot;:0},&quot;isEdited&quot;:false,&quot;manualOverride&quot;:{&quot;isManuallyOverridden&quot;:false,&quot;citeprocText&quot;:&quot;[16]&quot;,&quot;manualOverrideText&quot;:&quot;&quot;},&quot;citationTag&quot;:&quot;MENDELEY_CITATION_v3_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&quot;},{&quot;citationID&quot;:&quot;MENDELEY_CITATION_f69f18e5-ae83-4608-9634-3e0344b7dba4&quot;,&quot;citationItems&quot;:[{&quot;id&quot;:&quot;f73a0968-18b6-35d1-b060-0dc0bce92893&quot;,&quot;itemData&quot;:{&quot;type&quot;:&quot;webpage&quot;,&quot;id&quot;:&quot;f73a0968-18b6-35d1-b060-0dc0bce92893&quot;,&quot;title&quot;:&quot;COBIT&quot;,&quot;author&quot;:[{&quot;family&quot;:&quot;Zuhdi&quot;,&quot;given&quot;:&quot;Ahmad Fawwaz&quot;,&quot;parse-names&quot;:false,&quot;dropping-particle&quot;:&quot;&quot;,&quot;non-dropping-particle&quot;:&quot;&quot;}],&quot;container-title&quot;:&quot;Medium&quot;,&quot;accessed&quot;:{&quot;date-parts&quot;:[[2021,10,28]]},&quot;URL&quot;:&quot;https://medium.com/@afawwazz/cobit-bc5b8d88ceae&quot;,&quot;issued&quot;:{&quot;date-parts&quot;:[[2018,9,28]]}},&quot;isTemporary&quot;:false}],&quot;properties&quot;:{&quot;noteIndex&quot;:0},&quot;isEdited&quot;:false,&quot;manualOverride&quot;:{&quot;isManuallyOverridden&quot;:true,&quot;citeprocText&quot;:&quot;[16]&quot;,&quot;manualOverrideText&quot;:&quot;Figure 8: COBIT Seven Enablers [14]&quot;},&quot;citationTag&quot;:&quot;MENDELEY_CITATION_v3_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&quot;},{&quot;citationID&quot;:&quot;MENDELEY_CITATION_4a946b9c-2d4a-4c4b-b330-9dfc13f1afed&quot;,&quot;citationItems&quot;:[{&quot;id&quot;:&quot;c402d271-a47c-30da-bea9-21f1ca086b18&quot;,&quot;itemData&quot;:{&quot;type&quot;:&quot;webpage&quot;,&quot;id&quot;:&quot;c402d271-a47c-30da-bea9-21f1ca086b18&quot;,&quot;title&quot;:&quot;5 Key COBIT 5 Principles: Explained in Detail&quot;,&quot;author&quot;:[{&quot;family&quot;:&quot;Horvath&quot;,&quot;given&quot;:&quot;Ingrid&quot;,&quot;parse-names&quot;:false,&quot;dropping-particle&quot;:&quot;&quot;,&quot;non-dropping-particle&quot;:&quot;&quot;}],&quot;container-title&quot;:&quot;Invensis Learning&quot;,&quot;accessed&quot;:{&quot;date-parts&quot;:[[2021,10,22]]},&quot;URL&quot;:&quot;https://www.invensislearning.com/blog/cobit-5-principles/&quot;,&quot;issued&quot;:{&quot;date-parts&quot;:[[2021,7,17]]}},&quot;isTemporary&quot;:false}],&quot;properties&quot;:{&quot;noteIndex&quot;:0},&quot;isEdited&quot;:false,&quot;manualOverride&quot;:{&quot;isManuallyOverridden&quot;:false,&quot;citeprocText&quot;:&quot;[17]&quot;,&quot;manualOverrideText&quot;:&quot;&quot;},&quot;citationTag&quot;:&quot;MENDELEY_CITATION_v3_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&quot;},{&quot;citationID&quot;:&quot;MENDELEY_CITATION_20208475-ff18-4d90-966f-4191222f87cf&quot;,&quot;citationItems&quot;:[{&quot;id&quot;:&quot;9c21a779-860b-3d3d-9dec-4b4cbdf26c5c&quot;,&quot;itemData&quot;:{&quot;type&quot;:&quot;paper-conference&quot;,&quot;id&quot;:&quot;9c21a779-860b-3d3d-9dec-4b4cbdf26c5c&quot;,&quot;title&quot;:&quot;Model-Based IT Governance Maturity Assessments with Cobit.&quot;,&quot;author&quot;:[{&quot;family&quot;:&quot;Simonsson&quot;,&quot;given&quot;:&quot;Mårten&quot;,&quot;parse-names&quot;:false,&quot;dropping-particle&quot;:&quot;&quot;,&quot;non-dropping-particle&quot;:&quot;&quot;},{&quot;family&quot;:&quot;Johnson&quot;,&quot;given&quot;:&quot;Pontus&quot;,&quot;parse-names&quot;:false,&quot;dropping-particle&quot;:&quot;&quot;,&quot;non-dropping-particle&quot;:&quot;&quot;},{&quot;family&quot;:&quot;Wijkström&quot;,&quot;given&quot;:&quot;Hanna&quot;,&quot;parse-names&quot;:false,&quot;dropping-particle&quot;:&quot;&quot;,&quot;non-dropping-particle&quot;:&quot;&quot;}],&quot;container-title&quot;:&quot;Proceedings of the Fifteenth European Conference on Information Systems&quot;,&quot;accessed&quot;:{&quot;date-parts&quot;:[[2021,10,20]]},&quot;URL&quot;:&quot;https://www.researchgate.net/publication/221409373_Model-Based_IT_Governance_Maturity_Assessments_with_Cobit&quot;,&quot;issued&quot;:{&quot;date-parts&quot;:[[2007]]},&quot;publisher-place&quot;:&quot;St. Gallen, Switzerland&quot;,&quot;publisher&quot;:&quot;ECIS 2007&quot;},&quot;isTemporary&quot;:false}],&quot;properties&quot;:{&quot;noteIndex&quot;:0},&quot;isEdited&quot;:false,&quot;manualOverride&quot;:{&quot;isManuallyOverridden&quot;:false,&quot;citeprocText&quot;:&quot;[18]&quot;,&quot;manualOverrideText&quot;:&quot;&quot;},&quot;citationTag&quot;:&quot;MENDELEY_CITATION_v3_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&quot;},{&quot;citationID&quot;:&quot;MENDELEY_CITATION_b59a4a90-89d6-4ee0-b2e3-f389b5c7cbd8&quot;,&quot;citationItems&quot;:[{&quot;id&quot;:&quot;6e83755f-2e27-3feb-a065-3516e5d28aff&quot;,&quot;itemData&quot;:{&quot;type&quot;:&quot;article-journal&quot;,&quot;id&quot;:&quot;6e83755f-2e27-3feb-a065-3516e5d28aff&quot;,&quot;title&quot;:&quot;Global Status Report on the Governance of Enterprise It (GEIt)-2011&quot;,&quot;author&quot;:[{&quot;family&quot;:&quot;ITGI&quot;,&quot;given&quot;:&quot;&quot;,&quot;parse-names&quot;:false,&quot;dropping-particle&quot;:&quot;&quot;,&quot;non-dropping-particle&quot;:&quot;&quot;}],&quot;accessed&quot;:{&quot;date-parts&quot;:[[2021,10,20]]},&quot;URL&quot;:&quot;www.itgi.org&quot;,&quot;issued&quot;:{&quot;date-parts&quot;:[[2011]]}},&quot;isTemporary&quot;:false}],&quot;properties&quot;:{&quot;noteIndex&quot;:0},&quot;isEdited&quot;:false,&quot;manualOverride&quot;:{&quot;isManuallyOverridden&quot;:false,&quot;citeprocText&quot;:&quot;[19]&quot;,&quot;manualOverrideText&quot;:&quot;&quot;},&quot;citationTag&quot;:&quot;MENDELEY_CITATION_v3_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&quot;},{&quot;citationID&quot;:&quot;MENDELEY_CITATION_282d276d-29ae-4f2e-8e63-fa83b3327d79&quot;,&quot;citationItems&quot;:[{&quot;id&quot;:&quot;aae4e704-7640-3949-9943-85e6661bbc21&quot;,&quot;itemData&quot;:{&quot;type&quot;:&quot;webpage&quot;,&quot;id&quot;:&quot;aae4e704-7640-3949-9943-85e6661bbc21&quot;,&quot;title&quot;:&quot;ISO 27701&quot;,&quot;author&quot;:[{&quot;family&quot;:&quot;IT Governance&quot;,&quot;given&quot;:&quot;&quot;,&quot;parse-names&quot;:false,&quot;dropping-particle&quot;:&quot;&quot;,&quot;non-dropping-particle&quot;:&quot;&quot;}],&quot;container-title&quot;:&quot;IT Governance&quot;,&quot;accessed&quot;:{&quot;date-parts&quot;:[[2022,1,1]]},&quot;URL&quot;:&quot;https://www.itgovernance.co.uk/iso-27701&quot;},&quot;isTemporary&quot;:false}],&quot;properties&quot;:{&quot;noteIndex&quot;:0},&quot;isEdited&quot;:false,&quot;manualOverride&quot;:{&quot;isManuallyOverridden&quot;:false,&quot;citeprocText&quot;:&quot;[20]&quot;,&quot;manualOverrideText&quot;:&quot;&quot;},&quot;citationTag&quot;:&quot;MENDELEY_CITATION_v3_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&quot;},{&quot;citationID&quot;:&quot;MENDELEY_CITATION_f09e4f0b-9353-4358-ae2b-a81242d546d2&quot;,&quot;citationItems&quot;:[{&quot;id&quot;:&quot;67e99625-4d89-31b3-8733-6e5000b7c51e&quot;,&quot;itemData&quot;:{&quot;type&quot;:&quot;article-journal&quot;,&quot;id&quot;:&quot;67e99625-4d89-31b3-8733-6e5000b7c51e&quot;,&quot;title&quot;:&quot;An empirical examination of maturity model as measurement of information technology governance implementation&quot;,&quot;author&quot;:[{&quot;family&quot;:&quot;Abu Khadra&quot;,&quot;given&quot;:&quot;Husam.&quot;,&quot;parse-names&quot;:false,&quot;dropping-particle&quot;:&quot;&quot;,&quot;non-dropping-particle&quot;:&quot;&quot;},{&quot;family&quot;:&quot;Zuriekat&quot;,&quot;given&quot;:&quot;Majdy.&quot;,&quot;parse-names&quot;:false,&quot;dropping-particle&quot;:&quot;&quot;,&quot;non-dropping-particle&quot;:&quot;&quot;},{&quot;family&quot;:&quot;Alramahi&quot;,&quot;given&quot;:&quot;Nidal.&quot;,&quot;parse-names&quot;:false,&quot;dropping-particle&quot;:&quot;&quot;,&quot;non-dropping-particle&quot;:&quot;&quot;}],&quot;container-title&quot;:&quot;International Arab Journal of Information Technology&quot;,&quot;accessed&quot;:{&quot;date-parts&quot;:[[2022,1,1]]},&quot;ISBN&quot;:&quot;978-1-4419-9706-7&quot;,&quot;URL&quot;:&quot;https://www.researchgate.net/publication/220413814_An_empirical_examination_of_maturity_model_as_measurement_of_information_technology_governance_implementation&quot;,&quot;issued&quot;:{&quot;date-parts&quot;:[[2009,6]]},&quot;page&quot;:&quot;310-319&quot;,&quot;publisher&quot;:&quot;Springer&quot;,&quot;issue&quot;:&quot;3&quot;,&quot;volume&quot;:&quot;6&quot;},&quot;isTemporary&quot;:false}],&quot;properties&quot;:{&quot;noteIndex&quot;:0},&quot;isEdited&quot;:false,&quot;manualOverride&quot;:{&quot;isManuallyOverridden&quot;:false,&quot;citeprocText&quot;:&quot;[21]&quot;,&quot;manualOverrideText&quot;:&quot;&quot;},&quot;citationTag&quot;:&quot;MENDELEY_CITATION_v3_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&quot;},{&quot;citationID&quot;:&quot;MENDELEY_CITATION_79cffb56-842e-4dce-8c82-cf387426a556&quot;,&quot;citationItems&quot;:[{&quot;id&quot;:&quot;498a43be-ac97-3910-8fb9-8b719452a708&quot;,&quot;itemData&quot;:{&quot;type&quot;:&quot;article-journal&quot;,&quot;id&quot;:&quot;498a43be-ac97-3910-8fb9-8b719452a708&quot;,&quot;title&quot;:&quot;Evaluation of IT Governance Implementation Using COBIT 5 Framework and ISO 38500 at Telecommunication Industries&quot;,&quot;author&quot;:[{&quot;family&quot;:&quot;Rama&quot;,&quot;given&quot;:&quot;Alhamd Khalif&quot;,&quot;parse-names&quot;:false,&quot;dropping-particle&quot;:&quot;&quot;,&quot;non-dropping-particle&quot;:&quot;&quot;},{&quot;family&quot;:&quot;Suharjito&quot;,&quot;given&quot;:&quot;&quot;,&quot;parse-names&quot;:false,&quot;dropping-particle&quot;:&quot;&quot;,&quot;non-dropping-particle&quot;:&quot;&quot;},{&quot;family&quot;:&quot;Gunawan&quot;,&quot;given&quot;:&quot;Eric&quot;,&quot;parse-names&quot;:false,&quot;dropping-particle&quot;:&quot;&quot;,&quot;non-dropping-particle&quot;:&quot;&quot;}],&quot;container-title&quot;:&quot;Proceedings of 2020 International Conference on Information Management and Technology, ICIMTech 2020&quot;,&quot;accessed&quot;:{&quot;date-parts&quot;:[[2022,1,1]]},&quot;DOI&quot;:&quot;10.1109/ICIMTECH50083.2020.9211275&quot;,&quot;ISBN&quot;:&quot;9781728170718&quot;,&quot;URL&quot;:&quot;https://www.researchgate.net/publication/347155004_Evaluation_of_IT_Governance_Implementation_Using_COBIT_5_Framework_and_ISO_38500_at_Telecommunication_Industries&quot;,&quot;issued&quot;:{&quot;date-parts&quot;:[[2020,8,1]]},&quot;page&quot;:&quot;453-457&quot;,&quot;publisher&quot;:&quot;Institute of Electrical and Electronics Engineers Inc.&quot;},&quot;isTemporary&quot;:false}],&quot;properties&quot;:{&quot;noteIndex&quot;:0},&quot;isEdited&quot;:false,&quot;manualOverride&quot;:{&quot;isManuallyOverridden&quot;:false,&quot;citeprocText&quot;:&quot;[22]&quot;,&quot;manualOverrideText&quot;:&quot;&quot;},&quot;citationTag&quot;:&quot;MENDELEY_CITATION_v3_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&quot;},{&quot;citationID&quot;:&quot;MENDELEY_CITATION_26070a10-65a8-49a9-b1c7-f7a0cceac1e9&quot;,&quot;citationItems&quot;:[{&quot;id&quot;:&quot;eae9ff02-10af-3b69-ba55-59b9f1b77d41&quot;,&quot;itemData&quot;:{&quot;type&quot;:&quot;paper-conference&quot;,&quot;id&quot;:&quot;eae9ff02-10af-3b69-ba55-59b9f1b77d41&quot;,&quot;title&quot;:&quot;A model to measure the maturity of smartphone security at software consultancies&quot;,&quot;author&quot;:[{&quot;family&quot;:&quot;Allam&quot;,&quot;given&quot;:&quot;Sean&quot;,&quot;parse-names&quot;:false,&quot;dropping-particle&quot;:&quot;&quot;,&quot;non-dropping-particle&quot;:&quot;&quot;},{&quot;family&quot;:&quot;Flowerday&quot;,&quot;given&quot;:&quot;Stephan&quot;,&quot;parse-names&quot;:false,&quot;dropping-particle&quot;:&quot;&quot;,&quot;non-dropping-particle&quot;:&quot;&quot;}],&quot;container-title&quot;:&quot;SAISMC&quot;,&quot;accessed&quot;:{&quot;date-parts&quot;:[[2021,12,9]]},&quot;ISBN&quot;:&quot;978-1-84102-256-7&quot;,&quot;URL&quot;:&quot;https://www.researchgate.net/publication/290060705_A_model_to_measure_the_maturity_of_smartphone_security_at_software_consultancies&quot;,&quot;issued&quot;:{&quot;date-parts&quot;:[[2010,1]]},&quot;page&quot;:&quot;272-284&quot;,&quot;publisher&quot;:&quot;University of Plymouth&quot;},&quot;isTemporary&quot;:false}],&quot;properties&quot;:{&quot;noteIndex&quot;:0},&quot;isEdited&quot;:false,&quot;manualOverride&quot;:{&quot;isManuallyOverridden&quot;:false,&quot;citeprocText&quot;:&quot;[23]&quot;,&quot;manualOverrideText&quot;:&quot;&quot;},&quot;citationTag&quot;:&quot;MENDELEY_CITATION_v3_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&quot;},{&quot;citationID&quot;:&quot;MENDELEY_CITATION_71bbfe6f-23e2-4e6a-89e8-2d08928a8427&quot;,&quot;citationItems&quot;:[{&quot;id&quot;:&quot;decb3f11-a480-33e4-aea2-de6a83c4b94e&quot;,&quot;itemData&quot;:{&quot;type&quot;:&quot;article-journal&quot;,&quot;id&quot;:&quot;decb3f11-a480-33e4-aea2-de6a83c4b94e&quot;,&quot;title&quot;:&quot;A Business Framework for the Governance and Management of Enterprise IT PREVIEW VERSION&quot;,&quot;author&quot;:[{&quot;family&quot;:&quot;Herdiana&quot;,&quot;given&quot;:&quot;Yudi&quot;,&quot;parse-names&quot;:false,&quot;dropping-particle&quot;:&quot;&quot;,&quot;non-dropping-particle&quot;:&quot;&quot;},{&quot;family&quot;:&quot;Lomate&quot;,&quot;given&quot;:&quot;Mithun&quot;,&quot;parse-names&quot;:false,&quot;dropping-particle&quot;:&quot;&quot;,&quot;non-dropping-particle&quot;:&quot;&quot;}],&quot;accessed&quot;:{&quot;date-parts&quot;:[[2021,12,9]]},&quot;ISBN&quot;:&quot;978-1-60420-237-3&quot;,&quot;URL&quot;:&quot;https://static1.squarespace.com/static/56b3cadb59827ecd82b02b43/t/56d8c0d84d088e673055c308/1457045725120/COBIT-5_res_eng_1012.pdf&quot;,&quot;issued&quot;:{&quot;date-parts&quot;:[[2012]]},&quot;publisher&quot;:&quot;ISACA&quot;},&quot;isTemporary&quot;:false}],&quot;properties&quot;:{&quot;noteIndex&quot;:0},&quot;isEdited&quot;:false,&quot;manualOverride&quot;:{&quot;isManuallyOverridden&quot;:false,&quot;citeprocText&quot;:&quot;[24]&quot;,&quot;manualOverrideText&quot;:&quot;&quot;},&quot;citationTag&quot;:&quot;MENDELEY_CITATION_v3_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&quot;},{&quot;citationID&quot;:&quot;MENDELEY_CITATION_77966918-8b4d-435b-8a2b-7f6f80e7b52e&quot;,&quot;citationItems&quot;:[{&quot;id&quot;:&quot;d94d91da-a42b-3ffa-8403-7cbef74e4d23&quot;,&quot;itemData&quot;:{&quot;type&quot;:&quot;webpage&quot;,&quot;id&quot;:&quot;d94d91da-a42b-3ffa-8403-7cbef74e4d23&quot;,&quot;title&quot;:&quot;Practicing proper governance with Cobit 5&quot;,&quot;author&quot;:[{&quot;family&quot;:&quot;Cecil&quot;,&quot;given&quot;:&quot;&quot;,&quot;parse-names&quot;:false,&quot;dropping-particle&quot;:&quot;&quot;,&quot;non-dropping-particle&quot;:&quot;&quot;}],&quot;container-title&quot;:&quot;Medium&quot;,&quot;accessed&quot;:{&quot;date-parts&quot;:[[2021,12,9]]},&quot;URL&quot;:&quot;https://medium.com/@cecildt/practicing-proper-governance-with-cobit-5-19c25bc2ed15&quot;,&quot;issued&quot;:{&quot;date-parts&quot;:[[2017,5,13]]}},&quot;isTemporary&quot;:false}],&quot;properties&quot;:{&quot;noteIndex&quot;:0},&quot;isEdited&quot;:false,&quot;manualOverride&quot;:{&quot;isManuallyOverridden&quot;:false,&quot;citeprocText&quot;:&quot;[25]&quot;,&quot;manualOverrideText&quot;:&quot;&quot;},&quot;citationTag&quot;:&quot;MENDELEY_CITATION_v3_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&quot;},{&quot;citationID&quot;:&quot;MENDELEY_CITATION_7a3ea7e9-b6af-4d73-b561-a156286d2c09&quot;,&quot;citationItems&quot;:[{&quot;id&quot;:&quot;a606547b-9e9a-3ea5-a605-c72ebd409f44&quot;,&quot;itemData&quot;:{&quot;type&quot;:&quot;article-journal&quot;,&quot;id&quot;:&quot;a606547b-9e9a-3ea5-a605-c72ebd409f44&quot;,&quot;title&quot;:&quot;A governance and management framework for Green IT&quot;,&quot;author&quot;:[{&quot;family&quot;:&quot;David Patón-Romero&quot;,&quot;given&quot;:&quot;J.&quot;,&quot;parse-names&quot;:false,&quot;dropping-particle&quot;:&quot;&quot;,&quot;non-dropping-particle&quot;:&quot;&quot;},{&quot;family&quot;:&quot;Baldassarre&quot;,&quot;given&quot;:&quot;Maria Teresa&quot;,&quot;parse-names&quot;:false,&quot;dropping-particle&quot;:&quot;&quot;,&quot;non-dropping-particle&quot;:&quot;&quot;},{&quot;family&quot;:&quot;Piattini&quot;,&quot;given&quot;:&quot;Mario&quot;,&quot;parse-names&quot;:false,&quot;dropping-particle&quot;:&quot;&quot;,&quot;non-dropping-particle&quot;:&quot;&quot;},{&quot;family&quot;:&quot;Guzmán&quot;,&quot;given&quot;:&quot;Ignacio García Rodríguez&quot;,&quot;parse-names&quot;:false,&quot;dropping-particle&quot;:&quot;&quot;,&quot;non-dropping-particle&quot;:&quot;de&quot;}],&quot;container-title&quot;:&quot;Sustainability (Switzerland)&quot;,&quot;accessed&quot;:{&quot;date-parts&quot;:[[2021,12,9]]},&quot;DOI&quot;:&quot;10.3390/SU9101761&quot;,&quot;ISSN&quot;:&quot;20711050&quot;,&quot;URL&quot;:&quot;https://www.researchgate.net/publication/320112007_A_Governance_and_Management_Framework_for_Green_IT&quot;,&quot;issued&quot;:{&quot;date-parts&quot;:[[2017,9,29]]},&quot;abstract&quot;:&quot;In recent years, Green Information Technology (IT) has grown enormously, and has become an increasingly important and essential area, providing multiple benefits to the organizations that focus on it. It is for this reason that there is an increasing number of organizations embracing the idea of Green IT. However, Green IT is a very young field and each organization implements it according to its own criteria. That is why it is extremely important to develop the bases or best practices of governance and management that allow organizations to implement Green IT practices correctly and standardize them. In this article, we propose the \&quot;Governance and Management Framework for Green IT\&quot;, establishing the characteristics needed to carry out the governance and management of Green IT in an organization, and perform audits in this area. This framework is based on COBIT 5, which is a general framework for the control and audit of different areas related to IT. The results obtained through different validations demonstrate the validity and usefulness of the framework developed in the field of Green IT, providing a complete guide to the organizations in their efforts to implement, control and/or improve the practices of Green IT in their processes and day-to-day operations.&quot;,&quot;publisher&quot;:&quot;MDPI&quot;,&quot;issue&quot;:&quot;10&quot;,&quot;volume&quot;:&quot;9&quot;},&quot;isTemporary&quot;:false}],&quot;properties&quot;:{&quot;noteIndex&quot;:0},&quot;isEdited&quot;:false,&quot;manualOverride&quot;:{&quot;isManuallyOverridden&quot;:false,&quot;citeprocText&quot;:&quot;[26]&quot;,&quot;manualOverrideText&quot;:&quot;&quot;},&quot;citationTag&quot;:&quot;MENDELEY_CITATION_v3_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&quot;},{&quot;citationID&quot;:&quot;MENDELEY_CITATION_84939730-34a1-4b62-8e4d-1361ea8e649e&quot;,&quot;citationItems&quot;:[{&quot;id&quot;:&quot;7d4c3564-7ca1-35b4-961d-7052ba38be36&quot;,&quot;itemData&quot;:{&quot;type&quot;:&quot;webpage&quot;,&quot;id&quot;:&quot;7d4c3564-7ca1-35b4-961d-7052ba38be36&quot;,&quot;title&quot;:&quot;ISO/IEC 38500 for IT Governance - in 3 minutes&quot;,&quot;author&quot;:[{&quot;family&quot;:&quot;Haren Publishing&quot;,&quot;given&quot;:&quot;&quot;,&quot;parse-names&quot;:false,&quot;dropping-particle&quot;:&quot;&quot;,&quot;non-dropping-particle&quot;:&quot;van&quot;}],&quot;accessed&quot;:{&quot;date-parts&quot;:[[2021,12,9]]},&quot;URL&quot;:&quot;https://www.vanharen.net/blog/isoiec-38500-for-it-governance-in-3-minutes/&quot;,&quot;issued&quot;:{&quot;date-parts&quot;:[[2013,5,7]]}},&quot;isTemporary&quot;:false}],&quot;properties&quot;:{&quot;noteIndex&quot;:0},&quot;isEdited&quot;:false,&quot;manualOverride&quot;:{&quot;isManuallyOverridden&quot;:false,&quot;citeprocText&quot;:&quot;[27]&quot;,&quot;manualOverrideText&quot;:&quot;&quot;},&quot;citationTag&quot;:&quot;MENDELEY_CITATION_v3_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&quot;},{&quot;citationID&quot;:&quot;MENDELEY_CITATION_c9adea95-565f-427f-a1ed-1fffc1b30ad8&quot;,&quot;citationItems&quot;:[{&quot;id&quot;:&quot;16532d30-5cf3-3ead-9a19-539715934867&quot;,&quot;itemData&quot;:{&quot;type&quot;:&quot;book&quot;,&quot;id&quot;:&quot;16532d30-5cf3-3ead-9a19-539715934867&quot;,&quot;title&quot;:&quot;Benefits of good IT governance&quot;,&quot;author&quot;:[{&quot;family&quot;:&quot;Holt&quot;,&quot;given&quot;:&quot;Alison&quot;,&quot;parse-names&quot;:false,&quot;dropping-particle&quot;:&quot;&quot;,&quot;non-dropping-particle&quot;:&quot;&quot;}],&quot;container-title&quot;:&quot;Governance of IT: An executive guide to ISO/IEC 38500&quot;,&quot;chapter-number&quot;:&quot;6&quot;,&quot;accessed&quot;:{&quot;date-parts&quot;:[[2021,12,9]]},&quot;ISBN&quot;:&quot;9781780171548&quot;,&quot;issued&quot;:{&quot;date-parts&quot;:[[2013]]},&quot;number-of-pages&quot;:&quot;49-56&quot;,&quot;publisher&quot;:&quot;BCS Learning &amp; Development Limited&quot;},&quot;isTemporary&quot;:false}],&quot;properties&quot;:{&quot;noteIndex&quot;:0},&quot;isEdited&quot;:false,&quot;manualOverride&quot;:{&quot;isManuallyOverridden&quot;:false,&quot;citeprocText&quot;:&quot;[28]&quot;,&quot;manualOverrideText&quot;:&quot;&quot;},&quot;citationTag&quot;:&quot;MENDELEY_CITATION_v3_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&quot;},{&quot;citationID&quot;:&quot;MENDELEY_CITATION_9409114a-93c6-412b-816b-64fe7083f45a&quot;,&quot;citationItems&quot;:[{&quot;id&quot;:&quot;4819117b-1020-31fd-ac41-70240391804f&quot;,&quot;itemData&quot;:{&quot;type&quot;:&quot;webpage&quot;,&quot;id&quot;:&quot;4819117b-1020-31fd-ac41-70240391804f&quot;,&quot;title&quot;:&quot;ISO - ISO/IEC 38500:2008 - Corporate governance of information technology&quot;,&quot;author&quot;:[{&quot;family&quot;:&quot;ISO&quot;,&quot;given&quot;:&quot;&quot;,&quot;parse-names&quot;:false,&quot;dropping-particle&quot;:&quot;&quot;,&quot;non-dropping-particle&quot;:&quot;&quot;}],&quot;accessed&quot;:{&quot;date-parts&quot;:[[2021,12,9]]},&quot;URL&quot;:&quot;https://www.iso.org/standard/51639.html&quot;,&quot;issued&quot;:{&quot;date-parts&quot;:[[2008,6]]},&quot;page&quot;:&quot;6&quot;},&quot;isTemporary&quot;:false}],&quot;properties&quot;:{&quot;noteIndex&quot;:0},&quot;isEdited&quot;:false,&quot;manualOverride&quot;:{&quot;isManuallyOverridden&quot;:false,&quot;citeprocText&quot;:&quot;[29]&quot;,&quot;manualOverrideText&quot;:&quot;&quot;},&quot;citationTag&quot;:&quot;MENDELEY_CITATION_v3_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&quot;},{&quot;citationID&quot;:&quot;MENDELEY_CITATION_3a51e6fa-04a2-42b9-9434-e2ef7405ae1a&quot;,&quot;citationItems&quot;:[{&quot;id&quot;:&quot;c08771d8-1488-3560-9c5f-15bcd8c922cf&quot;,&quot;itemData&quot;:{&quot;type&quot;:&quot;webpage&quot;,&quot;id&quot;:&quot;c08771d8-1488-3560-9c5f-15bcd8c922cf&quot;,&quot;title&quot;:&quot;Strategic Planning With ISO 9001:2015&quot;,&quot;author&quot;:[{&quot;family&quot;:&quot;QMS&quot;,&quot;given&quot;:&quot;&quot;,&quot;parse-names&quot;:false,&quot;dropping-particle&quot;:&quot;&quot;,&quot;non-dropping-particle&quot;:&quot;&quot;}],&quot;container-title&quot;:&quot;QMS&quot;,&quot;accessed&quot;:{&quot;date-parts&quot;:[[2022,1,1]]},&quot;URL&quot;:&quot;https://qms-certification.com/blog/strategic-planning-with-iso-90012015/&quot;,&quot;issued&quot;:{&quot;date-parts&quot;:[[2019,6,15]]}},&quot;isTemporary&quot;:false}],&quot;properties&quot;:{&quot;noteIndex&quot;:0},&quot;isEdited&quot;:false,&quot;manualOverride&quot;:{&quot;isManuallyOverridden&quot;:false,&quot;citeprocText&quot;:&quot;[30]&quot;,&quot;manualOverrideText&quot;:&quot;&quot;},&quot;citationTag&quot;:&quot;MENDELEY_CITATION_v3_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&quot;},{&quot;citationID&quot;:&quot;MENDELEY_CITATION_c615f2b6-22e2-40d3-ba17-698b6776470c&quot;,&quot;citationItems&quot;:[{&quot;id&quot;:&quot;6a2de238-abbc-3810-82f7-7bd2a5ed96d2&quot;,&quot;itemData&quot;:{&quot;type&quot;:&quot;webpage&quot;,&quot;id&quot;:&quot;6a2de238-abbc-3810-82f7-7bd2a5ed96d2&quot;,&quot;title&quot;:&quot;The New ISO 9001:2015 – Strategic Planning is Key to Implementation&quot;,&quot;accessed&quot;:{&quot;date-parts&quot;:[[2021,12,30]]},&quot;URL&quot;:&quot;https://www.missourienterprise.org/the-new-iso-90012015-strategic-planning-is-key-to-implementation/&quot;,&quot;issued&quot;:{&quot;date-parts&quot;:[[2020,7,6]]}},&quot;isTemporary&quot;:false}],&quot;properties&quot;:{&quot;noteIndex&quot;:0},&quot;isEdited&quot;:false,&quot;manualOverride&quot;:{&quot;isManuallyOverridden&quot;:false,&quot;citeprocText&quot;:&quot;[31]&quot;,&quot;manualOverrideText&quot;:&quot;&quot;},&quot;citationTag&quot;:&quot;MENDELEY_CITATION_v3_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&quot;},{&quot;citationID&quot;:&quot;MENDELEY_CITATION_7a442f4b-5378-4596-9b43-9c9d043f0df7&quot;,&quot;citationItems&quot;:[{&quot;id&quot;:&quot;fb13da13-2015-3d78-9eb1-190efd54c562&quot;,&quot;itemData&quot;:{&quot;type&quot;:&quot;webpage&quot;,&quot;id&quot;:&quot;fb13da13-2015-3d78-9eb1-190efd54c562&quot;,&quot;title&quot;:&quot;Information Security Policy: The Ultimate Guide&quot;,&quot;container-title&quot;:&quot;High Table&quot;,&quot;accessed&quot;:{&quot;date-parts&quot;:[[2022,1,2]]},&quot;URL&quot;:&quot;https://hightable.io/iso-27001-information-security-policy/&quot;},&quot;isTemporary&quot;:false}],&quot;properties&quot;:{&quot;noteIndex&quot;:0},&quot;isEdited&quot;:false,&quot;manualOverride&quot;:{&quot;isManuallyOverridden&quot;:false,&quot;citeprocText&quot;:&quot;[32]&quot;,&quot;manualOverrideText&quot;:&quot;&quot;},&quot;citationTag&quot;:&quot;MENDELEY_CITATION_v3_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&quot;},{&quot;citationID&quot;:&quot;MENDELEY_CITATION_7dca0c0b-9674-4bdc-9a3c-69bdea531c69&quot;,&quot;citationItems&quot;:[{&quot;id&quot;:&quot;7550b2b6-89fe-3f21-9a27-1b0b9919c3cf&quot;,&quot;itemData&quot;:{&quot;type&quot;:&quot;webpage&quot;,&quot;id&quot;:&quot;7550b2b6-89fe-3f21-9a27-1b0b9919c3cf&quot;,&quot;title&quot;:&quot;ISO 31000:2018(en), Risk management — Guidelines&quot;,&quot;author&quot;:[{&quot;family&quot;:&quot;ISO&quot;,&quot;given&quot;:&quot;&quot;,&quot;parse-names&quot;:false,&quot;dropping-particle&quot;:&quot;&quot;,&quot;non-dropping-particle&quot;:&quot;&quot;}],&quot;container-title&quot;:&quot;ISO 31000:2018(en)&quot;,&quot;accessed&quot;:{&quot;date-parts&quot;:[[2021,12,4]]},&quot;URL&quot;:&quot;https://www.iso.org/obp/ui/#iso:std:iso:31000:ed-2:v1:en&quot;,&quot;issued&quot;:{&quot;date-parts&quot;:[[2018]]}},&quot;isTemporary&quot;:false}],&quot;properties&quot;:{&quot;noteIndex&quot;:0},&quot;isEdited&quot;:false,&quot;manualOverride&quot;:{&quot;isManuallyOverridden&quot;:false,&quot;citeprocText&quot;:&quot;[33]&quot;,&quot;manualOverrideText&quot;:&quot;&quot;},&quot;citationTag&quot;:&quot;MENDELEY_CITATION_v3_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&quot;},{&quot;citationID&quot;:&quot;MENDELEY_CITATION_afffd57f-7b9c-457b-8962-0f04b95db7f5&quot;,&quot;citationItems&quot;:[{&quot;id&quot;:&quot;efc9d208-f90b-30cc-a04d-afe42a9d6d55&quot;,&quot;itemData&quot;:{&quot;type&quot;:&quot;webpage&quot;,&quot;id&quot;:&quot;efc9d208-f90b-30cc-a04d-afe42a9d6d55&quot;,&quot;title&quot;:&quot;ISO 31000 — Risk management&quot;,&quot;author&quot;:[{&quot;family&quot;:&quot;ISO&quot;,&quot;given&quot;:&quot;&quot;,&quot;parse-names&quot;:false,&quot;dropping-particle&quot;:&quot;&quot;,&quot;non-dropping-particle&quot;:&quot;&quot;}],&quot;container-title&quot;:&quot;ISO&quot;,&quot;accessed&quot;:{&quot;date-parts&quot;:[[2022,1,1]]},&quot;URL&quot;:&quot;https://www.iso.org/iso-31000-risk-management.html&quot;},&quot;isTemporary&quot;:false}],&quot;properties&quot;:{&quot;noteIndex&quot;:0},&quot;isEdited&quot;:false,&quot;manualOverride&quot;:{&quot;isManuallyOverridden&quot;:false,&quot;citeprocText&quot;:&quot;[34]&quot;,&quot;manualOverrideText&quot;:&quot;&quot;},&quot;citationTag&quot;:&quot;MENDELEY_CITATION_v3_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&quot;},{&quot;citationID&quot;:&quot;MENDELEY_CITATION_69221d93-b08b-47c9-a622-3b5e7724a5c2&quot;,&quot;citationItems&quot;:[{&quot;id&quot;:&quot;3339b9b4-21a3-37a8-8450-27e4e27249a8&quot;,&quot;itemData&quot;:{&quot;type&quot;:&quot;book&quot;,&quot;id&quot;:&quot;3339b9b4-21a3-37a8-8450-27e4e27249a8&quot;,&quot;title&quot;:&quot;COBIT 5 for risk&quot;,&quot;author&quot;:[{&quot;family&quot;:&quot;Information Systems Audit and Control Association&quot;,&quot;given&quot;:&quot;&quot;,&quot;parse-names&quot;:false,&quot;dropping-particle&quot;:&quot;&quot;,&quot;non-dropping-particle&quot;:&quot;&quot;}],&quot;accessed&quot;:{&quot;date-parts&quot;:[[2022,1,2]]},&quot;ISBN&quot;:&quot;9781604204575&quot;,&quot;issued&quot;:{&quot;date-parts&quot;:[[2013]]},&quot;number-of-pages&quot;:&quot;216&quot;,&quot;publisher&quot;:&quot;ISACA&quot;},&quot;isTemporary&quot;:false}],&quot;properties&quot;:{&quot;noteIndex&quot;:0},&quot;isEdited&quot;:false,&quot;manualOverride&quot;:{&quot;isManuallyOverridden&quot;:false,&quot;citeprocText&quot;:&quot;[35]&quot;,&quot;manualOverrideText&quot;:&quot;&quot;},&quot;citationTag&quot;:&quot;MENDELEY_CITATION_v3_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&quot;},{&quot;citationID&quot;:&quot;MENDELEY_CITATION_63ea7d91-56bf-4d6f-bd29-2ec58e72d949&quot;,&quot;citationItems&quot;:[{&quot;id&quot;:&quot;eedc8992-9955-3976-8dfc-dc79ba9e17dc&quot;,&quot;itemData&quot;:{&quot;type&quot;:&quot;article-journal&quot;,&quot;id&quot;:&quot;eedc8992-9955-3976-8dfc-dc79ba9e17dc&quot;,&quot;title&quot;:&quot;Risk management model in ITIL&quot;,&quot;author&quot;:[{&quot;family&quot;:&quot;Vilarinho&quot;,&quot;given&quot;:&quot;Sarah&quot;,&quot;parse-names&quot;:false,&quot;dropping-particle&quot;:&quot;&quot;,&quot;non-dropping-particle&quot;:&quot;&quot;},{&quot;family&quot;:&quot;Silva&quot;,&quot;given&quot;:&quot;Miguel Mira&quot;,&quot;parse-names&quot;:false,&quot;dropping-particle&quot;:&quot;&quot;,&quot;non-dropping-particle&quot;:&quot;da&quot;}],&quot;container-title&quot;:&quot;Sociotechnical Enterprise Information Systems Design and Integration&quot;,&quot;accessed&quot;:{&quot;date-parts&quot;:[[2021,12,8]]},&quot;DOI&quot;:&quot;10.4018/978-1-4666-3664-4.CH013&quot;,&quot;ISBN&quot;:&quot;9781466636651&quot;,&quot;issued&quot;:{&quot;date-parts&quot;:[[2013,3,31]]},&quot;page&quot;:&quot;207-214&quot;,&quot;abstract&quot;:&quot;ITIL is considered a framework of Best Practice guidance for IT Service Management, and it is widely used in the business world. In spite of this, ITIL has some gaps in Risk Management specification. This chapter approaches this problem in ITIL and compares IT risk management in ITIL to other IT Governance Frameworks. Despite ITIL stating that risk should be identified, measured, and mitigated, it is not clear on how to proceed (no concrete process is defined on how to deal with risk). To solve this, the authors propose to map the M_o_R risk management framework in ITIL, mapping every M_o_R process in ITIL, therefore adopting a strong risk management in ITIL, based on concrete guidelines, without changing the framework. In this chapter, the authors summarize the necessary guidelines and show a planning for future work.&quot;,&quot;publisher&quot;:&quot;IGI Global&quot;},&quot;isTemporary&quot;:false}],&quot;properties&quot;:{&quot;noteIndex&quot;:0},&quot;isEdited&quot;:false,&quot;manualOverride&quot;:{&quot;isManuallyOverridden&quot;:false,&quot;citeprocText&quot;:&quot;[36]&quot;,&quot;manualOverrideText&quot;:&quot;&quot;},&quot;citationTag&quot;:&quot;MENDELEY_CITATION_v3_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&quot;},{&quot;citationID&quot;:&quot;MENDELEY_CITATION_c2e2ddf6-eef0-4aaf-8927-fdc3a4038eaf&quot;,&quot;citationItems&quot;:[{&quot;id&quot;:&quot;45ec92ef-0013-3468-93b5-9775a47c0dba&quot;,&quot;itemData&quot;:{&quot;type&quot;:&quot;webpage&quot;,&quot;id&quot;:&quot;45ec92ef-0013-3468-93b5-9775a47c0dba&quot;,&quot;title&quot;:&quot;IT Risk Management Process for ITIL® v3 &amp; ITSM Environments&quot;,&quot;author&quot;:[{&quot;family&quot;:&quot;Hertvik&quot;,&quot;given&quot;:&quot;Joe&quot;,&quot;parse-names&quot;:false,&quot;dropping-particle&quot;:&quot;&quot;,&quot;non-dropping-particle&quot;:&quot;&quot;}],&quot;container-title&quot;:&quot;Service Management Blog&quot;,&quot;accessed&quot;:{&quot;date-parts&quot;:[[2021,12,8]]},&quot;URL&quot;:&quot;https://www.bmc.com/blogs/risk-management-framework-process-itsm-environments/#&quot;,&quot;issued&quot;:{&quot;date-parts&quot;:[[2021,11,4]]}},&quot;isTemporary&quot;:false}],&quot;properties&quot;:{&quot;noteIndex&quot;:0},&quot;isEdited&quot;:false,&quot;manualOverride&quot;:{&quot;isManuallyOverridden&quot;:false,&quot;citeprocText&quot;:&quot;[37]&quot;,&quot;manualOverrideText&quot;:&quot;&quot;},&quot;citationTag&quot;:&quot;MENDELEY_CITATION_v3_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&quot;},{&quot;citationID&quot;:&quot;MENDELEY_CITATION_979b96bd-16e3-40f2-b57d-36bdc7a5c54c&quot;,&quot;citationItems&quot;:[{&quot;id&quot;:&quot;d6788ce5-1afc-356b-8767-52ad1c159bed&quot;,&quot;itemData&quot;:{&quot;type&quot;:&quot;webpage&quot;,&quot;id&quot;:&quot;d6788ce5-1afc-356b-8767-52ad1c159bed&quot;,&quot;title&quot;:&quot;IT Risk Management Process for ITIL® v3 &amp; ITSM Environments&quot;,&quot;author&quot;:[{&quot;family&quot;:&quot;Hertvik&quot;,&quot;given&quot;:&quot;Joe&quot;,&quot;parse-names&quot;:false,&quot;dropping-particle&quot;:&quot;&quot;,&quot;non-dropping-particle&quot;:&quot;&quot;}],&quot;container-title&quot;:&quot;bmc&quot;,&quot;accessed&quot;:{&quot;date-parts&quot;:[[2022,1,1]]},&quot;URL&quot;:&quot;https://www.bmc.com/blogs/risk-management-framework-process-itsm-environments/#&quot;,&quot;issued&quot;:{&quot;date-parts&quot;:[[2021,11,4]]}},&quot;isTemporary&quot;:false}],&quot;properties&quot;:{&quot;noteIndex&quot;:0},&quot;isEdited&quot;:false,&quot;manualOverride&quot;:{&quot;isManuallyOverridden&quot;:false,&quot;citeprocText&quot;:&quot;[38]&quot;,&quot;manualOverrideText&quot;:&quot;&quot;},&quot;citationTag&quot;:&quot;MENDELEY_CITATION_v3_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&quot;},{&quot;citationID&quot;:&quot;MENDELEY_CITATION_058495b6-bbd2-4170-9dbe-c2074ded7557&quot;,&quot;citationItems&quot;:[{&quot;id&quot;:&quot;06bbba39-641b-31b4-aaaf-8d6fb81657c5&quot;,&quot;itemData&quot;:{&quot;type&quot;:&quot;webpage&quot;,&quot;id&quot;:&quot;06bbba39-641b-31b4-aaaf-8d6fb81657c5&quot;,&quot;title&quot;:&quot;Three key elements of assessment and evaluation of changes according to ITIL&quot;,&quot;author&quot;:[{&quot;family&quot;:&quot;20000 Academy&quot;,&quot;given&quot;:&quot;&quot;,&quot;parse-names&quot;:false,&quot;dropping-particle&quot;:&quot;&quot;,&quot;non-dropping-particle&quot;:&quot;&quot;}],&quot;container-title&quot;:&quot;ISO 20000 &amp; ITIL® Blog&quot;,&quot;accessed&quot;:{&quot;date-parts&quot;:[[2021,12,8]]},&quot;URL&quot;:&quot;https://advisera.com/20000academy/blog/2015/06/30/three-key-elements-of-assessment-and-evaluation-of-changes-according-to-itil/&quot;,&quot;issued&quot;:{&quot;date-parts&quot;:[[2015,6,30]]}},&quot;isTemporary&quot;:false}],&quot;properties&quot;:{&quot;noteIndex&quot;:0},&quot;isEdited&quot;:false,&quot;manualOverride&quot;:{&quot;isManuallyOverridden&quot;:false,&quot;citeprocText&quot;:&quot;[39]&quot;,&quot;manualOverrideText&quot;:&quot;&quot;},&quot;citationTag&quot;:&quot;MENDELEY_CITATION_v3_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&quot;},{&quot;citationID&quot;:&quot;MENDELEY_CITATION_f0cd4adb-27cf-4c5b-a6b9-7966b96981ea&quot;,&quot;citationItems&quot;:[{&quot;id&quot;:&quot;6ab9e41c-fab5-3cfa-99be-a4ee65da1b78&quot;,&quot;itemData&quot;:{&quot;type&quot;:&quot;article-journal&quot;,&quot;id&quot;:&quot;6ab9e41c-fab5-3cfa-99be-a4ee65da1b78&quot;,&quot;title&quot;:&quot;Information Security Management Audit Check List for SANS&quot;,&quot;author&quot;:[{&quot;family&quot;:&quot;Thiagarajan&quot;,&quot;given&quot;:&quot;Val&quot;,&quot;parse-names&quot;:false,&quot;dropping-particle&quot;:&quot;&quot;,&quot;non-dropping-particle&quot;:&quot;&quot;},{&quot;family&quot;:&quot;Comp&quot;,&quot;given&quot;:&quot;M&quot;,&quot;parse-names&quot;:false,&quot;dropping-particle&quot;:&quot;&quot;,&quot;non-dropping-particle&quot;:&quot;&quot;}],&quot;accessed&quot;:{&quot;date-parts&quot;:[[2022,1,2]]}},&quot;isTemporary&quot;:false}],&quot;properties&quot;:{&quot;noteIndex&quot;:0},&quot;isEdited&quot;:false,&quot;manualOverride&quot;:{&quot;isManuallyOverridden&quot;:false,&quot;citeprocText&quot;:&quot;[40]&quot;,&quot;manualOverrideText&quot;:&quot;&quot;},&quot;citationTag&quot;:&quot;MENDELEY_CITATION_v3_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&quot;},{&quot;citationID&quot;:&quot;MENDELEY_CITATION_56d715d0-8e93-40eb-9132-4490e3295fbf&quot;,&quot;citationItems&quot;:[{&quot;id&quot;:&quot;99c6f79d-53cb-3f21-839c-5629ada1133f&quot;,&quot;itemData&quot;:{&quot;type&quot;:&quot;webpage&quot;,&quot;id&quot;:&quot;99c6f79d-53cb-3f21-839c-5629ada1133f&quot;,&quot;title&quot;:&quot;What is a Business Contingency Plan | A Step-by-Step Guide&quot;,&quot;accessed&quot;:{&quot;date-parts&quot;:[[2021,12,10]]},&quot;URL&quot;:&quot;https://creately.com/blog/business/business-contingency-plan-templates/&quot;,&quot;issued&quot;:{&quot;date-parts&quot;:[[2020,10,16]]}},&quot;isTemporary&quot;:false}],&quot;properties&quot;:{&quot;noteIndex&quot;:0},&quot;isEdited&quot;:false,&quot;manualOverride&quot;:{&quot;isManuallyOverridden&quot;:false,&quot;citeprocText&quot;:&quot;[41]&quot;,&quot;manualOverrideText&quot;:&quot;&quot;},&quot;citationTag&quot;:&quot;MENDELEY_CITATION_v3_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&quot;},{&quot;citationID&quot;:&quot;MENDELEY_CITATION_5d621453-6547-4ca8-96fd-ec06b30d90f6&quot;,&quot;citationItems&quot;:[{&quot;id&quot;:&quot;0be94277-a8fc-365c-8b59-9cb82d436a13&quot;,&quot;itemData&quot;:{&quot;type&quot;:&quot;webpage&quot;,&quot;id&quot;:&quot;0be94277-a8fc-365c-8b59-9cb82d436a13&quot;,&quot;title&quot;:&quot;BUSINESS CONTINUITY - ISO 22301 WHEN THINGS GO SERIOUSLY WRONG&quot;,&quot;author&quot;:[{&quot;family&quot;:&quot;Tangen&quot;,&quot;given&quot;:&quot;Stefan&quot;,&quot;parse-names&quot;:false,&quot;dropping-particle&quot;:&quot;&quot;,&quot;non-dropping-particle&quot;:&quot;&quot;},{&quot;family&quot;:&quot;Austin&quot;,&quot;given&quot;:&quot;Dave&quot;,&quot;parse-names&quot;:false,&quot;dropping-particle&quot;:&quot;&quot;,&quot;non-dropping-particle&quot;:&quot;&quot;}],&quot;container-title&quot;:&quot;ISO&quot;,&quot;accessed&quot;:{&quot;date-parts&quot;:[[2021,12,10]]},&quot;URL&quot;:&quot;https://www.iso.org/news/2012/06/Ref1602.html&quot;,&quot;issued&quot;:{&quot;date-parts&quot;:[[2012,6,18]]}},&quot;isTemporary&quot;:false}],&quot;properties&quot;:{&quot;noteIndex&quot;:0},&quot;isEdited&quot;:false,&quot;manualOverride&quot;:{&quot;isManuallyOverridden&quot;:false,&quot;citeprocText&quot;:&quot;[42]&quot;,&quot;manualOverrideText&quot;:&quot;&quot;},&quot;citationTag&quot;:&quot;MENDELEY_CITATION_v3_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&quot;},{&quot;citationID&quot;:&quot;MENDELEY_CITATION_79b35a3f-7c5d-4d19-a209-4aa1c894d7f2&quot;,&quot;citationItems&quot;:[{&quot;id&quot;:&quot;29b607f0-5bcd-312f-881a-3a09f19dd903&quot;,&quot;itemData&quot;:{&quot;type&quot;:&quot;webpage&quot;,&quot;id&quot;:&quot;29b607f0-5bcd-312f-881a-3a09f19dd903&quot;,&quot;title&quot;:&quot;ISO 22301:2019(en), Security and resilience — Business continuity management systems — Requirements&quot;,&quot;container-title&quot;:&quot;ISO&quot;,&quot;accessed&quot;:{&quot;date-parts&quot;:[[2022,1,2]]},&quot;URL&quot;:&quot;https://www.iso.org/obp/ui/#iso:std:iso:22301:ed-2:v1:en&quot;},&quot;isTemporary&quot;:false}],&quot;properties&quot;:{&quot;noteIndex&quot;:0},&quot;isEdited&quot;:false,&quot;manualOverride&quot;:{&quot;isManuallyOverridden&quot;:false,&quot;citeprocText&quot;:&quot;[43]&quot;,&quot;manualOverrideText&quot;:&quot;&quot;},&quot;citationTag&quot;:&quot;MENDELEY_CITATION_v3_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&quot;},{&quot;citationID&quot;:&quot;MENDELEY_CITATION_9a585126-0140-4314-ac51-2aeb7ec88d09&quot;,&quot;citationItems&quot;:[{&quot;id&quot;:&quot;95f27b12-baa3-37a4-976d-a876e467a055&quot;,&quot;itemData&quot;:{&quot;type&quot;:&quot;webpage&quot;,&quot;id&quot;:&quot;95f27b12-baa3-37a4-976d-a876e467a055&quot;,&quot;title&quot;:&quot;ISO 22301 Business Continuity Management Made Easy&quot;,&quot;author&quot;:[{&quot;family&quot;:&quot;Marker&quot;,&quot;given&quot;:&quot;Andy&quot;,&quot;parse-names&quot;:false,&quot;dropping-particle&quot;:&quot;&quot;,&quot;non-dropping-particle&quot;:&quot;&quot;}],&quot;accessed&quot;:{&quot;date-parts&quot;:[[2022,1,2]]},&quot;URL&quot;:&quot;https://www.smartsheet.com/content/iso-22301-business-continuity-guide&quot;,&quot;issued&quot;:{&quot;date-parts&quot;:[[2020,6,22]]}},&quot;isTemporary&quot;:false}],&quot;properties&quot;:{&quot;noteIndex&quot;:0},&quot;isEdited&quot;:false,&quot;manualOverride&quot;:{&quot;isManuallyOverridden&quot;:false,&quot;citeprocText&quot;:&quot;[44]&quot;,&quot;manualOverrideText&quot;:&quot;&quot;},&quot;citationTag&quot;:&quot;MENDELEY_CITATION_v3_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&quot;},{&quot;citationID&quot;:&quot;MENDELEY_CITATION_b71acf4f-4b9d-453d-a996-5aa757c49cbc&quot;,&quot;citationItems&quot;:[{&quot;id&quot;:&quot;4b91fe04-4a2a-3746-a216-92830e883f68&quot;,&quot;itemData&quot;:{&quot;type&quot;:&quot;webpage&quot;,&quot;id&quot;:&quot;4b91fe04-4a2a-3746-a216-92830e883f68&quot;,&quot;title&quot;:&quot;ISO 22313:2020 - Security and resilience — Business continuity management systems — Guidance on the use of ISO 22301&quot;,&quot;container-title&quot;:&quot;ISO&quot;,&quot;accessed&quot;:{&quot;date-parts&quot;:[[2022,1,2]]},&quot;URL&quot;:&quot;https://www.iso.org/standard/75107.html&quot;,&quot;issued&quot;:{&quot;date-parts&quot;:[[2020,2]]}},&quot;isTemporary&quot;:false}],&quot;properties&quot;:{&quot;noteIndex&quot;:0},&quot;isEdited&quot;:false,&quot;manualOverride&quot;:{&quot;isManuallyOverridden&quot;:false,&quot;citeprocText&quot;:&quot;[45]&quot;,&quot;manualOverrideText&quot;:&quot;&quot;},&quot;citationTag&quot;:&quot;MENDELEY_CITATION_v3_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&quot;},{&quot;citationID&quot;:&quot;MENDELEY_CITATION_0c817562-37b8-465e-9aa3-190847e7806c&quot;,&quot;citationItems&quot;:[{&quot;id&quot;:&quot;5c32d5ba-337c-30a9-83fe-da02c9918f24&quot;,&quot;itemData&quot;:{&quot;type&quot;:&quot;article-journal&quot;,&quot;id&quot;:&quot;5c32d5ba-337c-30a9-83fe-da02c9918f24&quot;,&quot;title&quot;:&quot;Protection Management of Enterprise Endpoint Based on the ITIL Management Framework&quot;,&quot;author&quot;:[{&quot;family&quot;:&quot;Wu&quot;,&quot;given&quot;:&quot;Mei Yu&quot;,&quot;parse-names&quot;:false,&quot;dropping-particle&quot;:&quot;&quot;,&quot;non-dropping-particle&quot;:&quot;&quot;},{&quot;family&quot;:&quot;Chang&quot;,&quot;given&quot;:&quot;Shih Fang&quot;,&quot;parse-names&quot;:false,&quot;dropping-particle&quot;:&quot;&quot;,&quot;non-dropping-particle&quot;:&quot;&quot;},{&quot;family&quot;:&quot;Li&quot;,&quot;given&quot;:&quot;Wei Chiang&quot;,&quot;parse-names&quot;:false,&quot;dropping-particle&quot;:&quot;&quot;,&quot;non-dropping-particle&quot;:&quot;&quot;}],&quot;container-title&quot;:&quot;Lecture Notes in Electrical Engineering&quot;,&quot;accessed&quot;:{&quot;date-parts&quot;:[[2022,1,2]]},&quot;DOI&quot;:&quot;10.1007/978-94-007-6996-0_59&quot;,&quot;ISBN&quot;:&quot;9789400769953&quot;,&quot;ISSN&quot;:&quot;18761119&quot;,&quot;URL&quot;:&quot;https://link.springer.com/chapter/10.1007/978-94-007-6996-0_59&quot;,&quot;issued&quot;:{&quot;date-parts&quot;:[[2013,6,14]]},&quot;page&quot;:&quot;557-565&quot;,&quot;publisher&quot;:&quot;Springer, Dordrecht&quot;,&quot;volume&quot;:&quot;253 LNEE&quot;},&quot;isTemporary&quot;:false}],&quot;properties&quot;:{&quot;noteIndex&quot;:0},&quot;isEdited&quot;:false,&quot;manualOverride&quot;:{&quot;isManuallyOverridden&quot;:false,&quot;citeprocText&quot;:&quot;[46]&quot;,&quot;manualOverrideText&quot;:&quot;&quot;},&quot;citationTag&quot;:&quot;MENDELEY_CITATION_v3_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&quot;},{&quot;citationID&quot;:&quot;MENDELEY_CITATION_720b23bd-9851-4029-b00d-3062b481c648&quot;,&quot;citationItems&quot;:[{&quot;id&quot;:&quot;6d6b8819-bcf6-3757-a09a-3704c4dcce06&quot;,&quot;itemData&quot;:{&quot;type&quot;:&quot;book&quot;,&quot;id&quot;:&quot;6d6b8819-bcf6-3757-a09a-3704c4dcce06&quot;,&quot;title&quot;:&quot;ITIL® 4 Foundation Courseware - English&quot;,&quot;author&quot;:[{&quot;family&quot;:&quot;Haren Learning Solutions a O&quot;,&quot;given&quot;:&quot;&quot;,&quot;parse-names&quot;:false,&quot;dropping-particle&quot;:&quot;&quot;,&quot;non-dropping-particle&quot;:&quot;van&quot;}],&quot;accessed&quot;:{&quot;date-parts&quot;:[[2021,12,10]]},&quot;ISBN&quot;:&quot;9789401803953&quot;,&quot;issued&quot;:{&quot;date-parts&quot;:[[2019]]},&quot;number-of-pages&quot;:&quot;182&quot;,&quot;publisher&quot;:&quot;Van Haren Publishing&quot;},&quot;isTemporary&quot;:false}],&quot;properties&quot;:{&quot;noteIndex&quot;:0},&quot;isEdited&quot;:false,&quot;manualOverride&quot;:{&quot;isManuallyOverridden&quot;:false,&quot;citeprocText&quot;:&quot;[47]&quot;,&quot;manualOverrideText&quot;:&quot;&quot;},&quot;citationTag&quot;:&quot;MENDELEY_CITATION_v3_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&quot;},{&quot;citationID&quot;:&quot;MENDELEY_CITATION_d98ab091-b56f-4bf9-b2e8-e375acb23a7a&quot;,&quot;citationItems&quot;:[{&quot;id&quot;:&quot;56011531-035f-38fe-908c-f4f0ab1233a9&quot;,&quot;itemData&quot;:{&quot;type&quot;:&quot;webpage&quot;,&quot;id&quot;:&quot;56011531-035f-38fe-908c-f4f0ab1233a9&quot;,&quot;title&quot;:&quot;6 SLA Best Practices for Service Management Success&quot;,&quot;author&quot;:[{&quot;family&quot;:&quot;bmc&quot;,&quot;given&quot;:&quot;&quot;,&quot;parse-names&quot;:false,&quot;dropping-particle&quot;:&quot;&quot;,&quot;non-dropping-particle&quot;:&quot;&quot;}],&quot;container-title&quot;:&quot;Service Management Blog&quot;,&quot;accessed&quot;:{&quot;date-parts&quot;:[[2022,1,2]]},&quot;URL&quot;:&quot;https://www.bmc.com/blogs/sla-best-practices/&quot;,&quot;issued&quot;:{&quot;date-parts&quot;:[[2019,8,20]]}},&quot;isTemporary&quot;:false}],&quot;properties&quot;:{&quot;noteIndex&quot;:0},&quot;isEdited&quot;:false,&quot;manualOverride&quot;:{&quot;isManuallyOverridden&quot;:false,&quot;citeprocText&quot;:&quot;[48]&quot;,&quot;manualOverrideText&quot;:&quot;&quot;},&quot;citationTag&quot;:&quot;MENDELEY_CITATION_v3_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&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2022-01-08T00:00:00</PublishDate>
  <Abstract/>
  <CompanyAddress>Software Engineering and Artificial Intelligence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17A91A-5C86-4E41-ABA0-1A4072D49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31</Pages>
  <Words>6237</Words>
  <Characters>35552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Applying The Principles and Practices of Data Security, Governance and Compliance Based on a Given Scenario</vt:lpstr>
    </vt:vector>
  </TitlesOfParts>
  <Company>University of wales trinity saint david</Company>
  <LinksUpToDate>false</LinksUpToDate>
  <CharactersWithSpaces>41706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The Principles and Practices of Data Security, Governance and Compliance Based on a Given Scenario</dc:title>
  <dc:subject>Gemma Dunlop (1801285)</dc:subject>
  <dc:creator>Gemma Dunlop</dc:creator>
  <cp:keywords/>
  <dc:description/>
  <cp:lastModifiedBy>Gemma Dunlop</cp:lastModifiedBy>
  <cp:revision>389</cp:revision>
  <dcterms:created xsi:type="dcterms:W3CDTF">2021-12-30T15:24:00Z</dcterms:created>
  <dcterms:modified xsi:type="dcterms:W3CDTF">2022-01-02T21:17:00Z</dcterms:modified>
</cp:coreProperties>
</file>