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467E" w:rsidRPr="004A65EB" w:rsidRDefault="004A65EB">
      <w:pPr>
        <w:rPr>
          <w:sz w:val="140"/>
          <w:szCs w:val="140"/>
        </w:rPr>
      </w:pPr>
      <w:r w:rsidRPr="004A65EB">
        <w:rPr>
          <w:sz w:val="140"/>
          <w:szCs w:val="140"/>
        </w:rPr>
        <w:t>Workplace skills – Roles and Responsibilities</w:t>
      </w:r>
    </w:p>
    <w:p w:rsidR="004A65EB" w:rsidRDefault="004A65EB">
      <w:pPr>
        <w:rPr>
          <w:sz w:val="144"/>
          <w:szCs w:val="144"/>
        </w:rPr>
      </w:pPr>
    </w:p>
    <w:p w:rsidR="004A65EB" w:rsidRDefault="004A65EB">
      <w:pPr>
        <w:rPr>
          <w:sz w:val="144"/>
          <w:szCs w:val="144"/>
        </w:rPr>
      </w:pPr>
    </w:p>
    <w:p w:rsidR="004A65EB" w:rsidRDefault="004A65EB">
      <w:r>
        <w:t xml:space="preserve">Hajera khatun </w:t>
      </w:r>
    </w:p>
    <w:p w:rsidR="004A65EB" w:rsidRDefault="004A65EB">
      <w:r>
        <w:t>2126405</w:t>
      </w:r>
    </w:p>
    <w:p w:rsidR="004A65EB" w:rsidRDefault="004A65EB">
      <w:r>
        <w:t>Business Skills BMIH4001</w:t>
      </w:r>
    </w:p>
    <w:p w:rsidR="004A65EB" w:rsidRDefault="004A65EB">
      <w:r>
        <w:t xml:space="preserve">Thu Hang Le </w:t>
      </w:r>
    </w:p>
    <w:p w:rsidR="004A65EB" w:rsidRDefault="004A65EB" w:rsidP="004A65EB">
      <w:pPr>
        <w:pStyle w:val="paragraph"/>
        <w:spacing w:before="0" w:beforeAutospacing="0" w:after="0" w:afterAutospacing="0"/>
        <w:jc w:val="both"/>
        <w:textAlignment w:val="baseline"/>
        <w:rPr>
          <w:rFonts w:ascii="Segoe UI" w:hAnsi="Segoe UI" w:cs="Segoe UI"/>
          <w:sz w:val="18"/>
          <w:szCs w:val="18"/>
          <w:lang w:val="en-US"/>
        </w:rPr>
      </w:pPr>
      <w:r>
        <w:rPr>
          <w:rStyle w:val="eop"/>
          <w:rFonts w:ascii="Calibri" w:hAnsi="Calibri" w:cs="Calibri"/>
          <w:lang w:val="en-US"/>
        </w:rPr>
        <w:t> </w:t>
      </w:r>
    </w:p>
    <w:p w:rsidR="005C6445" w:rsidRDefault="005C6445" w:rsidP="004A65EB">
      <w:pPr>
        <w:pStyle w:val="paragraph"/>
        <w:spacing w:before="0" w:beforeAutospacing="0" w:after="0" w:afterAutospacing="0"/>
        <w:jc w:val="both"/>
        <w:textAlignment w:val="baseline"/>
        <w:rPr>
          <w:rStyle w:val="normaltextrun"/>
          <w:rFonts w:ascii="Calibri" w:hAnsi="Calibri" w:cs="Calibri"/>
          <w:lang w:val="en-US"/>
        </w:rPr>
      </w:pPr>
    </w:p>
    <w:p w:rsidR="004A65EB" w:rsidRDefault="004A65EB" w:rsidP="004A65E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lang w:val="en-US"/>
        </w:rPr>
        <w:t>Marriott is a big hotel chain and there are many job opportunities. They posted a job circular on 3</w:t>
      </w:r>
      <w:r>
        <w:rPr>
          <w:rStyle w:val="normaltextrun"/>
          <w:rFonts w:ascii="Calibri" w:hAnsi="Calibri" w:cs="Calibri"/>
          <w:sz w:val="19"/>
          <w:szCs w:val="19"/>
          <w:vertAlign w:val="superscript"/>
          <w:lang w:val="en-US"/>
        </w:rPr>
        <w:t>rd</w:t>
      </w:r>
      <w:r>
        <w:rPr>
          <w:rStyle w:val="normaltextrun"/>
          <w:rFonts w:ascii="Calibri" w:hAnsi="Calibri" w:cs="Calibri"/>
          <w:lang w:val="en-US"/>
        </w:rPr>
        <w:t xml:space="preserve"> June in their website for the post of Guest Relations Executive (Front Desk). </w:t>
      </w:r>
      <w:r>
        <w:rPr>
          <w:rStyle w:val="eop"/>
          <w:rFonts w:ascii="Calibri" w:hAnsi="Calibri" w:cs="Calibri"/>
        </w:rPr>
        <w:t> </w:t>
      </w:r>
    </w:p>
    <w:p w:rsidR="004A65EB" w:rsidRDefault="004A65EB" w:rsidP="004A65EB">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lang w:val="en-US"/>
        </w:rPr>
        <w:t xml:space="preserve">This job seems lucrative and suitable for </w:t>
      </w:r>
      <w:proofErr w:type="gramStart"/>
      <w:r>
        <w:rPr>
          <w:rStyle w:val="normaltextrun"/>
          <w:rFonts w:ascii="Calibri" w:hAnsi="Calibri" w:cs="Calibri"/>
          <w:lang w:val="en-US"/>
        </w:rPr>
        <w:t>anyone  and</w:t>
      </w:r>
      <w:proofErr w:type="gramEnd"/>
      <w:r>
        <w:rPr>
          <w:rStyle w:val="normaltextrun"/>
          <w:rFonts w:ascii="Calibri" w:hAnsi="Calibri" w:cs="Calibri"/>
          <w:lang w:val="en-US"/>
        </w:rPr>
        <w:t xml:space="preserve"> that’s why </w:t>
      </w:r>
      <w:proofErr w:type="spellStart"/>
      <w:r>
        <w:rPr>
          <w:rStyle w:val="normaltextrun"/>
          <w:rFonts w:ascii="Calibri" w:hAnsi="Calibri" w:cs="Calibri"/>
          <w:lang w:val="en-US"/>
        </w:rPr>
        <w:t>Its</w:t>
      </w:r>
      <w:proofErr w:type="spellEnd"/>
      <w:r>
        <w:rPr>
          <w:rStyle w:val="normaltextrun"/>
          <w:rFonts w:ascii="Calibri" w:hAnsi="Calibri" w:cs="Calibri"/>
          <w:lang w:val="en-US"/>
        </w:rPr>
        <w:t> very  interested to apply. Here executive should work with duty manager in front office and make sure that there are sufficient employees all the time. Moreover, they should assist front office associates to make sure that all guests get maximum and consistent service. Guest Relation Executive are responsible for many activities like cash handling, assist and conduct 15 min training for all Front Office Associates, monitor office stationaries, ensure all areas under the front desk are clean and hotel’s properties are handled with care, handle all guest requests and complaints, handle overbooked situations and timely deliver breakfast and cocktail to guests. There are some other job responsibilities but for doing this job candidate should have some professional qualification certificates and 2 years job experience. In this job advertisement, authority mentioned that candidates must have good communication, problem-solving and follow-up skills (</w:t>
      </w:r>
      <w:r>
        <w:rPr>
          <w:rStyle w:val="normaltextrun"/>
          <w:rFonts w:ascii="Calibri" w:hAnsi="Calibri" w:cs="Calibri"/>
          <w:sz w:val="22"/>
          <w:szCs w:val="22"/>
          <w:lang w:val="en-US"/>
        </w:rPr>
        <w:t>Marriott Careers website, 2022)</w:t>
      </w:r>
      <w:r>
        <w:rPr>
          <w:rStyle w:val="normaltextrun"/>
          <w:rFonts w:ascii="Calibri" w:hAnsi="Calibri" w:cs="Calibri"/>
          <w:lang w:val="en-US"/>
        </w:rPr>
        <w:t>. These skills are transferable skills and why communication skill is very important for this post will be discussed briefly (</w:t>
      </w:r>
      <w:proofErr w:type="spellStart"/>
      <w:r>
        <w:rPr>
          <w:rStyle w:val="normaltextrun"/>
          <w:rFonts w:ascii="Calibri" w:hAnsi="Calibri" w:cs="Calibri"/>
          <w:sz w:val="22"/>
          <w:szCs w:val="22"/>
          <w:lang w:val="en-US"/>
        </w:rPr>
        <w:t>Pelta</w:t>
      </w:r>
      <w:proofErr w:type="spellEnd"/>
      <w:r>
        <w:rPr>
          <w:rStyle w:val="normaltextrun"/>
          <w:rFonts w:ascii="Calibri" w:hAnsi="Calibri" w:cs="Calibri"/>
          <w:sz w:val="22"/>
          <w:szCs w:val="22"/>
          <w:lang w:val="en-US"/>
        </w:rPr>
        <w:t>, 2021)</w:t>
      </w:r>
      <w:r>
        <w:rPr>
          <w:rStyle w:val="normaltextrun"/>
          <w:rFonts w:ascii="Calibri" w:hAnsi="Calibri" w:cs="Calibri"/>
          <w:lang w:val="en-US"/>
        </w:rPr>
        <w:t>. </w:t>
      </w:r>
      <w:r>
        <w:rPr>
          <w:rStyle w:val="eop"/>
          <w:rFonts w:ascii="Calibri" w:hAnsi="Calibri" w:cs="Calibri"/>
        </w:rPr>
        <w:t> </w:t>
      </w:r>
    </w:p>
    <w:p w:rsidR="007D7F7A" w:rsidRDefault="007D7F7A" w:rsidP="004A65EB">
      <w:pPr>
        <w:pStyle w:val="paragraph"/>
        <w:spacing w:before="0" w:beforeAutospacing="0" w:after="0" w:afterAutospacing="0"/>
        <w:jc w:val="both"/>
        <w:textAlignment w:val="baseline"/>
        <w:rPr>
          <w:rFonts w:ascii="Segoe UI" w:hAnsi="Segoe UI" w:cs="Segoe UI"/>
          <w:sz w:val="18"/>
          <w:szCs w:val="18"/>
        </w:rPr>
      </w:pPr>
    </w:p>
    <w:p w:rsidR="004A65EB" w:rsidRDefault="004A65EB" w:rsidP="004A65EB">
      <w:pPr>
        <w:pStyle w:val="paragraph"/>
        <w:spacing w:before="0" w:beforeAutospacing="0" w:after="0" w:afterAutospacing="0"/>
        <w:jc w:val="both"/>
        <w:textAlignment w:val="baseline"/>
        <w:rPr>
          <w:rStyle w:val="eop"/>
          <w:rFonts w:ascii="Calibri" w:hAnsi="Calibri" w:cs="Calibri"/>
          <w:lang w:val="en-US"/>
        </w:rPr>
      </w:pPr>
      <w:r>
        <w:rPr>
          <w:rStyle w:val="normaltextrun"/>
          <w:rFonts w:ascii="Calibri" w:hAnsi="Calibri" w:cs="Calibri"/>
          <w:lang w:val="en-US"/>
        </w:rPr>
        <w:t>Transferable skill</w:t>
      </w:r>
      <w:r>
        <w:rPr>
          <w:rStyle w:val="eop"/>
          <w:rFonts w:ascii="Calibri" w:hAnsi="Calibri" w:cs="Calibri"/>
          <w:lang w:val="en-US"/>
        </w:rPr>
        <w:t> </w:t>
      </w:r>
    </w:p>
    <w:p w:rsidR="007D7F7A" w:rsidRDefault="007D7F7A" w:rsidP="004A65EB">
      <w:pPr>
        <w:pStyle w:val="paragraph"/>
        <w:spacing w:before="0" w:beforeAutospacing="0" w:after="0" w:afterAutospacing="0"/>
        <w:jc w:val="both"/>
        <w:textAlignment w:val="baseline"/>
        <w:rPr>
          <w:rFonts w:ascii="Segoe UI" w:hAnsi="Segoe UI" w:cs="Segoe UI"/>
          <w:sz w:val="18"/>
          <w:szCs w:val="18"/>
          <w:lang w:val="en-US"/>
        </w:rPr>
      </w:pPr>
    </w:p>
    <w:p w:rsidR="004A65EB" w:rsidRDefault="004A65EB" w:rsidP="004A65E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lang w:val="en-US"/>
        </w:rPr>
        <w:t>Communication skills is very important for Guest Relation Executive post as the employee has to communicate with different guests all the time. Moreover, he has to communicate with managers and sub-ordinate employees as well. Without good command in communication, it is not possible to handle the guests properly. Effective communicator can handle any situation with ease. To become successful at workplace three communication skills are very important like active listening, awareness of communication styles (passive, aggressive, passive-aggressive, assertive) and persuasion. Therefore, some other communication skills are needed for progression at workplace like giving feedback, written communication, confidence, openness, presentation and public speaking, empathy, cross-cultural communication, digital communication and conflict management (</w:t>
      </w:r>
      <w:proofErr w:type="spellStart"/>
      <w:r>
        <w:rPr>
          <w:rStyle w:val="normaltextrun"/>
          <w:rFonts w:ascii="Calibri" w:hAnsi="Calibri" w:cs="Calibri"/>
          <w:sz w:val="22"/>
          <w:szCs w:val="22"/>
          <w:lang w:val="en-US"/>
        </w:rPr>
        <w:t>Stobierski</w:t>
      </w:r>
      <w:proofErr w:type="spellEnd"/>
      <w:r>
        <w:rPr>
          <w:rStyle w:val="normaltextrun"/>
          <w:rFonts w:ascii="Calibri" w:hAnsi="Calibri" w:cs="Calibri"/>
          <w:sz w:val="22"/>
          <w:szCs w:val="22"/>
          <w:lang w:val="en-US"/>
        </w:rPr>
        <w:t>, 2019)</w:t>
      </w:r>
      <w:r>
        <w:rPr>
          <w:rStyle w:val="normaltextrun"/>
          <w:rFonts w:ascii="Calibri" w:hAnsi="Calibri" w:cs="Calibri"/>
          <w:lang w:val="en-US"/>
        </w:rPr>
        <w:t>. </w:t>
      </w:r>
      <w:r>
        <w:rPr>
          <w:rStyle w:val="eop"/>
          <w:rFonts w:ascii="Calibri" w:hAnsi="Calibri" w:cs="Calibri"/>
        </w:rPr>
        <w:t> </w:t>
      </w:r>
    </w:p>
    <w:p w:rsidR="004A65EB" w:rsidRDefault="004A65EB" w:rsidP="004A65E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lang w:val="en-US"/>
        </w:rPr>
        <w:t>Many guests from different countries visit the UK regularly and Marriott is a well renowned hotel. Front Desk employees have to communicate with the guest orally. They take booking and handle the guests demands and needs. Without good presentation and communication, it is really tough to satisfy the customers. HR of Marriott Hotel are very serious regarding communication skills and they justify the communication skills of the candidates during recruiting and selection period. HR recruit the most suitable candidates for the vacant position and they arrange different training the for newly appointed employees (</w:t>
      </w:r>
      <w:r>
        <w:rPr>
          <w:rStyle w:val="normaltextrun"/>
          <w:rFonts w:ascii="Calibri" w:hAnsi="Calibri" w:cs="Calibri"/>
          <w:sz w:val="22"/>
          <w:szCs w:val="22"/>
          <w:lang w:val="en-US"/>
        </w:rPr>
        <w:t>Greenberg, 2021)</w:t>
      </w:r>
      <w:r>
        <w:rPr>
          <w:rStyle w:val="normaltextrun"/>
          <w:rFonts w:ascii="Calibri" w:hAnsi="Calibri" w:cs="Calibri"/>
          <w:lang w:val="en-US"/>
        </w:rPr>
        <w:t>. </w:t>
      </w:r>
      <w:r>
        <w:rPr>
          <w:rStyle w:val="eop"/>
          <w:rFonts w:ascii="Calibri" w:hAnsi="Calibri" w:cs="Calibri"/>
        </w:rPr>
        <w:t> </w:t>
      </w:r>
    </w:p>
    <w:p w:rsidR="004A65EB" w:rsidRDefault="004A65EB" w:rsidP="004A65E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4A65EB" w:rsidRDefault="004A65EB" w:rsidP="004A65E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4A65EB" w:rsidRDefault="004A65EB" w:rsidP="004A65E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lang w:val="en-US"/>
        </w:rPr>
        <w:t>References: </w:t>
      </w:r>
      <w:r>
        <w:rPr>
          <w:rStyle w:val="eop"/>
          <w:rFonts w:ascii="Calibri" w:hAnsi="Calibri" w:cs="Calibri"/>
          <w:sz w:val="22"/>
          <w:szCs w:val="22"/>
        </w:rPr>
        <w:t> </w:t>
      </w:r>
    </w:p>
    <w:p w:rsidR="004A65EB" w:rsidRDefault="004A65EB" w:rsidP="004A65E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Marriott Careers website (2022), Guest Relation Executive (Front Desk), Available at: </w:t>
      </w:r>
      <w:hyperlink r:id="rId4" w:tgtFrame="_blank" w:history="1">
        <w:r>
          <w:rPr>
            <w:rStyle w:val="normaltextrun"/>
            <w:rFonts w:ascii="Calibri" w:hAnsi="Calibri" w:cs="Calibri"/>
            <w:color w:val="0563C1"/>
            <w:sz w:val="22"/>
            <w:szCs w:val="22"/>
            <w:u w:val="single"/>
            <w:lang w:val="en-US"/>
          </w:rPr>
          <w:t>https://jobs.marriott.com/marriott/jobs/22092244?lang=en-us</w:t>
        </w:r>
      </w:hyperlink>
      <w:r>
        <w:rPr>
          <w:rStyle w:val="normaltextrun"/>
          <w:rFonts w:ascii="Calibri" w:hAnsi="Calibri" w:cs="Calibri"/>
          <w:sz w:val="22"/>
          <w:szCs w:val="22"/>
          <w:lang w:val="en-US"/>
        </w:rPr>
        <w:t xml:space="preserve"> [Accessed: 3</w:t>
      </w:r>
      <w:r>
        <w:rPr>
          <w:rStyle w:val="normaltextrun"/>
          <w:rFonts w:ascii="Calibri" w:hAnsi="Calibri" w:cs="Calibri"/>
          <w:sz w:val="17"/>
          <w:szCs w:val="17"/>
          <w:vertAlign w:val="superscript"/>
          <w:lang w:val="en-US"/>
        </w:rPr>
        <w:t>rd</w:t>
      </w:r>
      <w:r>
        <w:rPr>
          <w:rStyle w:val="normaltextrun"/>
          <w:rFonts w:ascii="Calibri" w:hAnsi="Calibri" w:cs="Calibri"/>
          <w:sz w:val="22"/>
          <w:szCs w:val="22"/>
          <w:lang w:val="en-US"/>
        </w:rPr>
        <w:t xml:space="preserve"> June, 2022]</w:t>
      </w:r>
      <w:r>
        <w:rPr>
          <w:rStyle w:val="eop"/>
          <w:rFonts w:ascii="Calibri" w:hAnsi="Calibri" w:cs="Calibri"/>
          <w:sz w:val="22"/>
          <w:szCs w:val="22"/>
        </w:rPr>
        <w:t> </w:t>
      </w:r>
    </w:p>
    <w:p w:rsidR="004A65EB" w:rsidRDefault="004A65EB" w:rsidP="004A65E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4A65EB" w:rsidRDefault="004A65EB" w:rsidP="004A65EB">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2"/>
          <w:szCs w:val="22"/>
          <w:lang w:val="en-US"/>
        </w:rPr>
        <w:t>Stobierski</w:t>
      </w:r>
      <w:proofErr w:type="spellEnd"/>
      <w:r>
        <w:rPr>
          <w:rStyle w:val="normaltextrun"/>
          <w:rFonts w:ascii="Calibri" w:hAnsi="Calibri" w:cs="Calibri"/>
          <w:sz w:val="22"/>
          <w:szCs w:val="22"/>
          <w:lang w:val="en-US"/>
        </w:rPr>
        <w:t xml:space="preserve">, T. (2019), 12 communication skills that will advance your career Available at: </w:t>
      </w:r>
      <w:hyperlink r:id="rId5" w:tgtFrame="_blank" w:history="1">
        <w:r>
          <w:rPr>
            <w:rStyle w:val="normaltextrun"/>
            <w:rFonts w:ascii="Calibri" w:hAnsi="Calibri" w:cs="Calibri"/>
            <w:color w:val="0563C1"/>
            <w:sz w:val="22"/>
            <w:szCs w:val="22"/>
            <w:u w:val="single"/>
            <w:lang w:val="en-US"/>
          </w:rPr>
          <w:t>https://www.northeastern.edu/graduate/blog/corporate-communication-skills/</w:t>
        </w:r>
      </w:hyperlink>
      <w:r>
        <w:rPr>
          <w:rStyle w:val="normaltextrun"/>
          <w:rFonts w:ascii="Calibri" w:hAnsi="Calibri" w:cs="Calibri"/>
          <w:sz w:val="22"/>
          <w:szCs w:val="22"/>
          <w:lang w:val="en-US"/>
        </w:rPr>
        <w:t>[Accessed: 3</w:t>
      </w:r>
      <w:r>
        <w:rPr>
          <w:rStyle w:val="normaltextrun"/>
          <w:rFonts w:ascii="Calibri" w:hAnsi="Calibri" w:cs="Calibri"/>
          <w:sz w:val="17"/>
          <w:szCs w:val="17"/>
          <w:vertAlign w:val="superscript"/>
          <w:lang w:val="en-US"/>
        </w:rPr>
        <w:t>rd</w:t>
      </w:r>
      <w:r>
        <w:rPr>
          <w:rStyle w:val="normaltextrun"/>
          <w:rFonts w:ascii="Calibri" w:hAnsi="Calibri" w:cs="Calibri"/>
          <w:sz w:val="22"/>
          <w:szCs w:val="22"/>
          <w:lang w:val="en-US"/>
        </w:rPr>
        <w:t xml:space="preserve"> June, 2022] </w:t>
      </w:r>
      <w:r>
        <w:rPr>
          <w:rStyle w:val="eop"/>
          <w:rFonts w:ascii="Calibri" w:hAnsi="Calibri" w:cs="Calibri"/>
          <w:sz w:val="22"/>
          <w:szCs w:val="22"/>
        </w:rPr>
        <w:t> </w:t>
      </w:r>
    </w:p>
    <w:p w:rsidR="004A65EB" w:rsidRDefault="004A65EB" w:rsidP="004A65E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4A65EB" w:rsidRDefault="004A65EB" w:rsidP="004A65EB">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2"/>
          <w:szCs w:val="22"/>
          <w:lang w:val="en-US"/>
        </w:rPr>
        <w:t>Pelta</w:t>
      </w:r>
      <w:proofErr w:type="spellEnd"/>
      <w:r>
        <w:rPr>
          <w:rStyle w:val="normaltextrun"/>
          <w:rFonts w:ascii="Calibri" w:hAnsi="Calibri" w:cs="Calibri"/>
          <w:sz w:val="22"/>
          <w:szCs w:val="22"/>
          <w:lang w:val="en-US"/>
        </w:rPr>
        <w:t xml:space="preserve">, R. (2021), 15 Transferable skills That Companies Want: Examples and Definitions,  Available at:  </w:t>
      </w:r>
      <w:hyperlink r:id="rId6" w:tgtFrame="_blank" w:history="1">
        <w:r>
          <w:rPr>
            <w:rStyle w:val="normaltextrun"/>
            <w:rFonts w:ascii="Calibri" w:hAnsi="Calibri" w:cs="Calibri"/>
            <w:color w:val="0563C1"/>
            <w:sz w:val="22"/>
            <w:szCs w:val="22"/>
            <w:u w:val="single"/>
            <w:lang w:val="en-US"/>
          </w:rPr>
          <w:t>https://www.flexjobs.com/blog/post/transferable-skills/</w:t>
        </w:r>
      </w:hyperlink>
      <w:r>
        <w:rPr>
          <w:rStyle w:val="normaltextrun"/>
          <w:rFonts w:ascii="Calibri" w:hAnsi="Calibri" w:cs="Calibri"/>
          <w:sz w:val="22"/>
          <w:szCs w:val="22"/>
          <w:lang w:val="en-US"/>
        </w:rPr>
        <w:t xml:space="preserve"> [Accessed: 3</w:t>
      </w:r>
      <w:r>
        <w:rPr>
          <w:rStyle w:val="normaltextrun"/>
          <w:rFonts w:ascii="Calibri" w:hAnsi="Calibri" w:cs="Calibri"/>
          <w:sz w:val="17"/>
          <w:szCs w:val="17"/>
          <w:vertAlign w:val="superscript"/>
          <w:lang w:val="en-US"/>
        </w:rPr>
        <w:t>rd</w:t>
      </w:r>
      <w:r>
        <w:rPr>
          <w:rStyle w:val="normaltextrun"/>
          <w:rFonts w:ascii="Calibri" w:hAnsi="Calibri" w:cs="Calibri"/>
          <w:sz w:val="22"/>
          <w:szCs w:val="22"/>
          <w:lang w:val="en-US"/>
        </w:rPr>
        <w:t xml:space="preserve"> June, 2022]</w:t>
      </w:r>
      <w:r>
        <w:rPr>
          <w:rStyle w:val="eop"/>
          <w:rFonts w:ascii="Calibri" w:hAnsi="Calibri" w:cs="Calibri"/>
          <w:sz w:val="22"/>
          <w:szCs w:val="22"/>
        </w:rPr>
        <w:t> </w:t>
      </w:r>
    </w:p>
    <w:p w:rsidR="004A65EB" w:rsidRDefault="004A65EB" w:rsidP="004A65E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4A65EB" w:rsidRDefault="004A65EB" w:rsidP="004A65E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Greenberg A. (2021), What are the duties and responsibilities of HR Professionals? Available at:  </w:t>
      </w:r>
      <w:hyperlink r:id="rId7" w:tgtFrame="_blank" w:history="1">
        <w:r>
          <w:rPr>
            <w:rStyle w:val="normaltextrun"/>
            <w:rFonts w:ascii="Calibri" w:hAnsi="Calibri" w:cs="Calibri"/>
            <w:color w:val="0563C1"/>
            <w:sz w:val="22"/>
            <w:szCs w:val="22"/>
            <w:u w:val="single"/>
            <w:lang w:val="en-US"/>
          </w:rPr>
          <w:t>https://www.contractrecruiter.com/duties-responsibilities-hr-pros/</w:t>
        </w:r>
      </w:hyperlink>
      <w:r>
        <w:rPr>
          <w:rStyle w:val="normaltextrun"/>
          <w:rFonts w:ascii="Calibri" w:hAnsi="Calibri" w:cs="Calibri"/>
          <w:sz w:val="22"/>
          <w:szCs w:val="22"/>
          <w:lang w:val="en-US"/>
        </w:rPr>
        <w:t xml:space="preserve"> [Accessed: 3</w:t>
      </w:r>
      <w:r>
        <w:rPr>
          <w:rStyle w:val="normaltextrun"/>
          <w:rFonts w:ascii="Calibri" w:hAnsi="Calibri" w:cs="Calibri"/>
          <w:sz w:val="17"/>
          <w:szCs w:val="17"/>
          <w:vertAlign w:val="superscript"/>
          <w:lang w:val="en-US"/>
        </w:rPr>
        <w:t>rd</w:t>
      </w:r>
      <w:r>
        <w:rPr>
          <w:rStyle w:val="normaltextrun"/>
          <w:rFonts w:ascii="Calibri" w:hAnsi="Calibri" w:cs="Calibri"/>
          <w:sz w:val="22"/>
          <w:szCs w:val="22"/>
          <w:lang w:val="en-US"/>
        </w:rPr>
        <w:t xml:space="preserve"> June, 2022]</w:t>
      </w:r>
      <w:r>
        <w:rPr>
          <w:rStyle w:val="eop"/>
          <w:rFonts w:ascii="Calibri" w:hAnsi="Calibri" w:cs="Calibri"/>
          <w:sz w:val="22"/>
          <w:szCs w:val="22"/>
        </w:rPr>
        <w:t> </w:t>
      </w:r>
    </w:p>
    <w:p w:rsidR="004A65EB" w:rsidRDefault="004A65EB" w:rsidP="004A65EB">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rsidR="004A65EB" w:rsidRDefault="004A65EB" w:rsidP="004A65E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lang w:val="en-US"/>
        </w:rPr>
        <w:t>Hajera khatun 2126405</w:t>
      </w:r>
      <w:r>
        <w:rPr>
          <w:rStyle w:val="eop"/>
          <w:rFonts w:ascii="Calibri" w:hAnsi="Calibri" w:cs="Calibri"/>
          <w:sz w:val="22"/>
          <w:szCs w:val="22"/>
          <w:lang w:val="en-US"/>
        </w:rPr>
        <w:t> </w:t>
      </w:r>
    </w:p>
    <w:p w:rsidR="004A65EB" w:rsidRDefault="004A65EB" w:rsidP="004A65E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lang w:val="en-US"/>
        </w:rPr>
        <w:t xml:space="preserve">Business skills BMIH4001 </w:t>
      </w:r>
      <w:r>
        <w:rPr>
          <w:rStyle w:val="eop"/>
          <w:rFonts w:ascii="Calibri" w:hAnsi="Calibri" w:cs="Calibri"/>
          <w:sz w:val="22"/>
          <w:szCs w:val="22"/>
          <w:lang w:val="en-US"/>
        </w:rPr>
        <w:t> </w:t>
      </w:r>
    </w:p>
    <w:p w:rsidR="004A65EB" w:rsidRDefault="004A65EB" w:rsidP="004A65E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lang w:val="en-US"/>
        </w:rPr>
        <w:t xml:space="preserve">Thu Hang le </w:t>
      </w:r>
      <w:r>
        <w:rPr>
          <w:rStyle w:val="eop"/>
          <w:rFonts w:ascii="Calibri" w:hAnsi="Calibri" w:cs="Calibri"/>
          <w:sz w:val="22"/>
          <w:szCs w:val="22"/>
          <w:lang w:val="en-US"/>
        </w:rPr>
        <w:t> </w:t>
      </w:r>
    </w:p>
    <w:p w:rsidR="004A65EB" w:rsidRPr="004A65EB" w:rsidRDefault="004A65EB"/>
    <w:sectPr w:rsidR="004A65EB" w:rsidRPr="004A65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5EB"/>
    <w:rsid w:val="004A65EB"/>
    <w:rsid w:val="005C6445"/>
    <w:rsid w:val="007D7F7A"/>
    <w:rsid w:val="009D1E3B"/>
    <w:rsid w:val="00D04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C616B"/>
  <w15:chartTrackingRefBased/>
  <w15:docId w15:val="{CEF1C274-4698-4E73-996A-8D1A0B5CA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A65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A65EB"/>
  </w:style>
  <w:style w:type="character" w:customStyle="1" w:styleId="normaltextrun">
    <w:name w:val="normaltextrun"/>
    <w:basedOn w:val="DefaultParagraphFont"/>
    <w:rsid w:val="004A6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736302">
      <w:bodyDiv w:val="1"/>
      <w:marLeft w:val="0"/>
      <w:marRight w:val="0"/>
      <w:marTop w:val="0"/>
      <w:marBottom w:val="0"/>
      <w:divBdr>
        <w:top w:val="none" w:sz="0" w:space="0" w:color="auto"/>
        <w:left w:val="none" w:sz="0" w:space="0" w:color="auto"/>
        <w:bottom w:val="none" w:sz="0" w:space="0" w:color="auto"/>
        <w:right w:val="none" w:sz="0" w:space="0" w:color="auto"/>
      </w:divBdr>
      <w:divsChild>
        <w:div w:id="1257523621">
          <w:marLeft w:val="0"/>
          <w:marRight w:val="0"/>
          <w:marTop w:val="0"/>
          <w:marBottom w:val="0"/>
          <w:divBdr>
            <w:top w:val="none" w:sz="0" w:space="0" w:color="auto"/>
            <w:left w:val="none" w:sz="0" w:space="0" w:color="auto"/>
            <w:bottom w:val="none" w:sz="0" w:space="0" w:color="auto"/>
            <w:right w:val="none" w:sz="0" w:space="0" w:color="auto"/>
          </w:divBdr>
        </w:div>
        <w:div w:id="1333336972">
          <w:marLeft w:val="0"/>
          <w:marRight w:val="0"/>
          <w:marTop w:val="0"/>
          <w:marBottom w:val="0"/>
          <w:divBdr>
            <w:top w:val="none" w:sz="0" w:space="0" w:color="auto"/>
            <w:left w:val="none" w:sz="0" w:space="0" w:color="auto"/>
            <w:bottom w:val="none" w:sz="0" w:space="0" w:color="auto"/>
            <w:right w:val="none" w:sz="0" w:space="0" w:color="auto"/>
          </w:divBdr>
        </w:div>
        <w:div w:id="1377270163">
          <w:marLeft w:val="0"/>
          <w:marRight w:val="0"/>
          <w:marTop w:val="0"/>
          <w:marBottom w:val="0"/>
          <w:divBdr>
            <w:top w:val="none" w:sz="0" w:space="0" w:color="auto"/>
            <w:left w:val="none" w:sz="0" w:space="0" w:color="auto"/>
            <w:bottom w:val="none" w:sz="0" w:space="0" w:color="auto"/>
            <w:right w:val="none" w:sz="0" w:space="0" w:color="auto"/>
          </w:divBdr>
        </w:div>
        <w:div w:id="664434178">
          <w:marLeft w:val="0"/>
          <w:marRight w:val="0"/>
          <w:marTop w:val="0"/>
          <w:marBottom w:val="0"/>
          <w:divBdr>
            <w:top w:val="none" w:sz="0" w:space="0" w:color="auto"/>
            <w:left w:val="none" w:sz="0" w:space="0" w:color="auto"/>
            <w:bottom w:val="none" w:sz="0" w:space="0" w:color="auto"/>
            <w:right w:val="none" w:sz="0" w:space="0" w:color="auto"/>
          </w:divBdr>
        </w:div>
        <w:div w:id="1388332129">
          <w:marLeft w:val="0"/>
          <w:marRight w:val="0"/>
          <w:marTop w:val="0"/>
          <w:marBottom w:val="0"/>
          <w:divBdr>
            <w:top w:val="none" w:sz="0" w:space="0" w:color="auto"/>
            <w:left w:val="none" w:sz="0" w:space="0" w:color="auto"/>
            <w:bottom w:val="none" w:sz="0" w:space="0" w:color="auto"/>
            <w:right w:val="none" w:sz="0" w:space="0" w:color="auto"/>
          </w:divBdr>
        </w:div>
        <w:div w:id="1356738099">
          <w:marLeft w:val="0"/>
          <w:marRight w:val="0"/>
          <w:marTop w:val="0"/>
          <w:marBottom w:val="0"/>
          <w:divBdr>
            <w:top w:val="none" w:sz="0" w:space="0" w:color="auto"/>
            <w:left w:val="none" w:sz="0" w:space="0" w:color="auto"/>
            <w:bottom w:val="none" w:sz="0" w:space="0" w:color="auto"/>
            <w:right w:val="none" w:sz="0" w:space="0" w:color="auto"/>
          </w:divBdr>
        </w:div>
        <w:div w:id="29186483">
          <w:marLeft w:val="0"/>
          <w:marRight w:val="0"/>
          <w:marTop w:val="0"/>
          <w:marBottom w:val="0"/>
          <w:divBdr>
            <w:top w:val="none" w:sz="0" w:space="0" w:color="auto"/>
            <w:left w:val="none" w:sz="0" w:space="0" w:color="auto"/>
            <w:bottom w:val="none" w:sz="0" w:space="0" w:color="auto"/>
            <w:right w:val="none" w:sz="0" w:space="0" w:color="auto"/>
          </w:divBdr>
        </w:div>
        <w:div w:id="990257995">
          <w:marLeft w:val="0"/>
          <w:marRight w:val="0"/>
          <w:marTop w:val="0"/>
          <w:marBottom w:val="0"/>
          <w:divBdr>
            <w:top w:val="none" w:sz="0" w:space="0" w:color="auto"/>
            <w:left w:val="none" w:sz="0" w:space="0" w:color="auto"/>
            <w:bottom w:val="none" w:sz="0" w:space="0" w:color="auto"/>
            <w:right w:val="none" w:sz="0" w:space="0" w:color="auto"/>
          </w:divBdr>
        </w:div>
        <w:div w:id="277686251">
          <w:marLeft w:val="0"/>
          <w:marRight w:val="0"/>
          <w:marTop w:val="0"/>
          <w:marBottom w:val="0"/>
          <w:divBdr>
            <w:top w:val="none" w:sz="0" w:space="0" w:color="auto"/>
            <w:left w:val="none" w:sz="0" w:space="0" w:color="auto"/>
            <w:bottom w:val="none" w:sz="0" w:space="0" w:color="auto"/>
            <w:right w:val="none" w:sz="0" w:space="0" w:color="auto"/>
          </w:divBdr>
        </w:div>
        <w:div w:id="1991322701">
          <w:marLeft w:val="0"/>
          <w:marRight w:val="0"/>
          <w:marTop w:val="0"/>
          <w:marBottom w:val="0"/>
          <w:divBdr>
            <w:top w:val="none" w:sz="0" w:space="0" w:color="auto"/>
            <w:left w:val="none" w:sz="0" w:space="0" w:color="auto"/>
            <w:bottom w:val="none" w:sz="0" w:space="0" w:color="auto"/>
            <w:right w:val="none" w:sz="0" w:space="0" w:color="auto"/>
          </w:divBdr>
        </w:div>
        <w:div w:id="380597786">
          <w:marLeft w:val="0"/>
          <w:marRight w:val="0"/>
          <w:marTop w:val="0"/>
          <w:marBottom w:val="0"/>
          <w:divBdr>
            <w:top w:val="none" w:sz="0" w:space="0" w:color="auto"/>
            <w:left w:val="none" w:sz="0" w:space="0" w:color="auto"/>
            <w:bottom w:val="none" w:sz="0" w:space="0" w:color="auto"/>
            <w:right w:val="none" w:sz="0" w:space="0" w:color="auto"/>
          </w:divBdr>
        </w:div>
        <w:div w:id="2052727577">
          <w:marLeft w:val="0"/>
          <w:marRight w:val="0"/>
          <w:marTop w:val="0"/>
          <w:marBottom w:val="0"/>
          <w:divBdr>
            <w:top w:val="none" w:sz="0" w:space="0" w:color="auto"/>
            <w:left w:val="none" w:sz="0" w:space="0" w:color="auto"/>
            <w:bottom w:val="none" w:sz="0" w:space="0" w:color="auto"/>
            <w:right w:val="none" w:sz="0" w:space="0" w:color="auto"/>
          </w:divBdr>
        </w:div>
        <w:div w:id="100996192">
          <w:marLeft w:val="0"/>
          <w:marRight w:val="0"/>
          <w:marTop w:val="0"/>
          <w:marBottom w:val="0"/>
          <w:divBdr>
            <w:top w:val="none" w:sz="0" w:space="0" w:color="auto"/>
            <w:left w:val="none" w:sz="0" w:space="0" w:color="auto"/>
            <w:bottom w:val="none" w:sz="0" w:space="0" w:color="auto"/>
            <w:right w:val="none" w:sz="0" w:space="0" w:color="auto"/>
          </w:divBdr>
        </w:div>
        <w:div w:id="656761150">
          <w:marLeft w:val="0"/>
          <w:marRight w:val="0"/>
          <w:marTop w:val="0"/>
          <w:marBottom w:val="0"/>
          <w:divBdr>
            <w:top w:val="none" w:sz="0" w:space="0" w:color="auto"/>
            <w:left w:val="none" w:sz="0" w:space="0" w:color="auto"/>
            <w:bottom w:val="none" w:sz="0" w:space="0" w:color="auto"/>
            <w:right w:val="none" w:sz="0" w:space="0" w:color="auto"/>
          </w:divBdr>
        </w:div>
        <w:div w:id="469444286">
          <w:marLeft w:val="0"/>
          <w:marRight w:val="0"/>
          <w:marTop w:val="0"/>
          <w:marBottom w:val="0"/>
          <w:divBdr>
            <w:top w:val="none" w:sz="0" w:space="0" w:color="auto"/>
            <w:left w:val="none" w:sz="0" w:space="0" w:color="auto"/>
            <w:bottom w:val="none" w:sz="0" w:space="0" w:color="auto"/>
            <w:right w:val="none" w:sz="0" w:space="0" w:color="auto"/>
          </w:divBdr>
        </w:div>
        <w:div w:id="1597329918">
          <w:marLeft w:val="0"/>
          <w:marRight w:val="0"/>
          <w:marTop w:val="0"/>
          <w:marBottom w:val="0"/>
          <w:divBdr>
            <w:top w:val="none" w:sz="0" w:space="0" w:color="auto"/>
            <w:left w:val="none" w:sz="0" w:space="0" w:color="auto"/>
            <w:bottom w:val="none" w:sz="0" w:space="0" w:color="auto"/>
            <w:right w:val="none" w:sz="0" w:space="0" w:color="auto"/>
          </w:divBdr>
        </w:div>
        <w:div w:id="725378479">
          <w:marLeft w:val="0"/>
          <w:marRight w:val="0"/>
          <w:marTop w:val="0"/>
          <w:marBottom w:val="0"/>
          <w:divBdr>
            <w:top w:val="none" w:sz="0" w:space="0" w:color="auto"/>
            <w:left w:val="none" w:sz="0" w:space="0" w:color="auto"/>
            <w:bottom w:val="none" w:sz="0" w:space="0" w:color="auto"/>
            <w:right w:val="none" w:sz="0" w:space="0" w:color="auto"/>
          </w:divBdr>
        </w:div>
        <w:div w:id="581721143">
          <w:marLeft w:val="0"/>
          <w:marRight w:val="0"/>
          <w:marTop w:val="0"/>
          <w:marBottom w:val="0"/>
          <w:divBdr>
            <w:top w:val="none" w:sz="0" w:space="0" w:color="auto"/>
            <w:left w:val="none" w:sz="0" w:space="0" w:color="auto"/>
            <w:bottom w:val="none" w:sz="0" w:space="0" w:color="auto"/>
            <w:right w:val="none" w:sz="0" w:space="0" w:color="auto"/>
          </w:divBdr>
        </w:div>
        <w:div w:id="1249148552">
          <w:marLeft w:val="0"/>
          <w:marRight w:val="0"/>
          <w:marTop w:val="0"/>
          <w:marBottom w:val="0"/>
          <w:divBdr>
            <w:top w:val="none" w:sz="0" w:space="0" w:color="auto"/>
            <w:left w:val="none" w:sz="0" w:space="0" w:color="auto"/>
            <w:bottom w:val="none" w:sz="0" w:space="0" w:color="auto"/>
            <w:right w:val="none" w:sz="0" w:space="0" w:color="auto"/>
          </w:divBdr>
        </w:div>
        <w:div w:id="1611281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tractrecruiter.com/duties-responsibilities-hr-pro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lexjobs.com/blog/post/transferable-skills/" TargetMode="External"/><Relationship Id="rId5" Type="http://schemas.openxmlformats.org/officeDocument/2006/relationships/hyperlink" Target="https://www.northeastern.edu/graduate/blog/corporate-communication-skills/" TargetMode="External"/><Relationship Id="rId4" Type="http://schemas.openxmlformats.org/officeDocument/2006/relationships/hyperlink" Target="https://jobs.marriott.com/marriott/jobs/22092244?lang=en-u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631</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MGR001 5044</dc:creator>
  <cp:keywords/>
  <dc:description/>
  <cp:lastModifiedBy>MGR001 5044</cp:lastModifiedBy>
  <cp:revision>1</cp:revision>
  <dcterms:created xsi:type="dcterms:W3CDTF">2022-06-03T11:57:00Z</dcterms:created>
  <dcterms:modified xsi:type="dcterms:W3CDTF">2022-06-03T12:06:00Z</dcterms:modified>
</cp:coreProperties>
</file>