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F6EF3" w14:textId="5F278F4A" w:rsidR="003B04D7" w:rsidRPr="003B04D7" w:rsidRDefault="003B04D7" w:rsidP="009F4E33">
      <w:pPr>
        <w:jc w:val="right"/>
        <w:rPr>
          <w:rFonts w:ascii="Times New Roman" w:hAnsi="Times New Roman" w:cs="Times New Roman"/>
          <w:i/>
          <w:sz w:val="48"/>
          <w:szCs w:val="48"/>
        </w:rPr>
      </w:pPr>
      <w:r w:rsidRPr="003B04D7">
        <w:rPr>
          <w:rFonts w:ascii="Times New Roman" w:hAnsi="Times New Roman" w:cs="Times New Roman"/>
          <w:b/>
          <w:sz w:val="48"/>
          <w:szCs w:val="48"/>
        </w:rPr>
        <w:t xml:space="preserve">An </w:t>
      </w:r>
      <w:r w:rsidR="004B1E8C">
        <w:rPr>
          <w:rFonts w:ascii="Times New Roman" w:hAnsi="Times New Roman" w:cs="Times New Roman"/>
          <w:b/>
          <w:sz w:val="48"/>
          <w:szCs w:val="48"/>
        </w:rPr>
        <w:t>E</w:t>
      </w:r>
      <w:r w:rsidRPr="003B04D7">
        <w:rPr>
          <w:rFonts w:ascii="Times New Roman" w:hAnsi="Times New Roman" w:cs="Times New Roman"/>
          <w:b/>
          <w:sz w:val="48"/>
          <w:szCs w:val="48"/>
        </w:rPr>
        <w:t xml:space="preserve">xploration of </w:t>
      </w:r>
      <w:r w:rsidR="004C6F6C">
        <w:rPr>
          <w:rFonts w:ascii="Times New Roman" w:hAnsi="Times New Roman" w:cs="Times New Roman"/>
          <w:b/>
          <w:sz w:val="48"/>
          <w:szCs w:val="48"/>
        </w:rPr>
        <w:t>h</w:t>
      </w:r>
      <w:r w:rsidRPr="003B04D7">
        <w:rPr>
          <w:rFonts w:ascii="Times New Roman" w:hAnsi="Times New Roman" w:cs="Times New Roman"/>
          <w:b/>
          <w:sz w:val="48"/>
          <w:szCs w:val="48"/>
        </w:rPr>
        <w:t xml:space="preserve">ow </w:t>
      </w:r>
      <w:r w:rsidR="004B1E8C">
        <w:rPr>
          <w:rFonts w:ascii="Times New Roman" w:hAnsi="Times New Roman" w:cs="Times New Roman"/>
          <w:b/>
          <w:sz w:val="48"/>
          <w:szCs w:val="48"/>
        </w:rPr>
        <w:t>C</w:t>
      </w:r>
      <w:r w:rsidRPr="003B04D7">
        <w:rPr>
          <w:rFonts w:ascii="Times New Roman" w:hAnsi="Times New Roman" w:cs="Times New Roman"/>
          <w:b/>
          <w:sz w:val="48"/>
          <w:szCs w:val="48"/>
        </w:rPr>
        <w:t xml:space="preserve">hildhood </w:t>
      </w:r>
      <w:r w:rsidR="004B1E8C">
        <w:rPr>
          <w:rFonts w:ascii="Times New Roman" w:hAnsi="Times New Roman" w:cs="Times New Roman"/>
          <w:b/>
          <w:sz w:val="48"/>
          <w:szCs w:val="48"/>
        </w:rPr>
        <w:t>E</w:t>
      </w:r>
      <w:r w:rsidRPr="003B04D7">
        <w:rPr>
          <w:rFonts w:ascii="Times New Roman" w:hAnsi="Times New Roman" w:cs="Times New Roman"/>
          <w:b/>
          <w:sz w:val="48"/>
          <w:szCs w:val="48"/>
        </w:rPr>
        <w:t xml:space="preserve">xperience </w:t>
      </w:r>
      <w:r w:rsidR="004B1E8C">
        <w:rPr>
          <w:rFonts w:ascii="Times New Roman" w:hAnsi="Times New Roman" w:cs="Times New Roman"/>
          <w:b/>
          <w:sz w:val="48"/>
          <w:szCs w:val="48"/>
        </w:rPr>
        <w:t>I</w:t>
      </w:r>
      <w:r w:rsidRPr="003B04D7">
        <w:rPr>
          <w:rFonts w:ascii="Times New Roman" w:hAnsi="Times New Roman" w:cs="Times New Roman"/>
          <w:b/>
          <w:sz w:val="48"/>
          <w:szCs w:val="48"/>
        </w:rPr>
        <w:t xml:space="preserve">nfluences the </w:t>
      </w:r>
      <w:r w:rsidR="004B1E8C">
        <w:rPr>
          <w:rFonts w:ascii="Times New Roman" w:hAnsi="Times New Roman" w:cs="Times New Roman"/>
          <w:b/>
          <w:sz w:val="48"/>
          <w:szCs w:val="48"/>
        </w:rPr>
        <w:t>D</w:t>
      </w:r>
      <w:r w:rsidRPr="003B04D7">
        <w:rPr>
          <w:rFonts w:ascii="Times New Roman" w:hAnsi="Times New Roman" w:cs="Times New Roman"/>
          <w:b/>
          <w:sz w:val="48"/>
          <w:szCs w:val="48"/>
        </w:rPr>
        <w:t xml:space="preserve">evelopment of the </w:t>
      </w:r>
      <w:r w:rsidR="004C6F6C">
        <w:rPr>
          <w:rFonts w:ascii="Times New Roman" w:hAnsi="Times New Roman" w:cs="Times New Roman"/>
          <w:b/>
          <w:sz w:val="48"/>
          <w:szCs w:val="48"/>
        </w:rPr>
        <w:t>A</w:t>
      </w:r>
      <w:r w:rsidRPr="003B04D7">
        <w:rPr>
          <w:rFonts w:ascii="Times New Roman" w:hAnsi="Times New Roman" w:cs="Times New Roman"/>
          <w:b/>
          <w:sz w:val="48"/>
          <w:szCs w:val="48"/>
        </w:rPr>
        <w:t xml:space="preserve">dult </w:t>
      </w:r>
      <w:r w:rsidR="004C6F6C">
        <w:rPr>
          <w:rFonts w:ascii="Times New Roman" w:hAnsi="Times New Roman" w:cs="Times New Roman"/>
          <w:b/>
          <w:sz w:val="48"/>
          <w:szCs w:val="48"/>
        </w:rPr>
        <w:t>P</w:t>
      </w:r>
      <w:r w:rsidRPr="003B04D7">
        <w:rPr>
          <w:rFonts w:ascii="Times New Roman" w:hAnsi="Times New Roman" w:cs="Times New Roman"/>
          <w:b/>
          <w:sz w:val="48"/>
          <w:szCs w:val="48"/>
        </w:rPr>
        <w:t>ersonality.</w:t>
      </w:r>
    </w:p>
    <w:p w14:paraId="7AC01912" w14:textId="77777777" w:rsidR="003B04D7" w:rsidRPr="003B04D7" w:rsidRDefault="003B04D7" w:rsidP="009F4E33">
      <w:pPr>
        <w:jc w:val="right"/>
        <w:rPr>
          <w:rFonts w:ascii="Times New Roman" w:hAnsi="Times New Roman" w:cs="Times New Roman"/>
          <w:i/>
        </w:rPr>
      </w:pPr>
    </w:p>
    <w:p w14:paraId="368EBB9B" w14:textId="77777777" w:rsidR="003B04D7" w:rsidRDefault="003B04D7" w:rsidP="009F4E33">
      <w:pPr>
        <w:jc w:val="right"/>
        <w:rPr>
          <w:rFonts w:ascii="Times New Roman" w:hAnsi="Times New Roman" w:cs="Times New Roman"/>
          <w:i/>
        </w:rPr>
      </w:pPr>
    </w:p>
    <w:p w14:paraId="1B668394" w14:textId="77777777" w:rsidR="009F4E33" w:rsidRDefault="009F4E33" w:rsidP="009F4E33">
      <w:pPr>
        <w:jc w:val="right"/>
        <w:rPr>
          <w:rFonts w:ascii="Times New Roman" w:hAnsi="Times New Roman" w:cs="Times New Roman"/>
          <w:i/>
        </w:rPr>
      </w:pPr>
    </w:p>
    <w:p w14:paraId="46D28833" w14:textId="77777777" w:rsidR="009F4E33" w:rsidRDefault="009F4E33" w:rsidP="009F4E33">
      <w:pPr>
        <w:jc w:val="right"/>
        <w:rPr>
          <w:rFonts w:ascii="Times New Roman" w:hAnsi="Times New Roman" w:cs="Times New Roman"/>
          <w:i/>
        </w:rPr>
      </w:pPr>
    </w:p>
    <w:p w14:paraId="15BFF8A7" w14:textId="77777777" w:rsidR="009F4E33" w:rsidRPr="003B04D7" w:rsidRDefault="009F4E33" w:rsidP="009F4E33">
      <w:pPr>
        <w:jc w:val="right"/>
        <w:rPr>
          <w:rFonts w:ascii="Times New Roman" w:hAnsi="Times New Roman" w:cs="Times New Roman"/>
          <w:i/>
        </w:rPr>
      </w:pPr>
    </w:p>
    <w:p w14:paraId="1CBFEAB9" w14:textId="77777777" w:rsidR="003B04D7" w:rsidRPr="003B04D7" w:rsidRDefault="003B04D7" w:rsidP="009F4E33">
      <w:pPr>
        <w:jc w:val="right"/>
        <w:rPr>
          <w:rFonts w:ascii="Times New Roman" w:hAnsi="Times New Roman" w:cs="Times New Roman"/>
          <w:i/>
        </w:rPr>
      </w:pPr>
    </w:p>
    <w:p w14:paraId="7148E86D" w14:textId="586C2FCA" w:rsidR="003B04D7" w:rsidRPr="003B04D7" w:rsidRDefault="003B04D7" w:rsidP="006A6196">
      <w:pPr>
        <w:jc w:val="right"/>
        <w:rPr>
          <w:rFonts w:ascii="Times New Roman" w:hAnsi="Times New Roman" w:cs="Times New Roman"/>
          <w:i/>
          <w:sz w:val="52"/>
          <w:szCs w:val="52"/>
        </w:rPr>
      </w:pPr>
      <w:r w:rsidRPr="003B04D7">
        <w:rPr>
          <w:rFonts w:ascii="Times New Roman" w:hAnsi="Times New Roman" w:cs="Times New Roman"/>
          <w:i/>
          <w:sz w:val="52"/>
          <w:szCs w:val="52"/>
        </w:rPr>
        <w:t>Emily Louise Davies</w:t>
      </w:r>
    </w:p>
    <w:p w14:paraId="150993B0" w14:textId="77777777" w:rsidR="003B04D7" w:rsidRDefault="003B04D7" w:rsidP="009F4E33">
      <w:pPr>
        <w:jc w:val="right"/>
        <w:rPr>
          <w:rFonts w:ascii="Times New Roman" w:hAnsi="Times New Roman" w:cs="Times New Roman"/>
          <w:i/>
        </w:rPr>
      </w:pPr>
    </w:p>
    <w:p w14:paraId="00B2D645" w14:textId="77777777" w:rsidR="009F4E33" w:rsidRDefault="009F4E33" w:rsidP="009F4E33">
      <w:pPr>
        <w:jc w:val="right"/>
        <w:rPr>
          <w:rFonts w:ascii="Times New Roman" w:hAnsi="Times New Roman" w:cs="Times New Roman"/>
          <w:i/>
        </w:rPr>
      </w:pPr>
    </w:p>
    <w:p w14:paraId="67D2C000" w14:textId="77777777" w:rsidR="009F4E33" w:rsidRPr="003B04D7" w:rsidRDefault="009F4E33" w:rsidP="009F4E33">
      <w:pPr>
        <w:jc w:val="right"/>
        <w:rPr>
          <w:rFonts w:ascii="Times New Roman" w:hAnsi="Times New Roman" w:cs="Times New Roman"/>
          <w:i/>
        </w:rPr>
      </w:pPr>
    </w:p>
    <w:p w14:paraId="2B73849B" w14:textId="77777777" w:rsidR="003B04D7" w:rsidRPr="003B04D7" w:rsidRDefault="003B04D7" w:rsidP="009F4E33">
      <w:pPr>
        <w:jc w:val="right"/>
        <w:rPr>
          <w:rFonts w:ascii="Times New Roman" w:hAnsi="Times New Roman" w:cs="Times New Roman"/>
          <w:b/>
          <w:i/>
          <w:sz w:val="48"/>
          <w:szCs w:val="48"/>
        </w:rPr>
      </w:pPr>
      <w:r w:rsidRPr="003B04D7">
        <w:rPr>
          <w:rFonts w:ascii="Times New Roman" w:hAnsi="Times New Roman" w:cs="Times New Roman"/>
          <w:b/>
          <w:i/>
          <w:sz w:val="48"/>
          <w:szCs w:val="48"/>
        </w:rPr>
        <w:t>SJSS6005</w:t>
      </w:r>
    </w:p>
    <w:p w14:paraId="09B2F498" w14:textId="77777777" w:rsidR="003B04D7" w:rsidRDefault="003B04D7" w:rsidP="009F4E33">
      <w:pPr>
        <w:jc w:val="right"/>
        <w:rPr>
          <w:rFonts w:ascii="Times New Roman" w:hAnsi="Times New Roman" w:cs="Times New Roman"/>
          <w:i/>
        </w:rPr>
      </w:pPr>
    </w:p>
    <w:p w14:paraId="056F5663" w14:textId="77777777" w:rsidR="009F4E33" w:rsidRDefault="009F4E33" w:rsidP="009F4E33">
      <w:pPr>
        <w:jc w:val="right"/>
        <w:rPr>
          <w:rFonts w:ascii="Times New Roman" w:hAnsi="Times New Roman" w:cs="Times New Roman"/>
          <w:i/>
        </w:rPr>
      </w:pPr>
    </w:p>
    <w:p w14:paraId="1B51D561" w14:textId="77777777" w:rsidR="009F4E33" w:rsidRDefault="009F4E33" w:rsidP="009F4E33">
      <w:pPr>
        <w:jc w:val="right"/>
        <w:rPr>
          <w:rFonts w:ascii="Times New Roman" w:hAnsi="Times New Roman" w:cs="Times New Roman"/>
          <w:i/>
        </w:rPr>
      </w:pPr>
    </w:p>
    <w:p w14:paraId="2D73B3AB" w14:textId="77777777" w:rsidR="009F4E33" w:rsidRDefault="009F4E33" w:rsidP="009F4E33">
      <w:pPr>
        <w:jc w:val="right"/>
        <w:rPr>
          <w:rFonts w:ascii="Times New Roman" w:hAnsi="Times New Roman" w:cs="Times New Roman"/>
          <w:i/>
        </w:rPr>
      </w:pPr>
    </w:p>
    <w:p w14:paraId="4AC08142" w14:textId="77777777" w:rsidR="009F4E33" w:rsidRDefault="009F4E33" w:rsidP="009F4E33">
      <w:pPr>
        <w:jc w:val="right"/>
        <w:rPr>
          <w:rFonts w:ascii="Times New Roman" w:hAnsi="Times New Roman" w:cs="Times New Roman"/>
          <w:i/>
        </w:rPr>
      </w:pPr>
    </w:p>
    <w:p w14:paraId="562BAE85" w14:textId="77777777" w:rsidR="009F4E33" w:rsidRPr="003B04D7" w:rsidRDefault="009F4E33" w:rsidP="009F4E33">
      <w:pPr>
        <w:jc w:val="right"/>
        <w:rPr>
          <w:rFonts w:ascii="Times New Roman" w:hAnsi="Times New Roman" w:cs="Times New Roman"/>
          <w:i/>
        </w:rPr>
      </w:pPr>
    </w:p>
    <w:p w14:paraId="315E2D3B" w14:textId="77777777" w:rsidR="003B04D7" w:rsidRPr="003B04D7" w:rsidRDefault="003B04D7" w:rsidP="009F4E33">
      <w:pPr>
        <w:jc w:val="right"/>
        <w:rPr>
          <w:rFonts w:ascii="Times New Roman" w:hAnsi="Times New Roman" w:cs="Times New Roman"/>
          <w:i/>
          <w:sz w:val="40"/>
          <w:szCs w:val="40"/>
        </w:rPr>
      </w:pPr>
      <w:r w:rsidRPr="003B04D7">
        <w:rPr>
          <w:rFonts w:ascii="Times New Roman" w:hAnsi="Times New Roman" w:cs="Times New Roman"/>
          <w:i/>
          <w:sz w:val="40"/>
          <w:szCs w:val="40"/>
        </w:rPr>
        <w:t>3</w:t>
      </w:r>
      <w:r w:rsidRPr="003B04D7">
        <w:rPr>
          <w:rFonts w:ascii="Times New Roman" w:hAnsi="Times New Roman" w:cs="Times New Roman"/>
          <w:i/>
          <w:sz w:val="40"/>
          <w:szCs w:val="40"/>
          <w:vertAlign w:val="superscript"/>
        </w:rPr>
        <w:t xml:space="preserve">rd </w:t>
      </w:r>
      <w:r w:rsidRPr="003B04D7">
        <w:rPr>
          <w:rFonts w:ascii="Times New Roman" w:hAnsi="Times New Roman" w:cs="Times New Roman"/>
          <w:i/>
          <w:sz w:val="40"/>
          <w:szCs w:val="40"/>
        </w:rPr>
        <w:t>May 2018</w:t>
      </w:r>
    </w:p>
    <w:p w14:paraId="4C3FC7EA" w14:textId="6244D369" w:rsidR="0064263B" w:rsidRDefault="009F4E33" w:rsidP="009F4E33">
      <w:pPr>
        <w:jc w:val="right"/>
        <w:rPr>
          <w:rFonts w:ascii="Times New Roman" w:hAnsi="Times New Roman" w:cs="Times New Roman"/>
          <w:i/>
          <w:sz w:val="40"/>
          <w:szCs w:val="40"/>
        </w:rPr>
      </w:pPr>
      <w:proofErr w:type="spellStart"/>
      <w:r>
        <w:rPr>
          <w:rFonts w:ascii="Times New Roman" w:hAnsi="Times New Roman" w:cs="Times New Roman"/>
          <w:i/>
          <w:sz w:val="40"/>
          <w:szCs w:val="40"/>
        </w:rPr>
        <w:t>Yr</w:t>
      </w:r>
      <w:proofErr w:type="spellEnd"/>
      <w:r>
        <w:rPr>
          <w:rFonts w:ascii="Times New Roman" w:hAnsi="Times New Roman" w:cs="Times New Roman"/>
          <w:i/>
          <w:sz w:val="40"/>
          <w:szCs w:val="40"/>
        </w:rPr>
        <w:t xml:space="preserve"> </w:t>
      </w:r>
      <w:proofErr w:type="spellStart"/>
      <w:r>
        <w:rPr>
          <w:rFonts w:ascii="Times New Roman" w:hAnsi="Times New Roman" w:cs="Times New Roman"/>
          <w:i/>
          <w:sz w:val="40"/>
          <w:szCs w:val="40"/>
        </w:rPr>
        <w:t>Athrofa</w:t>
      </w:r>
      <w:proofErr w:type="spellEnd"/>
    </w:p>
    <w:p w14:paraId="0649AC42" w14:textId="77777777" w:rsidR="0064263B" w:rsidRDefault="0064263B" w:rsidP="009F4E33">
      <w:pPr>
        <w:jc w:val="right"/>
        <w:rPr>
          <w:rFonts w:ascii="Times New Roman" w:hAnsi="Times New Roman" w:cs="Times New Roman"/>
          <w:b/>
          <w:sz w:val="24"/>
          <w:szCs w:val="24"/>
        </w:rPr>
      </w:pPr>
    </w:p>
    <w:p w14:paraId="500969DF" w14:textId="3C04A229" w:rsidR="003B04D7" w:rsidRPr="003B04D7" w:rsidRDefault="003B04D7" w:rsidP="009F4E33">
      <w:pPr>
        <w:rPr>
          <w:rFonts w:ascii="Times New Roman" w:hAnsi="Times New Roman" w:cs="Times New Roman"/>
          <w:b/>
          <w:sz w:val="24"/>
          <w:szCs w:val="24"/>
        </w:rPr>
      </w:pPr>
      <w:r w:rsidRPr="003B04D7">
        <w:rPr>
          <w:rFonts w:ascii="Times New Roman" w:hAnsi="Times New Roman" w:cs="Times New Roman"/>
          <w:b/>
          <w:sz w:val="24"/>
          <w:szCs w:val="24"/>
        </w:rPr>
        <w:br w:type="page"/>
      </w:r>
    </w:p>
    <w:p w14:paraId="75AA6F1C" w14:textId="76C07304" w:rsidR="005B06DB" w:rsidRPr="003B04D7" w:rsidRDefault="005B06DB" w:rsidP="000D51CA">
      <w:pPr>
        <w:spacing w:after="0" w:line="480" w:lineRule="auto"/>
        <w:outlineLvl w:val="0"/>
        <w:rPr>
          <w:rFonts w:ascii="Times New Roman" w:hAnsi="Times New Roman" w:cs="Times New Roman"/>
          <w:b/>
          <w:sz w:val="24"/>
          <w:szCs w:val="24"/>
        </w:rPr>
      </w:pPr>
      <w:bookmarkStart w:id="0" w:name="_Toc513105919"/>
      <w:r w:rsidRPr="003B04D7">
        <w:rPr>
          <w:rFonts w:ascii="Times New Roman" w:hAnsi="Times New Roman" w:cs="Times New Roman"/>
          <w:b/>
          <w:sz w:val="24"/>
          <w:szCs w:val="24"/>
        </w:rPr>
        <w:lastRenderedPageBreak/>
        <w:t>CONTENTS</w:t>
      </w:r>
      <w:bookmarkEnd w:id="0"/>
    </w:p>
    <w:sdt>
      <w:sdtPr>
        <w:rPr>
          <w:rFonts w:asciiTheme="minorHAnsi" w:eastAsiaTheme="minorHAnsi" w:hAnsiTheme="minorHAnsi" w:cstheme="minorBidi"/>
          <w:b w:val="0"/>
          <w:bCs w:val="0"/>
          <w:color w:val="auto"/>
          <w:sz w:val="22"/>
          <w:szCs w:val="22"/>
          <w:lang w:val="en-GB" w:eastAsia="en-US"/>
        </w:rPr>
        <w:id w:val="-1316941577"/>
        <w:docPartObj>
          <w:docPartGallery w:val="Table of Contents"/>
          <w:docPartUnique/>
        </w:docPartObj>
      </w:sdtPr>
      <w:sdtEndPr>
        <w:rPr>
          <w:noProof/>
        </w:rPr>
      </w:sdtEndPr>
      <w:sdtContent>
        <w:p w14:paraId="2286A850" w14:textId="2117CE6A" w:rsidR="009D338E" w:rsidRDefault="009D338E">
          <w:pPr>
            <w:pStyle w:val="TOCHeading"/>
          </w:pPr>
        </w:p>
        <w:p w14:paraId="1F6E96DA" w14:textId="77777777" w:rsidR="009D338E" w:rsidRDefault="009D33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05919" w:history="1">
            <w:r w:rsidRPr="00F25C3E">
              <w:rPr>
                <w:rStyle w:val="Hyperlink"/>
                <w:rFonts w:ascii="Times New Roman" w:hAnsi="Times New Roman" w:cs="Times New Roman"/>
                <w:b/>
                <w:noProof/>
              </w:rPr>
              <w:t>CONTENTS</w:t>
            </w:r>
            <w:r>
              <w:rPr>
                <w:noProof/>
                <w:webHidden/>
              </w:rPr>
              <w:tab/>
            </w:r>
            <w:r>
              <w:rPr>
                <w:noProof/>
                <w:webHidden/>
              </w:rPr>
              <w:fldChar w:fldCharType="begin"/>
            </w:r>
            <w:r>
              <w:rPr>
                <w:noProof/>
                <w:webHidden/>
              </w:rPr>
              <w:instrText xml:space="preserve"> PAGEREF _Toc513105919 \h </w:instrText>
            </w:r>
            <w:r>
              <w:rPr>
                <w:noProof/>
                <w:webHidden/>
              </w:rPr>
            </w:r>
            <w:r>
              <w:rPr>
                <w:noProof/>
                <w:webHidden/>
              </w:rPr>
              <w:fldChar w:fldCharType="separate"/>
            </w:r>
            <w:r>
              <w:rPr>
                <w:noProof/>
                <w:webHidden/>
              </w:rPr>
              <w:t>2</w:t>
            </w:r>
            <w:r>
              <w:rPr>
                <w:noProof/>
                <w:webHidden/>
              </w:rPr>
              <w:fldChar w:fldCharType="end"/>
            </w:r>
          </w:hyperlink>
        </w:p>
        <w:p w14:paraId="709DE2F6" w14:textId="77777777" w:rsidR="009D338E" w:rsidRDefault="00A378CC">
          <w:pPr>
            <w:pStyle w:val="TOC1"/>
            <w:tabs>
              <w:tab w:val="right" w:leader="dot" w:pos="9016"/>
            </w:tabs>
            <w:rPr>
              <w:rFonts w:eastAsiaTheme="minorEastAsia"/>
              <w:noProof/>
              <w:lang w:eastAsia="en-GB"/>
            </w:rPr>
          </w:pPr>
          <w:hyperlink w:anchor="_Toc513105920" w:history="1">
            <w:r w:rsidR="009D338E" w:rsidRPr="00F25C3E">
              <w:rPr>
                <w:rStyle w:val="Hyperlink"/>
                <w:rFonts w:ascii="Times New Roman" w:hAnsi="Times New Roman" w:cs="Times New Roman"/>
                <w:b/>
                <w:noProof/>
              </w:rPr>
              <w:t>DECLARATION</w:t>
            </w:r>
            <w:r w:rsidR="009D338E">
              <w:rPr>
                <w:noProof/>
                <w:webHidden/>
              </w:rPr>
              <w:tab/>
            </w:r>
            <w:r w:rsidR="009D338E">
              <w:rPr>
                <w:noProof/>
                <w:webHidden/>
              </w:rPr>
              <w:fldChar w:fldCharType="begin"/>
            </w:r>
            <w:r w:rsidR="009D338E">
              <w:rPr>
                <w:noProof/>
                <w:webHidden/>
              </w:rPr>
              <w:instrText xml:space="preserve"> PAGEREF _Toc513105920 \h </w:instrText>
            </w:r>
            <w:r w:rsidR="009D338E">
              <w:rPr>
                <w:noProof/>
                <w:webHidden/>
              </w:rPr>
            </w:r>
            <w:r w:rsidR="009D338E">
              <w:rPr>
                <w:noProof/>
                <w:webHidden/>
              </w:rPr>
              <w:fldChar w:fldCharType="separate"/>
            </w:r>
            <w:r w:rsidR="009D338E">
              <w:rPr>
                <w:noProof/>
                <w:webHidden/>
              </w:rPr>
              <w:t>3</w:t>
            </w:r>
            <w:r w:rsidR="009D338E">
              <w:rPr>
                <w:noProof/>
                <w:webHidden/>
              </w:rPr>
              <w:fldChar w:fldCharType="end"/>
            </w:r>
          </w:hyperlink>
        </w:p>
        <w:p w14:paraId="7418F94A" w14:textId="77777777" w:rsidR="009D338E" w:rsidRDefault="00A378CC">
          <w:pPr>
            <w:pStyle w:val="TOC1"/>
            <w:tabs>
              <w:tab w:val="right" w:leader="dot" w:pos="9016"/>
            </w:tabs>
            <w:rPr>
              <w:rFonts w:eastAsiaTheme="minorEastAsia"/>
              <w:noProof/>
              <w:lang w:eastAsia="en-GB"/>
            </w:rPr>
          </w:pPr>
          <w:hyperlink w:anchor="_Toc513105921" w:history="1">
            <w:r w:rsidR="009D338E" w:rsidRPr="00F25C3E">
              <w:rPr>
                <w:rStyle w:val="Hyperlink"/>
                <w:rFonts w:ascii="Times New Roman" w:hAnsi="Times New Roman" w:cs="Times New Roman"/>
                <w:b/>
                <w:noProof/>
              </w:rPr>
              <w:t>ACKNOWLEDGEMENTS</w:t>
            </w:r>
            <w:r w:rsidR="009D338E">
              <w:rPr>
                <w:noProof/>
                <w:webHidden/>
              </w:rPr>
              <w:tab/>
            </w:r>
            <w:r w:rsidR="009D338E">
              <w:rPr>
                <w:noProof/>
                <w:webHidden/>
              </w:rPr>
              <w:fldChar w:fldCharType="begin"/>
            </w:r>
            <w:r w:rsidR="009D338E">
              <w:rPr>
                <w:noProof/>
                <w:webHidden/>
              </w:rPr>
              <w:instrText xml:space="preserve"> PAGEREF _Toc513105921 \h </w:instrText>
            </w:r>
            <w:r w:rsidR="009D338E">
              <w:rPr>
                <w:noProof/>
                <w:webHidden/>
              </w:rPr>
            </w:r>
            <w:r w:rsidR="009D338E">
              <w:rPr>
                <w:noProof/>
                <w:webHidden/>
              </w:rPr>
              <w:fldChar w:fldCharType="separate"/>
            </w:r>
            <w:r w:rsidR="009D338E">
              <w:rPr>
                <w:noProof/>
                <w:webHidden/>
              </w:rPr>
              <w:t>4</w:t>
            </w:r>
            <w:r w:rsidR="009D338E">
              <w:rPr>
                <w:noProof/>
                <w:webHidden/>
              </w:rPr>
              <w:fldChar w:fldCharType="end"/>
            </w:r>
          </w:hyperlink>
        </w:p>
        <w:p w14:paraId="7D208AE2" w14:textId="77777777" w:rsidR="009D338E" w:rsidRDefault="00A378CC">
          <w:pPr>
            <w:pStyle w:val="TOC1"/>
            <w:tabs>
              <w:tab w:val="right" w:leader="dot" w:pos="9016"/>
            </w:tabs>
            <w:rPr>
              <w:rFonts w:eastAsiaTheme="minorEastAsia"/>
              <w:noProof/>
              <w:lang w:eastAsia="en-GB"/>
            </w:rPr>
          </w:pPr>
          <w:hyperlink w:anchor="_Toc513105922" w:history="1">
            <w:r w:rsidR="009D338E" w:rsidRPr="00F25C3E">
              <w:rPr>
                <w:rStyle w:val="Hyperlink"/>
                <w:rFonts w:ascii="Times New Roman" w:hAnsi="Times New Roman" w:cs="Times New Roman"/>
                <w:b/>
                <w:noProof/>
              </w:rPr>
              <w:t>ABSTRACT</w:t>
            </w:r>
            <w:r w:rsidR="009D338E">
              <w:rPr>
                <w:noProof/>
                <w:webHidden/>
              </w:rPr>
              <w:tab/>
            </w:r>
            <w:r w:rsidR="009D338E">
              <w:rPr>
                <w:noProof/>
                <w:webHidden/>
              </w:rPr>
              <w:fldChar w:fldCharType="begin"/>
            </w:r>
            <w:r w:rsidR="009D338E">
              <w:rPr>
                <w:noProof/>
                <w:webHidden/>
              </w:rPr>
              <w:instrText xml:space="preserve"> PAGEREF _Toc513105922 \h </w:instrText>
            </w:r>
            <w:r w:rsidR="009D338E">
              <w:rPr>
                <w:noProof/>
                <w:webHidden/>
              </w:rPr>
            </w:r>
            <w:r w:rsidR="009D338E">
              <w:rPr>
                <w:noProof/>
                <w:webHidden/>
              </w:rPr>
              <w:fldChar w:fldCharType="separate"/>
            </w:r>
            <w:r w:rsidR="009D338E">
              <w:rPr>
                <w:noProof/>
                <w:webHidden/>
              </w:rPr>
              <w:t>5</w:t>
            </w:r>
            <w:r w:rsidR="009D338E">
              <w:rPr>
                <w:noProof/>
                <w:webHidden/>
              </w:rPr>
              <w:fldChar w:fldCharType="end"/>
            </w:r>
          </w:hyperlink>
        </w:p>
        <w:p w14:paraId="647CFBCE" w14:textId="77777777" w:rsidR="009D338E" w:rsidRDefault="00A378CC">
          <w:pPr>
            <w:pStyle w:val="TOC1"/>
            <w:tabs>
              <w:tab w:val="right" w:leader="dot" w:pos="9016"/>
            </w:tabs>
            <w:rPr>
              <w:rFonts w:eastAsiaTheme="minorEastAsia"/>
              <w:noProof/>
              <w:lang w:eastAsia="en-GB"/>
            </w:rPr>
          </w:pPr>
          <w:hyperlink w:anchor="_Toc513105923" w:history="1">
            <w:r w:rsidR="009D338E" w:rsidRPr="00F25C3E">
              <w:rPr>
                <w:rStyle w:val="Hyperlink"/>
                <w:rFonts w:ascii="Times New Roman" w:hAnsi="Times New Roman" w:cs="Times New Roman"/>
                <w:b/>
                <w:noProof/>
              </w:rPr>
              <w:t>ACRONYMS</w:t>
            </w:r>
            <w:r w:rsidR="009D338E">
              <w:rPr>
                <w:noProof/>
                <w:webHidden/>
              </w:rPr>
              <w:tab/>
            </w:r>
            <w:r w:rsidR="009D338E">
              <w:rPr>
                <w:noProof/>
                <w:webHidden/>
              </w:rPr>
              <w:fldChar w:fldCharType="begin"/>
            </w:r>
            <w:r w:rsidR="009D338E">
              <w:rPr>
                <w:noProof/>
                <w:webHidden/>
              </w:rPr>
              <w:instrText xml:space="preserve"> PAGEREF _Toc513105923 \h </w:instrText>
            </w:r>
            <w:r w:rsidR="009D338E">
              <w:rPr>
                <w:noProof/>
                <w:webHidden/>
              </w:rPr>
            </w:r>
            <w:r w:rsidR="009D338E">
              <w:rPr>
                <w:noProof/>
                <w:webHidden/>
              </w:rPr>
              <w:fldChar w:fldCharType="separate"/>
            </w:r>
            <w:r w:rsidR="009D338E">
              <w:rPr>
                <w:noProof/>
                <w:webHidden/>
              </w:rPr>
              <w:t>6</w:t>
            </w:r>
            <w:r w:rsidR="009D338E">
              <w:rPr>
                <w:noProof/>
                <w:webHidden/>
              </w:rPr>
              <w:fldChar w:fldCharType="end"/>
            </w:r>
          </w:hyperlink>
        </w:p>
        <w:p w14:paraId="29D509D8" w14:textId="77777777" w:rsidR="009D338E" w:rsidRDefault="00A378CC">
          <w:pPr>
            <w:pStyle w:val="TOC1"/>
            <w:tabs>
              <w:tab w:val="left" w:pos="440"/>
              <w:tab w:val="right" w:leader="dot" w:pos="9016"/>
            </w:tabs>
            <w:rPr>
              <w:rFonts w:eastAsiaTheme="minorEastAsia"/>
              <w:noProof/>
              <w:lang w:eastAsia="en-GB"/>
            </w:rPr>
          </w:pPr>
          <w:hyperlink w:anchor="_Toc513105924" w:history="1">
            <w:r w:rsidR="009D338E" w:rsidRPr="00F25C3E">
              <w:rPr>
                <w:rStyle w:val="Hyperlink"/>
                <w:rFonts w:ascii="Times New Roman" w:hAnsi="Times New Roman" w:cs="Times New Roman"/>
                <w:b/>
                <w:noProof/>
              </w:rPr>
              <w:t>1.</w:t>
            </w:r>
            <w:r w:rsidR="009D338E">
              <w:rPr>
                <w:rFonts w:eastAsiaTheme="minorEastAsia"/>
                <w:noProof/>
                <w:lang w:eastAsia="en-GB"/>
              </w:rPr>
              <w:tab/>
            </w:r>
            <w:r w:rsidR="009D338E" w:rsidRPr="00F25C3E">
              <w:rPr>
                <w:rStyle w:val="Hyperlink"/>
                <w:rFonts w:ascii="Times New Roman" w:hAnsi="Times New Roman" w:cs="Times New Roman"/>
                <w:b/>
                <w:noProof/>
              </w:rPr>
              <w:t>INTRODUCTION</w:t>
            </w:r>
            <w:r w:rsidR="009D338E">
              <w:rPr>
                <w:noProof/>
                <w:webHidden/>
              </w:rPr>
              <w:tab/>
            </w:r>
            <w:r w:rsidR="009D338E">
              <w:rPr>
                <w:noProof/>
                <w:webHidden/>
              </w:rPr>
              <w:fldChar w:fldCharType="begin"/>
            </w:r>
            <w:r w:rsidR="009D338E">
              <w:rPr>
                <w:noProof/>
                <w:webHidden/>
              </w:rPr>
              <w:instrText xml:space="preserve"> PAGEREF _Toc513105924 \h </w:instrText>
            </w:r>
            <w:r w:rsidR="009D338E">
              <w:rPr>
                <w:noProof/>
                <w:webHidden/>
              </w:rPr>
            </w:r>
            <w:r w:rsidR="009D338E">
              <w:rPr>
                <w:noProof/>
                <w:webHidden/>
              </w:rPr>
              <w:fldChar w:fldCharType="separate"/>
            </w:r>
            <w:r w:rsidR="009D338E">
              <w:rPr>
                <w:noProof/>
                <w:webHidden/>
              </w:rPr>
              <w:t>7</w:t>
            </w:r>
            <w:r w:rsidR="009D338E">
              <w:rPr>
                <w:noProof/>
                <w:webHidden/>
              </w:rPr>
              <w:fldChar w:fldCharType="end"/>
            </w:r>
          </w:hyperlink>
        </w:p>
        <w:p w14:paraId="6CE76E8B" w14:textId="77777777" w:rsidR="009D338E" w:rsidRDefault="00A378CC">
          <w:pPr>
            <w:pStyle w:val="TOC1"/>
            <w:tabs>
              <w:tab w:val="right" w:leader="dot" w:pos="9016"/>
            </w:tabs>
            <w:rPr>
              <w:rFonts w:eastAsiaTheme="minorEastAsia"/>
              <w:noProof/>
              <w:lang w:eastAsia="en-GB"/>
            </w:rPr>
          </w:pPr>
          <w:hyperlink w:anchor="_Toc513105925" w:history="1">
            <w:r w:rsidR="009D338E" w:rsidRPr="00F25C3E">
              <w:rPr>
                <w:rStyle w:val="Hyperlink"/>
                <w:rFonts w:ascii="Times New Roman" w:hAnsi="Times New Roman" w:cs="Times New Roman"/>
                <w:b/>
                <w:noProof/>
              </w:rPr>
              <w:t>2. LITERATURE REVIEW</w:t>
            </w:r>
            <w:r w:rsidR="009D338E">
              <w:rPr>
                <w:noProof/>
                <w:webHidden/>
              </w:rPr>
              <w:tab/>
            </w:r>
            <w:r w:rsidR="009D338E">
              <w:rPr>
                <w:noProof/>
                <w:webHidden/>
              </w:rPr>
              <w:fldChar w:fldCharType="begin"/>
            </w:r>
            <w:r w:rsidR="009D338E">
              <w:rPr>
                <w:noProof/>
                <w:webHidden/>
              </w:rPr>
              <w:instrText xml:space="preserve"> PAGEREF _Toc513105925 \h </w:instrText>
            </w:r>
            <w:r w:rsidR="009D338E">
              <w:rPr>
                <w:noProof/>
                <w:webHidden/>
              </w:rPr>
            </w:r>
            <w:r w:rsidR="009D338E">
              <w:rPr>
                <w:noProof/>
                <w:webHidden/>
              </w:rPr>
              <w:fldChar w:fldCharType="separate"/>
            </w:r>
            <w:r w:rsidR="009D338E">
              <w:rPr>
                <w:noProof/>
                <w:webHidden/>
              </w:rPr>
              <w:t>9</w:t>
            </w:r>
            <w:r w:rsidR="009D338E">
              <w:rPr>
                <w:noProof/>
                <w:webHidden/>
              </w:rPr>
              <w:fldChar w:fldCharType="end"/>
            </w:r>
          </w:hyperlink>
        </w:p>
        <w:p w14:paraId="0588CADA" w14:textId="77777777" w:rsidR="009D338E" w:rsidRDefault="00A378CC">
          <w:pPr>
            <w:pStyle w:val="TOC2"/>
            <w:tabs>
              <w:tab w:val="right" w:leader="dot" w:pos="9016"/>
            </w:tabs>
            <w:rPr>
              <w:rFonts w:eastAsiaTheme="minorEastAsia"/>
              <w:noProof/>
              <w:lang w:eastAsia="en-GB"/>
            </w:rPr>
          </w:pPr>
          <w:hyperlink w:anchor="_Toc513105926" w:history="1">
            <w:r w:rsidR="009D338E" w:rsidRPr="00F25C3E">
              <w:rPr>
                <w:rStyle w:val="Hyperlink"/>
                <w:rFonts w:ascii="Times New Roman" w:hAnsi="Times New Roman" w:cs="Times New Roman"/>
                <w:b/>
                <w:noProof/>
              </w:rPr>
              <w:t>2.1. Introduction</w:t>
            </w:r>
            <w:r w:rsidR="009D338E">
              <w:rPr>
                <w:noProof/>
                <w:webHidden/>
              </w:rPr>
              <w:tab/>
            </w:r>
            <w:r w:rsidR="009D338E">
              <w:rPr>
                <w:noProof/>
                <w:webHidden/>
              </w:rPr>
              <w:fldChar w:fldCharType="begin"/>
            </w:r>
            <w:r w:rsidR="009D338E">
              <w:rPr>
                <w:noProof/>
                <w:webHidden/>
              </w:rPr>
              <w:instrText xml:space="preserve"> PAGEREF _Toc513105926 \h </w:instrText>
            </w:r>
            <w:r w:rsidR="009D338E">
              <w:rPr>
                <w:noProof/>
                <w:webHidden/>
              </w:rPr>
            </w:r>
            <w:r w:rsidR="009D338E">
              <w:rPr>
                <w:noProof/>
                <w:webHidden/>
              </w:rPr>
              <w:fldChar w:fldCharType="separate"/>
            </w:r>
            <w:r w:rsidR="009D338E">
              <w:rPr>
                <w:noProof/>
                <w:webHidden/>
              </w:rPr>
              <w:t>9</w:t>
            </w:r>
            <w:r w:rsidR="009D338E">
              <w:rPr>
                <w:noProof/>
                <w:webHidden/>
              </w:rPr>
              <w:fldChar w:fldCharType="end"/>
            </w:r>
          </w:hyperlink>
        </w:p>
        <w:p w14:paraId="6BDAC683" w14:textId="77777777" w:rsidR="009D338E" w:rsidRDefault="00A378CC">
          <w:pPr>
            <w:pStyle w:val="TOC2"/>
            <w:tabs>
              <w:tab w:val="right" w:leader="dot" w:pos="9016"/>
            </w:tabs>
            <w:rPr>
              <w:rFonts w:eastAsiaTheme="minorEastAsia"/>
              <w:noProof/>
              <w:lang w:eastAsia="en-GB"/>
            </w:rPr>
          </w:pPr>
          <w:hyperlink w:anchor="_Toc513105927" w:history="1">
            <w:r w:rsidR="009D338E" w:rsidRPr="00F25C3E">
              <w:rPr>
                <w:rStyle w:val="Hyperlink"/>
                <w:rFonts w:ascii="Times New Roman" w:hAnsi="Times New Roman" w:cs="Times New Roman"/>
                <w:b/>
                <w:noProof/>
              </w:rPr>
              <w:t>2.2. What is an ideal childhood?</w:t>
            </w:r>
            <w:r w:rsidR="009D338E">
              <w:rPr>
                <w:noProof/>
                <w:webHidden/>
              </w:rPr>
              <w:tab/>
            </w:r>
            <w:r w:rsidR="009D338E">
              <w:rPr>
                <w:noProof/>
                <w:webHidden/>
              </w:rPr>
              <w:fldChar w:fldCharType="begin"/>
            </w:r>
            <w:r w:rsidR="009D338E">
              <w:rPr>
                <w:noProof/>
                <w:webHidden/>
              </w:rPr>
              <w:instrText xml:space="preserve"> PAGEREF _Toc513105927 \h </w:instrText>
            </w:r>
            <w:r w:rsidR="009D338E">
              <w:rPr>
                <w:noProof/>
                <w:webHidden/>
              </w:rPr>
            </w:r>
            <w:r w:rsidR="009D338E">
              <w:rPr>
                <w:noProof/>
                <w:webHidden/>
              </w:rPr>
              <w:fldChar w:fldCharType="separate"/>
            </w:r>
            <w:r w:rsidR="009D338E">
              <w:rPr>
                <w:noProof/>
                <w:webHidden/>
              </w:rPr>
              <w:t>10</w:t>
            </w:r>
            <w:r w:rsidR="009D338E">
              <w:rPr>
                <w:noProof/>
                <w:webHidden/>
              </w:rPr>
              <w:fldChar w:fldCharType="end"/>
            </w:r>
          </w:hyperlink>
        </w:p>
        <w:p w14:paraId="42FE8E12" w14:textId="77777777" w:rsidR="009D338E" w:rsidRDefault="00A378CC">
          <w:pPr>
            <w:pStyle w:val="TOC2"/>
            <w:tabs>
              <w:tab w:val="right" w:leader="dot" w:pos="9016"/>
            </w:tabs>
            <w:rPr>
              <w:rFonts w:eastAsiaTheme="minorEastAsia"/>
              <w:noProof/>
              <w:lang w:eastAsia="en-GB"/>
            </w:rPr>
          </w:pPr>
          <w:hyperlink w:anchor="_Toc513105928" w:history="1">
            <w:r w:rsidR="009D338E" w:rsidRPr="00F25C3E">
              <w:rPr>
                <w:rStyle w:val="Hyperlink"/>
                <w:rFonts w:ascii="Times New Roman" w:hAnsi="Times New Roman" w:cs="Times New Roman"/>
                <w:b/>
                <w:noProof/>
              </w:rPr>
              <w:t>2.3. What is childhood abuse and neglect?</w:t>
            </w:r>
            <w:r w:rsidR="009D338E">
              <w:rPr>
                <w:noProof/>
                <w:webHidden/>
              </w:rPr>
              <w:tab/>
            </w:r>
            <w:r w:rsidR="009D338E">
              <w:rPr>
                <w:noProof/>
                <w:webHidden/>
              </w:rPr>
              <w:fldChar w:fldCharType="begin"/>
            </w:r>
            <w:r w:rsidR="009D338E">
              <w:rPr>
                <w:noProof/>
                <w:webHidden/>
              </w:rPr>
              <w:instrText xml:space="preserve"> PAGEREF _Toc513105928 \h </w:instrText>
            </w:r>
            <w:r w:rsidR="009D338E">
              <w:rPr>
                <w:noProof/>
                <w:webHidden/>
              </w:rPr>
            </w:r>
            <w:r w:rsidR="009D338E">
              <w:rPr>
                <w:noProof/>
                <w:webHidden/>
              </w:rPr>
              <w:fldChar w:fldCharType="separate"/>
            </w:r>
            <w:r w:rsidR="009D338E">
              <w:rPr>
                <w:noProof/>
                <w:webHidden/>
              </w:rPr>
              <w:t>17</w:t>
            </w:r>
            <w:r w:rsidR="009D338E">
              <w:rPr>
                <w:noProof/>
                <w:webHidden/>
              </w:rPr>
              <w:fldChar w:fldCharType="end"/>
            </w:r>
          </w:hyperlink>
        </w:p>
        <w:p w14:paraId="3A9D1365" w14:textId="77777777" w:rsidR="009D338E" w:rsidRDefault="00A378CC">
          <w:pPr>
            <w:pStyle w:val="TOC2"/>
            <w:tabs>
              <w:tab w:val="right" w:leader="dot" w:pos="9016"/>
            </w:tabs>
            <w:rPr>
              <w:rFonts w:eastAsiaTheme="minorEastAsia"/>
              <w:noProof/>
              <w:lang w:eastAsia="en-GB"/>
            </w:rPr>
          </w:pPr>
          <w:hyperlink w:anchor="_Toc513105929" w:history="1">
            <w:r w:rsidR="009D338E" w:rsidRPr="00F25C3E">
              <w:rPr>
                <w:rStyle w:val="Hyperlink"/>
                <w:rFonts w:ascii="Times New Roman" w:hAnsi="Times New Roman" w:cs="Times New Roman"/>
                <w:b/>
                <w:noProof/>
              </w:rPr>
              <w:t>2.4. Does child abuse affect the way the brain develops?</w:t>
            </w:r>
            <w:r w:rsidR="009D338E">
              <w:rPr>
                <w:noProof/>
                <w:webHidden/>
              </w:rPr>
              <w:tab/>
            </w:r>
            <w:r w:rsidR="009D338E">
              <w:rPr>
                <w:noProof/>
                <w:webHidden/>
              </w:rPr>
              <w:fldChar w:fldCharType="begin"/>
            </w:r>
            <w:r w:rsidR="009D338E">
              <w:rPr>
                <w:noProof/>
                <w:webHidden/>
              </w:rPr>
              <w:instrText xml:space="preserve"> PAGEREF _Toc513105929 \h </w:instrText>
            </w:r>
            <w:r w:rsidR="009D338E">
              <w:rPr>
                <w:noProof/>
                <w:webHidden/>
              </w:rPr>
            </w:r>
            <w:r w:rsidR="009D338E">
              <w:rPr>
                <w:noProof/>
                <w:webHidden/>
              </w:rPr>
              <w:fldChar w:fldCharType="separate"/>
            </w:r>
            <w:r w:rsidR="009D338E">
              <w:rPr>
                <w:noProof/>
                <w:webHidden/>
              </w:rPr>
              <w:t>22</w:t>
            </w:r>
            <w:r w:rsidR="009D338E">
              <w:rPr>
                <w:noProof/>
                <w:webHidden/>
              </w:rPr>
              <w:fldChar w:fldCharType="end"/>
            </w:r>
          </w:hyperlink>
        </w:p>
        <w:p w14:paraId="36FDCEC7" w14:textId="77777777" w:rsidR="009D338E" w:rsidRDefault="00A378CC">
          <w:pPr>
            <w:pStyle w:val="TOC2"/>
            <w:tabs>
              <w:tab w:val="right" w:leader="dot" w:pos="9016"/>
            </w:tabs>
            <w:rPr>
              <w:rFonts w:eastAsiaTheme="minorEastAsia"/>
              <w:noProof/>
              <w:lang w:eastAsia="en-GB"/>
            </w:rPr>
          </w:pPr>
          <w:hyperlink w:anchor="_Toc513105930" w:history="1">
            <w:r w:rsidR="009D338E" w:rsidRPr="00F25C3E">
              <w:rPr>
                <w:rStyle w:val="Hyperlink"/>
                <w:rFonts w:ascii="Times New Roman" w:hAnsi="Times New Roman" w:cs="Times New Roman"/>
                <w:b/>
                <w:noProof/>
              </w:rPr>
              <w:t>2.5.</w:t>
            </w:r>
            <w:r w:rsidR="009D338E" w:rsidRPr="00F25C3E">
              <w:rPr>
                <w:rStyle w:val="Hyperlink"/>
                <w:rFonts w:ascii="Times New Roman" w:hAnsi="Times New Roman" w:cs="Times New Roman"/>
                <w:noProof/>
              </w:rPr>
              <w:t xml:space="preserve"> </w:t>
            </w:r>
            <w:r w:rsidR="009D338E" w:rsidRPr="00F25C3E">
              <w:rPr>
                <w:rStyle w:val="Hyperlink"/>
                <w:rFonts w:ascii="Times New Roman" w:hAnsi="Times New Roman" w:cs="Times New Roman"/>
                <w:b/>
                <w:noProof/>
              </w:rPr>
              <w:t>Does childhood abuse and neglect affect adulthood?</w:t>
            </w:r>
            <w:r w:rsidR="009D338E">
              <w:rPr>
                <w:noProof/>
                <w:webHidden/>
              </w:rPr>
              <w:tab/>
            </w:r>
            <w:r w:rsidR="009D338E">
              <w:rPr>
                <w:noProof/>
                <w:webHidden/>
              </w:rPr>
              <w:fldChar w:fldCharType="begin"/>
            </w:r>
            <w:r w:rsidR="009D338E">
              <w:rPr>
                <w:noProof/>
                <w:webHidden/>
              </w:rPr>
              <w:instrText xml:space="preserve"> PAGEREF _Toc513105930 \h </w:instrText>
            </w:r>
            <w:r w:rsidR="009D338E">
              <w:rPr>
                <w:noProof/>
                <w:webHidden/>
              </w:rPr>
            </w:r>
            <w:r w:rsidR="009D338E">
              <w:rPr>
                <w:noProof/>
                <w:webHidden/>
              </w:rPr>
              <w:fldChar w:fldCharType="separate"/>
            </w:r>
            <w:r w:rsidR="009D338E">
              <w:rPr>
                <w:noProof/>
                <w:webHidden/>
              </w:rPr>
              <w:t>24</w:t>
            </w:r>
            <w:r w:rsidR="009D338E">
              <w:rPr>
                <w:noProof/>
                <w:webHidden/>
              </w:rPr>
              <w:fldChar w:fldCharType="end"/>
            </w:r>
          </w:hyperlink>
        </w:p>
        <w:p w14:paraId="41F26DE7" w14:textId="77777777" w:rsidR="009D338E" w:rsidRDefault="00A378CC">
          <w:pPr>
            <w:pStyle w:val="TOC2"/>
            <w:tabs>
              <w:tab w:val="right" w:leader="dot" w:pos="9016"/>
            </w:tabs>
            <w:rPr>
              <w:rFonts w:eastAsiaTheme="minorEastAsia"/>
              <w:noProof/>
              <w:lang w:eastAsia="en-GB"/>
            </w:rPr>
          </w:pPr>
          <w:hyperlink w:anchor="_Toc513105931" w:history="1">
            <w:r w:rsidR="009D338E" w:rsidRPr="00F25C3E">
              <w:rPr>
                <w:rStyle w:val="Hyperlink"/>
                <w:rFonts w:ascii="Times New Roman" w:hAnsi="Times New Roman" w:cs="Times New Roman"/>
                <w:b/>
                <w:noProof/>
              </w:rPr>
              <w:t>2.6. Conclusion</w:t>
            </w:r>
            <w:r w:rsidR="009D338E">
              <w:rPr>
                <w:noProof/>
                <w:webHidden/>
              </w:rPr>
              <w:tab/>
            </w:r>
            <w:r w:rsidR="009D338E">
              <w:rPr>
                <w:noProof/>
                <w:webHidden/>
              </w:rPr>
              <w:fldChar w:fldCharType="begin"/>
            </w:r>
            <w:r w:rsidR="009D338E">
              <w:rPr>
                <w:noProof/>
                <w:webHidden/>
              </w:rPr>
              <w:instrText xml:space="preserve"> PAGEREF _Toc513105931 \h </w:instrText>
            </w:r>
            <w:r w:rsidR="009D338E">
              <w:rPr>
                <w:noProof/>
                <w:webHidden/>
              </w:rPr>
            </w:r>
            <w:r w:rsidR="009D338E">
              <w:rPr>
                <w:noProof/>
                <w:webHidden/>
              </w:rPr>
              <w:fldChar w:fldCharType="separate"/>
            </w:r>
            <w:r w:rsidR="009D338E">
              <w:rPr>
                <w:noProof/>
                <w:webHidden/>
              </w:rPr>
              <w:t>29</w:t>
            </w:r>
            <w:r w:rsidR="009D338E">
              <w:rPr>
                <w:noProof/>
                <w:webHidden/>
              </w:rPr>
              <w:fldChar w:fldCharType="end"/>
            </w:r>
          </w:hyperlink>
        </w:p>
        <w:p w14:paraId="0C6F06F2" w14:textId="77777777" w:rsidR="009D338E" w:rsidRDefault="00A378CC">
          <w:pPr>
            <w:pStyle w:val="TOC1"/>
            <w:tabs>
              <w:tab w:val="right" w:leader="dot" w:pos="9016"/>
            </w:tabs>
            <w:rPr>
              <w:rFonts w:eastAsiaTheme="minorEastAsia"/>
              <w:noProof/>
              <w:lang w:eastAsia="en-GB"/>
            </w:rPr>
          </w:pPr>
          <w:hyperlink w:anchor="_Toc513105932" w:history="1">
            <w:r w:rsidR="009D338E" w:rsidRPr="00F25C3E">
              <w:rPr>
                <w:rStyle w:val="Hyperlink"/>
                <w:rFonts w:ascii="Times New Roman" w:hAnsi="Times New Roman" w:cs="Times New Roman"/>
                <w:b/>
                <w:noProof/>
              </w:rPr>
              <w:t>3. RESULTS AND DISCUSSION</w:t>
            </w:r>
            <w:r w:rsidR="009D338E">
              <w:rPr>
                <w:noProof/>
                <w:webHidden/>
              </w:rPr>
              <w:tab/>
            </w:r>
            <w:r w:rsidR="009D338E">
              <w:rPr>
                <w:noProof/>
                <w:webHidden/>
              </w:rPr>
              <w:fldChar w:fldCharType="begin"/>
            </w:r>
            <w:r w:rsidR="009D338E">
              <w:rPr>
                <w:noProof/>
                <w:webHidden/>
              </w:rPr>
              <w:instrText xml:space="preserve"> PAGEREF _Toc513105932 \h </w:instrText>
            </w:r>
            <w:r w:rsidR="009D338E">
              <w:rPr>
                <w:noProof/>
                <w:webHidden/>
              </w:rPr>
            </w:r>
            <w:r w:rsidR="009D338E">
              <w:rPr>
                <w:noProof/>
                <w:webHidden/>
              </w:rPr>
              <w:fldChar w:fldCharType="separate"/>
            </w:r>
            <w:r w:rsidR="009D338E">
              <w:rPr>
                <w:noProof/>
                <w:webHidden/>
              </w:rPr>
              <w:t>30</w:t>
            </w:r>
            <w:r w:rsidR="009D338E">
              <w:rPr>
                <w:noProof/>
                <w:webHidden/>
              </w:rPr>
              <w:fldChar w:fldCharType="end"/>
            </w:r>
          </w:hyperlink>
        </w:p>
        <w:p w14:paraId="1A6A2518" w14:textId="77777777" w:rsidR="009D338E" w:rsidRDefault="00A378CC">
          <w:pPr>
            <w:pStyle w:val="TOC2"/>
            <w:tabs>
              <w:tab w:val="right" w:leader="dot" w:pos="9016"/>
            </w:tabs>
            <w:rPr>
              <w:rFonts w:eastAsiaTheme="minorEastAsia"/>
              <w:noProof/>
              <w:lang w:eastAsia="en-GB"/>
            </w:rPr>
          </w:pPr>
          <w:hyperlink w:anchor="_Toc513105933" w:history="1">
            <w:r w:rsidR="009D338E" w:rsidRPr="00F25C3E">
              <w:rPr>
                <w:rStyle w:val="Hyperlink"/>
                <w:rFonts w:ascii="Times New Roman" w:hAnsi="Times New Roman" w:cs="Times New Roman"/>
                <w:b/>
                <w:noProof/>
              </w:rPr>
              <w:t>3.1. Introduction</w:t>
            </w:r>
            <w:r w:rsidR="009D338E">
              <w:rPr>
                <w:noProof/>
                <w:webHidden/>
              </w:rPr>
              <w:tab/>
            </w:r>
            <w:r w:rsidR="009D338E">
              <w:rPr>
                <w:noProof/>
                <w:webHidden/>
              </w:rPr>
              <w:fldChar w:fldCharType="begin"/>
            </w:r>
            <w:r w:rsidR="009D338E">
              <w:rPr>
                <w:noProof/>
                <w:webHidden/>
              </w:rPr>
              <w:instrText xml:space="preserve"> PAGEREF _Toc513105933 \h </w:instrText>
            </w:r>
            <w:r w:rsidR="009D338E">
              <w:rPr>
                <w:noProof/>
                <w:webHidden/>
              </w:rPr>
            </w:r>
            <w:r w:rsidR="009D338E">
              <w:rPr>
                <w:noProof/>
                <w:webHidden/>
              </w:rPr>
              <w:fldChar w:fldCharType="separate"/>
            </w:r>
            <w:r w:rsidR="009D338E">
              <w:rPr>
                <w:noProof/>
                <w:webHidden/>
              </w:rPr>
              <w:t>30</w:t>
            </w:r>
            <w:r w:rsidR="009D338E">
              <w:rPr>
                <w:noProof/>
                <w:webHidden/>
              </w:rPr>
              <w:fldChar w:fldCharType="end"/>
            </w:r>
          </w:hyperlink>
        </w:p>
        <w:p w14:paraId="751DBF84" w14:textId="77777777" w:rsidR="009D338E" w:rsidRDefault="00A378CC">
          <w:pPr>
            <w:pStyle w:val="TOC2"/>
            <w:tabs>
              <w:tab w:val="right" w:leader="dot" w:pos="9016"/>
            </w:tabs>
            <w:rPr>
              <w:rFonts w:eastAsiaTheme="minorEastAsia"/>
              <w:noProof/>
              <w:lang w:eastAsia="en-GB"/>
            </w:rPr>
          </w:pPr>
          <w:hyperlink w:anchor="_Toc513105934" w:history="1">
            <w:r w:rsidR="009D338E" w:rsidRPr="00F25C3E">
              <w:rPr>
                <w:rStyle w:val="Hyperlink"/>
                <w:rFonts w:ascii="Times New Roman" w:hAnsi="Times New Roman" w:cs="Times New Roman"/>
                <w:b/>
                <w:noProof/>
              </w:rPr>
              <w:t>3.2. Primary and Secondary Socialisation</w:t>
            </w:r>
            <w:r w:rsidR="009D338E">
              <w:rPr>
                <w:noProof/>
                <w:webHidden/>
              </w:rPr>
              <w:tab/>
            </w:r>
            <w:r w:rsidR="009D338E">
              <w:rPr>
                <w:noProof/>
                <w:webHidden/>
              </w:rPr>
              <w:fldChar w:fldCharType="begin"/>
            </w:r>
            <w:r w:rsidR="009D338E">
              <w:rPr>
                <w:noProof/>
                <w:webHidden/>
              </w:rPr>
              <w:instrText xml:space="preserve"> PAGEREF _Toc513105934 \h </w:instrText>
            </w:r>
            <w:r w:rsidR="009D338E">
              <w:rPr>
                <w:noProof/>
                <w:webHidden/>
              </w:rPr>
            </w:r>
            <w:r w:rsidR="009D338E">
              <w:rPr>
                <w:noProof/>
                <w:webHidden/>
              </w:rPr>
              <w:fldChar w:fldCharType="separate"/>
            </w:r>
            <w:r w:rsidR="009D338E">
              <w:rPr>
                <w:noProof/>
                <w:webHidden/>
              </w:rPr>
              <w:t>31</w:t>
            </w:r>
            <w:r w:rsidR="009D338E">
              <w:rPr>
                <w:noProof/>
                <w:webHidden/>
              </w:rPr>
              <w:fldChar w:fldCharType="end"/>
            </w:r>
          </w:hyperlink>
        </w:p>
        <w:p w14:paraId="114914D4" w14:textId="77777777" w:rsidR="009D338E" w:rsidRDefault="00A378CC">
          <w:pPr>
            <w:pStyle w:val="TOC2"/>
            <w:tabs>
              <w:tab w:val="right" w:leader="dot" w:pos="9016"/>
            </w:tabs>
            <w:rPr>
              <w:rFonts w:eastAsiaTheme="minorEastAsia"/>
              <w:noProof/>
              <w:lang w:eastAsia="en-GB"/>
            </w:rPr>
          </w:pPr>
          <w:hyperlink w:anchor="_Toc513105935" w:history="1">
            <w:r w:rsidR="009D338E" w:rsidRPr="00F25C3E">
              <w:rPr>
                <w:rStyle w:val="Hyperlink"/>
                <w:rFonts w:ascii="Times New Roman" w:hAnsi="Times New Roman" w:cs="Times New Roman"/>
                <w:b/>
                <w:noProof/>
              </w:rPr>
              <w:t>3.3. Attachment Theory</w:t>
            </w:r>
            <w:r w:rsidR="009D338E">
              <w:rPr>
                <w:noProof/>
                <w:webHidden/>
              </w:rPr>
              <w:tab/>
            </w:r>
            <w:r w:rsidR="009D338E">
              <w:rPr>
                <w:noProof/>
                <w:webHidden/>
              </w:rPr>
              <w:fldChar w:fldCharType="begin"/>
            </w:r>
            <w:r w:rsidR="009D338E">
              <w:rPr>
                <w:noProof/>
                <w:webHidden/>
              </w:rPr>
              <w:instrText xml:space="preserve"> PAGEREF _Toc513105935 \h </w:instrText>
            </w:r>
            <w:r w:rsidR="009D338E">
              <w:rPr>
                <w:noProof/>
                <w:webHidden/>
              </w:rPr>
            </w:r>
            <w:r w:rsidR="009D338E">
              <w:rPr>
                <w:noProof/>
                <w:webHidden/>
              </w:rPr>
              <w:fldChar w:fldCharType="separate"/>
            </w:r>
            <w:r w:rsidR="009D338E">
              <w:rPr>
                <w:noProof/>
                <w:webHidden/>
              </w:rPr>
              <w:t>34</w:t>
            </w:r>
            <w:r w:rsidR="009D338E">
              <w:rPr>
                <w:noProof/>
                <w:webHidden/>
              </w:rPr>
              <w:fldChar w:fldCharType="end"/>
            </w:r>
          </w:hyperlink>
        </w:p>
        <w:p w14:paraId="3BB0D5D1" w14:textId="77777777" w:rsidR="009D338E" w:rsidRDefault="00A378CC">
          <w:pPr>
            <w:pStyle w:val="TOC2"/>
            <w:tabs>
              <w:tab w:val="right" w:leader="dot" w:pos="9016"/>
            </w:tabs>
            <w:rPr>
              <w:rFonts w:eastAsiaTheme="minorEastAsia"/>
              <w:noProof/>
              <w:lang w:eastAsia="en-GB"/>
            </w:rPr>
          </w:pPr>
          <w:hyperlink w:anchor="_Toc513105936" w:history="1">
            <w:r w:rsidR="009D338E" w:rsidRPr="00F25C3E">
              <w:rPr>
                <w:rStyle w:val="Hyperlink"/>
                <w:rFonts w:ascii="Times New Roman" w:hAnsi="Times New Roman" w:cs="Times New Roman"/>
                <w:b/>
                <w:noProof/>
              </w:rPr>
              <w:t>3.4. Early Intervention</w:t>
            </w:r>
            <w:r w:rsidR="009D338E">
              <w:rPr>
                <w:noProof/>
                <w:webHidden/>
              </w:rPr>
              <w:tab/>
            </w:r>
            <w:r w:rsidR="009D338E">
              <w:rPr>
                <w:noProof/>
                <w:webHidden/>
              </w:rPr>
              <w:fldChar w:fldCharType="begin"/>
            </w:r>
            <w:r w:rsidR="009D338E">
              <w:rPr>
                <w:noProof/>
                <w:webHidden/>
              </w:rPr>
              <w:instrText xml:space="preserve"> PAGEREF _Toc513105936 \h </w:instrText>
            </w:r>
            <w:r w:rsidR="009D338E">
              <w:rPr>
                <w:noProof/>
                <w:webHidden/>
              </w:rPr>
            </w:r>
            <w:r w:rsidR="009D338E">
              <w:rPr>
                <w:noProof/>
                <w:webHidden/>
              </w:rPr>
              <w:fldChar w:fldCharType="separate"/>
            </w:r>
            <w:r w:rsidR="009D338E">
              <w:rPr>
                <w:noProof/>
                <w:webHidden/>
              </w:rPr>
              <w:t>35</w:t>
            </w:r>
            <w:r w:rsidR="009D338E">
              <w:rPr>
                <w:noProof/>
                <w:webHidden/>
              </w:rPr>
              <w:fldChar w:fldCharType="end"/>
            </w:r>
          </w:hyperlink>
        </w:p>
        <w:p w14:paraId="0A0793BD" w14:textId="77777777" w:rsidR="009D338E" w:rsidRDefault="00A378CC">
          <w:pPr>
            <w:pStyle w:val="TOC2"/>
            <w:tabs>
              <w:tab w:val="right" w:leader="dot" w:pos="9016"/>
            </w:tabs>
            <w:rPr>
              <w:rFonts w:eastAsiaTheme="minorEastAsia"/>
              <w:noProof/>
              <w:lang w:eastAsia="en-GB"/>
            </w:rPr>
          </w:pPr>
          <w:hyperlink w:anchor="_Toc513105937" w:history="1">
            <w:r w:rsidR="009D338E" w:rsidRPr="00F25C3E">
              <w:rPr>
                <w:rStyle w:val="Hyperlink"/>
                <w:rFonts w:ascii="Times New Roman" w:hAnsi="Times New Roman" w:cs="Times New Roman"/>
                <w:b/>
                <w:noProof/>
              </w:rPr>
              <w:t>3.5. Providing Appropriate Support</w:t>
            </w:r>
            <w:r w:rsidR="009D338E">
              <w:rPr>
                <w:noProof/>
                <w:webHidden/>
              </w:rPr>
              <w:tab/>
            </w:r>
            <w:r w:rsidR="009D338E">
              <w:rPr>
                <w:noProof/>
                <w:webHidden/>
              </w:rPr>
              <w:fldChar w:fldCharType="begin"/>
            </w:r>
            <w:r w:rsidR="009D338E">
              <w:rPr>
                <w:noProof/>
                <w:webHidden/>
              </w:rPr>
              <w:instrText xml:space="preserve"> PAGEREF _Toc513105937 \h </w:instrText>
            </w:r>
            <w:r w:rsidR="009D338E">
              <w:rPr>
                <w:noProof/>
                <w:webHidden/>
              </w:rPr>
            </w:r>
            <w:r w:rsidR="009D338E">
              <w:rPr>
                <w:noProof/>
                <w:webHidden/>
              </w:rPr>
              <w:fldChar w:fldCharType="separate"/>
            </w:r>
            <w:r w:rsidR="009D338E">
              <w:rPr>
                <w:noProof/>
                <w:webHidden/>
              </w:rPr>
              <w:t>37</w:t>
            </w:r>
            <w:r w:rsidR="009D338E">
              <w:rPr>
                <w:noProof/>
                <w:webHidden/>
              </w:rPr>
              <w:fldChar w:fldCharType="end"/>
            </w:r>
          </w:hyperlink>
        </w:p>
        <w:p w14:paraId="5FBB60D9" w14:textId="77777777" w:rsidR="009D338E" w:rsidRDefault="00A378CC">
          <w:pPr>
            <w:pStyle w:val="TOC2"/>
            <w:tabs>
              <w:tab w:val="right" w:leader="dot" w:pos="9016"/>
            </w:tabs>
            <w:rPr>
              <w:rFonts w:eastAsiaTheme="minorEastAsia"/>
              <w:noProof/>
              <w:lang w:eastAsia="en-GB"/>
            </w:rPr>
          </w:pPr>
          <w:hyperlink w:anchor="_Toc513105938" w:history="1">
            <w:r w:rsidR="009D338E" w:rsidRPr="00F25C3E">
              <w:rPr>
                <w:rStyle w:val="Hyperlink"/>
                <w:rFonts w:ascii="Times New Roman" w:hAnsi="Times New Roman" w:cs="Times New Roman"/>
                <w:b/>
                <w:noProof/>
              </w:rPr>
              <w:t>3.6. Conclusion</w:t>
            </w:r>
            <w:r w:rsidR="009D338E">
              <w:rPr>
                <w:noProof/>
                <w:webHidden/>
              </w:rPr>
              <w:tab/>
            </w:r>
            <w:r w:rsidR="009D338E">
              <w:rPr>
                <w:noProof/>
                <w:webHidden/>
              </w:rPr>
              <w:fldChar w:fldCharType="begin"/>
            </w:r>
            <w:r w:rsidR="009D338E">
              <w:rPr>
                <w:noProof/>
                <w:webHidden/>
              </w:rPr>
              <w:instrText xml:space="preserve"> PAGEREF _Toc513105938 \h </w:instrText>
            </w:r>
            <w:r w:rsidR="009D338E">
              <w:rPr>
                <w:noProof/>
                <w:webHidden/>
              </w:rPr>
            </w:r>
            <w:r w:rsidR="009D338E">
              <w:rPr>
                <w:noProof/>
                <w:webHidden/>
              </w:rPr>
              <w:fldChar w:fldCharType="separate"/>
            </w:r>
            <w:r w:rsidR="009D338E">
              <w:rPr>
                <w:noProof/>
                <w:webHidden/>
              </w:rPr>
              <w:t>38</w:t>
            </w:r>
            <w:r w:rsidR="009D338E">
              <w:rPr>
                <w:noProof/>
                <w:webHidden/>
              </w:rPr>
              <w:fldChar w:fldCharType="end"/>
            </w:r>
          </w:hyperlink>
        </w:p>
        <w:p w14:paraId="327F3E99" w14:textId="77777777" w:rsidR="009D338E" w:rsidRDefault="00A378CC">
          <w:pPr>
            <w:pStyle w:val="TOC1"/>
            <w:tabs>
              <w:tab w:val="right" w:leader="dot" w:pos="9016"/>
            </w:tabs>
            <w:rPr>
              <w:rFonts w:eastAsiaTheme="minorEastAsia"/>
              <w:noProof/>
              <w:lang w:eastAsia="en-GB"/>
            </w:rPr>
          </w:pPr>
          <w:hyperlink w:anchor="_Toc513105939" w:history="1">
            <w:r w:rsidR="009D338E" w:rsidRPr="00F25C3E">
              <w:rPr>
                <w:rStyle w:val="Hyperlink"/>
                <w:rFonts w:ascii="Times New Roman" w:hAnsi="Times New Roman" w:cs="Times New Roman"/>
                <w:b/>
                <w:noProof/>
              </w:rPr>
              <w:t>4. CONCLUSION AND RECOMMENDATIONS</w:t>
            </w:r>
            <w:r w:rsidR="009D338E">
              <w:rPr>
                <w:noProof/>
                <w:webHidden/>
              </w:rPr>
              <w:tab/>
            </w:r>
            <w:r w:rsidR="009D338E">
              <w:rPr>
                <w:noProof/>
                <w:webHidden/>
              </w:rPr>
              <w:fldChar w:fldCharType="begin"/>
            </w:r>
            <w:r w:rsidR="009D338E">
              <w:rPr>
                <w:noProof/>
                <w:webHidden/>
              </w:rPr>
              <w:instrText xml:space="preserve"> PAGEREF _Toc513105939 \h </w:instrText>
            </w:r>
            <w:r w:rsidR="009D338E">
              <w:rPr>
                <w:noProof/>
                <w:webHidden/>
              </w:rPr>
            </w:r>
            <w:r w:rsidR="009D338E">
              <w:rPr>
                <w:noProof/>
                <w:webHidden/>
              </w:rPr>
              <w:fldChar w:fldCharType="separate"/>
            </w:r>
            <w:r w:rsidR="009D338E">
              <w:rPr>
                <w:noProof/>
                <w:webHidden/>
              </w:rPr>
              <w:t>39</w:t>
            </w:r>
            <w:r w:rsidR="009D338E">
              <w:rPr>
                <w:noProof/>
                <w:webHidden/>
              </w:rPr>
              <w:fldChar w:fldCharType="end"/>
            </w:r>
          </w:hyperlink>
        </w:p>
        <w:p w14:paraId="56913E49" w14:textId="77777777" w:rsidR="009D338E" w:rsidRDefault="00A378CC">
          <w:pPr>
            <w:pStyle w:val="TOC2"/>
            <w:tabs>
              <w:tab w:val="right" w:leader="dot" w:pos="9016"/>
            </w:tabs>
            <w:rPr>
              <w:rFonts w:eastAsiaTheme="minorEastAsia"/>
              <w:noProof/>
              <w:lang w:eastAsia="en-GB"/>
            </w:rPr>
          </w:pPr>
          <w:hyperlink w:anchor="_Toc513105940" w:history="1">
            <w:r w:rsidR="009D338E" w:rsidRPr="00F25C3E">
              <w:rPr>
                <w:rStyle w:val="Hyperlink"/>
                <w:rFonts w:ascii="Times New Roman" w:hAnsi="Times New Roman" w:cs="Times New Roman"/>
                <w:b/>
                <w:noProof/>
              </w:rPr>
              <w:t>Recommendation 1:</w:t>
            </w:r>
            <w:r w:rsidR="009D338E">
              <w:rPr>
                <w:noProof/>
                <w:webHidden/>
              </w:rPr>
              <w:tab/>
            </w:r>
            <w:r w:rsidR="009D338E">
              <w:rPr>
                <w:noProof/>
                <w:webHidden/>
              </w:rPr>
              <w:fldChar w:fldCharType="begin"/>
            </w:r>
            <w:r w:rsidR="009D338E">
              <w:rPr>
                <w:noProof/>
                <w:webHidden/>
              </w:rPr>
              <w:instrText xml:space="preserve"> PAGEREF _Toc513105940 \h </w:instrText>
            </w:r>
            <w:r w:rsidR="009D338E">
              <w:rPr>
                <w:noProof/>
                <w:webHidden/>
              </w:rPr>
            </w:r>
            <w:r w:rsidR="009D338E">
              <w:rPr>
                <w:noProof/>
                <w:webHidden/>
              </w:rPr>
              <w:fldChar w:fldCharType="separate"/>
            </w:r>
            <w:r w:rsidR="009D338E">
              <w:rPr>
                <w:noProof/>
                <w:webHidden/>
              </w:rPr>
              <w:t>41</w:t>
            </w:r>
            <w:r w:rsidR="009D338E">
              <w:rPr>
                <w:noProof/>
                <w:webHidden/>
              </w:rPr>
              <w:fldChar w:fldCharType="end"/>
            </w:r>
          </w:hyperlink>
        </w:p>
        <w:p w14:paraId="1D0F5408" w14:textId="77777777" w:rsidR="009D338E" w:rsidRDefault="00A378CC">
          <w:pPr>
            <w:pStyle w:val="TOC2"/>
            <w:tabs>
              <w:tab w:val="right" w:leader="dot" w:pos="9016"/>
            </w:tabs>
            <w:rPr>
              <w:rFonts w:eastAsiaTheme="minorEastAsia"/>
              <w:noProof/>
              <w:lang w:eastAsia="en-GB"/>
            </w:rPr>
          </w:pPr>
          <w:hyperlink w:anchor="_Toc513105941" w:history="1">
            <w:r w:rsidR="009D338E" w:rsidRPr="00F25C3E">
              <w:rPr>
                <w:rStyle w:val="Hyperlink"/>
                <w:rFonts w:ascii="Times New Roman" w:hAnsi="Times New Roman" w:cs="Times New Roman"/>
                <w:b/>
                <w:noProof/>
              </w:rPr>
              <w:t>Recommendation 2:</w:t>
            </w:r>
            <w:r w:rsidR="009D338E">
              <w:rPr>
                <w:noProof/>
                <w:webHidden/>
              </w:rPr>
              <w:tab/>
            </w:r>
            <w:r w:rsidR="009D338E">
              <w:rPr>
                <w:noProof/>
                <w:webHidden/>
              </w:rPr>
              <w:fldChar w:fldCharType="begin"/>
            </w:r>
            <w:r w:rsidR="009D338E">
              <w:rPr>
                <w:noProof/>
                <w:webHidden/>
              </w:rPr>
              <w:instrText xml:space="preserve"> PAGEREF _Toc513105941 \h </w:instrText>
            </w:r>
            <w:r w:rsidR="009D338E">
              <w:rPr>
                <w:noProof/>
                <w:webHidden/>
              </w:rPr>
            </w:r>
            <w:r w:rsidR="009D338E">
              <w:rPr>
                <w:noProof/>
                <w:webHidden/>
              </w:rPr>
              <w:fldChar w:fldCharType="separate"/>
            </w:r>
            <w:r w:rsidR="009D338E">
              <w:rPr>
                <w:noProof/>
                <w:webHidden/>
              </w:rPr>
              <w:t>41</w:t>
            </w:r>
            <w:r w:rsidR="009D338E">
              <w:rPr>
                <w:noProof/>
                <w:webHidden/>
              </w:rPr>
              <w:fldChar w:fldCharType="end"/>
            </w:r>
          </w:hyperlink>
        </w:p>
        <w:p w14:paraId="701784C1" w14:textId="77777777" w:rsidR="009D338E" w:rsidRDefault="00A378CC">
          <w:pPr>
            <w:pStyle w:val="TOC1"/>
            <w:tabs>
              <w:tab w:val="right" w:leader="dot" w:pos="9016"/>
            </w:tabs>
            <w:rPr>
              <w:rFonts w:eastAsiaTheme="minorEastAsia"/>
              <w:noProof/>
              <w:lang w:eastAsia="en-GB"/>
            </w:rPr>
          </w:pPr>
          <w:hyperlink w:anchor="_Toc513105942" w:history="1">
            <w:r w:rsidR="009D338E" w:rsidRPr="00F25C3E">
              <w:rPr>
                <w:rStyle w:val="Hyperlink"/>
                <w:rFonts w:ascii="Times New Roman" w:hAnsi="Times New Roman" w:cs="Times New Roman"/>
                <w:b/>
                <w:noProof/>
              </w:rPr>
              <w:t>5. REFERENCES</w:t>
            </w:r>
            <w:r w:rsidR="009D338E">
              <w:rPr>
                <w:noProof/>
                <w:webHidden/>
              </w:rPr>
              <w:tab/>
            </w:r>
            <w:r w:rsidR="009D338E">
              <w:rPr>
                <w:noProof/>
                <w:webHidden/>
              </w:rPr>
              <w:fldChar w:fldCharType="begin"/>
            </w:r>
            <w:r w:rsidR="009D338E">
              <w:rPr>
                <w:noProof/>
                <w:webHidden/>
              </w:rPr>
              <w:instrText xml:space="preserve"> PAGEREF _Toc513105942 \h </w:instrText>
            </w:r>
            <w:r w:rsidR="009D338E">
              <w:rPr>
                <w:noProof/>
                <w:webHidden/>
              </w:rPr>
            </w:r>
            <w:r w:rsidR="009D338E">
              <w:rPr>
                <w:noProof/>
                <w:webHidden/>
              </w:rPr>
              <w:fldChar w:fldCharType="separate"/>
            </w:r>
            <w:r w:rsidR="009D338E">
              <w:rPr>
                <w:noProof/>
                <w:webHidden/>
              </w:rPr>
              <w:t>42</w:t>
            </w:r>
            <w:r w:rsidR="009D338E">
              <w:rPr>
                <w:noProof/>
                <w:webHidden/>
              </w:rPr>
              <w:fldChar w:fldCharType="end"/>
            </w:r>
          </w:hyperlink>
        </w:p>
        <w:p w14:paraId="514CD5C0" w14:textId="77777777" w:rsidR="009D338E" w:rsidRDefault="00A378CC">
          <w:pPr>
            <w:pStyle w:val="TOC1"/>
            <w:tabs>
              <w:tab w:val="right" w:leader="dot" w:pos="9016"/>
            </w:tabs>
            <w:rPr>
              <w:rFonts w:eastAsiaTheme="minorEastAsia"/>
              <w:noProof/>
              <w:lang w:eastAsia="en-GB"/>
            </w:rPr>
          </w:pPr>
          <w:hyperlink w:anchor="_Toc513105943" w:history="1">
            <w:r w:rsidR="009D338E" w:rsidRPr="00F25C3E">
              <w:rPr>
                <w:rStyle w:val="Hyperlink"/>
                <w:rFonts w:ascii="Times New Roman" w:hAnsi="Times New Roman" w:cs="Times New Roman"/>
                <w:b/>
                <w:noProof/>
              </w:rPr>
              <w:t>6. APPENDICES</w:t>
            </w:r>
            <w:r w:rsidR="009D338E">
              <w:rPr>
                <w:noProof/>
                <w:webHidden/>
              </w:rPr>
              <w:tab/>
            </w:r>
            <w:r w:rsidR="009D338E">
              <w:rPr>
                <w:noProof/>
                <w:webHidden/>
              </w:rPr>
              <w:fldChar w:fldCharType="begin"/>
            </w:r>
            <w:r w:rsidR="009D338E">
              <w:rPr>
                <w:noProof/>
                <w:webHidden/>
              </w:rPr>
              <w:instrText xml:space="preserve"> PAGEREF _Toc513105943 \h </w:instrText>
            </w:r>
            <w:r w:rsidR="009D338E">
              <w:rPr>
                <w:noProof/>
                <w:webHidden/>
              </w:rPr>
            </w:r>
            <w:r w:rsidR="009D338E">
              <w:rPr>
                <w:noProof/>
                <w:webHidden/>
              </w:rPr>
              <w:fldChar w:fldCharType="separate"/>
            </w:r>
            <w:r w:rsidR="009D338E">
              <w:rPr>
                <w:noProof/>
                <w:webHidden/>
              </w:rPr>
              <w:t>46</w:t>
            </w:r>
            <w:r w:rsidR="009D338E">
              <w:rPr>
                <w:noProof/>
                <w:webHidden/>
              </w:rPr>
              <w:fldChar w:fldCharType="end"/>
            </w:r>
          </w:hyperlink>
        </w:p>
        <w:p w14:paraId="0BB1077C" w14:textId="77777777" w:rsidR="009D338E" w:rsidRDefault="00A378CC">
          <w:pPr>
            <w:pStyle w:val="TOC2"/>
            <w:tabs>
              <w:tab w:val="right" w:leader="dot" w:pos="9016"/>
            </w:tabs>
            <w:rPr>
              <w:rFonts w:eastAsiaTheme="minorEastAsia"/>
              <w:noProof/>
              <w:lang w:eastAsia="en-GB"/>
            </w:rPr>
          </w:pPr>
          <w:hyperlink w:anchor="_Toc513105944" w:history="1">
            <w:r w:rsidR="009D338E" w:rsidRPr="00F25C3E">
              <w:rPr>
                <w:rStyle w:val="Hyperlink"/>
                <w:rFonts w:ascii="Times New Roman" w:hAnsi="Times New Roman" w:cs="Times New Roman"/>
                <w:b/>
                <w:noProof/>
              </w:rPr>
              <w:t>6.1. Appendix 1 – Different forms of abuse (NSPCC, 2018).</w:t>
            </w:r>
            <w:r w:rsidR="009D338E">
              <w:rPr>
                <w:noProof/>
                <w:webHidden/>
              </w:rPr>
              <w:tab/>
            </w:r>
            <w:r w:rsidR="009D338E">
              <w:rPr>
                <w:noProof/>
                <w:webHidden/>
              </w:rPr>
              <w:fldChar w:fldCharType="begin"/>
            </w:r>
            <w:r w:rsidR="009D338E">
              <w:rPr>
                <w:noProof/>
                <w:webHidden/>
              </w:rPr>
              <w:instrText xml:space="preserve"> PAGEREF _Toc513105944 \h </w:instrText>
            </w:r>
            <w:r w:rsidR="009D338E">
              <w:rPr>
                <w:noProof/>
                <w:webHidden/>
              </w:rPr>
            </w:r>
            <w:r w:rsidR="009D338E">
              <w:rPr>
                <w:noProof/>
                <w:webHidden/>
              </w:rPr>
              <w:fldChar w:fldCharType="separate"/>
            </w:r>
            <w:r w:rsidR="009D338E">
              <w:rPr>
                <w:noProof/>
                <w:webHidden/>
              </w:rPr>
              <w:t>47</w:t>
            </w:r>
            <w:r w:rsidR="009D338E">
              <w:rPr>
                <w:noProof/>
                <w:webHidden/>
              </w:rPr>
              <w:fldChar w:fldCharType="end"/>
            </w:r>
          </w:hyperlink>
        </w:p>
        <w:p w14:paraId="2178E6A2" w14:textId="77777777" w:rsidR="009D338E" w:rsidRDefault="00A378CC">
          <w:pPr>
            <w:pStyle w:val="TOC2"/>
            <w:tabs>
              <w:tab w:val="right" w:leader="dot" w:pos="9016"/>
            </w:tabs>
            <w:rPr>
              <w:rFonts w:eastAsiaTheme="minorEastAsia"/>
              <w:noProof/>
              <w:lang w:eastAsia="en-GB"/>
            </w:rPr>
          </w:pPr>
          <w:hyperlink w:anchor="_Toc513105945" w:history="1">
            <w:r w:rsidR="009D338E" w:rsidRPr="00F25C3E">
              <w:rPr>
                <w:rStyle w:val="Hyperlink"/>
                <w:rFonts w:ascii="Times New Roman" w:eastAsia="Times New Roman" w:hAnsi="Times New Roman" w:cs="Times New Roman"/>
                <w:b/>
                <w:noProof/>
                <w:lang w:eastAsia="en-GB"/>
              </w:rPr>
              <w:t>6.2 Appendix 2: Ethical Approval</w:t>
            </w:r>
            <w:r w:rsidR="009D338E">
              <w:rPr>
                <w:noProof/>
                <w:webHidden/>
              </w:rPr>
              <w:tab/>
            </w:r>
            <w:r w:rsidR="009D338E">
              <w:rPr>
                <w:noProof/>
                <w:webHidden/>
              </w:rPr>
              <w:fldChar w:fldCharType="begin"/>
            </w:r>
            <w:r w:rsidR="009D338E">
              <w:rPr>
                <w:noProof/>
                <w:webHidden/>
              </w:rPr>
              <w:instrText xml:space="preserve"> PAGEREF _Toc513105945 \h </w:instrText>
            </w:r>
            <w:r w:rsidR="009D338E">
              <w:rPr>
                <w:noProof/>
                <w:webHidden/>
              </w:rPr>
            </w:r>
            <w:r w:rsidR="009D338E">
              <w:rPr>
                <w:noProof/>
                <w:webHidden/>
              </w:rPr>
              <w:fldChar w:fldCharType="separate"/>
            </w:r>
            <w:r w:rsidR="009D338E">
              <w:rPr>
                <w:noProof/>
                <w:webHidden/>
              </w:rPr>
              <w:t>49</w:t>
            </w:r>
            <w:r w:rsidR="009D338E">
              <w:rPr>
                <w:noProof/>
                <w:webHidden/>
              </w:rPr>
              <w:fldChar w:fldCharType="end"/>
            </w:r>
          </w:hyperlink>
        </w:p>
        <w:p w14:paraId="22F3D83C" w14:textId="2E469F82" w:rsidR="009D338E" w:rsidRDefault="009D338E">
          <w:r>
            <w:rPr>
              <w:b/>
              <w:bCs/>
              <w:noProof/>
            </w:rPr>
            <w:fldChar w:fldCharType="end"/>
          </w:r>
        </w:p>
      </w:sdtContent>
    </w:sdt>
    <w:p w14:paraId="0387FCB3" w14:textId="77777777" w:rsidR="005B06DB" w:rsidRDefault="005B06DB" w:rsidP="009F4E33">
      <w:pPr>
        <w:rPr>
          <w:rFonts w:ascii="Times New Roman" w:hAnsi="Times New Roman" w:cs="Times New Roman"/>
          <w:b/>
          <w:sz w:val="24"/>
          <w:szCs w:val="24"/>
        </w:rPr>
      </w:pPr>
    </w:p>
    <w:p w14:paraId="10A33138" w14:textId="5FA3EF02" w:rsidR="009F4E33" w:rsidRDefault="009F4E33">
      <w:pPr>
        <w:rPr>
          <w:rFonts w:ascii="Times New Roman" w:hAnsi="Times New Roman" w:cs="Times New Roman"/>
          <w:b/>
          <w:sz w:val="24"/>
          <w:szCs w:val="24"/>
        </w:rPr>
      </w:pPr>
      <w:r>
        <w:rPr>
          <w:rFonts w:ascii="Times New Roman" w:hAnsi="Times New Roman" w:cs="Times New Roman"/>
          <w:b/>
          <w:sz w:val="24"/>
          <w:szCs w:val="24"/>
        </w:rPr>
        <w:br w:type="page"/>
      </w:r>
    </w:p>
    <w:p w14:paraId="2F150C60" w14:textId="5EE50653" w:rsidR="009F4E33" w:rsidRDefault="009F4E33" w:rsidP="000D51CA">
      <w:pPr>
        <w:spacing w:after="0" w:line="480" w:lineRule="auto"/>
        <w:outlineLvl w:val="0"/>
        <w:rPr>
          <w:rFonts w:ascii="Times New Roman" w:hAnsi="Times New Roman" w:cs="Times New Roman"/>
          <w:b/>
          <w:sz w:val="24"/>
          <w:szCs w:val="24"/>
        </w:rPr>
      </w:pPr>
      <w:bookmarkStart w:id="1" w:name="_Toc513105920"/>
      <w:r>
        <w:rPr>
          <w:rFonts w:ascii="Times New Roman" w:hAnsi="Times New Roman" w:cs="Times New Roman"/>
          <w:b/>
          <w:sz w:val="24"/>
          <w:szCs w:val="24"/>
        </w:rPr>
        <w:lastRenderedPageBreak/>
        <w:t>DECLARATION</w:t>
      </w:r>
      <w:bookmarkEnd w:id="1"/>
    </w:p>
    <w:p w14:paraId="7BFC7FE1" w14:textId="6ED90000" w:rsidR="009F4E33" w:rsidRDefault="009F4E33" w:rsidP="009F4E33">
      <w:pPr>
        <w:rPr>
          <w:b/>
          <w:bCs/>
        </w:rPr>
      </w:pPr>
      <w:r>
        <w:rPr>
          <w:b/>
          <w:bCs/>
        </w:rPr>
        <w:t>Name of the Programme of Study:</w:t>
      </w:r>
      <w:r w:rsidR="003346CA">
        <w:rPr>
          <w:b/>
          <w:bCs/>
        </w:rPr>
        <w:t xml:space="preserve"> BA Social Studies</w:t>
      </w:r>
    </w:p>
    <w:p w14:paraId="20C2DFAA" w14:textId="77777777" w:rsidR="009F4E33" w:rsidRDefault="009F4E33" w:rsidP="009F4E33">
      <w:pPr>
        <w:rPr>
          <w:b/>
          <w:bCs/>
        </w:rPr>
      </w:pPr>
    </w:p>
    <w:p w14:paraId="6F0B3939" w14:textId="66DF1312" w:rsidR="009F4E33" w:rsidRDefault="009F4E33" w:rsidP="009F4E33">
      <w:pPr>
        <w:rPr>
          <w:b/>
          <w:bCs/>
        </w:rPr>
      </w:pPr>
      <w:r>
        <w:rPr>
          <w:b/>
          <w:bCs/>
        </w:rPr>
        <w:t>Name of Student (Capital Letters):</w:t>
      </w:r>
      <w:r w:rsidR="003346CA">
        <w:rPr>
          <w:b/>
          <w:bCs/>
        </w:rPr>
        <w:t xml:space="preserve"> E</w:t>
      </w:r>
      <w:r w:rsidR="00A378CC">
        <w:rPr>
          <w:b/>
          <w:bCs/>
        </w:rPr>
        <w:t>MILY LOUISE DAVIES</w:t>
      </w:r>
    </w:p>
    <w:p w14:paraId="1C9F2FF4" w14:textId="77777777" w:rsidR="009F4E33" w:rsidRDefault="009F4E33" w:rsidP="009F4E33">
      <w:pPr>
        <w:rPr>
          <w:b/>
          <w:bCs/>
        </w:rPr>
      </w:pPr>
    </w:p>
    <w:p w14:paraId="21FF5B04" w14:textId="77777777" w:rsidR="009F4E33" w:rsidRDefault="009F4E33" w:rsidP="009F4E33">
      <w:pPr>
        <w:rPr>
          <w:b/>
          <w:bCs/>
        </w:rPr>
      </w:pPr>
    </w:p>
    <w:p w14:paraId="5C5364D8" w14:textId="77777777" w:rsidR="009F4E33" w:rsidRDefault="009F4E33" w:rsidP="009F4E33">
      <w:pPr>
        <w:rPr>
          <w:b/>
          <w:bCs/>
        </w:rPr>
      </w:pPr>
    </w:p>
    <w:p w14:paraId="06509BBF" w14:textId="77777777" w:rsidR="009F4E33" w:rsidRDefault="009F4E33" w:rsidP="009F4E33">
      <w:pPr>
        <w:rPr>
          <w:b/>
          <w:bCs/>
        </w:rPr>
      </w:pPr>
      <w:r>
        <w:rPr>
          <w:b/>
          <w:bCs/>
        </w:rPr>
        <w:t>DECLARATION</w:t>
      </w:r>
    </w:p>
    <w:p w14:paraId="5D73A9BA" w14:textId="77777777" w:rsidR="009F4E33" w:rsidRDefault="009F4E33" w:rsidP="009F4E33">
      <w:pPr>
        <w:rPr>
          <w:b/>
          <w:bCs/>
        </w:rPr>
      </w:pPr>
    </w:p>
    <w:p w14:paraId="39433F61" w14:textId="77777777" w:rsidR="009F4E33" w:rsidRPr="00886D9C" w:rsidRDefault="009F4E33" w:rsidP="009F4E33">
      <w:pPr>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14:paraId="63E33AE9" w14:textId="77777777" w:rsidR="009F4E33" w:rsidRPr="00886D9C" w:rsidRDefault="009F4E33" w:rsidP="009F4E33">
      <w:pPr>
        <w:rPr>
          <w:b/>
          <w:bCs/>
        </w:rPr>
      </w:pPr>
    </w:p>
    <w:p w14:paraId="1F57F236" w14:textId="62F88A76" w:rsidR="009F4E33" w:rsidRDefault="009F4E33" w:rsidP="009F4E33">
      <w:pPr>
        <w:rPr>
          <w:b/>
          <w:bCs/>
        </w:rPr>
      </w:pPr>
      <w:r w:rsidRPr="00886D9C">
        <w:rPr>
          <w:b/>
          <w:bCs/>
        </w:rPr>
        <w:t>Signed ............</w:t>
      </w:r>
      <w:proofErr w:type="spellStart"/>
      <w:r w:rsidR="00A378CC">
        <w:rPr>
          <w:b/>
          <w:bCs/>
        </w:rPr>
        <w:t>EDavies</w:t>
      </w:r>
      <w:proofErr w:type="spellEnd"/>
      <w:r w:rsidRPr="00886D9C">
        <w:rPr>
          <w:b/>
          <w:bCs/>
        </w:rPr>
        <w:t>....................................</w:t>
      </w:r>
      <w:r>
        <w:rPr>
          <w:b/>
          <w:bCs/>
        </w:rPr>
        <w:t xml:space="preserve"> (Student)</w:t>
      </w:r>
    </w:p>
    <w:p w14:paraId="0BF3B4DF" w14:textId="77777777" w:rsidR="009F4E33" w:rsidRDefault="009F4E33" w:rsidP="009F4E33">
      <w:pPr>
        <w:rPr>
          <w:b/>
          <w:bCs/>
        </w:rPr>
      </w:pPr>
    </w:p>
    <w:p w14:paraId="1F6E8BC8" w14:textId="59DFE244" w:rsidR="009F4E33" w:rsidRDefault="009F4E33" w:rsidP="009F4E33">
      <w:pPr>
        <w:rPr>
          <w:b/>
          <w:bCs/>
        </w:rPr>
      </w:pPr>
      <w:r>
        <w:rPr>
          <w:b/>
          <w:bCs/>
        </w:rPr>
        <w:t>Date     ..........</w:t>
      </w:r>
      <w:r w:rsidR="00A378CC">
        <w:rPr>
          <w:b/>
          <w:bCs/>
        </w:rPr>
        <w:t>3</w:t>
      </w:r>
      <w:r w:rsidR="00A378CC" w:rsidRPr="00A378CC">
        <w:rPr>
          <w:b/>
          <w:bCs/>
          <w:vertAlign w:val="superscript"/>
        </w:rPr>
        <w:t>rd</w:t>
      </w:r>
      <w:r w:rsidR="00A378CC">
        <w:rPr>
          <w:b/>
          <w:bCs/>
        </w:rPr>
        <w:t xml:space="preserve"> May 2018</w:t>
      </w:r>
      <w:r>
        <w:rPr>
          <w:b/>
          <w:bCs/>
        </w:rPr>
        <w:t>...............................</w:t>
      </w:r>
    </w:p>
    <w:p w14:paraId="6EF5370B" w14:textId="77777777" w:rsidR="009F4E33" w:rsidRDefault="009F4E33" w:rsidP="009F4E33">
      <w:pPr>
        <w:rPr>
          <w:b/>
          <w:bCs/>
        </w:rPr>
      </w:pPr>
    </w:p>
    <w:p w14:paraId="504D9476" w14:textId="77777777" w:rsidR="009F4E33" w:rsidRDefault="009F4E33" w:rsidP="009F4E33">
      <w:pPr>
        <w:rPr>
          <w:b/>
          <w:bCs/>
        </w:rPr>
      </w:pPr>
    </w:p>
    <w:p w14:paraId="4B454942" w14:textId="77777777" w:rsidR="009F4E33" w:rsidRDefault="009F4E33" w:rsidP="009F4E33">
      <w:pPr>
        <w:rPr>
          <w:b/>
          <w:bCs/>
        </w:rPr>
      </w:pPr>
    </w:p>
    <w:p w14:paraId="3C185360" w14:textId="77777777" w:rsidR="009F4E33" w:rsidRDefault="009F4E33" w:rsidP="009F4E33">
      <w:pPr>
        <w:rPr>
          <w:b/>
          <w:bCs/>
        </w:rPr>
      </w:pPr>
    </w:p>
    <w:p w14:paraId="0C436105" w14:textId="77777777" w:rsidR="009F4E33" w:rsidRDefault="009F4E33" w:rsidP="009F4E33">
      <w:pPr>
        <w:rPr>
          <w:b/>
          <w:bCs/>
        </w:rPr>
      </w:pPr>
      <w:r>
        <w:rPr>
          <w:b/>
          <w:bCs/>
        </w:rPr>
        <w:t>DECLARATION</w:t>
      </w:r>
    </w:p>
    <w:p w14:paraId="0FEDB9D0" w14:textId="77777777" w:rsidR="009F4E33" w:rsidRDefault="009F4E33" w:rsidP="009F4E33">
      <w:pPr>
        <w:rPr>
          <w:b/>
          <w:bCs/>
        </w:rPr>
      </w:pPr>
    </w:p>
    <w:p w14:paraId="2DFE0E7F" w14:textId="77777777" w:rsidR="009F4E33" w:rsidRPr="00886D9C" w:rsidRDefault="009F4E33" w:rsidP="009F4E33">
      <w:pPr>
        <w:rPr>
          <w:b/>
          <w:bCs/>
        </w:rPr>
      </w:pPr>
      <w:r w:rsidRPr="00886D9C">
        <w:rPr>
          <w:b/>
          <w:bCs/>
        </w:rPr>
        <w:t>I am satisfied that this work is the result of the Student’s effort.</w:t>
      </w:r>
    </w:p>
    <w:p w14:paraId="067EDEE1" w14:textId="77777777" w:rsidR="009F4E33" w:rsidRDefault="009F4E33" w:rsidP="009F4E33">
      <w:pPr>
        <w:rPr>
          <w:b/>
          <w:bCs/>
        </w:rPr>
      </w:pPr>
    </w:p>
    <w:p w14:paraId="4C390ED1" w14:textId="3FC3F172" w:rsidR="009F4E33" w:rsidRDefault="009F4E33" w:rsidP="009F4E33">
      <w:pPr>
        <w:rPr>
          <w:b/>
          <w:bCs/>
        </w:rPr>
      </w:pPr>
      <w:r>
        <w:rPr>
          <w:b/>
          <w:bCs/>
        </w:rPr>
        <w:t>Signed ..........................</w:t>
      </w:r>
      <w:r w:rsidR="00BE2874">
        <w:rPr>
          <w:b/>
          <w:bCs/>
          <w:noProof/>
          <w:lang w:eastAsia="en-GB"/>
        </w:rPr>
        <w:drawing>
          <wp:inline distT="0" distB="0" distL="0" distR="0" wp14:anchorId="5B127A88" wp14:editId="15DF6682">
            <wp:extent cx="1171575" cy="5798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D electronic signature.png"/>
                    <pic:cNvPicPr/>
                  </pic:nvPicPr>
                  <pic:blipFill>
                    <a:blip r:embed="rId8">
                      <a:extLst>
                        <a:ext uri="{28A0092B-C50C-407E-A947-70E740481C1C}">
                          <a14:useLocalDpi xmlns:a14="http://schemas.microsoft.com/office/drawing/2010/main" val="0"/>
                        </a:ext>
                      </a:extLst>
                    </a:blip>
                    <a:stretch>
                      <a:fillRect/>
                    </a:stretch>
                  </pic:blipFill>
                  <pic:spPr>
                    <a:xfrm>
                      <a:off x="0" y="0"/>
                      <a:ext cx="1171739" cy="579891"/>
                    </a:xfrm>
                    <a:prstGeom prst="rect">
                      <a:avLst/>
                    </a:prstGeom>
                  </pic:spPr>
                </pic:pic>
              </a:graphicData>
            </a:graphic>
          </wp:inline>
        </w:drawing>
      </w:r>
      <w:r>
        <w:rPr>
          <w:b/>
          <w:bCs/>
        </w:rPr>
        <w:t>.................................... (Lecturer)</w:t>
      </w:r>
    </w:p>
    <w:p w14:paraId="43FA40CA" w14:textId="77777777" w:rsidR="009F4E33" w:rsidRDefault="009F4E33" w:rsidP="009F4E33">
      <w:pPr>
        <w:rPr>
          <w:b/>
          <w:bCs/>
        </w:rPr>
      </w:pPr>
    </w:p>
    <w:p w14:paraId="72946F8E" w14:textId="366C4386" w:rsidR="009F4E33" w:rsidRDefault="009F4E33" w:rsidP="009F4E33">
      <w:pPr>
        <w:rPr>
          <w:b/>
          <w:bCs/>
        </w:rPr>
      </w:pPr>
      <w:r>
        <w:rPr>
          <w:b/>
          <w:bCs/>
        </w:rPr>
        <w:t>Date     ..........................</w:t>
      </w:r>
      <w:r w:rsidR="00BE2874">
        <w:rPr>
          <w:b/>
          <w:bCs/>
        </w:rPr>
        <w:t>03/05/2018</w:t>
      </w:r>
      <w:r>
        <w:rPr>
          <w:b/>
          <w:bCs/>
        </w:rPr>
        <w:t>....................................</w:t>
      </w:r>
    </w:p>
    <w:p w14:paraId="43888330" w14:textId="77777777" w:rsidR="009F4E33" w:rsidRDefault="009F4E33" w:rsidP="009F4E33">
      <w:pPr>
        <w:rPr>
          <w:b/>
          <w:bCs/>
        </w:rPr>
      </w:pPr>
    </w:p>
    <w:p w14:paraId="671D91CA" w14:textId="77777777" w:rsidR="009F4E33" w:rsidRDefault="009F4E33" w:rsidP="009F4E33">
      <w:pPr>
        <w:rPr>
          <w:b/>
          <w:bCs/>
        </w:rPr>
      </w:pPr>
    </w:p>
    <w:p w14:paraId="5E5D61AC" w14:textId="77777777" w:rsidR="009F4E33" w:rsidRDefault="009F4E33" w:rsidP="009F4E33">
      <w:pPr>
        <w:rPr>
          <w:b/>
          <w:bCs/>
        </w:rPr>
      </w:pPr>
    </w:p>
    <w:p w14:paraId="558880E3" w14:textId="77777777" w:rsidR="009F4E33" w:rsidRPr="009F4E33" w:rsidRDefault="009F4E33" w:rsidP="009F4E33">
      <w:pPr>
        <w:rPr>
          <w:rFonts w:ascii="Times New Roman" w:hAnsi="Times New Roman" w:cs="Times New Roman"/>
          <w:sz w:val="24"/>
          <w:szCs w:val="24"/>
        </w:rPr>
      </w:pPr>
    </w:p>
    <w:p w14:paraId="48E1F5A1" w14:textId="3F78F274" w:rsidR="009F4E33" w:rsidRPr="009F4E33" w:rsidRDefault="009F4E33" w:rsidP="009F4E33">
      <w:pPr>
        <w:rPr>
          <w:rFonts w:ascii="Times New Roman" w:hAnsi="Times New Roman" w:cs="Times New Roman"/>
          <w:sz w:val="24"/>
          <w:szCs w:val="24"/>
        </w:rPr>
      </w:pPr>
      <w:r>
        <w:rPr>
          <w:rFonts w:ascii="Times New Roman" w:hAnsi="Times New Roman" w:cs="Times New Roman"/>
          <w:sz w:val="24"/>
          <w:szCs w:val="24"/>
        </w:rPr>
        <w:lastRenderedPageBreak/>
        <w:br w:type="page"/>
      </w:r>
    </w:p>
    <w:p w14:paraId="3142405F" w14:textId="77777777" w:rsidR="001A7FD4" w:rsidRDefault="005B06DB" w:rsidP="000D51CA">
      <w:pPr>
        <w:spacing w:after="0" w:line="480" w:lineRule="auto"/>
        <w:outlineLvl w:val="0"/>
        <w:rPr>
          <w:rFonts w:ascii="Times New Roman" w:hAnsi="Times New Roman" w:cs="Times New Roman"/>
          <w:b/>
          <w:sz w:val="24"/>
          <w:szCs w:val="24"/>
        </w:rPr>
      </w:pPr>
      <w:bookmarkStart w:id="2" w:name="_Toc513105921"/>
      <w:r>
        <w:rPr>
          <w:rFonts w:ascii="Times New Roman" w:hAnsi="Times New Roman" w:cs="Times New Roman"/>
          <w:b/>
          <w:sz w:val="24"/>
          <w:szCs w:val="24"/>
        </w:rPr>
        <w:lastRenderedPageBreak/>
        <w:t>ACKNOWLEDGEMENTS</w:t>
      </w:r>
      <w:bookmarkEnd w:id="2"/>
    </w:p>
    <w:p w14:paraId="4FC728E0" w14:textId="77777777" w:rsidR="001A7FD4" w:rsidRDefault="001A7FD4" w:rsidP="009F4E33">
      <w:pPr>
        <w:rPr>
          <w:rFonts w:ascii="Times New Roman" w:hAnsi="Times New Roman" w:cs="Times New Roman"/>
          <w:b/>
          <w:sz w:val="24"/>
          <w:szCs w:val="24"/>
        </w:rPr>
      </w:pPr>
    </w:p>
    <w:p w14:paraId="4703989F" w14:textId="77777777"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Where do I even begin. It has been a crazy, but wonderful four years.</w:t>
      </w:r>
    </w:p>
    <w:p w14:paraId="1FE34738" w14:textId="45464AA4" w:rsidR="001A7FD4" w:rsidRDefault="001A7FD4" w:rsidP="00A378CC">
      <w:pPr>
        <w:spacing w:line="360" w:lineRule="auto"/>
        <w:jc w:val="both"/>
        <w:rPr>
          <w:rFonts w:ascii="Times New Roman" w:hAnsi="Times New Roman" w:cs="Times New Roman"/>
          <w:i/>
          <w:sz w:val="24"/>
          <w:szCs w:val="24"/>
        </w:rPr>
      </w:pPr>
      <w:proofErr w:type="spellStart"/>
      <w:r>
        <w:rPr>
          <w:rFonts w:ascii="Times New Roman" w:hAnsi="Times New Roman" w:cs="Times New Roman"/>
          <w:i/>
          <w:sz w:val="24"/>
          <w:szCs w:val="24"/>
        </w:rPr>
        <w:t>Dr.</w:t>
      </w:r>
      <w:proofErr w:type="spellEnd"/>
      <w:r>
        <w:rPr>
          <w:rFonts w:ascii="Times New Roman" w:hAnsi="Times New Roman" w:cs="Times New Roman"/>
          <w:i/>
          <w:sz w:val="24"/>
          <w:szCs w:val="24"/>
        </w:rPr>
        <w:t xml:space="preserve"> Caroline Lohmann-Hancock, Ken Dicks, Phillip Morgan and Heike Griffiths, I would like to thank all four of you individually.</w:t>
      </w:r>
    </w:p>
    <w:p w14:paraId="38878EA1" w14:textId="77777777"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Caroline, thank you for believing in my ability and pushing me to achieve my best.</w:t>
      </w:r>
    </w:p>
    <w:p w14:paraId="3CFA2D13" w14:textId="77777777"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Ken, thank you for your support throughout this year, especially with my dissertation, I do not know how I would have got through it all without you.</w:t>
      </w:r>
    </w:p>
    <w:p w14:paraId="30EB58C9" w14:textId="77777777"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 xml:space="preserve">Phil, thank you for your support the last 3 years, with assignments and life issues, </w:t>
      </w:r>
      <w:proofErr w:type="spellStart"/>
      <w:r>
        <w:rPr>
          <w:rFonts w:ascii="Times New Roman" w:hAnsi="Times New Roman" w:cs="Times New Roman"/>
          <w:i/>
          <w:sz w:val="24"/>
          <w:szCs w:val="24"/>
        </w:rPr>
        <w:t>eg.</w:t>
      </w:r>
      <w:proofErr w:type="spellEnd"/>
      <w:r>
        <w:rPr>
          <w:rFonts w:ascii="Times New Roman" w:hAnsi="Times New Roman" w:cs="Times New Roman"/>
          <w:i/>
          <w:sz w:val="24"/>
          <w:szCs w:val="24"/>
        </w:rPr>
        <w:t xml:space="preserve"> jobs.</w:t>
      </w:r>
    </w:p>
    <w:p w14:paraId="44A83464" w14:textId="672B8D63"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Heike, thank you for being my personal tutor over the last 4 years and supporting me throughout my work.</w:t>
      </w:r>
    </w:p>
    <w:p w14:paraId="0CDC0548" w14:textId="0A53925F"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I do not even know how to thank you all, you have been such a huge part of my life for the last 4 years, I have grown so much since starting this degree and you have watched me do so.</w:t>
      </w:r>
    </w:p>
    <w:p w14:paraId="4322FC4F" w14:textId="6D46A562"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You all will always be remembered, I would not have got her</w:t>
      </w:r>
      <w:r w:rsidR="009B1B60">
        <w:rPr>
          <w:rFonts w:ascii="Times New Roman" w:hAnsi="Times New Roman" w:cs="Times New Roman"/>
          <w:i/>
          <w:sz w:val="24"/>
          <w:szCs w:val="24"/>
        </w:rPr>
        <w:t>e</w:t>
      </w:r>
      <w:r>
        <w:rPr>
          <w:rFonts w:ascii="Times New Roman" w:hAnsi="Times New Roman" w:cs="Times New Roman"/>
          <w:i/>
          <w:sz w:val="24"/>
          <w:szCs w:val="24"/>
        </w:rPr>
        <w:t xml:space="preserve"> without all your support.</w:t>
      </w:r>
    </w:p>
    <w:p w14:paraId="20BD2E50" w14:textId="14A67E38" w:rsidR="001A7FD4" w:rsidRDefault="001A7FD4" w:rsidP="00A378CC">
      <w:pPr>
        <w:spacing w:line="360" w:lineRule="auto"/>
        <w:jc w:val="both"/>
        <w:rPr>
          <w:rFonts w:ascii="Times New Roman" w:hAnsi="Times New Roman" w:cs="Times New Roman"/>
          <w:i/>
          <w:sz w:val="24"/>
          <w:szCs w:val="24"/>
        </w:rPr>
      </w:pPr>
    </w:p>
    <w:p w14:paraId="5244E4F0" w14:textId="23B19462" w:rsidR="001A7FD4" w:rsidRDefault="001A7FD4"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I will also like to thank my mother, Wendy and partner, Sam – for putting up with my tantrums, tears and mess w</w:t>
      </w:r>
      <w:r w:rsidR="00913A53">
        <w:rPr>
          <w:rFonts w:ascii="Times New Roman" w:hAnsi="Times New Roman" w:cs="Times New Roman"/>
          <w:i/>
          <w:sz w:val="24"/>
          <w:szCs w:val="24"/>
        </w:rPr>
        <w:t>ith</w:t>
      </w:r>
      <w:r>
        <w:rPr>
          <w:rFonts w:ascii="Times New Roman" w:hAnsi="Times New Roman" w:cs="Times New Roman"/>
          <w:i/>
          <w:sz w:val="24"/>
          <w:szCs w:val="24"/>
        </w:rPr>
        <w:t xml:space="preserve"> all my univ</w:t>
      </w:r>
      <w:r w:rsidR="00913A53">
        <w:rPr>
          <w:rFonts w:ascii="Times New Roman" w:hAnsi="Times New Roman" w:cs="Times New Roman"/>
          <w:i/>
          <w:sz w:val="24"/>
          <w:szCs w:val="24"/>
        </w:rPr>
        <w:t>ersity work everywhere.</w:t>
      </w:r>
    </w:p>
    <w:p w14:paraId="179636F3" w14:textId="08BEC77D" w:rsidR="00913A53" w:rsidRDefault="00913A53" w:rsidP="00A378CC">
      <w:pPr>
        <w:spacing w:line="360" w:lineRule="auto"/>
        <w:jc w:val="both"/>
        <w:rPr>
          <w:rFonts w:ascii="Times New Roman" w:hAnsi="Times New Roman" w:cs="Times New Roman"/>
          <w:i/>
          <w:sz w:val="24"/>
          <w:szCs w:val="24"/>
        </w:rPr>
      </w:pPr>
      <w:r>
        <w:rPr>
          <w:rFonts w:ascii="Times New Roman" w:hAnsi="Times New Roman" w:cs="Times New Roman"/>
          <w:i/>
          <w:sz w:val="24"/>
          <w:szCs w:val="24"/>
        </w:rPr>
        <w:t>I would also like to thank my son, Jac – if it was not for him I would have given up a long time ago, he has been my strength and reason to carry on.</w:t>
      </w:r>
    </w:p>
    <w:p w14:paraId="19F7BD56" w14:textId="50274530" w:rsidR="00913A53" w:rsidRDefault="00913A53" w:rsidP="00A378CC">
      <w:pPr>
        <w:spacing w:line="360" w:lineRule="auto"/>
        <w:jc w:val="both"/>
        <w:rPr>
          <w:rFonts w:ascii="Times New Roman" w:hAnsi="Times New Roman" w:cs="Times New Roman"/>
          <w:i/>
          <w:sz w:val="24"/>
          <w:szCs w:val="24"/>
        </w:rPr>
      </w:pPr>
    </w:p>
    <w:p w14:paraId="0D961E14" w14:textId="51CA3675" w:rsidR="00913A53" w:rsidRDefault="00913A53" w:rsidP="00A378CC">
      <w:pPr>
        <w:spacing w:line="360" w:lineRule="auto"/>
        <w:jc w:val="both"/>
        <w:rPr>
          <w:rFonts w:ascii="Times New Roman" w:hAnsi="Times New Roman" w:cs="Times New Roman"/>
          <w:i/>
          <w:sz w:val="24"/>
          <w:szCs w:val="24"/>
        </w:rPr>
      </w:pPr>
      <w:proofErr w:type="gramStart"/>
      <w:r>
        <w:rPr>
          <w:rFonts w:ascii="Times New Roman" w:hAnsi="Times New Roman" w:cs="Times New Roman"/>
          <w:i/>
          <w:sz w:val="24"/>
          <w:szCs w:val="24"/>
        </w:rPr>
        <w:t>AND..</w:t>
      </w:r>
      <w:proofErr w:type="gramEnd"/>
      <w:r>
        <w:rPr>
          <w:rFonts w:ascii="Times New Roman" w:hAnsi="Times New Roman" w:cs="Times New Roman"/>
          <w:i/>
          <w:sz w:val="24"/>
          <w:szCs w:val="24"/>
        </w:rPr>
        <w:t xml:space="preserve"> my friends I have made within university. With all our study sessions and laughs throughout university, I would love to thank them, they have got me through so much, they would not even believe. I hope to think I have made friends for life.</w:t>
      </w:r>
    </w:p>
    <w:p w14:paraId="5BA6124F" w14:textId="6473AC5C" w:rsidR="005B06DB" w:rsidRDefault="005B06DB" w:rsidP="009F4E33">
      <w:pPr>
        <w:rPr>
          <w:rFonts w:ascii="Times New Roman" w:hAnsi="Times New Roman" w:cs="Times New Roman"/>
          <w:b/>
          <w:sz w:val="24"/>
          <w:szCs w:val="24"/>
        </w:rPr>
      </w:pPr>
      <w:r>
        <w:rPr>
          <w:rFonts w:ascii="Times New Roman" w:hAnsi="Times New Roman" w:cs="Times New Roman"/>
          <w:b/>
          <w:sz w:val="24"/>
          <w:szCs w:val="24"/>
        </w:rPr>
        <w:br w:type="page"/>
      </w:r>
    </w:p>
    <w:p w14:paraId="1DFA265B" w14:textId="77777777" w:rsidR="009F4E33" w:rsidRDefault="005B06DB" w:rsidP="000D51CA">
      <w:pPr>
        <w:spacing w:after="0" w:line="480" w:lineRule="auto"/>
        <w:outlineLvl w:val="0"/>
        <w:rPr>
          <w:rFonts w:ascii="Times New Roman" w:hAnsi="Times New Roman" w:cs="Times New Roman"/>
          <w:b/>
          <w:sz w:val="24"/>
          <w:szCs w:val="24"/>
        </w:rPr>
      </w:pPr>
      <w:bookmarkStart w:id="3" w:name="_Toc513105922"/>
      <w:r>
        <w:rPr>
          <w:rFonts w:ascii="Times New Roman" w:hAnsi="Times New Roman" w:cs="Times New Roman"/>
          <w:b/>
          <w:sz w:val="24"/>
          <w:szCs w:val="24"/>
        </w:rPr>
        <w:lastRenderedPageBreak/>
        <w:t>ABSTRACT</w:t>
      </w:r>
      <w:bookmarkEnd w:id="3"/>
    </w:p>
    <w:p w14:paraId="71EBBF66" w14:textId="702F3FAE" w:rsidR="009F4E33" w:rsidRDefault="00A378CC" w:rsidP="00EF6229">
      <w:pPr>
        <w:spacing w:line="360" w:lineRule="auto"/>
        <w:jc w:val="both"/>
        <w:rPr>
          <w:rFonts w:ascii="Times New Roman" w:hAnsi="Times New Roman" w:cs="Times New Roman"/>
          <w:i/>
          <w:sz w:val="24"/>
          <w:szCs w:val="24"/>
        </w:rPr>
      </w:pPr>
      <w:r>
        <w:rPr>
          <w:rFonts w:ascii="Times New Roman" w:hAnsi="Times New Roman" w:cs="Times New Roman"/>
          <w:i/>
          <w:sz w:val="24"/>
          <w:szCs w:val="24"/>
        </w:rPr>
        <w:t xml:space="preserve">This dissertation </w:t>
      </w:r>
      <w:r w:rsidR="006F3F02">
        <w:rPr>
          <w:rFonts w:ascii="Times New Roman" w:hAnsi="Times New Roman" w:cs="Times New Roman"/>
          <w:i/>
          <w:sz w:val="24"/>
          <w:szCs w:val="24"/>
        </w:rPr>
        <w:t xml:space="preserve">focuses on </w:t>
      </w:r>
      <w:r>
        <w:rPr>
          <w:rFonts w:ascii="Times New Roman" w:hAnsi="Times New Roman" w:cs="Times New Roman"/>
          <w:i/>
          <w:sz w:val="24"/>
          <w:szCs w:val="24"/>
        </w:rPr>
        <w:t>how a child’s childhood has a lasting impressio</w:t>
      </w:r>
      <w:r w:rsidR="00EF6229">
        <w:rPr>
          <w:rFonts w:ascii="Times New Roman" w:hAnsi="Times New Roman" w:cs="Times New Roman"/>
          <w:i/>
          <w:sz w:val="24"/>
          <w:szCs w:val="24"/>
        </w:rPr>
        <w:t xml:space="preserve">n on who they become as an adult. It considers all the psychological and physical outcomes it can have on a child and an adult. </w:t>
      </w:r>
    </w:p>
    <w:p w14:paraId="743079EA" w14:textId="2C5498EC" w:rsidR="00EF6229" w:rsidRDefault="00EF6229" w:rsidP="00EF6229">
      <w:pPr>
        <w:spacing w:line="360" w:lineRule="auto"/>
        <w:jc w:val="both"/>
        <w:rPr>
          <w:rFonts w:ascii="Times New Roman" w:hAnsi="Times New Roman" w:cs="Times New Roman"/>
          <w:i/>
          <w:sz w:val="24"/>
          <w:szCs w:val="24"/>
        </w:rPr>
      </w:pPr>
      <w:r>
        <w:rPr>
          <w:rFonts w:ascii="Times New Roman" w:hAnsi="Times New Roman" w:cs="Times New Roman"/>
          <w:i/>
          <w:sz w:val="24"/>
          <w:szCs w:val="24"/>
        </w:rPr>
        <w:t>It looks at the outcomes of an ideal childhood and how a child can thrive in life if they are to have the appropriate support within family life and from surrounding friends and the community they live in. It also considers the aspect if a child is abused and neglected within childhood and the lasting impressions this can have on their future goals and life.</w:t>
      </w:r>
    </w:p>
    <w:p w14:paraId="4C0EE49C" w14:textId="69B633AD" w:rsidR="00EF6229" w:rsidRDefault="00EF6229" w:rsidP="00EF6229">
      <w:pPr>
        <w:spacing w:line="360" w:lineRule="auto"/>
        <w:jc w:val="both"/>
        <w:rPr>
          <w:rFonts w:ascii="Times New Roman" w:hAnsi="Times New Roman" w:cs="Times New Roman"/>
          <w:i/>
          <w:sz w:val="24"/>
          <w:szCs w:val="24"/>
        </w:rPr>
      </w:pPr>
      <w:r>
        <w:rPr>
          <w:rFonts w:ascii="Times New Roman" w:hAnsi="Times New Roman" w:cs="Times New Roman"/>
          <w:i/>
          <w:sz w:val="24"/>
          <w:szCs w:val="24"/>
        </w:rPr>
        <w:t>It considers the psychological affects it can have on any individual who is exposed to this environment as a child and how it can affect their brain development and in what aspects that it can affect them throughout</w:t>
      </w:r>
      <w:r w:rsidR="006F3F02">
        <w:rPr>
          <w:rFonts w:ascii="Times New Roman" w:hAnsi="Times New Roman" w:cs="Times New Roman"/>
          <w:i/>
          <w:sz w:val="24"/>
          <w:szCs w:val="24"/>
        </w:rPr>
        <w:t xml:space="preserve"> their</w:t>
      </w:r>
      <w:r>
        <w:rPr>
          <w:rFonts w:ascii="Times New Roman" w:hAnsi="Times New Roman" w:cs="Times New Roman"/>
          <w:i/>
          <w:sz w:val="24"/>
          <w:szCs w:val="24"/>
        </w:rPr>
        <w:t xml:space="preserve"> life.</w:t>
      </w:r>
    </w:p>
    <w:p w14:paraId="0DE95A6E" w14:textId="500C83BA" w:rsidR="00A1246C" w:rsidRPr="00A378CC" w:rsidRDefault="00A1246C" w:rsidP="00EF6229">
      <w:pPr>
        <w:spacing w:line="360" w:lineRule="auto"/>
        <w:jc w:val="both"/>
        <w:rPr>
          <w:rFonts w:ascii="Times New Roman" w:hAnsi="Times New Roman" w:cs="Times New Roman"/>
          <w:i/>
          <w:sz w:val="24"/>
          <w:szCs w:val="24"/>
        </w:rPr>
      </w:pPr>
      <w:r>
        <w:rPr>
          <w:rFonts w:ascii="Times New Roman" w:hAnsi="Times New Roman" w:cs="Times New Roman"/>
          <w:i/>
          <w:sz w:val="24"/>
          <w:szCs w:val="24"/>
        </w:rPr>
        <w:t>It focuses on two primary sections of a childhood; birth to seven years old and 12 – 18 years old; the author feels that these two ages are the most important and can have the biggest impact on who the child will become as an adult.</w:t>
      </w:r>
      <w:bookmarkStart w:id="4" w:name="_GoBack"/>
      <w:bookmarkEnd w:id="4"/>
    </w:p>
    <w:p w14:paraId="7C1AA283" w14:textId="77777777" w:rsidR="009F4E33" w:rsidRDefault="009F4E33" w:rsidP="009F4E33">
      <w:pPr>
        <w:rPr>
          <w:rFonts w:ascii="Times New Roman" w:hAnsi="Times New Roman" w:cs="Times New Roman"/>
          <w:b/>
          <w:sz w:val="24"/>
          <w:szCs w:val="24"/>
        </w:rPr>
      </w:pPr>
    </w:p>
    <w:p w14:paraId="24D9828A" w14:textId="77777777" w:rsidR="009F4E33" w:rsidRDefault="009F4E33" w:rsidP="009F4E33">
      <w:pPr>
        <w:rPr>
          <w:rFonts w:ascii="Times New Roman" w:hAnsi="Times New Roman" w:cs="Times New Roman"/>
          <w:b/>
          <w:sz w:val="24"/>
          <w:szCs w:val="24"/>
        </w:rPr>
      </w:pPr>
    </w:p>
    <w:p w14:paraId="0CF862E0" w14:textId="209E3F36" w:rsidR="005B06DB" w:rsidRDefault="005B06DB" w:rsidP="009F4E33">
      <w:pPr>
        <w:rPr>
          <w:rFonts w:ascii="Times New Roman" w:hAnsi="Times New Roman" w:cs="Times New Roman"/>
          <w:b/>
          <w:sz w:val="24"/>
          <w:szCs w:val="24"/>
        </w:rPr>
      </w:pPr>
      <w:r>
        <w:rPr>
          <w:rFonts w:ascii="Times New Roman" w:hAnsi="Times New Roman" w:cs="Times New Roman"/>
          <w:b/>
          <w:sz w:val="24"/>
          <w:szCs w:val="24"/>
        </w:rPr>
        <w:br w:type="page"/>
      </w:r>
    </w:p>
    <w:p w14:paraId="3490D69A" w14:textId="4771A0DA" w:rsidR="005B06DB" w:rsidRDefault="005B06DB" w:rsidP="000D51CA">
      <w:pPr>
        <w:spacing w:after="0" w:line="480" w:lineRule="auto"/>
        <w:outlineLvl w:val="0"/>
        <w:rPr>
          <w:rFonts w:ascii="Times New Roman" w:hAnsi="Times New Roman" w:cs="Times New Roman"/>
          <w:b/>
          <w:sz w:val="24"/>
          <w:szCs w:val="24"/>
        </w:rPr>
      </w:pPr>
      <w:bookmarkStart w:id="5" w:name="_Toc513105923"/>
      <w:r>
        <w:rPr>
          <w:rFonts w:ascii="Times New Roman" w:hAnsi="Times New Roman" w:cs="Times New Roman"/>
          <w:b/>
          <w:sz w:val="24"/>
          <w:szCs w:val="24"/>
        </w:rPr>
        <w:lastRenderedPageBreak/>
        <w:t>ACRONYM</w:t>
      </w:r>
      <w:r w:rsidR="009F4E33">
        <w:rPr>
          <w:rFonts w:ascii="Times New Roman" w:hAnsi="Times New Roman" w:cs="Times New Roman"/>
          <w:b/>
          <w:sz w:val="24"/>
          <w:szCs w:val="24"/>
        </w:rPr>
        <w:t>S</w:t>
      </w:r>
      <w:bookmarkEnd w:id="5"/>
    </w:p>
    <w:p w14:paraId="7B898C36" w14:textId="5D6B2030" w:rsidR="005B06DB" w:rsidRDefault="005B06DB" w:rsidP="009F4E33">
      <w:pPr>
        <w:rPr>
          <w:rFonts w:ascii="Times New Roman" w:hAnsi="Times New Roman" w:cs="Times New Roman"/>
          <w:sz w:val="24"/>
          <w:szCs w:val="24"/>
        </w:rPr>
      </w:pPr>
      <w:r w:rsidRPr="005B06DB">
        <w:rPr>
          <w:rFonts w:ascii="Times New Roman" w:hAnsi="Times New Roman" w:cs="Times New Roman"/>
          <w:sz w:val="24"/>
          <w:szCs w:val="24"/>
        </w:rPr>
        <w:t>UK</w:t>
      </w:r>
      <w:r w:rsidRPr="005B06DB">
        <w:rPr>
          <w:rFonts w:ascii="Times New Roman" w:hAnsi="Times New Roman" w:cs="Times New Roman"/>
          <w:sz w:val="24"/>
          <w:szCs w:val="24"/>
        </w:rPr>
        <w:tab/>
      </w:r>
      <w:r w:rsidRPr="005B06DB">
        <w:rPr>
          <w:rFonts w:ascii="Times New Roman" w:hAnsi="Times New Roman" w:cs="Times New Roman"/>
          <w:sz w:val="24"/>
          <w:szCs w:val="24"/>
        </w:rPr>
        <w:tab/>
        <w:t>United Kingdom</w:t>
      </w:r>
    </w:p>
    <w:p w14:paraId="71BEB05C" w14:textId="77E43D68" w:rsidR="0064263B" w:rsidRPr="005B06DB" w:rsidRDefault="0064263B" w:rsidP="009F4E33">
      <w:pPr>
        <w:rPr>
          <w:rFonts w:ascii="Times New Roman" w:hAnsi="Times New Roman" w:cs="Times New Roman"/>
          <w:sz w:val="24"/>
          <w:szCs w:val="24"/>
        </w:rPr>
      </w:pPr>
      <w:r>
        <w:rPr>
          <w:rFonts w:ascii="Times New Roman" w:hAnsi="Times New Roman" w:cs="Times New Roman"/>
          <w:sz w:val="24"/>
          <w:szCs w:val="24"/>
        </w:rPr>
        <w:t>NHS</w:t>
      </w:r>
      <w:r>
        <w:rPr>
          <w:rFonts w:ascii="Times New Roman" w:hAnsi="Times New Roman" w:cs="Times New Roman"/>
          <w:sz w:val="24"/>
          <w:szCs w:val="24"/>
        </w:rPr>
        <w:tab/>
      </w:r>
      <w:r>
        <w:rPr>
          <w:rFonts w:ascii="Times New Roman" w:hAnsi="Times New Roman" w:cs="Times New Roman"/>
          <w:sz w:val="24"/>
          <w:szCs w:val="24"/>
        </w:rPr>
        <w:tab/>
        <w:t>National Health Service</w:t>
      </w:r>
    </w:p>
    <w:p w14:paraId="66D4F218" w14:textId="738FE10B" w:rsidR="005B06DB" w:rsidRDefault="005B06DB" w:rsidP="009F4E33">
      <w:pPr>
        <w:rPr>
          <w:rFonts w:ascii="Times New Roman" w:hAnsi="Times New Roman" w:cs="Times New Roman"/>
          <w:sz w:val="24"/>
          <w:szCs w:val="24"/>
        </w:rPr>
      </w:pPr>
      <w:r w:rsidRPr="005B06DB">
        <w:rPr>
          <w:rFonts w:ascii="Times New Roman" w:hAnsi="Times New Roman" w:cs="Times New Roman"/>
          <w:sz w:val="24"/>
          <w:szCs w:val="24"/>
        </w:rPr>
        <w:t>ONS</w:t>
      </w:r>
      <w:r w:rsidRPr="005B06DB">
        <w:rPr>
          <w:rFonts w:ascii="Times New Roman" w:hAnsi="Times New Roman" w:cs="Times New Roman"/>
          <w:sz w:val="24"/>
          <w:szCs w:val="24"/>
        </w:rPr>
        <w:tab/>
      </w:r>
      <w:r w:rsidRPr="005B06DB">
        <w:rPr>
          <w:rFonts w:ascii="Times New Roman" w:hAnsi="Times New Roman" w:cs="Times New Roman"/>
          <w:sz w:val="24"/>
          <w:szCs w:val="24"/>
        </w:rPr>
        <w:tab/>
        <w:t>Office of National Statistics</w:t>
      </w:r>
    </w:p>
    <w:p w14:paraId="71B957A8" w14:textId="383BE467" w:rsidR="00727AC5" w:rsidRPr="005B06DB" w:rsidRDefault="00727AC5" w:rsidP="009F4E33">
      <w:pPr>
        <w:rPr>
          <w:rFonts w:ascii="Times New Roman" w:hAnsi="Times New Roman" w:cs="Times New Roman"/>
          <w:sz w:val="24"/>
          <w:szCs w:val="24"/>
        </w:rPr>
      </w:pPr>
      <w:r>
        <w:rPr>
          <w:rFonts w:ascii="Times New Roman" w:hAnsi="Times New Roman" w:cs="Times New Roman"/>
          <w:sz w:val="24"/>
          <w:szCs w:val="24"/>
        </w:rPr>
        <w:t>WHO</w:t>
      </w:r>
      <w:r>
        <w:rPr>
          <w:rFonts w:ascii="Times New Roman" w:hAnsi="Times New Roman" w:cs="Times New Roman"/>
          <w:sz w:val="24"/>
          <w:szCs w:val="24"/>
        </w:rPr>
        <w:tab/>
      </w:r>
      <w:r>
        <w:rPr>
          <w:rFonts w:ascii="Times New Roman" w:hAnsi="Times New Roman" w:cs="Times New Roman"/>
          <w:sz w:val="24"/>
          <w:szCs w:val="24"/>
        </w:rPr>
        <w:tab/>
        <w:t>World Health Organisation</w:t>
      </w:r>
    </w:p>
    <w:p w14:paraId="1E19123D" w14:textId="00278222" w:rsidR="005B06DB" w:rsidRDefault="005B06DB" w:rsidP="009F4E33">
      <w:pPr>
        <w:rPr>
          <w:rFonts w:ascii="Times New Roman" w:hAnsi="Times New Roman" w:cs="Times New Roman"/>
          <w:b/>
          <w:sz w:val="24"/>
          <w:szCs w:val="24"/>
        </w:rPr>
      </w:pPr>
      <w:r>
        <w:rPr>
          <w:rFonts w:ascii="Times New Roman" w:hAnsi="Times New Roman" w:cs="Times New Roman"/>
          <w:b/>
          <w:sz w:val="24"/>
          <w:szCs w:val="24"/>
        </w:rPr>
        <w:br w:type="page"/>
      </w:r>
    </w:p>
    <w:p w14:paraId="5007B59B" w14:textId="5D85D8AF" w:rsidR="00BF6045" w:rsidRPr="000D51CA" w:rsidRDefault="005B06DB" w:rsidP="000D51CA">
      <w:pPr>
        <w:numPr>
          <w:ilvl w:val="0"/>
          <w:numId w:val="26"/>
        </w:numPr>
        <w:tabs>
          <w:tab w:val="num" w:pos="360"/>
        </w:tabs>
        <w:spacing w:after="0" w:line="480" w:lineRule="auto"/>
        <w:ind w:left="360"/>
        <w:outlineLvl w:val="0"/>
        <w:rPr>
          <w:rFonts w:ascii="Times New Roman" w:hAnsi="Times New Roman" w:cs="Times New Roman"/>
          <w:b/>
          <w:sz w:val="24"/>
          <w:szCs w:val="24"/>
        </w:rPr>
      </w:pPr>
      <w:bookmarkStart w:id="6" w:name="_Toc513105924"/>
      <w:r w:rsidRPr="000D51CA">
        <w:rPr>
          <w:rFonts w:ascii="Times New Roman" w:hAnsi="Times New Roman" w:cs="Times New Roman"/>
          <w:b/>
          <w:sz w:val="24"/>
          <w:szCs w:val="24"/>
        </w:rPr>
        <w:lastRenderedPageBreak/>
        <w:t>INTRODUCTION</w:t>
      </w:r>
      <w:bookmarkEnd w:id="6"/>
    </w:p>
    <w:p w14:paraId="7E5E4D59" w14:textId="6F7927B4" w:rsidR="007B2936" w:rsidRDefault="00903C3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looks at the adverse outcomes childhood abuse and neglect has on adulthood. </w:t>
      </w:r>
      <w:r w:rsidR="00BE246D">
        <w:rPr>
          <w:rFonts w:ascii="Times New Roman" w:hAnsi="Times New Roman" w:cs="Times New Roman"/>
          <w:sz w:val="24"/>
          <w:szCs w:val="24"/>
        </w:rPr>
        <w:t>This dissertation is important due to society not realising what is happening</w:t>
      </w:r>
      <w:r w:rsidR="00293BEC">
        <w:rPr>
          <w:rFonts w:ascii="Times New Roman" w:hAnsi="Times New Roman" w:cs="Times New Roman"/>
          <w:sz w:val="24"/>
          <w:szCs w:val="24"/>
        </w:rPr>
        <w:t xml:space="preserve"> throughout a child’s childhood</w:t>
      </w:r>
      <w:r w:rsidR="00BE246D">
        <w:rPr>
          <w:rFonts w:ascii="Times New Roman" w:hAnsi="Times New Roman" w:cs="Times New Roman"/>
          <w:sz w:val="24"/>
          <w:szCs w:val="24"/>
        </w:rPr>
        <w:t>, unless it is in the news or on the television</w:t>
      </w:r>
      <w:r w:rsidR="00293BEC">
        <w:rPr>
          <w:rFonts w:ascii="Times New Roman" w:hAnsi="Times New Roman" w:cs="Times New Roman"/>
          <w:sz w:val="24"/>
          <w:szCs w:val="24"/>
        </w:rPr>
        <w:t xml:space="preserve"> – parts of society seem to be cushioned from everything that happens (Powell and Smith, 2017). </w:t>
      </w:r>
    </w:p>
    <w:p w14:paraId="56D4FFBD" w14:textId="59BFBC6E" w:rsidR="00BE246D" w:rsidRDefault="007B2936"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It starts off</w:t>
      </w:r>
      <w:r w:rsidR="00EF62A5">
        <w:rPr>
          <w:rFonts w:ascii="Times New Roman" w:hAnsi="Times New Roman" w:cs="Times New Roman"/>
          <w:sz w:val="24"/>
          <w:szCs w:val="24"/>
        </w:rPr>
        <w:t xml:space="preserve"> with the literature review,</w:t>
      </w:r>
      <w:r>
        <w:rPr>
          <w:rFonts w:ascii="Times New Roman" w:hAnsi="Times New Roman" w:cs="Times New Roman"/>
          <w:sz w:val="24"/>
          <w:szCs w:val="24"/>
        </w:rPr>
        <w:t xml:space="preserve"> </w:t>
      </w:r>
      <w:r w:rsidR="00EF62A5">
        <w:rPr>
          <w:rFonts w:ascii="Times New Roman" w:hAnsi="Times New Roman" w:cs="Times New Roman"/>
          <w:sz w:val="24"/>
          <w:szCs w:val="24"/>
        </w:rPr>
        <w:t>it</w:t>
      </w:r>
      <w:r>
        <w:rPr>
          <w:rFonts w:ascii="Times New Roman" w:hAnsi="Times New Roman" w:cs="Times New Roman"/>
          <w:sz w:val="24"/>
          <w:szCs w:val="24"/>
        </w:rPr>
        <w:t xml:space="preserve"> outlin</w:t>
      </w:r>
      <w:r w:rsidR="00EF62A5">
        <w:rPr>
          <w:rFonts w:ascii="Times New Roman" w:hAnsi="Times New Roman" w:cs="Times New Roman"/>
          <w:sz w:val="24"/>
          <w:szCs w:val="24"/>
        </w:rPr>
        <w:t>es</w:t>
      </w:r>
      <w:r>
        <w:rPr>
          <w:rFonts w:ascii="Times New Roman" w:hAnsi="Times New Roman" w:cs="Times New Roman"/>
          <w:sz w:val="24"/>
          <w:szCs w:val="24"/>
        </w:rPr>
        <w:t xml:space="preserve"> the importance of an ideal childhood, </w:t>
      </w:r>
      <w:r w:rsidR="00C55E76">
        <w:rPr>
          <w:rFonts w:ascii="Times New Roman" w:hAnsi="Times New Roman" w:cs="Times New Roman"/>
          <w:sz w:val="24"/>
          <w:szCs w:val="24"/>
        </w:rPr>
        <w:t xml:space="preserve">and how a stable family structure can help the child thrive within their childhood (Morpurgo, 2015; Murdock, 1949). It then extends into Erikson’s (1980) theory on ‘Stages of Psychological Stages’ and what a healthy childhood relationship is, including </w:t>
      </w:r>
      <w:r w:rsidR="00BE246D">
        <w:rPr>
          <w:rFonts w:ascii="Times New Roman" w:hAnsi="Times New Roman" w:cs="Times New Roman"/>
          <w:sz w:val="24"/>
          <w:szCs w:val="24"/>
        </w:rPr>
        <w:t>Maslow’s Hierarchy of Needs (2013) and what needs should be met.</w:t>
      </w:r>
    </w:p>
    <w:p w14:paraId="6B6F4CF8" w14:textId="1C41C452" w:rsidR="00D969EF" w:rsidRDefault="00BE246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It also then goes onto state that not every child is lucky enough to have this type of childhood (Ray, 2013); then it discusses what child abuse and neglect is within childhood and shows the different forms of abuse a child can experience through their childhood – shown in appendix one (NSPCC, 2018). It shows the effects it can have on a child with statistics from the ONS (201</w:t>
      </w:r>
      <w:r w:rsidR="00832070">
        <w:rPr>
          <w:rFonts w:ascii="Times New Roman" w:hAnsi="Times New Roman" w:cs="Times New Roman"/>
          <w:sz w:val="24"/>
          <w:szCs w:val="24"/>
        </w:rPr>
        <w:t>8</w:t>
      </w:r>
      <w:r>
        <w:rPr>
          <w:rFonts w:ascii="Times New Roman" w:hAnsi="Times New Roman" w:cs="Times New Roman"/>
          <w:sz w:val="24"/>
          <w:szCs w:val="24"/>
        </w:rPr>
        <w:t xml:space="preserve">) and psychological issues. It also suggests how different forms of abuse and neglect can affect a child’s brain development, and how this can </w:t>
      </w:r>
      <w:r w:rsidR="00D969EF">
        <w:rPr>
          <w:rFonts w:ascii="Times New Roman" w:hAnsi="Times New Roman" w:cs="Times New Roman"/>
          <w:sz w:val="24"/>
          <w:szCs w:val="24"/>
        </w:rPr>
        <w:t>be taken into adulthood, causing problems on certain outcomes in life</w:t>
      </w:r>
      <w:r w:rsidR="00EF62A5">
        <w:rPr>
          <w:rFonts w:ascii="Times New Roman" w:hAnsi="Times New Roman" w:cs="Times New Roman"/>
          <w:sz w:val="24"/>
          <w:szCs w:val="24"/>
        </w:rPr>
        <w:t xml:space="preserve"> (Gully, 2014)</w:t>
      </w:r>
      <w:r w:rsidR="00D969EF">
        <w:rPr>
          <w:rFonts w:ascii="Times New Roman" w:hAnsi="Times New Roman" w:cs="Times New Roman"/>
          <w:sz w:val="24"/>
          <w:szCs w:val="24"/>
        </w:rPr>
        <w:t>.</w:t>
      </w:r>
    </w:p>
    <w:p w14:paraId="42464F19" w14:textId="77777777" w:rsidR="00F24253" w:rsidRDefault="00D969EF"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also considers if abuse and neglect does affect adulthood, </w:t>
      </w:r>
      <w:r w:rsidR="00EF62A5">
        <w:rPr>
          <w:rFonts w:ascii="Times New Roman" w:hAnsi="Times New Roman" w:cs="Times New Roman"/>
          <w:sz w:val="24"/>
          <w:szCs w:val="24"/>
        </w:rPr>
        <w:t xml:space="preserve">and the different outcomes how it can affect an adult’s life after being abused (Miller-Perrin and Perrin, 2012). </w:t>
      </w:r>
    </w:p>
    <w:p w14:paraId="4A190938" w14:textId="70ACB4A4" w:rsidR="00F24253" w:rsidRDefault="00F2425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Then it goes onto the next section of the dissertation – results and discussion – this section focuses on certain aspects within the literature review, primary and secondary socialisation, attachment theory, early intervention and providing appropriate support. </w:t>
      </w:r>
    </w:p>
    <w:p w14:paraId="2C9AF71C" w14:textId="5194988A" w:rsidR="00E463FB" w:rsidRDefault="00E463F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Primary and secondary socialisation focus on certain aspects of the child’s childhood and why each of these aspects are important (Angelus, 2012; Handel, 2006). Including looking at the </w:t>
      </w:r>
      <w:r>
        <w:rPr>
          <w:rFonts w:ascii="Times New Roman" w:hAnsi="Times New Roman" w:cs="Times New Roman"/>
          <w:sz w:val="24"/>
          <w:szCs w:val="24"/>
        </w:rPr>
        <w:lastRenderedPageBreak/>
        <w:t xml:space="preserve">fifth stage of Erikson’s (1980) theory. </w:t>
      </w:r>
      <w:r w:rsidR="00F96307">
        <w:rPr>
          <w:rFonts w:ascii="Times New Roman" w:hAnsi="Times New Roman" w:cs="Times New Roman"/>
          <w:sz w:val="24"/>
          <w:szCs w:val="24"/>
        </w:rPr>
        <w:t>As well as Mead’s (</w:t>
      </w:r>
      <w:r w:rsidR="00C85CE8">
        <w:rPr>
          <w:rFonts w:ascii="Times New Roman" w:hAnsi="Times New Roman" w:cs="Times New Roman"/>
          <w:sz w:val="24"/>
          <w:szCs w:val="24"/>
        </w:rPr>
        <w:t>1964) theory</w:t>
      </w:r>
      <w:r w:rsidR="00072B7E">
        <w:rPr>
          <w:rFonts w:ascii="Times New Roman" w:hAnsi="Times New Roman" w:cs="Times New Roman"/>
          <w:sz w:val="24"/>
          <w:szCs w:val="24"/>
        </w:rPr>
        <w:t xml:space="preserve"> of social behaviourism</w:t>
      </w:r>
      <w:r w:rsidR="00C85CE8">
        <w:rPr>
          <w:rFonts w:ascii="Times New Roman" w:hAnsi="Times New Roman" w:cs="Times New Roman"/>
          <w:sz w:val="24"/>
          <w:szCs w:val="24"/>
        </w:rPr>
        <w:t>, Cooley (1998) theory</w:t>
      </w:r>
      <w:r w:rsidR="00072B7E">
        <w:rPr>
          <w:rFonts w:ascii="Times New Roman" w:hAnsi="Times New Roman" w:cs="Times New Roman"/>
          <w:sz w:val="24"/>
          <w:szCs w:val="24"/>
        </w:rPr>
        <w:t xml:space="preserve"> of the looking-glass</w:t>
      </w:r>
      <w:r w:rsidR="00C85CE8">
        <w:rPr>
          <w:rFonts w:ascii="Times New Roman" w:hAnsi="Times New Roman" w:cs="Times New Roman"/>
          <w:sz w:val="24"/>
          <w:szCs w:val="24"/>
        </w:rPr>
        <w:t>, Piaget (2007) theory</w:t>
      </w:r>
      <w:r w:rsidR="00072B7E">
        <w:rPr>
          <w:rFonts w:ascii="Times New Roman" w:hAnsi="Times New Roman" w:cs="Times New Roman"/>
          <w:sz w:val="24"/>
          <w:szCs w:val="24"/>
        </w:rPr>
        <w:t xml:space="preserve"> of cognitive development</w:t>
      </w:r>
      <w:r w:rsidR="00C85CE8">
        <w:rPr>
          <w:rFonts w:ascii="Times New Roman" w:hAnsi="Times New Roman" w:cs="Times New Roman"/>
          <w:sz w:val="24"/>
          <w:szCs w:val="24"/>
        </w:rPr>
        <w:t xml:space="preserve"> and Kohlberg’s (1984) theory</w:t>
      </w:r>
      <w:r w:rsidR="00072B7E">
        <w:rPr>
          <w:rFonts w:ascii="Times New Roman" w:hAnsi="Times New Roman" w:cs="Times New Roman"/>
          <w:sz w:val="24"/>
          <w:szCs w:val="24"/>
        </w:rPr>
        <w:t xml:space="preserve"> on moral development</w:t>
      </w:r>
      <w:r w:rsidR="00C85CE8">
        <w:rPr>
          <w:rFonts w:ascii="Times New Roman" w:hAnsi="Times New Roman" w:cs="Times New Roman"/>
          <w:sz w:val="24"/>
          <w:szCs w:val="24"/>
        </w:rPr>
        <w:t xml:space="preserve">. </w:t>
      </w:r>
    </w:p>
    <w:p w14:paraId="65F5D654" w14:textId="399D5DF4" w:rsidR="00C85CE8" w:rsidRDefault="00A378CC"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Attachment theory</w:t>
      </w:r>
      <w:r w:rsidR="00C85CE8">
        <w:rPr>
          <w:rFonts w:ascii="Times New Roman" w:hAnsi="Times New Roman" w:cs="Times New Roman"/>
          <w:sz w:val="24"/>
          <w:szCs w:val="24"/>
        </w:rPr>
        <w:t xml:space="preserve"> focuses on what the theory is and how it works (Ainsworth, 2015); it suggests that a child’s behaviour is created by their surrounding peers.</w:t>
      </w:r>
      <w:r w:rsidR="008142EB">
        <w:rPr>
          <w:rFonts w:ascii="Times New Roman" w:hAnsi="Times New Roman" w:cs="Times New Roman"/>
          <w:sz w:val="24"/>
          <w:szCs w:val="24"/>
        </w:rPr>
        <w:t xml:space="preserve"> Also, briefly discusses what early intervention is and how it can help a child if all the risks are caught early enough (Shonkoff and </w:t>
      </w:r>
      <w:proofErr w:type="spellStart"/>
      <w:r w:rsidR="008142EB">
        <w:rPr>
          <w:rFonts w:ascii="Times New Roman" w:hAnsi="Times New Roman" w:cs="Times New Roman"/>
          <w:sz w:val="24"/>
          <w:szCs w:val="24"/>
        </w:rPr>
        <w:t>Meisels</w:t>
      </w:r>
      <w:proofErr w:type="spellEnd"/>
      <w:r w:rsidR="008142EB">
        <w:rPr>
          <w:rFonts w:ascii="Times New Roman" w:hAnsi="Times New Roman" w:cs="Times New Roman"/>
          <w:sz w:val="24"/>
          <w:szCs w:val="24"/>
        </w:rPr>
        <w:t>, 2000).</w:t>
      </w:r>
    </w:p>
    <w:p w14:paraId="22E38480" w14:textId="054ABAC0" w:rsidR="008142EB" w:rsidRDefault="008142E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Then it considers what appropriate support is available for people who have been abused throughout their lifetime and if there is any form of support to help within their society (NHS, 2018); and if they are able to access it due to their fears or not believing it is happening to them (Lock and Strong, 2010).</w:t>
      </w:r>
    </w:p>
    <w:p w14:paraId="33C8E692" w14:textId="77777777" w:rsidR="00C85CE8" w:rsidRDefault="00C85CE8" w:rsidP="009F4E33">
      <w:pPr>
        <w:spacing w:line="480" w:lineRule="auto"/>
        <w:jc w:val="both"/>
        <w:rPr>
          <w:rFonts w:ascii="Times New Roman" w:hAnsi="Times New Roman" w:cs="Times New Roman"/>
          <w:sz w:val="24"/>
          <w:szCs w:val="24"/>
        </w:rPr>
      </w:pPr>
    </w:p>
    <w:p w14:paraId="422098D0" w14:textId="01A98929" w:rsidR="005B06DB" w:rsidRPr="00BF6045" w:rsidRDefault="005B06DB" w:rsidP="009F4E33">
      <w:pPr>
        <w:spacing w:line="480" w:lineRule="auto"/>
        <w:jc w:val="both"/>
        <w:rPr>
          <w:rFonts w:ascii="Times New Roman" w:hAnsi="Times New Roman" w:cs="Times New Roman"/>
          <w:b/>
          <w:sz w:val="24"/>
          <w:szCs w:val="24"/>
        </w:rPr>
      </w:pPr>
      <w:r w:rsidRPr="00BF6045">
        <w:rPr>
          <w:rFonts w:ascii="Times New Roman" w:hAnsi="Times New Roman" w:cs="Times New Roman"/>
          <w:b/>
          <w:sz w:val="24"/>
          <w:szCs w:val="24"/>
        </w:rPr>
        <w:br w:type="page"/>
      </w:r>
    </w:p>
    <w:p w14:paraId="32159AC8" w14:textId="01735F6D" w:rsidR="009A1322" w:rsidRDefault="009A1322" w:rsidP="000D51CA">
      <w:pPr>
        <w:tabs>
          <w:tab w:val="num" w:pos="360"/>
        </w:tabs>
        <w:spacing w:after="0" w:line="480" w:lineRule="auto"/>
        <w:ind w:left="360" w:hanging="360"/>
        <w:outlineLvl w:val="0"/>
        <w:rPr>
          <w:rFonts w:ascii="Times New Roman" w:hAnsi="Times New Roman" w:cs="Times New Roman"/>
          <w:b/>
          <w:sz w:val="24"/>
          <w:szCs w:val="24"/>
        </w:rPr>
      </w:pPr>
      <w:bookmarkStart w:id="7" w:name="_Toc513105925"/>
      <w:r>
        <w:rPr>
          <w:rFonts w:ascii="Times New Roman" w:hAnsi="Times New Roman" w:cs="Times New Roman"/>
          <w:b/>
          <w:sz w:val="24"/>
          <w:szCs w:val="24"/>
        </w:rPr>
        <w:lastRenderedPageBreak/>
        <w:t>2. LITERATURE REVIEW</w:t>
      </w:r>
      <w:bookmarkEnd w:id="7"/>
    </w:p>
    <w:p w14:paraId="3C366DD7" w14:textId="599BF0F9" w:rsidR="009A1322" w:rsidRDefault="009A1322" w:rsidP="000D51CA">
      <w:pPr>
        <w:tabs>
          <w:tab w:val="num" w:pos="792"/>
        </w:tabs>
        <w:spacing w:after="0" w:line="480" w:lineRule="auto"/>
        <w:ind w:left="792" w:hanging="432"/>
        <w:outlineLvl w:val="1"/>
        <w:rPr>
          <w:rFonts w:ascii="Times New Roman" w:hAnsi="Times New Roman" w:cs="Times New Roman"/>
          <w:b/>
          <w:sz w:val="24"/>
          <w:szCs w:val="24"/>
        </w:rPr>
      </w:pPr>
      <w:bookmarkStart w:id="8" w:name="_Toc513105926"/>
      <w:r>
        <w:rPr>
          <w:rFonts w:ascii="Times New Roman" w:hAnsi="Times New Roman" w:cs="Times New Roman"/>
          <w:b/>
          <w:sz w:val="24"/>
          <w:szCs w:val="24"/>
        </w:rPr>
        <w:t>2.1. Introduction</w:t>
      </w:r>
      <w:bookmarkEnd w:id="8"/>
    </w:p>
    <w:p w14:paraId="4E785E57" w14:textId="56EE0C77" w:rsidR="0055247F" w:rsidRDefault="0055247F"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This part of the dissertation focuses within the literature review, it explores why children are abused as a child and how this aspect can affect their adulthood greatly.</w:t>
      </w:r>
      <w:r w:rsidR="00C1210E">
        <w:rPr>
          <w:rFonts w:ascii="Times New Roman" w:hAnsi="Times New Roman" w:cs="Times New Roman"/>
          <w:sz w:val="24"/>
          <w:szCs w:val="24"/>
        </w:rPr>
        <w:t xml:space="preserve"> Firstly, it discusses what an ‘ideal’ childhood would consist of, including looking at Erikson’s (1980) theory, ‘Stages o</w:t>
      </w:r>
      <w:r w:rsidR="00C55E76">
        <w:rPr>
          <w:rFonts w:ascii="Times New Roman" w:hAnsi="Times New Roman" w:cs="Times New Roman"/>
          <w:sz w:val="24"/>
          <w:szCs w:val="24"/>
        </w:rPr>
        <w:t>f</w:t>
      </w:r>
      <w:r w:rsidR="00C1210E">
        <w:rPr>
          <w:rFonts w:ascii="Times New Roman" w:hAnsi="Times New Roman" w:cs="Times New Roman"/>
          <w:sz w:val="24"/>
          <w:szCs w:val="24"/>
        </w:rPr>
        <w:t xml:space="preserve"> Psychological Development’ and how a healthy childhood could help a child achieve each stage at the correct, corresponding time.</w:t>
      </w:r>
    </w:p>
    <w:p w14:paraId="743FF507" w14:textId="160AF283" w:rsidR="007E6C82" w:rsidRPr="003F2A94" w:rsidRDefault="00C1210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Then, it goes on to </w:t>
      </w:r>
      <w:r w:rsidR="00BB2CB7">
        <w:rPr>
          <w:rFonts w:ascii="Times New Roman" w:hAnsi="Times New Roman" w:cs="Times New Roman"/>
          <w:sz w:val="24"/>
          <w:szCs w:val="24"/>
        </w:rPr>
        <w:t>consider</w:t>
      </w:r>
      <w:r>
        <w:rPr>
          <w:rFonts w:ascii="Times New Roman" w:hAnsi="Times New Roman" w:cs="Times New Roman"/>
          <w:sz w:val="24"/>
          <w:szCs w:val="24"/>
        </w:rPr>
        <w:t xml:space="preserve"> what child abuse and neglect is, it discusses the different forms of abuse – which is shown in appendix one – and how this can affect a child psychologically and physically</w:t>
      </w:r>
      <w:r w:rsidR="00D969EF">
        <w:rPr>
          <w:rFonts w:ascii="Times New Roman" w:hAnsi="Times New Roman" w:cs="Times New Roman"/>
          <w:sz w:val="24"/>
          <w:szCs w:val="24"/>
        </w:rPr>
        <w:t xml:space="preserve"> (Hooley, Butcher, Nock and </w:t>
      </w:r>
      <w:proofErr w:type="spellStart"/>
      <w:r w:rsidR="00D969EF">
        <w:rPr>
          <w:rFonts w:ascii="Times New Roman" w:hAnsi="Times New Roman" w:cs="Times New Roman"/>
          <w:sz w:val="24"/>
          <w:szCs w:val="24"/>
        </w:rPr>
        <w:t>Minella</w:t>
      </w:r>
      <w:proofErr w:type="spellEnd"/>
      <w:r w:rsidR="00D969EF">
        <w:rPr>
          <w:rFonts w:ascii="Times New Roman" w:hAnsi="Times New Roman" w:cs="Times New Roman"/>
          <w:sz w:val="24"/>
          <w:szCs w:val="24"/>
        </w:rPr>
        <w:t>, 2017)</w:t>
      </w:r>
      <w:r>
        <w:rPr>
          <w:rFonts w:ascii="Times New Roman" w:hAnsi="Times New Roman" w:cs="Times New Roman"/>
          <w:sz w:val="24"/>
          <w:szCs w:val="24"/>
        </w:rPr>
        <w:t>.</w:t>
      </w:r>
      <w:r w:rsidR="00096281">
        <w:rPr>
          <w:rFonts w:ascii="Times New Roman" w:hAnsi="Times New Roman" w:cs="Times New Roman"/>
          <w:sz w:val="24"/>
          <w:szCs w:val="24"/>
        </w:rPr>
        <w:t xml:space="preserve"> It also suggests how childhood abuse can affect the child’s brain to develop properly and how it can affect them into adulthood</w:t>
      </w:r>
      <w:r w:rsidR="00D969EF">
        <w:rPr>
          <w:rFonts w:ascii="Times New Roman" w:hAnsi="Times New Roman" w:cs="Times New Roman"/>
          <w:sz w:val="24"/>
          <w:szCs w:val="24"/>
        </w:rPr>
        <w:t xml:space="preserve"> (Gully, 2014)</w:t>
      </w:r>
      <w:r w:rsidR="00096281">
        <w:rPr>
          <w:rFonts w:ascii="Times New Roman" w:hAnsi="Times New Roman" w:cs="Times New Roman"/>
          <w:sz w:val="24"/>
          <w:szCs w:val="24"/>
        </w:rPr>
        <w:t>.</w:t>
      </w:r>
      <w:r>
        <w:rPr>
          <w:rFonts w:ascii="Times New Roman" w:hAnsi="Times New Roman" w:cs="Times New Roman"/>
          <w:sz w:val="24"/>
          <w:szCs w:val="24"/>
        </w:rPr>
        <w:t xml:space="preserve"> </w:t>
      </w:r>
      <w:r w:rsidR="00BB2CB7">
        <w:rPr>
          <w:rFonts w:ascii="Times New Roman" w:hAnsi="Times New Roman" w:cs="Times New Roman"/>
          <w:sz w:val="24"/>
          <w:szCs w:val="24"/>
        </w:rPr>
        <w:t xml:space="preserve">Then it looks </w:t>
      </w:r>
      <w:proofErr w:type="spellStart"/>
      <w:r w:rsidR="00BB2CB7">
        <w:rPr>
          <w:rFonts w:ascii="Times New Roman" w:hAnsi="Times New Roman" w:cs="Times New Roman"/>
          <w:sz w:val="24"/>
          <w:szCs w:val="24"/>
        </w:rPr>
        <w:t>at</w:t>
      </w:r>
      <w:proofErr w:type="spellEnd"/>
      <w:r w:rsidR="00BB2CB7">
        <w:rPr>
          <w:rFonts w:ascii="Times New Roman" w:hAnsi="Times New Roman" w:cs="Times New Roman"/>
          <w:sz w:val="24"/>
          <w:szCs w:val="24"/>
        </w:rPr>
        <w:t xml:space="preserve"> if childhood abuse and neglect have a lasting impression into adulthood and if </w:t>
      </w:r>
      <w:r w:rsidR="003F2A94">
        <w:rPr>
          <w:rFonts w:ascii="Times New Roman" w:hAnsi="Times New Roman" w:cs="Times New Roman"/>
          <w:sz w:val="24"/>
          <w:szCs w:val="24"/>
        </w:rPr>
        <w:t>it does</w:t>
      </w:r>
      <w:r w:rsidR="00553AC2">
        <w:rPr>
          <w:rFonts w:ascii="Times New Roman" w:hAnsi="Times New Roman" w:cs="Times New Roman"/>
          <w:sz w:val="24"/>
          <w:szCs w:val="24"/>
        </w:rPr>
        <w:t xml:space="preserve"> what outcomes could there be</w:t>
      </w:r>
      <w:r w:rsidR="003F2A94">
        <w:rPr>
          <w:rFonts w:ascii="Times New Roman" w:hAnsi="Times New Roman" w:cs="Times New Roman"/>
          <w:sz w:val="24"/>
          <w:szCs w:val="24"/>
        </w:rPr>
        <w:t>, does it always affect every individual the same</w:t>
      </w:r>
      <w:r w:rsidR="00D969EF">
        <w:rPr>
          <w:rFonts w:ascii="Times New Roman" w:hAnsi="Times New Roman" w:cs="Times New Roman"/>
          <w:sz w:val="24"/>
          <w:szCs w:val="24"/>
        </w:rPr>
        <w:t xml:space="preserve"> (Miller-Perrin and Perrin, 2012)</w:t>
      </w:r>
      <w:r w:rsidR="00EF62A5">
        <w:rPr>
          <w:rFonts w:ascii="Times New Roman" w:hAnsi="Times New Roman" w:cs="Times New Roman"/>
          <w:sz w:val="24"/>
          <w:szCs w:val="24"/>
        </w:rPr>
        <w:t>.</w:t>
      </w:r>
    </w:p>
    <w:p w14:paraId="7B128448" w14:textId="77777777" w:rsidR="003F2A94" w:rsidRDefault="003F2A94"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045C8FFB" w14:textId="2CDB7B36" w:rsidR="00F319BB" w:rsidRDefault="000743EB" w:rsidP="000D51CA">
      <w:pPr>
        <w:tabs>
          <w:tab w:val="num" w:pos="792"/>
        </w:tabs>
        <w:spacing w:after="0" w:line="480" w:lineRule="auto"/>
        <w:ind w:left="792" w:hanging="432"/>
        <w:outlineLvl w:val="1"/>
        <w:rPr>
          <w:rFonts w:ascii="Times New Roman" w:hAnsi="Times New Roman" w:cs="Times New Roman"/>
          <w:b/>
          <w:sz w:val="24"/>
          <w:szCs w:val="24"/>
        </w:rPr>
      </w:pPr>
      <w:bookmarkStart w:id="9" w:name="_Toc513105927"/>
      <w:r>
        <w:rPr>
          <w:rFonts w:ascii="Times New Roman" w:hAnsi="Times New Roman" w:cs="Times New Roman"/>
          <w:b/>
          <w:sz w:val="24"/>
          <w:szCs w:val="24"/>
        </w:rPr>
        <w:lastRenderedPageBreak/>
        <w:t>2.2. What is an ideal childhood?</w:t>
      </w:r>
      <w:bookmarkEnd w:id="9"/>
    </w:p>
    <w:p w14:paraId="6479BA9C" w14:textId="4C1AE25A" w:rsidR="000743EB" w:rsidRDefault="002E46B4"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‘perfect’ childhood consists of a child being loved and wanted from birth, if these needs are not met from the beginning of life, the child would be playing ‘catch-up’ the rest of their childhood, according to Morpurgo (2015). He suggests that a child </w:t>
      </w:r>
      <w:r w:rsidR="00C1167A">
        <w:rPr>
          <w:rFonts w:ascii="Times New Roman" w:hAnsi="Times New Roman" w:cs="Times New Roman"/>
          <w:sz w:val="24"/>
          <w:szCs w:val="24"/>
        </w:rPr>
        <w:t>should be</w:t>
      </w:r>
      <w:r>
        <w:rPr>
          <w:rFonts w:ascii="Times New Roman" w:hAnsi="Times New Roman" w:cs="Times New Roman"/>
          <w:sz w:val="24"/>
          <w:szCs w:val="24"/>
        </w:rPr>
        <w:t xml:space="preserve"> brought up in an affectionate environment, </w:t>
      </w:r>
      <w:r w:rsidR="00C1167A">
        <w:rPr>
          <w:rFonts w:ascii="Times New Roman" w:hAnsi="Times New Roman" w:cs="Times New Roman"/>
          <w:sz w:val="24"/>
          <w:szCs w:val="24"/>
        </w:rPr>
        <w:t>this will be</w:t>
      </w:r>
      <w:r>
        <w:rPr>
          <w:rFonts w:ascii="Times New Roman" w:hAnsi="Times New Roman" w:cs="Times New Roman"/>
          <w:sz w:val="24"/>
          <w:szCs w:val="24"/>
        </w:rPr>
        <w:t xml:space="preserve"> the form of their growth into adulthood, there is nothing more important</w:t>
      </w:r>
      <w:r w:rsidR="006F4BF0">
        <w:rPr>
          <w:rFonts w:ascii="Times New Roman" w:hAnsi="Times New Roman" w:cs="Times New Roman"/>
          <w:sz w:val="24"/>
          <w:szCs w:val="24"/>
        </w:rPr>
        <w:t xml:space="preserve"> (Morpurgo, 2015)</w:t>
      </w:r>
      <w:r>
        <w:rPr>
          <w:rFonts w:ascii="Times New Roman" w:hAnsi="Times New Roman" w:cs="Times New Roman"/>
          <w:sz w:val="24"/>
          <w:szCs w:val="24"/>
        </w:rPr>
        <w:t xml:space="preserve">. The ‘ideal’ family structure is 2:4, according to Murdock (1949); this consists of a married heterosexual couple and one, or more children. </w:t>
      </w:r>
    </w:p>
    <w:p w14:paraId="3E6A704F" w14:textId="2BF9F840" w:rsidR="0049755E" w:rsidRDefault="0049755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Murdock’s (1949) ‘ideal family structure’ is based on the ‘traditional family’, has the decades progressed so did the initiative of what a family structure is, whilst </w:t>
      </w:r>
      <w:r w:rsidR="00E40A91">
        <w:rPr>
          <w:rFonts w:ascii="Times New Roman" w:hAnsi="Times New Roman" w:cs="Times New Roman"/>
          <w:sz w:val="24"/>
          <w:szCs w:val="24"/>
        </w:rPr>
        <w:t>‘</w:t>
      </w:r>
      <w:r>
        <w:rPr>
          <w:rFonts w:ascii="Times New Roman" w:hAnsi="Times New Roman" w:cs="Times New Roman"/>
          <w:sz w:val="24"/>
          <w:szCs w:val="24"/>
        </w:rPr>
        <w:t>living within the 21</w:t>
      </w:r>
      <w:r w:rsidRPr="00EA62D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 traditional family is somewhat different</w:t>
      </w:r>
      <w:r w:rsidR="00E40A91">
        <w:rPr>
          <w:rFonts w:ascii="Times New Roman" w:hAnsi="Times New Roman" w:cs="Times New Roman"/>
          <w:sz w:val="24"/>
          <w:szCs w:val="24"/>
        </w:rPr>
        <w:t>’</w:t>
      </w:r>
      <w:r>
        <w:rPr>
          <w:rFonts w:ascii="Times New Roman" w:hAnsi="Times New Roman" w:cs="Times New Roman"/>
          <w:sz w:val="24"/>
          <w:szCs w:val="24"/>
        </w:rPr>
        <w:t xml:space="preserve"> – Giddens (2006) research states that children are raised much differently in today’s society, for instance, being a part of same sex families, being raised by grandparents, foster families and living in lone parent households. </w:t>
      </w:r>
    </w:p>
    <w:p w14:paraId="6A411243" w14:textId="77777777" w:rsidR="009F4E33" w:rsidRDefault="009F4E33" w:rsidP="009F4E33">
      <w:pPr>
        <w:spacing w:line="480" w:lineRule="auto"/>
        <w:jc w:val="both"/>
        <w:rPr>
          <w:rFonts w:ascii="Times New Roman" w:hAnsi="Times New Roman" w:cs="Times New Roman"/>
          <w:sz w:val="24"/>
          <w:szCs w:val="24"/>
        </w:rPr>
      </w:pPr>
    </w:p>
    <w:p w14:paraId="0974D015" w14:textId="7B127E26" w:rsidR="00074F7B" w:rsidRDefault="00AC3639"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family structure is perceived has the main dominant for an ‘ideal childhood’, for instance, a child that is from a happily, married heterosexual couple suggests that the child will have enough love and support to grow into an exceptional adult (Murdock, 1949; Erikson, 1980). </w:t>
      </w:r>
      <w:r w:rsidR="00074F7B">
        <w:rPr>
          <w:rFonts w:ascii="Times New Roman" w:hAnsi="Times New Roman" w:cs="Times New Roman"/>
          <w:sz w:val="24"/>
          <w:szCs w:val="24"/>
        </w:rPr>
        <w:t>Even though all these aspects are important for a child to ‘thrive’ in childhood and into adulthood, the child also needs to meet the needs of the Hierarchy Ladder, which was created by Ma</w:t>
      </w:r>
      <w:r w:rsidR="00707E8F">
        <w:rPr>
          <w:rFonts w:ascii="Times New Roman" w:hAnsi="Times New Roman" w:cs="Times New Roman"/>
          <w:sz w:val="24"/>
          <w:szCs w:val="24"/>
        </w:rPr>
        <w:t>s</w:t>
      </w:r>
      <w:r w:rsidR="00074F7B">
        <w:rPr>
          <w:rFonts w:ascii="Times New Roman" w:hAnsi="Times New Roman" w:cs="Times New Roman"/>
          <w:sz w:val="24"/>
          <w:szCs w:val="24"/>
        </w:rPr>
        <w:t>low (</w:t>
      </w:r>
      <w:r w:rsidR="00707E8F">
        <w:rPr>
          <w:rFonts w:ascii="Times New Roman" w:hAnsi="Times New Roman" w:cs="Times New Roman"/>
          <w:sz w:val="24"/>
          <w:szCs w:val="24"/>
        </w:rPr>
        <w:t xml:space="preserve">2013); this theory was conducted in 1943, it consists of five layers – which can be shown below in the image – has the child grows, each of the tiers would be met, a </w:t>
      </w:r>
      <w:r w:rsidR="00C1167A">
        <w:rPr>
          <w:rFonts w:ascii="Times New Roman" w:hAnsi="Times New Roman" w:cs="Times New Roman"/>
          <w:sz w:val="24"/>
          <w:szCs w:val="24"/>
        </w:rPr>
        <w:t>healthy childhood will help the child to fulfil all tiers throughout their years.</w:t>
      </w:r>
    </w:p>
    <w:p w14:paraId="25310C18" w14:textId="5149697A" w:rsidR="00707E8F" w:rsidRDefault="00707E8F" w:rsidP="00A378CC">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C7883CA" wp14:editId="51DCC4D5">
            <wp:extent cx="3857625" cy="27293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00px-MaslowsHierarchyOfNeeds.svg.png"/>
                    <pic:cNvPicPr/>
                  </pic:nvPicPr>
                  <pic:blipFill>
                    <a:blip r:embed="rId9">
                      <a:extLst>
                        <a:ext uri="{28A0092B-C50C-407E-A947-70E740481C1C}">
                          <a14:useLocalDpi xmlns:a14="http://schemas.microsoft.com/office/drawing/2010/main" val="0"/>
                        </a:ext>
                      </a:extLst>
                    </a:blip>
                    <a:stretch>
                      <a:fillRect/>
                    </a:stretch>
                  </pic:blipFill>
                  <pic:spPr>
                    <a:xfrm>
                      <a:off x="0" y="0"/>
                      <a:ext cx="3929558" cy="2780209"/>
                    </a:xfrm>
                    <a:prstGeom prst="rect">
                      <a:avLst/>
                    </a:prstGeom>
                  </pic:spPr>
                </pic:pic>
              </a:graphicData>
            </a:graphic>
          </wp:inline>
        </w:drawing>
      </w:r>
    </w:p>
    <w:p w14:paraId="086051E1" w14:textId="1B9B3917" w:rsidR="003F2A94" w:rsidRPr="003F2A94" w:rsidRDefault="003F2A94" w:rsidP="009F4E33">
      <w:pPr>
        <w:spacing w:line="480" w:lineRule="auto"/>
        <w:jc w:val="both"/>
        <w:rPr>
          <w:rFonts w:ascii="Times New Roman" w:hAnsi="Times New Roman" w:cs="Times New Roman"/>
          <w:sz w:val="24"/>
          <w:szCs w:val="24"/>
        </w:rPr>
      </w:pPr>
      <w:r>
        <w:rPr>
          <w:rFonts w:ascii="Times New Roman" w:hAnsi="Times New Roman" w:cs="Times New Roman"/>
          <w:b/>
          <w:sz w:val="24"/>
          <w:szCs w:val="24"/>
        </w:rPr>
        <w:t>Image 1:</w:t>
      </w:r>
      <w:r>
        <w:rPr>
          <w:rFonts w:ascii="Times New Roman" w:hAnsi="Times New Roman" w:cs="Times New Roman"/>
          <w:sz w:val="24"/>
          <w:szCs w:val="24"/>
        </w:rPr>
        <w:t xml:space="preserve"> Maslow’s Hierarchy of Needs – </w:t>
      </w:r>
      <w:r>
        <w:rPr>
          <w:rFonts w:ascii="Times New Roman" w:hAnsi="Times New Roman" w:cs="Times New Roman"/>
          <w:i/>
          <w:sz w:val="24"/>
          <w:szCs w:val="24"/>
        </w:rPr>
        <w:t xml:space="preserve">Source: </w:t>
      </w:r>
      <w:r>
        <w:rPr>
          <w:rFonts w:ascii="Times New Roman" w:hAnsi="Times New Roman" w:cs="Times New Roman"/>
          <w:sz w:val="24"/>
          <w:szCs w:val="24"/>
        </w:rPr>
        <w:t xml:space="preserve">Maslow, 2013. </w:t>
      </w:r>
    </w:p>
    <w:p w14:paraId="323080F4" w14:textId="3C77EF11" w:rsidR="00CA0CD5" w:rsidRDefault="004C7BF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Living within a loving family can help the child developmental state, to be able to develop at the correct sta</w:t>
      </w:r>
      <w:r w:rsidR="00BC77D2">
        <w:rPr>
          <w:rFonts w:ascii="Times New Roman" w:hAnsi="Times New Roman" w:cs="Times New Roman"/>
          <w:sz w:val="24"/>
          <w:szCs w:val="24"/>
        </w:rPr>
        <w:t xml:space="preserve">ges (Morpurgo, 2015). According to Erikson’s (1980) theory, a child has 8 stages to reside throughout life until death – these levels can be seen in the image below – he suggests that each stage will have a positive affect for the outcome of that individual. </w:t>
      </w:r>
    </w:p>
    <w:p w14:paraId="320C9498" w14:textId="178E49F5" w:rsidR="00BC77D2" w:rsidRDefault="00BC77D2" w:rsidP="00A378CC">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A2A6866" wp14:editId="472C84F7">
            <wp:extent cx="3147418" cy="33572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iksons-Theory-of-Development.gif"/>
                    <pic:cNvPicPr/>
                  </pic:nvPicPr>
                  <pic:blipFill>
                    <a:blip r:embed="rId10">
                      <a:extLst>
                        <a:ext uri="{28A0092B-C50C-407E-A947-70E740481C1C}">
                          <a14:useLocalDpi xmlns:a14="http://schemas.microsoft.com/office/drawing/2010/main" val="0"/>
                        </a:ext>
                      </a:extLst>
                    </a:blip>
                    <a:stretch>
                      <a:fillRect/>
                    </a:stretch>
                  </pic:blipFill>
                  <pic:spPr>
                    <a:xfrm>
                      <a:off x="0" y="0"/>
                      <a:ext cx="3169638" cy="3380946"/>
                    </a:xfrm>
                    <a:prstGeom prst="rect">
                      <a:avLst/>
                    </a:prstGeom>
                  </pic:spPr>
                </pic:pic>
              </a:graphicData>
            </a:graphic>
          </wp:inline>
        </w:drawing>
      </w:r>
    </w:p>
    <w:p w14:paraId="015D41ED" w14:textId="652A234B" w:rsidR="00103375" w:rsidRDefault="003F2A94" w:rsidP="009F4E33">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Image 2: </w:t>
      </w:r>
      <w:r>
        <w:rPr>
          <w:rFonts w:ascii="Times New Roman" w:hAnsi="Times New Roman" w:cs="Times New Roman"/>
          <w:sz w:val="24"/>
          <w:szCs w:val="24"/>
        </w:rPr>
        <w:t xml:space="preserve">Erikson’s Stages of Psychological Development – </w:t>
      </w:r>
      <w:r>
        <w:rPr>
          <w:rFonts w:ascii="Times New Roman" w:hAnsi="Times New Roman" w:cs="Times New Roman"/>
          <w:i/>
          <w:sz w:val="24"/>
          <w:szCs w:val="24"/>
        </w:rPr>
        <w:t>Source</w:t>
      </w:r>
      <w:r w:rsidR="00D81669">
        <w:rPr>
          <w:rFonts w:ascii="Times New Roman" w:hAnsi="Times New Roman" w:cs="Times New Roman"/>
          <w:i/>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Erikson, 1980.</w:t>
      </w:r>
    </w:p>
    <w:p w14:paraId="16C1351C" w14:textId="6DB25860" w:rsidR="00BC77D2" w:rsidRDefault="00BC77D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w:t>
      </w:r>
      <w:r w:rsidR="00D730FD">
        <w:rPr>
          <w:rFonts w:ascii="Times New Roman" w:hAnsi="Times New Roman" w:cs="Times New Roman"/>
          <w:sz w:val="24"/>
          <w:szCs w:val="24"/>
        </w:rPr>
        <w:t>section</w:t>
      </w:r>
      <w:r>
        <w:rPr>
          <w:rFonts w:ascii="Times New Roman" w:hAnsi="Times New Roman" w:cs="Times New Roman"/>
          <w:sz w:val="24"/>
          <w:szCs w:val="24"/>
        </w:rPr>
        <w:t xml:space="preserve"> </w:t>
      </w:r>
      <w:r w:rsidR="00D730FD">
        <w:rPr>
          <w:rFonts w:ascii="Times New Roman" w:hAnsi="Times New Roman" w:cs="Times New Roman"/>
          <w:sz w:val="24"/>
          <w:szCs w:val="24"/>
        </w:rPr>
        <w:t>w</w:t>
      </w:r>
      <w:r>
        <w:rPr>
          <w:rFonts w:ascii="Times New Roman" w:hAnsi="Times New Roman" w:cs="Times New Roman"/>
          <w:sz w:val="24"/>
          <w:szCs w:val="24"/>
        </w:rPr>
        <w:t>ill be focusing on the first four stages, which are, ‘Trust vs Mistrust; Autonomy vs. Shame, Initiative vs. Guilt; and, Industry vs. Inferiority</w:t>
      </w:r>
      <w:r w:rsidR="00E40A91">
        <w:rPr>
          <w:rFonts w:ascii="Times New Roman" w:hAnsi="Times New Roman" w:cs="Times New Roman"/>
          <w:sz w:val="24"/>
          <w:szCs w:val="24"/>
        </w:rPr>
        <w:t>’</w:t>
      </w:r>
      <w:r>
        <w:rPr>
          <w:rFonts w:ascii="Times New Roman" w:hAnsi="Times New Roman" w:cs="Times New Roman"/>
          <w:sz w:val="24"/>
          <w:szCs w:val="24"/>
        </w:rPr>
        <w:t xml:space="preserve"> (Erikson, 1980). </w:t>
      </w:r>
    </w:p>
    <w:p w14:paraId="404F5AD1" w14:textId="21FEA619" w:rsidR="00BC77D2" w:rsidRDefault="00BC77D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stage is based on a child </w:t>
      </w:r>
      <w:r w:rsidR="00935366">
        <w:rPr>
          <w:rFonts w:ascii="Times New Roman" w:hAnsi="Times New Roman" w:cs="Times New Roman"/>
          <w:sz w:val="24"/>
          <w:szCs w:val="24"/>
        </w:rPr>
        <w:t>from birth to the age of</w:t>
      </w:r>
      <w:r>
        <w:rPr>
          <w:rFonts w:ascii="Times New Roman" w:hAnsi="Times New Roman" w:cs="Times New Roman"/>
          <w:sz w:val="24"/>
          <w:szCs w:val="24"/>
        </w:rPr>
        <w:t xml:space="preserve"> </w:t>
      </w:r>
      <w:r w:rsidR="00935366">
        <w:rPr>
          <w:rFonts w:ascii="Times New Roman" w:hAnsi="Times New Roman" w:cs="Times New Roman"/>
          <w:sz w:val="24"/>
          <w:szCs w:val="24"/>
        </w:rPr>
        <w:t>one</w:t>
      </w:r>
      <w:r>
        <w:rPr>
          <w:rFonts w:ascii="Times New Roman" w:hAnsi="Times New Roman" w:cs="Times New Roman"/>
          <w:sz w:val="24"/>
          <w:szCs w:val="24"/>
        </w:rPr>
        <w:t xml:space="preserve"> and a half – </w:t>
      </w:r>
      <w:r w:rsidR="00E40A91">
        <w:rPr>
          <w:rFonts w:ascii="Times New Roman" w:hAnsi="Times New Roman" w:cs="Times New Roman"/>
          <w:sz w:val="24"/>
          <w:szCs w:val="24"/>
        </w:rPr>
        <w:t>‘</w:t>
      </w:r>
      <w:r>
        <w:rPr>
          <w:rFonts w:ascii="Times New Roman" w:hAnsi="Times New Roman" w:cs="Times New Roman"/>
          <w:sz w:val="24"/>
          <w:szCs w:val="24"/>
        </w:rPr>
        <w:t xml:space="preserve">during this </w:t>
      </w:r>
      <w:r w:rsidR="00490D64">
        <w:rPr>
          <w:rFonts w:ascii="Times New Roman" w:hAnsi="Times New Roman" w:cs="Times New Roman"/>
          <w:sz w:val="24"/>
          <w:szCs w:val="24"/>
        </w:rPr>
        <w:t>period</w:t>
      </w:r>
      <w:r>
        <w:rPr>
          <w:rFonts w:ascii="Times New Roman" w:hAnsi="Times New Roman" w:cs="Times New Roman"/>
          <w:sz w:val="24"/>
          <w:szCs w:val="24"/>
        </w:rPr>
        <w:t xml:space="preserve"> </w:t>
      </w:r>
      <w:r w:rsidR="00490D64">
        <w:rPr>
          <w:rFonts w:ascii="Times New Roman" w:hAnsi="Times New Roman" w:cs="Times New Roman"/>
          <w:sz w:val="24"/>
          <w:szCs w:val="24"/>
        </w:rPr>
        <w:t>the infant is uncertain about the world in which they live in’, this is when the infant will comfort themselves with the ‘primary caregiver’ – i</w:t>
      </w:r>
      <w:r w:rsidR="00AC26E0">
        <w:rPr>
          <w:rFonts w:ascii="Times New Roman" w:hAnsi="Times New Roman" w:cs="Times New Roman"/>
          <w:sz w:val="24"/>
          <w:szCs w:val="24"/>
        </w:rPr>
        <w:t>n</w:t>
      </w:r>
      <w:r w:rsidR="00490D64">
        <w:rPr>
          <w:rFonts w:ascii="Times New Roman" w:hAnsi="Times New Roman" w:cs="Times New Roman"/>
          <w:sz w:val="24"/>
          <w:szCs w:val="24"/>
        </w:rPr>
        <w:t xml:space="preserve"> most Western Societal countries this would be the child’s mother (Holden, 2001) – this will help the child to be able to resolve the uncertainty it is feeling (Erikson, 1980). </w:t>
      </w:r>
    </w:p>
    <w:p w14:paraId="09315BC1" w14:textId="208E5AB9" w:rsidR="00490D64" w:rsidRDefault="00B918D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If this care is seen has ‘</w:t>
      </w:r>
      <w:r w:rsidR="005C3251">
        <w:rPr>
          <w:rFonts w:ascii="Times New Roman" w:hAnsi="Times New Roman" w:cs="Times New Roman"/>
          <w:sz w:val="24"/>
          <w:szCs w:val="24"/>
        </w:rPr>
        <w:t>consistent</w:t>
      </w:r>
      <w:r>
        <w:rPr>
          <w:rFonts w:ascii="Times New Roman" w:hAnsi="Times New Roman" w:cs="Times New Roman"/>
          <w:sz w:val="24"/>
          <w:szCs w:val="24"/>
        </w:rPr>
        <w:t xml:space="preserve"> and reliable’, this will </w:t>
      </w:r>
      <w:r w:rsidR="005C3251">
        <w:rPr>
          <w:rFonts w:ascii="Times New Roman" w:hAnsi="Times New Roman" w:cs="Times New Roman"/>
          <w:sz w:val="24"/>
          <w:szCs w:val="24"/>
        </w:rPr>
        <w:t>‘</w:t>
      </w:r>
      <w:r>
        <w:rPr>
          <w:rFonts w:ascii="Times New Roman" w:hAnsi="Times New Roman" w:cs="Times New Roman"/>
          <w:sz w:val="24"/>
          <w:szCs w:val="24"/>
        </w:rPr>
        <w:t>develop their se</w:t>
      </w:r>
      <w:r w:rsidR="005C3251">
        <w:rPr>
          <w:rFonts w:ascii="Times New Roman" w:hAnsi="Times New Roman" w:cs="Times New Roman"/>
          <w:sz w:val="24"/>
          <w:szCs w:val="24"/>
        </w:rPr>
        <w:t>nse of trust’, they will then carry this throughout their childhood and into other relationships has the</w:t>
      </w:r>
      <w:r w:rsidR="00C1167A">
        <w:rPr>
          <w:rFonts w:ascii="Times New Roman" w:hAnsi="Times New Roman" w:cs="Times New Roman"/>
          <w:sz w:val="24"/>
          <w:szCs w:val="24"/>
        </w:rPr>
        <w:t>y</w:t>
      </w:r>
      <w:r w:rsidR="005C3251">
        <w:rPr>
          <w:rFonts w:ascii="Times New Roman" w:hAnsi="Times New Roman" w:cs="Times New Roman"/>
          <w:sz w:val="24"/>
          <w:szCs w:val="24"/>
        </w:rPr>
        <w:t xml:space="preserve"> grow (Erikson, 1980) – if this stage is successful within this </w:t>
      </w:r>
      <w:r w:rsidR="00C16BA5">
        <w:rPr>
          <w:rFonts w:ascii="Times New Roman" w:hAnsi="Times New Roman" w:cs="Times New Roman"/>
          <w:sz w:val="24"/>
          <w:szCs w:val="24"/>
        </w:rPr>
        <w:t>time</w:t>
      </w:r>
      <w:r w:rsidR="00C1167A">
        <w:rPr>
          <w:rFonts w:ascii="Times New Roman" w:hAnsi="Times New Roman" w:cs="Times New Roman"/>
          <w:sz w:val="24"/>
          <w:szCs w:val="24"/>
        </w:rPr>
        <w:t xml:space="preserve"> frame,</w:t>
      </w:r>
      <w:r w:rsidR="005C3251">
        <w:rPr>
          <w:rFonts w:ascii="Times New Roman" w:hAnsi="Times New Roman" w:cs="Times New Roman"/>
          <w:sz w:val="24"/>
          <w:szCs w:val="24"/>
        </w:rPr>
        <w:t xml:space="preserve"> they will be able to reside the basic virtue of ‘hope’. </w:t>
      </w:r>
      <w:r w:rsidR="00C16BA5">
        <w:rPr>
          <w:rFonts w:ascii="Times New Roman" w:hAnsi="Times New Roman" w:cs="Times New Roman"/>
          <w:sz w:val="24"/>
          <w:szCs w:val="24"/>
        </w:rPr>
        <w:t xml:space="preserve">For instance, if the child was able to reside the sense of trust within individuals, they will comfort themselves with the support of other family members (Erikson, 1980). However, if they are unable to obtain the ‘virtue of hope’, this will lead </w:t>
      </w:r>
      <w:r w:rsidR="00C1167A">
        <w:rPr>
          <w:rFonts w:ascii="Times New Roman" w:hAnsi="Times New Roman" w:cs="Times New Roman"/>
          <w:sz w:val="24"/>
          <w:szCs w:val="24"/>
        </w:rPr>
        <w:t xml:space="preserve">to </w:t>
      </w:r>
      <w:r w:rsidR="00C16BA5">
        <w:rPr>
          <w:rFonts w:ascii="Times New Roman" w:hAnsi="Times New Roman" w:cs="Times New Roman"/>
          <w:sz w:val="24"/>
          <w:szCs w:val="24"/>
        </w:rPr>
        <w:t>the developmental state of ‘fear’ (Erikson, 1980).</w:t>
      </w:r>
    </w:p>
    <w:p w14:paraId="3D82C6B0" w14:textId="7BBABAF2" w:rsidR="006258FD" w:rsidRDefault="006258F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stage is from the age of one and a half to three – during this time the </w:t>
      </w:r>
      <w:r w:rsidR="0048125D">
        <w:rPr>
          <w:rFonts w:ascii="Times New Roman" w:hAnsi="Times New Roman" w:cs="Times New Roman"/>
          <w:sz w:val="24"/>
          <w:szCs w:val="24"/>
        </w:rPr>
        <w:t>‘</w:t>
      </w:r>
      <w:r>
        <w:rPr>
          <w:rFonts w:ascii="Times New Roman" w:hAnsi="Times New Roman" w:cs="Times New Roman"/>
          <w:sz w:val="24"/>
          <w:szCs w:val="24"/>
        </w:rPr>
        <w:t>child is developing physically and becoming more mobile</w:t>
      </w:r>
      <w:r w:rsidR="0048125D">
        <w:rPr>
          <w:rFonts w:ascii="Times New Roman" w:hAnsi="Times New Roman" w:cs="Times New Roman"/>
          <w:sz w:val="24"/>
          <w:szCs w:val="24"/>
        </w:rPr>
        <w:t>’</w:t>
      </w:r>
      <w:r>
        <w:rPr>
          <w:rFonts w:ascii="Times New Roman" w:hAnsi="Times New Roman" w:cs="Times New Roman"/>
          <w:sz w:val="24"/>
          <w:szCs w:val="24"/>
        </w:rPr>
        <w:t xml:space="preserve"> – this means the child is becoming more independent and seeing what boundaries they can push with their ‘caregiver’ – for instance, </w:t>
      </w:r>
      <w:r w:rsidR="00E14A8D">
        <w:rPr>
          <w:rFonts w:ascii="Times New Roman" w:hAnsi="Times New Roman" w:cs="Times New Roman"/>
          <w:sz w:val="24"/>
          <w:szCs w:val="24"/>
        </w:rPr>
        <w:t>‘</w:t>
      </w:r>
      <w:r>
        <w:rPr>
          <w:rFonts w:ascii="Times New Roman" w:hAnsi="Times New Roman" w:cs="Times New Roman"/>
          <w:sz w:val="24"/>
          <w:szCs w:val="24"/>
        </w:rPr>
        <w:t>walking/running away from them; choosing what toys they want; feeding themselves and starting the ‘fussy’ age of eating; and, making choices on what they want to wear</w:t>
      </w:r>
      <w:r w:rsidR="00E14A8D">
        <w:rPr>
          <w:rFonts w:ascii="Times New Roman" w:hAnsi="Times New Roman" w:cs="Times New Roman"/>
          <w:sz w:val="24"/>
          <w:szCs w:val="24"/>
        </w:rPr>
        <w:t>’ (Erikson, 1980).</w:t>
      </w:r>
    </w:p>
    <w:p w14:paraId="37EAF1D8" w14:textId="658F31E2" w:rsidR="00E14A8D" w:rsidRDefault="00E14A8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the stage where the child finally discovers that they have many abilities and skills – when they finally able to grasp these forms of skills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grow their ‘sense of independence and autonomy’ (Erikson, 1980). This is a critical stage of where parents should </w:t>
      </w:r>
      <w:r>
        <w:rPr>
          <w:rFonts w:ascii="Times New Roman" w:hAnsi="Times New Roman" w:cs="Times New Roman"/>
          <w:sz w:val="24"/>
          <w:szCs w:val="24"/>
        </w:rPr>
        <w:lastRenderedPageBreak/>
        <w:t xml:space="preserve">leave their children to ‘explore the limits of their abilities within an encouraging environment’ (Erikson, 1980). </w:t>
      </w:r>
    </w:p>
    <w:p w14:paraId="31CBFF8C" w14:textId="48FD9B43" w:rsidR="00490D64" w:rsidRDefault="00E14A8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Even though this is the case, a child should be living with</w:t>
      </w:r>
      <w:r w:rsidR="00C1167A">
        <w:rPr>
          <w:rFonts w:ascii="Times New Roman" w:hAnsi="Times New Roman" w:cs="Times New Roman"/>
          <w:sz w:val="24"/>
          <w:szCs w:val="24"/>
        </w:rPr>
        <w:t>in</w:t>
      </w:r>
      <w:r>
        <w:rPr>
          <w:rFonts w:ascii="Times New Roman" w:hAnsi="Times New Roman" w:cs="Times New Roman"/>
          <w:sz w:val="24"/>
          <w:szCs w:val="24"/>
        </w:rPr>
        <w:t xml:space="preserve"> an environment ‘tolerant to failure’. This suggests that a child should be able to </w:t>
      </w:r>
      <w:r w:rsidR="007233B4">
        <w:rPr>
          <w:rFonts w:ascii="Times New Roman" w:hAnsi="Times New Roman" w:cs="Times New Roman"/>
          <w:sz w:val="24"/>
          <w:szCs w:val="24"/>
        </w:rPr>
        <w:t xml:space="preserve">be independent but with the support of their parent, whilst having a supportive parent will allow the child to try until they are able to succeed at a task or until they ask for assistance (Erikson, 1980) – this is seen has the child being independent at their own accord but also the same time the child is being protected by the parent from failure. </w:t>
      </w:r>
      <w:r w:rsidR="0059425D">
        <w:rPr>
          <w:rFonts w:ascii="Times New Roman" w:hAnsi="Times New Roman" w:cs="Times New Roman"/>
          <w:sz w:val="24"/>
          <w:szCs w:val="24"/>
        </w:rPr>
        <w:t xml:space="preserve">This is when the right balance is needed from the parent. </w:t>
      </w:r>
    </w:p>
    <w:p w14:paraId="407DE274" w14:textId="619BD517" w:rsidR="0059425D" w:rsidRDefault="0059425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If a child is to fail at a task within this time frame, they should not be criticised for doing so (Erikson, 1980). Gross (1992) suggests that the ‘aim has to be self-control without a loss of self-esteem’. If this stage is addressed correctly, it will lead to the ‘virtue of will’ (Erikson, 1980) – this is when the child is ‘encouraged and supported in their increased independence’, this will later be seen throughout the child’s confidence and security in life, they will believe that they can ‘survive in the world’. </w:t>
      </w:r>
    </w:p>
    <w:p w14:paraId="324ACC71" w14:textId="10736C49" w:rsidR="00CD4447" w:rsidRDefault="00CD444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third stage is based on children from the age of </w:t>
      </w:r>
      <w:r w:rsidR="00205C81">
        <w:rPr>
          <w:rFonts w:ascii="Times New Roman" w:hAnsi="Times New Roman" w:cs="Times New Roman"/>
          <w:sz w:val="24"/>
          <w:szCs w:val="24"/>
        </w:rPr>
        <w:t xml:space="preserve">three </w:t>
      </w:r>
      <w:r w:rsidR="00C00E62">
        <w:rPr>
          <w:rFonts w:ascii="Times New Roman" w:hAnsi="Times New Roman" w:cs="Times New Roman"/>
          <w:sz w:val="24"/>
          <w:szCs w:val="24"/>
        </w:rPr>
        <w:t>to</w:t>
      </w:r>
      <w:r w:rsidR="00205C81">
        <w:rPr>
          <w:rFonts w:ascii="Times New Roman" w:hAnsi="Times New Roman" w:cs="Times New Roman"/>
          <w:sz w:val="24"/>
          <w:szCs w:val="24"/>
        </w:rPr>
        <w:t xml:space="preserve"> five</w:t>
      </w:r>
      <w:r>
        <w:rPr>
          <w:rFonts w:ascii="Times New Roman" w:hAnsi="Times New Roman" w:cs="Times New Roman"/>
          <w:sz w:val="24"/>
          <w:szCs w:val="24"/>
        </w:rPr>
        <w:t xml:space="preserve"> – this stage is when a child is more ‘lively</w:t>
      </w:r>
      <w:r w:rsidR="00FB4FC4">
        <w:rPr>
          <w:rFonts w:ascii="Times New Roman" w:hAnsi="Times New Roman" w:cs="Times New Roman"/>
          <w:sz w:val="24"/>
          <w:szCs w:val="24"/>
        </w:rPr>
        <w:t xml:space="preserve"> and</w:t>
      </w:r>
      <w:r>
        <w:rPr>
          <w:rFonts w:ascii="Times New Roman" w:hAnsi="Times New Roman" w:cs="Times New Roman"/>
          <w:sz w:val="24"/>
          <w:szCs w:val="24"/>
        </w:rPr>
        <w:t xml:space="preserve"> have rapid</w:t>
      </w:r>
      <w:r w:rsidR="00C05098">
        <w:rPr>
          <w:rFonts w:ascii="Times New Roman" w:hAnsi="Times New Roman" w:cs="Times New Roman"/>
          <w:sz w:val="24"/>
          <w:szCs w:val="24"/>
        </w:rPr>
        <w:t xml:space="preserve">-development’ throughout these particular years (Erikson, 1980). This is seen has the years where children are now involved in academic studies, where they are interacting with other children – this stage mainly focuses on the development state of the child’s play, this encourages the child’s ‘interpersonal skills’ (Erikson, 1980). </w:t>
      </w:r>
      <w:r w:rsidR="0048125D">
        <w:rPr>
          <w:rFonts w:ascii="Times New Roman" w:hAnsi="Times New Roman" w:cs="Times New Roman"/>
          <w:sz w:val="24"/>
          <w:szCs w:val="24"/>
        </w:rPr>
        <w:t>‘</w:t>
      </w:r>
      <w:r w:rsidR="00C05098">
        <w:rPr>
          <w:rFonts w:ascii="Times New Roman" w:hAnsi="Times New Roman" w:cs="Times New Roman"/>
          <w:sz w:val="24"/>
          <w:szCs w:val="24"/>
        </w:rPr>
        <w:t>This is the age where children will plan activities, make up games and initiate activities with others</w:t>
      </w:r>
      <w:r w:rsidR="0048125D">
        <w:rPr>
          <w:rFonts w:ascii="Times New Roman" w:hAnsi="Times New Roman" w:cs="Times New Roman"/>
          <w:sz w:val="24"/>
          <w:szCs w:val="24"/>
        </w:rPr>
        <w:t>’ (Erikson, 1980)</w:t>
      </w:r>
      <w:r w:rsidR="00C05098">
        <w:rPr>
          <w:rFonts w:ascii="Times New Roman" w:hAnsi="Times New Roman" w:cs="Times New Roman"/>
          <w:sz w:val="24"/>
          <w:szCs w:val="24"/>
        </w:rPr>
        <w:t>.</w:t>
      </w:r>
    </w:p>
    <w:p w14:paraId="278F582F" w14:textId="5F1EA3E1" w:rsidR="00205C81" w:rsidRDefault="00205C81"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However, Morpurgo (2015) would argue that the first seven years of the child</w:t>
      </w:r>
      <w:r w:rsidR="00C04AB3">
        <w:rPr>
          <w:rFonts w:ascii="Times New Roman" w:hAnsi="Times New Roman" w:cs="Times New Roman"/>
          <w:sz w:val="24"/>
          <w:szCs w:val="24"/>
        </w:rPr>
        <w:t xml:space="preserve">hood is very important, and it should not be wasted within a school environment, but within the home </w:t>
      </w:r>
      <w:r w:rsidR="00C04AB3">
        <w:rPr>
          <w:rFonts w:ascii="Times New Roman" w:hAnsi="Times New Roman" w:cs="Times New Roman"/>
          <w:sz w:val="24"/>
          <w:szCs w:val="24"/>
        </w:rPr>
        <w:lastRenderedPageBreak/>
        <w:t>environment, has this is more important – this is when the formal learning process should be started and not before.</w:t>
      </w:r>
    </w:p>
    <w:p w14:paraId="0BD741D4" w14:textId="43525208" w:rsidR="00C05098" w:rsidRDefault="00C0509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the child is </w:t>
      </w:r>
      <w:r w:rsidR="00205C81">
        <w:rPr>
          <w:rFonts w:ascii="Times New Roman" w:hAnsi="Times New Roman" w:cs="Times New Roman"/>
          <w:sz w:val="24"/>
          <w:szCs w:val="24"/>
        </w:rPr>
        <w:t xml:space="preserve">growing and learning, the parent can be seen to protect the child by stopping them, this is when a child will more so ‘overstep the mark in their forcefulness and the danger is that the parents will tend to punish the child and restrict their initiatives too much’ (Erikson, 1980). </w:t>
      </w:r>
    </w:p>
    <w:p w14:paraId="562BFD40" w14:textId="6C4AFF44" w:rsidR="00C05098" w:rsidRDefault="00205C81"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If the child is ‘punished’ too much when they do not realise that they have done nothing wrong, guilt will reside in, this can make the child ‘slower to interact with others and this can also cause the child to restrain their creativity’ (Erikson, 1980). Even though guilt is seen has unnecessary, it is also needed within this time frame, it enables the child to control their self-control and the growth of their conscience will start</w:t>
      </w:r>
      <w:r w:rsidR="00EC08E6">
        <w:rPr>
          <w:rFonts w:ascii="Times New Roman" w:hAnsi="Times New Roman" w:cs="Times New Roman"/>
          <w:sz w:val="24"/>
          <w:szCs w:val="24"/>
        </w:rPr>
        <w:t xml:space="preserve"> to develop</w:t>
      </w:r>
      <w:r>
        <w:rPr>
          <w:rFonts w:ascii="Times New Roman" w:hAnsi="Times New Roman" w:cs="Times New Roman"/>
          <w:sz w:val="24"/>
          <w:szCs w:val="24"/>
        </w:rPr>
        <w:t xml:space="preserve"> (Erikson, 1980). </w:t>
      </w:r>
      <w:r w:rsidR="00C04AB3">
        <w:rPr>
          <w:rFonts w:ascii="Times New Roman" w:hAnsi="Times New Roman" w:cs="Times New Roman"/>
          <w:sz w:val="24"/>
          <w:szCs w:val="24"/>
        </w:rPr>
        <w:t>A balance of initiative and guilt is very healthy at this stage, the success of this stage will see the ‘virtue of purpose’ be born (Erikson, 1980).</w:t>
      </w:r>
    </w:p>
    <w:p w14:paraId="3497C056" w14:textId="3CFC66AF" w:rsidR="00C04AB3" w:rsidRDefault="00C04AB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fourth and final stage of this section covers the child’s age between five and twelve – this stage will see the development of the child’s ‘learning and writing skills; to be able to do sums; and, to be able to do things on their own – this stage finally see’s the importance of teachers and what their skills with teach the child has the grow (Erikson, 1980). </w:t>
      </w:r>
    </w:p>
    <w:p w14:paraId="39FC126E" w14:textId="6F34E975" w:rsidR="002618C7" w:rsidRDefault="002618C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when a child will start to want to win approval off higher peers, this is when they will develop their ‘sense of pride with their accomplishments’ (Erikson, 1980) – </w:t>
      </w:r>
      <w:r w:rsidR="00FB4FC4">
        <w:rPr>
          <w:rFonts w:ascii="Times New Roman" w:hAnsi="Times New Roman" w:cs="Times New Roman"/>
          <w:sz w:val="24"/>
          <w:szCs w:val="24"/>
        </w:rPr>
        <w:t>has</w:t>
      </w:r>
      <w:r>
        <w:rPr>
          <w:rFonts w:ascii="Times New Roman" w:hAnsi="Times New Roman" w:cs="Times New Roman"/>
          <w:sz w:val="24"/>
          <w:szCs w:val="24"/>
        </w:rPr>
        <w:t xml:space="preserve"> </w:t>
      </w:r>
      <w:r w:rsidR="0048125D">
        <w:rPr>
          <w:rFonts w:ascii="Times New Roman" w:hAnsi="Times New Roman" w:cs="Times New Roman"/>
          <w:sz w:val="24"/>
          <w:szCs w:val="24"/>
        </w:rPr>
        <w:t>‘</w:t>
      </w:r>
      <w:r>
        <w:rPr>
          <w:rFonts w:ascii="Times New Roman" w:hAnsi="Times New Roman" w:cs="Times New Roman"/>
          <w:sz w:val="24"/>
          <w:szCs w:val="24"/>
        </w:rPr>
        <w:t>children are encouraged with their initiative, the growth of their industrious will begin and they will feel much more confident in their ability to achieve their goals in this stage and further stages</w:t>
      </w:r>
      <w:r w:rsidR="0048125D">
        <w:rPr>
          <w:rFonts w:ascii="Times New Roman" w:hAnsi="Times New Roman" w:cs="Times New Roman"/>
          <w:sz w:val="24"/>
          <w:szCs w:val="24"/>
        </w:rPr>
        <w:t>’</w:t>
      </w:r>
      <w:r>
        <w:rPr>
          <w:rFonts w:ascii="Times New Roman" w:hAnsi="Times New Roman" w:cs="Times New Roman"/>
          <w:sz w:val="24"/>
          <w:szCs w:val="24"/>
        </w:rPr>
        <w:t xml:space="preserve">. If it is enabled to be encouraged throughout this period, the child may start to feel restarted, this will lead the child to ‘feeling inferior’, this will make the child doubt their own abilities and </w:t>
      </w:r>
      <w:r>
        <w:rPr>
          <w:rFonts w:ascii="Times New Roman" w:hAnsi="Times New Roman" w:cs="Times New Roman"/>
          <w:sz w:val="24"/>
          <w:szCs w:val="24"/>
        </w:rPr>
        <w:lastRenderedPageBreak/>
        <w:t xml:space="preserve">therefore they may not reach their actual potential at this stage (Erikson, 1980) – however, if this stage is successful it will lead to the ‘virtue of competence’. </w:t>
      </w:r>
    </w:p>
    <w:p w14:paraId="56C6F2D7" w14:textId="022F0605" w:rsidR="009142C2" w:rsidRDefault="009142C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these stages can help a child thrive in life if followed correctly, according to Erikson (1980); he believed that children should have a healthy upbringing surrounded by family and friends that loved the child, he established that once each stage has been fulfilled, that individual is able to acquisition of basic virtues; whereas, someone who is unable to fulfil each stage will have an unhealthy personality and sense of self. </w:t>
      </w:r>
    </w:p>
    <w:p w14:paraId="6B0EA4BE" w14:textId="3EC80E37" w:rsidR="00360932" w:rsidRDefault="0036093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Flynn (2016) research indicates a line between nature vs. nurture; where do draw the line between both aspects – which is more important, inheritance or environmental factors. He suggests that children develop a set of skills from family members, including emotional and social – this is seen has one of the most important aspects to help a child to thrive into adulthood – these skills are seen whether a child will achieve and go to university and get a respectable job, or end up being addicted to drugs and seen being in and out of prison (Flynn, 2016). Nurture is seen has being more reliant on societal factors instead of family values, the child will grow up believing what is being seen within society is how they should act has they grow up; depending what area of the world you live in, it could be a negative aspect, according to Flynn (2016). Due to living in a poorer community, that child will only see the negative outcomes and will not want to learn and thrive in life, will just end up doing the same day to day things, compared to someone from a wealthy community, they will see the benefits of working hard and being independent in the sense that if ‘you want something, you need to work for it’ (Flynn, 2016).</w:t>
      </w:r>
    </w:p>
    <w:p w14:paraId="6106AF9A" w14:textId="6871A688" w:rsidR="009142C2" w:rsidRDefault="009142C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Williams (2016) suggests that children who are brought up in a healthy and stable environment will act how society believes the child should act, it is known has learnt behaviour</w:t>
      </w:r>
      <w:r w:rsidR="0049755E">
        <w:rPr>
          <w:rFonts w:ascii="Times New Roman" w:hAnsi="Times New Roman" w:cs="Times New Roman"/>
          <w:sz w:val="24"/>
          <w:szCs w:val="24"/>
        </w:rPr>
        <w:t xml:space="preserve"> – </w:t>
      </w:r>
      <w:r>
        <w:rPr>
          <w:rFonts w:ascii="Times New Roman" w:hAnsi="Times New Roman" w:cs="Times New Roman"/>
          <w:sz w:val="24"/>
          <w:szCs w:val="24"/>
        </w:rPr>
        <w:t xml:space="preserve">so a child that is surrounded by loving family members, </w:t>
      </w:r>
      <w:r w:rsidR="0049755E">
        <w:rPr>
          <w:rFonts w:ascii="Times New Roman" w:hAnsi="Times New Roman" w:cs="Times New Roman"/>
          <w:sz w:val="24"/>
          <w:szCs w:val="24"/>
        </w:rPr>
        <w:t xml:space="preserve">will learn this behaviour to be acceptable and as </w:t>
      </w:r>
      <w:r w:rsidR="0049755E">
        <w:rPr>
          <w:rFonts w:ascii="Times New Roman" w:hAnsi="Times New Roman" w:cs="Times New Roman"/>
          <w:sz w:val="24"/>
          <w:szCs w:val="24"/>
        </w:rPr>
        <w:lastRenderedPageBreak/>
        <w:t xml:space="preserve">they grow into adults, they will pass this learnt behaviour onto work colleagues, friends and even their own children – once again making a full circle. </w:t>
      </w:r>
    </w:p>
    <w:p w14:paraId="3E5FA169" w14:textId="4D29BBBA" w:rsidR="0049755E" w:rsidRDefault="009142C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However, not every child is fortunate enough to have this type of upbringing</w:t>
      </w:r>
      <w:r w:rsidR="00C1210E">
        <w:rPr>
          <w:rFonts w:ascii="Times New Roman" w:hAnsi="Times New Roman" w:cs="Times New Roman"/>
          <w:sz w:val="24"/>
          <w:szCs w:val="24"/>
        </w:rPr>
        <w:t xml:space="preserve"> (Ray, 2018)</w:t>
      </w:r>
      <w:r>
        <w:rPr>
          <w:rFonts w:ascii="Times New Roman" w:hAnsi="Times New Roman" w:cs="Times New Roman"/>
          <w:sz w:val="24"/>
          <w:szCs w:val="24"/>
        </w:rPr>
        <w:t xml:space="preserve">. </w:t>
      </w:r>
    </w:p>
    <w:p w14:paraId="0B9C6462" w14:textId="09C3BAE7" w:rsidR="009F4E33" w:rsidRPr="009F4E33" w:rsidRDefault="009F4E33" w:rsidP="009F4E33">
      <w:pPr>
        <w:rPr>
          <w:rFonts w:ascii="Times New Roman" w:hAnsi="Times New Roman" w:cs="Times New Roman"/>
          <w:sz w:val="24"/>
          <w:szCs w:val="24"/>
        </w:rPr>
      </w:pPr>
      <w:r>
        <w:rPr>
          <w:rFonts w:ascii="Times New Roman" w:hAnsi="Times New Roman" w:cs="Times New Roman"/>
          <w:sz w:val="24"/>
          <w:szCs w:val="24"/>
        </w:rPr>
        <w:br w:type="page"/>
      </w:r>
    </w:p>
    <w:p w14:paraId="6CCC51A2" w14:textId="6B693693" w:rsidR="00656232" w:rsidRPr="007E6C82" w:rsidRDefault="00656232" w:rsidP="000D51CA">
      <w:pPr>
        <w:tabs>
          <w:tab w:val="num" w:pos="792"/>
        </w:tabs>
        <w:spacing w:after="0" w:line="480" w:lineRule="auto"/>
        <w:ind w:left="792" w:hanging="432"/>
        <w:outlineLvl w:val="1"/>
        <w:rPr>
          <w:rFonts w:ascii="Times New Roman" w:hAnsi="Times New Roman" w:cs="Times New Roman"/>
          <w:sz w:val="24"/>
          <w:szCs w:val="24"/>
        </w:rPr>
      </w:pPr>
      <w:bookmarkStart w:id="10" w:name="_Toc513105928"/>
      <w:r>
        <w:rPr>
          <w:rFonts w:ascii="Times New Roman" w:hAnsi="Times New Roman" w:cs="Times New Roman"/>
          <w:b/>
          <w:sz w:val="24"/>
          <w:szCs w:val="24"/>
        </w:rPr>
        <w:lastRenderedPageBreak/>
        <w:t>2.3. What is childhood abuse and neglect?</w:t>
      </w:r>
      <w:bookmarkEnd w:id="10"/>
    </w:p>
    <w:p w14:paraId="4E5B445F" w14:textId="5A13A52C" w:rsidR="003735D7" w:rsidRPr="003735D7" w:rsidRDefault="003735D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Every single child encounters different experiences throughout their childhood – some have it relatively easy being supported by loved ones and believe they </w:t>
      </w:r>
      <w:r w:rsidR="004659D1">
        <w:rPr>
          <w:rFonts w:ascii="Times New Roman" w:hAnsi="Times New Roman" w:cs="Times New Roman"/>
          <w:sz w:val="24"/>
          <w:szCs w:val="24"/>
        </w:rPr>
        <w:t>c</w:t>
      </w:r>
      <w:r>
        <w:rPr>
          <w:rFonts w:ascii="Times New Roman" w:hAnsi="Times New Roman" w:cs="Times New Roman"/>
          <w:sz w:val="24"/>
          <w:szCs w:val="24"/>
        </w:rPr>
        <w:t>an do anything they set their minds too, while other children experience ‘significant difficulties, from being expose</w:t>
      </w:r>
      <w:r w:rsidR="004659D1">
        <w:rPr>
          <w:rFonts w:ascii="Times New Roman" w:hAnsi="Times New Roman" w:cs="Times New Roman"/>
          <w:sz w:val="24"/>
          <w:szCs w:val="24"/>
        </w:rPr>
        <w:t>d</w:t>
      </w:r>
      <w:r>
        <w:rPr>
          <w:rFonts w:ascii="Times New Roman" w:hAnsi="Times New Roman" w:cs="Times New Roman"/>
          <w:sz w:val="24"/>
          <w:szCs w:val="24"/>
        </w:rPr>
        <w:t xml:space="preserve"> to abuse and neglect and also including not being provided their basic needs to survive within society</w:t>
      </w:r>
      <w:r w:rsidR="007B455F">
        <w:rPr>
          <w:rFonts w:ascii="Times New Roman" w:hAnsi="Times New Roman" w:cs="Times New Roman"/>
          <w:sz w:val="24"/>
          <w:szCs w:val="24"/>
        </w:rPr>
        <w:t>’</w:t>
      </w:r>
      <w:r>
        <w:rPr>
          <w:rFonts w:ascii="Times New Roman" w:hAnsi="Times New Roman" w:cs="Times New Roman"/>
          <w:sz w:val="24"/>
          <w:szCs w:val="24"/>
        </w:rPr>
        <w:t xml:space="preserve"> (Maslow, 2013), according to Ray (2018). </w:t>
      </w:r>
    </w:p>
    <w:p w14:paraId="4F69F4B1" w14:textId="11F5C8CE" w:rsidR="00F05259" w:rsidRDefault="00D74395" w:rsidP="00A378CC">
      <w:pPr>
        <w:spacing w:line="480" w:lineRule="auto"/>
        <w:jc w:val="center"/>
        <w:rPr>
          <w:rFonts w:ascii="Times New Roman" w:hAnsi="Times New Roman" w:cs="Times New Roman"/>
          <w:sz w:val="24"/>
          <w:szCs w:val="24"/>
        </w:rPr>
      </w:pPr>
      <w:r>
        <w:rPr>
          <w:rFonts w:ascii="Times New Roman" w:hAnsi="Times New Roman" w:cs="Times New Roman"/>
          <w:i/>
          <w:sz w:val="24"/>
          <w:szCs w:val="24"/>
        </w:rPr>
        <w:t xml:space="preserve">‘We estimate that over half a million children are abused in the UK every year’ </w:t>
      </w:r>
      <w:r>
        <w:rPr>
          <w:rFonts w:ascii="Times New Roman" w:hAnsi="Times New Roman" w:cs="Times New Roman"/>
          <w:sz w:val="24"/>
          <w:szCs w:val="24"/>
        </w:rPr>
        <w:t>(NSPCC, 2018).</w:t>
      </w:r>
    </w:p>
    <w:p w14:paraId="5509321F" w14:textId="3ED368D8" w:rsidR="00D74395" w:rsidRDefault="00D74395"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Child abuse can </w:t>
      </w:r>
      <w:r w:rsidR="00771F5E">
        <w:rPr>
          <w:rFonts w:ascii="Times New Roman" w:hAnsi="Times New Roman" w:cs="Times New Roman"/>
          <w:sz w:val="24"/>
          <w:szCs w:val="24"/>
        </w:rPr>
        <w:t>a</w:t>
      </w:r>
      <w:r>
        <w:rPr>
          <w:rFonts w:ascii="Times New Roman" w:hAnsi="Times New Roman" w:cs="Times New Roman"/>
          <w:sz w:val="24"/>
          <w:szCs w:val="24"/>
        </w:rPr>
        <w:t xml:space="preserve">ffect any individual throughout their life, either being a child or an adult, </w:t>
      </w:r>
      <w:r w:rsidR="0098745A">
        <w:rPr>
          <w:rFonts w:ascii="Times New Roman" w:hAnsi="Times New Roman" w:cs="Times New Roman"/>
          <w:sz w:val="24"/>
          <w:szCs w:val="24"/>
        </w:rPr>
        <w:t>it</w:t>
      </w:r>
      <w:r w:rsidR="00A357F5">
        <w:rPr>
          <w:rFonts w:ascii="Times New Roman" w:hAnsi="Times New Roman" w:cs="Times New Roman"/>
          <w:sz w:val="24"/>
          <w:szCs w:val="24"/>
        </w:rPr>
        <w:t xml:space="preserve"> can be forms of</w:t>
      </w:r>
      <w:r>
        <w:rPr>
          <w:rFonts w:ascii="Times New Roman" w:hAnsi="Times New Roman" w:cs="Times New Roman"/>
          <w:sz w:val="24"/>
          <w:szCs w:val="24"/>
        </w:rPr>
        <w:t xml:space="preserve"> physical, sexual or even emotional abuse, </w:t>
      </w:r>
      <w:r w:rsidR="00A357F5">
        <w:rPr>
          <w:rFonts w:ascii="Times New Roman" w:hAnsi="Times New Roman" w:cs="Times New Roman"/>
          <w:sz w:val="24"/>
          <w:szCs w:val="24"/>
        </w:rPr>
        <w:t>which</w:t>
      </w:r>
      <w:r>
        <w:rPr>
          <w:rFonts w:ascii="Times New Roman" w:hAnsi="Times New Roman" w:cs="Times New Roman"/>
          <w:sz w:val="24"/>
          <w:szCs w:val="24"/>
        </w:rPr>
        <w:t xml:space="preserve"> can have a lasting effect on a child and cause unnecessary harm to </w:t>
      </w:r>
      <w:r w:rsidR="003B1A4C">
        <w:rPr>
          <w:rFonts w:ascii="Times New Roman" w:hAnsi="Times New Roman" w:cs="Times New Roman"/>
          <w:sz w:val="24"/>
          <w:szCs w:val="24"/>
        </w:rPr>
        <w:t>them</w:t>
      </w:r>
      <w:r>
        <w:rPr>
          <w:rFonts w:ascii="Times New Roman" w:hAnsi="Times New Roman" w:cs="Times New Roman"/>
          <w:sz w:val="24"/>
          <w:szCs w:val="24"/>
        </w:rPr>
        <w:t xml:space="preserve"> (NSPCC, 2018) – to view the full list of different forms of abuse, refer to appendix one. </w:t>
      </w:r>
    </w:p>
    <w:p w14:paraId="60CC4F42" w14:textId="586A4F32" w:rsidR="003B1A4C" w:rsidRDefault="003B1A4C"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Any child that is being abused will often encounter more than ‘one type of abuse’, when this occurs it will not be a one-off event, but it will occur o</w:t>
      </w:r>
      <w:r w:rsidR="00F05259">
        <w:rPr>
          <w:rFonts w:ascii="Times New Roman" w:hAnsi="Times New Roman" w:cs="Times New Roman"/>
          <w:sz w:val="24"/>
          <w:szCs w:val="24"/>
        </w:rPr>
        <w:t>ver</w:t>
      </w:r>
      <w:r>
        <w:rPr>
          <w:rFonts w:ascii="Times New Roman" w:hAnsi="Times New Roman" w:cs="Times New Roman"/>
          <w:sz w:val="24"/>
          <w:szCs w:val="24"/>
        </w:rPr>
        <w:t xml:space="preserve"> a period of time, even lasting their whole childhood</w:t>
      </w:r>
      <w:r w:rsidR="00562039">
        <w:rPr>
          <w:rFonts w:ascii="Times New Roman" w:hAnsi="Times New Roman" w:cs="Times New Roman"/>
          <w:sz w:val="24"/>
          <w:szCs w:val="24"/>
        </w:rPr>
        <w:t>, leading into adulthood</w:t>
      </w:r>
      <w:r>
        <w:rPr>
          <w:rFonts w:ascii="Times New Roman" w:hAnsi="Times New Roman" w:cs="Times New Roman"/>
          <w:sz w:val="24"/>
          <w:szCs w:val="24"/>
        </w:rPr>
        <w:t xml:space="preserve"> – if it is not someone close </w:t>
      </w:r>
      <w:r w:rsidR="00F05259">
        <w:rPr>
          <w:rFonts w:ascii="Times New Roman" w:hAnsi="Times New Roman" w:cs="Times New Roman"/>
          <w:sz w:val="24"/>
          <w:szCs w:val="24"/>
        </w:rPr>
        <w:t xml:space="preserve">to them being the </w:t>
      </w:r>
      <w:r>
        <w:rPr>
          <w:rFonts w:ascii="Times New Roman" w:hAnsi="Times New Roman" w:cs="Times New Roman"/>
          <w:sz w:val="24"/>
          <w:szCs w:val="24"/>
        </w:rPr>
        <w:t>abus</w:t>
      </w:r>
      <w:r w:rsidR="00F05259">
        <w:rPr>
          <w:rFonts w:ascii="Times New Roman" w:hAnsi="Times New Roman" w:cs="Times New Roman"/>
          <w:sz w:val="24"/>
          <w:szCs w:val="24"/>
        </w:rPr>
        <w:t>er</w:t>
      </w:r>
      <w:r>
        <w:rPr>
          <w:rFonts w:ascii="Times New Roman" w:hAnsi="Times New Roman" w:cs="Times New Roman"/>
          <w:sz w:val="24"/>
          <w:szCs w:val="24"/>
        </w:rPr>
        <w:t xml:space="preserve">, it could be peers in their school, </w:t>
      </w:r>
      <w:r w:rsidR="00C1167A">
        <w:rPr>
          <w:rFonts w:ascii="Times New Roman" w:hAnsi="Times New Roman" w:cs="Times New Roman"/>
          <w:sz w:val="24"/>
          <w:szCs w:val="24"/>
        </w:rPr>
        <w:t>cyber-bullying is one of the main causes of abuse and bullying with</w:t>
      </w:r>
      <w:r w:rsidR="00571D00">
        <w:rPr>
          <w:rFonts w:ascii="Times New Roman" w:hAnsi="Times New Roman" w:cs="Times New Roman"/>
          <w:sz w:val="24"/>
          <w:szCs w:val="24"/>
        </w:rPr>
        <w:t>in secondary school years</w:t>
      </w:r>
      <w:r w:rsidR="00715453">
        <w:rPr>
          <w:rFonts w:ascii="Times New Roman" w:hAnsi="Times New Roman" w:cs="Times New Roman"/>
          <w:sz w:val="24"/>
          <w:szCs w:val="24"/>
        </w:rPr>
        <w:t>, this will cause the child physical and emotional</w:t>
      </w:r>
      <w:r w:rsidR="00562039">
        <w:rPr>
          <w:rFonts w:ascii="Times New Roman" w:hAnsi="Times New Roman" w:cs="Times New Roman"/>
          <w:sz w:val="24"/>
          <w:szCs w:val="24"/>
        </w:rPr>
        <w:t xml:space="preserve"> harm</w:t>
      </w:r>
      <w:r w:rsidR="00715453">
        <w:rPr>
          <w:rFonts w:ascii="Times New Roman" w:hAnsi="Times New Roman" w:cs="Times New Roman"/>
          <w:sz w:val="24"/>
          <w:szCs w:val="24"/>
        </w:rPr>
        <w:t xml:space="preserve"> (NSPCC, 2018).</w:t>
      </w:r>
      <w:r w:rsidR="00D60B42">
        <w:rPr>
          <w:rFonts w:ascii="Times New Roman" w:hAnsi="Times New Roman" w:cs="Times New Roman"/>
          <w:sz w:val="24"/>
          <w:szCs w:val="24"/>
        </w:rPr>
        <w:t xml:space="preserve"> The ONS (2018) states that cyber-bullying is on the rise within the UK, in 2014 it was at 11.9% for both sexes, while in 2016 the percentage had increased to 12.5% for girls and had risen to 12% for boys, also, the percentage of children using social networking </w:t>
      </w:r>
      <w:r w:rsidR="00C17631">
        <w:rPr>
          <w:rFonts w:ascii="Times New Roman" w:hAnsi="Times New Roman" w:cs="Times New Roman"/>
          <w:sz w:val="24"/>
          <w:szCs w:val="24"/>
        </w:rPr>
        <w:t>sites in the evenings have risen over the years with it rising to 12.8% by 2016, this has risen 5.3% since 2010 (ONS, 2018).</w:t>
      </w:r>
    </w:p>
    <w:p w14:paraId="44C8B357" w14:textId="4901C4A8" w:rsidR="00D4187F" w:rsidRDefault="00790961"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Whereas, adults who reported that they were abuse</w:t>
      </w:r>
      <w:r w:rsidR="00B35DB2">
        <w:rPr>
          <w:rFonts w:ascii="Times New Roman" w:hAnsi="Times New Roman" w:cs="Times New Roman"/>
          <w:sz w:val="24"/>
          <w:szCs w:val="24"/>
        </w:rPr>
        <w:t>d</w:t>
      </w:r>
      <w:r>
        <w:rPr>
          <w:rFonts w:ascii="Times New Roman" w:hAnsi="Times New Roman" w:cs="Times New Roman"/>
          <w:sz w:val="24"/>
          <w:szCs w:val="24"/>
        </w:rPr>
        <w:t xml:space="preserve"> has children have been measured in 2016 (ONS, 2016) – children that were exposed to psychological abuse stood at 9.8%, whereas 8% </w:t>
      </w:r>
      <w:r>
        <w:rPr>
          <w:rFonts w:ascii="Times New Roman" w:hAnsi="Times New Roman" w:cs="Times New Roman"/>
          <w:sz w:val="24"/>
          <w:szCs w:val="24"/>
        </w:rPr>
        <w:lastRenderedPageBreak/>
        <w:t>admitted that they were exposed to domestic violence in their household while growing up</w:t>
      </w:r>
      <w:r w:rsidR="00267B90">
        <w:rPr>
          <w:rFonts w:ascii="Times New Roman" w:hAnsi="Times New Roman" w:cs="Times New Roman"/>
          <w:sz w:val="24"/>
          <w:szCs w:val="24"/>
        </w:rPr>
        <w:t>, within England and Wales.</w:t>
      </w:r>
      <w:r>
        <w:rPr>
          <w:rFonts w:ascii="Times New Roman" w:hAnsi="Times New Roman" w:cs="Times New Roman"/>
          <w:sz w:val="24"/>
          <w:szCs w:val="24"/>
        </w:rPr>
        <w:t xml:space="preserve"> </w:t>
      </w:r>
      <w:r w:rsidR="00D4187F">
        <w:rPr>
          <w:rFonts w:ascii="Times New Roman" w:hAnsi="Times New Roman" w:cs="Times New Roman"/>
          <w:sz w:val="24"/>
          <w:szCs w:val="24"/>
        </w:rPr>
        <w:t xml:space="preserve">However, </w:t>
      </w:r>
      <w:r>
        <w:rPr>
          <w:rFonts w:ascii="Times New Roman" w:hAnsi="Times New Roman" w:cs="Times New Roman"/>
          <w:sz w:val="24"/>
          <w:szCs w:val="24"/>
        </w:rPr>
        <w:t>these figures are from 2016 and there is not a more up to date statistic of these with ONS.</w:t>
      </w:r>
    </w:p>
    <w:p w14:paraId="574F9D97" w14:textId="28957E3D" w:rsidR="00790961" w:rsidRDefault="00790961"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Both these statistics are not very accurate, firstly the children who are abused through cyber-bullying, the percentage is normally much higher, due to some children being too scared to report it happening and secondly, the adults who have come forward about being victims or being exposed to abuse has children, </w:t>
      </w:r>
      <w:r w:rsidR="00267B90">
        <w:rPr>
          <w:rFonts w:ascii="Times New Roman" w:hAnsi="Times New Roman" w:cs="Times New Roman"/>
          <w:sz w:val="24"/>
          <w:szCs w:val="24"/>
        </w:rPr>
        <w:t xml:space="preserve">some adults are still too scared to admit what happened when they were children and children in this century are </w:t>
      </w:r>
      <w:proofErr w:type="spellStart"/>
      <w:r w:rsidR="00267B90">
        <w:rPr>
          <w:rFonts w:ascii="Times New Roman" w:hAnsi="Times New Roman" w:cs="Times New Roman"/>
          <w:sz w:val="24"/>
          <w:szCs w:val="24"/>
        </w:rPr>
        <w:t>to</w:t>
      </w:r>
      <w:proofErr w:type="spellEnd"/>
      <w:r w:rsidR="00267B90">
        <w:rPr>
          <w:rFonts w:ascii="Times New Roman" w:hAnsi="Times New Roman" w:cs="Times New Roman"/>
          <w:sz w:val="24"/>
          <w:szCs w:val="24"/>
        </w:rPr>
        <w:t xml:space="preserve"> scared to come forward now, with the </w:t>
      </w:r>
      <w:r w:rsidR="004659D1">
        <w:rPr>
          <w:rFonts w:ascii="Times New Roman" w:hAnsi="Times New Roman" w:cs="Times New Roman"/>
          <w:sz w:val="24"/>
          <w:szCs w:val="24"/>
        </w:rPr>
        <w:t>thought of being removed from their ‘family home’</w:t>
      </w:r>
      <w:r w:rsidR="00267B90">
        <w:rPr>
          <w:rFonts w:ascii="Times New Roman" w:hAnsi="Times New Roman" w:cs="Times New Roman"/>
          <w:sz w:val="24"/>
          <w:szCs w:val="24"/>
        </w:rPr>
        <w:t xml:space="preserve"> (Childline, 2018).</w:t>
      </w:r>
    </w:p>
    <w:p w14:paraId="63B3E814" w14:textId="4B6A538D" w:rsidR="00C83BFB" w:rsidRDefault="00C34F4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neglect is a different form of abuse that can cause the same amount of distress and damage on a child of that being physically abused (NSPCC, 2018). Child neglect is seen when the child is malnourished, </w:t>
      </w:r>
      <w:r w:rsidR="0036669F">
        <w:rPr>
          <w:rFonts w:ascii="Times New Roman" w:hAnsi="Times New Roman" w:cs="Times New Roman"/>
          <w:sz w:val="24"/>
          <w:szCs w:val="24"/>
        </w:rPr>
        <w:t xml:space="preserve">always sick and hardly ever at school, and when they </w:t>
      </w:r>
      <w:r w:rsidR="000E4BBE">
        <w:rPr>
          <w:rFonts w:ascii="Times New Roman" w:hAnsi="Times New Roman" w:cs="Times New Roman"/>
          <w:sz w:val="24"/>
          <w:szCs w:val="24"/>
        </w:rPr>
        <w:t>do</w:t>
      </w:r>
      <w:r w:rsidR="0036669F">
        <w:rPr>
          <w:rFonts w:ascii="Times New Roman" w:hAnsi="Times New Roman" w:cs="Times New Roman"/>
          <w:sz w:val="24"/>
          <w:szCs w:val="24"/>
        </w:rPr>
        <w:t xml:space="preserve"> reside in school, their clothes may be dirty and/or too small, but this </w:t>
      </w:r>
      <w:r w:rsidR="008C66FC">
        <w:rPr>
          <w:rFonts w:ascii="Times New Roman" w:hAnsi="Times New Roman" w:cs="Times New Roman"/>
          <w:sz w:val="24"/>
          <w:szCs w:val="24"/>
        </w:rPr>
        <w:t xml:space="preserve">is </w:t>
      </w:r>
      <w:r w:rsidR="0036669F">
        <w:rPr>
          <w:rFonts w:ascii="Times New Roman" w:hAnsi="Times New Roman" w:cs="Times New Roman"/>
          <w:sz w:val="24"/>
          <w:szCs w:val="24"/>
        </w:rPr>
        <w:t xml:space="preserve">also seen has a child living in a </w:t>
      </w:r>
      <w:r w:rsidR="00C83BFB">
        <w:rPr>
          <w:rFonts w:ascii="Times New Roman" w:hAnsi="Times New Roman" w:cs="Times New Roman"/>
          <w:sz w:val="24"/>
          <w:szCs w:val="24"/>
        </w:rPr>
        <w:t>poverty-stricken</w:t>
      </w:r>
      <w:r w:rsidR="0036669F">
        <w:rPr>
          <w:rFonts w:ascii="Times New Roman" w:hAnsi="Times New Roman" w:cs="Times New Roman"/>
          <w:sz w:val="24"/>
          <w:szCs w:val="24"/>
        </w:rPr>
        <w:t xml:space="preserve"> community, it is quite hard to decipher the two (NSPCC, 2018; Jones and Summer, 2011).</w:t>
      </w:r>
    </w:p>
    <w:p w14:paraId="20A06127" w14:textId="1D5F09BE" w:rsidR="00081493" w:rsidRDefault="002D2C8A"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Ray (2018) </w:t>
      </w:r>
      <w:r w:rsidR="00451FB3">
        <w:rPr>
          <w:rFonts w:ascii="Times New Roman" w:hAnsi="Times New Roman" w:cs="Times New Roman"/>
          <w:sz w:val="24"/>
          <w:szCs w:val="24"/>
        </w:rPr>
        <w:t>stated</w:t>
      </w:r>
      <w:r>
        <w:rPr>
          <w:rFonts w:ascii="Times New Roman" w:hAnsi="Times New Roman" w:cs="Times New Roman"/>
          <w:sz w:val="24"/>
          <w:szCs w:val="24"/>
        </w:rPr>
        <w:t xml:space="preserve"> that children who are exposed to abuse – especially physical, sexual and emotional – and neglect, this will have a massive effect on their physical and mental conditions throughout childhood; the earlier the child is exposed to this environment, the greater the effect of developmental growth the child will</w:t>
      </w:r>
      <w:r w:rsidR="003F48D8">
        <w:rPr>
          <w:rFonts w:ascii="Times New Roman" w:hAnsi="Times New Roman" w:cs="Times New Roman"/>
          <w:sz w:val="24"/>
          <w:szCs w:val="24"/>
        </w:rPr>
        <w:t xml:space="preserve"> encounter.</w:t>
      </w:r>
    </w:p>
    <w:p w14:paraId="51081B01" w14:textId="1480AE4F" w:rsidR="000D48BD" w:rsidRDefault="000D48B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Research suggests that </w:t>
      </w:r>
      <w:r w:rsidR="00A13FA3">
        <w:rPr>
          <w:rFonts w:ascii="Times New Roman" w:hAnsi="Times New Roman" w:cs="Times New Roman"/>
          <w:sz w:val="24"/>
          <w:szCs w:val="24"/>
        </w:rPr>
        <w:t>every child who has encounter either abuse or neglect will experience it with different responses to how they react to the abuse; some children are able to bounce back much quicker with no lasting effects, where others have long-lasting effects (</w:t>
      </w:r>
      <w:r w:rsidR="00585F5C">
        <w:rPr>
          <w:rFonts w:ascii="Times New Roman" w:hAnsi="Times New Roman" w:cs="Times New Roman"/>
          <w:sz w:val="24"/>
          <w:szCs w:val="24"/>
        </w:rPr>
        <w:t>Mash and Wolfe, 2015</w:t>
      </w:r>
      <w:r w:rsidR="00A13FA3">
        <w:rPr>
          <w:rFonts w:ascii="Times New Roman" w:hAnsi="Times New Roman" w:cs="Times New Roman"/>
          <w:sz w:val="24"/>
          <w:szCs w:val="24"/>
        </w:rPr>
        <w:t xml:space="preserve">). There are many factors that can contribute to how the child deals with the </w:t>
      </w:r>
      <w:r w:rsidR="000E4BBE">
        <w:rPr>
          <w:rFonts w:ascii="Times New Roman" w:hAnsi="Times New Roman" w:cs="Times New Roman"/>
          <w:sz w:val="24"/>
          <w:szCs w:val="24"/>
        </w:rPr>
        <w:t>trauma</w:t>
      </w:r>
      <w:r w:rsidR="00A13FA3">
        <w:rPr>
          <w:rFonts w:ascii="Times New Roman" w:hAnsi="Times New Roman" w:cs="Times New Roman"/>
          <w:sz w:val="24"/>
          <w:szCs w:val="24"/>
        </w:rPr>
        <w:t xml:space="preserve"> of being abuse</w:t>
      </w:r>
      <w:r w:rsidR="005C4CA6">
        <w:rPr>
          <w:rFonts w:ascii="Times New Roman" w:hAnsi="Times New Roman" w:cs="Times New Roman"/>
          <w:sz w:val="24"/>
          <w:szCs w:val="24"/>
        </w:rPr>
        <w:t>d</w:t>
      </w:r>
      <w:r w:rsidR="00A13FA3">
        <w:rPr>
          <w:rFonts w:ascii="Times New Roman" w:hAnsi="Times New Roman" w:cs="Times New Roman"/>
          <w:sz w:val="24"/>
          <w:szCs w:val="24"/>
        </w:rPr>
        <w:t xml:space="preserve"> and neglected – such as, their age; their development status; the types of abuse </w:t>
      </w:r>
      <w:r w:rsidR="00A13FA3">
        <w:rPr>
          <w:rFonts w:ascii="Times New Roman" w:hAnsi="Times New Roman" w:cs="Times New Roman"/>
          <w:sz w:val="24"/>
          <w:szCs w:val="24"/>
        </w:rPr>
        <w:lastRenderedPageBreak/>
        <w:t>or neglect that they are subjected too; how long and severe the abuse was; and, the relationship between the child and the abuser (</w:t>
      </w:r>
      <w:r w:rsidR="00585F5C">
        <w:rPr>
          <w:rFonts w:ascii="Times New Roman" w:hAnsi="Times New Roman" w:cs="Times New Roman"/>
          <w:sz w:val="24"/>
          <w:szCs w:val="24"/>
        </w:rPr>
        <w:t>Mash and Wolfe, 2015</w:t>
      </w:r>
      <w:r w:rsidR="00A13FA3">
        <w:rPr>
          <w:rFonts w:ascii="Times New Roman" w:hAnsi="Times New Roman" w:cs="Times New Roman"/>
          <w:sz w:val="24"/>
          <w:szCs w:val="24"/>
        </w:rPr>
        <w:t>).</w:t>
      </w:r>
    </w:p>
    <w:p w14:paraId="2B8FF9FC" w14:textId="2CF2FECC" w:rsidR="00A357F5" w:rsidRDefault="0008149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Sigmund Freud is </w:t>
      </w:r>
      <w:r w:rsidR="00474981">
        <w:rPr>
          <w:rFonts w:ascii="Times New Roman" w:hAnsi="Times New Roman" w:cs="Times New Roman"/>
          <w:sz w:val="24"/>
          <w:szCs w:val="24"/>
        </w:rPr>
        <w:t>a psychological theorist, in 1923 he developed a structural model of the brain and how it functions – they are Id, which is someone’s instincts; Ego, which examines reality; and, Superego, which refers to morality – this theory is not based on physical areas within the brain</w:t>
      </w:r>
      <w:r w:rsidR="00451FB3">
        <w:rPr>
          <w:rFonts w:ascii="Times New Roman" w:hAnsi="Times New Roman" w:cs="Times New Roman"/>
          <w:sz w:val="24"/>
          <w:szCs w:val="24"/>
        </w:rPr>
        <w:t>, b</w:t>
      </w:r>
      <w:r w:rsidR="00474981">
        <w:rPr>
          <w:rFonts w:ascii="Times New Roman" w:hAnsi="Times New Roman" w:cs="Times New Roman"/>
          <w:sz w:val="24"/>
          <w:szCs w:val="24"/>
        </w:rPr>
        <w:t xml:space="preserve">ut with ‘hypothetical conceptualizations’ (Freud, 1923). </w:t>
      </w:r>
    </w:p>
    <w:p w14:paraId="6232076B" w14:textId="4CEA384B" w:rsidR="00DD7E6F" w:rsidRDefault="00DD7E6F"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Freud (1923) </w:t>
      </w:r>
      <w:r w:rsidR="00D83F29">
        <w:rPr>
          <w:rFonts w:ascii="Times New Roman" w:hAnsi="Times New Roman" w:cs="Times New Roman"/>
          <w:sz w:val="24"/>
          <w:szCs w:val="24"/>
        </w:rPr>
        <w:t xml:space="preserve">research suggests that the Id was built into the unconscious level of the brain – this consists of two biological instincts – Eros and </w:t>
      </w:r>
      <w:proofErr w:type="spellStart"/>
      <w:r w:rsidR="00D83F29">
        <w:rPr>
          <w:rFonts w:ascii="Times New Roman" w:hAnsi="Times New Roman" w:cs="Times New Roman"/>
          <w:sz w:val="24"/>
          <w:szCs w:val="24"/>
        </w:rPr>
        <w:t>Thantos</w:t>
      </w:r>
      <w:proofErr w:type="spellEnd"/>
      <w:r w:rsidR="00D83F29">
        <w:rPr>
          <w:rFonts w:ascii="Times New Roman" w:hAnsi="Times New Roman" w:cs="Times New Roman"/>
          <w:sz w:val="24"/>
          <w:szCs w:val="24"/>
        </w:rPr>
        <w:t xml:space="preserve">. The Eros helps any individual survive, whereas the </w:t>
      </w:r>
      <w:proofErr w:type="spellStart"/>
      <w:r w:rsidR="00D83F29">
        <w:rPr>
          <w:rFonts w:ascii="Times New Roman" w:hAnsi="Times New Roman" w:cs="Times New Roman"/>
          <w:sz w:val="24"/>
          <w:szCs w:val="24"/>
        </w:rPr>
        <w:t>Thantos</w:t>
      </w:r>
      <w:proofErr w:type="spellEnd"/>
      <w:r w:rsidR="00D83F29">
        <w:rPr>
          <w:rFonts w:ascii="Times New Roman" w:hAnsi="Times New Roman" w:cs="Times New Roman"/>
          <w:sz w:val="24"/>
          <w:szCs w:val="24"/>
        </w:rPr>
        <w:t xml:space="preserve"> is a ‘destructive force that is present in all human beings’ (Freud, 1920).</w:t>
      </w:r>
      <w:r w:rsidR="000E2BD3">
        <w:rPr>
          <w:rFonts w:ascii="Times New Roman" w:hAnsi="Times New Roman" w:cs="Times New Roman"/>
          <w:sz w:val="24"/>
          <w:szCs w:val="24"/>
        </w:rPr>
        <w:t xml:space="preserve"> </w:t>
      </w:r>
      <w:r w:rsidR="005A2224">
        <w:rPr>
          <w:rFonts w:ascii="Times New Roman" w:hAnsi="Times New Roman" w:cs="Times New Roman"/>
          <w:sz w:val="24"/>
          <w:szCs w:val="24"/>
        </w:rPr>
        <w:t xml:space="preserve">Once the Id is developed, the Ego comes into force when the child reaches infancy – the Ego operates the unconscious and conscious mind – the main goal of the Ego </w:t>
      </w:r>
      <w:r w:rsidR="00352721">
        <w:rPr>
          <w:rFonts w:ascii="Times New Roman" w:hAnsi="Times New Roman" w:cs="Times New Roman"/>
          <w:sz w:val="24"/>
          <w:szCs w:val="24"/>
        </w:rPr>
        <w:t>reverts</w:t>
      </w:r>
      <w:r w:rsidR="005A2224">
        <w:rPr>
          <w:rFonts w:ascii="Times New Roman" w:hAnsi="Times New Roman" w:cs="Times New Roman"/>
          <w:sz w:val="24"/>
          <w:szCs w:val="24"/>
        </w:rPr>
        <w:t xml:space="preserve"> to the Id and stimulates the safe and socially acceptable way to live within society (Freud, 1923).</w:t>
      </w:r>
      <w:r w:rsidR="00352721">
        <w:rPr>
          <w:rFonts w:ascii="Times New Roman" w:hAnsi="Times New Roman" w:cs="Times New Roman"/>
          <w:sz w:val="24"/>
          <w:szCs w:val="24"/>
        </w:rPr>
        <w:t xml:space="preserve"> The final stage, Superego, develops during early childhood – this stage ensures that the moral standards are followed has these are an important aspect during childhood – this stage motivates the child to behave in an acceptable manner and socially behaviours (Freud, 1920; Freud, 1923). </w:t>
      </w:r>
    </w:p>
    <w:p w14:paraId="507E7F45" w14:textId="0050DC13" w:rsidR="00DA746D" w:rsidRDefault="00DA746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Freud’s research is linked into Erikson</w:t>
      </w:r>
      <w:r w:rsidR="001C3DCD">
        <w:rPr>
          <w:rFonts w:ascii="Times New Roman" w:hAnsi="Times New Roman" w:cs="Times New Roman"/>
          <w:sz w:val="24"/>
          <w:szCs w:val="24"/>
        </w:rPr>
        <w:t>’</w:t>
      </w:r>
      <w:r>
        <w:rPr>
          <w:rFonts w:ascii="Times New Roman" w:hAnsi="Times New Roman" w:cs="Times New Roman"/>
          <w:sz w:val="24"/>
          <w:szCs w:val="24"/>
        </w:rPr>
        <w:t xml:space="preserve">s </w:t>
      </w:r>
      <w:r w:rsidR="001C3DCD">
        <w:rPr>
          <w:rFonts w:ascii="Times New Roman" w:hAnsi="Times New Roman" w:cs="Times New Roman"/>
          <w:sz w:val="24"/>
          <w:szCs w:val="24"/>
        </w:rPr>
        <w:t xml:space="preserve">stages </w:t>
      </w:r>
      <w:r>
        <w:rPr>
          <w:rFonts w:ascii="Times New Roman" w:hAnsi="Times New Roman" w:cs="Times New Roman"/>
          <w:sz w:val="24"/>
          <w:szCs w:val="24"/>
        </w:rPr>
        <w:t xml:space="preserve">also – revert back to 2.1 to see the </w:t>
      </w:r>
      <w:r w:rsidR="001C3DCD">
        <w:rPr>
          <w:rFonts w:ascii="Times New Roman" w:hAnsi="Times New Roman" w:cs="Times New Roman"/>
          <w:sz w:val="24"/>
          <w:szCs w:val="24"/>
        </w:rPr>
        <w:t>theory</w:t>
      </w:r>
      <w:r>
        <w:rPr>
          <w:rFonts w:ascii="Times New Roman" w:hAnsi="Times New Roman" w:cs="Times New Roman"/>
          <w:sz w:val="24"/>
          <w:szCs w:val="24"/>
        </w:rPr>
        <w:t xml:space="preserve"> – each stage is important for a child to develop into </w:t>
      </w:r>
      <w:r w:rsidR="001C3DCD">
        <w:rPr>
          <w:rFonts w:ascii="Times New Roman" w:hAnsi="Times New Roman" w:cs="Times New Roman"/>
          <w:sz w:val="24"/>
          <w:szCs w:val="24"/>
        </w:rPr>
        <w:t xml:space="preserve">the adult that society expects them to be, but if there are obstacles in their way while growing up, these stages are harder to fulfil and sometimes are not met when needed to be met (Freud, 1923; Erikson, 1980; Lock and Strong, 2010). </w:t>
      </w:r>
    </w:p>
    <w:p w14:paraId="677BCBEB" w14:textId="473773CE" w:rsidR="00F12F8D" w:rsidRDefault="001C3DC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Erikson (1980) believes that even if children do not hit each stage at the right developmental stage, there is </w:t>
      </w:r>
      <w:r w:rsidR="005C4CA6">
        <w:rPr>
          <w:rFonts w:ascii="Times New Roman" w:hAnsi="Times New Roman" w:cs="Times New Roman"/>
          <w:sz w:val="24"/>
          <w:szCs w:val="24"/>
        </w:rPr>
        <w:t xml:space="preserve">also </w:t>
      </w:r>
      <w:r>
        <w:rPr>
          <w:rFonts w:ascii="Times New Roman" w:hAnsi="Times New Roman" w:cs="Times New Roman"/>
          <w:sz w:val="24"/>
          <w:szCs w:val="24"/>
        </w:rPr>
        <w:t xml:space="preserve">still time for this to happen, he suggests that the fifth stage of adolescences is more important and needs to be fulfilled before the individual is 18. </w:t>
      </w:r>
      <w:r>
        <w:rPr>
          <w:rFonts w:ascii="Times New Roman" w:hAnsi="Times New Roman" w:cs="Times New Roman"/>
          <w:sz w:val="24"/>
          <w:szCs w:val="24"/>
        </w:rPr>
        <w:lastRenderedPageBreak/>
        <w:t xml:space="preserve">However, Ray (2018) states different and his research suggests that a child should be conditioned from </w:t>
      </w:r>
      <w:r w:rsidR="004659D1">
        <w:rPr>
          <w:rFonts w:ascii="Times New Roman" w:hAnsi="Times New Roman" w:cs="Times New Roman"/>
          <w:sz w:val="24"/>
          <w:szCs w:val="24"/>
        </w:rPr>
        <w:t>an early age</w:t>
      </w:r>
      <w:r>
        <w:rPr>
          <w:rFonts w:ascii="Times New Roman" w:hAnsi="Times New Roman" w:cs="Times New Roman"/>
          <w:sz w:val="24"/>
          <w:szCs w:val="24"/>
        </w:rPr>
        <w:t xml:space="preserve"> and if they do not have the healthy and happy childhood a child should have</w:t>
      </w:r>
      <w:r w:rsidR="005B37B2">
        <w:rPr>
          <w:rFonts w:ascii="Times New Roman" w:hAnsi="Times New Roman" w:cs="Times New Roman"/>
          <w:sz w:val="24"/>
          <w:szCs w:val="24"/>
        </w:rPr>
        <w:t>,</w:t>
      </w:r>
      <w:r>
        <w:rPr>
          <w:rFonts w:ascii="Times New Roman" w:hAnsi="Times New Roman" w:cs="Times New Roman"/>
          <w:sz w:val="24"/>
          <w:szCs w:val="24"/>
        </w:rPr>
        <w:t xml:space="preserve"> full of support and courage, this will affect a child’s brain development and into adulthood</w:t>
      </w:r>
      <w:r w:rsidR="00097A9F">
        <w:rPr>
          <w:rFonts w:ascii="Times New Roman" w:hAnsi="Times New Roman" w:cs="Times New Roman"/>
          <w:sz w:val="24"/>
          <w:szCs w:val="24"/>
        </w:rPr>
        <w:t>.</w:t>
      </w:r>
    </w:p>
    <w:p w14:paraId="63B92AFA" w14:textId="7B460736" w:rsidR="0022189C" w:rsidRDefault="005B37B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Also</w:t>
      </w:r>
      <w:r w:rsidR="0022189C">
        <w:rPr>
          <w:rFonts w:ascii="Times New Roman" w:hAnsi="Times New Roman" w:cs="Times New Roman"/>
          <w:sz w:val="24"/>
          <w:szCs w:val="24"/>
        </w:rPr>
        <w:t xml:space="preserve">, </w:t>
      </w:r>
      <w:r w:rsidR="00585F5C">
        <w:rPr>
          <w:rFonts w:ascii="Times New Roman" w:hAnsi="Times New Roman" w:cs="Times New Roman"/>
          <w:sz w:val="24"/>
          <w:szCs w:val="24"/>
        </w:rPr>
        <w:t>Mash and Wolfe</w:t>
      </w:r>
      <w:r w:rsidR="0022189C">
        <w:rPr>
          <w:rFonts w:ascii="Times New Roman" w:hAnsi="Times New Roman" w:cs="Times New Roman"/>
          <w:sz w:val="24"/>
          <w:szCs w:val="24"/>
        </w:rPr>
        <w:t xml:space="preserve"> (201</w:t>
      </w:r>
      <w:r w:rsidR="00585F5C">
        <w:rPr>
          <w:rFonts w:ascii="Times New Roman" w:hAnsi="Times New Roman" w:cs="Times New Roman"/>
          <w:sz w:val="24"/>
          <w:szCs w:val="24"/>
        </w:rPr>
        <w:t>5</w:t>
      </w:r>
      <w:r w:rsidR="0022189C">
        <w:rPr>
          <w:rFonts w:ascii="Times New Roman" w:hAnsi="Times New Roman" w:cs="Times New Roman"/>
          <w:sz w:val="24"/>
          <w:szCs w:val="24"/>
        </w:rPr>
        <w:t xml:space="preserve">) suggests that children who are exposed to abuse and neglect are also prime exceptions of psychological and </w:t>
      </w:r>
      <w:r w:rsidR="00F2145D">
        <w:rPr>
          <w:rFonts w:ascii="Times New Roman" w:hAnsi="Times New Roman" w:cs="Times New Roman"/>
          <w:sz w:val="24"/>
          <w:szCs w:val="24"/>
        </w:rPr>
        <w:t>mental</w:t>
      </w:r>
      <w:r w:rsidR="0022189C">
        <w:rPr>
          <w:rFonts w:ascii="Times New Roman" w:hAnsi="Times New Roman" w:cs="Times New Roman"/>
          <w:sz w:val="24"/>
          <w:szCs w:val="24"/>
        </w:rPr>
        <w:t xml:space="preserve"> effects – the outcome of these are, </w:t>
      </w:r>
      <w:r w:rsidR="0048125D">
        <w:rPr>
          <w:rFonts w:ascii="Times New Roman" w:hAnsi="Times New Roman" w:cs="Times New Roman"/>
          <w:sz w:val="24"/>
          <w:szCs w:val="24"/>
        </w:rPr>
        <w:t>‘</w:t>
      </w:r>
      <w:r w:rsidR="0022189C">
        <w:rPr>
          <w:rFonts w:ascii="Times New Roman" w:hAnsi="Times New Roman" w:cs="Times New Roman"/>
          <w:sz w:val="24"/>
          <w:szCs w:val="24"/>
        </w:rPr>
        <w:t>anxiety; depression; low self-esteem; dissociation; difficulty with making and maintaining relationships; experience flashbacks; hypervigilant; and, persistent fear</w:t>
      </w:r>
      <w:r w:rsidR="0048125D">
        <w:rPr>
          <w:rFonts w:ascii="Times New Roman" w:hAnsi="Times New Roman" w:cs="Times New Roman"/>
          <w:sz w:val="24"/>
          <w:szCs w:val="24"/>
        </w:rPr>
        <w:t>’</w:t>
      </w:r>
      <w:r w:rsidR="0022189C">
        <w:rPr>
          <w:rFonts w:ascii="Times New Roman" w:hAnsi="Times New Roman" w:cs="Times New Roman"/>
          <w:sz w:val="24"/>
          <w:szCs w:val="24"/>
        </w:rPr>
        <w:t xml:space="preserve">. </w:t>
      </w:r>
      <w:r w:rsidR="00D703BC">
        <w:rPr>
          <w:rFonts w:ascii="Times New Roman" w:hAnsi="Times New Roman" w:cs="Times New Roman"/>
          <w:sz w:val="24"/>
          <w:szCs w:val="24"/>
        </w:rPr>
        <w:t>There is also many different forms of behavioural effects of a child that is exposed to abuse – these are, self-harming; eating disorders; alcohol and drug misuse; criminal activity; trouble sleeping; doing poor in school and not interacting within class, also absent from school; and, showing signs of being uncomfortable around other people, especially of the gender of the person who is the abuser</w:t>
      </w:r>
      <w:r w:rsidR="00451FB3">
        <w:rPr>
          <w:rFonts w:ascii="Times New Roman" w:hAnsi="Times New Roman" w:cs="Times New Roman"/>
          <w:sz w:val="24"/>
          <w:szCs w:val="24"/>
        </w:rPr>
        <w:t xml:space="preserve"> (</w:t>
      </w:r>
      <w:r w:rsidR="00585F5C">
        <w:rPr>
          <w:rFonts w:ascii="Times New Roman" w:hAnsi="Times New Roman" w:cs="Times New Roman"/>
          <w:sz w:val="24"/>
          <w:szCs w:val="24"/>
        </w:rPr>
        <w:t>Mash and Wolfe, 2015</w:t>
      </w:r>
      <w:r w:rsidR="00451FB3">
        <w:rPr>
          <w:rFonts w:ascii="Times New Roman" w:hAnsi="Times New Roman" w:cs="Times New Roman"/>
          <w:sz w:val="24"/>
          <w:szCs w:val="24"/>
        </w:rPr>
        <w:t>)</w:t>
      </w:r>
      <w:r w:rsidR="00D703BC">
        <w:rPr>
          <w:rFonts w:ascii="Times New Roman" w:hAnsi="Times New Roman" w:cs="Times New Roman"/>
          <w:sz w:val="24"/>
          <w:szCs w:val="24"/>
        </w:rPr>
        <w:t xml:space="preserve">. </w:t>
      </w:r>
    </w:p>
    <w:p w14:paraId="087F5259" w14:textId="1D254ED8" w:rsidR="00295DDB" w:rsidRDefault="007450C4" w:rsidP="009F4E33">
      <w:pPr>
        <w:spacing w:line="480" w:lineRule="auto"/>
        <w:jc w:val="both"/>
        <w:rPr>
          <w:rFonts w:ascii="Times New Roman" w:hAnsi="Times New Roman" w:cs="Times New Roman"/>
          <w:sz w:val="24"/>
          <w:szCs w:val="24"/>
        </w:rPr>
      </w:pPr>
      <w:r>
        <w:rPr>
          <w:rFonts w:ascii="Times New Roman" w:hAnsi="Times New Roman" w:cs="Times New Roman"/>
          <w:i/>
          <w:sz w:val="24"/>
          <w:szCs w:val="24"/>
        </w:rPr>
        <w:t>Early life stress is defined as the situation in which the child’s unable to cope given the demands that he or she experiences’</w:t>
      </w:r>
      <w:r>
        <w:rPr>
          <w:rFonts w:ascii="Times New Roman" w:hAnsi="Times New Roman" w:cs="Times New Roman"/>
          <w:sz w:val="24"/>
          <w:szCs w:val="24"/>
        </w:rPr>
        <w:t xml:space="preserve"> (</w:t>
      </w:r>
      <w:proofErr w:type="spellStart"/>
      <w:r>
        <w:rPr>
          <w:rFonts w:ascii="Times New Roman" w:hAnsi="Times New Roman" w:cs="Times New Roman"/>
          <w:sz w:val="24"/>
          <w:szCs w:val="24"/>
        </w:rPr>
        <w:t>Pechtlel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Pizzagalli</w:t>
      </w:r>
      <w:proofErr w:type="spellEnd"/>
      <w:r>
        <w:rPr>
          <w:rFonts w:ascii="Times New Roman" w:hAnsi="Times New Roman" w:cs="Times New Roman"/>
          <w:sz w:val="24"/>
          <w:szCs w:val="24"/>
        </w:rPr>
        <w:t xml:space="preserve">, 2011). </w:t>
      </w:r>
    </w:p>
    <w:p w14:paraId="3CC883C0" w14:textId="0D799A96" w:rsidR="00F12F8D" w:rsidRDefault="00295DD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This quote</w:t>
      </w:r>
      <w:r w:rsidR="007450C4">
        <w:rPr>
          <w:rFonts w:ascii="Times New Roman" w:hAnsi="Times New Roman" w:cs="Times New Roman"/>
          <w:sz w:val="24"/>
          <w:szCs w:val="24"/>
        </w:rPr>
        <w:t xml:space="preserve"> suggests that early life stress ranges from ‘natural disasters or loss of a parent or due to maltreatment’ (</w:t>
      </w:r>
      <w:proofErr w:type="spellStart"/>
      <w:r w:rsidR="007450C4">
        <w:rPr>
          <w:rFonts w:ascii="Times New Roman" w:hAnsi="Times New Roman" w:cs="Times New Roman"/>
          <w:sz w:val="24"/>
          <w:szCs w:val="24"/>
        </w:rPr>
        <w:t>Pechtlel</w:t>
      </w:r>
      <w:proofErr w:type="spellEnd"/>
      <w:r w:rsidR="007450C4">
        <w:rPr>
          <w:rFonts w:ascii="Times New Roman" w:hAnsi="Times New Roman" w:cs="Times New Roman"/>
          <w:sz w:val="24"/>
          <w:szCs w:val="24"/>
        </w:rPr>
        <w:t xml:space="preserve"> and </w:t>
      </w:r>
      <w:proofErr w:type="spellStart"/>
      <w:r w:rsidR="007450C4">
        <w:rPr>
          <w:rFonts w:ascii="Times New Roman" w:hAnsi="Times New Roman" w:cs="Times New Roman"/>
          <w:sz w:val="24"/>
          <w:szCs w:val="24"/>
        </w:rPr>
        <w:t>Pizzagalli</w:t>
      </w:r>
      <w:proofErr w:type="spellEnd"/>
      <w:r w:rsidR="007450C4">
        <w:rPr>
          <w:rFonts w:ascii="Times New Roman" w:hAnsi="Times New Roman" w:cs="Times New Roman"/>
          <w:sz w:val="24"/>
          <w:szCs w:val="24"/>
        </w:rPr>
        <w:t>, 2011).</w:t>
      </w:r>
    </w:p>
    <w:p w14:paraId="24820BE0" w14:textId="7278743F" w:rsidR="00AB4368" w:rsidRDefault="00AB436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Whereas, </w:t>
      </w:r>
      <w:r w:rsidR="00D95C30">
        <w:rPr>
          <w:rFonts w:ascii="Times New Roman" w:hAnsi="Times New Roman" w:cs="Times New Roman"/>
          <w:sz w:val="24"/>
          <w:szCs w:val="24"/>
        </w:rPr>
        <w:t>Hooley, Butcher, Nock and Mineka</w:t>
      </w:r>
      <w:r w:rsidR="0098224E">
        <w:rPr>
          <w:rFonts w:ascii="Times New Roman" w:hAnsi="Times New Roman" w:cs="Times New Roman"/>
          <w:sz w:val="24"/>
          <w:szCs w:val="24"/>
        </w:rPr>
        <w:t xml:space="preserve"> (</w:t>
      </w:r>
      <w:r w:rsidR="00D95C30">
        <w:rPr>
          <w:rFonts w:ascii="Times New Roman" w:hAnsi="Times New Roman" w:cs="Times New Roman"/>
          <w:sz w:val="24"/>
          <w:szCs w:val="24"/>
        </w:rPr>
        <w:t>2017</w:t>
      </w:r>
      <w:r w:rsidR="0098224E">
        <w:rPr>
          <w:rFonts w:ascii="Times New Roman" w:hAnsi="Times New Roman" w:cs="Times New Roman"/>
          <w:sz w:val="24"/>
          <w:szCs w:val="24"/>
        </w:rPr>
        <w:t>) states that a child who is subject to abuse and neglect, their view of the world changes and so does their trust within society; when a child develops betrayal within their primary years, a negative set of beliefs develop</w:t>
      </w:r>
      <w:r w:rsidR="001A0A6B">
        <w:rPr>
          <w:rFonts w:ascii="Times New Roman" w:hAnsi="Times New Roman" w:cs="Times New Roman"/>
          <w:sz w:val="24"/>
          <w:szCs w:val="24"/>
        </w:rPr>
        <w:t xml:space="preserve"> within this period</w:t>
      </w:r>
      <w:r w:rsidR="0098224E">
        <w:rPr>
          <w:rFonts w:ascii="Times New Roman" w:hAnsi="Times New Roman" w:cs="Times New Roman"/>
          <w:sz w:val="24"/>
          <w:szCs w:val="24"/>
        </w:rPr>
        <w:t xml:space="preserve">. This will do </w:t>
      </w:r>
      <w:r w:rsidR="001A0A6B">
        <w:rPr>
          <w:rFonts w:ascii="Times New Roman" w:hAnsi="Times New Roman" w:cs="Times New Roman"/>
          <w:sz w:val="24"/>
          <w:szCs w:val="24"/>
        </w:rPr>
        <w:t>considerable damage</w:t>
      </w:r>
      <w:r w:rsidR="0098224E">
        <w:rPr>
          <w:rFonts w:ascii="Times New Roman" w:hAnsi="Times New Roman" w:cs="Times New Roman"/>
          <w:sz w:val="24"/>
          <w:szCs w:val="24"/>
        </w:rPr>
        <w:t xml:space="preserve"> to the child, as they will not be able to ‘establish and sustain attachments throughout life’ (</w:t>
      </w:r>
      <w:r w:rsidR="00D95C30">
        <w:rPr>
          <w:rFonts w:ascii="Times New Roman" w:hAnsi="Times New Roman" w:cs="Times New Roman"/>
          <w:sz w:val="24"/>
          <w:szCs w:val="24"/>
        </w:rPr>
        <w:t xml:space="preserve">Hooley </w:t>
      </w:r>
      <w:r w:rsidR="00D95C30">
        <w:rPr>
          <w:rFonts w:ascii="Times New Roman" w:hAnsi="Times New Roman" w:cs="Times New Roman"/>
          <w:i/>
          <w:sz w:val="24"/>
          <w:szCs w:val="24"/>
        </w:rPr>
        <w:t xml:space="preserve">et al, </w:t>
      </w:r>
      <w:r w:rsidR="00D95C30">
        <w:rPr>
          <w:rFonts w:ascii="Times New Roman" w:hAnsi="Times New Roman" w:cs="Times New Roman"/>
          <w:sz w:val="24"/>
          <w:szCs w:val="24"/>
        </w:rPr>
        <w:t>2017</w:t>
      </w:r>
      <w:r w:rsidR="0098224E">
        <w:rPr>
          <w:rFonts w:ascii="Times New Roman" w:hAnsi="Times New Roman" w:cs="Times New Roman"/>
          <w:sz w:val="24"/>
          <w:szCs w:val="24"/>
        </w:rPr>
        <w:t>).</w:t>
      </w:r>
      <w:r w:rsidR="001A0A6B">
        <w:rPr>
          <w:rFonts w:ascii="Times New Roman" w:hAnsi="Times New Roman" w:cs="Times New Roman"/>
          <w:sz w:val="24"/>
          <w:szCs w:val="24"/>
        </w:rPr>
        <w:t xml:space="preserve"> </w:t>
      </w:r>
      <w:r w:rsidR="00CD694A">
        <w:rPr>
          <w:rFonts w:ascii="Times New Roman" w:hAnsi="Times New Roman" w:cs="Times New Roman"/>
          <w:sz w:val="24"/>
          <w:szCs w:val="24"/>
        </w:rPr>
        <w:t>Miller-Perrin and Perrin</w:t>
      </w:r>
      <w:r w:rsidR="00B40EF5">
        <w:rPr>
          <w:rFonts w:ascii="Times New Roman" w:hAnsi="Times New Roman" w:cs="Times New Roman"/>
          <w:sz w:val="24"/>
          <w:szCs w:val="24"/>
        </w:rPr>
        <w:t xml:space="preserve"> (200</w:t>
      </w:r>
      <w:r w:rsidR="00CD694A">
        <w:rPr>
          <w:rFonts w:ascii="Times New Roman" w:hAnsi="Times New Roman" w:cs="Times New Roman"/>
          <w:sz w:val="24"/>
          <w:szCs w:val="24"/>
        </w:rPr>
        <w:t>7</w:t>
      </w:r>
      <w:r w:rsidR="00B40EF5">
        <w:rPr>
          <w:rFonts w:ascii="Times New Roman" w:hAnsi="Times New Roman" w:cs="Times New Roman"/>
          <w:sz w:val="24"/>
          <w:szCs w:val="24"/>
        </w:rPr>
        <w:t xml:space="preserve">) suggested that many children who were victims of abuse had difficulties forming relationships </w:t>
      </w:r>
      <w:r w:rsidR="00B40EF5">
        <w:rPr>
          <w:rFonts w:ascii="Times New Roman" w:hAnsi="Times New Roman" w:cs="Times New Roman"/>
          <w:sz w:val="24"/>
          <w:szCs w:val="24"/>
        </w:rPr>
        <w:lastRenderedPageBreak/>
        <w:t>and having attachments while as adults, they were also prone to display behaviours that could ‘threaten and disrupt other close relationships’</w:t>
      </w:r>
      <w:r w:rsidR="00B0425F">
        <w:rPr>
          <w:rFonts w:ascii="Times New Roman" w:hAnsi="Times New Roman" w:cs="Times New Roman"/>
          <w:sz w:val="24"/>
          <w:szCs w:val="24"/>
        </w:rPr>
        <w:t xml:space="preserve"> they were to encounter.</w:t>
      </w:r>
    </w:p>
    <w:p w14:paraId="353D7F32" w14:textId="77777777" w:rsidR="00324BB4" w:rsidRDefault="00324BB4" w:rsidP="009F4E33">
      <w:pPr>
        <w:spacing w:line="480" w:lineRule="auto"/>
        <w:jc w:val="both"/>
        <w:rPr>
          <w:rFonts w:ascii="Times New Roman" w:hAnsi="Times New Roman" w:cs="Times New Roman"/>
          <w:sz w:val="24"/>
          <w:szCs w:val="24"/>
        </w:rPr>
      </w:pPr>
    </w:p>
    <w:p w14:paraId="285096B4" w14:textId="77777777" w:rsidR="00295DDB" w:rsidRDefault="00295DDB"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58CB0376" w14:textId="0ECF92CD" w:rsidR="006116A3" w:rsidRDefault="006116A3" w:rsidP="000D51CA">
      <w:pPr>
        <w:tabs>
          <w:tab w:val="num" w:pos="792"/>
        </w:tabs>
        <w:spacing w:after="0" w:line="480" w:lineRule="auto"/>
        <w:ind w:left="792" w:hanging="432"/>
        <w:outlineLvl w:val="1"/>
        <w:rPr>
          <w:rFonts w:ascii="Times New Roman" w:hAnsi="Times New Roman" w:cs="Times New Roman"/>
          <w:b/>
          <w:sz w:val="24"/>
          <w:szCs w:val="24"/>
        </w:rPr>
      </w:pPr>
      <w:bookmarkStart w:id="11" w:name="_Toc513105929"/>
      <w:r>
        <w:rPr>
          <w:rFonts w:ascii="Times New Roman" w:hAnsi="Times New Roman" w:cs="Times New Roman"/>
          <w:b/>
          <w:sz w:val="24"/>
          <w:szCs w:val="24"/>
        </w:rPr>
        <w:lastRenderedPageBreak/>
        <w:t>2.4. Does child</w:t>
      </w:r>
      <w:r w:rsidR="00F43558">
        <w:rPr>
          <w:rFonts w:ascii="Times New Roman" w:hAnsi="Times New Roman" w:cs="Times New Roman"/>
          <w:b/>
          <w:sz w:val="24"/>
          <w:szCs w:val="24"/>
        </w:rPr>
        <w:t xml:space="preserve"> abuse affect the way the brain develops?</w:t>
      </w:r>
      <w:bookmarkEnd w:id="11"/>
    </w:p>
    <w:p w14:paraId="7172D9E5" w14:textId="77777777" w:rsidR="0097411D" w:rsidRDefault="00F4355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Gully (2014) research i</w:t>
      </w:r>
      <w:r w:rsidR="0097411D">
        <w:rPr>
          <w:rFonts w:ascii="Times New Roman" w:hAnsi="Times New Roman" w:cs="Times New Roman"/>
          <w:sz w:val="24"/>
          <w:szCs w:val="24"/>
        </w:rPr>
        <w:t>n</w:t>
      </w:r>
      <w:r>
        <w:rPr>
          <w:rFonts w:ascii="Times New Roman" w:hAnsi="Times New Roman" w:cs="Times New Roman"/>
          <w:sz w:val="24"/>
          <w:szCs w:val="24"/>
        </w:rPr>
        <w:t>dicates that brain development is crucial, from birth our family and the environment around us help us to develop the brain structure</w:t>
      </w:r>
      <w:r w:rsidR="0097411D">
        <w:rPr>
          <w:rFonts w:ascii="Times New Roman" w:hAnsi="Times New Roman" w:cs="Times New Roman"/>
          <w:sz w:val="24"/>
          <w:szCs w:val="24"/>
        </w:rPr>
        <w:t xml:space="preserve">. Obviously, has we grow and the more experience and knowledge we gain, our brain develops more (Shonkoff and </w:t>
      </w:r>
      <w:proofErr w:type="spellStart"/>
      <w:r w:rsidR="0097411D">
        <w:rPr>
          <w:rFonts w:ascii="Times New Roman" w:hAnsi="Times New Roman" w:cs="Times New Roman"/>
          <w:sz w:val="24"/>
          <w:szCs w:val="24"/>
        </w:rPr>
        <w:t>Meisels</w:t>
      </w:r>
      <w:proofErr w:type="spellEnd"/>
      <w:r w:rsidR="0097411D">
        <w:rPr>
          <w:rFonts w:ascii="Times New Roman" w:hAnsi="Times New Roman" w:cs="Times New Roman"/>
          <w:sz w:val="24"/>
          <w:szCs w:val="24"/>
        </w:rPr>
        <w:t xml:space="preserve"> (2000). </w:t>
      </w:r>
    </w:p>
    <w:p w14:paraId="51AE2A8F" w14:textId="3235A935" w:rsidR="00C63D60" w:rsidRDefault="0097411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 </w:t>
      </w:r>
      <w:r w:rsidR="00A378CC">
        <w:rPr>
          <w:rFonts w:ascii="Times New Roman" w:hAnsi="Times New Roman" w:cs="Times New Roman"/>
          <w:sz w:val="24"/>
          <w:szCs w:val="24"/>
        </w:rPr>
        <w:t>infant’s</w:t>
      </w:r>
      <w:r>
        <w:rPr>
          <w:rFonts w:ascii="Times New Roman" w:hAnsi="Times New Roman" w:cs="Times New Roman"/>
          <w:sz w:val="24"/>
          <w:szCs w:val="24"/>
        </w:rPr>
        <w:t xml:space="preserve"> brain develops different</w:t>
      </w:r>
      <w:r w:rsidR="00C63D60">
        <w:rPr>
          <w:rFonts w:ascii="Times New Roman" w:hAnsi="Times New Roman" w:cs="Times New Roman"/>
          <w:sz w:val="24"/>
          <w:szCs w:val="24"/>
        </w:rPr>
        <w:t xml:space="preserve">, they are </w:t>
      </w:r>
      <w:r w:rsidR="0048125D">
        <w:rPr>
          <w:rFonts w:ascii="Times New Roman" w:hAnsi="Times New Roman" w:cs="Times New Roman"/>
          <w:sz w:val="24"/>
          <w:szCs w:val="24"/>
        </w:rPr>
        <w:t>‘</w:t>
      </w:r>
      <w:r w:rsidR="00C63D60">
        <w:rPr>
          <w:rFonts w:ascii="Times New Roman" w:hAnsi="Times New Roman" w:cs="Times New Roman"/>
          <w:sz w:val="24"/>
          <w:szCs w:val="24"/>
        </w:rPr>
        <w:t xml:space="preserve">born with the capacity </w:t>
      </w:r>
      <w:r w:rsidR="00511BC1">
        <w:rPr>
          <w:rFonts w:ascii="Times New Roman" w:hAnsi="Times New Roman" w:cs="Times New Roman"/>
          <w:sz w:val="24"/>
          <w:szCs w:val="24"/>
        </w:rPr>
        <w:t>of</w:t>
      </w:r>
      <w:r w:rsidR="00C63D60">
        <w:rPr>
          <w:rFonts w:ascii="Times New Roman" w:hAnsi="Times New Roman" w:cs="Times New Roman"/>
          <w:sz w:val="24"/>
          <w:szCs w:val="24"/>
        </w:rPr>
        <w:t xml:space="preserve"> implicit memory, this suggests that they can recognise their environment around them</w:t>
      </w:r>
      <w:r w:rsidR="0048125D">
        <w:rPr>
          <w:rFonts w:ascii="Times New Roman" w:hAnsi="Times New Roman" w:cs="Times New Roman"/>
          <w:sz w:val="24"/>
          <w:szCs w:val="24"/>
        </w:rPr>
        <w:t>’</w:t>
      </w:r>
      <w:r w:rsidR="00C63D60">
        <w:rPr>
          <w:rFonts w:ascii="Times New Roman" w:hAnsi="Times New Roman" w:cs="Times New Roman"/>
          <w:sz w:val="24"/>
          <w:szCs w:val="24"/>
        </w:rPr>
        <w:t xml:space="preserve"> (Applegate and Shapiro, 2005); this indicates, that a baby can recognise their main caregivers voice from their unconscious memory, ‘these early implicit memories have a significant impact on a child’s attachment relationships’.</w:t>
      </w:r>
    </w:p>
    <w:p w14:paraId="5A8AC20D" w14:textId="38711C4A" w:rsidR="00061420" w:rsidRDefault="00C63D60"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Filippa</w:t>
      </w:r>
      <w:proofErr w:type="spellEnd"/>
      <w:r>
        <w:rPr>
          <w:rFonts w:ascii="Times New Roman" w:hAnsi="Times New Roman" w:cs="Times New Roman"/>
          <w:sz w:val="24"/>
          <w:szCs w:val="24"/>
        </w:rPr>
        <w:t xml:space="preserve">, Kuhn and </w:t>
      </w:r>
      <w:proofErr w:type="spellStart"/>
      <w:r>
        <w:rPr>
          <w:rFonts w:ascii="Times New Roman" w:hAnsi="Times New Roman" w:cs="Times New Roman"/>
          <w:sz w:val="24"/>
          <w:szCs w:val="24"/>
        </w:rPr>
        <w:t>Westrup</w:t>
      </w:r>
      <w:proofErr w:type="spellEnd"/>
      <w:r>
        <w:rPr>
          <w:rFonts w:ascii="Times New Roman" w:hAnsi="Times New Roman" w:cs="Times New Roman"/>
          <w:sz w:val="24"/>
          <w:szCs w:val="24"/>
        </w:rPr>
        <w:t xml:space="preserve"> (2017) research suggests that a child that have positive experiences throughout their childhood will have a healthy brain development; whereas, a child who is abused and subject to neglect, this will impact the brain development negatively. </w:t>
      </w:r>
      <w:r w:rsidR="00774CDD">
        <w:rPr>
          <w:rFonts w:ascii="Times New Roman" w:hAnsi="Times New Roman" w:cs="Times New Roman"/>
          <w:sz w:val="24"/>
          <w:szCs w:val="24"/>
        </w:rPr>
        <w:t xml:space="preserve">They state that a child who lives within a childhood </w:t>
      </w:r>
      <w:r w:rsidR="00061420">
        <w:rPr>
          <w:rFonts w:ascii="Times New Roman" w:hAnsi="Times New Roman" w:cs="Times New Roman"/>
          <w:sz w:val="24"/>
          <w:szCs w:val="24"/>
        </w:rPr>
        <w:t>of maltreatment will have adverse danger on their brain development, it will not be able to fully develop (</w:t>
      </w:r>
      <w:proofErr w:type="spellStart"/>
      <w:r w:rsidR="00061420">
        <w:rPr>
          <w:rFonts w:ascii="Times New Roman" w:hAnsi="Times New Roman" w:cs="Times New Roman"/>
          <w:sz w:val="24"/>
          <w:szCs w:val="24"/>
        </w:rPr>
        <w:t>Filippa</w:t>
      </w:r>
      <w:proofErr w:type="spellEnd"/>
      <w:r w:rsidR="00061420">
        <w:rPr>
          <w:rFonts w:ascii="Times New Roman" w:hAnsi="Times New Roman" w:cs="Times New Roman"/>
          <w:sz w:val="24"/>
          <w:szCs w:val="24"/>
        </w:rPr>
        <w:t xml:space="preserve"> </w:t>
      </w:r>
      <w:r w:rsidR="00061420">
        <w:rPr>
          <w:rFonts w:ascii="Times New Roman" w:hAnsi="Times New Roman" w:cs="Times New Roman"/>
          <w:i/>
          <w:sz w:val="24"/>
          <w:szCs w:val="24"/>
        </w:rPr>
        <w:t xml:space="preserve">et al, </w:t>
      </w:r>
      <w:r w:rsidR="00061420">
        <w:rPr>
          <w:rFonts w:ascii="Times New Roman" w:hAnsi="Times New Roman" w:cs="Times New Roman"/>
          <w:sz w:val="24"/>
          <w:szCs w:val="24"/>
        </w:rPr>
        <w:t>2017). Due to the brain negatively developing, under unpleasant circumstances means that the</w:t>
      </w:r>
      <w:r w:rsidR="0048125D">
        <w:rPr>
          <w:rFonts w:ascii="Times New Roman" w:hAnsi="Times New Roman" w:cs="Times New Roman"/>
          <w:sz w:val="24"/>
          <w:szCs w:val="24"/>
        </w:rPr>
        <w:t xml:space="preserve">ir ability to correspond with nurturing and love, could be impaired, has the child grows </w:t>
      </w:r>
      <w:r w:rsidR="00061420">
        <w:rPr>
          <w:rFonts w:ascii="Times New Roman" w:hAnsi="Times New Roman" w:cs="Times New Roman"/>
          <w:sz w:val="24"/>
          <w:szCs w:val="24"/>
        </w:rPr>
        <w:t xml:space="preserve">(Gully, 2014). </w:t>
      </w:r>
    </w:p>
    <w:p w14:paraId="1FC3A146" w14:textId="258D7E16" w:rsidR="008C298D" w:rsidRDefault="00061420"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even though all this has been said, it is also stated it depends on the form of abuse and neglect the child is subject too, if it is a </w:t>
      </w:r>
      <w:r w:rsidR="00511BC1">
        <w:rPr>
          <w:rFonts w:ascii="Times New Roman" w:hAnsi="Times New Roman" w:cs="Times New Roman"/>
          <w:sz w:val="24"/>
          <w:szCs w:val="24"/>
        </w:rPr>
        <w:t>one-off</w:t>
      </w:r>
      <w:r>
        <w:rPr>
          <w:rFonts w:ascii="Times New Roman" w:hAnsi="Times New Roman" w:cs="Times New Roman"/>
          <w:sz w:val="24"/>
          <w:szCs w:val="24"/>
        </w:rPr>
        <w:t xml:space="preserve"> offense, it will not have a lasting impression on their brain development, but if it is throughout a course of time, it will have an impact, especially if the abuser is someone close to the child – parents, family member or friend (Gully, 2014). Also, it has been stated if a child has a nurturing family member in their life, their brain development could be better than those who had no one, but it would not fully grow to </w:t>
      </w:r>
      <w:r w:rsidR="00A378CC">
        <w:rPr>
          <w:rFonts w:ascii="Times New Roman" w:hAnsi="Times New Roman" w:cs="Times New Roman"/>
          <w:sz w:val="24"/>
          <w:szCs w:val="24"/>
        </w:rPr>
        <w:t>its</w:t>
      </w:r>
      <w:r>
        <w:rPr>
          <w:rFonts w:ascii="Times New Roman" w:hAnsi="Times New Roman" w:cs="Times New Roman"/>
          <w:sz w:val="24"/>
          <w:szCs w:val="24"/>
        </w:rPr>
        <w:t xml:space="preserve"> potential has a child who was not at risk of maltreatment (Gully, 2014). </w:t>
      </w:r>
    </w:p>
    <w:p w14:paraId="02BF67F5" w14:textId="6F3C6DEF" w:rsidR="00D6717F" w:rsidRDefault="008C298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Linden’s (2014) research states that who we are as adults is from the world we experienced as children </w:t>
      </w:r>
      <w:r w:rsidR="00D6717F">
        <w:rPr>
          <w:rFonts w:ascii="Times New Roman" w:hAnsi="Times New Roman" w:cs="Times New Roman"/>
          <w:sz w:val="24"/>
          <w:szCs w:val="24"/>
        </w:rPr>
        <w:t>–</w:t>
      </w:r>
      <w:r>
        <w:rPr>
          <w:rFonts w:ascii="Times New Roman" w:hAnsi="Times New Roman" w:cs="Times New Roman"/>
          <w:sz w:val="24"/>
          <w:szCs w:val="24"/>
        </w:rPr>
        <w:t xml:space="preserve"> </w:t>
      </w:r>
      <w:r w:rsidR="00D6717F">
        <w:rPr>
          <w:rFonts w:ascii="Times New Roman" w:hAnsi="Times New Roman" w:cs="Times New Roman"/>
          <w:sz w:val="24"/>
          <w:szCs w:val="24"/>
        </w:rPr>
        <w:t>so for instance, being in a healthy relationship, a good paid job and happy children surrounding you is from a loving and caring family; whereas, someone who is in and out of jobs, no surrounding family and alcohol and drug dependent is someone who ha</w:t>
      </w:r>
      <w:r w:rsidR="00511BC1">
        <w:rPr>
          <w:rFonts w:ascii="Times New Roman" w:hAnsi="Times New Roman" w:cs="Times New Roman"/>
          <w:sz w:val="24"/>
          <w:szCs w:val="24"/>
        </w:rPr>
        <w:t>d</w:t>
      </w:r>
      <w:r w:rsidR="00D6717F">
        <w:rPr>
          <w:rFonts w:ascii="Times New Roman" w:hAnsi="Times New Roman" w:cs="Times New Roman"/>
          <w:sz w:val="24"/>
          <w:szCs w:val="24"/>
        </w:rPr>
        <w:t xml:space="preserve"> a stressful upbringing. What children see whilst growing up reflects into their adult life (Linden, 2014). </w:t>
      </w:r>
    </w:p>
    <w:p w14:paraId="1084B8D3" w14:textId="7C525D36" w:rsidR="00EE4193" w:rsidRDefault="00701CB9"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Linden (2014)</w:t>
      </w:r>
      <w:r w:rsidR="001E3E08">
        <w:rPr>
          <w:rFonts w:ascii="Times New Roman" w:hAnsi="Times New Roman" w:cs="Times New Roman"/>
          <w:sz w:val="24"/>
          <w:szCs w:val="24"/>
        </w:rPr>
        <w:t xml:space="preserve"> states that child abuse can affect the development of emotions within the brain, his research suggested that the risk of being abused or neglected within childhood, has a growing rate of mental illnesses also throughout childhood.</w:t>
      </w:r>
    </w:p>
    <w:p w14:paraId="7ECED653" w14:textId="3944243A" w:rsidR="00511BC1" w:rsidRDefault="00511BC1"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Freud (1923) introduced a theory of what childhood sexual abuse is; he believed the child patients he was working with had been sexually abused by family members, including older siblings. He believed that children of </w:t>
      </w:r>
      <w:r w:rsidR="00346722">
        <w:rPr>
          <w:rFonts w:ascii="Times New Roman" w:hAnsi="Times New Roman" w:cs="Times New Roman"/>
          <w:sz w:val="24"/>
          <w:szCs w:val="24"/>
        </w:rPr>
        <w:t>an early age</w:t>
      </w:r>
      <w:r>
        <w:rPr>
          <w:rFonts w:ascii="Times New Roman" w:hAnsi="Times New Roman" w:cs="Times New Roman"/>
          <w:sz w:val="24"/>
          <w:szCs w:val="24"/>
        </w:rPr>
        <w:t xml:space="preserve"> repressed these memories and his work was to try and </w:t>
      </w:r>
      <w:r w:rsidR="00346722">
        <w:rPr>
          <w:rFonts w:ascii="Times New Roman" w:hAnsi="Times New Roman" w:cs="Times New Roman"/>
          <w:sz w:val="24"/>
          <w:szCs w:val="24"/>
        </w:rPr>
        <w:t>find a scientific context to support some of his findings (Freud, 1923)</w:t>
      </w:r>
    </w:p>
    <w:p w14:paraId="63C8AB12" w14:textId="4F1664D3" w:rsidR="00346722" w:rsidRDefault="0034672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Has the decades passed child abuse was forgotten about, until the 1960’s when the first law came out, however, these have later changed to Children’s Act (Gov, 2004) – this law was put into place to protect children from the society they live in; however, this is still an ongoing problem, has Linden has already stated 2014).</w:t>
      </w:r>
    </w:p>
    <w:p w14:paraId="6C456D2B" w14:textId="0E644A1F" w:rsidR="00346722" w:rsidRDefault="0034672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Research acquired by Levine and </w:t>
      </w:r>
      <w:proofErr w:type="spellStart"/>
      <w:r>
        <w:rPr>
          <w:rFonts w:ascii="Times New Roman" w:hAnsi="Times New Roman" w:cs="Times New Roman"/>
          <w:sz w:val="24"/>
          <w:szCs w:val="24"/>
        </w:rPr>
        <w:t>Munsch</w:t>
      </w:r>
      <w:proofErr w:type="spellEnd"/>
      <w:r>
        <w:rPr>
          <w:rFonts w:ascii="Times New Roman" w:hAnsi="Times New Roman" w:cs="Times New Roman"/>
          <w:sz w:val="24"/>
          <w:szCs w:val="24"/>
        </w:rPr>
        <w:t xml:space="preserve"> (2015) states</w:t>
      </w:r>
      <w:r w:rsidR="002A007A">
        <w:rPr>
          <w:rFonts w:ascii="Times New Roman" w:hAnsi="Times New Roman" w:cs="Times New Roman"/>
          <w:sz w:val="24"/>
          <w:szCs w:val="24"/>
        </w:rPr>
        <w:t xml:space="preserve"> that early maltreatment can </w:t>
      </w:r>
      <w:proofErr w:type="spellStart"/>
      <w:proofErr w:type="gramStart"/>
      <w:r w:rsidR="002A007A">
        <w:rPr>
          <w:rFonts w:ascii="Times New Roman" w:hAnsi="Times New Roman" w:cs="Times New Roman"/>
          <w:sz w:val="24"/>
          <w:szCs w:val="24"/>
        </w:rPr>
        <w:t>effect</w:t>
      </w:r>
      <w:proofErr w:type="spellEnd"/>
      <w:proofErr w:type="gramEnd"/>
      <w:r w:rsidR="002A007A">
        <w:rPr>
          <w:rFonts w:ascii="Times New Roman" w:hAnsi="Times New Roman" w:cs="Times New Roman"/>
          <w:sz w:val="24"/>
          <w:szCs w:val="24"/>
        </w:rPr>
        <w:t xml:space="preserve"> the brain development negatively; they suggest that with psychiatric patients who were abused has children, brain normalities are normal – it is also suggested that these brain normalities can affect the way the brain functions and that individual’s personality traits are from these abnormalities. </w:t>
      </w:r>
    </w:p>
    <w:p w14:paraId="5D22AC7B" w14:textId="0A7E31D8" w:rsidR="00F43558" w:rsidRPr="00061420" w:rsidRDefault="00F43558" w:rsidP="009F4E33">
      <w:pPr>
        <w:spacing w:line="480" w:lineRule="auto"/>
        <w:jc w:val="both"/>
        <w:rPr>
          <w:rFonts w:ascii="Times New Roman" w:hAnsi="Times New Roman" w:cs="Times New Roman"/>
          <w:sz w:val="24"/>
          <w:szCs w:val="24"/>
        </w:rPr>
      </w:pPr>
      <w:r>
        <w:rPr>
          <w:rFonts w:ascii="Times New Roman" w:hAnsi="Times New Roman" w:cs="Times New Roman"/>
          <w:b/>
          <w:sz w:val="24"/>
          <w:szCs w:val="24"/>
        </w:rPr>
        <w:br w:type="page"/>
      </w:r>
    </w:p>
    <w:p w14:paraId="1FD777A3" w14:textId="46203875" w:rsidR="001C3DCD" w:rsidRDefault="00097A9F" w:rsidP="000D51CA">
      <w:pPr>
        <w:tabs>
          <w:tab w:val="num" w:pos="792"/>
        </w:tabs>
        <w:spacing w:after="0" w:line="480" w:lineRule="auto"/>
        <w:ind w:left="792" w:hanging="432"/>
        <w:outlineLvl w:val="1"/>
        <w:rPr>
          <w:rFonts w:ascii="Times New Roman" w:hAnsi="Times New Roman" w:cs="Times New Roman"/>
          <w:b/>
          <w:sz w:val="24"/>
          <w:szCs w:val="24"/>
        </w:rPr>
      </w:pPr>
      <w:bookmarkStart w:id="12" w:name="_Toc513105930"/>
      <w:r>
        <w:rPr>
          <w:rFonts w:ascii="Times New Roman" w:hAnsi="Times New Roman" w:cs="Times New Roman"/>
          <w:b/>
          <w:sz w:val="24"/>
          <w:szCs w:val="24"/>
        </w:rPr>
        <w:lastRenderedPageBreak/>
        <w:t>2.</w:t>
      </w:r>
      <w:r w:rsidR="006116A3">
        <w:rPr>
          <w:rFonts w:ascii="Times New Roman" w:hAnsi="Times New Roman" w:cs="Times New Roman"/>
          <w:b/>
          <w:sz w:val="24"/>
          <w:szCs w:val="24"/>
        </w:rPr>
        <w:t>5</w:t>
      </w:r>
      <w:r>
        <w:rPr>
          <w:rFonts w:ascii="Times New Roman" w:hAnsi="Times New Roman" w:cs="Times New Roman"/>
          <w:b/>
          <w:sz w:val="24"/>
          <w:szCs w:val="24"/>
        </w:rPr>
        <w:t>.</w:t>
      </w:r>
      <w:r>
        <w:rPr>
          <w:rFonts w:ascii="Times New Roman" w:hAnsi="Times New Roman" w:cs="Times New Roman"/>
          <w:sz w:val="24"/>
          <w:szCs w:val="24"/>
        </w:rPr>
        <w:t xml:space="preserve"> </w:t>
      </w:r>
      <w:r w:rsidRPr="0024509C">
        <w:rPr>
          <w:rFonts w:ascii="Times New Roman" w:hAnsi="Times New Roman" w:cs="Times New Roman"/>
          <w:b/>
          <w:sz w:val="24"/>
          <w:szCs w:val="24"/>
        </w:rPr>
        <w:t>Does childhood abuse and neglect affect adulthood?</w:t>
      </w:r>
      <w:bookmarkEnd w:id="12"/>
    </w:p>
    <w:p w14:paraId="7372AEC3" w14:textId="299BA1B2" w:rsidR="00912C6E" w:rsidRDefault="00912C6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Recent studies</w:t>
      </w:r>
      <w:r w:rsidR="00563DAB">
        <w:rPr>
          <w:rFonts w:ascii="Times New Roman" w:hAnsi="Times New Roman" w:cs="Times New Roman"/>
          <w:sz w:val="24"/>
          <w:szCs w:val="24"/>
        </w:rPr>
        <w:t xml:space="preserve"> show that the impact of child abuse is long lasting, according to Forward and Buck (2002); the effects that it can have on any individual as a child can extend well into adulthood, once it reaches this stage it can affect an adult physically </w:t>
      </w:r>
      <w:r w:rsidR="007B455F">
        <w:rPr>
          <w:rFonts w:ascii="Times New Roman" w:hAnsi="Times New Roman" w:cs="Times New Roman"/>
          <w:sz w:val="24"/>
          <w:szCs w:val="24"/>
        </w:rPr>
        <w:t xml:space="preserve">and </w:t>
      </w:r>
      <w:r w:rsidR="00563DAB">
        <w:rPr>
          <w:rFonts w:ascii="Times New Roman" w:hAnsi="Times New Roman" w:cs="Times New Roman"/>
          <w:sz w:val="24"/>
          <w:szCs w:val="24"/>
        </w:rPr>
        <w:t xml:space="preserve">their mental health. </w:t>
      </w:r>
    </w:p>
    <w:p w14:paraId="48914D37" w14:textId="0A0DA01C" w:rsidR="003C624D" w:rsidRDefault="003C624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DD5C6E">
        <w:rPr>
          <w:rFonts w:ascii="Times New Roman" w:hAnsi="Times New Roman" w:cs="Times New Roman"/>
          <w:sz w:val="24"/>
          <w:szCs w:val="24"/>
        </w:rPr>
        <w:t>research</w:t>
      </w:r>
      <w:r>
        <w:rPr>
          <w:rFonts w:ascii="Times New Roman" w:hAnsi="Times New Roman" w:cs="Times New Roman"/>
          <w:sz w:val="24"/>
          <w:szCs w:val="24"/>
        </w:rPr>
        <w:t xml:space="preserve"> </w:t>
      </w:r>
      <w:r w:rsidR="0044323E">
        <w:rPr>
          <w:rFonts w:ascii="Times New Roman" w:hAnsi="Times New Roman" w:cs="Times New Roman"/>
          <w:sz w:val="24"/>
          <w:szCs w:val="24"/>
        </w:rPr>
        <w:t>by</w:t>
      </w:r>
      <w:r>
        <w:rPr>
          <w:rFonts w:ascii="Times New Roman" w:hAnsi="Times New Roman" w:cs="Times New Roman"/>
          <w:sz w:val="24"/>
          <w:szCs w:val="24"/>
        </w:rPr>
        <w:t xml:space="preserve"> </w:t>
      </w:r>
      <w:r w:rsidR="00024E0C">
        <w:rPr>
          <w:rFonts w:ascii="Times New Roman" w:hAnsi="Times New Roman" w:cs="Times New Roman"/>
          <w:sz w:val="24"/>
          <w:szCs w:val="24"/>
        </w:rPr>
        <w:t>Miller-Perrin and Perrin (20</w:t>
      </w:r>
      <w:r w:rsidR="00A420FE">
        <w:rPr>
          <w:rFonts w:ascii="Times New Roman" w:hAnsi="Times New Roman" w:cs="Times New Roman"/>
          <w:sz w:val="24"/>
          <w:szCs w:val="24"/>
        </w:rPr>
        <w:t>12</w:t>
      </w:r>
      <w:r w:rsidR="00024E0C">
        <w:rPr>
          <w:rFonts w:ascii="Times New Roman" w:hAnsi="Times New Roman" w:cs="Times New Roman"/>
          <w:sz w:val="24"/>
          <w:szCs w:val="24"/>
        </w:rPr>
        <w:t>)</w:t>
      </w:r>
      <w:r w:rsidR="007B455F">
        <w:rPr>
          <w:rFonts w:ascii="Times New Roman" w:hAnsi="Times New Roman" w:cs="Times New Roman"/>
          <w:sz w:val="24"/>
          <w:szCs w:val="24"/>
        </w:rPr>
        <w:t xml:space="preserve"> suggest</w:t>
      </w:r>
      <w:r w:rsidR="00024E0C">
        <w:rPr>
          <w:rFonts w:ascii="Times New Roman" w:hAnsi="Times New Roman" w:cs="Times New Roman"/>
          <w:sz w:val="24"/>
          <w:szCs w:val="24"/>
        </w:rPr>
        <w:t xml:space="preserve"> </w:t>
      </w:r>
      <w:r w:rsidR="00EA25E2">
        <w:rPr>
          <w:rFonts w:ascii="Times New Roman" w:hAnsi="Times New Roman" w:cs="Times New Roman"/>
          <w:sz w:val="24"/>
          <w:szCs w:val="24"/>
        </w:rPr>
        <w:t>the outcome of encountering child abuse and neglect will ‘vary considerably’; some adults that experience abuse throughout their childhood will have severe effects of chronic and debilitating, which is caused through this abuse; whereas, some adults will have less adverse outcomes</w:t>
      </w:r>
      <w:r w:rsidR="00F12AB0">
        <w:rPr>
          <w:rFonts w:ascii="Times New Roman" w:hAnsi="Times New Roman" w:cs="Times New Roman"/>
          <w:sz w:val="24"/>
          <w:szCs w:val="24"/>
        </w:rPr>
        <w:t>. One of the main critical factors that influence the way adults have lasting outcomes from child abuse and neglect, focuses on the number of times and how long the abuse and maltreatment lasts and if it is more than one type of abuse that they have encountered as a child (Miller-Perrin and Perrin, 2012).</w:t>
      </w:r>
    </w:p>
    <w:p w14:paraId="6A0D911D" w14:textId="270700A7" w:rsidR="00DD5C6E" w:rsidRPr="00553AC2" w:rsidRDefault="00553AC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Psychological problems surround an individual everywhere they go; on the news, flyers, newspapers, magazines, watching TV and so forth (Hooley, Butcher, Nock and Mineka, 2017). However, the society we live in just ignores the situation, if a celebrity </w:t>
      </w:r>
      <w:r w:rsidR="00E87813">
        <w:rPr>
          <w:rFonts w:ascii="Times New Roman" w:hAnsi="Times New Roman" w:cs="Times New Roman"/>
          <w:sz w:val="24"/>
          <w:szCs w:val="24"/>
        </w:rPr>
        <w:t>is</w:t>
      </w:r>
      <w:r>
        <w:rPr>
          <w:rFonts w:ascii="Times New Roman" w:hAnsi="Times New Roman" w:cs="Times New Roman"/>
          <w:sz w:val="24"/>
          <w:szCs w:val="24"/>
        </w:rPr>
        <w:t xml:space="preserve"> struggling with drug and alcohol misuse, society just puts it down to the fact that they are ‘famous’ instead of looking for the underlying problems that could be there (Hooley </w:t>
      </w:r>
      <w:r>
        <w:rPr>
          <w:rFonts w:ascii="Times New Roman" w:hAnsi="Times New Roman" w:cs="Times New Roman"/>
          <w:i/>
          <w:sz w:val="24"/>
          <w:szCs w:val="24"/>
        </w:rPr>
        <w:t xml:space="preserve">et al, </w:t>
      </w:r>
      <w:r>
        <w:rPr>
          <w:rFonts w:ascii="Times New Roman" w:hAnsi="Times New Roman" w:cs="Times New Roman"/>
          <w:sz w:val="24"/>
          <w:szCs w:val="24"/>
        </w:rPr>
        <w:t>2017)</w:t>
      </w:r>
      <w:r w:rsidR="00E87813">
        <w:rPr>
          <w:rFonts w:ascii="Times New Roman" w:hAnsi="Times New Roman" w:cs="Times New Roman"/>
          <w:sz w:val="24"/>
          <w:szCs w:val="24"/>
        </w:rPr>
        <w:t xml:space="preserve">; we are socially conditioned to do this, from </w:t>
      </w:r>
      <w:r w:rsidR="00DA2C11">
        <w:rPr>
          <w:rFonts w:ascii="Times New Roman" w:hAnsi="Times New Roman" w:cs="Times New Roman"/>
          <w:sz w:val="24"/>
          <w:szCs w:val="24"/>
        </w:rPr>
        <w:t>an early age</w:t>
      </w:r>
      <w:r w:rsidR="00E87813">
        <w:rPr>
          <w:rFonts w:ascii="Times New Roman" w:hAnsi="Times New Roman" w:cs="Times New Roman"/>
          <w:sz w:val="24"/>
          <w:szCs w:val="24"/>
        </w:rPr>
        <w:t xml:space="preserve"> and through family perspectives (Lock and Strong, 2010; Williams, 2016). </w:t>
      </w:r>
      <w:r w:rsidR="00DA2C11">
        <w:rPr>
          <w:rFonts w:ascii="Times New Roman" w:hAnsi="Times New Roman" w:cs="Times New Roman"/>
          <w:sz w:val="24"/>
          <w:szCs w:val="24"/>
        </w:rPr>
        <w:t>Every single person within society, famous or not, have demons lurking in their closets – even if they put on a brave face or not.</w:t>
      </w:r>
    </w:p>
    <w:p w14:paraId="3157B7E9" w14:textId="3A6498FB" w:rsidR="00150B3F" w:rsidRDefault="00150B3F"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Mash and Wolfe (2015) stated in 2.3. the effects of child abuse and neglect throughout a childhood, will have the same outcomes on adu</w:t>
      </w:r>
      <w:r w:rsidR="00FE7A2B">
        <w:rPr>
          <w:rFonts w:ascii="Times New Roman" w:hAnsi="Times New Roman" w:cs="Times New Roman"/>
          <w:sz w:val="24"/>
          <w:szCs w:val="24"/>
        </w:rPr>
        <w:t>lthood</w:t>
      </w:r>
      <w:r>
        <w:rPr>
          <w:rFonts w:ascii="Times New Roman" w:hAnsi="Times New Roman" w:cs="Times New Roman"/>
          <w:sz w:val="24"/>
          <w:szCs w:val="24"/>
        </w:rPr>
        <w:t xml:space="preserve">. For instance, like stated in 2.3., a child that is abused earlier on during their childhood, will encounter higher problems later in life; the severity of abuse that is also experienced, the higher the number of negative outcomes will occur into adulthood (Mash and Wolfe, 2015). Also, has the child reaches adulthood, the more they understand what has happened, especially when they reach the fifth </w:t>
      </w:r>
      <w:r>
        <w:rPr>
          <w:rFonts w:ascii="Times New Roman" w:hAnsi="Times New Roman" w:cs="Times New Roman"/>
          <w:sz w:val="24"/>
          <w:szCs w:val="24"/>
        </w:rPr>
        <w:lastRenderedPageBreak/>
        <w:t>stage of Erickson’s (1980) theory – revert to 2.2.; the victim starts to experience feelings of self-blame, shame and stigmatisation (Mash and Wolfe, 2015). The longer the abuse and maltreatment occurs</w:t>
      </w:r>
      <w:r w:rsidR="00251BAF">
        <w:rPr>
          <w:rFonts w:ascii="Times New Roman" w:hAnsi="Times New Roman" w:cs="Times New Roman"/>
          <w:sz w:val="24"/>
          <w:szCs w:val="24"/>
        </w:rPr>
        <w:t xml:space="preserve">, the higher the </w:t>
      </w:r>
      <w:r w:rsidR="00DD5C6E">
        <w:rPr>
          <w:rFonts w:ascii="Times New Roman" w:hAnsi="Times New Roman" w:cs="Times New Roman"/>
          <w:sz w:val="24"/>
          <w:szCs w:val="24"/>
        </w:rPr>
        <w:t>consequences</w:t>
      </w:r>
      <w:r w:rsidR="00251BAF">
        <w:rPr>
          <w:rFonts w:ascii="Times New Roman" w:hAnsi="Times New Roman" w:cs="Times New Roman"/>
          <w:sz w:val="24"/>
          <w:szCs w:val="24"/>
        </w:rPr>
        <w:t>.</w:t>
      </w:r>
    </w:p>
    <w:p w14:paraId="2F3440BE" w14:textId="682A4FE0" w:rsidR="00F12AB0" w:rsidRDefault="0062190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Research indicates that victims of child abuse do not go on to abuse their own children (Pears and Capaldi, 2001); however, ONS (2011) </w:t>
      </w:r>
      <w:r w:rsidR="00417365">
        <w:rPr>
          <w:rFonts w:ascii="Times New Roman" w:hAnsi="Times New Roman" w:cs="Times New Roman"/>
          <w:sz w:val="24"/>
          <w:szCs w:val="24"/>
        </w:rPr>
        <w:t xml:space="preserve">states that the majority of adults who were abused as a child are at an increase of abusing their own children, compared to those who were not abused as a child. </w:t>
      </w:r>
      <w:r w:rsidR="00322975">
        <w:rPr>
          <w:rFonts w:ascii="Times New Roman" w:hAnsi="Times New Roman" w:cs="Times New Roman"/>
          <w:sz w:val="24"/>
          <w:szCs w:val="24"/>
        </w:rPr>
        <w:t xml:space="preserve">Therefore, research attained by </w:t>
      </w:r>
      <w:proofErr w:type="spellStart"/>
      <w:r w:rsidR="002C3066">
        <w:rPr>
          <w:rFonts w:ascii="Times New Roman" w:hAnsi="Times New Roman" w:cs="Times New Roman"/>
          <w:sz w:val="24"/>
          <w:szCs w:val="24"/>
        </w:rPr>
        <w:t>Renninger</w:t>
      </w:r>
      <w:proofErr w:type="spellEnd"/>
      <w:r w:rsidR="002C3066">
        <w:rPr>
          <w:rFonts w:ascii="Times New Roman" w:hAnsi="Times New Roman" w:cs="Times New Roman"/>
          <w:sz w:val="24"/>
          <w:szCs w:val="24"/>
        </w:rPr>
        <w:t>, Sigel, Damon and Lerner</w:t>
      </w:r>
      <w:r w:rsidR="00322975">
        <w:rPr>
          <w:rFonts w:ascii="Times New Roman" w:hAnsi="Times New Roman" w:cs="Times New Roman"/>
          <w:sz w:val="24"/>
          <w:szCs w:val="24"/>
        </w:rPr>
        <w:t xml:space="preserve"> (200</w:t>
      </w:r>
      <w:r w:rsidR="002C3066">
        <w:rPr>
          <w:rFonts w:ascii="Times New Roman" w:hAnsi="Times New Roman" w:cs="Times New Roman"/>
          <w:sz w:val="24"/>
          <w:szCs w:val="24"/>
        </w:rPr>
        <w:t>6</w:t>
      </w:r>
      <w:r w:rsidR="00322975">
        <w:rPr>
          <w:rFonts w:ascii="Times New Roman" w:hAnsi="Times New Roman" w:cs="Times New Roman"/>
          <w:sz w:val="24"/>
          <w:szCs w:val="24"/>
        </w:rPr>
        <w:t xml:space="preserve">) states that parents who were abused as a child, are more likely to abuse and use abusive language towards their own children during their childhood. According to ONS (2011), estimated that one-third of adults who were subject to abuse as a child, go on to abuse their own children. However, </w:t>
      </w:r>
      <w:r w:rsidR="00736B66">
        <w:rPr>
          <w:rFonts w:ascii="Times New Roman" w:hAnsi="Times New Roman" w:cs="Times New Roman"/>
          <w:sz w:val="24"/>
          <w:szCs w:val="24"/>
        </w:rPr>
        <w:t>Mash and Wolfe</w:t>
      </w:r>
      <w:r w:rsidR="00322975">
        <w:rPr>
          <w:rFonts w:ascii="Times New Roman" w:hAnsi="Times New Roman" w:cs="Times New Roman"/>
          <w:sz w:val="24"/>
          <w:szCs w:val="24"/>
        </w:rPr>
        <w:t xml:space="preserve"> (</w:t>
      </w:r>
      <w:r w:rsidR="00736B66">
        <w:rPr>
          <w:rFonts w:ascii="Times New Roman" w:hAnsi="Times New Roman" w:cs="Times New Roman"/>
          <w:sz w:val="24"/>
          <w:szCs w:val="24"/>
        </w:rPr>
        <w:t>2015</w:t>
      </w:r>
      <w:r w:rsidR="00322975">
        <w:rPr>
          <w:rFonts w:ascii="Times New Roman" w:hAnsi="Times New Roman" w:cs="Times New Roman"/>
          <w:sz w:val="24"/>
          <w:szCs w:val="24"/>
        </w:rPr>
        <w:t xml:space="preserve">) research discusses that even though this </w:t>
      </w:r>
      <w:r w:rsidR="002C3066">
        <w:rPr>
          <w:rFonts w:ascii="Times New Roman" w:hAnsi="Times New Roman" w:cs="Times New Roman"/>
          <w:sz w:val="24"/>
          <w:szCs w:val="24"/>
        </w:rPr>
        <w:t>a considerable number</w:t>
      </w:r>
      <w:r w:rsidR="00322975">
        <w:rPr>
          <w:rFonts w:ascii="Times New Roman" w:hAnsi="Times New Roman" w:cs="Times New Roman"/>
          <w:sz w:val="24"/>
          <w:szCs w:val="24"/>
        </w:rPr>
        <w:t xml:space="preserve"> from the ONS (2011) it also is rarely true, due to adults less likely being able to abuse their own children, due to what they experienced throughout their childhood. </w:t>
      </w:r>
    </w:p>
    <w:p w14:paraId="323598A9" w14:textId="00F0F65B" w:rsidR="00322975" w:rsidRDefault="00736B66"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McQueen, </w:t>
      </w:r>
      <w:proofErr w:type="spellStart"/>
      <w:r>
        <w:rPr>
          <w:rFonts w:ascii="Times New Roman" w:hAnsi="Times New Roman" w:cs="Times New Roman"/>
          <w:sz w:val="24"/>
          <w:szCs w:val="24"/>
        </w:rPr>
        <w:t>Itzin</w:t>
      </w:r>
      <w:proofErr w:type="spellEnd"/>
      <w:r>
        <w:rPr>
          <w:rFonts w:ascii="Times New Roman" w:hAnsi="Times New Roman" w:cs="Times New Roman"/>
          <w:sz w:val="24"/>
          <w:szCs w:val="24"/>
        </w:rPr>
        <w:t>, Kenn</w:t>
      </w:r>
      <w:r w:rsidR="00CD694A">
        <w:rPr>
          <w:rFonts w:ascii="Times New Roman" w:hAnsi="Times New Roman" w:cs="Times New Roman"/>
          <w:sz w:val="24"/>
          <w:szCs w:val="24"/>
        </w:rPr>
        <w:t xml:space="preserve">edy, </w:t>
      </w:r>
      <w:proofErr w:type="spellStart"/>
      <w:r w:rsidR="00CD694A">
        <w:rPr>
          <w:rFonts w:ascii="Times New Roman" w:hAnsi="Times New Roman" w:cs="Times New Roman"/>
          <w:sz w:val="24"/>
          <w:szCs w:val="24"/>
        </w:rPr>
        <w:t>Sinason</w:t>
      </w:r>
      <w:proofErr w:type="spellEnd"/>
      <w:r w:rsidR="00CD694A">
        <w:rPr>
          <w:rFonts w:ascii="Times New Roman" w:hAnsi="Times New Roman" w:cs="Times New Roman"/>
          <w:sz w:val="24"/>
          <w:szCs w:val="24"/>
        </w:rPr>
        <w:t xml:space="preserve"> and </w:t>
      </w:r>
      <w:proofErr w:type="spellStart"/>
      <w:r w:rsidR="00CD694A">
        <w:rPr>
          <w:rFonts w:ascii="Times New Roman" w:hAnsi="Times New Roman" w:cs="Times New Roman"/>
          <w:sz w:val="24"/>
          <w:szCs w:val="24"/>
        </w:rPr>
        <w:t>Maxted</w:t>
      </w:r>
      <w:proofErr w:type="spellEnd"/>
      <w:r w:rsidR="00A22627">
        <w:rPr>
          <w:rFonts w:ascii="Times New Roman" w:hAnsi="Times New Roman" w:cs="Times New Roman"/>
          <w:sz w:val="24"/>
          <w:szCs w:val="24"/>
        </w:rPr>
        <w:t xml:space="preserve"> (2009) research suggests that ad</w:t>
      </w:r>
      <w:r w:rsidR="0055566B">
        <w:rPr>
          <w:rFonts w:ascii="Times New Roman" w:hAnsi="Times New Roman" w:cs="Times New Roman"/>
          <w:sz w:val="24"/>
          <w:szCs w:val="24"/>
        </w:rPr>
        <w:t>ults who were victims of abuse as children are twice more likely to become victims has adults also; this percentage is much higher for women than men also – 72% of women who were abused as children, found that later in life they were also abused, according to ONS (2015). Furthermore, statistics proved a link between sexual assault as a child and adult (ONS, 2015).</w:t>
      </w:r>
    </w:p>
    <w:p w14:paraId="3727B0DD" w14:textId="15935EEA" w:rsidR="004635E3" w:rsidRDefault="004635E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Children who are abused or neglected during their childhood, are more likely to grow up to experience physical health problems has adults (Springer, Sheridan, </w:t>
      </w:r>
      <w:proofErr w:type="spellStart"/>
      <w:r>
        <w:rPr>
          <w:rFonts w:ascii="Times New Roman" w:hAnsi="Times New Roman" w:cs="Times New Roman"/>
          <w:sz w:val="24"/>
          <w:szCs w:val="24"/>
        </w:rPr>
        <w:t>Kuo</w:t>
      </w:r>
      <w:proofErr w:type="spellEnd"/>
      <w:r>
        <w:rPr>
          <w:rFonts w:ascii="Times New Roman" w:hAnsi="Times New Roman" w:cs="Times New Roman"/>
          <w:sz w:val="24"/>
          <w:szCs w:val="24"/>
        </w:rPr>
        <w:t xml:space="preserve"> and Carnes, 2007); these would include, ‘diabetes, arthritis, gynaecological problems, stroke, heart disease</w:t>
      </w:r>
      <w:r w:rsidR="002038F7">
        <w:rPr>
          <w:rFonts w:ascii="Times New Roman" w:hAnsi="Times New Roman" w:cs="Times New Roman"/>
          <w:sz w:val="24"/>
          <w:szCs w:val="24"/>
        </w:rPr>
        <w:t xml:space="preserve"> and migraines’ – the severity of these health problems, goes by the type of abuse the child was exposed too. </w:t>
      </w:r>
      <w:r w:rsidR="00CB12F8">
        <w:rPr>
          <w:rFonts w:ascii="Times New Roman" w:hAnsi="Times New Roman" w:cs="Times New Roman"/>
          <w:sz w:val="24"/>
          <w:szCs w:val="24"/>
        </w:rPr>
        <w:t xml:space="preserve">Research conducted by </w:t>
      </w:r>
      <w:proofErr w:type="spellStart"/>
      <w:r w:rsidR="00CA73E1">
        <w:rPr>
          <w:rFonts w:ascii="Times New Roman" w:hAnsi="Times New Roman" w:cs="Times New Roman"/>
          <w:sz w:val="24"/>
          <w:szCs w:val="24"/>
        </w:rPr>
        <w:t>Binggel</w:t>
      </w:r>
      <w:proofErr w:type="spellEnd"/>
      <w:r w:rsidR="00CA73E1">
        <w:rPr>
          <w:rFonts w:ascii="Times New Roman" w:hAnsi="Times New Roman" w:cs="Times New Roman"/>
          <w:sz w:val="24"/>
          <w:szCs w:val="24"/>
        </w:rPr>
        <w:t xml:space="preserve">, Hart and Brassard (2001) </w:t>
      </w:r>
      <w:r w:rsidR="00CB12F8">
        <w:rPr>
          <w:rFonts w:ascii="Times New Roman" w:hAnsi="Times New Roman" w:cs="Times New Roman"/>
          <w:sz w:val="24"/>
          <w:szCs w:val="24"/>
        </w:rPr>
        <w:t xml:space="preserve">states that adult victims of child abuse had much </w:t>
      </w:r>
      <w:r w:rsidR="00A71BDD">
        <w:rPr>
          <w:rFonts w:ascii="Times New Roman" w:hAnsi="Times New Roman" w:cs="Times New Roman"/>
          <w:sz w:val="24"/>
          <w:szCs w:val="24"/>
        </w:rPr>
        <w:t>higher</w:t>
      </w:r>
      <w:r w:rsidR="00CB12F8">
        <w:rPr>
          <w:rFonts w:ascii="Times New Roman" w:hAnsi="Times New Roman" w:cs="Times New Roman"/>
          <w:sz w:val="24"/>
          <w:szCs w:val="24"/>
        </w:rPr>
        <w:t xml:space="preserve"> medical problems, than adults who had not been victims of abuse during their childhood</w:t>
      </w:r>
      <w:r w:rsidR="005B7B40">
        <w:rPr>
          <w:rFonts w:ascii="Times New Roman" w:hAnsi="Times New Roman" w:cs="Times New Roman"/>
          <w:sz w:val="24"/>
          <w:szCs w:val="24"/>
        </w:rPr>
        <w:t>. Furthermore, research indicated that physical abuse</w:t>
      </w:r>
      <w:r w:rsidR="00A71BDD">
        <w:rPr>
          <w:rFonts w:ascii="Times New Roman" w:hAnsi="Times New Roman" w:cs="Times New Roman"/>
          <w:sz w:val="24"/>
          <w:szCs w:val="24"/>
        </w:rPr>
        <w:t xml:space="preserve"> has a child</w:t>
      </w:r>
      <w:r w:rsidR="005B7B40">
        <w:rPr>
          <w:rFonts w:ascii="Times New Roman" w:hAnsi="Times New Roman" w:cs="Times New Roman"/>
          <w:sz w:val="24"/>
          <w:szCs w:val="24"/>
        </w:rPr>
        <w:t xml:space="preserve"> </w:t>
      </w:r>
      <w:r w:rsidR="005B7B40">
        <w:rPr>
          <w:rFonts w:ascii="Times New Roman" w:hAnsi="Times New Roman" w:cs="Times New Roman"/>
          <w:sz w:val="24"/>
          <w:szCs w:val="24"/>
        </w:rPr>
        <w:lastRenderedPageBreak/>
        <w:t xml:space="preserve">is linked to </w:t>
      </w:r>
      <w:r w:rsidR="005A2B28">
        <w:rPr>
          <w:rFonts w:ascii="Times New Roman" w:hAnsi="Times New Roman" w:cs="Times New Roman"/>
          <w:sz w:val="24"/>
          <w:szCs w:val="24"/>
        </w:rPr>
        <w:t xml:space="preserve">severe health issues, including heart and liver problems, also high blood pressure can cause problems too (Springer </w:t>
      </w:r>
      <w:r w:rsidR="005A2B28">
        <w:rPr>
          <w:rFonts w:ascii="Times New Roman" w:hAnsi="Times New Roman" w:cs="Times New Roman"/>
          <w:i/>
          <w:sz w:val="24"/>
          <w:szCs w:val="24"/>
        </w:rPr>
        <w:t xml:space="preserve">et al, </w:t>
      </w:r>
      <w:r w:rsidR="005A2B28">
        <w:rPr>
          <w:rFonts w:ascii="Times New Roman" w:hAnsi="Times New Roman" w:cs="Times New Roman"/>
          <w:sz w:val="24"/>
          <w:szCs w:val="24"/>
        </w:rPr>
        <w:t>2007); however, these problems can also be caused by an unhealthy lifestyle too (Billon, 2018)</w:t>
      </w:r>
      <w:r w:rsidR="00A71BDD">
        <w:rPr>
          <w:rFonts w:ascii="Times New Roman" w:hAnsi="Times New Roman" w:cs="Times New Roman"/>
          <w:sz w:val="24"/>
          <w:szCs w:val="24"/>
        </w:rPr>
        <w:t xml:space="preserve">, so sometimes it is hard to decipher the two and which path </w:t>
      </w:r>
      <w:r w:rsidR="007B455F">
        <w:rPr>
          <w:rFonts w:ascii="Times New Roman" w:hAnsi="Times New Roman" w:cs="Times New Roman"/>
          <w:sz w:val="24"/>
          <w:szCs w:val="24"/>
        </w:rPr>
        <w:t>has made them lead to this lifestyle.</w:t>
      </w:r>
      <w:r w:rsidR="00A71BDD">
        <w:rPr>
          <w:rFonts w:ascii="Times New Roman" w:hAnsi="Times New Roman" w:cs="Times New Roman"/>
          <w:sz w:val="24"/>
          <w:szCs w:val="24"/>
        </w:rPr>
        <w:t xml:space="preserve"> </w:t>
      </w:r>
    </w:p>
    <w:p w14:paraId="226F8EF9" w14:textId="77CFAB2A" w:rsidR="00A71BDD" w:rsidRDefault="00A71BDD" w:rsidP="009F4E33">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Scannapeico</w:t>
      </w:r>
      <w:proofErr w:type="spellEnd"/>
      <w:r>
        <w:rPr>
          <w:rFonts w:ascii="Times New Roman" w:hAnsi="Times New Roman" w:cs="Times New Roman"/>
          <w:sz w:val="24"/>
          <w:szCs w:val="24"/>
        </w:rPr>
        <w:t xml:space="preserve"> and Connell-Carrick (2005) explained that children who were exposed to child abuse and also their ‘main caregiver’ experiencing some form of violence</w:t>
      </w:r>
      <w:r w:rsidR="00CA73E1">
        <w:rPr>
          <w:rFonts w:ascii="Times New Roman" w:hAnsi="Times New Roman" w:cs="Times New Roman"/>
          <w:sz w:val="24"/>
          <w:szCs w:val="24"/>
        </w:rPr>
        <w:t>, they would suggest that the child who was exposed to these two different types of maltreatment will go on to have poor physical and mental health outcomes has adults – NHS (2018) also stated that there is a much higher use for the health care services in adulthood, for those who were exposed to either form of abuse as a child, especially the mental health services.</w:t>
      </w:r>
    </w:p>
    <w:p w14:paraId="74E666DC" w14:textId="7CFECB66" w:rsidR="008921D8" w:rsidRDefault="008921D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certainly is unclear how childhood abuse can effect an adults physical and mental health problems – </w:t>
      </w:r>
      <w:r w:rsidR="003170A9">
        <w:rPr>
          <w:rFonts w:ascii="Times New Roman" w:hAnsi="Times New Roman" w:cs="Times New Roman"/>
          <w:sz w:val="24"/>
          <w:szCs w:val="24"/>
        </w:rPr>
        <w:t>however</w:t>
      </w:r>
      <w:r>
        <w:rPr>
          <w:rFonts w:ascii="Times New Roman" w:hAnsi="Times New Roman" w:cs="Times New Roman"/>
          <w:sz w:val="24"/>
          <w:szCs w:val="24"/>
        </w:rPr>
        <w:t xml:space="preserve">, </w:t>
      </w:r>
      <w:proofErr w:type="spellStart"/>
      <w:r>
        <w:rPr>
          <w:rFonts w:ascii="Times New Roman" w:hAnsi="Times New Roman" w:cs="Times New Roman"/>
          <w:sz w:val="24"/>
          <w:szCs w:val="24"/>
        </w:rPr>
        <w:t>Binggel</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(2001) states that the early life stresses that are caused by child abuse and neglect can have a massive effect on the victim when they are an adult, this can make the adult engage in high-risk behaviours, such as, alcohol and drug abuse, smoking and</w:t>
      </w:r>
      <w:r w:rsidR="002C38E9">
        <w:rPr>
          <w:rFonts w:ascii="Times New Roman" w:hAnsi="Times New Roman" w:cs="Times New Roman"/>
          <w:sz w:val="24"/>
          <w:szCs w:val="24"/>
        </w:rPr>
        <w:t xml:space="preserve"> different sexual matters. </w:t>
      </w:r>
      <w:r w:rsidR="003170A9">
        <w:rPr>
          <w:rFonts w:ascii="Times New Roman" w:hAnsi="Times New Roman" w:cs="Times New Roman"/>
          <w:sz w:val="24"/>
          <w:szCs w:val="24"/>
        </w:rPr>
        <w:t xml:space="preserve">Whereas, </w:t>
      </w:r>
      <w:proofErr w:type="spellStart"/>
      <w:r w:rsidR="003170A9">
        <w:rPr>
          <w:rFonts w:ascii="Times New Roman" w:hAnsi="Times New Roman" w:cs="Times New Roman"/>
          <w:sz w:val="24"/>
          <w:szCs w:val="24"/>
        </w:rPr>
        <w:t>Rassol</w:t>
      </w:r>
      <w:proofErr w:type="spellEnd"/>
      <w:r w:rsidR="003170A9">
        <w:rPr>
          <w:rFonts w:ascii="Times New Roman" w:hAnsi="Times New Roman" w:cs="Times New Roman"/>
          <w:sz w:val="24"/>
          <w:szCs w:val="24"/>
        </w:rPr>
        <w:t xml:space="preserve"> (2017) indicates that there has been a link between child abuse and later in their life, becoming reliant on alcohol and substances</w:t>
      </w:r>
      <w:r w:rsidR="00A121B1">
        <w:rPr>
          <w:rFonts w:ascii="Times New Roman" w:hAnsi="Times New Roman" w:cs="Times New Roman"/>
          <w:sz w:val="24"/>
          <w:szCs w:val="24"/>
        </w:rPr>
        <w:t xml:space="preserve">. His research states that women were the much higher percentage in this study, but men were not far behind, and men abusing it more; however, </w:t>
      </w:r>
      <w:proofErr w:type="spellStart"/>
      <w:r w:rsidR="00A121B1">
        <w:rPr>
          <w:rFonts w:ascii="Times New Roman" w:hAnsi="Times New Roman" w:cs="Times New Roman"/>
          <w:sz w:val="24"/>
          <w:szCs w:val="24"/>
        </w:rPr>
        <w:t>Rassol</w:t>
      </w:r>
      <w:proofErr w:type="spellEnd"/>
      <w:r w:rsidR="00A121B1">
        <w:rPr>
          <w:rFonts w:ascii="Times New Roman" w:hAnsi="Times New Roman" w:cs="Times New Roman"/>
          <w:sz w:val="24"/>
          <w:szCs w:val="24"/>
        </w:rPr>
        <w:t xml:space="preserve"> (2017) suggested that even though men were disclosing information, he believed that a lot more did not disclose information due to the fact that they had social norms and values to follow, and their expectations were that they thought they had to betray in society (Lock and Strong, 2010). </w:t>
      </w:r>
    </w:p>
    <w:p w14:paraId="58DCC811" w14:textId="59A329B2" w:rsidR="002C38E9" w:rsidRDefault="002C38E9" w:rsidP="009F4E33">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Prock</w:t>
      </w:r>
      <w:proofErr w:type="spellEnd"/>
      <w:r>
        <w:rPr>
          <w:rFonts w:ascii="Times New Roman" w:hAnsi="Times New Roman" w:cs="Times New Roman"/>
          <w:sz w:val="24"/>
          <w:szCs w:val="24"/>
        </w:rPr>
        <w:t xml:space="preserve"> (2015) research states that a child who is abused, will have persistent mental health problems whilst they are an adult – they suggest that there are many mental health factors such as, ‘personality disorders, post-traumatic stress disorder, dissociative disorder, depression and anxiety disorder’. Depression is one of the main occurring </w:t>
      </w:r>
      <w:r w:rsidR="00E543E2">
        <w:rPr>
          <w:rFonts w:ascii="Times New Roman" w:hAnsi="Times New Roman" w:cs="Times New Roman"/>
          <w:sz w:val="24"/>
          <w:szCs w:val="24"/>
        </w:rPr>
        <w:t xml:space="preserve">episodes for </w:t>
      </w:r>
      <w:r>
        <w:rPr>
          <w:rFonts w:ascii="Times New Roman" w:hAnsi="Times New Roman" w:cs="Times New Roman"/>
          <w:sz w:val="24"/>
          <w:szCs w:val="24"/>
        </w:rPr>
        <w:t xml:space="preserve">someone who was </w:t>
      </w:r>
      <w:r>
        <w:rPr>
          <w:rFonts w:ascii="Times New Roman" w:hAnsi="Times New Roman" w:cs="Times New Roman"/>
          <w:sz w:val="24"/>
          <w:szCs w:val="24"/>
        </w:rPr>
        <w:lastRenderedPageBreak/>
        <w:t>abused or neglected has a child (NHS, 2O18)</w:t>
      </w:r>
      <w:r w:rsidR="00E543E2">
        <w:rPr>
          <w:rFonts w:ascii="Times New Roman" w:hAnsi="Times New Roman" w:cs="Times New Roman"/>
          <w:sz w:val="24"/>
          <w:szCs w:val="24"/>
        </w:rPr>
        <w:t>. Statistics from the NHS (2018) states that adults who were exposed to abuse, were t</w:t>
      </w:r>
      <w:r w:rsidR="002F0DE0">
        <w:rPr>
          <w:rFonts w:ascii="Times New Roman" w:hAnsi="Times New Roman" w:cs="Times New Roman"/>
          <w:sz w:val="24"/>
          <w:szCs w:val="24"/>
        </w:rPr>
        <w:t>hree</w:t>
      </w:r>
      <w:r w:rsidR="00E543E2">
        <w:rPr>
          <w:rFonts w:ascii="Times New Roman" w:hAnsi="Times New Roman" w:cs="Times New Roman"/>
          <w:sz w:val="24"/>
          <w:szCs w:val="24"/>
        </w:rPr>
        <w:t xml:space="preserve"> and a half times more likely to develop depression, than those who were not abuse</w:t>
      </w:r>
      <w:r w:rsidR="00E63BBB">
        <w:rPr>
          <w:rFonts w:ascii="Times New Roman" w:hAnsi="Times New Roman" w:cs="Times New Roman"/>
          <w:sz w:val="24"/>
          <w:szCs w:val="24"/>
        </w:rPr>
        <w:t>d</w:t>
      </w:r>
      <w:r w:rsidR="00E543E2">
        <w:rPr>
          <w:rFonts w:ascii="Times New Roman" w:hAnsi="Times New Roman" w:cs="Times New Roman"/>
          <w:sz w:val="24"/>
          <w:szCs w:val="24"/>
        </w:rPr>
        <w:t xml:space="preserve"> as a child.</w:t>
      </w:r>
    </w:p>
    <w:p w14:paraId="02B6938C" w14:textId="6D2BB28D" w:rsidR="00E63BBB" w:rsidRDefault="00E63BB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child that was exposed to 4 or more different </w:t>
      </w:r>
      <w:r w:rsidR="00DF7522">
        <w:rPr>
          <w:rFonts w:ascii="Times New Roman" w:hAnsi="Times New Roman" w:cs="Times New Roman"/>
          <w:sz w:val="24"/>
          <w:szCs w:val="24"/>
        </w:rPr>
        <w:t>forms</w:t>
      </w:r>
      <w:r>
        <w:rPr>
          <w:rFonts w:ascii="Times New Roman" w:hAnsi="Times New Roman" w:cs="Times New Roman"/>
          <w:sz w:val="24"/>
          <w:szCs w:val="24"/>
        </w:rPr>
        <w:t xml:space="preserve"> of abuse throughout their </w:t>
      </w:r>
      <w:r w:rsidR="002F0DE0">
        <w:rPr>
          <w:rFonts w:ascii="Times New Roman" w:hAnsi="Times New Roman" w:cs="Times New Roman"/>
          <w:sz w:val="24"/>
          <w:szCs w:val="24"/>
        </w:rPr>
        <w:t>‘</w:t>
      </w:r>
      <w:r>
        <w:rPr>
          <w:rFonts w:ascii="Times New Roman" w:hAnsi="Times New Roman" w:cs="Times New Roman"/>
          <w:sz w:val="24"/>
          <w:szCs w:val="24"/>
        </w:rPr>
        <w:t xml:space="preserve">childhood were </w:t>
      </w:r>
      <w:r w:rsidR="002F0DE0">
        <w:rPr>
          <w:rFonts w:ascii="Times New Roman" w:hAnsi="Times New Roman" w:cs="Times New Roman"/>
          <w:sz w:val="24"/>
          <w:szCs w:val="24"/>
        </w:rPr>
        <w:t>10</w:t>
      </w:r>
      <w:r>
        <w:rPr>
          <w:rFonts w:ascii="Times New Roman" w:hAnsi="Times New Roman" w:cs="Times New Roman"/>
          <w:sz w:val="24"/>
          <w:szCs w:val="24"/>
        </w:rPr>
        <w:t xml:space="preserve"> times more likely to have attempted suicide to those who had no abuse throughout their childhood</w:t>
      </w:r>
      <w:r w:rsidR="002F0DE0">
        <w:rPr>
          <w:rFonts w:ascii="Times New Roman" w:hAnsi="Times New Roman" w:cs="Times New Roman"/>
          <w:sz w:val="24"/>
          <w:szCs w:val="24"/>
        </w:rPr>
        <w:t>’</w:t>
      </w:r>
      <w:r>
        <w:rPr>
          <w:rFonts w:ascii="Times New Roman" w:hAnsi="Times New Roman" w:cs="Times New Roman"/>
          <w:sz w:val="24"/>
          <w:szCs w:val="24"/>
        </w:rPr>
        <w:t xml:space="preserve">, indicated by Reece, Hanson and Sargent (2014). </w:t>
      </w:r>
    </w:p>
    <w:p w14:paraId="5B2E40B0" w14:textId="7A8320A8" w:rsidR="00DF7522" w:rsidRDefault="00DF752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Eating disorders and obesity is very common in adults who were exposed t</w:t>
      </w:r>
      <w:r w:rsidR="00CA245A">
        <w:rPr>
          <w:rFonts w:ascii="Times New Roman" w:hAnsi="Times New Roman" w:cs="Times New Roman"/>
          <w:sz w:val="24"/>
          <w:szCs w:val="24"/>
        </w:rPr>
        <w:t xml:space="preserve">o abuse during their childhood, according to Halton, Simpson and </w:t>
      </w:r>
      <w:proofErr w:type="spellStart"/>
      <w:r w:rsidR="00CA245A">
        <w:rPr>
          <w:rFonts w:ascii="Times New Roman" w:hAnsi="Times New Roman" w:cs="Times New Roman"/>
          <w:sz w:val="24"/>
          <w:szCs w:val="24"/>
        </w:rPr>
        <w:t>Tantillo</w:t>
      </w:r>
      <w:proofErr w:type="spellEnd"/>
      <w:r w:rsidR="00CA245A">
        <w:rPr>
          <w:rFonts w:ascii="Times New Roman" w:hAnsi="Times New Roman" w:cs="Times New Roman"/>
          <w:sz w:val="24"/>
          <w:szCs w:val="24"/>
        </w:rPr>
        <w:t xml:space="preserve"> (2018); research suggests that there is a huge link between childhood abuse and neglect, which then links into adulthood and obesity. Erickson’s (1980) theory – refer to 2.2. -  suggests that stage four and five, are prime examples of when obesity can hit, especially stage 4 – Halton </w:t>
      </w:r>
      <w:r w:rsidR="00CA245A">
        <w:rPr>
          <w:rFonts w:ascii="Times New Roman" w:hAnsi="Times New Roman" w:cs="Times New Roman"/>
          <w:i/>
          <w:sz w:val="24"/>
          <w:szCs w:val="24"/>
        </w:rPr>
        <w:t xml:space="preserve">et al </w:t>
      </w:r>
      <w:r w:rsidR="00CA245A">
        <w:rPr>
          <w:rFonts w:ascii="Times New Roman" w:hAnsi="Times New Roman" w:cs="Times New Roman"/>
          <w:sz w:val="24"/>
          <w:szCs w:val="24"/>
        </w:rPr>
        <w:t xml:space="preserve">(2018) suggests that </w:t>
      </w:r>
      <w:r w:rsidR="002F0DE0">
        <w:rPr>
          <w:rFonts w:ascii="Times New Roman" w:hAnsi="Times New Roman" w:cs="Times New Roman"/>
          <w:sz w:val="24"/>
          <w:szCs w:val="24"/>
        </w:rPr>
        <w:t>‘</w:t>
      </w:r>
      <w:r w:rsidR="00CA245A">
        <w:rPr>
          <w:rFonts w:ascii="Times New Roman" w:hAnsi="Times New Roman" w:cs="Times New Roman"/>
          <w:sz w:val="24"/>
          <w:szCs w:val="24"/>
        </w:rPr>
        <w:t>adolescences or young adults were five times more likely to have an eating disorder, through being abused throughout their childhood</w:t>
      </w:r>
      <w:r w:rsidR="0067411A">
        <w:rPr>
          <w:rFonts w:ascii="Times New Roman" w:hAnsi="Times New Roman" w:cs="Times New Roman"/>
          <w:sz w:val="24"/>
          <w:szCs w:val="24"/>
        </w:rPr>
        <w:t>, compared to adults who did not have a history of abuse</w:t>
      </w:r>
      <w:r w:rsidR="002F0DE0">
        <w:rPr>
          <w:rFonts w:ascii="Times New Roman" w:hAnsi="Times New Roman" w:cs="Times New Roman"/>
          <w:sz w:val="24"/>
          <w:szCs w:val="24"/>
        </w:rPr>
        <w:t>’</w:t>
      </w:r>
      <w:r w:rsidR="0067411A">
        <w:rPr>
          <w:rFonts w:ascii="Times New Roman" w:hAnsi="Times New Roman" w:cs="Times New Roman"/>
          <w:sz w:val="24"/>
          <w:szCs w:val="24"/>
        </w:rPr>
        <w:t>. Also, an individual’s mental health can cause that person to suffer with eating disorders and obesity (</w:t>
      </w:r>
      <w:proofErr w:type="spellStart"/>
      <w:r w:rsidR="0067411A">
        <w:rPr>
          <w:rFonts w:ascii="Times New Roman" w:hAnsi="Times New Roman" w:cs="Times New Roman"/>
          <w:sz w:val="24"/>
          <w:szCs w:val="24"/>
        </w:rPr>
        <w:t>Prock</w:t>
      </w:r>
      <w:proofErr w:type="spellEnd"/>
      <w:r w:rsidR="0067411A">
        <w:rPr>
          <w:rFonts w:ascii="Times New Roman" w:hAnsi="Times New Roman" w:cs="Times New Roman"/>
          <w:sz w:val="24"/>
          <w:szCs w:val="24"/>
        </w:rPr>
        <w:t xml:space="preserve">, 2015; Haltom </w:t>
      </w:r>
      <w:r w:rsidR="0067411A">
        <w:rPr>
          <w:rFonts w:ascii="Times New Roman" w:hAnsi="Times New Roman" w:cs="Times New Roman"/>
          <w:i/>
          <w:sz w:val="24"/>
          <w:szCs w:val="24"/>
        </w:rPr>
        <w:t xml:space="preserve">et al, </w:t>
      </w:r>
      <w:r w:rsidR="0067411A">
        <w:rPr>
          <w:rFonts w:ascii="Times New Roman" w:hAnsi="Times New Roman" w:cs="Times New Roman"/>
          <w:sz w:val="24"/>
          <w:szCs w:val="24"/>
        </w:rPr>
        <w:t>2018).</w:t>
      </w:r>
    </w:p>
    <w:p w14:paraId="2242D4F9" w14:textId="6F3D8633" w:rsidR="000B5B83" w:rsidRDefault="00AB172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Violence and criminal behaviour is also known has a long-term result of child abuse for adults, especially of those who witnessed domestic violence and encountered physical abuse from someone they cared for, according to </w:t>
      </w:r>
      <w:proofErr w:type="spellStart"/>
      <w:r>
        <w:rPr>
          <w:rFonts w:ascii="Times New Roman" w:hAnsi="Times New Roman" w:cs="Times New Roman"/>
          <w:sz w:val="24"/>
          <w:szCs w:val="24"/>
        </w:rPr>
        <w:t>Weerman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Bijileveld</w:t>
      </w:r>
      <w:proofErr w:type="spellEnd"/>
      <w:r>
        <w:rPr>
          <w:rFonts w:ascii="Times New Roman" w:hAnsi="Times New Roman" w:cs="Times New Roman"/>
          <w:sz w:val="24"/>
          <w:szCs w:val="24"/>
        </w:rPr>
        <w:t xml:space="preserve"> (2015). They suggest that an adult who is violent or have a criminal record, find these behaviours to be normal, due to them living in this surrounding has a child, it is learnt behaviour from </w:t>
      </w:r>
      <w:r w:rsidR="00D7667C">
        <w:rPr>
          <w:rFonts w:ascii="Times New Roman" w:hAnsi="Times New Roman" w:cs="Times New Roman"/>
          <w:sz w:val="24"/>
          <w:szCs w:val="24"/>
        </w:rPr>
        <w:t>an early age</w:t>
      </w:r>
      <w:r>
        <w:rPr>
          <w:rFonts w:ascii="Times New Roman" w:hAnsi="Times New Roman" w:cs="Times New Roman"/>
          <w:sz w:val="24"/>
          <w:szCs w:val="24"/>
        </w:rPr>
        <w:t>, so they would not know any different (</w:t>
      </w:r>
      <w:proofErr w:type="spellStart"/>
      <w:r>
        <w:rPr>
          <w:rFonts w:ascii="Times New Roman" w:hAnsi="Times New Roman" w:cs="Times New Roman"/>
          <w:sz w:val="24"/>
          <w:szCs w:val="24"/>
        </w:rPr>
        <w:t>Weerman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Bijileveld</w:t>
      </w:r>
      <w:proofErr w:type="spellEnd"/>
      <w:r>
        <w:rPr>
          <w:rFonts w:ascii="Times New Roman" w:hAnsi="Times New Roman" w:cs="Times New Roman"/>
          <w:sz w:val="24"/>
          <w:szCs w:val="24"/>
        </w:rPr>
        <w:t>, 2015; Williams, 2016); also, substance abuse is also associated with criminal behaviour, due to that individual stealing to support said addiction (</w:t>
      </w:r>
      <w:proofErr w:type="spellStart"/>
      <w:r>
        <w:rPr>
          <w:rFonts w:ascii="Times New Roman" w:hAnsi="Times New Roman" w:cs="Times New Roman"/>
          <w:sz w:val="24"/>
          <w:szCs w:val="24"/>
        </w:rPr>
        <w:t>Rassol</w:t>
      </w:r>
      <w:proofErr w:type="spellEnd"/>
      <w:r>
        <w:rPr>
          <w:rFonts w:ascii="Times New Roman" w:hAnsi="Times New Roman" w:cs="Times New Roman"/>
          <w:sz w:val="24"/>
          <w:szCs w:val="24"/>
        </w:rPr>
        <w:t>, 2017).</w:t>
      </w:r>
    </w:p>
    <w:p w14:paraId="1D6034F2" w14:textId="41E891B1" w:rsidR="00D9740E" w:rsidRDefault="00D9740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Child abuse can lead to many outcomes, some a lot worse than others, but not every single individual will follow the same path in life has they grow older; some find the strength to overcome their demons.</w:t>
      </w:r>
      <w:r w:rsidR="00360932">
        <w:rPr>
          <w:rFonts w:ascii="Times New Roman" w:hAnsi="Times New Roman" w:cs="Times New Roman"/>
          <w:sz w:val="24"/>
          <w:szCs w:val="24"/>
        </w:rPr>
        <w:t xml:space="preserve"> However, due to much research, there does not seem to be enough research that can back this information up. Society seems to be more focused on the bad that comes out of child abuse – rather than an adult being able to break away from this cycle (Miller-Perrin and Perrin, 2012).</w:t>
      </w:r>
      <w:r>
        <w:rPr>
          <w:rFonts w:ascii="Times New Roman" w:hAnsi="Times New Roman" w:cs="Times New Roman"/>
          <w:sz w:val="24"/>
          <w:szCs w:val="24"/>
        </w:rPr>
        <w:t xml:space="preserve"> </w:t>
      </w:r>
    </w:p>
    <w:p w14:paraId="77194027" w14:textId="77777777" w:rsidR="00C1210E" w:rsidRPr="0067411A" w:rsidRDefault="00C1210E" w:rsidP="009F4E33">
      <w:pPr>
        <w:spacing w:line="480" w:lineRule="auto"/>
        <w:jc w:val="both"/>
        <w:rPr>
          <w:rFonts w:ascii="Times New Roman" w:hAnsi="Times New Roman" w:cs="Times New Roman"/>
          <w:sz w:val="24"/>
          <w:szCs w:val="24"/>
        </w:rPr>
      </w:pPr>
    </w:p>
    <w:p w14:paraId="659CD3B1" w14:textId="77777777" w:rsidR="009816B3" w:rsidRDefault="009816B3"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799F03D6" w14:textId="42522D33" w:rsidR="005B06DB"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13" w:name="_Toc513105931"/>
      <w:r>
        <w:rPr>
          <w:rFonts w:ascii="Times New Roman" w:hAnsi="Times New Roman" w:cs="Times New Roman"/>
          <w:b/>
          <w:sz w:val="24"/>
          <w:szCs w:val="24"/>
        </w:rPr>
        <w:lastRenderedPageBreak/>
        <w:t>2.6. Conclusion</w:t>
      </w:r>
      <w:bookmarkEnd w:id="13"/>
    </w:p>
    <w:p w14:paraId="43FDA8DB" w14:textId="4CDE65C4" w:rsidR="005D55FD" w:rsidRDefault="005D55F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literature review, it has discussed what it means to have an ‘ideal’ childhood and how this can help any child thrive in their childhood and into adulthood as well, research attained by Morpurgo (2015) stated that a child needs a healthy and stable family background to be able to achieve this, he also suggested that children should be seen staying and progressing within the family home until 7, before they start to undertake academic studies. However, Erikson’s (1980) theory stated different and he suggested that children should be in school from the age of </w:t>
      </w:r>
      <w:r w:rsidR="0073374E">
        <w:rPr>
          <w:rFonts w:ascii="Times New Roman" w:hAnsi="Times New Roman" w:cs="Times New Roman"/>
          <w:sz w:val="24"/>
          <w:szCs w:val="24"/>
        </w:rPr>
        <w:t xml:space="preserve">3 or 4 to be able to learn the basic needs in this stage of life and to be able to help them thrive into future stages also. The research also suggests that to have an ‘ideal’ childhood means to have the perfect 1950’s style family, Murdock (1949) believed to have been perfect. It briefly discussed nurture vs. nature also and which one is more important throughout the childhood. </w:t>
      </w:r>
      <w:r>
        <w:rPr>
          <w:rFonts w:ascii="Times New Roman" w:hAnsi="Times New Roman" w:cs="Times New Roman"/>
          <w:sz w:val="24"/>
          <w:szCs w:val="24"/>
        </w:rPr>
        <w:t xml:space="preserve"> </w:t>
      </w:r>
    </w:p>
    <w:p w14:paraId="0AF2F67C" w14:textId="616D6238" w:rsidR="0073374E" w:rsidRPr="005D55FD" w:rsidRDefault="0073374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It then states that not all children are lucky and privileged enough to have this ‘healthy and stable family’, due to children being exposed to different forms of child abuse and neglect throughout their childhood (Morpurgo, 2015; Ray 2018). It then discusses the different disadvantages this can have on a child’s mental health</w:t>
      </w:r>
      <w:r w:rsidR="00C34F5A">
        <w:rPr>
          <w:rFonts w:ascii="Times New Roman" w:hAnsi="Times New Roman" w:cs="Times New Roman"/>
          <w:sz w:val="24"/>
          <w:szCs w:val="24"/>
        </w:rPr>
        <w:t>, also on their brain development</w:t>
      </w:r>
      <w:r>
        <w:rPr>
          <w:rFonts w:ascii="Times New Roman" w:hAnsi="Times New Roman" w:cs="Times New Roman"/>
          <w:sz w:val="24"/>
          <w:szCs w:val="24"/>
        </w:rPr>
        <w:t xml:space="preserve"> and how any child who has been exposed to this </w:t>
      </w:r>
      <w:r w:rsidR="004B43E4">
        <w:rPr>
          <w:rFonts w:ascii="Times New Roman" w:hAnsi="Times New Roman" w:cs="Times New Roman"/>
          <w:sz w:val="24"/>
          <w:szCs w:val="24"/>
        </w:rPr>
        <w:t>started to push away from societal norms and starts to act out, this is when they take this behaviour into adulthood and it can cause ad</w:t>
      </w:r>
      <w:r w:rsidR="00C34F5A">
        <w:rPr>
          <w:rFonts w:ascii="Times New Roman" w:hAnsi="Times New Roman" w:cs="Times New Roman"/>
          <w:sz w:val="24"/>
          <w:szCs w:val="24"/>
        </w:rPr>
        <w:t>verse</w:t>
      </w:r>
      <w:r w:rsidR="004B43E4">
        <w:rPr>
          <w:rFonts w:ascii="Times New Roman" w:hAnsi="Times New Roman" w:cs="Times New Roman"/>
          <w:sz w:val="24"/>
          <w:szCs w:val="24"/>
        </w:rPr>
        <w:t xml:space="preserve"> consequences (Miller-Perrin and Perrin, 2012; Williams, 2016).</w:t>
      </w:r>
    </w:p>
    <w:p w14:paraId="0B1A0D0D" w14:textId="77777777" w:rsidR="005B06DB" w:rsidRDefault="005B06DB"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0D6302B3" w14:textId="34C52B47" w:rsidR="005B06DB" w:rsidRDefault="005B06DB" w:rsidP="000D51CA">
      <w:pPr>
        <w:tabs>
          <w:tab w:val="num" w:pos="360"/>
        </w:tabs>
        <w:spacing w:after="0" w:line="480" w:lineRule="auto"/>
        <w:ind w:left="360" w:hanging="360"/>
        <w:outlineLvl w:val="0"/>
        <w:rPr>
          <w:rFonts w:ascii="Times New Roman" w:hAnsi="Times New Roman" w:cs="Times New Roman"/>
          <w:b/>
          <w:sz w:val="24"/>
          <w:szCs w:val="24"/>
        </w:rPr>
      </w:pPr>
      <w:bookmarkStart w:id="14" w:name="_Toc513105932"/>
      <w:r>
        <w:rPr>
          <w:rFonts w:ascii="Times New Roman" w:hAnsi="Times New Roman" w:cs="Times New Roman"/>
          <w:b/>
          <w:sz w:val="24"/>
          <w:szCs w:val="24"/>
        </w:rPr>
        <w:lastRenderedPageBreak/>
        <w:t>3. RESULTS AND DISCUSSION</w:t>
      </w:r>
      <w:bookmarkEnd w:id="14"/>
    </w:p>
    <w:p w14:paraId="4D2EE024" w14:textId="4D226C1D" w:rsidR="005B06DB"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15" w:name="_Toc513105933"/>
      <w:r>
        <w:rPr>
          <w:rFonts w:ascii="Times New Roman" w:hAnsi="Times New Roman" w:cs="Times New Roman"/>
          <w:b/>
          <w:sz w:val="24"/>
          <w:szCs w:val="24"/>
        </w:rPr>
        <w:t>3.1. Introduction</w:t>
      </w:r>
      <w:bookmarkEnd w:id="15"/>
    </w:p>
    <w:p w14:paraId="3C9A635C" w14:textId="6FD629E8" w:rsidR="00E91737" w:rsidRDefault="00E9173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results and discussion section of the dissertation focuses on elements from the literature review. </w:t>
      </w:r>
    </w:p>
    <w:p w14:paraId="0612A8F7" w14:textId="0BA15CB2" w:rsidR="004F5E8C" w:rsidRDefault="004F5E8C"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It has considered primary and secondary socialisation (</w:t>
      </w:r>
      <w:r w:rsidR="00652EF9">
        <w:rPr>
          <w:rFonts w:ascii="Times New Roman" w:hAnsi="Times New Roman" w:cs="Times New Roman"/>
          <w:sz w:val="24"/>
          <w:szCs w:val="24"/>
        </w:rPr>
        <w:t>Angelus</w:t>
      </w:r>
      <w:r>
        <w:rPr>
          <w:rFonts w:ascii="Times New Roman" w:hAnsi="Times New Roman" w:cs="Times New Roman"/>
          <w:sz w:val="24"/>
          <w:szCs w:val="24"/>
        </w:rPr>
        <w:t>, 2015; Handel, 2006)</w:t>
      </w:r>
      <w:r w:rsidR="00652EF9">
        <w:rPr>
          <w:rFonts w:ascii="Times New Roman" w:hAnsi="Times New Roman" w:cs="Times New Roman"/>
          <w:sz w:val="24"/>
          <w:szCs w:val="24"/>
        </w:rPr>
        <w:t>, it discusses how these elements can help a child thrive into childhood, but also if they are not supported effectively throughout their early years it can have dire consequences, it also focuses on the fifth stage of Erikson’s (1980) theory, and other different theorists on childhood perspectives (Mead, 1964; Cooley, 1998; Piaget, 2007).</w:t>
      </w:r>
    </w:p>
    <w:p w14:paraId="64431DA7" w14:textId="0CD8ED87" w:rsidR="00652EF9" w:rsidRDefault="00652EF9"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Then it looks at attachment theory</w:t>
      </w:r>
      <w:r w:rsidR="00164D03">
        <w:rPr>
          <w:rFonts w:ascii="Times New Roman" w:hAnsi="Times New Roman" w:cs="Times New Roman"/>
          <w:sz w:val="24"/>
          <w:szCs w:val="24"/>
        </w:rPr>
        <w:t xml:space="preserve"> and how this theory states that a child’s behaviour is down to the surroundings the live in, would have a lasting impression on who they become as adults (Ainsworth, 2015). </w:t>
      </w:r>
      <w:r>
        <w:rPr>
          <w:rFonts w:ascii="Times New Roman" w:hAnsi="Times New Roman" w:cs="Times New Roman"/>
          <w:sz w:val="24"/>
          <w:szCs w:val="24"/>
        </w:rPr>
        <w:t xml:space="preserve">Then it considers early intervention and the best way to </w:t>
      </w:r>
      <w:r w:rsidR="00072B7E">
        <w:rPr>
          <w:rFonts w:ascii="Times New Roman" w:hAnsi="Times New Roman" w:cs="Times New Roman"/>
          <w:sz w:val="24"/>
          <w:szCs w:val="24"/>
        </w:rPr>
        <w:t xml:space="preserve">identify and support certain families within society that are at </w:t>
      </w:r>
      <w:r w:rsidR="00164D03">
        <w:rPr>
          <w:rFonts w:ascii="Times New Roman" w:hAnsi="Times New Roman" w:cs="Times New Roman"/>
          <w:sz w:val="24"/>
          <w:szCs w:val="24"/>
        </w:rPr>
        <w:t>substantial risk</w:t>
      </w:r>
      <w:r w:rsidR="00072B7E">
        <w:rPr>
          <w:rFonts w:ascii="Times New Roman" w:hAnsi="Times New Roman" w:cs="Times New Roman"/>
          <w:sz w:val="24"/>
          <w:szCs w:val="24"/>
        </w:rPr>
        <w:t xml:space="preserve"> (Shonkoff and </w:t>
      </w:r>
      <w:proofErr w:type="spellStart"/>
      <w:r w:rsidR="00072B7E">
        <w:rPr>
          <w:rFonts w:ascii="Times New Roman" w:hAnsi="Times New Roman" w:cs="Times New Roman"/>
          <w:sz w:val="24"/>
          <w:szCs w:val="24"/>
        </w:rPr>
        <w:t>Meisels</w:t>
      </w:r>
      <w:proofErr w:type="spellEnd"/>
      <w:r w:rsidR="00072B7E">
        <w:rPr>
          <w:rFonts w:ascii="Times New Roman" w:hAnsi="Times New Roman" w:cs="Times New Roman"/>
          <w:sz w:val="24"/>
          <w:szCs w:val="24"/>
        </w:rPr>
        <w:t>, 2000).</w:t>
      </w:r>
    </w:p>
    <w:p w14:paraId="791D165A" w14:textId="360D3D73" w:rsidR="008142EB" w:rsidRPr="00E91737" w:rsidRDefault="008142E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Then it considers what appropriate support is available for individuals who have been impacted by abuse throughout their lifetime (NHS, 2018).</w:t>
      </w:r>
    </w:p>
    <w:p w14:paraId="39C95E7C" w14:textId="77777777" w:rsidR="00E91737" w:rsidRDefault="00E91737"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00D91F6C" w14:textId="148B29A5" w:rsidR="00C12DC7"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16" w:name="_Toc513105934"/>
      <w:r>
        <w:rPr>
          <w:rFonts w:ascii="Times New Roman" w:hAnsi="Times New Roman" w:cs="Times New Roman"/>
          <w:b/>
          <w:sz w:val="24"/>
          <w:szCs w:val="24"/>
        </w:rPr>
        <w:lastRenderedPageBreak/>
        <w:t>3.2. Primary and Secondary Socialisation</w:t>
      </w:r>
      <w:bookmarkEnd w:id="16"/>
    </w:p>
    <w:p w14:paraId="1343AD8E" w14:textId="766C1EA3" w:rsidR="00C12DC7" w:rsidRDefault="00C12DC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Angelus (2012) </w:t>
      </w:r>
      <w:r w:rsidR="006F1F2E">
        <w:rPr>
          <w:rFonts w:ascii="Times New Roman" w:hAnsi="Times New Roman" w:cs="Times New Roman"/>
          <w:sz w:val="24"/>
          <w:szCs w:val="24"/>
        </w:rPr>
        <w:t>p</w:t>
      </w:r>
      <w:r>
        <w:rPr>
          <w:rFonts w:ascii="Times New Roman" w:hAnsi="Times New Roman" w:cs="Times New Roman"/>
          <w:sz w:val="24"/>
          <w:szCs w:val="24"/>
        </w:rPr>
        <w:t xml:space="preserve">rimary </w:t>
      </w:r>
      <w:r w:rsidR="006F1F2E">
        <w:rPr>
          <w:rFonts w:ascii="Times New Roman" w:hAnsi="Times New Roman" w:cs="Times New Roman"/>
          <w:sz w:val="24"/>
          <w:szCs w:val="24"/>
        </w:rPr>
        <w:t>s</w:t>
      </w:r>
      <w:r>
        <w:rPr>
          <w:rFonts w:ascii="Times New Roman" w:hAnsi="Times New Roman" w:cs="Times New Roman"/>
          <w:sz w:val="24"/>
          <w:szCs w:val="24"/>
        </w:rPr>
        <w:t xml:space="preserve">ocialisation is a period of a child’s childhood, this is where the child will learn and build their selves through experiences and interactions. This process involves the first 7 years of a child’s childhood, starting from birth, this stage involves the family, this is where the child learns to form bonds and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understand certain concepts like love and trust (Angelus, 2012). Has the child grows so does the</w:t>
      </w:r>
      <w:r w:rsidR="001042C0">
        <w:rPr>
          <w:rFonts w:ascii="Times New Roman" w:hAnsi="Times New Roman" w:cs="Times New Roman"/>
          <w:sz w:val="24"/>
          <w:szCs w:val="24"/>
        </w:rPr>
        <w:t>ir</w:t>
      </w:r>
      <w:r>
        <w:rPr>
          <w:rFonts w:ascii="Times New Roman" w:hAnsi="Times New Roman" w:cs="Times New Roman"/>
          <w:sz w:val="24"/>
          <w:szCs w:val="24"/>
        </w:rPr>
        <w:t xml:space="preserve"> ability to </w:t>
      </w:r>
      <w:r w:rsidR="001042C0">
        <w:rPr>
          <w:rFonts w:ascii="Times New Roman" w:hAnsi="Times New Roman" w:cs="Times New Roman"/>
          <w:sz w:val="24"/>
          <w:szCs w:val="24"/>
        </w:rPr>
        <w:t>perceive what is right and wrong within society, but also their social norms and cultural practices (Angelus, 2012) – this eventually becomes everyday life for the child.</w:t>
      </w:r>
    </w:p>
    <w:p w14:paraId="3946F102" w14:textId="1613F73C" w:rsidR="001042C0" w:rsidRDefault="000B26A0"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Children learn through experiences from their families, especially from their </w:t>
      </w:r>
      <w:r w:rsidR="00086832">
        <w:rPr>
          <w:rFonts w:ascii="Times New Roman" w:hAnsi="Times New Roman" w:cs="Times New Roman"/>
          <w:sz w:val="24"/>
          <w:szCs w:val="24"/>
        </w:rPr>
        <w:t>‘</w:t>
      </w:r>
      <w:r>
        <w:rPr>
          <w:rFonts w:ascii="Times New Roman" w:hAnsi="Times New Roman" w:cs="Times New Roman"/>
          <w:sz w:val="24"/>
          <w:szCs w:val="24"/>
        </w:rPr>
        <w:t>main caregiver’</w:t>
      </w:r>
      <w:r w:rsidR="00086832">
        <w:rPr>
          <w:rFonts w:ascii="Times New Roman" w:hAnsi="Times New Roman" w:cs="Times New Roman"/>
          <w:sz w:val="24"/>
          <w:szCs w:val="24"/>
        </w:rPr>
        <w:t xml:space="preserve"> (Holden, 2001); </w:t>
      </w:r>
      <w:r w:rsidR="00A01526">
        <w:rPr>
          <w:rFonts w:ascii="Times New Roman" w:hAnsi="Times New Roman" w:cs="Times New Roman"/>
          <w:sz w:val="24"/>
          <w:szCs w:val="24"/>
        </w:rPr>
        <w:t>for</w:t>
      </w:r>
      <w:r w:rsidR="00086832">
        <w:rPr>
          <w:rFonts w:ascii="Times New Roman" w:hAnsi="Times New Roman" w:cs="Times New Roman"/>
          <w:sz w:val="24"/>
          <w:szCs w:val="24"/>
        </w:rPr>
        <w:t xml:space="preserve"> children to flourish to the best of their ability, their ‘main caregivers’ must ‘satisfy their physical needs, including food, clothing and shelter’ (Maslow, 2013).</w:t>
      </w:r>
      <w:r w:rsidR="00A01526">
        <w:rPr>
          <w:rFonts w:ascii="Times New Roman" w:hAnsi="Times New Roman" w:cs="Times New Roman"/>
          <w:sz w:val="24"/>
          <w:szCs w:val="24"/>
        </w:rPr>
        <w:t xml:space="preserve"> </w:t>
      </w:r>
      <w:r w:rsidR="002F0DE0">
        <w:rPr>
          <w:rFonts w:ascii="Times New Roman" w:hAnsi="Times New Roman" w:cs="Times New Roman"/>
          <w:sz w:val="24"/>
          <w:szCs w:val="24"/>
        </w:rPr>
        <w:t>‘</w:t>
      </w:r>
      <w:r w:rsidR="00524A16">
        <w:rPr>
          <w:rFonts w:ascii="Times New Roman" w:hAnsi="Times New Roman" w:cs="Times New Roman"/>
          <w:sz w:val="24"/>
          <w:szCs w:val="24"/>
        </w:rPr>
        <w:t>A child must also be taught what they need to know to be adequate members of society, also including social norms, their values and languages</w:t>
      </w:r>
      <w:r w:rsidR="002F0DE0">
        <w:rPr>
          <w:rFonts w:ascii="Times New Roman" w:hAnsi="Times New Roman" w:cs="Times New Roman"/>
          <w:sz w:val="24"/>
          <w:szCs w:val="24"/>
        </w:rPr>
        <w:t>’</w:t>
      </w:r>
      <w:r w:rsidR="00524A16">
        <w:rPr>
          <w:rFonts w:ascii="Times New Roman" w:hAnsi="Times New Roman" w:cs="Times New Roman"/>
          <w:sz w:val="24"/>
          <w:szCs w:val="24"/>
        </w:rPr>
        <w:t>, they will learn this through their ‘main caregiver’ (Holden, 2001; Angelus, 2012).</w:t>
      </w:r>
      <w:r w:rsidR="008F7080">
        <w:rPr>
          <w:rFonts w:ascii="Times New Roman" w:hAnsi="Times New Roman" w:cs="Times New Roman"/>
          <w:sz w:val="24"/>
          <w:szCs w:val="24"/>
        </w:rPr>
        <w:t xml:space="preserve"> If children do not have the best primary socialisation, </w:t>
      </w:r>
      <w:r w:rsidR="006F1F2E">
        <w:rPr>
          <w:rFonts w:ascii="Times New Roman" w:hAnsi="Times New Roman" w:cs="Times New Roman"/>
          <w:sz w:val="24"/>
          <w:szCs w:val="24"/>
        </w:rPr>
        <w:t>they will not to be able to thrive to the best of their abilities has adults (Angelus, 2012).</w:t>
      </w:r>
    </w:p>
    <w:p w14:paraId="670C9CFC" w14:textId="3FDC6E92" w:rsidR="006F1F2E" w:rsidRDefault="006F1F2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Whereas, secondary socialisation begins when a child reaches a particular stage in their life – stage 5 in Erikson’s (1980) theory; shown in 2.2 – this process happens through non-family interactions and happens through education and peer groups within their school (Handel, 2006).</w:t>
      </w:r>
      <w:r w:rsidR="00F250C5">
        <w:rPr>
          <w:rFonts w:ascii="Times New Roman" w:hAnsi="Times New Roman" w:cs="Times New Roman"/>
          <w:sz w:val="24"/>
          <w:szCs w:val="24"/>
        </w:rPr>
        <w:t xml:space="preserve"> </w:t>
      </w:r>
    </w:p>
    <w:p w14:paraId="3A75298D" w14:textId="408ADE8A" w:rsidR="006F1F2E" w:rsidRDefault="006F1F2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Erikson’s (1980) fifth stage is based on adolescents aged 12 to 18 years old</w:t>
      </w:r>
      <w:r w:rsidR="00280ABA">
        <w:rPr>
          <w:rFonts w:ascii="Times New Roman" w:hAnsi="Times New Roman" w:cs="Times New Roman"/>
          <w:sz w:val="24"/>
          <w:szCs w:val="24"/>
        </w:rPr>
        <w:t xml:space="preserve">, this stage is known has Identity vs. Role Confusion. This is when the adolescents explore for their sense of self and their personal identity, this is also based on their primary socialisation years, due to the child trying to explore their personal values, beliefs and goals, when the adolescents reach their secondary socialisation stage, they look for some </w:t>
      </w:r>
      <w:r w:rsidR="00EE4EF8">
        <w:rPr>
          <w:rFonts w:ascii="Times New Roman" w:hAnsi="Times New Roman" w:cs="Times New Roman"/>
          <w:sz w:val="24"/>
          <w:szCs w:val="24"/>
        </w:rPr>
        <w:t>new forms of these beliefs to follow and incorporate</w:t>
      </w:r>
      <w:r w:rsidR="00146A45">
        <w:rPr>
          <w:rFonts w:ascii="Times New Roman" w:hAnsi="Times New Roman" w:cs="Times New Roman"/>
          <w:sz w:val="24"/>
          <w:szCs w:val="24"/>
        </w:rPr>
        <w:t xml:space="preserve"> into their life</w:t>
      </w:r>
      <w:r w:rsidR="00280ABA">
        <w:rPr>
          <w:rFonts w:ascii="Times New Roman" w:hAnsi="Times New Roman" w:cs="Times New Roman"/>
          <w:sz w:val="24"/>
          <w:szCs w:val="24"/>
        </w:rPr>
        <w:t xml:space="preserve"> (Erikson, 1980; Angelus, 2012; Handel, 2006).</w:t>
      </w:r>
    </w:p>
    <w:p w14:paraId="7A3B6470" w14:textId="4AA2B591" w:rsidR="00280ABA" w:rsidRDefault="00280ABA"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During this stage, the adolescents mind</w:t>
      </w:r>
      <w:r w:rsidR="00EE4EF8">
        <w:rPr>
          <w:rFonts w:ascii="Times New Roman" w:hAnsi="Times New Roman" w:cs="Times New Roman"/>
          <w:sz w:val="24"/>
          <w:szCs w:val="24"/>
        </w:rPr>
        <w:t xml:space="preserve"> is in between childhood and adulthood psychological stages (Erikson, 1980); however, this stage is the most important for a child to be able to thrive into adulthood</w:t>
      </w:r>
      <w:r w:rsidR="00F250C5">
        <w:rPr>
          <w:rFonts w:ascii="Times New Roman" w:hAnsi="Times New Roman" w:cs="Times New Roman"/>
          <w:sz w:val="24"/>
          <w:szCs w:val="24"/>
        </w:rPr>
        <w:t xml:space="preserve">, this is where a child will learn certain roles that they will carry through with them into adulthood. </w:t>
      </w:r>
      <w:r w:rsidR="00837E25">
        <w:rPr>
          <w:rFonts w:ascii="Times New Roman" w:hAnsi="Times New Roman" w:cs="Times New Roman"/>
          <w:sz w:val="24"/>
          <w:szCs w:val="24"/>
        </w:rPr>
        <w:t>During this stage, the adolescents will examine their identity and figure out who they want to become as adults</w:t>
      </w:r>
      <w:r w:rsidR="00146A45">
        <w:rPr>
          <w:rFonts w:ascii="Times New Roman" w:hAnsi="Times New Roman" w:cs="Times New Roman"/>
          <w:sz w:val="24"/>
          <w:szCs w:val="24"/>
        </w:rPr>
        <w:t>; Erikson (1980) states that two identities start to develop as they explore this area.</w:t>
      </w:r>
    </w:p>
    <w:p w14:paraId="5F1C5703" w14:textId="77E08046" w:rsidR="00FB0DB7" w:rsidRDefault="00FB0DB7"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Different researchers have variations of theories about how children learn about themselves and their roles within society.</w:t>
      </w:r>
    </w:p>
    <w:p w14:paraId="7AA5E80D" w14:textId="5DC4B653" w:rsidR="008C280A" w:rsidRDefault="008C280A"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Mead’s </w:t>
      </w:r>
      <w:r w:rsidR="00F71CC7">
        <w:rPr>
          <w:rFonts w:ascii="Times New Roman" w:hAnsi="Times New Roman" w:cs="Times New Roman"/>
          <w:sz w:val="24"/>
          <w:szCs w:val="24"/>
        </w:rPr>
        <w:t>(1964)</w:t>
      </w:r>
      <w:r w:rsidR="000424A0">
        <w:rPr>
          <w:rFonts w:ascii="Times New Roman" w:hAnsi="Times New Roman" w:cs="Times New Roman"/>
          <w:sz w:val="24"/>
          <w:szCs w:val="24"/>
        </w:rPr>
        <w:t xml:space="preserve"> </w:t>
      </w:r>
      <w:r w:rsidR="00F71CC7">
        <w:rPr>
          <w:rFonts w:ascii="Times New Roman" w:hAnsi="Times New Roman" w:cs="Times New Roman"/>
          <w:sz w:val="24"/>
          <w:szCs w:val="24"/>
        </w:rPr>
        <w:t xml:space="preserve">theory on Social Behaviourism suggested that </w:t>
      </w:r>
      <w:r w:rsidR="00491F4C">
        <w:rPr>
          <w:rFonts w:ascii="Times New Roman" w:hAnsi="Times New Roman" w:cs="Times New Roman"/>
          <w:sz w:val="24"/>
          <w:szCs w:val="24"/>
        </w:rPr>
        <w:t>individuals</w:t>
      </w:r>
      <w:r w:rsidR="00F71CC7">
        <w:rPr>
          <w:rFonts w:ascii="Times New Roman" w:hAnsi="Times New Roman" w:cs="Times New Roman"/>
          <w:sz w:val="24"/>
          <w:szCs w:val="24"/>
        </w:rPr>
        <w:t xml:space="preserve"> </w:t>
      </w:r>
      <w:r w:rsidR="002F0DE0">
        <w:rPr>
          <w:rFonts w:ascii="Times New Roman" w:hAnsi="Times New Roman" w:cs="Times New Roman"/>
          <w:sz w:val="24"/>
          <w:szCs w:val="24"/>
        </w:rPr>
        <w:t>‘</w:t>
      </w:r>
      <w:r w:rsidR="00F71CC7">
        <w:rPr>
          <w:rFonts w:ascii="Times New Roman" w:hAnsi="Times New Roman" w:cs="Times New Roman"/>
          <w:sz w:val="24"/>
          <w:szCs w:val="24"/>
        </w:rPr>
        <w:t>develop self-images through interactions within society</w:t>
      </w:r>
      <w:r w:rsidR="000424A0">
        <w:rPr>
          <w:rFonts w:ascii="Times New Roman" w:hAnsi="Times New Roman" w:cs="Times New Roman"/>
          <w:sz w:val="24"/>
          <w:szCs w:val="24"/>
        </w:rPr>
        <w:t>; he argued that the self, which consists of a person’s personality</w:t>
      </w:r>
      <w:r w:rsidR="005062FA">
        <w:rPr>
          <w:rFonts w:ascii="Times New Roman" w:hAnsi="Times New Roman" w:cs="Times New Roman"/>
          <w:sz w:val="24"/>
          <w:szCs w:val="24"/>
        </w:rPr>
        <w:t xml:space="preserve"> of self-awareness and self-image, is a product of social experience</w:t>
      </w:r>
      <w:r w:rsidR="002F0DE0">
        <w:rPr>
          <w:rFonts w:ascii="Times New Roman" w:hAnsi="Times New Roman" w:cs="Times New Roman"/>
          <w:sz w:val="24"/>
          <w:szCs w:val="24"/>
        </w:rPr>
        <w:t>’</w:t>
      </w:r>
      <w:r w:rsidR="005062FA">
        <w:rPr>
          <w:rFonts w:ascii="Times New Roman" w:hAnsi="Times New Roman" w:cs="Times New Roman"/>
          <w:sz w:val="24"/>
          <w:szCs w:val="24"/>
        </w:rPr>
        <w:t xml:space="preserve">. </w:t>
      </w:r>
      <w:r w:rsidR="00E0748F">
        <w:rPr>
          <w:rFonts w:ascii="Times New Roman" w:hAnsi="Times New Roman" w:cs="Times New Roman"/>
          <w:sz w:val="24"/>
          <w:szCs w:val="24"/>
        </w:rPr>
        <w:t xml:space="preserve">Mead (1964) also </w:t>
      </w:r>
      <w:r w:rsidR="002F0DE0">
        <w:rPr>
          <w:rFonts w:ascii="Times New Roman" w:hAnsi="Times New Roman" w:cs="Times New Roman"/>
          <w:sz w:val="24"/>
          <w:szCs w:val="24"/>
        </w:rPr>
        <w:t>‘</w:t>
      </w:r>
      <w:r w:rsidR="00E0748F">
        <w:rPr>
          <w:rFonts w:ascii="Times New Roman" w:hAnsi="Times New Roman" w:cs="Times New Roman"/>
          <w:sz w:val="24"/>
          <w:szCs w:val="24"/>
        </w:rPr>
        <w:t>believed that the key to self-development is understanding the role of the other</w:t>
      </w:r>
      <w:r w:rsidR="002F0DE0">
        <w:rPr>
          <w:rFonts w:ascii="Times New Roman" w:hAnsi="Times New Roman" w:cs="Times New Roman"/>
          <w:sz w:val="24"/>
          <w:szCs w:val="24"/>
        </w:rPr>
        <w:t>’</w:t>
      </w:r>
      <w:r w:rsidR="00E0748F">
        <w:rPr>
          <w:rFonts w:ascii="Times New Roman" w:hAnsi="Times New Roman" w:cs="Times New Roman"/>
          <w:sz w:val="24"/>
          <w:szCs w:val="24"/>
        </w:rPr>
        <w:t>, it was outlined that the steps within this process is the development of a child’s birth up until their adulthood.</w:t>
      </w:r>
    </w:p>
    <w:p w14:paraId="2804671C" w14:textId="50E8BCD6" w:rsidR="00E0748F" w:rsidRDefault="00E0748F"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Cooley (1998) theory on the looking-glass self is somewhat like Mead’s (1964) theory. Whereas, Mead’s (1964) was focused on society and how children form themselves throughout this, however, Cooley (1998) theory was based on children gaining their experience from significant others, such as, a parent, sibling, a spouse or even a best friend. </w:t>
      </w:r>
    </w:p>
    <w:p w14:paraId="27215735" w14:textId="75A8A0FF" w:rsidR="009D6F30" w:rsidRDefault="009D6F30"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Piaget’s (2007) theory of Cognitive Development studies children and how the way they </w:t>
      </w:r>
      <w:r w:rsidR="00B535BB">
        <w:rPr>
          <w:rFonts w:ascii="Times New Roman" w:hAnsi="Times New Roman" w:cs="Times New Roman"/>
          <w:sz w:val="24"/>
          <w:szCs w:val="24"/>
        </w:rPr>
        <w:t xml:space="preserve">thanked, he suggested that </w:t>
      </w:r>
      <w:r w:rsidR="002F0DE0">
        <w:rPr>
          <w:rFonts w:ascii="Times New Roman" w:hAnsi="Times New Roman" w:cs="Times New Roman"/>
          <w:sz w:val="24"/>
          <w:szCs w:val="24"/>
        </w:rPr>
        <w:t>‘</w:t>
      </w:r>
      <w:r w:rsidR="00B535BB">
        <w:rPr>
          <w:rFonts w:ascii="Times New Roman" w:hAnsi="Times New Roman" w:cs="Times New Roman"/>
          <w:sz w:val="24"/>
          <w:szCs w:val="24"/>
        </w:rPr>
        <w:t>the way children think changes as they mature physically and interact with the world around them</w:t>
      </w:r>
      <w:r w:rsidR="002F0DE0">
        <w:rPr>
          <w:rFonts w:ascii="Times New Roman" w:hAnsi="Times New Roman" w:cs="Times New Roman"/>
          <w:sz w:val="24"/>
          <w:szCs w:val="24"/>
        </w:rPr>
        <w:t>’</w:t>
      </w:r>
      <w:r w:rsidR="00B535BB">
        <w:rPr>
          <w:rFonts w:ascii="Times New Roman" w:hAnsi="Times New Roman" w:cs="Times New Roman"/>
          <w:sz w:val="24"/>
          <w:szCs w:val="24"/>
        </w:rPr>
        <w:t xml:space="preserve">. Whereas, Kohlberg’s (1984) theory on Moral Development, </w:t>
      </w:r>
      <w:r w:rsidR="002F0DE0">
        <w:rPr>
          <w:rFonts w:ascii="Times New Roman" w:hAnsi="Times New Roman" w:cs="Times New Roman"/>
          <w:sz w:val="24"/>
          <w:szCs w:val="24"/>
        </w:rPr>
        <w:t>‘</w:t>
      </w:r>
      <w:r w:rsidR="00B535BB">
        <w:rPr>
          <w:rFonts w:ascii="Times New Roman" w:hAnsi="Times New Roman" w:cs="Times New Roman"/>
          <w:sz w:val="24"/>
          <w:szCs w:val="24"/>
        </w:rPr>
        <w:t>studied the way children think about what is right and wrong, he believed that the way people think about morality depends on where they are in terms of cognitive development</w:t>
      </w:r>
      <w:r w:rsidR="002F0DE0">
        <w:rPr>
          <w:rFonts w:ascii="Times New Roman" w:hAnsi="Times New Roman" w:cs="Times New Roman"/>
          <w:sz w:val="24"/>
          <w:szCs w:val="24"/>
        </w:rPr>
        <w:t>’</w:t>
      </w:r>
      <w:r w:rsidR="00B535BB">
        <w:rPr>
          <w:rFonts w:ascii="Times New Roman" w:hAnsi="Times New Roman" w:cs="Times New Roman"/>
          <w:sz w:val="24"/>
          <w:szCs w:val="24"/>
        </w:rPr>
        <w:t xml:space="preserve"> – this theory was just based on boys.</w:t>
      </w:r>
    </w:p>
    <w:p w14:paraId="358B7EDC" w14:textId="0A7E1D62" w:rsidR="00B535BB" w:rsidRDefault="00FA60E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Psychologist Gilligan (1990) argued that Kohlberg’s </w:t>
      </w:r>
      <w:r w:rsidR="00EC5CD7">
        <w:rPr>
          <w:rFonts w:ascii="Times New Roman" w:hAnsi="Times New Roman" w:cs="Times New Roman"/>
          <w:sz w:val="24"/>
          <w:szCs w:val="24"/>
        </w:rPr>
        <w:t xml:space="preserve">theory was very inaccurate due to him just focusing on boys, rather than both sexes. Referring to 2.3., ONS (2018) stated that statistics for girls who are abused and bullied within school is much higher than that of boys, so surely this theory is not adequate due to girls being more </w:t>
      </w:r>
      <w:r w:rsidR="002F032E">
        <w:rPr>
          <w:rFonts w:ascii="Times New Roman" w:hAnsi="Times New Roman" w:cs="Times New Roman"/>
          <w:sz w:val="24"/>
          <w:szCs w:val="24"/>
        </w:rPr>
        <w:t xml:space="preserve">informative. </w:t>
      </w:r>
    </w:p>
    <w:p w14:paraId="1930A3F4" w14:textId="25664583" w:rsidR="002F032E" w:rsidRDefault="002F032E"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Young girls are less likely to judge on an individual’s actions, such as bulling and abuse, as wrong because they are more caring than boys, so they see all the ‘complexities in relationships much better’ (Gilligan, 1990).</w:t>
      </w:r>
    </w:p>
    <w:p w14:paraId="20C2F37D" w14:textId="76DCE94A" w:rsidR="005B06DB" w:rsidRPr="003A58DD" w:rsidRDefault="00C12DC7" w:rsidP="009F4E33">
      <w:pPr>
        <w:spacing w:line="480" w:lineRule="auto"/>
        <w:jc w:val="both"/>
        <w:rPr>
          <w:rFonts w:ascii="Times New Roman" w:hAnsi="Times New Roman" w:cs="Times New Roman"/>
          <w:sz w:val="24"/>
          <w:szCs w:val="24"/>
        </w:rPr>
      </w:pPr>
      <w:r>
        <w:rPr>
          <w:rFonts w:ascii="Times New Roman" w:hAnsi="Times New Roman" w:cs="Times New Roman"/>
          <w:b/>
          <w:sz w:val="24"/>
          <w:szCs w:val="24"/>
        </w:rPr>
        <w:br w:type="page"/>
      </w:r>
    </w:p>
    <w:p w14:paraId="357C0BCD" w14:textId="3EA0A6A6" w:rsidR="005B06DB"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17" w:name="_Toc513105935"/>
      <w:r>
        <w:rPr>
          <w:rFonts w:ascii="Times New Roman" w:hAnsi="Times New Roman" w:cs="Times New Roman"/>
          <w:b/>
          <w:sz w:val="24"/>
          <w:szCs w:val="24"/>
        </w:rPr>
        <w:lastRenderedPageBreak/>
        <w:t>3.3. Attachment Theory</w:t>
      </w:r>
      <w:bookmarkEnd w:id="17"/>
    </w:p>
    <w:p w14:paraId="3425FB1B" w14:textId="794F9D24" w:rsidR="00F25589" w:rsidRDefault="00857C2F"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Ainsworth (2015) states that</w:t>
      </w:r>
      <w:r w:rsidR="00B5359B">
        <w:rPr>
          <w:rFonts w:ascii="Times New Roman" w:hAnsi="Times New Roman" w:cs="Times New Roman"/>
          <w:sz w:val="24"/>
          <w:szCs w:val="24"/>
        </w:rPr>
        <w:t xml:space="preserve"> attachment is </w:t>
      </w:r>
      <w:r w:rsidR="00107DAE">
        <w:rPr>
          <w:rFonts w:ascii="Times New Roman" w:hAnsi="Times New Roman" w:cs="Times New Roman"/>
          <w:sz w:val="24"/>
          <w:szCs w:val="24"/>
        </w:rPr>
        <w:t>known</w:t>
      </w:r>
      <w:r w:rsidR="00B5359B">
        <w:rPr>
          <w:rFonts w:ascii="Times New Roman" w:hAnsi="Times New Roman" w:cs="Times New Roman"/>
          <w:sz w:val="24"/>
          <w:szCs w:val="24"/>
        </w:rPr>
        <w:t xml:space="preserve"> has a ‘deep and enduring emotional bond that connects one person to another’. </w:t>
      </w:r>
      <w:r w:rsidR="00C30062">
        <w:rPr>
          <w:rFonts w:ascii="Times New Roman" w:hAnsi="Times New Roman" w:cs="Times New Roman"/>
          <w:sz w:val="24"/>
          <w:szCs w:val="24"/>
        </w:rPr>
        <w:t xml:space="preserve">There are specific behaviours children seek for when it comes to attachment, they seek a certain relationship with their main ‘caregiver’ when they are </w:t>
      </w:r>
      <w:r w:rsidR="00590000">
        <w:rPr>
          <w:rFonts w:ascii="Times New Roman" w:hAnsi="Times New Roman" w:cs="Times New Roman"/>
          <w:sz w:val="24"/>
          <w:szCs w:val="24"/>
        </w:rPr>
        <w:t>upset,</w:t>
      </w:r>
      <w:r w:rsidR="00C30062">
        <w:rPr>
          <w:rFonts w:ascii="Times New Roman" w:hAnsi="Times New Roman" w:cs="Times New Roman"/>
          <w:sz w:val="24"/>
          <w:szCs w:val="24"/>
        </w:rPr>
        <w:t xml:space="preserve"> or </w:t>
      </w:r>
      <w:r w:rsidR="00590000">
        <w:rPr>
          <w:rFonts w:ascii="Times New Roman" w:hAnsi="Times New Roman" w:cs="Times New Roman"/>
          <w:sz w:val="24"/>
          <w:szCs w:val="24"/>
        </w:rPr>
        <w:t xml:space="preserve">they </w:t>
      </w:r>
      <w:r w:rsidR="00C30062">
        <w:rPr>
          <w:rFonts w:ascii="Times New Roman" w:hAnsi="Times New Roman" w:cs="Times New Roman"/>
          <w:sz w:val="24"/>
          <w:szCs w:val="24"/>
        </w:rPr>
        <w:t xml:space="preserve">feel threatened (Bowlby, 1997; Holden, 2006). Refer to 2.2., Erikson’s (1980) theory stated that children in their first stage of life are more reliant on their ‘caregiver’ and if they receive the basic love and compassion they are looking for it will help them thrive into the next stage. According to Bowlby (1997) the attachment behaviour an adult perceives towards their child, will have a lasting impression on who they become as adults; he states that a child looks </w:t>
      </w:r>
      <w:r w:rsidR="00590000">
        <w:rPr>
          <w:rFonts w:ascii="Times New Roman" w:hAnsi="Times New Roman" w:cs="Times New Roman"/>
          <w:sz w:val="24"/>
          <w:szCs w:val="24"/>
        </w:rPr>
        <w:t xml:space="preserve">for </w:t>
      </w:r>
      <w:r w:rsidR="00620CBE">
        <w:rPr>
          <w:rFonts w:ascii="Times New Roman" w:hAnsi="Times New Roman" w:cs="Times New Roman"/>
          <w:sz w:val="24"/>
          <w:szCs w:val="24"/>
        </w:rPr>
        <w:t>certain behaviours off the main ‘caregiver’, they need a healthy relationship, due to the parent-child relationship having subsequent development (Holden, 2006).</w:t>
      </w:r>
    </w:p>
    <w:p w14:paraId="3F417CE0" w14:textId="2533032C" w:rsidR="00F743B8" w:rsidRDefault="00D7667C" w:rsidP="009F4E33">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Fonagy</w:t>
      </w:r>
      <w:proofErr w:type="spellEnd"/>
      <w:r>
        <w:rPr>
          <w:rFonts w:ascii="Times New Roman" w:hAnsi="Times New Roman" w:cs="Times New Roman"/>
          <w:sz w:val="24"/>
          <w:szCs w:val="24"/>
        </w:rPr>
        <w:t xml:space="preserve"> (2001) states that the relationship between a child and its main caregiver is crucial for their emotional, social and cognitive development; if this does not happen at the right time, the child will have severe consequences later in life. Revert to 2.4. if a child is abused throughout their childhood, they will not be able to grasp the importance of the attachment theory, leaving them vulnerable to relationships with peers when they reach their adulthood, also this can affect any relationship they have when they have their own children, due to them not receiving the love and nurture that they needed when they were growing up, this can make them resent their own child and even worse abusing them, because this is all they have known whilst they were growing up (</w:t>
      </w:r>
      <w:proofErr w:type="spellStart"/>
      <w:r>
        <w:rPr>
          <w:rFonts w:ascii="Times New Roman" w:hAnsi="Times New Roman" w:cs="Times New Roman"/>
          <w:sz w:val="24"/>
          <w:szCs w:val="24"/>
        </w:rPr>
        <w:t>Fonagy</w:t>
      </w:r>
      <w:proofErr w:type="spellEnd"/>
      <w:r>
        <w:rPr>
          <w:rFonts w:ascii="Times New Roman" w:hAnsi="Times New Roman" w:cs="Times New Roman"/>
          <w:sz w:val="24"/>
          <w:szCs w:val="24"/>
        </w:rPr>
        <w:t>, 2001; Forward and Buck, 2002; Williams, 2016).</w:t>
      </w:r>
      <w:r w:rsidR="00F743B8">
        <w:rPr>
          <w:rFonts w:ascii="Times New Roman" w:hAnsi="Times New Roman" w:cs="Times New Roman"/>
          <w:sz w:val="24"/>
          <w:szCs w:val="24"/>
        </w:rPr>
        <w:br w:type="page"/>
      </w:r>
    </w:p>
    <w:p w14:paraId="4331D684" w14:textId="473E61FA" w:rsidR="005B06DB"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18" w:name="_Toc513105936"/>
      <w:r>
        <w:rPr>
          <w:rFonts w:ascii="Times New Roman" w:hAnsi="Times New Roman" w:cs="Times New Roman"/>
          <w:b/>
          <w:sz w:val="24"/>
          <w:szCs w:val="24"/>
        </w:rPr>
        <w:lastRenderedPageBreak/>
        <w:t>3.4. Early Intervention</w:t>
      </w:r>
      <w:bookmarkEnd w:id="18"/>
    </w:p>
    <w:p w14:paraId="4D32B219" w14:textId="446FCD81" w:rsidR="00AF0FE1" w:rsidRDefault="00AF0FE1"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is managing to identify and support the families that are at risk within society, according to </w:t>
      </w:r>
      <w:r w:rsidR="007D4038">
        <w:rPr>
          <w:rFonts w:ascii="Times New Roman" w:hAnsi="Times New Roman" w:cs="Times New Roman"/>
          <w:sz w:val="24"/>
          <w:szCs w:val="24"/>
        </w:rPr>
        <w:t xml:space="preserve">Shonkoff and </w:t>
      </w:r>
      <w:proofErr w:type="spellStart"/>
      <w:r w:rsidR="007D4038">
        <w:rPr>
          <w:rFonts w:ascii="Times New Roman" w:hAnsi="Times New Roman" w:cs="Times New Roman"/>
          <w:sz w:val="24"/>
          <w:szCs w:val="24"/>
        </w:rPr>
        <w:t>Meisels</w:t>
      </w:r>
      <w:proofErr w:type="spellEnd"/>
      <w:r>
        <w:rPr>
          <w:rFonts w:ascii="Times New Roman" w:hAnsi="Times New Roman" w:cs="Times New Roman"/>
          <w:sz w:val="24"/>
          <w:szCs w:val="24"/>
        </w:rPr>
        <w:t xml:space="preserve"> (20</w:t>
      </w:r>
      <w:r w:rsidR="007D4038">
        <w:rPr>
          <w:rFonts w:ascii="Times New Roman" w:hAnsi="Times New Roman" w:cs="Times New Roman"/>
          <w:sz w:val="24"/>
          <w:szCs w:val="24"/>
        </w:rPr>
        <w:t>00</w:t>
      </w:r>
      <w:r>
        <w:rPr>
          <w:rFonts w:ascii="Times New Roman" w:hAnsi="Times New Roman" w:cs="Times New Roman"/>
          <w:sz w:val="24"/>
          <w:szCs w:val="24"/>
        </w:rPr>
        <w:t xml:space="preserve">) – </w:t>
      </w:r>
      <w:r w:rsidR="007D4038">
        <w:rPr>
          <w:rFonts w:ascii="Times New Roman" w:hAnsi="Times New Roman" w:cs="Times New Roman"/>
          <w:sz w:val="24"/>
          <w:szCs w:val="24"/>
        </w:rPr>
        <w:t>t</w:t>
      </w:r>
      <w:r>
        <w:rPr>
          <w:rFonts w:ascii="Times New Roman" w:hAnsi="Times New Roman" w:cs="Times New Roman"/>
          <w:sz w:val="24"/>
          <w:szCs w:val="24"/>
        </w:rPr>
        <w:t>he</w:t>
      </w:r>
      <w:r w:rsidR="007D4038">
        <w:rPr>
          <w:rFonts w:ascii="Times New Roman" w:hAnsi="Times New Roman" w:cs="Times New Roman"/>
          <w:sz w:val="24"/>
          <w:szCs w:val="24"/>
        </w:rPr>
        <w:t>y</w:t>
      </w:r>
      <w:r>
        <w:rPr>
          <w:rFonts w:ascii="Times New Roman" w:hAnsi="Times New Roman" w:cs="Times New Roman"/>
          <w:sz w:val="24"/>
          <w:szCs w:val="24"/>
        </w:rPr>
        <w:t xml:space="preserve"> state that it is critical to give any child the best possible start within life</w:t>
      </w:r>
      <w:r w:rsidR="003C3DF3">
        <w:rPr>
          <w:rFonts w:ascii="Times New Roman" w:hAnsi="Times New Roman" w:cs="Times New Roman"/>
          <w:sz w:val="24"/>
          <w:szCs w:val="24"/>
        </w:rPr>
        <w:t xml:space="preserve">. </w:t>
      </w:r>
    </w:p>
    <w:p w14:paraId="4404EF9F" w14:textId="402ADDE5" w:rsidR="00ED3562" w:rsidRDefault="003C3DF3" w:rsidP="00A378CC">
      <w:pPr>
        <w:spacing w:line="480" w:lineRule="auto"/>
        <w:jc w:val="center"/>
        <w:rPr>
          <w:rFonts w:ascii="Times New Roman" w:hAnsi="Times New Roman" w:cs="Times New Roman"/>
          <w:sz w:val="24"/>
          <w:szCs w:val="24"/>
        </w:rPr>
      </w:pPr>
      <w:r>
        <w:rPr>
          <w:rFonts w:ascii="Times New Roman" w:hAnsi="Times New Roman" w:cs="Times New Roman"/>
          <w:i/>
          <w:sz w:val="24"/>
          <w:szCs w:val="24"/>
        </w:rPr>
        <w:t xml:space="preserve">‘We know that early intervention during this period can – and does – transform life outcomes’ </w:t>
      </w:r>
      <w:r>
        <w:rPr>
          <w:rFonts w:ascii="Times New Roman" w:hAnsi="Times New Roman" w:cs="Times New Roman"/>
          <w:sz w:val="24"/>
          <w:szCs w:val="24"/>
        </w:rPr>
        <w:t>(NSPCC, 2017).</w:t>
      </w:r>
    </w:p>
    <w:p w14:paraId="1566EC27" w14:textId="5F615C19" w:rsidR="003C3DF3" w:rsidRDefault="003C3DF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NSPCC (2017) the first 18 months of a child’s life is a crucial stage, this is where they experience a period of ‘rapid growth and development’ – they </w:t>
      </w:r>
      <w:r w:rsidR="00ED3562">
        <w:rPr>
          <w:rFonts w:ascii="Times New Roman" w:hAnsi="Times New Roman" w:cs="Times New Roman"/>
          <w:sz w:val="24"/>
          <w:szCs w:val="24"/>
        </w:rPr>
        <w:t>state</w:t>
      </w:r>
      <w:r>
        <w:rPr>
          <w:rFonts w:ascii="Times New Roman" w:hAnsi="Times New Roman" w:cs="Times New Roman"/>
          <w:sz w:val="24"/>
          <w:szCs w:val="24"/>
        </w:rPr>
        <w:t xml:space="preserve"> that</w:t>
      </w:r>
      <w:r w:rsidR="00C606B5">
        <w:rPr>
          <w:rFonts w:ascii="Times New Roman" w:hAnsi="Times New Roman" w:cs="Times New Roman"/>
          <w:sz w:val="24"/>
          <w:szCs w:val="24"/>
        </w:rPr>
        <w:t xml:space="preserve"> ‘700 connections are created in their brains every second as they constantly interpret and learn from the world that their ‘caregiver’ creates around them’ (Holden, 2006</w:t>
      </w:r>
      <w:r w:rsidR="002F0DE0">
        <w:rPr>
          <w:rFonts w:ascii="Times New Roman" w:hAnsi="Times New Roman" w:cs="Times New Roman"/>
          <w:sz w:val="24"/>
          <w:szCs w:val="24"/>
        </w:rPr>
        <w:t>; NSPCC, 2017).</w:t>
      </w:r>
      <w:r w:rsidR="00C606B5">
        <w:rPr>
          <w:rFonts w:ascii="Times New Roman" w:hAnsi="Times New Roman" w:cs="Times New Roman"/>
          <w:sz w:val="24"/>
          <w:szCs w:val="24"/>
        </w:rPr>
        <w:t>).</w:t>
      </w:r>
    </w:p>
    <w:p w14:paraId="44E4F7B9" w14:textId="2AD603FD" w:rsidR="00ED3562" w:rsidRDefault="007D403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Vincent (2015) research indicates every child early on in life needs the appropriate care and love to reach a self of fulfilment, even being so young. Babies, are very vulnerable and reliant on their caregivers to give them the best possible start in life, if they are subject to child abuse or neglect can cause the child’s stress response to overload, meaning, leaving them with lifelong consequences (Vincent, 2015; Miller-Perrin and Perrin, 2007). </w:t>
      </w:r>
      <w:r w:rsidR="001B7DED">
        <w:rPr>
          <w:rFonts w:ascii="Times New Roman" w:hAnsi="Times New Roman" w:cs="Times New Roman"/>
          <w:sz w:val="24"/>
          <w:szCs w:val="24"/>
        </w:rPr>
        <w:t xml:space="preserve">However, the NSPPC (2017) states </w:t>
      </w:r>
      <w:r w:rsidR="006116A3">
        <w:rPr>
          <w:rFonts w:ascii="Times New Roman" w:hAnsi="Times New Roman" w:cs="Times New Roman"/>
          <w:sz w:val="24"/>
          <w:szCs w:val="24"/>
        </w:rPr>
        <w:t>that the toxic stress from child maltreatment can negatively impact a child’s ‘brain architecture and psychological and behavioural development’ – their flight or fight response. Stat</w:t>
      </w:r>
      <w:r w:rsidR="002A0FE2">
        <w:rPr>
          <w:rFonts w:ascii="Times New Roman" w:hAnsi="Times New Roman" w:cs="Times New Roman"/>
          <w:sz w:val="24"/>
          <w:szCs w:val="24"/>
        </w:rPr>
        <w:t>ing</w:t>
      </w:r>
      <w:r w:rsidR="006116A3">
        <w:rPr>
          <w:rFonts w:ascii="Times New Roman" w:hAnsi="Times New Roman" w:cs="Times New Roman"/>
          <w:sz w:val="24"/>
          <w:szCs w:val="24"/>
        </w:rPr>
        <w:t xml:space="preserve"> back to the theorists in 3.2. a child’s developmental period is crucial and if they are subject to this form of mistrust and abuse, they will carry it on throughout their childhood (Mead, 1964; Erikson, 1980; Cooley, 1998; Piaget, 2007).</w:t>
      </w:r>
    </w:p>
    <w:p w14:paraId="244077A1" w14:textId="2CE241FC" w:rsidR="00652EF9" w:rsidRDefault="00652EF9"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in 2.4. it states that a child brain development is important, if a child is subjected to abuse and neglect it will have adverse consequences on their childhood, it states that a child should be in a loving and happy childhood, instead of living in an environment that is </w:t>
      </w:r>
      <w:r w:rsidR="000A0FED">
        <w:rPr>
          <w:rFonts w:ascii="Times New Roman" w:hAnsi="Times New Roman" w:cs="Times New Roman"/>
          <w:sz w:val="24"/>
          <w:szCs w:val="24"/>
        </w:rPr>
        <w:t>unhealthy (Gully, 2014).</w:t>
      </w:r>
    </w:p>
    <w:p w14:paraId="184EED21" w14:textId="77777777" w:rsidR="006116A3" w:rsidRPr="003C3DF3" w:rsidRDefault="006116A3" w:rsidP="009F4E33">
      <w:pPr>
        <w:spacing w:line="480" w:lineRule="auto"/>
        <w:jc w:val="both"/>
        <w:rPr>
          <w:rFonts w:ascii="Times New Roman" w:hAnsi="Times New Roman" w:cs="Times New Roman"/>
          <w:sz w:val="24"/>
          <w:szCs w:val="24"/>
        </w:rPr>
      </w:pPr>
    </w:p>
    <w:p w14:paraId="47961678" w14:textId="77777777" w:rsidR="00E91737" w:rsidRDefault="00E91737"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3E27C2E2" w14:textId="0FA21FB0" w:rsidR="005B06DB"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19" w:name="_Toc513105937"/>
      <w:r>
        <w:rPr>
          <w:rFonts w:ascii="Times New Roman" w:hAnsi="Times New Roman" w:cs="Times New Roman"/>
          <w:b/>
          <w:sz w:val="24"/>
          <w:szCs w:val="24"/>
        </w:rPr>
        <w:lastRenderedPageBreak/>
        <w:t>3.5. Providing Appropriate Support</w:t>
      </w:r>
      <w:bookmarkEnd w:id="19"/>
    </w:p>
    <w:p w14:paraId="59A669D2" w14:textId="7B4095F6" w:rsidR="00856748" w:rsidRDefault="0085674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Support Line (2018) suggests that if a child or young person is getting abused or being neglected, they should seek support of someone they trust</w:t>
      </w:r>
      <w:r w:rsidR="007222F7">
        <w:rPr>
          <w:rFonts w:ascii="Times New Roman" w:hAnsi="Times New Roman" w:cs="Times New Roman"/>
          <w:sz w:val="24"/>
          <w:szCs w:val="24"/>
        </w:rPr>
        <w:t>.</w:t>
      </w:r>
    </w:p>
    <w:p w14:paraId="68E9AF1A" w14:textId="43686601" w:rsidR="00856748" w:rsidRDefault="0085674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But, there is a negative aspect to this – refer to 2.3. – some individuals are too frightened to seek help, or to even be able to speak about the trauma they have been through (Childline, 2018); children also believe this is the norm thing to happen, due to it happening from such </w:t>
      </w:r>
      <w:r w:rsidR="00054B3A">
        <w:rPr>
          <w:rFonts w:ascii="Times New Roman" w:hAnsi="Times New Roman" w:cs="Times New Roman"/>
          <w:sz w:val="24"/>
          <w:szCs w:val="24"/>
        </w:rPr>
        <w:t>an early age</w:t>
      </w:r>
      <w:r w:rsidR="007222F7">
        <w:rPr>
          <w:rFonts w:ascii="Times New Roman" w:hAnsi="Times New Roman" w:cs="Times New Roman"/>
          <w:sz w:val="24"/>
          <w:szCs w:val="24"/>
        </w:rPr>
        <w:t xml:space="preserve"> – social conditioning –</w:t>
      </w:r>
      <w:r>
        <w:rPr>
          <w:rFonts w:ascii="Times New Roman" w:hAnsi="Times New Roman" w:cs="Times New Roman"/>
          <w:sz w:val="24"/>
          <w:szCs w:val="24"/>
        </w:rPr>
        <w:t xml:space="preserve"> they would not know any different from what is normal or not (Lock and Strong, 2018).</w:t>
      </w:r>
    </w:p>
    <w:p w14:paraId="171DFEEB" w14:textId="76E7138B" w:rsidR="005769F6" w:rsidRDefault="005769F6"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NHS (2018) every </w:t>
      </w:r>
      <w:r w:rsidR="002F0DE0">
        <w:rPr>
          <w:rFonts w:ascii="Times New Roman" w:hAnsi="Times New Roman" w:cs="Times New Roman"/>
          <w:sz w:val="24"/>
          <w:szCs w:val="24"/>
        </w:rPr>
        <w:t>‘</w:t>
      </w:r>
      <w:r>
        <w:rPr>
          <w:rFonts w:ascii="Times New Roman" w:hAnsi="Times New Roman" w:cs="Times New Roman"/>
          <w:sz w:val="24"/>
          <w:szCs w:val="24"/>
        </w:rPr>
        <w:t xml:space="preserve">individual </w:t>
      </w:r>
      <w:r w:rsidR="004116B6">
        <w:rPr>
          <w:rFonts w:ascii="Times New Roman" w:hAnsi="Times New Roman" w:cs="Times New Roman"/>
          <w:sz w:val="24"/>
          <w:szCs w:val="24"/>
        </w:rPr>
        <w:t>that is a survivor of child abuse and neglect should be able to achieve the support they need to be able to move forward from their past experiences</w:t>
      </w:r>
      <w:r w:rsidR="002F0DE0">
        <w:rPr>
          <w:rFonts w:ascii="Times New Roman" w:hAnsi="Times New Roman" w:cs="Times New Roman"/>
          <w:sz w:val="24"/>
          <w:szCs w:val="24"/>
        </w:rPr>
        <w:t>’</w:t>
      </w:r>
      <w:r w:rsidR="004116B6">
        <w:rPr>
          <w:rFonts w:ascii="Times New Roman" w:hAnsi="Times New Roman" w:cs="Times New Roman"/>
          <w:sz w:val="24"/>
          <w:szCs w:val="24"/>
        </w:rPr>
        <w:t xml:space="preserve">. </w:t>
      </w:r>
    </w:p>
    <w:p w14:paraId="3601A99E" w14:textId="325751A9" w:rsidR="008142EB" w:rsidRDefault="008142E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a lot of support out there according to </w:t>
      </w:r>
      <w:r w:rsidR="00727AC5">
        <w:rPr>
          <w:rFonts w:ascii="Times New Roman" w:hAnsi="Times New Roman" w:cs="Times New Roman"/>
          <w:sz w:val="24"/>
          <w:szCs w:val="24"/>
        </w:rPr>
        <w:t xml:space="preserve">Scott, Daniel, Taylor, Derbyshire and Neilson (2011) for children who approach an adult they trust that they have been abused; but, it can be very over whelming for an adult that they approach, especially depending on their relationship with each other. However, they state that child abuse and neglect is devastating for the child themselves and the family, but it is not rare (Scott </w:t>
      </w:r>
      <w:r w:rsidR="00727AC5">
        <w:rPr>
          <w:rFonts w:ascii="Times New Roman" w:hAnsi="Times New Roman" w:cs="Times New Roman"/>
          <w:i/>
          <w:sz w:val="24"/>
          <w:szCs w:val="24"/>
        </w:rPr>
        <w:t xml:space="preserve">et al, </w:t>
      </w:r>
      <w:r w:rsidR="00727AC5">
        <w:rPr>
          <w:rFonts w:ascii="Times New Roman" w:hAnsi="Times New Roman" w:cs="Times New Roman"/>
          <w:sz w:val="24"/>
          <w:szCs w:val="24"/>
        </w:rPr>
        <w:t>2011). According to the WHO (2018) 18% of children are physically abused; 12% are being neglected; 17% are being emotionally maltreated; and 36% are being sexually abuse within the UK.</w:t>
      </w:r>
    </w:p>
    <w:p w14:paraId="5AE49CC8" w14:textId="77777777" w:rsidR="00211DB4" w:rsidRPr="00727AC5" w:rsidRDefault="00211DB4" w:rsidP="009F4E33">
      <w:pPr>
        <w:spacing w:line="480" w:lineRule="auto"/>
        <w:jc w:val="both"/>
        <w:rPr>
          <w:rFonts w:ascii="Times New Roman" w:hAnsi="Times New Roman" w:cs="Times New Roman"/>
          <w:sz w:val="24"/>
          <w:szCs w:val="24"/>
        </w:rPr>
      </w:pPr>
    </w:p>
    <w:p w14:paraId="23FE8F2F" w14:textId="77777777" w:rsidR="00E91737" w:rsidRDefault="00E91737" w:rsidP="009F4E33">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6BF46ABB" w14:textId="0F5F7D13" w:rsidR="005B06DB" w:rsidRDefault="005B06DB" w:rsidP="000D51CA">
      <w:pPr>
        <w:tabs>
          <w:tab w:val="num" w:pos="792"/>
        </w:tabs>
        <w:spacing w:after="0" w:line="480" w:lineRule="auto"/>
        <w:ind w:left="792" w:hanging="432"/>
        <w:outlineLvl w:val="1"/>
        <w:rPr>
          <w:rFonts w:ascii="Times New Roman" w:hAnsi="Times New Roman" w:cs="Times New Roman"/>
          <w:b/>
          <w:sz w:val="24"/>
          <w:szCs w:val="24"/>
        </w:rPr>
      </w:pPr>
      <w:bookmarkStart w:id="20" w:name="_Toc513105938"/>
      <w:r>
        <w:rPr>
          <w:rFonts w:ascii="Times New Roman" w:hAnsi="Times New Roman" w:cs="Times New Roman"/>
          <w:b/>
          <w:sz w:val="24"/>
          <w:szCs w:val="24"/>
        </w:rPr>
        <w:lastRenderedPageBreak/>
        <w:t>3.6. Conclusion</w:t>
      </w:r>
      <w:bookmarkEnd w:id="20"/>
    </w:p>
    <w:p w14:paraId="5D4E0244" w14:textId="7E3A2C85" w:rsidR="00211DB4" w:rsidRDefault="00211DB4"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The results and discussion section of this dissertation focuses on 4 main themes.</w:t>
      </w:r>
    </w:p>
    <w:p w14:paraId="18CAE4FA" w14:textId="47DFBBC5" w:rsidR="00211DB4" w:rsidRDefault="00211DB4"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Primary and secondary socialisation – focuses on 2 different periods of a child’s childhood, the first 7 years and then the adolescence years, before the child becomes a young adult (Angelus, 2012; Handel, 2006). Primary socialisation focused on how a child should be living within a healthy home and have a healthy family relationship too, to help the child thrive, it also states what would happen if the child was to encounter disadvantages within this period of time (Angelus, 2012; Morpurgo, 2015). Secondary soc</w:t>
      </w:r>
      <w:r w:rsidR="004A3E6C">
        <w:rPr>
          <w:rFonts w:ascii="Times New Roman" w:hAnsi="Times New Roman" w:cs="Times New Roman"/>
          <w:sz w:val="24"/>
          <w:szCs w:val="24"/>
        </w:rPr>
        <w:t>ia</w:t>
      </w:r>
      <w:r>
        <w:rPr>
          <w:rFonts w:ascii="Times New Roman" w:hAnsi="Times New Roman" w:cs="Times New Roman"/>
          <w:sz w:val="24"/>
          <w:szCs w:val="24"/>
        </w:rPr>
        <w:t>lisation focuses on the ages of 12-18 and how this stage is crucial for a child to develop correctly, otherwise it will have an adverse outcome when they become adults, it also includes Erikson’s (1980) theory and how if they do not reach the right stage of this theory, it can have a</w:t>
      </w:r>
      <w:r w:rsidR="004A3E6C">
        <w:rPr>
          <w:rFonts w:ascii="Times New Roman" w:hAnsi="Times New Roman" w:cs="Times New Roman"/>
          <w:sz w:val="24"/>
          <w:szCs w:val="24"/>
        </w:rPr>
        <w:t xml:space="preserve"> negative outcome</w:t>
      </w:r>
      <w:r>
        <w:rPr>
          <w:rFonts w:ascii="Times New Roman" w:hAnsi="Times New Roman" w:cs="Times New Roman"/>
          <w:sz w:val="24"/>
          <w:szCs w:val="24"/>
        </w:rPr>
        <w:t xml:space="preserve"> (Handel, 2006)</w:t>
      </w:r>
      <w:r w:rsidR="004A3E6C">
        <w:rPr>
          <w:rFonts w:ascii="Times New Roman" w:hAnsi="Times New Roman" w:cs="Times New Roman"/>
          <w:sz w:val="24"/>
          <w:szCs w:val="24"/>
        </w:rPr>
        <w:t>.</w:t>
      </w:r>
    </w:p>
    <w:p w14:paraId="30C162EC" w14:textId="4370D4D2" w:rsidR="004A3E6C" w:rsidRPr="00211DB4" w:rsidRDefault="004A3E6C"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Attachment theory focuses on who a child is surrounded by in life – if they have positive role models their behaviour will be what society expects it to be, whereas, if they have negative role models in their life, their behaviour would be poor – who we become as adults is due to the people who surround us, they have lasting impression on a child (Bowlby, 1997). Whereas, early intervention focuses on children up to the age of 18 months and how their brain develops much quicker from birth up until this time period, so if they are at risk, their brain formats it different, so meaning, it could have negative consequences when they become adults (Shonkoff and </w:t>
      </w:r>
      <w:proofErr w:type="spellStart"/>
      <w:r>
        <w:rPr>
          <w:rFonts w:ascii="Times New Roman" w:hAnsi="Times New Roman" w:cs="Times New Roman"/>
          <w:sz w:val="24"/>
          <w:szCs w:val="24"/>
        </w:rPr>
        <w:t>Meisels</w:t>
      </w:r>
      <w:proofErr w:type="spellEnd"/>
      <w:r>
        <w:rPr>
          <w:rFonts w:ascii="Times New Roman" w:hAnsi="Times New Roman" w:cs="Times New Roman"/>
          <w:sz w:val="24"/>
          <w:szCs w:val="24"/>
        </w:rPr>
        <w:t xml:space="preserve">, 2000). </w:t>
      </w:r>
      <w:r w:rsidR="00352BEE">
        <w:rPr>
          <w:rFonts w:ascii="Times New Roman" w:hAnsi="Times New Roman" w:cs="Times New Roman"/>
          <w:sz w:val="24"/>
          <w:szCs w:val="24"/>
        </w:rPr>
        <w:t>It also suggests what appropriate support is available for children who are subjects to abuse and neglect (NHS, 2018).</w:t>
      </w:r>
    </w:p>
    <w:p w14:paraId="3504EF55" w14:textId="520A61D3" w:rsidR="005B06DB" w:rsidRDefault="005B06DB" w:rsidP="000D51CA">
      <w:pPr>
        <w:tabs>
          <w:tab w:val="num" w:pos="360"/>
        </w:tabs>
        <w:spacing w:after="0" w:line="480" w:lineRule="auto"/>
        <w:ind w:left="360" w:hanging="360"/>
        <w:outlineLvl w:val="0"/>
        <w:rPr>
          <w:rFonts w:ascii="Times New Roman" w:hAnsi="Times New Roman" w:cs="Times New Roman"/>
          <w:b/>
          <w:sz w:val="24"/>
          <w:szCs w:val="24"/>
        </w:rPr>
      </w:pPr>
      <w:r>
        <w:rPr>
          <w:rFonts w:ascii="Times New Roman" w:hAnsi="Times New Roman" w:cs="Times New Roman"/>
          <w:b/>
          <w:sz w:val="24"/>
          <w:szCs w:val="24"/>
        </w:rPr>
        <w:br w:type="page"/>
      </w:r>
      <w:bookmarkStart w:id="21" w:name="_Toc513105939"/>
      <w:r>
        <w:rPr>
          <w:rFonts w:ascii="Times New Roman" w:hAnsi="Times New Roman" w:cs="Times New Roman"/>
          <w:b/>
          <w:sz w:val="24"/>
          <w:szCs w:val="24"/>
        </w:rPr>
        <w:lastRenderedPageBreak/>
        <w:t>4. CONCLUSION AND RECOMMENDATIONS</w:t>
      </w:r>
      <w:bookmarkEnd w:id="21"/>
    </w:p>
    <w:p w14:paraId="7357C2D3" w14:textId="5164C8C3" w:rsidR="00EE2388" w:rsidRDefault="00EE2388"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has focused </w:t>
      </w:r>
      <w:r w:rsidR="00913A53">
        <w:rPr>
          <w:rFonts w:ascii="Times New Roman" w:hAnsi="Times New Roman" w:cs="Times New Roman"/>
          <w:sz w:val="24"/>
          <w:szCs w:val="24"/>
        </w:rPr>
        <w:t>on the outcomes child abuse has on adult life.</w:t>
      </w:r>
    </w:p>
    <w:p w14:paraId="2276B536" w14:textId="64006AF0" w:rsidR="00913A53" w:rsidRDefault="00913A5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perfect childhood suggests that a child should be wanted from birth and loved unconditionally (Morpurgo, 2015). He believes that a child should be living in an ideal family structure (Murdock, 1949). It discusses Maslow’s (2013) Hierarchy of Needs, suggesting that once a child grows and learns, each tier would be met. It also focuses on Erikson’s (1980) theory on each stage of an individual’s </w:t>
      </w:r>
      <w:r w:rsidR="008F7482">
        <w:rPr>
          <w:rFonts w:ascii="Times New Roman" w:hAnsi="Times New Roman" w:cs="Times New Roman"/>
          <w:sz w:val="24"/>
          <w:szCs w:val="24"/>
        </w:rPr>
        <w:t>psychosocial</w:t>
      </w:r>
      <w:r>
        <w:rPr>
          <w:rFonts w:ascii="Times New Roman" w:hAnsi="Times New Roman" w:cs="Times New Roman"/>
          <w:sz w:val="24"/>
          <w:szCs w:val="24"/>
        </w:rPr>
        <w:t xml:space="preserve"> development – it discusses what each child should be achi</w:t>
      </w:r>
      <w:r w:rsidR="008F7482">
        <w:rPr>
          <w:rFonts w:ascii="Times New Roman" w:hAnsi="Times New Roman" w:cs="Times New Roman"/>
          <w:sz w:val="24"/>
          <w:szCs w:val="24"/>
        </w:rPr>
        <w:t xml:space="preserve">eving in certain ages and how it can help them thrive within childhood if this achieved. </w:t>
      </w:r>
    </w:p>
    <w:p w14:paraId="7F135BB7" w14:textId="519AFBF3" w:rsidR="008F7482" w:rsidRDefault="008F748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Then it considered what child abuse and neglect is, how children can encounter difficulties whilst growing up and how this can affect their basic needs (Ray, 2018; Maslow, 2013). It discusses the different forms of abuse a child can encounter and that normally they can ‘encounter more than one type of abuse’ (NSPCC, 2018). Then it discusses neglect and how this is a different form of abuse altogether.</w:t>
      </w:r>
    </w:p>
    <w:p w14:paraId="41C06D7F" w14:textId="79875E93" w:rsidR="008F7482" w:rsidRDefault="008F748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Ray’s (2018) research considers that children who are exposed to this lifestyle will have physical and mental conditions – the longer they are exposed, the worse the effect of developmental growth can be. However, Mash and Wolfe (2015) states that every child will have different responses throughout the trauma.</w:t>
      </w:r>
    </w:p>
    <w:p w14:paraId="594432A0" w14:textId="357A40BE" w:rsidR="008F7482" w:rsidRDefault="008F748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Then it suggests how brain development can affect when a child is subject to abuse and neglect (Gully, 2014); it also states that an infant/child’s brain develops faster than an adult, so this would see them having significant impact (Applegate and Shapiro, 2005). Although, it does suggest that if it is a one-off offense, it will not have a lasting impression on a child’s brain development (Gully, 2014). </w:t>
      </w:r>
    </w:p>
    <w:p w14:paraId="2E128DC5" w14:textId="7843A4BC" w:rsidR="008F7482" w:rsidRDefault="008F7482"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It then focuses on if child abuse and neglect can have a lasting impression well into adulthood (Forward and Buck, 2002). However, research suggested that outcomes vary considerably for different forms of abuse</w:t>
      </w:r>
      <w:r w:rsidR="00624770">
        <w:rPr>
          <w:rFonts w:ascii="Times New Roman" w:hAnsi="Times New Roman" w:cs="Times New Roman"/>
          <w:sz w:val="24"/>
          <w:szCs w:val="24"/>
        </w:rPr>
        <w:t xml:space="preserve"> that were encountered and for how long a period it happened (Miller-Perrin and Perrin, 2012). It also stated all the different forms of outcomes it can have on adulthood.</w:t>
      </w:r>
    </w:p>
    <w:p w14:paraId="5613C465" w14:textId="2E42D04E" w:rsidR="00624770" w:rsidRDefault="00624770"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Primary and secondary socialisation – these two </w:t>
      </w:r>
      <w:r w:rsidR="006C2C90">
        <w:rPr>
          <w:rFonts w:ascii="Times New Roman" w:hAnsi="Times New Roman" w:cs="Times New Roman"/>
          <w:sz w:val="24"/>
          <w:szCs w:val="24"/>
        </w:rPr>
        <w:t>focuses</w:t>
      </w:r>
      <w:r>
        <w:rPr>
          <w:rFonts w:ascii="Times New Roman" w:hAnsi="Times New Roman" w:cs="Times New Roman"/>
          <w:sz w:val="24"/>
          <w:szCs w:val="24"/>
        </w:rPr>
        <w:t xml:space="preserve"> on </w:t>
      </w:r>
      <w:r w:rsidR="00BA7295">
        <w:rPr>
          <w:rFonts w:ascii="Times New Roman" w:hAnsi="Times New Roman" w:cs="Times New Roman"/>
          <w:sz w:val="24"/>
          <w:szCs w:val="24"/>
        </w:rPr>
        <w:t>various aspects</w:t>
      </w:r>
      <w:r>
        <w:rPr>
          <w:rFonts w:ascii="Times New Roman" w:hAnsi="Times New Roman" w:cs="Times New Roman"/>
          <w:sz w:val="24"/>
          <w:szCs w:val="24"/>
        </w:rPr>
        <w:t xml:space="preserve"> of childhood – primary, from birth to seven years old and secondary, during the adolescence period (Angelus, 2012; Handel, 2006). Whist focusing on the secondary socialisation, it refers to Erikson’s (1980) theory using the fifth stage and if the child does not reach the stage at the right time, it can have a massive impact on the next stage. Then it focuses on different forms of developmental theories – social behaviourism by Mead (1964), the looking-glass </w:t>
      </w:r>
      <w:r w:rsidR="006C2C90">
        <w:rPr>
          <w:rFonts w:ascii="Times New Roman" w:hAnsi="Times New Roman" w:cs="Times New Roman"/>
          <w:sz w:val="24"/>
          <w:szCs w:val="24"/>
        </w:rPr>
        <w:t>self-theory</w:t>
      </w:r>
      <w:r>
        <w:rPr>
          <w:rFonts w:ascii="Times New Roman" w:hAnsi="Times New Roman" w:cs="Times New Roman"/>
          <w:sz w:val="24"/>
          <w:szCs w:val="24"/>
        </w:rPr>
        <w:t xml:space="preserve"> by Cooley (1998), </w:t>
      </w:r>
      <w:r w:rsidR="006C2C90">
        <w:rPr>
          <w:rFonts w:ascii="Times New Roman" w:hAnsi="Times New Roman" w:cs="Times New Roman"/>
          <w:sz w:val="24"/>
          <w:szCs w:val="24"/>
        </w:rPr>
        <w:t>c</w:t>
      </w:r>
      <w:r>
        <w:rPr>
          <w:rFonts w:ascii="Times New Roman" w:hAnsi="Times New Roman" w:cs="Times New Roman"/>
          <w:sz w:val="24"/>
          <w:szCs w:val="24"/>
        </w:rPr>
        <w:t>ognitive development theory by Piaget (</w:t>
      </w:r>
      <w:r w:rsidR="006C2C90">
        <w:rPr>
          <w:rFonts w:ascii="Times New Roman" w:hAnsi="Times New Roman" w:cs="Times New Roman"/>
          <w:sz w:val="24"/>
          <w:szCs w:val="24"/>
        </w:rPr>
        <w:t xml:space="preserve">2007) and Kohlberg’s (1984) theory on moral development. However, all these theories have flaws, according to </w:t>
      </w:r>
      <w:proofErr w:type="spellStart"/>
      <w:r w:rsidR="006C2C90">
        <w:rPr>
          <w:rFonts w:ascii="Times New Roman" w:hAnsi="Times New Roman" w:cs="Times New Roman"/>
          <w:sz w:val="24"/>
          <w:szCs w:val="24"/>
        </w:rPr>
        <w:t>Koffman</w:t>
      </w:r>
      <w:proofErr w:type="spellEnd"/>
      <w:r w:rsidR="006C2C90">
        <w:rPr>
          <w:rFonts w:ascii="Times New Roman" w:hAnsi="Times New Roman" w:cs="Times New Roman"/>
          <w:sz w:val="24"/>
          <w:szCs w:val="24"/>
        </w:rPr>
        <w:t xml:space="preserve"> and Walters (2014).</w:t>
      </w:r>
    </w:p>
    <w:p w14:paraId="7969BE7A" w14:textId="54850FF5" w:rsidR="00E463FB" w:rsidRDefault="00E463F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Attachment theory – it </w:t>
      </w:r>
      <w:r w:rsidR="00A378CC">
        <w:rPr>
          <w:rFonts w:ascii="Times New Roman" w:hAnsi="Times New Roman" w:cs="Times New Roman"/>
          <w:sz w:val="24"/>
          <w:szCs w:val="24"/>
        </w:rPr>
        <w:t>discusses</w:t>
      </w:r>
      <w:r>
        <w:rPr>
          <w:rFonts w:ascii="Times New Roman" w:hAnsi="Times New Roman" w:cs="Times New Roman"/>
          <w:sz w:val="24"/>
          <w:szCs w:val="24"/>
        </w:rPr>
        <w:t xml:space="preserve"> what the theory is and how it works (Ainsworth, 2015). The theory states that the behaviour a child is surrounded by will have a lasting impression on who they become as adults (Bowlby, 1997). It also suggested that the caregivers and child’s relationship is crucial for their important aspects for growth (</w:t>
      </w:r>
      <w:proofErr w:type="spellStart"/>
      <w:r>
        <w:rPr>
          <w:rFonts w:ascii="Times New Roman" w:hAnsi="Times New Roman" w:cs="Times New Roman"/>
          <w:sz w:val="24"/>
          <w:szCs w:val="24"/>
        </w:rPr>
        <w:t>Fonagy</w:t>
      </w:r>
      <w:proofErr w:type="spellEnd"/>
      <w:r>
        <w:rPr>
          <w:rFonts w:ascii="Times New Roman" w:hAnsi="Times New Roman" w:cs="Times New Roman"/>
          <w:sz w:val="24"/>
          <w:szCs w:val="24"/>
        </w:rPr>
        <w:t>, 2001).</w:t>
      </w:r>
    </w:p>
    <w:p w14:paraId="103F68C7" w14:textId="0FC2189A" w:rsidR="00E463FB" w:rsidRDefault="00E463F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 focuses on to identity and support certain families within society that are at risk (Shonkoff and </w:t>
      </w:r>
      <w:proofErr w:type="spellStart"/>
      <w:r>
        <w:rPr>
          <w:rFonts w:ascii="Times New Roman" w:hAnsi="Times New Roman" w:cs="Times New Roman"/>
          <w:sz w:val="24"/>
          <w:szCs w:val="24"/>
        </w:rPr>
        <w:t>Meisels</w:t>
      </w:r>
      <w:proofErr w:type="spellEnd"/>
      <w:r>
        <w:rPr>
          <w:rFonts w:ascii="Times New Roman" w:hAnsi="Times New Roman" w:cs="Times New Roman"/>
          <w:sz w:val="24"/>
          <w:szCs w:val="24"/>
        </w:rPr>
        <w:t xml:space="preserve">, 2000). </w:t>
      </w:r>
      <w:r w:rsidR="008142EB">
        <w:rPr>
          <w:rFonts w:ascii="Times New Roman" w:hAnsi="Times New Roman" w:cs="Times New Roman"/>
          <w:sz w:val="24"/>
          <w:szCs w:val="24"/>
        </w:rPr>
        <w:t>Appropriate support is also available for individuals who have suffered abuse and neglect throughout their life time (NHS, 2018); however, due to individual’s being either too scared or socially conditioned to believe this is the norm within their life, they would find it too hard to tell someone what has happened (NHS, 2018); Lock and Strong, 2010).</w:t>
      </w:r>
    </w:p>
    <w:p w14:paraId="781D9137" w14:textId="09EDA7CA" w:rsidR="00BE3F2C" w:rsidRDefault="00BE3F2C"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When considering the research that has been discussed, it seems like there is room for more evidence-based research.</w:t>
      </w:r>
    </w:p>
    <w:p w14:paraId="7D77BAFC" w14:textId="77777777" w:rsidR="009F4E33" w:rsidRDefault="00BE3F2C" w:rsidP="000D51CA">
      <w:pPr>
        <w:tabs>
          <w:tab w:val="num" w:pos="792"/>
        </w:tabs>
        <w:spacing w:after="0" w:line="480" w:lineRule="auto"/>
        <w:ind w:left="792" w:hanging="432"/>
        <w:outlineLvl w:val="1"/>
        <w:rPr>
          <w:rFonts w:ascii="Times New Roman" w:hAnsi="Times New Roman" w:cs="Times New Roman"/>
          <w:b/>
          <w:sz w:val="24"/>
          <w:szCs w:val="24"/>
        </w:rPr>
      </w:pPr>
      <w:bookmarkStart w:id="22" w:name="_Toc513105940"/>
      <w:r>
        <w:rPr>
          <w:rFonts w:ascii="Times New Roman" w:hAnsi="Times New Roman" w:cs="Times New Roman"/>
          <w:b/>
          <w:sz w:val="24"/>
          <w:szCs w:val="24"/>
        </w:rPr>
        <w:t>Recommendation 1:</w:t>
      </w:r>
      <w:bookmarkEnd w:id="22"/>
    </w:p>
    <w:p w14:paraId="32748C7E" w14:textId="754D475C" w:rsidR="00BE3F2C" w:rsidRPr="009F4E33" w:rsidRDefault="00BE3F2C" w:rsidP="009F4E33">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Whilst undertaking the literature review and results and discussion, it felt like children were either too scared to mention they were being abuse – refer to section 2.3. and 3.5. for information – or that they believed this was the norm and that every childhood was like this (Lock and Strong, 2010). </w:t>
      </w:r>
    </w:p>
    <w:p w14:paraId="47933BFC" w14:textId="209D7666" w:rsidR="00BE3F2C" w:rsidRPr="00BE3F2C" w:rsidRDefault="00BE3F2C" w:rsidP="000D51CA">
      <w:pPr>
        <w:tabs>
          <w:tab w:val="num" w:pos="792"/>
        </w:tabs>
        <w:spacing w:after="0" w:line="480" w:lineRule="auto"/>
        <w:ind w:left="792" w:hanging="432"/>
        <w:outlineLvl w:val="1"/>
        <w:rPr>
          <w:rFonts w:ascii="Times New Roman" w:hAnsi="Times New Roman" w:cs="Times New Roman"/>
          <w:b/>
          <w:sz w:val="24"/>
          <w:szCs w:val="24"/>
        </w:rPr>
      </w:pPr>
      <w:bookmarkStart w:id="23" w:name="_Toc513105941"/>
      <w:r>
        <w:rPr>
          <w:rFonts w:ascii="Times New Roman" w:hAnsi="Times New Roman" w:cs="Times New Roman"/>
          <w:b/>
          <w:sz w:val="24"/>
          <w:szCs w:val="24"/>
        </w:rPr>
        <w:t>Recommendation 2:</w:t>
      </w:r>
      <w:bookmarkEnd w:id="23"/>
    </w:p>
    <w:p w14:paraId="727C07E6" w14:textId="4E537F0D" w:rsidR="00970FDB" w:rsidRDefault="00970FDB"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In 2.5. it was felt that there was not enough evidence to support that not every child that is abused and neglected have the same outcomes during adulthood, due to much research, the author of this dissertation could not find any research to suggest this, so a whole section within the literature review had to be pulled out.</w:t>
      </w:r>
    </w:p>
    <w:p w14:paraId="48B269BD" w14:textId="77777777" w:rsidR="00516983" w:rsidRDefault="00A7687D"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discussing the results and discussion it is evident that how a child’s childhood is formed, has a massive impression on what their adulthood is going to </w:t>
      </w:r>
      <w:r w:rsidR="00BA7295">
        <w:rPr>
          <w:rFonts w:ascii="Times New Roman" w:hAnsi="Times New Roman" w:cs="Times New Roman"/>
          <w:sz w:val="24"/>
          <w:szCs w:val="24"/>
        </w:rPr>
        <w:t>be like</w:t>
      </w:r>
      <w:r>
        <w:rPr>
          <w:rFonts w:ascii="Times New Roman" w:hAnsi="Times New Roman" w:cs="Times New Roman"/>
          <w:sz w:val="24"/>
          <w:szCs w:val="24"/>
        </w:rPr>
        <w:t>; if a child is living within a negative household, compared to a child who is lucky enough to live within a healthy household – both their outcomes are going to be much different to one another (Williams, 2016).</w:t>
      </w:r>
    </w:p>
    <w:p w14:paraId="743E02BE" w14:textId="0F09EAB7" w:rsidR="00A7687D" w:rsidRPr="00EE2388" w:rsidRDefault="00516983" w:rsidP="009F4E33">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all the developmental theories – in 3.2. – have flaws. Freud’s theory – revert to 2.3. – has always been controversial to society and has been criticised for being too male-centred, whereas, living within the 21</w:t>
      </w:r>
      <w:r w:rsidRPr="002F032E">
        <w:rPr>
          <w:rFonts w:ascii="Times New Roman" w:hAnsi="Times New Roman" w:cs="Times New Roman"/>
          <w:sz w:val="24"/>
          <w:szCs w:val="24"/>
          <w:vertAlign w:val="superscript"/>
        </w:rPr>
        <w:t>st</w:t>
      </w:r>
      <w:r>
        <w:rPr>
          <w:rFonts w:ascii="Times New Roman" w:hAnsi="Times New Roman" w:cs="Times New Roman"/>
          <w:sz w:val="24"/>
          <w:szCs w:val="24"/>
        </w:rPr>
        <w:t xml:space="preserve"> century, everyone should be equal (Gov, 2010). Piaget’s theory of the Cognitive Development, this is seen as useful in some respects, but not every individual can reach all stages within society. Likewise, not every individual can reach Kohlberg’s levels too (</w:t>
      </w:r>
      <w:proofErr w:type="spellStart"/>
      <w:r>
        <w:rPr>
          <w:rFonts w:ascii="Times New Roman" w:hAnsi="Times New Roman" w:cs="Times New Roman"/>
          <w:sz w:val="24"/>
          <w:szCs w:val="24"/>
        </w:rPr>
        <w:t>Koffman</w:t>
      </w:r>
      <w:proofErr w:type="spellEnd"/>
      <w:r>
        <w:rPr>
          <w:rFonts w:ascii="Times New Roman" w:hAnsi="Times New Roman" w:cs="Times New Roman"/>
          <w:sz w:val="24"/>
          <w:szCs w:val="24"/>
        </w:rPr>
        <w:t xml:space="preserve"> and Walters, 2014).</w:t>
      </w:r>
      <w:r w:rsidR="00A7687D">
        <w:rPr>
          <w:rFonts w:ascii="Times New Roman" w:hAnsi="Times New Roman" w:cs="Times New Roman"/>
          <w:sz w:val="24"/>
          <w:szCs w:val="24"/>
        </w:rPr>
        <w:t xml:space="preserve"> </w:t>
      </w:r>
    </w:p>
    <w:p w14:paraId="125D65DF" w14:textId="2419E179" w:rsidR="005B06DB" w:rsidRDefault="005B06DB" w:rsidP="009F4E33">
      <w:pPr>
        <w:rPr>
          <w:rFonts w:ascii="Times New Roman" w:hAnsi="Times New Roman" w:cs="Times New Roman"/>
          <w:b/>
          <w:sz w:val="24"/>
          <w:szCs w:val="24"/>
        </w:rPr>
      </w:pPr>
      <w:r>
        <w:rPr>
          <w:rFonts w:ascii="Times New Roman" w:hAnsi="Times New Roman" w:cs="Times New Roman"/>
          <w:b/>
          <w:sz w:val="24"/>
          <w:szCs w:val="24"/>
        </w:rPr>
        <w:br w:type="page"/>
      </w:r>
    </w:p>
    <w:p w14:paraId="0FEBAF6A" w14:textId="016E1D85" w:rsidR="005B06DB" w:rsidRDefault="005B06DB" w:rsidP="000D51CA">
      <w:pPr>
        <w:tabs>
          <w:tab w:val="num" w:pos="360"/>
        </w:tabs>
        <w:spacing w:after="0" w:line="480" w:lineRule="auto"/>
        <w:ind w:left="360" w:hanging="360"/>
        <w:outlineLvl w:val="0"/>
        <w:rPr>
          <w:rFonts w:ascii="Times New Roman" w:hAnsi="Times New Roman" w:cs="Times New Roman"/>
          <w:b/>
          <w:sz w:val="24"/>
          <w:szCs w:val="24"/>
        </w:rPr>
      </w:pPr>
      <w:bookmarkStart w:id="24" w:name="_Toc513105942"/>
      <w:r>
        <w:rPr>
          <w:rFonts w:ascii="Times New Roman" w:hAnsi="Times New Roman" w:cs="Times New Roman"/>
          <w:b/>
          <w:sz w:val="24"/>
          <w:szCs w:val="24"/>
        </w:rPr>
        <w:lastRenderedPageBreak/>
        <w:t>5. REFERENCES</w:t>
      </w:r>
      <w:bookmarkEnd w:id="24"/>
    </w:p>
    <w:p w14:paraId="347349F3" w14:textId="342E1C92" w:rsidR="00F25589" w:rsidRPr="002A007A" w:rsidRDefault="00F25589"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Ainsworth, </w:t>
      </w:r>
      <w:r w:rsidR="00266B16" w:rsidRPr="002A007A">
        <w:rPr>
          <w:rFonts w:ascii="Times New Roman" w:hAnsi="Times New Roman" w:cs="Times New Roman"/>
          <w:sz w:val="24"/>
          <w:szCs w:val="24"/>
        </w:rPr>
        <w:t xml:space="preserve">M. D. S. (2015) </w:t>
      </w:r>
      <w:r w:rsidR="00266B16" w:rsidRPr="002A007A">
        <w:rPr>
          <w:rFonts w:ascii="Times New Roman" w:hAnsi="Times New Roman" w:cs="Times New Roman"/>
          <w:i/>
          <w:sz w:val="24"/>
          <w:szCs w:val="24"/>
        </w:rPr>
        <w:t xml:space="preserve">Patterns of Attachment. </w:t>
      </w:r>
      <w:r w:rsidR="00266B16" w:rsidRPr="002A007A">
        <w:rPr>
          <w:rFonts w:ascii="Times New Roman" w:hAnsi="Times New Roman" w:cs="Times New Roman"/>
          <w:sz w:val="24"/>
          <w:szCs w:val="24"/>
        </w:rPr>
        <w:t xml:space="preserve">Routledge. </w:t>
      </w:r>
    </w:p>
    <w:p w14:paraId="1FC1234B" w14:textId="164E1E6C" w:rsidR="00C4733E" w:rsidRPr="002A007A" w:rsidRDefault="00C4733E"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Angelus, J. (2012) </w:t>
      </w:r>
      <w:r w:rsidRPr="002A007A">
        <w:rPr>
          <w:rFonts w:ascii="Times New Roman" w:hAnsi="Times New Roman" w:cs="Times New Roman"/>
          <w:i/>
          <w:sz w:val="24"/>
          <w:szCs w:val="24"/>
        </w:rPr>
        <w:t xml:space="preserve">Primary Socialisation. </w:t>
      </w:r>
      <w:r w:rsidRPr="002A007A">
        <w:rPr>
          <w:rFonts w:ascii="Times New Roman" w:hAnsi="Times New Roman" w:cs="Times New Roman"/>
          <w:sz w:val="24"/>
          <w:szCs w:val="24"/>
        </w:rPr>
        <w:t>Duct Publishing.</w:t>
      </w:r>
    </w:p>
    <w:p w14:paraId="4DF1D2FA" w14:textId="285AFAB9" w:rsidR="00C63D60" w:rsidRPr="002A007A" w:rsidRDefault="00C63D60"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Applegate, J. S. and Shapiro, J. R. (2005) </w:t>
      </w:r>
      <w:r w:rsidR="005D17AD" w:rsidRPr="002A007A">
        <w:rPr>
          <w:rFonts w:ascii="Times New Roman" w:hAnsi="Times New Roman" w:cs="Times New Roman"/>
          <w:i/>
          <w:sz w:val="24"/>
          <w:szCs w:val="24"/>
        </w:rPr>
        <w:t xml:space="preserve">Neurobiology for Clinical Social Work Theory and Practice. </w:t>
      </w:r>
      <w:r w:rsidR="005D17AD" w:rsidRPr="002A007A">
        <w:rPr>
          <w:rFonts w:ascii="Times New Roman" w:hAnsi="Times New Roman" w:cs="Times New Roman"/>
          <w:sz w:val="24"/>
          <w:szCs w:val="24"/>
        </w:rPr>
        <w:t>New York: W. W. Norton and Company.</w:t>
      </w:r>
    </w:p>
    <w:p w14:paraId="15374D77" w14:textId="1841E718" w:rsidR="00CA73E1" w:rsidRPr="002A007A" w:rsidRDefault="00CA73E1"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Billon, W. E. (2018) </w:t>
      </w:r>
      <w:r w:rsidRPr="002A007A">
        <w:rPr>
          <w:rFonts w:ascii="Times New Roman" w:hAnsi="Times New Roman" w:cs="Times New Roman"/>
          <w:i/>
          <w:sz w:val="24"/>
          <w:szCs w:val="24"/>
        </w:rPr>
        <w:t xml:space="preserve">Daily Devotions for a Healthy Lifestyle. </w:t>
      </w:r>
      <w:proofErr w:type="spellStart"/>
      <w:r w:rsidRPr="002A007A">
        <w:rPr>
          <w:rFonts w:ascii="Times New Roman" w:hAnsi="Times New Roman" w:cs="Times New Roman"/>
          <w:sz w:val="24"/>
          <w:szCs w:val="24"/>
        </w:rPr>
        <w:t>WestBow</w:t>
      </w:r>
      <w:proofErr w:type="spellEnd"/>
      <w:r w:rsidRPr="002A007A">
        <w:rPr>
          <w:rFonts w:ascii="Times New Roman" w:hAnsi="Times New Roman" w:cs="Times New Roman"/>
          <w:sz w:val="24"/>
          <w:szCs w:val="24"/>
        </w:rPr>
        <w:t xml:space="preserve"> Press.</w:t>
      </w:r>
    </w:p>
    <w:p w14:paraId="334B4E33" w14:textId="0272880D" w:rsidR="00CA73E1" w:rsidRPr="002A007A" w:rsidRDefault="00CA73E1"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Binggel</w:t>
      </w:r>
      <w:proofErr w:type="spellEnd"/>
      <w:r w:rsidRPr="002A007A">
        <w:rPr>
          <w:rFonts w:ascii="Times New Roman" w:hAnsi="Times New Roman" w:cs="Times New Roman"/>
          <w:sz w:val="24"/>
          <w:szCs w:val="24"/>
        </w:rPr>
        <w:t xml:space="preserve">, N. J., Hart, S. N. and Brassard, M. R. (2001) </w:t>
      </w:r>
      <w:r w:rsidRPr="002A007A">
        <w:rPr>
          <w:rFonts w:ascii="Times New Roman" w:hAnsi="Times New Roman" w:cs="Times New Roman"/>
          <w:i/>
          <w:sz w:val="24"/>
          <w:szCs w:val="24"/>
        </w:rPr>
        <w:t xml:space="preserve">Psychological Maltreatment of Children. </w:t>
      </w:r>
      <w:r w:rsidRPr="002A007A">
        <w:rPr>
          <w:rFonts w:ascii="Times New Roman" w:hAnsi="Times New Roman" w:cs="Times New Roman"/>
          <w:sz w:val="24"/>
          <w:szCs w:val="24"/>
        </w:rPr>
        <w:t xml:space="preserve">Sage Publications. </w:t>
      </w:r>
    </w:p>
    <w:p w14:paraId="7EDA062D" w14:textId="31976A21" w:rsidR="00877FA7" w:rsidRPr="002A007A" w:rsidRDefault="00877FA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Bowlby, E. J. M. (1997) </w:t>
      </w:r>
      <w:r w:rsidRPr="002A007A">
        <w:rPr>
          <w:rFonts w:ascii="Times New Roman" w:hAnsi="Times New Roman" w:cs="Times New Roman"/>
          <w:i/>
          <w:sz w:val="24"/>
          <w:szCs w:val="24"/>
        </w:rPr>
        <w:t xml:space="preserve">Attachment: Volume One of the Attachment and Loss Trilogy. </w:t>
      </w:r>
      <w:r w:rsidRPr="002A007A">
        <w:rPr>
          <w:rFonts w:ascii="Times New Roman" w:hAnsi="Times New Roman" w:cs="Times New Roman"/>
          <w:sz w:val="24"/>
          <w:szCs w:val="24"/>
        </w:rPr>
        <w:t xml:space="preserve">Pimlico. </w:t>
      </w:r>
    </w:p>
    <w:p w14:paraId="46CDEDCF" w14:textId="42EDDEBC"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Childline. (2018) </w:t>
      </w:r>
      <w:r w:rsidRPr="002A007A">
        <w:rPr>
          <w:rFonts w:ascii="Times New Roman" w:hAnsi="Times New Roman" w:cs="Times New Roman"/>
          <w:i/>
          <w:sz w:val="24"/>
          <w:szCs w:val="24"/>
        </w:rPr>
        <w:t xml:space="preserve">Abuse and Safety. </w:t>
      </w:r>
      <w:r w:rsidRPr="002A007A">
        <w:rPr>
          <w:rFonts w:ascii="Times New Roman" w:hAnsi="Times New Roman" w:cs="Times New Roman"/>
          <w:sz w:val="24"/>
          <w:szCs w:val="24"/>
        </w:rPr>
        <w:t xml:space="preserve">Available at: </w:t>
      </w:r>
      <w:hyperlink r:id="rId11" w:history="1">
        <w:r w:rsidRPr="002A007A">
          <w:rPr>
            <w:rStyle w:val="Hyperlink"/>
            <w:rFonts w:ascii="Times New Roman" w:hAnsi="Times New Roman" w:cs="Times New Roman"/>
            <w:sz w:val="24"/>
            <w:szCs w:val="24"/>
          </w:rPr>
          <w:t>www.childline.org.uk</w:t>
        </w:r>
      </w:hyperlink>
      <w:r w:rsidRPr="002A007A">
        <w:rPr>
          <w:rFonts w:ascii="Times New Roman" w:hAnsi="Times New Roman" w:cs="Times New Roman"/>
          <w:sz w:val="24"/>
          <w:szCs w:val="24"/>
        </w:rPr>
        <w:t xml:space="preserve"> (Accessed on: 10</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3A869848" w14:textId="12AF84C0" w:rsidR="00E0748F" w:rsidRPr="002A007A" w:rsidRDefault="00E0748F"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Cooley, C. H. (1998) </w:t>
      </w:r>
      <w:r w:rsidRPr="002A007A">
        <w:rPr>
          <w:rFonts w:ascii="Times New Roman" w:hAnsi="Times New Roman" w:cs="Times New Roman"/>
          <w:i/>
          <w:sz w:val="24"/>
          <w:szCs w:val="24"/>
        </w:rPr>
        <w:t xml:space="preserve">On Self and Social Organization. </w:t>
      </w:r>
      <w:r w:rsidRPr="002A007A">
        <w:rPr>
          <w:rFonts w:ascii="Times New Roman" w:hAnsi="Times New Roman" w:cs="Times New Roman"/>
          <w:sz w:val="24"/>
          <w:szCs w:val="24"/>
        </w:rPr>
        <w:t>University of Chicago Press.</w:t>
      </w:r>
    </w:p>
    <w:p w14:paraId="6528FD0E" w14:textId="45514A26"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Erikson, E. (1980) </w:t>
      </w:r>
      <w:r w:rsidRPr="002A007A">
        <w:rPr>
          <w:rFonts w:ascii="Times New Roman" w:hAnsi="Times New Roman" w:cs="Times New Roman"/>
          <w:i/>
          <w:sz w:val="24"/>
          <w:szCs w:val="24"/>
        </w:rPr>
        <w:t xml:space="preserve">Identity and the Life Cycle. </w:t>
      </w:r>
      <w:r w:rsidRPr="002A007A">
        <w:rPr>
          <w:rFonts w:ascii="Times New Roman" w:hAnsi="Times New Roman" w:cs="Times New Roman"/>
          <w:sz w:val="24"/>
          <w:szCs w:val="24"/>
        </w:rPr>
        <w:t>W. W. Norton and Company.</w:t>
      </w:r>
    </w:p>
    <w:p w14:paraId="5A965D75" w14:textId="2E871E38" w:rsidR="005D17AD" w:rsidRPr="002A007A" w:rsidRDefault="005D17AD"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Filippa</w:t>
      </w:r>
      <w:proofErr w:type="spellEnd"/>
      <w:r w:rsidRPr="002A007A">
        <w:rPr>
          <w:rFonts w:ascii="Times New Roman" w:hAnsi="Times New Roman" w:cs="Times New Roman"/>
          <w:sz w:val="24"/>
          <w:szCs w:val="24"/>
        </w:rPr>
        <w:t xml:space="preserve">, M., Kuhn, P. and </w:t>
      </w:r>
      <w:proofErr w:type="spellStart"/>
      <w:r w:rsidRPr="002A007A">
        <w:rPr>
          <w:rFonts w:ascii="Times New Roman" w:hAnsi="Times New Roman" w:cs="Times New Roman"/>
          <w:sz w:val="24"/>
          <w:szCs w:val="24"/>
        </w:rPr>
        <w:t>Westrup</w:t>
      </w:r>
      <w:proofErr w:type="spellEnd"/>
      <w:r w:rsidRPr="002A007A">
        <w:rPr>
          <w:rFonts w:ascii="Times New Roman" w:hAnsi="Times New Roman" w:cs="Times New Roman"/>
          <w:sz w:val="24"/>
          <w:szCs w:val="24"/>
        </w:rPr>
        <w:t xml:space="preserve">, B. (2017) </w:t>
      </w:r>
      <w:r w:rsidRPr="002A007A">
        <w:rPr>
          <w:rFonts w:ascii="Times New Roman" w:hAnsi="Times New Roman" w:cs="Times New Roman"/>
          <w:i/>
          <w:sz w:val="24"/>
          <w:szCs w:val="24"/>
        </w:rPr>
        <w:t xml:space="preserve">Early Vocal Contact and Preterm Infant Brain Development. </w:t>
      </w:r>
      <w:r w:rsidRPr="002A007A">
        <w:rPr>
          <w:rFonts w:ascii="Times New Roman" w:hAnsi="Times New Roman" w:cs="Times New Roman"/>
          <w:sz w:val="24"/>
          <w:szCs w:val="24"/>
        </w:rPr>
        <w:t>Springer International Publishing.</w:t>
      </w:r>
    </w:p>
    <w:p w14:paraId="25A181FF" w14:textId="727CD7A5" w:rsidR="00BD4036" w:rsidRPr="002A007A" w:rsidRDefault="00BD4036"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Flynn, J. R. (2016) </w:t>
      </w:r>
      <w:r w:rsidRPr="002A007A">
        <w:rPr>
          <w:rFonts w:ascii="Times New Roman" w:hAnsi="Times New Roman" w:cs="Times New Roman"/>
          <w:i/>
          <w:sz w:val="24"/>
          <w:szCs w:val="24"/>
        </w:rPr>
        <w:t xml:space="preserve">Does Your Family Make You Smarter? Nature, Nurture and Human Autonomy. </w:t>
      </w:r>
      <w:r w:rsidRPr="002A007A">
        <w:rPr>
          <w:rFonts w:ascii="Times New Roman" w:hAnsi="Times New Roman" w:cs="Times New Roman"/>
          <w:sz w:val="24"/>
          <w:szCs w:val="24"/>
        </w:rPr>
        <w:t xml:space="preserve">Cambridge University Press. </w:t>
      </w:r>
    </w:p>
    <w:p w14:paraId="3A69C5DC" w14:textId="4D9C5B97" w:rsidR="00877FA7" w:rsidRPr="002A007A" w:rsidRDefault="00877FA7"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Fonagy</w:t>
      </w:r>
      <w:proofErr w:type="spellEnd"/>
      <w:r w:rsidRPr="002A007A">
        <w:rPr>
          <w:rFonts w:ascii="Times New Roman" w:hAnsi="Times New Roman" w:cs="Times New Roman"/>
          <w:sz w:val="24"/>
          <w:szCs w:val="24"/>
        </w:rPr>
        <w:t xml:space="preserve">, P. (2001) </w:t>
      </w:r>
      <w:r w:rsidRPr="002A007A">
        <w:rPr>
          <w:rFonts w:ascii="Times New Roman" w:hAnsi="Times New Roman" w:cs="Times New Roman"/>
          <w:i/>
          <w:sz w:val="24"/>
          <w:szCs w:val="24"/>
        </w:rPr>
        <w:t xml:space="preserve">Attachment Theory and Psychoanalysis. </w:t>
      </w:r>
      <w:r w:rsidRPr="002A007A">
        <w:rPr>
          <w:rFonts w:ascii="Times New Roman" w:hAnsi="Times New Roman" w:cs="Times New Roman"/>
          <w:sz w:val="24"/>
          <w:szCs w:val="24"/>
        </w:rPr>
        <w:t xml:space="preserve">Routledge. </w:t>
      </w:r>
    </w:p>
    <w:p w14:paraId="7B729EAF" w14:textId="00A28793" w:rsidR="00F12AB0" w:rsidRPr="002A007A" w:rsidRDefault="00F12AB0"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Forward, S. and Buck, C. F. (2002) </w:t>
      </w:r>
      <w:r w:rsidRPr="002A007A">
        <w:rPr>
          <w:rFonts w:ascii="Times New Roman" w:hAnsi="Times New Roman" w:cs="Times New Roman"/>
          <w:i/>
          <w:sz w:val="24"/>
          <w:szCs w:val="24"/>
        </w:rPr>
        <w:t xml:space="preserve">Toxic Parents: Overcoming their Hurtful Legacy and Reclaiming your Life. </w:t>
      </w:r>
      <w:r w:rsidRPr="002A007A">
        <w:rPr>
          <w:rFonts w:ascii="Times New Roman" w:hAnsi="Times New Roman" w:cs="Times New Roman"/>
          <w:sz w:val="24"/>
          <w:szCs w:val="24"/>
        </w:rPr>
        <w:t>Bantam.</w:t>
      </w:r>
    </w:p>
    <w:p w14:paraId="708100A3" w14:textId="77777777"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Freud, S. (1923) </w:t>
      </w:r>
      <w:r w:rsidRPr="002A007A">
        <w:rPr>
          <w:rFonts w:ascii="Times New Roman" w:hAnsi="Times New Roman" w:cs="Times New Roman"/>
          <w:i/>
          <w:sz w:val="24"/>
          <w:szCs w:val="24"/>
        </w:rPr>
        <w:t xml:space="preserve">The Ego and the Id. </w:t>
      </w:r>
      <w:r w:rsidRPr="002A007A">
        <w:rPr>
          <w:rFonts w:ascii="Times New Roman" w:hAnsi="Times New Roman" w:cs="Times New Roman"/>
          <w:sz w:val="24"/>
          <w:szCs w:val="24"/>
        </w:rPr>
        <w:t>CreateSpace Independent Publishing Platform.</w:t>
      </w:r>
    </w:p>
    <w:p w14:paraId="20026567" w14:textId="335C9F2E"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Giddens, A. (2006) </w:t>
      </w:r>
      <w:r w:rsidRPr="002A007A">
        <w:rPr>
          <w:rFonts w:ascii="Times New Roman" w:hAnsi="Times New Roman" w:cs="Times New Roman"/>
          <w:i/>
          <w:sz w:val="24"/>
          <w:szCs w:val="24"/>
        </w:rPr>
        <w:t xml:space="preserve">Sociology: A Global Perspective. </w:t>
      </w:r>
      <w:r w:rsidRPr="002A007A">
        <w:rPr>
          <w:rFonts w:ascii="Times New Roman" w:hAnsi="Times New Roman" w:cs="Times New Roman"/>
          <w:sz w:val="24"/>
          <w:szCs w:val="24"/>
        </w:rPr>
        <w:t>Wadsworth Publishing.</w:t>
      </w:r>
    </w:p>
    <w:p w14:paraId="035379B0" w14:textId="387C2E00" w:rsidR="00680CBF" w:rsidRPr="002A007A" w:rsidRDefault="00680CBF"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Gilligan, C. (1990) </w:t>
      </w:r>
      <w:r w:rsidRPr="002A007A">
        <w:rPr>
          <w:rFonts w:ascii="Times New Roman" w:hAnsi="Times New Roman" w:cs="Times New Roman"/>
          <w:i/>
          <w:sz w:val="24"/>
          <w:szCs w:val="24"/>
        </w:rPr>
        <w:t xml:space="preserve">In a Different Voice: Psychological Theory and Women’s Development. </w:t>
      </w:r>
      <w:r w:rsidRPr="002A007A">
        <w:rPr>
          <w:rFonts w:ascii="Times New Roman" w:hAnsi="Times New Roman" w:cs="Times New Roman"/>
          <w:sz w:val="24"/>
          <w:szCs w:val="24"/>
        </w:rPr>
        <w:t>Harvard University Press.</w:t>
      </w:r>
    </w:p>
    <w:p w14:paraId="0EFD8C52" w14:textId="10CEA700" w:rsidR="002A007A" w:rsidRPr="002A007A" w:rsidRDefault="002A007A"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Gov. (2004) </w:t>
      </w:r>
      <w:r w:rsidRPr="002A007A">
        <w:rPr>
          <w:rFonts w:ascii="Times New Roman" w:hAnsi="Times New Roman" w:cs="Times New Roman"/>
          <w:i/>
          <w:sz w:val="24"/>
          <w:szCs w:val="24"/>
        </w:rPr>
        <w:t xml:space="preserve">Children’s Act. </w:t>
      </w:r>
      <w:r w:rsidRPr="002A007A">
        <w:rPr>
          <w:rFonts w:ascii="Times New Roman" w:hAnsi="Times New Roman" w:cs="Times New Roman"/>
          <w:sz w:val="24"/>
          <w:szCs w:val="24"/>
        </w:rPr>
        <w:t xml:space="preserve">Available at: </w:t>
      </w:r>
      <w:hyperlink r:id="rId12" w:history="1">
        <w:r w:rsidRPr="002A007A">
          <w:rPr>
            <w:rStyle w:val="Hyperlink"/>
            <w:rFonts w:ascii="Times New Roman" w:hAnsi="Times New Roman" w:cs="Times New Roman"/>
            <w:sz w:val="24"/>
            <w:szCs w:val="24"/>
          </w:rPr>
          <w:t>www.legislation.gov.uk</w:t>
        </w:r>
      </w:hyperlink>
      <w:r w:rsidRPr="002A007A">
        <w:rPr>
          <w:rFonts w:ascii="Times New Roman" w:hAnsi="Times New Roman" w:cs="Times New Roman"/>
          <w:sz w:val="24"/>
          <w:szCs w:val="24"/>
        </w:rPr>
        <w:t xml:space="preserve"> (Accessed on: 22</w:t>
      </w:r>
      <w:r w:rsidRPr="002A007A">
        <w:rPr>
          <w:rFonts w:ascii="Times New Roman" w:hAnsi="Times New Roman" w:cs="Times New Roman"/>
          <w:sz w:val="24"/>
          <w:szCs w:val="24"/>
          <w:vertAlign w:val="superscript"/>
        </w:rPr>
        <w:t>nd</w:t>
      </w:r>
      <w:r w:rsidRPr="002A007A">
        <w:rPr>
          <w:rFonts w:ascii="Times New Roman" w:hAnsi="Times New Roman" w:cs="Times New Roman"/>
          <w:sz w:val="24"/>
          <w:szCs w:val="24"/>
        </w:rPr>
        <w:t xml:space="preserve"> April 2018).</w:t>
      </w:r>
    </w:p>
    <w:p w14:paraId="16F8E162" w14:textId="5F06FE31"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Gov. (2007) </w:t>
      </w:r>
      <w:r w:rsidRPr="002A007A">
        <w:rPr>
          <w:rFonts w:ascii="Times New Roman" w:hAnsi="Times New Roman" w:cs="Times New Roman"/>
          <w:i/>
          <w:sz w:val="24"/>
          <w:szCs w:val="24"/>
        </w:rPr>
        <w:t xml:space="preserve">Mental Health Act. </w:t>
      </w:r>
      <w:r w:rsidRPr="002A007A">
        <w:rPr>
          <w:rFonts w:ascii="Times New Roman" w:hAnsi="Times New Roman" w:cs="Times New Roman"/>
          <w:sz w:val="24"/>
          <w:szCs w:val="24"/>
        </w:rPr>
        <w:t xml:space="preserve">Available at: </w:t>
      </w:r>
      <w:hyperlink r:id="rId13" w:history="1">
        <w:r w:rsidRPr="002A007A">
          <w:rPr>
            <w:rStyle w:val="Hyperlink"/>
            <w:rFonts w:ascii="Times New Roman" w:hAnsi="Times New Roman" w:cs="Times New Roman"/>
            <w:sz w:val="24"/>
            <w:szCs w:val="24"/>
          </w:rPr>
          <w:t>www.legislation.gov.uk</w:t>
        </w:r>
      </w:hyperlink>
      <w:r w:rsidRPr="002A007A">
        <w:rPr>
          <w:rFonts w:ascii="Times New Roman" w:hAnsi="Times New Roman" w:cs="Times New Roman"/>
          <w:sz w:val="24"/>
          <w:szCs w:val="24"/>
        </w:rPr>
        <w:t xml:space="preserve"> (Accessed on: 18</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2A529563" w14:textId="5D2AE330" w:rsidR="002F032E" w:rsidRPr="002A007A" w:rsidRDefault="002F032E"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Gov. (2010) </w:t>
      </w:r>
      <w:r w:rsidRPr="002A007A">
        <w:rPr>
          <w:rFonts w:ascii="Times New Roman" w:hAnsi="Times New Roman" w:cs="Times New Roman"/>
          <w:i/>
          <w:sz w:val="24"/>
          <w:szCs w:val="24"/>
        </w:rPr>
        <w:t xml:space="preserve">Equality Act. </w:t>
      </w:r>
      <w:r w:rsidRPr="002A007A">
        <w:rPr>
          <w:rFonts w:ascii="Times New Roman" w:hAnsi="Times New Roman" w:cs="Times New Roman"/>
          <w:sz w:val="24"/>
          <w:szCs w:val="24"/>
        </w:rPr>
        <w:t xml:space="preserve">Available at: </w:t>
      </w:r>
      <w:hyperlink r:id="rId14" w:history="1">
        <w:r w:rsidRPr="002A007A">
          <w:rPr>
            <w:rStyle w:val="Hyperlink"/>
            <w:rFonts w:ascii="Times New Roman" w:hAnsi="Times New Roman" w:cs="Times New Roman"/>
            <w:sz w:val="24"/>
            <w:szCs w:val="24"/>
          </w:rPr>
          <w:t>www.legislation.gov.uk</w:t>
        </w:r>
      </w:hyperlink>
      <w:r w:rsidRPr="002A007A">
        <w:rPr>
          <w:rFonts w:ascii="Times New Roman" w:hAnsi="Times New Roman" w:cs="Times New Roman"/>
          <w:sz w:val="24"/>
          <w:szCs w:val="24"/>
        </w:rPr>
        <w:t xml:space="preserve"> (Accessed on: 18</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2E0070FF" w14:textId="109F0E75"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Gross, R. D. (1992) </w:t>
      </w:r>
      <w:r w:rsidRPr="002A007A">
        <w:rPr>
          <w:rFonts w:ascii="Times New Roman" w:hAnsi="Times New Roman" w:cs="Times New Roman"/>
          <w:i/>
          <w:sz w:val="24"/>
          <w:szCs w:val="24"/>
        </w:rPr>
        <w:t xml:space="preserve">Psychology: The Science of Mind and Behaviour. </w:t>
      </w:r>
      <w:r w:rsidRPr="002A007A">
        <w:rPr>
          <w:rFonts w:ascii="Times New Roman" w:hAnsi="Times New Roman" w:cs="Times New Roman"/>
          <w:sz w:val="24"/>
          <w:szCs w:val="24"/>
        </w:rPr>
        <w:t>Hodder Arnold H&amp;S.</w:t>
      </w:r>
    </w:p>
    <w:p w14:paraId="40FA5640" w14:textId="1AC2FB71" w:rsidR="005D17AD" w:rsidRPr="002A007A" w:rsidRDefault="005D17AD"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Gully, T. (2014) </w:t>
      </w:r>
      <w:r w:rsidRPr="002A007A">
        <w:rPr>
          <w:rFonts w:ascii="Times New Roman" w:hAnsi="Times New Roman" w:cs="Times New Roman"/>
          <w:i/>
          <w:sz w:val="24"/>
          <w:szCs w:val="24"/>
        </w:rPr>
        <w:t xml:space="preserve">The Critical Years: Early Years Development from Conception to 5. </w:t>
      </w:r>
      <w:r w:rsidRPr="002A007A">
        <w:rPr>
          <w:rFonts w:ascii="Times New Roman" w:hAnsi="Times New Roman" w:cs="Times New Roman"/>
          <w:sz w:val="24"/>
          <w:szCs w:val="24"/>
        </w:rPr>
        <w:t xml:space="preserve">Critical Publishing. </w:t>
      </w:r>
    </w:p>
    <w:p w14:paraId="6F6C6EBF" w14:textId="0360D491" w:rsidR="00414B8B" w:rsidRPr="002A007A" w:rsidRDefault="00414B8B"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lastRenderedPageBreak/>
        <w:t xml:space="preserve">Haltom, C. E., Simpson, C. and </w:t>
      </w:r>
      <w:proofErr w:type="spellStart"/>
      <w:r w:rsidRPr="002A007A">
        <w:rPr>
          <w:rFonts w:ascii="Times New Roman" w:hAnsi="Times New Roman" w:cs="Times New Roman"/>
          <w:sz w:val="24"/>
          <w:szCs w:val="24"/>
        </w:rPr>
        <w:t>Tantillo</w:t>
      </w:r>
      <w:proofErr w:type="spellEnd"/>
      <w:r w:rsidRPr="002A007A">
        <w:rPr>
          <w:rFonts w:ascii="Times New Roman" w:hAnsi="Times New Roman" w:cs="Times New Roman"/>
          <w:sz w:val="24"/>
          <w:szCs w:val="24"/>
        </w:rPr>
        <w:t xml:space="preserve">, M. (2018) </w:t>
      </w:r>
      <w:r w:rsidRPr="002A007A">
        <w:rPr>
          <w:rFonts w:ascii="Times New Roman" w:hAnsi="Times New Roman" w:cs="Times New Roman"/>
          <w:i/>
          <w:sz w:val="24"/>
          <w:szCs w:val="24"/>
        </w:rPr>
        <w:t>Understanding Teen Eating Disorders.</w:t>
      </w:r>
      <w:r w:rsidR="003170A9" w:rsidRPr="002A007A">
        <w:rPr>
          <w:rFonts w:ascii="Times New Roman" w:hAnsi="Times New Roman" w:cs="Times New Roman"/>
          <w:sz w:val="24"/>
          <w:szCs w:val="24"/>
        </w:rPr>
        <w:t xml:space="preserve"> Routledge: </w:t>
      </w:r>
      <w:r w:rsidRPr="002A007A">
        <w:rPr>
          <w:rFonts w:ascii="Times New Roman" w:hAnsi="Times New Roman" w:cs="Times New Roman"/>
          <w:sz w:val="24"/>
          <w:szCs w:val="24"/>
        </w:rPr>
        <w:t>Taylor and Francis.</w:t>
      </w:r>
    </w:p>
    <w:p w14:paraId="09748416" w14:textId="424EEE2C" w:rsidR="006F1F2E" w:rsidRPr="002A007A" w:rsidRDefault="006F1F2E"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Handel, G. (2006) </w:t>
      </w:r>
      <w:r w:rsidRPr="002A007A">
        <w:rPr>
          <w:rFonts w:ascii="Times New Roman" w:hAnsi="Times New Roman" w:cs="Times New Roman"/>
          <w:i/>
          <w:sz w:val="24"/>
          <w:szCs w:val="24"/>
        </w:rPr>
        <w:t xml:space="preserve">Childhood Socialisation: Social Problems and Social Issues. </w:t>
      </w:r>
      <w:r w:rsidRPr="002A007A">
        <w:rPr>
          <w:rFonts w:ascii="Times New Roman" w:hAnsi="Times New Roman" w:cs="Times New Roman"/>
          <w:sz w:val="24"/>
          <w:szCs w:val="24"/>
        </w:rPr>
        <w:t>Transaction Publishers.</w:t>
      </w:r>
    </w:p>
    <w:p w14:paraId="61FBAB92" w14:textId="2073CDB2"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Holden, K. (2001) </w:t>
      </w:r>
      <w:r w:rsidRPr="002A007A">
        <w:rPr>
          <w:rFonts w:ascii="Times New Roman" w:hAnsi="Times New Roman" w:cs="Times New Roman"/>
          <w:i/>
          <w:sz w:val="24"/>
          <w:szCs w:val="24"/>
        </w:rPr>
        <w:t>Women in the Twentieth-Century Britain</w:t>
      </w:r>
      <w:r w:rsidRPr="002A007A">
        <w:rPr>
          <w:rFonts w:ascii="Times New Roman" w:hAnsi="Times New Roman" w:cs="Times New Roman"/>
          <w:sz w:val="24"/>
          <w:szCs w:val="24"/>
        </w:rPr>
        <w:t>. Harlow: Longman.</w:t>
      </w:r>
    </w:p>
    <w:p w14:paraId="15A6E043" w14:textId="2BC27861" w:rsidR="00D95C30" w:rsidRPr="002A007A" w:rsidRDefault="00D95C30"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Hooley, J. M., Butcher, J. N., Nock, M. K. and Mineka, S. (2017) </w:t>
      </w:r>
      <w:r w:rsidRPr="002A007A">
        <w:rPr>
          <w:rFonts w:ascii="Times New Roman" w:hAnsi="Times New Roman" w:cs="Times New Roman"/>
          <w:i/>
          <w:sz w:val="24"/>
          <w:szCs w:val="24"/>
        </w:rPr>
        <w:t xml:space="preserve">Abnormal Psychology. </w:t>
      </w:r>
      <w:r w:rsidRPr="002A007A">
        <w:rPr>
          <w:rFonts w:ascii="Times New Roman" w:hAnsi="Times New Roman" w:cs="Times New Roman"/>
          <w:sz w:val="24"/>
          <w:szCs w:val="24"/>
        </w:rPr>
        <w:t>Pearson Education Limited.</w:t>
      </w:r>
    </w:p>
    <w:p w14:paraId="0EF1DE14" w14:textId="26B37EC6"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Jones, N. and Summer, A. (2011) </w:t>
      </w:r>
      <w:r w:rsidRPr="002A007A">
        <w:rPr>
          <w:rFonts w:ascii="Times New Roman" w:hAnsi="Times New Roman" w:cs="Times New Roman"/>
          <w:i/>
          <w:sz w:val="24"/>
          <w:szCs w:val="24"/>
        </w:rPr>
        <w:t xml:space="preserve">Child Poverty, Evidence and Policy: Mainstreaming Children in International Development. </w:t>
      </w:r>
      <w:r w:rsidRPr="002A007A">
        <w:rPr>
          <w:rFonts w:ascii="Times New Roman" w:hAnsi="Times New Roman" w:cs="Times New Roman"/>
          <w:sz w:val="24"/>
          <w:szCs w:val="24"/>
        </w:rPr>
        <w:t>Policy Press.</w:t>
      </w:r>
    </w:p>
    <w:p w14:paraId="4F132BC6" w14:textId="1559896D" w:rsidR="00CF3FE7" w:rsidRPr="002A007A" w:rsidRDefault="00CF3FE7"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Koffman</w:t>
      </w:r>
      <w:proofErr w:type="spellEnd"/>
      <w:r w:rsidRPr="002A007A">
        <w:rPr>
          <w:rFonts w:ascii="Times New Roman" w:hAnsi="Times New Roman" w:cs="Times New Roman"/>
          <w:sz w:val="24"/>
          <w:szCs w:val="24"/>
        </w:rPr>
        <w:t xml:space="preserve">, A. and Walters, M. G. (2014) </w:t>
      </w:r>
      <w:r w:rsidRPr="002A007A">
        <w:rPr>
          <w:rFonts w:ascii="Times New Roman" w:hAnsi="Times New Roman" w:cs="Times New Roman"/>
          <w:i/>
          <w:sz w:val="24"/>
          <w:szCs w:val="24"/>
        </w:rPr>
        <w:t xml:space="preserve">Introduction to Psychological Theories and Psychotherapy. </w:t>
      </w:r>
      <w:r w:rsidRPr="002A007A">
        <w:rPr>
          <w:rFonts w:ascii="Times New Roman" w:hAnsi="Times New Roman" w:cs="Times New Roman"/>
          <w:sz w:val="24"/>
          <w:szCs w:val="24"/>
        </w:rPr>
        <w:t xml:space="preserve">Oxford University Press. </w:t>
      </w:r>
    </w:p>
    <w:p w14:paraId="53AF6935" w14:textId="62E9716F" w:rsidR="00680CBF" w:rsidRPr="002A007A" w:rsidRDefault="00680CBF"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Kohlberg, L. (1984) </w:t>
      </w:r>
      <w:r w:rsidRPr="002A007A">
        <w:rPr>
          <w:rFonts w:ascii="Times New Roman" w:hAnsi="Times New Roman" w:cs="Times New Roman"/>
          <w:i/>
          <w:sz w:val="24"/>
          <w:szCs w:val="24"/>
        </w:rPr>
        <w:t xml:space="preserve">Psychology of Moral Development. </w:t>
      </w:r>
      <w:r w:rsidRPr="002A007A">
        <w:rPr>
          <w:rFonts w:ascii="Times New Roman" w:hAnsi="Times New Roman" w:cs="Times New Roman"/>
          <w:sz w:val="24"/>
          <w:szCs w:val="24"/>
        </w:rPr>
        <w:t>Joanna Cotler Books.</w:t>
      </w:r>
    </w:p>
    <w:p w14:paraId="30B19647" w14:textId="4A5E94AE" w:rsidR="002A007A" w:rsidRPr="002A007A" w:rsidRDefault="002A007A"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Levine, L. E. and </w:t>
      </w:r>
      <w:proofErr w:type="spellStart"/>
      <w:r w:rsidRPr="002A007A">
        <w:rPr>
          <w:rFonts w:ascii="Times New Roman" w:hAnsi="Times New Roman" w:cs="Times New Roman"/>
          <w:sz w:val="24"/>
          <w:szCs w:val="24"/>
        </w:rPr>
        <w:t>Munsch</w:t>
      </w:r>
      <w:proofErr w:type="spellEnd"/>
      <w:r w:rsidRPr="002A007A">
        <w:rPr>
          <w:rFonts w:ascii="Times New Roman" w:hAnsi="Times New Roman" w:cs="Times New Roman"/>
          <w:sz w:val="24"/>
          <w:szCs w:val="24"/>
        </w:rPr>
        <w:t xml:space="preserve">, J. (2015) </w:t>
      </w:r>
      <w:r w:rsidRPr="002A007A">
        <w:rPr>
          <w:rFonts w:ascii="Times New Roman" w:hAnsi="Times New Roman" w:cs="Times New Roman"/>
          <w:i/>
          <w:sz w:val="24"/>
          <w:szCs w:val="24"/>
        </w:rPr>
        <w:t xml:space="preserve">Child Development from Infancy to Adolescence. </w:t>
      </w:r>
      <w:r w:rsidRPr="002A007A">
        <w:rPr>
          <w:rFonts w:ascii="Times New Roman" w:hAnsi="Times New Roman" w:cs="Times New Roman"/>
          <w:sz w:val="24"/>
          <w:szCs w:val="24"/>
        </w:rPr>
        <w:t>Sage Publications.</w:t>
      </w:r>
    </w:p>
    <w:p w14:paraId="25C289F3" w14:textId="0311F155" w:rsidR="009B5D72" w:rsidRPr="002A007A" w:rsidRDefault="009B5D72"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Linden, E. J. M. (2014) </w:t>
      </w:r>
      <w:r w:rsidRPr="002A007A">
        <w:rPr>
          <w:rFonts w:ascii="Times New Roman" w:hAnsi="Times New Roman" w:cs="Times New Roman"/>
          <w:i/>
          <w:sz w:val="24"/>
          <w:szCs w:val="24"/>
        </w:rPr>
        <w:t xml:space="preserve">Brain Control. Control Developments in Therapy and Implications for Society. </w:t>
      </w:r>
      <w:r w:rsidRPr="002A007A">
        <w:rPr>
          <w:rFonts w:ascii="Times New Roman" w:hAnsi="Times New Roman" w:cs="Times New Roman"/>
          <w:sz w:val="24"/>
          <w:szCs w:val="24"/>
        </w:rPr>
        <w:t>Palgrave Macmillan UK.</w:t>
      </w:r>
    </w:p>
    <w:p w14:paraId="6FE1572A" w14:textId="2CE83EFA"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Lock, A. and Strong, T. (2010) </w:t>
      </w:r>
      <w:r w:rsidRPr="002A007A">
        <w:rPr>
          <w:rFonts w:ascii="Times New Roman" w:hAnsi="Times New Roman" w:cs="Times New Roman"/>
          <w:i/>
          <w:sz w:val="24"/>
          <w:szCs w:val="24"/>
        </w:rPr>
        <w:t xml:space="preserve">Social Constructionism. </w:t>
      </w:r>
      <w:r w:rsidRPr="002A007A">
        <w:rPr>
          <w:rFonts w:ascii="Times New Roman" w:hAnsi="Times New Roman" w:cs="Times New Roman"/>
          <w:sz w:val="24"/>
          <w:szCs w:val="24"/>
        </w:rPr>
        <w:t>University Press, Cambridge.</w:t>
      </w:r>
    </w:p>
    <w:p w14:paraId="64C4B5C4" w14:textId="26B91A3A" w:rsidR="00B265F8" w:rsidRPr="002A007A" w:rsidRDefault="00B265F8"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Mash, E. and Wolfe, D. (2015) </w:t>
      </w:r>
      <w:r w:rsidRPr="002A007A">
        <w:rPr>
          <w:rFonts w:ascii="Times New Roman" w:hAnsi="Times New Roman" w:cs="Times New Roman"/>
          <w:i/>
          <w:sz w:val="24"/>
          <w:szCs w:val="24"/>
        </w:rPr>
        <w:t xml:space="preserve">Abnormal Psychology. </w:t>
      </w:r>
      <w:r w:rsidRPr="002A007A">
        <w:rPr>
          <w:rFonts w:ascii="Times New Roman" w:hAnsi="Times New Roman" w:cs="Times New Roman"/>
          <w:sz w:val="24"/>
          <w:szCs w:val="24"/>
        </w:rPr>
        <w:t>Cengage Learning: Boston.</w:t>
      </w:r>
    </w:p>
    <w:p w14:paraId="32D9E56A" w14:textId="0DAF0CE6"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Maslow, A. H. (2013) </w:t>
      </w:r>
      <w:r w:rsidRPr="002A007A">
        <w:rPr>
          <w:rFonts w:ascii="Times New Roman" w:hAnsi="Times New Roman" w:cs="Times New Roman"/>
          <w:i/>
          <w:sz w:val="24"/>
          <w:szCs w:val="24"/>
        </w:rPr>
        <w:t xml:space="preserve">A Theory of Human Motivation. </w:t>
      </w:r>
      <w:r w:rsidRPr="002A007A">
        <w:rPr>
          <w:rFonts w:ascii="Times New Roman" w:hAnsi="Times New Roman" w:cs="Times New Roman"/>
          <w:sz w:val="24"/>
          <w:szCs w:val="24"/>
        </w:rPr>
        <w:t xml:space="preserve">Wilder Publications. </w:t>
      </w:r>
    </w:p>
    <w:p w14:paraId="0F8E9306" w14:textId="050EF8F2" w:rsidR="005062FA" w:rsidRPr="002A007A" w:rsidRDefault="005062FA"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Mead, G. H. (1964) </w:t>
      </w:r>
      <w:r w:rsidRPr="002A007A">
        <w:rPr>
          <w:rFonts w:ascii="Times New Roman" w:hAnsi="Times New Roman" w:cs="Times New Roman"/>
          <w:i/>
          <w:sz w:val="24"/>
          <w:szCs w:val="24"/>
        </w:rPr>
        <w:t xml:space="preserve">George Herbert Mead on Social Psychology. </w:t>
      </w:r>
      <w:r w:rsidRPr="002A007A">
        <w:rPr>
          <w:rFonts w:ascii="Times New Roman" w:hAnsi="Times New Roman" w:cs="Times New Roman"/>
          <w:sz w:val="24"/>
          <w:szCs w:val="24"/>
        </w:rPr>
        <w:t>University of Chicago Press.</w:t>
      </w:r>
    </w:p>
    <w:p w14:paraId="2A710F17" w14:textId="7C7ACE9D" w:rsidR="00AE78EE" w:rsidRPr="002A007A" w:rsidRDefault="00AE78EE"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Miller-Perrin, C. L. and Perrin, R. D. (2007) </w:t>
      </w:r>
      <w:r w:rsidRPr="002A007A">
        <w:rPr>
          <w:rFonts w:ascii="Times New Roman" w:hAnsi="Times New Roman" w:cs="Times New Roman"/>
          <w:i/>
          <w:sz w:val="24"/>
          <w:szCs w:val="24"/>
        </w:rPr>
        <w:t xml:space="preserve">Child Maltreatment: The Introduction. </w:t>
      </w:r>
      <w:r w:rsidRPr="002A007A">
        <w:rPr>
          <w:rFonts w:ascii="Times New Roman" w:hAnsi="Times New Roman" w:cs="Times New Roman"/>
          <w:sz w:val="24"/>
          <w:szCs w:val="24"/>
        </w:rPr>
        <w:t>Thousand Oaks: Sage Publications.</w:t>
      </w:r>
    </w:p>
    <w:p w14:paraId="564A27EB" w14:textId="37A929FF" w:rsidR="00F12AB0" w:rsidRPr="002A007A" w:rsidRDefault="00F12AB0"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Miller-Perrin, C. L. and Perrin, R. D. (2012) </w:t>
      </w:r>
      <w:r w:rsidRPr="002A007A">
        <w:rPr>
          <w:rFonts w:ascii="Times New Roman" w:hAnsi="Times New Roman" w:cs="Times New Roman"/>
          <w:i/>
          <w:sz w:val="24"/>
          <w:szCs w:val="24"/>
        </w:rPr>
        <w:t xml:space="preserve">Child Maltreatment: Volume 3. </w:t>
      </w:r>
      <w:r w:rsidR="00AE78EE" w:rsidRPr="002A007A">
        <w:rPr>
          <w:rFonts w:ascii="Times New Roman" w:hAnsi="Times New Roman" w:cs="Times New Roman"/>
          <w:sz w:val="24"/>
          <w:szCs w:val="24"/>
        </w:rPr>
        <w:t xml:space="preserve">Thousand Oaks: </w:t>
      </w:r>
      <w:r w:rsidRPr="002A007A">
        <w:rPr>
          <w:rFonts w:ascii="Times New Roman" w:hAnsi="Times New Roman" w:cs="Times New Roman"/>
          <w:sz w:val="24"/>
          <w:szCs w:val="24"/>
        </w:rPr>
        <w:t>Sage Publications.</w:t>
      </w:r>
    </w:p>
    <w:p w14:paraId="6FBCFA32" w14:textId="3E7B13EA" w:rsidR="00AE78EE" w:rsidRPr="002A007A" w:rsidRDefault="00AE78EE"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McQueen, D., </w:t>
      </w:r>
      <w:proofErr w:type="spellStart"/>
      <w:r w:rsidRPr="002A007A">
        <w:rPr>
          <w:rFonts w:ascii="Times New Roman" w:hAnsi="Times New Roman" w:cs="Times New Roman"/>
          <w:sz w:val="24"/>
          <w:szCs w:val="24"/>
        </w:rPr>
        <w:t>Itzin</w:t>
      </w:r>
      <w:proofErr w:type="spellEnd"/>
      <w:r w:rsidRPr="002A007A">
        <w:rPr>
          <w:rFonts w:ascii="Times New Roman" w:hAnsi="Times New Roman" w:cs="Times New Roman"/>
          <w:sz w:val="24"/>
          <w:szCs w:val="24"/>
        </w:rPr>
        <w:t xml:space="preserve">, C, Kennedy, R., </w:t>
      </w:r>
      <w:proofErr w:type="spellStart"/>
      <w:r w:rsidRPr="002A007A">
        <w:rPr>
          <w:rFonts w:ascii="Times New Roman" w:hAnsi="Times New Roman" w:cs="Times New Roman"/>
          <w:sz w:val="24"/>
          <w:szCs w:val="24"/>
        </w:rPr>
        <w:t>Sinason</w:t>
      </w:r>
      <w:proofErr w:type="spellEnd"/>
      <w:r w:rsidRPr="002A007A">
        <w:rPr>
          <w:rFonts w:ascii="Times New Roman" w:hAnsi="Times New Roman" w:cs="Times New Roman"/>
          <w:sz w:val="24"/>
          <w:szCs w:val="24"/>
        </w:rPr>
        <w:t xml:space="preserve">, V. and </w:t>
      </w:r>
      <w:proofErr w:type="spellStart"/>
      <w:r w:rsidRPr="002A007A">
        <w:rPr>
          <w:rFonts w:ascii="Times New Roman" w:hAnsi="Times New Roman" w:cs="Times New Roman"/>
          <w:sz w:val="24"/>
          <w:szCs w:val="24"/>
        </w:rPr>
        <w:t>Maxted</w:t>
      </w:r>
      <w:proofErr w:type="spellEnd"/>
      <w:r w:rsidRPr="002A007A">
        <w:rPr>
          <w:rFonts w:ascii="Times New Roman" w:hAnsi="Times New Roman" w:cs="Times New Roman"/>
          <w:sz w:val="24"/>
          <w:szCs w:val="24"/>
        </w:rPr>
        <w:t xml:space="preserve">, F. (2009) </w:t>
      </w:r>
      <w:r w:rsidRPr="002A007A">
        <w:rPr>
          <w:rFonts w:ascii="Times New Roman" w:hAnsi="Times New Roman" w:cs="Times New Roman"/>
          <w:i/>
          <w:sz w:val="24"/>
          <w:szCs w:val="24"/>
        </w:rPr>
        <w:t xml:space="preserve">Psychoanalytic Psychotherapy after Child Abuse. The Treatment of Adults and Children who have experienced Sexual Abuse, Violence and Neglect in Childhood. </w:t>
      </w:r>
      <w:r w:rsidRPr="002A007A">
        <w:rPr>
          <w:rFonts w:ascii="Times New Roman" w:hAnsi="Times New Roman" w:cs="Times New Roman"/>
          <w:sz w:val="24"/>
          <w:szCs w:val="24"/>
        </w:rPr>
        <w:t xml:space="preserve">London: </w:t>
      </w:r>
      <w:proofErr w:type="spellStart"/>
      <w:r w:rsidRPr="002A007A">
        <w:rPr>
          <w:rFonts w:ascii="Times New Roman" w:hAnsi="Times New Roman" w:cs="Times New Roman"/>
          <w:sz w:val="24"/>
          <w:szCs w:val="24"/>
        </w:rPr>
        <w:t>Karnac</w:t>
      </w:r>
      <w:proofErr w:type="spellEnd"/>
      <w:r w:rsidRPr="002A007A">
        <w:rPr>
          <w:rFonts w:ascii="Times New Roman" w:hAnsi="Times New Roman" w:cs="Times New Roman"/>
          <w:sz w:val="24"/>
          <w:szCs w:val="24"/>
        </w:rPr>
        <w:t xml:space="preserve"> Books Ltd.</w:t>
      </w:r>
    </w:p>
    <w:p w14:paraId="6C42D06C" w14:textId="77777777"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Morpurgo, M. (2015) </w:t>
      </w:r>
      <w:r w:rsidRPr="002A007A">
        <w:rPr>
          <w:rFonts w:ascii="Times New Roman" w:hAnsi="Times New Roman" w:cs="Times New Roman"/>
          <w:i/>
          <w:sz w:val="24"/>
          <w:szCs w:val="24"/>
        </w:rPr>
        <w:t xml:space="preserve">What is an ‘ideal’ childhood? </w:t>
      </w:r>
      <w:r w:rsidRPr="002A007A">
        <w:rPr>
          <w:rFonts w:ascii="Times New Roman" w:hAnsi="Times New Roman" w:cs="Times New Roman"/>
          <w:sz w:val="24"/>
          <w:szCs w:val="24"/>
        </w:rPr>
        <w:t xml:space="preserve">Available at: </w:t>
      </w:r>
      <w:hyperlink r:id="rId15" w:history="1">
        <w:r w:rsidRPr="002A007A">
          <w:rPr>
            <w:rStyle w:val="Hyperlink"/>
            <w:rFonts w:ascii="Times New Roman" w:hAnsi="Times New Roman" w:cs="Times New Roman"/>
            <w:sz w:val="24"/>
            <w:szCs w:val="24"/>
          </w:rPr>
          <w:t>www.theguardian.com</w:t>
        </w:r>
      </w:hyperlink>
      <w:r w:rsidRPr="002A007A">
        <w:rPr>
          <w:rFonts w:ascii="Times New Roman" w:hAnsi="Times New Roman" w:cs="Times New Roman"/>
          <w:sz w:val="24"/>
          <w:szCs w:val="24"/>
        </w:rPr>
        <w:t xml:space="preserve"> (Accessed on: 9</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5A42B2EC" w14:textId="1C56BAF4"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Murdock, G. P. (1949) </w:t>
      </w:r>
      <w:r w:rsidRPr="002A007A">
        <w:rPr>
          <w:rFonts w:ascii="Times New Roman" w:hAnsi="Times New Roman" w:cs="Times New Roman"/>
          <w:i/>
          <w:sz w:val="24"/>
          <w:szCs w:val="24"/>
        </w:rPr>
        <w:t xml:space="preserve">Social Structure. </w:t>
      </w:r>
      <w:r w:rsidRPr="002A007A">
        <w:rPr>
          <w:rFonts w:ascii="Times New Roman" w:hAnsi="Times New Roman" w:cs="Times New Roman"/>
          <w:sz w:val="24"/>
          <w:szCs w:val="24"/>
        </w:rPr>
        <w:t>New York, Macmillan.</w:t>
      </w:r>
    </w:p>
    <w:p w14:paraId="6E9F4DE6" w14:textId="2F46B697" w:rsidR="004116B6" w:rsidRPr="002A007A" w:rsidRDefault="004116B6"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NHS (2018) </w:t>
      </w:r>
      <w:r w:rsidRPr="002A007A">
        <w:rPr>
          <w:rFonts w:ascii="Times New Roman" w:hAnsi="Times New Roman" w:cs="Times New Roman"/>
          <w:i/>
          <w:sz w:val="24"/>
          <w:szCs w:val="24"/>
        </w:rPr>
        <w:t xml:space="preserve">Appropriate Support for Abused Individuals. </w:t>
      </w:r>
      <w:r w:rsidRPr="002A007A">
        <w:rPr>
          <w:rFonts w:ascii="Times New Roman" w:hAnsi="Times New Roman" w:cs="Times New Roman"/>
          <w:sz w:val="24"/>
          <w:szCs w:val="24"/>
        </w:rPr>
        <w:t xml:space="preserve">Available at: </w:t>
      </w:r>
      <w:hyperlink r:id="rId16" w:history="1">
        <w:r w:rsidRPr="002A007A">
          <w:rPr>
            <w:rStyle w:val="Hyperlink"/>
            <w:rFonts w:ascii="Times New Roman" w:hAnsi="Times New Roman" w:cs="Times New Roman"/>
            <w:sz w:val="24"/>
            <w:szCs w:val="24"/>
          </w:rPr>
          <w:t>www.nhs.uk</w:t>
        </w:r>
      </w:hyperlink>
      <w:r w:rsidRPr="002A007A">
        <w:rPr>
          <w:rFonts w:ascii="Times New Roman" w:hAnsi="Times New Roman" w:cs="Times New Roman"/>
          <w:sz w:val="24"/>
          <w:szCs w:val="24"/>
        </w:rPr>
        <w:t xml:space="preserve"> (Accessed on: 20</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464EF2E4" w14:textId="475A4F41" w:rsidR="0089286A" w:rsidRPr="002A007A" w:rsidRDefault="0089286A"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NHS (2018) </w:t>
      </w:r>
      <w:r w:rsidR="009212A7" w:rsidRPr="002A007A">
        <w:rPr>
          <w:rFonts w:ascii="Times New Roman" w:hAnsi="Times New Roman" w:cs="Times New Roman"/>
          <w:i/>
          <w:sz w:val="24"/>
          <w:szCs w:val="24"/>
        </w:rPr>
        <w:t xml:space="preserve">Mental Health </w:t>
      </w:r>
      <w:r w:rsidR="00F02656" w:rsidRPr="002A007A">
        <w:rPr>
          <w:rFonts w:ascii="Times New Roman" w:hAnsi="Times New Roman" w:cs="Times New Roman"/>
          <w:i/>
          <w:sz w:val="24"/>
          <w:szCs w:val="24"/>
        </w:rPr>
        <w:t>and the Services Available</w:t>
      </w:r>
      <w:r w:rsidR="009212A7" w:rsidRPr="002A007A">
        <w:rPr>
          <w:rFonts w:ascii="Times New Roman" w:hAnsi="Times New Roman" w:cs="Times New Roman"/>
          <w:i/>
          <w:sz w:val="24"/>
          <w:szCs w:val="24"/>
        </w:rPr>
        <w:t xml:space="preserve">. </w:t>
      </w:r>
      <w:r w:rsidR="009212A7" w:rsidRPr="002A007A">
        <w:rPr>
          <w:rFonts w:ascii="Times New Roman" w:hAnsi="Times New Roman" w:cs="Times New Roman"/>
          <w:sz w:val="24"/>
          <w:szCs w:val="24"/>
        </w:rPr>
        <w:t xml:space="preserve">Available at: </w:t>
      </w:r>
      <w:hyperlink r:id="rId17" w:history="1">
        <w:r w:rsidR="009212A7" w:rsidRPr="002A007A">
          <w:rPr>
            <w:rStyle w:val="Hyperlink"/>
            <w:rFonts w:ascii="Times New Roman" w:hAnsi="Times New Roman" w:cs="Times New Roman"/>
            <w:sz w:val="24"/>
            <w:szCs w:val="24"/>
          </w:rPr>
          <w:t>www.nhs.uk</w:t>
        </w:r>
      </w:hyperlink>
      <w:r w:rsidR="009212A7" w:rsidRPr="002A007A">
        <w:rPr>
          <w:rFonts w:ascii="Times New Roman" w:hAnsi="Times New Roman" w:cs="Times New Roman"/>
          <w:sz w:val="24"/>
          <w:szCs w:val="24"/>
        </w:rPr>
        <w:t xml:space="preserve"> (Accessed on: 20</w:t>
      </w:r>
      <w:r w:rsidR="009212A7" w:rsidRPr="002A007A">
        <w:rPr>
          <w:rFonts w:ascii="Times New Roman" w:hAnsi="Times New Roman" w:cs="Times New Roman"/>
          <w:sz w:val="24"/>
          <w:szCs w:val="24"/>
          <w:vertAlign w:val="superscript"/>
        </w:rPr>
        <w:t>th</w:t>
      </w:r>
      <w:r w:rsidR="009212A7" w:rsidRPr="002A007A">
        <w:rPr>
          <w:rFonts w:ascii="Times New Roman" w:hAnsi="Times New Roman" w:cs="Times New Roman"/>
          <w:sz w:val="24"/>
          <w:szCs w:val="24"/>
        </w:rPr>
        <w:t xml:space="preserve"> April 2018).</w:t>
      </w:r>
    </w:p>
    <w:p w14:paraId="0F4779DA" w14:textId="02E3C666" w:rsidR="003C3DF3" w:rsidRPr="002A007A" w:rsidRDefault="003C3DF3"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lastRenderedPageBreak/>
        <w:t xml:space="preserve">NSPCC. (2017) </w:t>
      </w:r>
      <w:r w:rsidRPr="002A007A">
        <w:rPr>
          <w:rFonts w:ascii="Times New Roman" w:hAnsi="Times New Roman" w:cs="Times New Roman"/>
          <w:i/>
          <w:sz w:val="24"/>
          <w:szCs w:val="24"/>
        </w:rPr>
        <w:t xml:space="preserve">Early Intervention. </w:t>
      </w:r>
      <w:r w:rsidRPr="002A007A">
        <w:rPr>
          <w:rFonts w:ascii="Times New Roman" w:hAnsi="Times New Roman" w:cs="Times New Roman"/>
          <w:sz w:val="24"/>
          <w:szCs w:val="24"/>
        </w:rPr>
        <w:t xml:space="preserve">Available at: </w:t>
      </w:r>
      <w:hyperlink r:id="rId18" w:history="1">
        <w:r w:rsidRPr="002A007A">
          <w:rPr>
            <w:rStyle w:val="Hyperlink"/>
            <w:rFonts w:ascii="Times New Roman" w:hAnsi="Times New Roman" w:cs="Times New Roman"/>
            <w:sz w:val="24"/>
            <w:szCs w:val="24"/>
          </w:rPr>
          <w:t>www.nspcc.org.uk</w:t>
        </w:r>
      </w:hyperlink>
      <w:r w:rsidRPr="002A007A">
        <w:rPr>
          <w:rFonts w:ascii="Times New Roman" w:hAnsi="Times New Roman" w:cs="Times New Roman"/>
          <w:sz w:val="24"/>
          <w:szCs w:val="24"/>
        </w:rPr>
        <w:t xml:space="preserve"> (Accessed on: 3</w:t>
      </w:r>
      <w:r w:rsidRPr="002A007A">
        <w:rPr>
          <w:rFonts w:ascii="Times New Roman" w:hAnsi="Times New Roman" w:cs="Times New Roman"/>
          <w:sz w:val="24"/>
          <w:szCs w:val="24"/>
          <w:vertAlign w:val="superscript"/>
        </w:rPr>
        <w:t>rd</w:t>
      </w:r>
      <w:r w:rsidRPr="002A007A">
        <w:rPr>
          <w:rFonts w:ascii="Times New Roman" w:hAnsi="Times New Roman" w:cs="Times New Roman"/>
          <w:sz w:val="24"/>
          <w:szCs w:val="24"/>
        </w:rPr>
        <w:t xml:space="preserve"> April 2018).</w:t>
      </w:r>
    </w:p>
    <w:p w14:paraId="4BD6F2F5" w14:textId="287E45C6"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NSPCC. (2018) </w:t>
      </w:r>
      <w:r w:rsidRPr="002A007A">
        <w:rPr>
          <w:rFonts w:ascii="Times New Roman" w:hAnsi="Times New Roman" w:cs="Times New Roman"/>
          <w:i/>
          <w:sz w:val="24"/>
          <w:szCs w:val="24"/>
        </w:rPr>
        <w:t xml:space="preserve">What is child abuse? </w:t>
      </w:r>
      <w:r w:rsidRPr="002A007A">
        <w:rPr>
          <w:rFonts w:ascii="Times New Roman" w:hAnsi="Times New Roman" w:cs="Times New Roman"/>
          <w:sz w:val="24"/>
          <w:szCs w:val="24"/>
        </w:rPr>
        <w:t xml:space="preserve">Available at: </w:t>
      </w:r>
      <w:hyperlink r:id="rId19" w:history="1">
        <w:r w:rsidRPr="002A007A">
          <w:rPr>
            <w:rStyle w:val="Hyperlink"/>
            <w:rFonts w:ascii="Times New Roman" w:hAnsi="Times New Roman" w:cs="Times New Roman"/>
            <w:sz w:val="24"/>
            <w:szCs w:val="24"/>
          </w:rPr>
          <w:t>www.nspcc.org.uk</w:t>
        </w:r>
      </w:hyperlink>
      <w:r w:rsidRPr="002A007A">
        <w:rPr>
          <w:rFonts w:ascii="Times New Roman" w:hAnsi="Times New Roman" w:cs="Times New Roman"/>
          <w:sz w:val="24"/>
          <w:szCs w:val="24"/>
        </w:rPr>
        <w:t xml:space="preserve"> (Accessed on: 3</w:t>
      </w:r>
      <w:r w:rsidRPr="002A007A">
        <w:rPr>
          <w:rFonts w:ascii="Times New Roman" w:hAnsi="Times New Roman" w:cs="Times New Roman"/>
          <w:sz w:val="24"/>
          <w:szCs w:val="24"/>
          <w:vertAlign w:val="superscript"/>
        </w:rPr>
        <w:t>rd</w:t>
      </w:r>
      <w:r w:rsidRPr="002A007A">
        <w:rPr>
          <w:rFonts w:ascii="Times New Roman" w:hAnsi="Times New Roman" w:cs="Times New Roman"/>
          <w:sz w:val="24"/>
          <w:szCs w:val="24"/>
        </w:rPr>
        <w:t xml:space="preserve"> April 2018).</w:t>
      </w:r>
    </w:p>
    <w:p w14:paraId="0444EED1" w14:textId="2C76E68B" w:rsidR="00AF51D5" w:rsidRPr="002A007A" w:rsidRDefault="00AF51D5"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Office of National Statistics. (2011) </w:t>
      </w:r>
      <w:r w:rsidRPr="002A007A">
        <w:rPr>
          <w:rFonts w:ascii="Times New Roman" w:hAnsi="Times New Roman" w:cs="Times New Roman"/>
          <w:i/>
          <w:sz w:val="24"/>
          <w:szCs w:val="24"/>
        </w:rPr>
        <w:t xml:space="preserve">Adult Abuser – Childhood Trauma and the Effects.  </w:t>
      </w:r>
      <w:r w:rsidRPr="002A007A">
        <w:rPr>
          <w:rFonts w:ascii="Times New Roman" w:hAnsi="Times New Roman" w:cs="Times New Roman"/>
          <w:sz w:val="24"/>
          <w:szCs w:val="24"/>
        </w:rPr>
        <w:t xml:space="preserve">Available at: </w:t>
      </w:r>
      <w:hyperlink r:id="rId20" w:history="1">
        <w:r w:rsidRPr="002A007A">
          <w:rPr>
            <w:rStyle w:val="Hyperlink"/>
            <w:rFonts w:ascii="Times New Roman" w:hAnsi="Times New Roman" w:cs="Times New Roman"/>
            <w:sz w:val="24"/>
            <w:szCs w:val="24"/>
          </w:rPr>
          <w:t>www.ons.org.uk</w:t>
        </w:r>
      </w:hyperlink>
      <w:r w:rsidRPr="002A007A">
        <w:rPr>
          <w:rFonts w:ascii="Times New Roman" w:hAnsi="Times New Roman" w:cs="Times New Roman"/>
          <w:sz w:val="24"/>
          <w:szCs w:val="24"/>
        </w:rPr>
        <w:t xml:space="preserve"> (Accessed on: 10</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2EC2DA7E" w14:textId="095224CF" w:rsidR="00AF51D5" w:rsidRPr="002A007A" w:rsidRDefault="00AF51D5"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Office of National Statistics. (2018) </w:t>
      </w:r>
      <w:r w:rsidRPr="002A007A">
        <w:rPr>
          <w:rFonts w:ascii="Times New Roman" w:hAnsi="Times New Roman" w:cs="Times New Roman"/>
          <w:i/>
          <w:sz w:val="24"/>
          <w:szCs w:val="24"/>
        </w:rPr>
        <w:t xml:space="preserve">Women Victims of Sexual Assault, UK. </w:t>
      </w:r>
      <w:r w:rsidRPr="002A007A">
        <w:rPr>
          <w:rFonts w:ascii="Times New Roman" w:hAnsi="Times New Roman" w:cs="Times New Roman"/>
          <w:sz w:val="24"/>
          <w:szCs w:val="24"/>
        </w:rPr>
        <w:t xml:space="preserve">Available at: </w:t>
      </w:r>
      <w:hyperlink r:id="rId21" w:history="1">
        <w:r w:rsidRPr="002A007A">
          <w:rPr>
            <w:rStyle w:val="Hyperlink"/>
            <w:rFonts w:ascii="Times New Roman" w:hAnsi="Times New Roman" w:cs="Times New Roman"/>
            <w:sz w:val="24"/>
            <w:szCs w:val="24"/>
          </w:rPr>
          <w:t>www.ons.org.uk</w:t>
        </w:r>
      </w:hyperlink>
      <w:r w:rsidRPr="002A007A">
        <w:rPr>
          <w:rFonts w:ascii="Times New Roman" w:hAnsi="Times New Roman" w:cs="Times New Roman"/>
          <w:sz w:val="24"/>
          <w:szCs w:val="24"/>
        </w:rPr>
        <w:t xml:space="preserve"> (Accessed on: 10</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r w:rsidR="007B592B" w:rsidRPr="002A007A">
        <w:rPr>
          <w:rFonts w:ascii="Times New Roman" w:hAnsi="Times New Roman" w:cs="Times New Roman"/>
          <w:sz w:val="24"/>
          <w:szCs w:val="24"/>
        </w:rPr>
        <w:t>.</w:t>
      </w:r>
    </w:p>
    <w:p w14:paraId="10337813" w14:textId="77777777" w:rsidR="00D738D7" w:rsidRPr="002A007A" w:rsidRDefault="00D738D7" w:rsidP="00A378CC">
      <w:pPr>
        <w:ind w:left="720" w:hanging="720"/>
        <w:rPr>
          <w:rFonts w:ascii="Times New Roman" w:hAnsi="Times New Roman" w:cs="Times New Roman"/>
          <w:i/>
          <w:sz w:val="24"/>
          <w:szCs w:val="24"/>
        </w:rPr>
      </w:pPr>
      <w:r w:rsidRPr="002A007A">
        <w:rPr>
          <w:rFonts w:ascii="Times New Roman" w:hAnsi="Times New Roman" w:cs="Times New Roman"/>
          <w:sz w:val="24"/>
          <w:szCs w:val="24"/>
        </w:rPr>
        <w:t xml:space="preserve">Office of National Statistics. (2016) </w:t>
      </w:r>
      <w:r w:rsidRPr="002A007A">
        <w:rPr>
          <w:rFonts w:ascii="Times New Roman" w:hAnsi="Times New Roman" w:cs="Times New Roman"/>
          <w:i/>
          <w:sz w:val="24"/>
          <w:szCs w:val="24"/>
        </w:rPr>
        <w:t xml:space="preserve">Abuse during childhood: Findings from the Crime Survey in England and Wales. </w:t>
      </w:r>
      <w:r w:rsidRPr="002A007A">
        <w:rPr>
          <w:rFonts w:ascii="Times New Roman" w:hAnsi="Times New Roman" w:cs="Times New Roman"/>
          <w:sz w:val="24"/>
          <w:szCs w:val="24"/>
        </w:rPr>
        <w:t xml:space="preserve">Available at: </w:t>
      </w:r>
      <w:hyperlink r:id="rId22" w:history="1">
        <w:r w:rsidRPr="002A007A">
          <w:rPr>
            <w:rStyle w:val="Hyperlink"/>
            <w:rFonts w:ascii="Times New Roman" w:hAnsi="Times New Roman" w:cs="Times New Roman"/>
            <w:sz w:val="24"/>
            <w:szCs w:val="24"/>
          </w:rPr>
          <w:t>www.ons.org.uk</w:t>
        </w:r>
      </w:hyperlink>
      <w:r w:rsidRPr="002A007A">
        <w:rPr>
          <w:rFonts w:ascii="Times New Roman" w:hAnsi="Times New Roman" w:cs="Times New Roman"/>
          <w:sz w:val="24"/>
          <w:szCs w:val="24"/>
        </w:rPr>
        <w:t xml:space="preserve"> (Accessed on: 10</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219226EE" w14:textId="202E24F4"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Office of National Statistics. (2018) </w:t>
      </w:r>
      <w:r w:rsidRPr="002A007A">
        <w:rPr>
          <w:rFonts w:ascii="Times New Roman" w:hAnsi="Times New Roman" w:cs="Times New Roman"/>
          <w:i/>
          <w:sz w:val="24"/>
          <w:szCs w:val="24"/>
        </w:rPr>
        <w:t xml:space="preserve">Children’s Well-Being and Social Relationships, UK. </w:t>
      </w:r>
      <w:r w:rsidRPr="002A007A">
        <w:rPr>
          <w:rFonts w:ascii="Times New Roman" w:hAnsi="Times New Roman" w:cs="Times New Roman"/>
          <w:sz w:val="24"/>
          <w:szCs w:val="24"/>
        </w:rPr>
        <w:t xml:space="preserve">Available at: </w:t>
      </w:r>
      <w:hyperlink r:id="rId23" w:history="1">
        <w:r w:rsidRPr="002A007A">
          <w:rPr>
            <w:rStyle w:val="Hyperlink"/>
            <w:rFonts w:ascii="Times New Roman" w:hAnsi="Times New Roman" w:cs="Times New Roman"/>
            <w:sz w:val="24"/>
            <w:szCs w:val="24"/>
          </w:rPr>
          <w:t>www.ons.org.uk</w:t>
        </w:r>
      </w:hyperlink>
      <w:r w:rsidRPr="002A007A">
        <w:rPr>
          <w:rFonts w:ascii="Times New Roman" w:hAnsi="Times New Roman" w:cs="Times New Roman"/>
          <w:sz w:val="24"/>
          <w:szCs w:val="24"/>
        </w:rPr>
        <w:t xml:space="preserve"> (Accessed on: 10</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254C5C8A" w14:textId="2A0AD038" w:rsidR="00AF51D5" w:rsidRPr="002A007A" w:rsidRDefault="00AF51D5" w:rsidP="00A378CC">
      <w:pPr>
        <w:ind w:left="720" w:hanging="720"/>
        <w:rPr>
          <w:rFonts w:ascii="Times New Roman" w:hAnsi="Times New Roman" w:cs="Times New Roman"/>
          <w:i/>
          <w:sz w:val="24"/>
          <w:szCs w:val="24"/>
        </w:rPr>
      </w:pPr>
      <w:r w:rsidRPr="002A007A">
        <w:rPr>
          <w:rFonts w:ascii="Times New Roman" w:hAnsi="Times New Roman" w:cs="Times New Roman"/>
          <w:sz w:val="24"/>
          <w:szCs w:val="24"/>
        </w:rPr>
        <w:t xml:space="preserve">Pears, K. C. and Capaldi, D. M. (2001) Intergenerational Transmission of Abuse: A Two-Generational Prospective Study of an at-risk sample. </w:t>
      </w:r>
      <w:r w:rsidRPr="002A007A">
        <w:rPr>
          <w:rFonts w:ascii="Times New Roman" w:hAnsi="Times New Roman" w:cs="Times New Roman"/>
          <w:i/>
          <w:sz w:val="24"/>
          <w:szCs w:val="24"/>
        </w:rPr>
        <w:t>Child Abuse and Neglect, 25(11), 1439-1461.</w:t>
      </w:r>
    </w:p>
    <w:p w14:paraId="7EEC2A82" w14:textId="6025362A" w:rsidR="00D738D7" w:rsidRPr="002A007A" w:rsidRDefault="00D738D7" w:rsidP="00A378CC">
      <w:pPr>
        <w:ind w:left="720" w:hanging="720"/>
        <w:rPr>
          <w:rFonts w:ascii="Times New Roman" w:hAnsi="Times New Roman" w:cs="Times New Roman"/>
          <w:i/>
          <w:sz w:val="24"/>
          <w:szCs w:val="24"/>
        </w:rPr>
      </w:pPr>
      <w:proofErr w:type="spellStart"/>
      <w:r w:rsidRPr="002A007A">
        <w:rPr>
          <w:rFonts w:ascii="Times New Roman" w:hAnsi="Times New Roman" w:cs="Times New Roman"/>
          <w:sz w:val="24"/>
          <w:szCs w:val="24"/>
        </w:rPr>
        <w:t>Pechtlel</w:t>
      </w:r>
      <w:proofErr w:type="spellEnd"/>
      <w:r w:rsidRPr="002A007A">
        <w:rPr>
          <w:rFonts w:ascii="Times New Roman" w:hAnsi="Times New Roman" w:cs="Times New Roman"/>
          <w:sz w:val="24"/>
          <w:szCs w:val="24"/>
        </w:rPr>
        <w:t xml:space="preserve">, P. and </w:t>
      </w:r>
      <w:proofErr w:type="spellStart"/>
      <w:r w:rsidRPr="002A007A">
        <w:rPr>
          <w:rFonts w:ascii="Times New Roman" w:hAnsi="Times New Roman" w:cs="Times New Roman"/>
          <w:sz w:val="24"/>
          <w:szCs w:val="24"/>
        </w:rPr>
        <w:t>Pizzagalli</w:t>
      </w:r>
      <w:proofErr w:type="spellEnd"/>
      <w:r w:rsidRPr="002A007A">
        <w:rPr>
          <w:rFonts w:ascii="Times New Roman" w:hAnsi="Times New Roman" w:cs="Times New Roman"/>
          <w:sz w:val="24"/>
          <w:szCs w:val="24"/>
        </w:rPr>
        <w:t xml:space="preserve">, D. (2011) Effects of Early Life Stress on Cognitive and Affective Function: An integrated Review of Human Literature. </w:t>
      </w:r>
      <w:r w:rsidRPr="002A007A">
        <w:rPr>
          <w:rFonts w:ascii="Times New Roman" w:hAnsi="Times New Roman" w:cs="Times New Roman"/>
          <w:i/>
          <w:sz w:val="24"/>
          <w:szCs w:val="24"/>
        </w:rPr>
        <w:t xml:space="preserve">Psychopharmacology, 214, 55-70. </w:t>
      </w:r>
    </w:p>
    <w:p w14:paraId="0E9BCA4B" w14:textId="27512A72" w:rsidR="004F5E8C" w:rsidRPr="002A007A" w:rsidRDefault="004F5E8C"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Powell, S. and Smith, K. (2017) </w:t>
      </w:r>
      <w:r w:rsidRPr="002A007A">
        <w:rPr>
          <w:rFonts w:ascii="Times New Roman" w:hAnsi="Times New Roman" w:cs="Times New Roman"/>
          <w:i/>
          <w:sz w:val="24"/>
          <w:szCs w:val="24"/>
        </w:rPr>
        <w:t xml:space="preserve">An Introduction to Early Childhood Studies. </w:t>
      </w:r>
      <w:r w:rsidRPr="002A007A">
        <w:rPr>
          <w:rFonts w:ascii="Times New Roman" w:hAnsi="Times New Roman" w:cs="Times New Roman"/>
          <w:sz w:val="24"/>
          <w:szCs w:val="24"/>
        </w:rPr>
        <w:t>Sage Publications.</w:t>
      </w:r>
    </w:p>
    <w:p w14:paraId="5EA3ED20" w14:textId="606C3FF6" w:rsidR="00E0748F" w:rsidRPr="002A007A" w:rsidRDefault="00E0748F"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Piaget, J. (2007) </w:t>
      </w:r>
      <w:r w:rsidRPr="002A007A">
        <w:rPr>
          <w:rFonts w:ascii="Times New Roman" w:hAnsi="Times New Roman" w:cs="Times New Roman"/>
          <w:i/>
          <w:sz w:val="24"/>
          <w:szCs w:val="24"/>
        </w:rPr>
        <w:t xml:space="preserve">A Child’s Conception of the World. </w:t>
      </w:r>
      <w:r w:rsidR="00680CBF" w:rsidRPr="002A007A">
        <w:rPr>
          <w:rFonts w:ascii="Times New Roman" w:hAnsi="Times New Roman" w:cs="Times New Roman"/>
          <w:sz w:val="24"/>
          <w:szCs w:val="24"/>
        </w:rPr>
        <w:t>Rowman and Littlefield.</w:t>
      </w:r>
    </w:p>
    <w:p w14:paraId="33DE9C4E" w14:textId="2F4554DD" w:rsidR="00E543E2" w:rsidRPr="002A007A" w:rsidRDefault="00E543E2"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Prock</w:t>
      </w:r>
      <w:proofErr w:type="spellEnd"/>
      <w:r w:rsidRPr="002A007A">
        <w:rPr>
          <w:rFonts w:ascii="Times New Roman" w:hAnsi="Times New Roman" w:cs="Times New Roman"/>
          <w:sz w:val="24"/>
          <w:szCs w:val="24"/>
        </w:rPr>
        <w:t xml:space="preserve">, L. A. (2015) </w:t>
      </w:r>
      <w:r w:rsidRPr="002A007A">
        <w:rPr>
          <w:rFonts w:ascii="Times New Roman" w:hAnsi="Times New Roman" w:cs="Times New Roman"/>
          <w:i/>
          <w:sz w:val="24"/>
          <w:szCs w:val="24"/>
        </w:rPr>
        <w:t xml:space="preserve">The Societal Burden of Child Abuse: Long-Term Mental Health and Behavioural Consequences. </w:t>
      </w:r>
      <w:r w:rsidRPr="002A007A">
        <w:rPr>
          <w:rFonts w:ascii="Times New Roman" w:hAnsi="Times New Roman" w:cs="Times New Roman"/>
          <w:sz w:val="24"/>
          <w:szCs w:val="24"/>
        </w:rPr>
        <w:t xml:space="preserve">Taylor and Francis. </w:t>
      </w:r>
    </w:p>
    <w:p w14:paraId="4527CA51" w14:textId="34C75DFF" w:rsidR="00D738D7" w:rsidRPr="002A007A" w:rsidRDefault="00D738D7"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Ray, W. J. (2018) </w:t>
      </w:r>
      <w:r w:rsidRPr="002A007A">
        <w:rPr>
          <w:rFonts w:ascii="Times New Roman" w:hAnsi="Times New Roman" w:cs="Times New Roman"/>
          <w:i/>
          <w:sz w:val="24"/>
          <w:szCs w:val="24"/>
        </w:rPr>
        <w:t xml:space="preserve">Abnormal Psychology. </w:t>
      </w:r>
      <w:r w:rsidRPr="002A007A">
        <w:rPr>
          <w:rFonts w:ascii="Times New Roman" w:hAnsi="Times New Roman" w:cs="Times New Roman"/>
          <w:sz w:val="24"/>
          <w:szCs w:val="24"/>
        </w:rPr>
        <w:t xml:space="preserve">Sage Publications. </w:t>
      </w:r>
    </w:p>
    <w:p w14:paraId="5F6DD6A0" w14:textId="789E9138" w:rsidR="003170A9" w:rsidRPr="002A007A" w:rsidRDefault="003170A9"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Rassol</w:t>
      </w:r>
      <w:proofErr w:type="spellEnd"/>
      <w:r w:rsidRPr="002A007A">
        <w:rPr>
          <w:rFonts w:ascii="Times New Roman" w:hAnsi="Times New Roman" w:cs="Times New Roman"/>
          <w:sz w:val="24"/>
          <w:szCs w:val="24"/>
        </w:rPr>
        <w:t xml:space="preserve">, G. H. (2017) </w:t>
      </w:r>
      <w:r w:rsidRPr="002A007A">
        <w:rPr>
          <w:rFonts w:ascii="Times New Roman" w:hAnsi="Times New Roman" w:cs="Times New Roman"/>
          <w:i/>
          <w:sz w:val="24"/>
          <w:szCs w:val="24"/>
        </w:rPr>
        <w:t xml:space="preserve">Alcohol and Drug Misuse: A Guide for Health and Social Care Professionals. </w:t>
      </w:r>
      <w:r w:rsidRPr="002A007A">
        <w:rPr>
          <w:rFonts w:ascii="Times New Roman" w:hAnsi="Times New Roman" w:cs="Times New Roman"/>
          <w:sz w:val="24"/>
          <w:szCs w:val="24"/>
        </w:rPr>
        <w:t xml:space="preserve">Routledge: Taylor and Francis. </w:t>
      </w:r>
    </w:p>
    <w:p w14:paraId="2874A9D1" w14:textId="0FF83DA4" w:rsidR="00414B8B" w:rsidRPr="002A007A" w:rsidRDefault="00414B8B"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Reece, R. M., Hanson, R. F., Sargent, J. and Mondale, W. F. (2014) </w:t>
      </w:r>
      <w:r w:rsidRPr="002A007A">
        <w:rPr>
          <w:rFonts w:ascii="Times New Roman" w:hAnsi="Times New Roman" w:cs="Times New Roman"/>
          <w:i/>
          <w:sz w:val="24"/>
          <w:szCs w:val="24"/>
        </w:rPr>
        <w:t xml:space="preserve">Treatment for Child Abuse – Common Ground for Mental Health, Medical and Legal Practitioners. </w:t>
      </w:r>
      <w:r w:rsidRPr="002A007A">
        <w:rPr>
          <w:rFonts w:ascii="Times New Roman" w:hAnsi="Times New Roman" w:cs="Times New Roman"/>
          <w:sz w:val="24"/>
          <w:szCs w:val="24"/>
        </w:rPr>
        <w:t xml:space="preserve">John Hopkins University Press. </w:t>
      </w:r>
    </w:p>
    <w:p w14:paraId="04C6A46E" w14:textId="539EC65C" w:rsidR="00CA73E1" w:rsidRPr="002A007A" w:rsidRDefault="007B592B"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Renninger</w:t>
      </w:r>
      <w:proofErr w:type="spellEnd"/>
      <w:r w:rsidRPr="002A007A">
        <w:rPr>
          <w:rFonts w:ascii="Times New Roman" w:hAnsi="Times New Roman" w:cs="Times New Roman"/>
          <w:sz w:val="24"/>
          <w:szCs w:val="24"/>
        </w:rPr>
        <w:t xml:space="preserve">, K. A., Sigel, I. E., Damon, W. and Lerner, R. M. (2006) </w:t>
      </w:r>
      <w:r w:rsidRPr="002A007A">
        <w:rPr>
          <w:rFonts w:ascii="Times New Roman" w:hAnsi="Times New Roman" w:cs="Times New Roman"/>
          <w:i/>
          <w:sz w:val="24"/>
          <w:szCs w:val="24"/>
        </w:rPr>
        <w:t xml:space="preserve">Handbook of Child Psychology. </w:t>
      </w:r>
      <w:r w:rsidRPr="002A007A">
        <w:rPr>
          <w:rFonts w:ascii="Times New Roman" w:hAnsi="Times New Roman" w:cs="Times New Roman"/>
          <w:sz w:val="24"/>
          <w:szCs w:val="24"/>
        </w:rPr>
        <w:t xml:space="preserve">John Wiley and Sons – Hoboken. </w:t>
      </w:r>
    </w:p>
    <w:p w14:paraId="0D2C8C52" w14:textId="146E0E31" w:rsidR="00CA73E1" w:rsidRPr="002A007A" w:rsidRDefault="00CA73E1"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Scannapieco</w:t>
      </w:r>
      <w:proofErr w:type="spellEnd"/>
      <w:r w:rsidRPr="002A007A">
        <w:rPr>
          <w:rFonts w:ascii="Times New Roman" w:hAnsi="Times New Roman" w:cs="Times New Roman"/>
          <w:sz w:val="24"/>
          <w:szCs w:val="24"/>
        </w:rPr>
        <w:t xml:space="preserve">, M. and Connell-Carrick, K. (2005) </w:t>
      </w:r>
      <w:r w:rsidRPr="002A007A">
        <w:rPr>
          <w:rFonts w:ascii="Times New Roman" w:hAnsi="Times New Roman" w:cs="Times New Roman"/>
          <w:i/>
          <w:sz w:val="24"/>
          <w:szCs w:val="24"/>
        </w:rPr>
        <w:t xml:space="preserve">Understanding Child Maltreatment: An Ecological and Developmental Perspective. </w:t>
      </w:r>
      <w:r w:rsidRPr="002A007A">
        <w:rPr>
          <w:rFonts w:ascii="Times New Roman" w:hAnsi="Times New Roman" w:cs="Times New Roman"/>
          <w:sz w:val="24"/>
          <w:szCs w:val="24"/>
        </w:rPr>
        <w:t>Oxford University Press.</w:t>
      </w:r>
    </w:p>
    <w:p w14:paraId="5D231849" w14:textId="5DF6BEAD" w:rsidR="004116B6" w:rsidRPr="002A007A" w:rsidRDefault="004116B6"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Scott, J., Daniel, B., Taylor, J., Derbyshire, D. and Neilson, D. (2011) </w:t>
      </w:r>
      <w:r w:rsidRPr="002A007A">
        <w:rPr>
          <w:rFonts w:ascii="Times New Roman" w:hAnsi="Times New Roman" w:cs="Times New Roman"/>
          <w:i/>
          <w:sz w:val="24"/>
          <w:szCs w:val="24"/>
        </w:rPr>
        <w:t xml:space="preserve">Recognizing and Helping the Neglected Child. Evidence-Based Practice for Assessment and Intervention. </w:t>
      </w:r>
      <w:r w:rsidRPr="002A007A">
        <w:rPr>
          <w:rFonts w:ascii="Times New Roman" w:hAnsi="Times New Roman" w:cs="Times New Roman"/>
          <w:sz w:val="24"/>
          <w:szCs w:val="24"/>
        </w:rPr>
        <w:t>Jessica Kingsley Publisher.</w:t>
      </w:r>
    </w:p>
    <w:p w14:paraId="41FAA920" w14:textId="65D516BB" w:rsidR="003C3DF3" w:rsidRPr="002A007A" w:rsidRDefault="003C3DF3"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lastRenderedPageBreak/>
        <w:t xml:space="preserve">Shonkoff, J. P. and </w:t>
      </w:r>
      <w:proofErr w:type="spellStart"/>
      <w:r w:rsidRPr="002A007A">
        <w:rPr>
          <w:rFonts w:ascii="Times New Roman" w:hAnsi="Times New Roman" w:cs="Times New Roman"/>
          <w:sz w:val="24"/>
          <w:szCs w:val="24"/>
        </w:rPr>
        <w:t>Meisels</w:t>
      </w:r>
      <w:proofErr w:type="spellEnd"/>
      <w:r w:rsidRPr="002A007A">
        <w:rPr>
          <w:rFonts w:ascii="Times New Roman" w:hAnsi="Times New Roman" w:cs="Times New Roman"/>
          <w:sz w:val="24"/>
          <w:szCs w:val="24"/>
        </w:rPr>
        <w:t xml:space="preserve">, S. J. (2000) </w:t>
      </w:r>
      <w:r w:rsidRPr="002A007A">
        <w:rPr>
          <w:rFonts w:ascii="Times New Roman" w:hAnsi="Times New Roman" w:cs="Times New Roman"/>
          <w:i/>
          <w:sz w:val="24"/>
          <w:szCs w:val="24"/>
        </w:rPr>
        <w:t xml:space="preserve">Handbook for Early Intervention. </w:t>
      </w:r>
      <w:r w:rsidRPr="002A007A">
        <w:rPr>
          <w:rFonts w:ascii="Times New Roman" w:hAnsi="Times New Roman" w:cs="Times New Roman"/>
          <w:sz w:val="24"/>
          <w:szCs w:val="24"/>
        </w:rPr>
        <w:t>Cambridge University Press.</w:t>
      </w:r>
    </w:p>
    <w:p w14:paraId="1AAA1F68" w14:textId="46D78391" w:rsidR="00CA73E1" w:rsidRPr="002A007A" w:rsidRDefault="00CA73E1" w:rsidP="00A378CC">
      <w:pPr>
        <w:ind w:left="720" w:hanging="720"/>
        <w:rPr>
          <w:rFonts w:ascii="Times New Roman" w:hAnsi="Times New Roman" w:cs="Times New Roman"/>
          <w:i/>
          <w:sz w:val="24"/>
          <w:szCs w:val="24"/>
        </w:rPr>
      </w:pPr>
      <w:r w:rsidRPr="002A007A">
        <w:rPr>
          <w:rFonts w:ascii="Times New Roman" w:hAnsi="Times New Roman" w:cs="Times New Roman"/>
          <w:sz w:val="24"/>
          <w:szCs w:val="24"/>
        </w:rPr>
        <w:t xml:space="preserve">Springer, K., Sheridan, J., </w:t>
      </w:r>
      <w:proofErr w:type="spellStart"/>
      <w:r w:rsidRPr="002A007A">
        <w:rPr>
          <w:rFonts w:ascii="Times New Roman" w:hAnsi="Times New Roman" w:cs="Times New Roman"/>
          <w:sz w:val="24"/>
          <w:szCs w:val="24"/>
        </w:rPr>
        <w:t>Kuo</w:t>
      </w:r>
      <w:proofErr w:type="spellEnd"/>
      <w:r w:rsidRPr="002A007A">
        <w:rPr>
          <w:rFonts w:ascii="Times New Roman" w:hAnsi="Times New Roman" w:cs="Times New Roman"/>
          <w:sz w:val="24"/>
          <w:szCs w:val="24"/>
        </w:rPr>
        <w:t xml:space="preserve">, D. and Carnes, M. (2007) Long-term Physical and Mental Health Consequences of Childhood Abuse: Results from a Large Population-Based Sample of Men and Women. </w:t>
      </w:r>
      <w:r w:rsidRPr="002A007A">
        <w:rPr>
          <w:rFonts w:ascii="Times New Roman" w:hAnsi="Times New Roman" w:cs="Times New Roman"/>
          <w:i/>
          <w:sz w:val="24"/>
          <w:szCs w:val="24"/>
        </w:rPr>
        <w:t>Child Abuse and Neglect, 31, 517-530.</w:t>
      </w:r>
    </w:p>
    <w:p w14:paraId="54DF1ACE" w14:textId="4357A552" w:rsidR="004116B6" w:rsidRPr="002A007A" w:rsidRDefault="004116B6"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Support Line. (2018) </w:t>
      </w:r>
      <w:r w:rsidRPr="002A007A">
        <w:rPr>
          <w:rFonts w:ascii="Times New Roman" w:hAnsi="Times New Roman" w:cs="Times New Roman"/>
          <w:i/>
          <w:sz w:val="24"/>
          <w:szCs w:val="24"/>
        </w:rPr>
        <w:t xml:space="preserve">Problems – Child Abuse. </w:t>
      </w:r>
      <w:r w:rsidRPr="002A007A">
        <w:rPr>
          <w:rFonts w:ascii="Times New Roman" w:hAnsi="Times New Roman" w:cs="Times New Roman"/>
          <w:sz w:val="24"/>
          <w:szCs w:val="24"/>
        </w:rPr>
        <w:t xml:space="preserve">Available at: </w:t>
      </w:r>
      <w:hyperlink r:id="rId24" w:history="1">
        <w:r w:rsidRPr="002A007A">
          <w:rPr>
            <w:rStyle w:val="Hyperlink"/>
            <w:rFonts w:ascii="Times New Roman" w:hAnsi="Times New Roman" w:cs="Times New Roman"/>
            <w:sz w:val="24"/>
            <w:szCs w:val="24"/>
          </w:rPr>
          <w:t>www.supportline.gov.uk</w:t>
        </w:r>
      </w:hyperlink>
      <w:r w:rsidRPr="002A007A">
        <w:rPr>
          <w:rFonts w:ascii="Times New Roman" w:hAnsi="Times New Roman" w:cs="Times New Roman"/>
          <w:sz w:val="24"/>
          <w:szCs w:val="24"/>
        </w:rPr>
        <w:t xml:space="preserve"> (Accessed on: 24</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3BB4EF11" w14:textId="5F164A7E" w:rsidR="003C3DF3" w:rsidRPr="002A007A" w:rsidRDefault="003C3DF3"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Vincent, S. (2015) </w:t>
      </w:r>
      <w:r w:rsidRPr="002A007A">
        <w:rPr>
          <w:rFonts w:ascii="Times New Roman" w:hAnsi="Times New Roman" w:cs="Times New Roman"/>
          <w:i/>
          <w:sz w:val="24"/>
          <w:szCs w:val="24"/>
        </w:rPr>
        <w:t xml:space="preserve">Early Intervention: Supporting and Strengthening Families. </w:t>
      </w:r>
      <w:r w:rsidRPr="002A007A">
        <w:rPr>
          <w:rFonts w:ascii="Times New Roman" w:hAnsi="Times New Roman" w:cs="Times New Roman"/>
          <w:sz w:val="24"/>
          <w:szCs w:val="24"/>
        </w:rPr>
        <w:t>Dunedin Academic Press.</w:t>
      </w:r>
    </w:p>
    <w:p w14:paraId="55F5C2EB" w14:textId="5F81EF38" w:rsidR="00AB172D" w:rsidRPr="002A007A" w:rsidRDefault="00AB172D" w:rsidP="00A378CC">
      <w:pPr>
        <w:ind w:left="720" w:hanging="720"/>
        <w:rPr>
          <w:rFonts w:ascii="Times New Roman" w:hAnsi="Times New Roman" w:cs="Times New Roman"/>
          <w:sz w:val="24"/>
          <w:szCs w:val="24"/>
        </w:rPr>
      </w:pPr>
      <w:proofErr w:type="spellStart"/>
      <w:r w:rsidRPr="002A007A">
        <w:rPr>
          <w:rFonts w:ascii="Times New Roman" w:hAnsi="Times New Roman" w:cs="Times New Roman"/>
          <w:sz w:val="24"/>
          <w:szCs w:val="24"/>
        </w:rPr>
        <w:t>Weerman</w:t>
      </w:r>
      <w:proofErr w:type="spellEnd"/>
      <w:r w:rsidRPr="002A007A">
        <w:rPr>
          <w:rFonts w:ascii="Times New Roman" w:hAnsi="Times New Roman" w:cs="Times New Roman"/>
          <w:sz w:val="24"/>
          <w:szCs w:val="24"/>
        </w:rPr>
        <w:t xml:space="preserve">, F. and </w:t>
      </w:r>
      <w:proofErr w:type="spellStart"/>
      <w:r w:rsidRPr="002A007A">
        <w:rPr>
          <w:rFonts w:ascii="Times New Roman" w:hAnsi="Times New Roman" w:cs="Times New Roman"/>
          <w:sz w:val="24"/>
          <w:szCs w:val="24"/>
        </w:rPr>
        <w:t>Bijileveld</w:t>
      </w:r>
      <w:proofErr w:type="spellEnd"/>
      <w:r w:rsidRPr="002A007A">
        <w:rPr>
          <w:rFonts w:ascii="Times New Roman" w:hAnsi="Times New Roman" w:cs="Times New Roman"/>
          <w:sz w:val="24"/>
          <w:szCs w:val="24"/>
        </w:rPr>
        <w:t xml:space="preserve">, C. (2015) </w:t>
      </w:r>
      <w:r w:rsidRPr="002A007A">
        <w:rPr>
          <w:rFonts w:ascii="Times New Roman" w:hAnsi="Times New Roman" w:cs="Times New Roman"/>
          <w:i/>
          <w:sz w:val="24"/>
          <w:szCs w:val="24"/>
        </w:rPr>
        <w:t xml:space="preserve">Criminal Behaviour from School to the Workplace. </w:t>
      </w:r>
      <w:r w:rsidRPr="002A007A">
        <w:rPr>
          <w:rFonts w:ascii="Times New Roman" w:hAnsi="Times New Roman" w:cs="Times New Roman"/>
          <w:sz w:val="24"/>
          <w:szCs w:val="24"/>
        </w:rPr>
        <w:t>Routledge: Taylor and Francis.</w:t>
      </w:r>
    </w:p>
    <w:p w14:paraId="16C3311B" w14:textId="306C5299" w:rsidR="007C5169" w:rsidRPr="002A007A" w:rsidRDefault="007C5169"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WHO (2018) </w:t>
      </w:r>
      <w:r w:rsidRPr="002A007A">
        <w:rPr>
          <w:rFonts w:ascii="Times New Roman" w:hAnsi="Times New Roman" w:cs="Times New Roman"/>
          <w:i/>
          <w:sz w:val="24"/>
          <w:szCs w:val="24"/>
        </w:rPr>
        <w:t xml:space="preserve">Child Abuse and Neglect. </w:t>
      </w:r>
      <w:r w:rsidRPr="002A007A">
        <w:rPr>
          <w:rFonts w:ascii="Times New Roman" w:hAnsi="Times New Roman" w:cs="Times New Roman"/>
          <w:sz w:val="24"/>
          <w:szCs w:val="24"/>
        </w:rPr>
        <w:t xml:space="preserve">Available at: </w:t>
      </w:r>
      <w:hyperlink r:id="rId25" w:history="1">
        <w:r w:rsidRPr="002A007A">
          <w:rPr>
            <w:rStyle w:val="Hyperlink"/>
            <w:rFonts w:ascii="Times New Roman" w:hAnsi="Times New Roman" w:cs="Times New Roman"/>
            <w:sz w:val="24"/>
            <w:szCs w:val="24"/>
          </w:rPr>
          <w:t>www.who.int</w:t>
        </w:r>
      </w:hyperlink>
      <w:r w:rsidRPr="002A007A">
        <w:rPr>
          <w:rFonts w:ascii="Times New Roman" w:hAnsi="Times New Roman" w:cs="Times New Roman"/>
          <w:sz w:val="24"/>
          <w:szCs w:val="24"/>
        </w:rPr>
        <w:t xml:space="preserve"> (Accessed on: 27</w:t>
      </w:r>
      <w:r w:rsidRPr="002A007A">
        <w:rPr>
          <w:rFonts w:ascii="Times New Roman" w:hAnsi="Times New Roman" w:cs="Times New Roman"/>
          <w:sz w:val="24"/>
          <w:szCs w:val="24"/>
          <w:vertAlign w:val="superscript"/>
        </w:rPr>
        <w:t>th</w:t>
      </w:r>
      <w:r w:rsidRPr="002A007A">
        <w:rPr>
          <w:rFonts w:ascii="Times New Roman" w:hAnsi="Times New Roman" w:cs="Times New Roman"/>
          <w:sz w:val="24"/>
          <w:szCs w:val="24"/>
        </w:rPr>
        <w:t xml:space="preserve"> April 2018).</w:t>
      </w:r>
    </w:p>
    <w:p w14:paraId="0D2E5430" w14:textId="10544870" w:rsidR="00AB172D" w:rsidRPr="002A007A" w:rsidRDefault="00AB172D" w:rsidP="00A378CC">
      <w:pPr>
        <w:ind w:left="720" w:hanging="720"/>
        <w:rPr>
          <w:rFonts w:ascii="Times New Roman" w:hAnsi="Times New Roman" w:cs="Times New Roman"/>
          <w:sz w:val="24"/>
          <w:szCs w:val="24"/>
        </w:rPr>
      </w:pPr>
      <w:r w:rsidRPr="002A007A">
        <w:rPr>
          <w:rFonts w:ascii="Times New Roman" w:hAnsi="Times New Roman" w:cs="Times New Roman"/>
          <w:sz w:val="24"/>
          <w:szCs w:val="24"/>
        </w:rPr>
        <w:t xml:space="preserve">Williams, L. (2016) </w:t>
      </w:r>
      <w:r w:rsidRPr="002A007A">
        <w:rPr>
          <w:rFonts w:ascii="Times New Roman" w:hAnsi="Times New Roman" w:cs="Times New Roman"/>
          <w:i/>
          <w:sz w:val="24"/>
          <w:szCs w:val="24"/>
        </w:rPr>
        <w:t xml:space="preserve">Positive Behaviour Management in Early Years Settings: An </w:t>
      </w:r>
      <w:r w:rsidR="00F82F86" w:rsidRPr="002A007A">
        <w:rPr>
          <w:rFonts w:ascii="Times New Roman" w:hAnsi="Times New Roman" w:cs="Times New Roman"/>
          <w:i/>
          <w:sz w:val="24"/>
          <w:szCs w:val="24"/>
        </w:rPr>
        <w:t>Essential</w:t>
      </w:r>
      <w:r w:rsidRPr="002A007A">
        <w:rPr>
          <w:rFonts w:ascii="Times New Roman" w:hAnsi="Times New Roman" w:cs="Times New Roman"/>
          <w:i/>
          <w:sz w:val="24"/>
          <w:szCs w:val="24"/>
        </w:rPr>
        <w:t xml:space="preserve"> Guide. </w:t>
      </w:r>
      <w:r w:rsidR="00F82F86" w:rsidRPr="002A007A">
        <w:rPr>
          <w:rFonts w:ascii="Times New Roman" w:hAnsi="Times New Roman" w:cs="Times New Roman"/>
          <w:sz w:val="24"/>
          <w:szCs w:val="24"/>
        </w:rPr>
        <w:t xml:space="preserve">Jessica Kingsley Publishers. </w:t>
      </w:r>
    </w:p>
    <w:p w14:paraId="3009C242" w14:textId="16C7A9B8" w:rsidR="005B06DB" w:rsidRDefault="00D738D7" w:rsidP="000D51CA">
      <w:pPr>
        <w:tabs>
          <w:tab w:val="num" w:pos="360"/>
        </w:tabs>
        <w:spacing w:after="0" w:line="480" w:lineRule="auto"/>
        <w:ind w:left="360" w:hanging="360"/>
        <w:outlineLvl w:val="0"/>
        <w:rPr>
          <w:rFonts w:ascii="Times New Roman" w:hAnsi="Times New Roman" w:cs="Times New Roman"/>
          <w:b/>
          <w:sz w:val="24"/>
          <w:szCs w:val="24"/>
        </w:rPr>
      </w:pPr>
      <w:r>
        <w:rPr>
          <w:b/>
        </w:rPr>
        <w:br w:type="page"/>
      </w:r>
      <w:bookmarkStart w:id="25" w:name="_Toc513105943"/>
      <w:r w:rsidR="005B06DB">
        <w:rPr>
          <w:rFonts w:ascii="Times New Roman" w:hAnsi="Times New Roman" w:cs="Times New Roman"/>
          <w:b/>
          <w:sz w:val="24"/>
          <w:szCs w:val="24"/>
        </w:rPr>
        <w:lastRenderedPageBreak/>
        <w:t>6. APPENDICES</w:t>
      </w:r>
      <w:bookmarkEnd w:id="25"/>
    </w:p>
    <w:p w14:paraId="1D9E81E0" w14:textId="64E91FFA" w:rsidR="009F4E33" w:rsidRDefault="009F4E33">
      <w:pPr>
        <w:rPr>
          <w:rFonts w:ascii="Times New Roman" w:hAnsi="Times New Roman" w:cs="Times New Roman"/>
          <w:sz w:val="24"/>
          <w:szCs w:val="24"/>
        </w:rPr>
      </w:pPr>
      <w:r>
        <w:rPr>
          <w:rFonts w:ascii="Times New Roman" w:hAnsi="Times New Roman" w:cs="Times New Roman"/>
          <w:sz w:val="24"/>
          <w:szCs w:val="24"/>
        </w:rPr>
        <w:br w:type="page"/>
      </w:r>
    </w:p>
    <w:p w14:paraId="5E7C9D19" w14:textId="77777777" w:rsidR="009F4E33" w:rsidRPr="00D95C30" w:rsidRDefault="009F4E33" w:rsidP="009F4E33">
      <w:pPr>
        <w:rPr>
          <w:rFonts w:ascii="Times New Roman" w:hAnsi="Times New Roman" w:cs="Times New Roman"/>
          <w:sz w:val="24"/>
          <w:szCs w:val="24"/>
        </w:rPr>
      </w:pPr>
    </w:p>
    <w:p w14:paraId="314FBB9E" w14:textId="6F92C1D9" w:rsidR="005B06DB" w:rsidRPr="00D738D7" w:rsidRDefault="009F4E33" w:rsidP="000D51CA">
      <w:pPr>
        <w:tabs>
          <w:tab w:val="num" w:pos="792"/>
        </w:tabs>
        <w:spacing w:after="0" w:line="480" w:lineRule="auto"/>
        <w:ind w:left="792" w:hanging="432"/>
        <w:outlineLvl w:val="1"/>
        <w:rPr>
          <w:rFonts w:ascii="Times New Roman" w:hAnsi="Times New Roman" w:cs="Times New Roman"/>
          <w:b/>
          <w:sz w:val="24"/>
          <w:szCs w:val="24"/>
        </w:rPr>
      </w:pPr>
      <w:bookmarkStart w:id="26" w:name="_Toc513105944"/>
      <w:r>
        <w:rPr>
          <w:rFonts w:ascii="Times New Roman" w:hAnsi="Times New Roman" w:cs="Times New Roman"/>
          <w:b/>
          <w:sz w:val="24"/>
          <w:szCs w:val="24"/>
        </w:rPr>
        <w:t>6.1. Appendix</w:t>
      </w:r>
      <w:r w:rsidR="005B06DB" w:rsidRPr="00D738D7">
        <w:rPr>
          <w:rFonts w:ascii="Times New Roman" w:hAnsi="Times New Roman" w:cs="Times New Roman"/>
          <w:b/>
          <w:sz w:val="24"/>
          <w:szCs w:val="24"/>
        </w:rPr>
        <w:t xml:space="preserve"> 1</w:t>
      </w:r>
      <w:r w:rsidR="00D738D7" w:rsidRPr="00D738D7">
        <w:rPr>
          <w:rFonts w:ascii="Times New Roman" w:hAnsi="Times New Roman" w:cs="Times New Roman"/>
          <w:b/>
          <w:sz w:val="24"/>
          <w:szCs w:val="24"/>
        </w:rPr>
        <w:t xml:space="preserve"> – Different forms of abuse</w:t>
      </w:r>
      <w:r w:rsidR="000C28A9">
        <w:rPr>
          <w:rFonts w:ascii="Times New Roman" w:hAnsi="Times New Roman" w:cs="Times New Roman"/>
          <w:b/>
          <w:sz w:val="24"/>
          <w:szCs w:val="24"/>
        </w:rPr>
        <w:t xml:space="preserve"> (NSPCC, 2018).</w:t>
      </w:r>
      <w:bookmarkEnd w:id="26"/>
    </w:p>
    <w:p w14:paraId="5D1AF220" w14:textId="77777777" w:rsidR="00D738D7" w:rsidRPr="00D738D7" w:rsidRDefault="00D738D7" w:rsidP="009F4E33">
      <w:pPr>
        <w:rPr>
          <w:rFonts w:ascii="Times New Roman" w:eastAsia="Times New Roman" w:hAnsi="Times New Roman" w:cs="Times New Roman"/>
          <w:b/>
          <w:sz w:val="24"/>
          <w:szCs w:val="24"/>
          <w:lang w:eastAsia="en-GB"/>
        </w:rPr>
      </w:pPr>
    </w:p>
    <w:p w14:paraId="12B8BD7D" w14:textId="4CE9EABB"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Domestic </w:t>
      </w:r>
      <w:r w:rsidR="00F402CF">
        <w:rPr>
          <w:rFonts w:ascii="Times New Roman" w:eastAsia="Times New Roman" w:hAnsi="Times New Roman" w:cs="Times New Roman"/>
          <w:b/>
          <w:sz w:val="24"/>
          <w:szCs w:val="24"/>
          <w:lang w:eastAsia="en-GB"/>
        </w:rPr>
        <w:t>A</w:t>
      </w:r>
      <w:r w:rsidRPr="00D738D7">
        <w:rPr>
          <w:rFonts w:ascii="Times New Roman" w:eastAsia="Times New Roman" w:hAnsi="Times New Roman" w:cs="Times New Roman"/>
          <w:b/>
          <w:sz w:val="24"/>
          <w:szCs w:val="24"/>
          <w:lang w:eastAsia="en-GB"/>
        </w:rPr>
        <w:t>buse</w:t>
      </w:r>
    </w:p>
    <w:p w14:paraId="544A1BEE"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Witnessing domestic abuse is child abuse, and teenagers can suffer domestic abuse in their relationships. </w:t>
      </w:r>
    </w:p>
    <w:p w14:paraId="3A1E6A27" w14:textId="77777777" w:rsidR="00D738D7" w:rsidRPr="00D738D7" w:rsidRDefault="00D738D7" w:rsidP="009F4E33">
      <w:pPr>
        <w:rPr>
          <w:rFonts w:ascii="Times New Roman" w:hAnsi="Times New Roman" w:cs="Times New Roman"/>
          <w:sz w:val="24"/>
          <w:szCs w:val="24"/>
        </w:rPr>
      </w:pPr>
    </w:p>
    <w:p w14:paraId="3BDB3B33" w14:textId="35B078CB"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Sexual </w:t>
      </w:r>
      <w:r w:rsidR="00F402CF">
        <w:rPr>
          <w:rFonts w:ascii="Times New Roman" w:eastAsia="Times New Roman" w:hAnsi="Times New Roman" w:cs="Times New Roman"/>
          <w:b/>
          <w:sz w:val="24"/>
          <w:szCs w:val="24"/>
          <w:lang w:eastAsia="en-GB"/>
        </w:rPr>
        <w:t>A</w:t>
      </w:r>
      <w:r w:rsidRPr="00D738D7">
        <w:rPr>
          <w:rFonts w:ascii="Times New Roman" w:eastAsia="Times New Roman" w:hAnsi="Times New Roman" w:cs="Times New Roman"/>
          <w:b/>
          <w:sz w:val="24"/>
          <w:szCs w:val="24"/>
          <w:lang w:eastAsia="en-GB"/>
        </w:rPr>
        <w:t>buse</w:t>
      </w:r>
    </w:p>
    <w:p w14:paraId="647AF5FB"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 xml:space="preserve">A child is sexually abused when they are forced or persuaded to take part in sexual activities. This doesn't have to be physical contact, and it can happen online. </w:t>
      </w:r>
    </w:p>
    <w:p w14:paraId="5C3B91F2" w14:textId="77777777" w:rsidR="00D738D7" w:rsidRPr="00D738D7" w:rsidRDefault="00D738D7" w:rsidP="009F4E33">
      <w:pPr>
        <w:rPr>
          <w:rFonts w:ascii="Times New Roman" w:hAnsi="Times New Roman" w:cs="Times New Roman"/>
          <w:sz w:val="24"/>
          <w:szCs w:val="24"/>
        </w:rPr>
      </w:pPr>
    </w:p>
    <w:p w14:paraId="745AE31A" w14:textId="77777777"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Neglect</w:t>
      </w:r>
    </w:p>
    <w:p w14:paraId="5DC755C1"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Neglect is the ongoing failure to meet a child's basic needs. It's dangerous and children can suffer serious and long-term harm.</w:t>
      </w:r>
    </w:p>
    <w:p w14:paraId="4331A9F3" w14:textId="77777777" w:rsidR="00D738D7" w:rsidRPr="00D738D7" w:rsidRDefault="00D738D7" w:rsidP="009F4E33">
      <w:pPr>
        <w:rPr>
          <w:rFonts w:ascii="Times New Roman" w:hAnsi="Times New Roman" w:cs="Times New Roman"/>
          <w:sz w:val="24"/>
          <w:szCs w:val="24"/>
        </w:rPr>
      </w:pPr>
    </w:p>
    <w:p w14:paraId="6351AB23" w14:textId="5B48B74E"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Online </w:t>
      </w:r>
      <w:r w:rsidR="00F402CF">
        <w:rPr>
          <w:rFonts w:ascii="Times New Roman" w:eastAsia="Times New Roman" w:hAnsi="Times New Roman" w:cs="Times New Roman"/>
          <w:b/>
          <w:sz w:val="24"/>
          <w:szCs w:val="24"/>
          <w:lang w:eastAsia="en-GB"/>
        </w:rPr>
        <w:t>A</w:t>
      </w:r>
      <w:r w:rsidRPr="00D738D7">
        <w:rPr>
          <w:rFonts w:ascii="Times New Roman" w:eastAsia="Times New Roman" w:hAnsi="Times New Roman" w:cs="Times New Roman"/>
          <w:b/>
          <w:sz w:val="24"/>
          <w:szCs w:val="24"/>
          <w:lang w:eastAsia="en-GB"/>
        </w:rPr>
        <w:t>buse</w:t>
      </w:r>
    </w:p>
    <w:p w14:paraId="4F1F5214"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Online abuse is any type of abuse that happens on the web, whether through social networks, playing online games or using mobile phones. </w:t>
      </w:r>
    </w:p>
    <w:p w14:paraId="7F9CA679" w14:textId="77777777" w:rsidR="00D738D7" w:rsidRPr="00D738D7" w:rsidRDefault="00D738D7" w:rsidP="009F4E33">
      <w:pPr>
        <w:rPr>
          <w:rFonts w:ascii="Times New Roman" w:hAnsi="Times New Roman" w:cs="Times New Roman"/>
          <w:b/>
          <w:sz w:val="24"/>
          <w:szCs w:val="24"/>
        </w:rPr>
      </w:pPr>
    </w:p>
    <w:p w14:paraId="37AB6EA9" w14:textId="7DAC09FF"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Physical </w:t>
      </w:r>
      <w:r w:rsidR="00F402CF">
        <w:rPr>
          <w:rFonts w:ascii="Times New Roman" w:eastAsia="Times New Roman" w:hAnsi="Times New Roman" w:cs="Times New Roman"/>
          <w:b/>
          <w:sz w:val="24"/>
          <w:szCs w:val="24"/>
          <w:lang w:eastAsia="en-GB"/>
        </w:rPr>
        <w:t>A</w:t>
      </w:r>
      <w:r w:rsidRPr="00D738D7">
        <w:rPr>
          <w:rFonts w:ascii="Times New Roman" w:eastAsia="Times New Roman" w:hAnsi="Times New Roman" w:cs="Times New Roman"/>
          <w:b/>
          <w:sz w:val="24"/>
          <w:szCs w:val="24"/>
          <w:lang w:eastAsia="en-GB"/>
        </w:rPr>
        <w:t>buse</w:t>
      </w:r>
    </w:p>
    <w:p w14:paraId="46C1293A"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Physical abuse is deliberately hurting a child causing injuries such as bruises, broken bones, burns or cuts.</w:t>
      </w:r>
    </w:p>
    <w:p w14:paraId="7B577C1F" w14:textId="77777777" w:rsidR="00D738D7" w:rsidRPr="00D738D7" w:rsidRDefault="00D738D7" w:rsidP="009F4E33">
      <w:pPr>
        <w:rPr>
          <w:rFonts w:ascii="Times New Roman" w:hAnsi="Times New Roman" w:cs="Times New Roman"/>
          <w:sz w:val="24"/>
          <w:szCs w:val="24"/>
        </w:rPr>
      </w:pPr>
    </w:p>
    <w:p w14:paraId="66419A3C" w14:textId="7BC041A5"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Emotional </w:t>
      </w:r>
      <w:r w:rsidR="00F402CF">
        <w:rPr>
          <w:rFonts w:ascii="Times New Roman" w:eastAsia="Times New Roman" w:hAnsi="Times New Roman" w:cs="Times New Roman"/>
          <w:b/>
          <w:sz w:val="24"/>
          <w:szCs w:val="24"/>
          <w:lang w:eastAsia="en-GB"/>
        </w:rPr>
        <w:t>A</w:t>
      </w:r>
      <w:r w:rsidRPr="00D738D7">
        <w:rPr>
          <w:rFonts w:ascii="Times New Roman" w:eastAsia="Times New Roman" w:hAnsi="Times New Roman" w:cs="Times New Roman"/>
          <w:b/>
          <w:sz w:val="24"/>
          <w:szCs w:val="24"/>
          <w:lang w:eastAsia="en-GB"/>
        </w:rPr>
        <w:t>buse</w:t>
      </w:r>
    </w:p>
    <w:p w14:paraId="7DC6DC11"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Children who are emotionally abused suffer emotional maltreatment or neglect. It's sometimes called psychological abuse and can cause children serious harm.</w:t>
      </w:r>
    </w:p>
    <w:p w14:paraId="50F56412" w14:textId="77777777" w:rsidR="00D738D7" w:rsidRPr="00D738D7" w:rsidRDefault="00D738D7" w:rsidP="009F4E33">
      <w:pPr>
        <w:rPr>
          <w:rFonts w:ascii="Times New Roman" w:hAnsi="Times New Roman" w:cs="Times New Roman"/>
          <w:b/>
          <w:sz w:val="24"/>
          <w:szCs w:val="24"/>
        </w:rPr>
      </w:pPr>
    </w:p>
    <w:p w14:paraId="710CF5F4" w14:textId="674E648F"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Child </w:t>
      </w:r>
      <w:r w:rsidR="00F402CF">
        <w:rPr>
          <w:rFonts w:ascii="Times New Roman" w:eastAsia="Times New Roman" w:hAnsi="Times New Roman" w:cs="Times New Roman"/>
          <w:b/>
          <w:sz w:val="24"/>
          <w:szCs w:val="24"/>
          <w:lang w:eastAsia="en-GB"/>
        </w:rPr>
        <w:t>S</w:t>
      </w:r>
      <w:r w:rsidRPr="00D738D7">
        <w:rPr>
          <w:rFonts w:ascii="Times New Roman" w:eastAsia="Times New Roman" w:hAnsi="Times New Roman" w:cs="Times New Roman"/>
          <w:b/>
          <w:sz w:val="24"/>
          <w:szCs w:val="24"/>
          <w:lang w:eastAsia="en-GB"/>
        </w:rPr>
        <w:t xml:space="preserve">exual </w:t>
      </w:r>
      <w:r w:rsidR="00F402CF">
        <w:rPr>
          <w:rFonts w:ascii="Times New Roman" w:eastAsia="Times New Roman" w:hAnsi="Times New Roman" w:cs="Times New Roman"/>
          <w:b/>
          <w:sz w:val="24"/>
          <w:szCs w:val="24"/>
          <w:lang w:eastAsia="en-GB"/>
        </w:rPr>
        <w:t>E</w:t>
      </w:r>
      <w:r w:rsidRPr="00D738D7">
        <w:rPr>
          <w:rFonts w:ascii="Times New Roman" w:eastAsia="Times New Roman" w:hAnsi="Times New Roman" w:cs="Times New Roman"/>
          <w:b/>
          <w:sz w:val="24"/>
          <w:szCs w:val="24"/>
          <w:lang w:eastAsia="en-GB"/>
        </w:rPr>
        <w:t>xploitation</w:t>
      </w:r>
    </w:p>
    <w:p w14:paraId="194495AB"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 xml:space="preserve">Child sexual exploitation is a type of sexual abuse in which children are sexually exploited for money, power or status. </w:t>
      </w:r>
    </w:p>
    <w:p w14:paraId="772E76B1" w14:textId="77777777" w:rsidR="00D738D7" w:rsidRPr="00D738D7" w:rsidRDefault="00D738D7" w:rsidP="009F4E33">
      <w:pPr>
        <w:rPr>
          <w:rFonts w:ascii="Times New Roman" w:hAnsi="Times New Roman" w:cs="Times New Roman"/>
          <w:sz w:val="24"/>
          <w:szCs w:val="24"/>
        </w:rPr>
      </w:pPr>
    </w:p>
    <w:p w14:paraId="4C8C5FA2" w14:textId="75B7DAA3"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Female </w:t>
      </w:r>
      <w:r w:rsidR="00F402CF">
        <w:rPr>
          <w:rFonts w:ascii="Times New Roman" w:eastAsia="Times New Roman" w:hAnsi="Times New Roman" w:cs="Times New Roman"/>
          <w:b/>
          <w:sz w:val="24"/>
          <w:szCs w:val="24"/>
          <w:lang w:eastAsia="en-GB"/>
        </w:rPr>
        <w:t>G</w:t>
      </w:r>
      <w:r w:rsidRPr="00D738D7">
        <w:rPr>
          <w:rFonts w:ascii="Times New Roman" w:eastAsia="Times New Roman" w:hAnsi="Times New Roman" w:cs="Times New Roman"/>
          <w:b/>
          <w:sz w:val="24"/>
          <w:szCs w:val="24"/>
          <w:lang w:eastAsia="en-GB"/>
        </w:rPr>
        <w:t xml:space="preserve">enital </w:t>
      </w:r>
      <w:r w:rsidR="00F402CF">
        <w:rPr>
          <w:rFonts w:ascii="Times New Roman" w:eastAsia="Times New Roman" w:hAnsi="Times New Roman" w:cs="Times New Roman"/>
          <w:b/>
          <w:sz w:val="24"/>
          <w:szCs w:val="24"/>
          <w:lang w:eastAsia="en-GB"/>
        </w:rPr>
        <w:t>M</w:t>
      </w:r>
      <w:r w:rsidRPr="00D738D7">
        <w:rPr>
          <w:rFonts w:ascii="Times New Roman" w:eastAsia="Times New Roman" w:hAnsi="Times New Roman" w:cs="Times New Roman"/>
          <w:b/>
          <w:sz w:val="24"/>
          <w:szCs w:val="24"/>
          <w:lang w:eastAsia="en-GB"/>
        </w:rPr>
        <w:t>utilation (FGM)</w:t>
      </w:r>
    </w:p>
    <w:p w14:paraId="403DA317"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lastRenderedPageBreak/>
        <w:t>Female genital mutilation (FGM) is the partial or total removal of external female genitalia for non-medical reasons. </w:t>
      </w:r>
    </w:p>
    <w:p w14:paraId="17A69003" w14:textId="77777777" w:rsidR="00D738D7" w:rsidRPr="00D738D7" w:rsidRDefault="00D738D7" w:rsidP="009F4E33">
      <w:pPr>
        <w:rPr>
          <w:rFonts w:ascii="Times New Roman" w:hAnsi="Times New Roman" w:cs="Times New Roman"/>
          <w:sz w:val="24"/>
          <w:szCs w:val="24"/>
        </w:rPr>
      </w:pPr>
    </w:p>
    <w:p w14:paraId="6BEF70B8" w14:textId="511F0C6F"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Bullying and </w:t>
      </w:r>
      <w:r w:rsidR="00F402CF">
        <w:rPr>
          <w:rFonts w:ascii="Times New Roman" w:eastAsia="Times New Roman" w:hAnsi="Times New Roman" w:cs="Times New Roman"/>
          <w:b/>
          <w:sz w:val="24"/>
          <w:szCs w:val="24"/>
          <w:lang w:eastAsia="en-GB"/>
        </w:rPr>
        <w:t>C</w:t>
      </w:r>
      <w:r w:rsidRPr="00D738D7">
        <w:rPr>
          <w:rFonts w:ascii="Times New Roman" w:eastAsia="Times New Roman" w:hAnsi="Times New Roman" w:cs="Times New Roman"/>
          <w:b/>
          <w:sz w:val="24"/>
          <w:szCs w:val="24"/>
          <w:lang w:eastAsia="en-GB"/>
        </w:rPr>
        <w:t>yberbullying</w:t>
      </w:r>
    </w:p>
    <w:p w14:paraId="5BC4346F"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Bullying can happen anywhere – at school, at home or online. It’s usually repeated over a long period of time and can hurt a child both physically and emotionally.</w:t>
      </w:r>
    </w:p>
    <w:p w14:paraId="111C6E41" w14:textId="77777777" w:rsidR="00D738D7" w:rsidRPr="00D738D7" w:rsidRDefault="00D738D7" w:rsidP="009F4E33">
      <w:pPr>
        <w:rPr>
          <w:rFonts w:ascii="Times New Roman" w:hAnsi="Times New Roman" w:cs="Times New Roman"/>
          <w:sz w:val="24"/>
          <w:szCs w:val="24"/>
        </w:rPr>
      </w:pPr>
    </w:p>
    <w:p w14:paraId="0ABE649F" w14:textId="66C0F12D"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Child </w:t>
      </w:r>
      <w:r w:rsidR="00F402CF">
        <w:rPr>
          <w:rFonts w:ascii="Times New Roman" w:eastAsia="Times New Roman" w:hAnsi="Times New Roman" w:cs="Times New Roman"/>
          <w:b/>
          <w:sz w:val="24"/>
          <w:szCs w:val="24"/>
          <w:lang w:eastAsia="en-GB"/>
        </w:rPr>
        <w:t>T</w:t>
      </w:r>
      <w:r w:rsidRPr="00D738D7">
        <w:rPr>
          <w:rFonts w:ascii="Times New Roman" w:eastAsia="Times New Roman" w:hAnsi="Times New Roman" w:cs="Times New Roman"/>
          <w:b/>
          <w:sz w:val="24"/>
          <w:szCs w:val="24"/>
          <w:lang w:eastAsia="en-GB"/>
        </w:rPr>
        <w:t>rafficking</w:t>
      </w:r>
    </w:p>
    <w:p w14:paraId="4526D34C"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 xml:space="preserve">Child trafficking is a type of abuse where children are recruited, moved or transported and then exploited, forced to work or sold.  </w:t>
      </w:r>
    </w:p>
    <w:p w14:paraId="7D84D289" w14:textId="77777777" w:rsidR="00D738D7" w:rsidRPr="00D738D7" w:rsidRDefault="00D738D7" w:rsidP="009F4E33">
      <w:pPr>
        <w:rPr>
          <w:rFonts w:ascii="Times New Roman" w:hAnsi="Times New Roman" w:cs="Times New Roman"/>
          <w:sz w:val="24"/>
          <w:szCs w:val="24"/>
        </w:rPr>
      </w:pPr>
    </w:p>
    <w:p w14:paraId="6B8DE05B" w14:textId="77777777"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Grooming</w:t>
      </w:r>
    </w:p>
    <w:p w14:paraId="3CE4F660" w14:textId="77777777" w:rsidR="00D738D7" w:rsidRPr="00D738D7"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Children and young people can be groomed online or in the real world, by a stranger or by someone they know - a family member, friend or professional. </w:t>
      </w:r>
    </w:p>
    <w:p w14:paraId="36CC8955" w14:textId="77777777" w:rsidR="00D738D7" w:rsidRPr="00D738D7" w:rsidRDefault="00D738D7" w:rsidP="009F4E33">
      <w:pPr>
        <w:rPr>
          <w:rFonts w:ascii="Times New Roman" w:hAnsi="Times New Roman" w:cs="Times New Roman"/>
          <w:sz w:val="24"/>
          <w:szCs w:val="24"/>
        </w:rPr>
      </w:pPr>
    </w:p>
    <w:p w14:paraId="5FBD4E28" w14:textId="22D4C54C" w:rsidR="00D738D7" w:rsidRPr="00D738D7" w:rsidRDefault="00D738D7" w:rsidP="009F4E33">
      <w:pPr>
        <w:rPr>
          <w:rFonts w:ascii="Times New Roman" w:eastAsia="Times New Roman" w:hAnsi="Times New Roman" w:cs="Times New Roman"/>
          <w:b/>
          <w:sz w:val="24"/>
          <w:szCs w:val="24"/>
          <w:lang w:eastAsia="en-GB"/>
        </w:rPr>
      </w:pPr>
      <w:r w:rsidRPr="00D738D7">
        <w:rPr>
          <w:rFonts w:ascii="Times New Roman" w:eastAsia="Times New Roman" w:hAnsi="Times New Roman" w:cs="Times New Roman"/>
          <w:b/>
          <w:sz w:val="24"/>
          <w:szCs w:val="24"/>
          <w:lang w:eastAsia="en-GB"/>
        </w:rPr>
        <w:t xml:space="preserve">Harmful </w:t>
      </w:r>
      <w:r w:rsidR="008918C3">
        <w:rPr>
          <w:rFonts w:ascii="Times New Roman" w:eastAsia="Times New Roman" w:hAnsi="Times New Roman" w:cs="Times New Roman"/>
          <w:b/>
          <w:sz w:val="24"/>
          <w:szCs w:val="24"/>
          <w:lang w:eastAsia="en-GB"/>
        </w:rPr>
        <w:t>S</w:t>
      </w:r>
      <w:r w:rsidRPr="00D738D7">
        <w:rPr>
          <w:rFonts w:ascii="Times New Roman" w:eastAsia="Times New Roman" w:hAnsi="Times New Roman" w:cs="Times New Roman"/>
          <w:b/>
          <w:sz w:val="24"/>
          <w:szCs w:val="24"/>
          <w:lang w:eastAsia="en-GB"/>
        </w:rPr>
        <w:t xml:space="preserve">exual </w:t>
      </w:r>
      <w:r w:rsidR="008918C3">
        <w:rPr>
          <w:rFonts w:ascii="Times New Roman" w:eastAsia="Times New Roman" w:hAnsi="Times New Roman" w:cs="Times New Roman"/>
          <w:b/>
          <w:sz w:val="24"/>
          <w:szCs w:val="24"/>
          <w:lang w:eastAsia="en-GB"/>
        </w:rPr>
        <w:t>B</w:t>
      </w:r>
      <w:r w:rsidRPr="00D738D7">
        <w:rPr>
          <w:rFonts w:ascii="Times New Roman" w:eastAsia="Times New Roman" w:hAnsi="Times New Roman" w:cs="Times New Roman"/>
          <w:b/>
          <w:sz w:val="24"/>
          <w:szCs w:val="24"/>
          <w:lang w:eastAsia="en-GB"/>
        </w:rPr>
        <w:t>ehaviour</w:t>
      </w:r>
    </w:p>
    <w:p w14:paraId="5267336B" w14:textId="57A1BB31" w:rsidR="005B06DB" w:rsidRDefault="00D738D7" w:rsidP="009F4E33">
      <w:pPr>
        <w:rPr>
          <w:rFonts w:ascii="Times New Roman" w:eastAsia="Times New Roman" w:hAnsi="Times New Roman" w:cs="Times New Roman"/>
          <w:sz w:val="24"/>
          <w:szCs w:val="24"/>
          <w:lang w:eastAsia="en-GB"/>
        </w:rPr>
      </w:pPr>
      <w:r w:rsidRPr="00D738D7">
        <w:rPr>
          <w:rFonts w:ascii="Times New Roman" w:eastAsia="Times New Roman" w:hAnsi="Times New Roman" w:cs="Times New Roman"/>
          <w:sz w:val="24"/>
          <w:szCs w:val="24"/>
          <w:lang w:eastAsia="en-GB"/>
        </w:rPr>
        <w:t>Children and young people who develop harmful sexual behaviour harm themselves and others.</w:t>
      </w:r>
    </w:p>
    <w:p w14:paraId="6DA3BBC5" w14:textId="3D675FCA" w:rsidR="009F4E33" w:rsidRDefault="009F4E3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41D29F86" w14:textId="15E63CAC" w:rsidR="009F4E33" w:rsidRDefault="009F4E33" w:rsidP="009D338E">
      <w:pPr>
        <w:tabs>
          <w:tab w:val="num" w:pos="792"/>
        </w:tabs>
        <w:spacing w:after="0" w:line="480" w:lineRule="auto"/>
        <w:ind w:left="792" w:hanging="432"/>
        <w:outlineLvl w:val="1"/>
        <w:rPr>
          <w:rFonts w:ascii="Times New Roman" w:eastAsia="Times New Roman" w:hAnsi="Times New Roman" w:cs="Times New Roman"/>
          <w:b/>
          <w:sz w:val="24"/>
          <w:szCs w:val="24"/>
          <w:lang w:eastAsia="en-GB"/>
        </w:rPr>
      </w:pPr>
      <w:bookmarkStart w:id="27" w:name="_Toc513105945"/>
      <w:r>
        <w:rPr>
          <w:rFonts w:ascii="Times New Roman" w:eastAsia="Times New Roman" w:hAnsi="Times New Roman" w:cs="Times New Roman"/>
          <w:b/>
          <w:sz w:val="24"/>
          <w:szCs w:val="24"/>
          <w:lang w:eastAsia="en-GB"/>
        </w:rPr>
        <w:lastRenderedPageBreak/>
        <w:t>6.2 Appendix 2</w:t>
      </w:r>
      <w:r w:rsidR="009D338E">
        <w:rPr>
          <w:rFonts w:ascii="Times New Roman" w:eastAsia="Times New Roman" w:hAnsi="Times New Roman" w:cs="Times New Roman"/>
          <w:b/>
          <w:sz w:val="24"/>
          <w:szCs w:val="24"/>
          <w:lang w:eastAsia="en-GB"/>
        </w:rPr>
        <w:t>: Ethical Approval</w:t>
      </w:r>
      <w:bookmarkEnd w:id="27"/>
    </w:p>
    <w:p w14:paraId="263E9E4E" w14:textId="5FEB5078" w:rsidR="00C25ECE" w:rsidRPr="00C25ECE" w:rsidRDefault="00C25ECE" w:rsidP="00C25ECE">
      <w:pPr>
        <w:jc w:val="center"/>
        <w:rPr>
          <w:rFonts w:ascii="Arial" w:hAnsi="Arial" w:cs="Arial"/>
          <w:b/>
          <w:bCs/>
          <w:sz w:val="24"/>
          <w:szCs w:val="24"/>
        </w:rPr>
      </w:pPr>
      <w:r w:rsidRPr="004C3A0B">
        <w:rPr>
          <w:rFonts w:ascii="Arial" w:hAnsi="Arial" w:cs="Arial"/>
          <w:b/>
          <w:bCs/>
          <w:sz w:val="24"/>
          <w:szCs w:val="24"/>
        </w:rPr>
        <w:t>APPLICATION FOR ETHICAL APPROVAL</w:t>
      </w:r>
    </w:p>
    <w:p w14:paraId="3675B7A1" w14:textId="6C572072" w:rsidR="00C25ECE" w:rsidRPr="00C25ECE" w:rsidRDefault="00C25ECE" w:rsidP="00C25ECE">
      <w:pPr>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9345D4B" w14:textId="724F6EB6" w:rsidR="00C25ECE" w:rsidRPr="004C3A0B" w:rsidRDefault="00C25ECE" w:rsidP="00C25ECE">
      <w:pPr>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DBF8E5" w14:textId="658497A5" w:rsidR="00C25ECE" w:rsidRPr="004C3A0B" w:rsidRDefault="00C25ECE" w:rsidP="00C25ECE">
      <w:pPr>
        <w:jc w:val="both"/>
        <w:rPr>
          <w:rFonts w:ascii="Arial" w:hAnsi="Arial" w:cs="Arial"/>
        </w:rPr>
      </w:pPr>
      <w:r w:rsidRPr="004C3A0B">
        <w:rPr>
          <w:rFonts w:ascii="Arial" w:hAnsi="Arial" w:cs="Arial"/>
        </w:rPr>
        <w:t>The individual undertaking the research activity is known as the “principal researcher”.</w:t>
      </w:r>
    </w:p>
    <w:p w14:paraId="2D744F2A" w14:textId="2ABA73E1" w:rsidR="00C25ECE" w:rsidRPr="004C3A0B" w:rsidRDefault="00C25ECE" w:rsidP="00C25ECE">
      <w:pPr>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20DCBA8" w14:textId="77777777" w:rsidR="00C25ECE" w:rsidRPr="004C3A0B" w:rsidRDefault="00C25ECE" w:rsidP="00C25ECE">
      <w:pPr>
        <w:jc w:val="both"/>
        <w:rPr>
          <w:rFonts w:ascii="Arial" w:hAnsi="Arial" w:cs="Arial"/>
          <w:b/>
          <w:bCs/>
        </w:rPr>
      </w:pPr>
      <w:r w:rsidRPr="004C3A0B">
        <w:rPr>
          <w:rFonts w:ascii="Arial" w:hAnsi="Arial" w:cs="Arial"/>
          <w:b/>
          <w:bCs/>
        </w:rPr>
        <w:t>Please read the notes for guidance before completing ALL sections of the form.</w:t>
      </w:r>
    </w:p>
    <w:p w14:paraId="464ADE39" w14:textId="77777777" w:rsidR="00C25ECE" w:rsidRPr="004C3A0B" w:rsidRDefault="00C25ECE" w:rsidP="00C25ECE">
      <w:pPr>
        <w:jc w:val="both"/>
        <w:rPr>
          <w:rFonts w:ascii="Arial" w:hAnsi="Arial" w:cs="Arial"/>
        </w:rPr>
      </w:pPr>
    </w:p>
    <w:p w14:paraId="3664FA6E" w14:textId="4DFC3789" w:rsidR="00C25ECE" w:rsidRPr="004C3A0B" w:rsidRDefault="00C25ECE" w:rsidP="00C25ECE">
      <w:pPr>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AE822DA" w14:textId="77777777" w:rsidR="00C25ECE" w:rsidRPr="004C3A0B" w:rsidRDefault="00C25ECE" w:rsidP="000D51CA">
      <w:pPr>
        <w:rPr>
          <w:rFonts w:ascii="Arial" w:hAnsi="Arial" w:cs="Arial"/>
        </w:rPr>
      </w:pPr>
    </w:p>
    <w:p w14:paraId="6049D90C" w14:textId="3F94EA95" w:rsidR="00C25ECE" w:rsidRPr="00C25ECE" w:rsidRDefault="00C25ECE" w:rsidP="000D51CA">
      <w:pPr>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25ECE" w:rsidRPr="004C3A0B" w14:paraId="737C19F6" w14:textId="77777777" w:rsidTr="000D51CA">
        <w:trPr>
          <w:trHeight w:val="439"/>
        </w:trPr>
        <w:tc>
          <w:tcPr>
            <w:tcW w:w="3510" w:type="dxa"/>
            <w:gridSpan w:val="3"/>
            <w:shd w:val="clear" w:color="auto" w:fill="F2F2F2" w:themeFill="background1" w:themeFillShade="F2"/>
          </w:tcPr>
          <w:p w14:paraId="0C187D3A" w14:textId="77777777" w:rsidR="00C25ECE" w:rsidRPr="004C3A0B" w:rsidRDefault="00C25ECE" w:rsidP="000D51CA">
            <w:pPr>
              <w:rPr>
                <w:rFonts w:ascii="Arial" w:hAnsi="Arial" w:cs="Arial"/>
              </w:rPr>
            </w:pPr>
            <w:r w:rsidRPr="004C3A0B">
              <w:rPr>
                <w:rFonts w:ascii="Arial" w:hAnsi="Arial" w:cs="Arial"/>
              </w:rPr>
              <w:t>Full Name:</w:t>
            </w:r>
          </w:p>
        </w:tc>
        <w:tc>
          <w:tcPr>
            <w:tcW w:w="6379" w:type="dxa"/>
            <w:gridSpan w:val="4"/>
          </w:tcPr>
          <w:p w14:paraId="2288C1B6" w14:textId="77777777" w:rsidR="00C25ECE" w:rsidRPr="004C3A0B" w:rsidRDefault="00C25ECE" w:rsidP="000D51CA">
            <w:pPr>
              <w:rPr>
                <w:rFonts w:ascii="Arial" w:hAnsi="Arial" w:cs="Arial"/>
              </w:rPr>
            </w:pPr>
            <w:r>
              <w:rPr>
                <w:rFonts w:ascii="Arial" w:hAnsi="Arial" w:cs="Arial"/>
              </w:rPr>
              <w:t>Emily Louise Davies</w:t>
            </w:r>
          </w:p>
        </w:tc>
      </w:tr>
      <w:tr w:rsidR="00C25ECE" w:rsidRPr="004C3A0B" w14:paraId="54B91F5F" w14:textId="77777777" w:rsidTr="000D51CA">
        <w:tc>
          <w:tcPr>
            <w:tcW w:w="9889" w:type="dxa"/>
            <w:gridSpan w:val="7"/>
          </w:tcPr>
          <w:p w14:paraId="7AFCF111" w14:textId="77777777" w:rsidR="00C25ECE" w:rsidRPr="004C3A0B" w:rsidRDefault="00C25ECE" w:rsidP="000D51CA">
            <w:pPr>
              <w:rPr>
                <w:rFonts w:ascii="Arial" w:hAnsi="Arial" w:cs="Arial"/>
              </w:rPr>
            </w:pPr>
            <w:r w:rsidRPr="004C3A0B">
              <w:rPr>
                <w:rFonts w:ascii="Arial" w:hAnsi="Arial" w:cs="Arial"/>
              </w:rPr>
              <w:t>Tick all boxes which apply:</w:t>
            </w:r>
          </w:p>
        </w:tc>
      </w:tr>
      <w:tr w:rsidR="00C25ECE" w:rsidRPr="004C3A0B" w14:paraId="156EFB5E" w14:textId="77777777" w:rsidTr="000D51CA">
        <w:trPr>
          <w:trHeight w:val="472"/>
        </w:trPr>
        <w:tc>
          <w:tcPr>
            <w:tcW w:w="1951" w:type="dxa"/>
            <w:shd w:val="clear" w:color="auto" w:fill="F2F2F2" w:themeFill="background1" w:themeFillShade="F2"/>
            <w:vAlign w:val="center"/>
          </w:tcPr>
          <w:p w14:paraId="5CF565A3" w14:textId="77777777" w:rsidR="00C25ECE" w:rsidRPr="004C3A0B" w:rsidRDefault="00C25ECE" w:rsidP="000D51CA">
            <w:pP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D490E28" w14:textId="77777777" w:rsidR="00C25ECE" w:rsidRPr="004C3A0B" w:rsidRDefault="00C25ECE" w:rsidP="000D51CA">
                <w:pP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06B0FC9C" w14:textId="77777777" w:rsidR="00C25ECE" w:rsidRPr="004C3A0B" w:rsidRDefault="00C25ECE" w:rsidP="000D51CA">
            <w:pP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4ED7AB9C" w14:textId="77777777" w:rsidR="00C25ECE" w:rsidRPr="004C3A0B" w:rsidRDefault="00C25ECE" w:rsidP="000D51CA">
                <w:pP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42DF6FB1" w14:textId="77777777" w:rsidR="00C25ECE" w:rsidRPr="004C3A0B" w:rsidRDefault="00C25ECE" w:rsidP="000D51CA">
            <w:pP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CCA1FC" w14:textId="77777777" w:rsidR="00C25ECE" w:rsidRPr="004C3A0B" w:rsidRDefault="00C25ECE" w:rsidP="000D51CA">
                <w:pPr>
                  <w:rPr>
                    <w:rFonts w:ascii="Arial" w:hAnsi="Arial" w:cs="Arial"/>
                  </w:rPr>
                </w:pPr>
                <w:r>
                  <w:rPr>
                    <w:rFonts w:ascii="MS Gothic" w:eastAsia="MS Gothic" w:hAnsi="MS Gothic" w:cs="Arial" w:hint="eastAsia"/>
                  </w:rPr>
                  <w:t>☐</w:t>
                </w:r>
              </w:p>
            </w:tc>
          </w:sdtContent>
        </w:sdt>
      </w:tr>
    </w:tbl>
    <w:p w14:paraId="5DAE0F2D" w14:textId="77777777" w:rsidR="00C25ECE" w:rsidRPr="004C3A0B" w:rsidRDefault="00C25ECE" w:rsidP="000D51C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25ECE" w:rsidRPr="004C3A0B" w14:paraId="616A63E8" w14:textId="77777777" w:rsidTr="000D51CA">
        <w:trPr>
          <w:cantSplit/>
          <w:trHeight w:val="334"/>
        </w:trPr>
        <w:tc>
          <w:tcPr>
            <w:tcW w:w="3510" w:type="dxa"/>
            <w:shd w:val="clear" w:color="auto" w:fill="F2F2F2" w:themeFill="background1" w:themeFillShade="F2"/>
          </w:tcPr>
          <w:p w14:paraId="79891CDE" w14:textId="77777777" w:rsidR="00C25ECE" w:rsidRPr="004C3A0B" w:rsidRDefault="00C25ECE" w:rsidP="000D51CA">
            <w:pPr>
              <w:rPr>
                <w:rFonts w:ascii="Arial" w:hAnsi="Arial" w:cs="Arial"/>
              </w:rPr>
            </w:pPr>
            <w:r w:rsidRPr="004C3A0B">
              <w:rPr>
                <w:rFonts w:ascii="Arial" w:hAnsi="Arial" w:cs="Arial"/>
              </w:rPr>
              <w:t>Faculty/School/Centre:</w:t>
            </w:r>
          </w:p>
        </w:tc>
        <w:tc>
          <w:tcPr>
            <w:tcW w:w="6379" w:type="dxa"/>
            <w:gridSpan w:val="3"/>
          </w:tcPr>
          <w:p w14:paraId="1C256397" w14:textId="77777777" w:rsidR="00C25ECE" w:rsidRPr="004C3A0B" w:rsidRDefault="00C25ECE" w:rsidP="000D51CA">
            <w:pPr>
              <w:rPr>
                <w:rFonts w:ascii="Arial" w:hAnsi="Arial" w:cs="Arial"/>
              </w:rPr>
            </w:pPr>
            <w:r>
              <w:rPr>
                <w:rFonts w:ascii="Arial" w:hAnsi="Arial" w:cs="Arial"/>
              </w:rPr>
              <w:t>School of Social Justice and Inclusion</w:t>
            </w:r>
          </w:p>
        </w:tc>
      </w:tr>
      <w:tr w:rsidR="00C25ECE" w:rsidRPr="004C3A0B" w14:paraId="14F0DEC5" w14:textId="77777777" w:rsidTr="000D51CA">
        <w:trPr>
          <w:cantSplit/>
          <w:trHeight w:val="340"/>
        </w:trPr>
        <w:tc>
          <w:tcPr>
            <w:tcW w:w="3510" w:type="dxa"/>
            <w:shd w:val="clear" w:color="auto" w:fill="F2F2F2" w:themeFill="background1" w:themeFillShade="F2"/>
          </w:tcPr>
          <w:p w14:paraId="4987A322" w14:textId="77777777" w:rsidR="00C25ECE" w:rsidRPr="004C3A0B" w:rsidRDefault="00C25ECE" w:rsidP="000D51CA">
            <w:pPr>
              <w:rPr>
                <w:rFonts w:ascii="Arial" w:hAnsi="Arial" w:cs="Arial"/>
              </w:rPr>
            </w:pPr>
            <w:r w:rsidRPr="004C3A0B">
              <w:rPr>
                <w:rFonts w:ascii="Arial" w:hAnsi="Arial" w:cs="Arial"/>
              </w:rPr>
              <w:t>Campus:</w:t>
            </w:r>
          </w:p>
        </w:tc>
        <w:tc>
          <w:tcPr>
            <w:tcW w:w="6379" w:type="dxa"/>
            <w:gridSpan w:val="3"/>
          </w:tcPr>
          <w:p w14:paraId="738A1FBF" w14:textId="77777777" w:rsidR="00C25ECE" w:rsidRPr="004C3A0B" w:rsidRDefault="00C25ECE" w:rsidP="000D51CA">
            <w:pPr>
              <w:rPr>
                <w:rFonts w:ascii="Arial" w:hAnsi="Arial" w:cs="Arial"/>
              </w:rPr>
            </w:pPr>
            <w:r>
              <w:rPr>
                <w:rFonts w:ascii="Arial" w:hAnsi="Arial" w:cs="Arial"/>
              </w:rPr>
              <w:t>Carmarthen Campus</w:t>
            </w:r>
          </w:p>
        </w:tc>
      </w:tr>
      <w:tr w:rsidR="00C25ECE" w:rsidRPr="004C3A0B" w14:paraId="1E28A65C" w14:textId="77777777" w:rsidTr="000D51CA">
        <w:trPr>
          <w:cantSplit/>
          <w:trHeight w:val="340"/>
        </w:trPr>
        <w:tc>
          <w:tcPr>
            <w:tcW w:w="3510" w:type="dxa"/>
            <w:shd w:val="clear" w:color="auto" w:fill="F2F2F2" w:themeFill="background1" w:themeFillShade="F2"/>
          </w:tcPr>
          <w:p w14:paraId="779EF31F" w14:textId="77777777" w:rsidR="00C25ECE" w:rsidRPr="004C3A0B" w:rsidRDefault="00C25ECE" w:rsidP="000D51CA">
            <w:pPr>
              <w:rPr>
                <w:rFonts w:ascii="Arial" w:hAnsi="Arial" w:cs="Arial"/>
              </w:rPr>
            </w:pPr>
            <w:r w:rsidRPr="004C3A0B">
              <w:rPr>
                <w:rFonts w:ascii="Arial" w:hAnsi="Arial" w:cs="Arial"/>
              </w:rPr>
              <w:t>E-mail address:</w:t>
            </w:r>
          </w:p>
        </w:tc>
        <w:tc>
          <w:tcPr>
            <w:tcW w:w="6379" w:type="dxa"/>
            <w:gridSpan w:val="3"/>
          </w:tcPr>
          <w:p w14:paraId="27E1D803" w14:textId="77777777" w:rsidR="00C25ECE" w:rsidRPr="004C3A0B" w:rsidRDefault="00A378CC" w:rsidP="000D51CA">
            <w:pPr>
              <w:rPr>
                <w:rFonts w:ascii="Arial" w:hAnsi="Arial" w:cs="Arial"/>
              </w:rPr>
            </w:pPr>
            <w:hyperlink r:id="rId26" w:history="1">
              <w:r w:rsidR="00C25ECE" w:rsidRPr="000B52DD">
                <w:rPr>
                  <w:rStyle w:val="Hyperlink"/>
                  <w:rFonts w:ascii="Arial" w:hAnsi="Arial" w:cs="Arial"/>
                </w:rPr>
                <w:t>1401998@student.uwtsd.ac.uk</w:t>
              </w:r>
            </w:hyperlink>
          </w:p>
        </w:tc>
      </w:tr>
      <w:tr w:rsidR="00C25ECE" w:rsidRPr="004C3A0B" w14:paraId="7D5D3184" w14:textId="77777777" w:rsidTr="000D51CA">
        <w:trPr>
          <w:cantSplit/>
          <w:trHeight w:val="340"/>
        </w:trPr>
        <w:tc>
          <w:tcPr>
            <w:tcW w:w="3510" w:type="dxa"/>
            <w:shd w:val="clear" w:color="auto" w:fill="F2F2F2" w:themeFill="background1" w:themeFillShade="F2"/>
          </w:tcPr>
          <w:p w14:paraId="1882E4E7" w14:textId="77777777" w:rsidR="00C25ECE" w:rsidRPr="004C3A0B" w:rsidRDefault="00C25ECE" w:rsidP="000D51CA">
            <w:pPr>
              <w:rPr>
                <w:rFonts w:ascii="Arial" w:hAnsi="Arial" w:cs="Arial"/>
              </w:rPr>
            </w:pPr>
            <w:r w:rsidRPr="004C3A0B">
              <w:rPr>
                <w:rFonts w:ascii="Arial" w:hAnsi="Arial" w:cs="Arial"/>
              </w:rPr>
              <w:t>Contact Telephone Number:</w:t>
            </w:r>
          </w:p>
        </w:tc>
        <w:tc>
          <w:tcPr>
            <w:tcW w:w="6379" w:type="dxa"/>
            <w:gridSpan w:val="3"/>
          </w:tcPr>
          <w:p w14:paraId="70941E59" w14:textId="77777777" w:rsidR="00C25ECE" w:rsidRPr="004C3A0B" w:rsidRDefault="00C25ECE" w:rsidP="000D51CA">
            <w:pPr>
              <w:rPr>
                <w:rFonts w:ascii="Arial" w:hAnsi="Arial" w:cs="Arial"/>
              </w:rPr>
            </w:pPr>
            <w:r>
              <w:rPr>
                <w:rFonts w:ascii="Arial" w:hAnsi="Arial" w:cs="Arial"/>
              </w:rPr>
              <w:t>07534981147</w:t>
            </w:r>
          </w:p>
        </w:tc>
      </w:tr>
      <w:tr w:rsidR="00C25ECE" w:rsidRPr="004C3A0B" w14:paraId="1E826B97" w14:textId="77777777" w:rsidTr="000D51CA">
        <w:tc>
          <w:tcPr>
            <w:tcW w:w="9889" w:type="dxa"/>
            <w:gridSpan w:val="4"/>
          </w:tcPr>
          <w:p w14:paraId="7B419873" w14:textId="77777777" w:rsidR="00C25ECE" w:rsidRPr="004C3A0B" w:rsidRDefault="00C25ECE" w:rsidP="000D51CA">
            <w:pPr>
              <w:rPr>
                <w:rFonts w:ascii="Arial" w:hAnsi="Arial" w:cs="Arial"/>
              </w:rPr>
            </w:pPr>
            <w:r w:rsidRPr="004C3A0B">
              <w:rPr>
                <w:rFonts w:ascii="Arial" w:hAnsi="Arial" w:cs="Arial"/>
                <w:b/>
                <w:i/>
              </w:rPr>
              <w:t>For students:</w:t>
            </w:r>
          </w:p>
        </w:tc>
      </w:tr>
      <w:tr w:rsidR="00C25ECE" w:rsidRPr="004C3A0B" w14:paraId="52CB3A39" w14:textId="77777777" w:rsidTr="000D51CA">
        <w:trPr>
          <w:trHeight w:val="513"/>
        </w:trPr>
        <w:tc>
          <w:tcPr>
            <w:tcW w:w="3510" w:type="dxa"/>
            <w:shd w:val="clear" w:color="auto" w:fill="F2F2F2" w:themeFill="background1" w:themeFillShade="F2"/>
            <w:vAlign w:val="center"/>
          </w:tcPr>
          <w:p w14:paraId="0C66446B" w14:textId="77777777" w:rsidR="00C25ECE" w:rsidRPr="004C3A0B" w:rsidRDefault="00C25ECE" w:rsidP="000D51CA">
            <w:pPr>
              <w:rPr>
                <w:rFonts w:ascii="Arial" w:hAnsi="Arial" w:cs="Arial"/>
              </w:rPr>
            </w:pPr>
            <w:r w:rsidRPr="004C3A0B">
              <w:rPr>
                <w:rFonts w:ascii="Arial" w:hAnsi="Arial" w:cs="Arial"/>
              </w:rPr>
              <w:t>Student Number:</w:t>
            </w:r>
          </w:p>
        </w:tc>
        <w:tc>
          <w:tcPr>
            <w:tcW w:w="3969" w:type="dxa"/>
            <w:vAlign w:val="center"/>
          </w:tcPr>
          <w:p w14:paraId="4A5B7810" w14:textId="77777777" w:rsidR="00C25ECE" w:rsidRPr="004C3A0B" w:rsidRDefault="00C25ECE" w:rsidP="000D51CA">
            <w:pPr>
              <w:rPr>
                <w:rFonts w:ascii="Arial" w:hAnsi="Arial" w:cs="Arial"/>
              </w:rPr>
            </w:pPr>
            <w:r>
              <w:rPr>
                <w:rFonts w:ascii="Arial" w:hAnsi="Arial" w:cs="Arial"/>
              </w:rPr>
              <w:t>1401998</w:t>
            </w:r>
          </w:p>
        </w:tc>
        <w:tc>
          <w:tcPr>
            <w:tcW w:w="1701" w:type="dxa"/>
            <w:vAlign w:val="center"/>
          </w:tcPr>
          <w:p w14:paraId="3219EAAF" w14:textId="77777777" w:rsidR="00C25ECE" w:rsidRPr="004C3A0B" w:rsidRDefault="00C25ECE" w:rsidP="000D51CA">
            <w:pP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74D127E" w14:textId="77777777" w:rsidR="00C25ECE" w:rsidRPr="004C3A0B" w:rsidRDefault="00C25ECE" w:rsidP="000D51CA">
                <w:pPr>
                  <w:rPr>
                    <w:rFonts w:ascii="Arial" w:hAnsi="Arial" w:cs="Arial"/>
                  </w:rPr>
                </w:pPr>
                <w:r>
                  <w:rPr>
                    <w:rFonts w:ascii="MS Gothic" w:eastAsia="MS Gothic" w:hAnsi="MS Gothic" w:cs="Arial" w:hint="eastAsia"/>
                  </w:rPr>
                  <w:t>☒</w:t>
                </w:r>
              </w:p>
            </w:tc>
          </w:sdtContent>
        </w:sdt>
      </w:tr>
      <w:tr w:rsidR="00C25ECE" w:rsidRPr="004C3A0B" w14:paraId="7BA8F992" w14:textId="77777777" w:rsidTr="000D51CA">
        <w:trPr>
          <w:trHeight w:val="549"/>
        </w:trPr>
        <w:tc>
          <w:tcPr>
            <w:tcW w:w="3510" w:type="dxa"/>
            <w:shd w:val="clear" w:color="auto" w:fill="F2F2F2" w:themeFill="background1" w:themeFillShade="F2"/>
            <w:vAlign w:val="center"/>
          </w:tcPr>
          <w:p w14:paraId="59857D5D" w14:textId="77777777" w:rsidR="00C25ECE" w:rsidRPr="004C3A0B" w:rsidRDefault="00C25ECE" w:rsidP="000D51CA">
            <w:pPr>
              <w:rPr>
                <w:rFonts w:ascii="Arial" w:hAnsi="Arial" w:cs="Arial"/>
              </w:rPr>
            </w:pPr>
            <w:r w:rsidRPr="004C3A0B">
              <w:rPr>
                <w:rFonts w:ascii="Arial" w:hAnsi="Arial" w:cs="Arial"/>
              </w:rPr>
              <w:t>Programme of Study:</w:t>
            </w:r>
          </w:p>
        </w:tc>
        <w:tc>
          <w:tcPr>
            <w:tcW w:w="3969" w:type="dxa"/>
            <w:vAlign w:val="center"/>
          </w:tcPr>
          <w:p w14:paraId="71273EC3" w14:textId="77777777" w:rsidR="00C25ECE" w:rsidRPr="004C3A0B" w:rsidRDefault="00C25ECE" w:rsidP="000D51CA">
            <w:pPr>
              <w:rPr>
                <w:rFonts w:ascii="Arial" w:hAnsi="Arial" w:cs="Arial"/>
              </w:rPr>
            </w:pPr>
            <w:r>
              <w:rPr>
                <w:rFonts w:ascii="Arial" w:hAnsi="Arial" w:cs="Arial"/>
              </w:rPr>
              <w:t>BA Social Studies</w:t>
            </w:r>
          </w:p>
        </w:tc>
        <w:tc>
          <w:tcPr>
            <w:tcW w:w="1701" w:type="dxa"/>
            <w:vAlign w:val="center"/>
          </w:tcPr>
          <w:p w14:paraId="099FA0DA" w14:textId="77777777" w:rsidR="00C25ECE" w:rsidRPr="004C3A0B" w:rsidRDefault="00C25ECE" w:rsidP="000D51CA">
            <w:pP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EA6EC9" w14:textId="77777777" w:rsidR="00C25ECE" w:rsidRPr="004C3A0B" w:rsidRDefault="00C25ECE" w:rsidP="000D51CA">
                <w:pPr>
                  <w:rPr>
                    <w:rFonts w:ascii="Arial" w:hAnsi="Arial" w:cs="Arial"/>
                  </w:rPr>
                </w:pPr>
                <w:r>
                  <w:rPr>
                    <w:rFonts w:ascii="MS Gothic" w:eastAsia="MS Gothic" w:hAnsi="MS Gothic" w:cs="Arial" w:hint="eastAsia"/>
                  </w:rPr>
                  <w:t>☐</w:t>
                </w:r>
              </w:p>
            </w:tc>
          </w:sdtContent>
        </w:sdt>
      </w:tr>
      <w:tr w:rsidR="00C25ECE" w:rsidRPr="004C3A0B" w14:paraId="121E5681" w14:textId="77777777" w:rsidTr="000D51CA">
        <w:trPr>
          <w:trHeight w:val="557"/>
        </w:trPr>
        <w:tc>
          <w:tcPr>
            <w:tcW w:w="3510" w:type="dxa"/>
            <w:shd w:val="clear" w:color="auto" w:fill="F2F2F2" w:themeFill="background1" w:themeFillShade="F2"/>
            <w:vAlign w:val="center"/>
          </w:tcPr>
          <w:p w14:paraId="1C7B4D1A" w14:textId="77777777" w:rsidR="00C25ECE" w:rsidRPr="004C3A0B" w:rsidRDefault="00C25ECE" w:rsidP="000D51CA">
            <w:pPr>
              <w:rPr>
                <w:rFonts w:ascii="Arial" w:hAnsi="Arial" w:cs="Arial"/>
              </w:rPr>
            </w:pPr>
            <w:r w:rsidRPr="004C3A0B">
              <w:rPr>
                <w:rFonts w:ascii="Arial" w:hAnsi="Arial" w:cs="Arial"/>
              </w:rPr>
              <w:t>Director of Studies/Supervisor:</w:t>
            </w:r>
          </w:p>
        </w:tc>
        <w:tc>
          <w:tcPr>
            <w:tcW w:w="3969" w:type="dxa"/>
            <w:vAlign w:val="center"/>
          </w:tcPr>
          <w:p w14:paraId="4149AA0C" w14:textId="77777777" w:rsidR="00C25ECE" w:rsidRPr="004C3A0B" w:rsidRDefault="00C25ECE" w:rsidP="000D51CA">
            <w:pPr>
              <w:rPr>
                <w:rFonts w:ascii="Arial" w:hAnsi="Arial" w:cs="Arial"/>
              </w:rPr>
            </w:pPr>
            <w:r>
              <w:rPr>
                <w:rFonts w:ascii="Arial" w:hAnsi="Arial" w:cs="Arial"/>
              </w:rPr>
              <w:t>Ken Dicks</w:t>
            </w:r>
          </w:p>
        </w:tc>
        <w:tc>
          <w:tcPr>
            <w:tcW w:w="1701" w:type="dxa"/>
            <w:vAlign w:val="center"/>
          </w:tcPr>
          <w:p w14:paraId="420D72C3" w14:textId="77777777" w:rsidR="00C25ECE" w:rsidRPr="004C3A0B" w:rsidRDefault="00C25ECE" w:rsidP="000D51CA">
            <w:pP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8F88BF8" w14:textId="77777777" w:rsidR="00C25ECE" w:rsidRPr="004C3A0B" w:rsidRDefault="00C25ECE" w:rsidP="000D51CA">
                <w:pPr>
                  <w:rPr>
                    <w:rFonts w:ascii="Arial" w:hAnsi="Arial" w:cs="Arial"/>
                  </w:rPr>
                </w:pPr>
                <w:r>
                  <w:rPr>
                    <w:rFonts w:ascii="MS Gothic" w:eastAsia="MS Gothic" w:hAnsi="MS Gothic" w:cs="Arial" w:hint="eastAsia"/>
                  </w:rPr>
                  <w:t>☐</w:t>
                </w:r>
              </w:p>
            </w:tc>
          </w:sdtContent>
        </w:sdt>
      </w:tr>
    </w:tbl>
    <w:p w14:paraId="30E94930" w14:textId="246929CD" w:rsidR="00C25ECE" w:rsidRDefault="00C25ECE" w:rsidP="000D51CA">
      <w:pPr>
        <w:rPr>
          <w:rFonts w:ascii="Arial" w:hAnsi="Arial" w:cs="Arial"/>
          <w:bCs/>
          <w:iCs/>
        </w:rPr>
      </w:pPr>
    </w:p>
    <w:p w14:paraId="71756447" w14:textId="77777777" w:rsidR="00C25ECE" w:rsidRDefault="00C25ECE">
      <w:pPr>
        <w:rPr>
          <w:rFonts w:ascii="Arial" w:hAnsi="Arial" w:cs="Arial"/>
          <w:bCs/>
          <w:iCs/>
        </w:rPr>
      </w:pPr>
      <w:r>
        <w:rPr>
          <w:rFonts w:ascii="Arial" w:hAnsi="Arial" w:cs="Arial"/>
          <w:bCs/>
          <w:iCs/>
        </w:rPr>
        <w:br w:type="page"/>
      </w:r>
    </w:p>
    <w:p w14:paraId="44D46D12" w14:textId="77777777" w:rsidR="00C25ECE" w:rsidRDefault="00C25ECE" w:rsidP="000D51CA">
      <w:pPr>
        <w:rPr>
          <w:rFonts w:ascii="Arial" w:hAnsi="Arial" w:cs="Arial"/>
          <w:bCs/>
          <w:iCs/>
        </w:rPr>
      </w:pPr>
    </w:p>
    <w:p w14:paraId="00A9845E" w14:textId="77777777" w:rsidR="00C25ECE" w:rsidRPr="004C3A0B" w:rsidRDefault="00C25ECE" w:rsidP="000D51CA">
      <w:pPr>
        <w:rPr>
          <w:rFonts w:ascii="Arial" w:hAnsi="Arial" w:cs="Arial"/>
          <w:b/>
        </w:rPr>
      </w:pPr>
      <w:r w:rsidRPr="004C3A0B">
        <w:rPr>
          <w:rFonts w:ascii="Arial" w:hAnsi="Arial" w:cs="Arial"/>
          <w:b/>
        </w:rPr>
        <w:t>SECTION B: Approval for Research Activity</w:t>
      </w:r>
    </w:p>
    <w:p w14:paraId="0247BA08" w14:textId="77777777" w:rsidR="00C25ECE" w:rsidRPr="004C3A0B" w:rsidRDefault="00C25ECE" w:rsidP="000D51CA">
      <w:pPr>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25ECE" w:rsidRPr="004C3A0B" w14:paraId="00D6F705" w14:textId="77777777" w:rsidTr="000D51CA">
        <w:tc>
          <w:tcPr>
            <w:tcW w:w="7508" w:type="dxa"/>
            <w:gridSpan w:val="2"/>
            <w:shd w:val="clear" w:color="auto" w:fill="F2F2F2" w:themeFill="background1" w:themeFillShade="F2"/>
            <w:vAlign w:val="center"/>
          </w:tcPr>
          <w:p w14:paraId="14B87B02" w14:textId="77777777" w:rsidR="00C25ECE" w:rsidRPr="004C3A0B" w:rsidRDefault="00C25ECE" w:rsidP="000D51CA">
            <w:pPr>
              <w:rPr>
                <w:rFonts w:ascii="Arial" w:hAnsi="Arial" w:cs="Arial"/>
                <w:sz w:val="22"/>
                <w:szCs w:val="22"/>
              </w:rPr>
            </w:pPr>
            <w:r w:rsidRPr="004C3A0B">
              <w:rPr>
                <w:rFonts w:ascii="Arial" w:hAnsi="Arial" w:cs="Arial"/>
                <w:sz w:val="22"/>
                <w:szCs w:val="22"/>
              </w:rPr>
              <w:t>Has the research activity received approval in principle?</w:t>
            </w:r>
          </w:p>
          <w:p w14:paraId="0453C040" w14:textId="77777777" w:rsidR="00C25ECE" w:rsidRPr="004C3A0B" w:rsidRDefault="00C25ECE" w:rsidP="000D51CA">
            <w:pPr>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C030B24" w14:textId="77777777" w:rsidR="00C25ECE" w:rsidRPr="004C3A0B" w:rsidRDefault="00C25ECE" w:rsidP="000D51CA">
            <w:pP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BCF2288" w14:textId="77777777" w:rsidR="00C25ECE" w:rsidRPr="004C3A0B" w:rsidRDefault="00C25ECE" w:rsidP="000D51CA">
                <w:pP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46C9151" w14:textId="77777777" w:rsidR="00C25ECE" w:rsidRPr="004C3A0B" w:rsidRDefault="00C25ECE" w:rsidP="000D51CA">
            <w:pP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40F7A63" w14:textId="77777777" w:rsidR="00C25ECE" w:rsidRPr="004C3A0B" w:rsidRDefault="00C25ECE" w:rsidP="000D51CA">
                <w:pPr>
                  <w:rPr>
                    <w:rFonts w:ascii="Arial" w:hAnsi="Arial" w:cs="Arial"/>
                    <w:sz w:val="22"/>
                    <w:szCs w:val="22"/>
                  </w:rPr>
                </w:pPr>
                <w:r>
                  <w:rPr>
                    <w:rFonts w:ascii="MS Gothic" w:eastAsia="MS Gothic" w:hAnsi="MS Gothic" w:cs="Arial" w:hint="eastAsia"/>
                    <w:sz w:val="22"/>
                    <w:szCs w:val="22"/>
                  </w:rPr>
                  <w:t>☐</w:t>
                </w:r>
              </w:p>
            </w:tc>
          </w:sdtContent>
        </w:sdt>
      </w:tr>
      <w:tr w:rsidR="00C25ECE" w:rsidRPr="004C3A0B" w14:paraId="1DA622E4" w14:textId="77777777" w:rsidTr="000D51CA">
        <w:tc>
          <w:tcPr>
            <w:tcW w:w="8784" w:type="dxa"/>
            <w:gridSpan w:val="4"/>
          </w:tcPr>
          <w:p w14:paraId="51CF2021"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12107D5D" w14:textId="77777777" w:rsidR="00C25ECE" w:rsidRPr="004C3A0B" w:rsidRDefault="00C25ECE" w:rsidP="000D51CA">
            <w:pPr>
              <w:rPr>
                <w:rFonts w:ascii="Arial" w:hAnsi="Arial" w:cs="Arial"/>
                <w:b/>
                <w:bCs/>
                <w:i/>
                <w:sz w:val="22"/>
                <w:szCs w:val="22"/>
              </w:rPr>
            </w:pPr>
            <w:r w:rsidRPr="004C3A0B">
              <w:rPr>
                <w:rFonts w:ascii="Arial" w:hAnsi="Arial" w:cs="Arial"/>
                <w:b/>
                <w:bCs/>
                <w:i/>
                <w:sz w:val="22"/>
                <w:szCs w:val="22"/>
              </w:rPr>
              <w:t>Date</w:t>
            </w:r>
          </w:p>
        </w:tc>
      </w:tr>
      <w:tr w:rsidR="00C25ECE" w:rsidRPr="004C3A0B" w14:paraId="024370C8" w14:textId="77777777" w:rsidTr="000D51CA">
        <w:trPr>
          <w:trHeight w:val="437"/>
        </w:trPr>
        <w:tc>
          <w:tcPr>
            <w:tcW w:w="3693" w:type="dxa"/>
            <w:vMerge w:val="restart"/>
            <w:shd w:val="clear" w:color="auto" w:fill="F2F2F2" w:themeFill="background1" w:themeFillShade="F2"/>
          </w:tcPr>
          <w:p w14:paraId="099550F5" w14:textId="77777777" w:rsidR="00C25ECE" w:rsidRPr="004C3A0B" w:rsidRDefault="00C25ECE" w:rsidP="000D51CA">
            <w:pPr>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404F8F76" w14:textId="77777777" w:rsidR="00C25ECE" w:rsidRPr="004C3A0B" w:rsidRDefault="00C25ECE" w:rsidP="000D51CA">
            <w:pPr>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73F6E25" w14:textId="77777777" w:rsidR="00C25ECE" w:rsidRPr="004C3A0B" w:rsidRDefault="00C25ECE" w:rsidP="000D51CA">
                <w:pP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77157D5" w14:textId="77777777" w:rsidR="00C25ECE" w:rsidRPr="004C3A0B" w:rsidRDefault="00C25ECE" w:rsidP="000D51CA">
            <w:pPr>
              <w:rPr>
                <w:rFonts w:ascii="Arial" w:hAnsi="Arial" w:cs="Arial"/>
                <w:b/>
                <w:bCs/>
                <w:sz w:val="22"/>
                <w:szCs w:val="22"/>
              </w:rPr>
            </w:pPr>
          </w:p>
        </w:tc>
      </w:tr>
      <w:tr w:rsidR="00C25ECE" w:rsidRPr="004C3A0B" w14:paraId="3B77315E" w14:textId="77777777" w:rsidTr="000D51CA">
        <w:trPr>
          <w:trHeight w:val="415"/>
        </w:trPr>
        <w:tc>
          <w:tcPr>
            <w:tcW w:w="3693" w:type="dxa"/>
            <w:vMerge/>
            <w:shd w:val="clear" w:color="auto" w:fill="F2F2F2" w:themeFill="background1" w:themeFillShade="F2"/>
          </w:tcPr>
          <w:p w14:paraId="704A596F" w14:textId="77777777" w:rsidR="00C25ECE" w:rsidRPr="004C3A0B" w:rsidRDefault="00C25ECE" w:rsidP="000D51CA">
            <w:pPr>
              <w:rPr>
                <w:rFonts w:ascii="Arial" w:hAnsi="Arial" w:cs="Arial"/>
                <w:sz w:val="22"/>
                <w:szCs w:val="22"/>
              </w:rPr>
            </w:pPr>
          </w:p>
        </w:tc>
        <w:tc>
          <w:tcPr>
            <w:tcW w:w="4524" w:type="dxa"/>
            <w:gridSpan w:val="2"/>
            <w:shd w:val="clear" w:color="auto" w:fill="F2F2F2" w:themeFill="background1" w:themeFillShade="F2"/>
            <w:vAlign w:val="center"/>
          </w:tcPr>
          <w:p w14:paraId="6F55DAAE" w14:textId="77777777" w:rsidR="00C25ECE" w:rsidRPr="004C3A0B" w:rsidRDefault="00C25ECE" w:rsidP="000D51CA">
            <w:pPr>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BB33095" w14:textId="77777777" w:rsidR="00C25ECE" w:rsidRPr="004C3A0B" w:rsidRDefault="00C25ECE" w:rsidP="000D51CA">
                <w:pP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45BA935" w14:textId="77777777" w:rsidR="00C25ECE" w:rsidRPr="004C3A0B" w:rsidRDefault="00C25ECE" w:rsidP="000D51CA">
            <w:pPr>
              <w:rPr>
                <w:rFonts w:ascii="Arial" w:hAnsi="Arial" w:cs="Arial"/>
                <w:b/>
                <w:bCs/>
                <w:sz w:val="22"/>
                <w:szCs w:val="22"/>
              </w:rPr>
            </w:pPr>
          </w:p>
        </w:tc>
      </w:tr>
      <w:tr w:rsidR="00C25ECE" w:rsidRPr="004C3A0B" w14:paraId="1A62FD38" w14:textId="77777777" w:rsidTr="000D51CA">
        <w:tc>
          <w:tcPr>
            <w:tcW w:w="3693" w:type="dxa"/>
            <w:vMerge/>
            <w:shd w:val="clear" w:color="auto" w:fill="F2F2F2" w:themeFill="background1" w:themeFillShade="F2"/>
          </w:tcPr>
          <w:p w14:paraId="66ADB831" w14:textId="77777777" w:rsidR="00C25ECE" w:rsidRPr="004C3A0B" w:rsidRDefault="00C25ECE" w:rsidP="000D51CA">
            <w:pPr>
              <w:rPr>
                <w:rFonts w:ascii="Arial" w:hAnsi="Arial" w:cs="Arial"/>
                <w:sz w:val="22"/>
                <w:szCs w:val="22"/>
              </w:rPr>
            </w:pPr>
          </w:p>
        </w:tc>
        <w:tc>
          <w:tcPr>
            <w:tcW w:w="4524" w:type="dxa"/>
            <w:gridSpan w:val="2"/>
            <w:shd w:val="clear" w:color="auto" w:fill="F2F2F2" w:themeFill="background1" w:themeFillShade="F2"/>
            <w:vAlign w:val="center"/>
          </w:tcPr>
          <w:p w14:paraId="31800FDC" w14:textId="77777777" w:rsidR="00C25ECE" w:rsidRPr="004C3A0B" w:rsidRDefault="00C25ECE" w:rsidP="000D51CA">
            <w:pPr>
              <w:rPr>
                <w:rFonts w:ascii="Arial" w:hAnsi="Arial" w:cs="Arial"/>
                <w:sz w:val="22"/>
                <w:szCs w:val="22"/>
              </w:rPr>
            </w:pPr>
            <w:r w:rsidRPr="004C3A0B">
              <w:rPr>
                <w:rFonts w:ascii="Arial" w:hAnsi="Arial" w:cs="Arial"/>
                <w:sz w:val="22"/>
                <w:szCs w:val="22"/>
              </w:rPr>
              <w:t xml:space="preserve">Other </w:t>
            </w:r>
            <w:r>
              <w:rPr>
                <w:rFonts w:ascii="Arial" w:hAnsi="Arial" w:cs="Arial"/>
                <w:sz w:val="22"/>
                <w:szCs w:val="22"/>
              </w:rPr>
              <w:t>Ken Dicks</w:t>
            </w:r>
          </w:p>
          <w:p w14:paraId="18ED3F85" w14:textId="77777777" w:rsidR="00C25ECE" w:rsidRPr="004C3A0B" w:rsidRDefault="00C25ECE" w:rsidP="000D51CA">
            <w:pPr>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0AA8790" w14:textId="77777777" w:rsidR="00C25ECE" w:rsidRPr="004C3A0B" w:rsidRDefault="00C25ECE" w:rsidP="000D51CA">
                <w:pP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91F8CA3" w14:textId="77777777" w:rsidR="00C25ECE" w:rsidRPr="004C3A0B" w:rsidRDefault="00C25ECE" w:rsidP="000D51CA">
            <w:pPr>
              <w:rPr>
                <w:rFonts w:ascii="Arial" w:hAnsi="Arial" w:cs="Arial"/>
                <w:b/>
                <w:bCs/>
                <w:sz w:val="22"/>
                <w:szCs w:val="22"/>
              </w:rPr>
            </w:pPr>
            <w:r>
              <w:rPr>
                <w:rFonts w:ascii="Arial" w:hAnsi="Arial" w:cs="Arial"/>
                <w:b/>
                <w:bCs/>
                <w:sz w:val="22"/>
                <w:szCs w:val="22"/>
              </w:rPr>
              <w:t>20/01/18</w:t>
            </w:r>
          </w:p>
        </w:tc>
      </w:tr>
    </w:tbl>
    <w:p w14:paraId="62990311" w14:textId="77777777" w:rsidR="00C25ECE" w:rsidRPr="004C3A0B" w:rsidRDefault="00C25ECE" w:rsidP="000D51C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3178615" w14:textId="77777777" w:rsidR="00C25ECE" w:rsidRPr="004C3A0B" w:rsidRDefault="00C25ECE" w:rsidP="000D51CA">
      <w:pPr>
        <w:rPr>
          <w:rFonts w:ascii="Arial" w:hAnsi="Arial" w:cs="Arial"/>
          <w:bCs/>
          <w:iCs/>
        </w:rPr>
      </w:pPr>
    </w:p>
    <w:p w14:paraId="587FA47A" w14:textId="77777777" w:rsidR="00C25ECE" w:rsidRPr="004C3A0B" w:rsidRDefault="00C25ECE" w:rsidP="000D51CA">
      <w:pPr>
        <w:rPr>
          <w:rFonts w:ascii="Arial" w:hAnsi="Arial" w:cs="Arial"/>
          <w:b/>
        </w:rPr>
      </w:pPr>
      <w:r w:rsidRPr="004C3A0B">
        <w:rPr>
          <w:rFonts w:ascii="Arial" w:hAnsi="Arial" w:cs="Arial"/>
          <w:b/>
        </w:rPr>
        <w:t>SECTION C:  External Ethical Guidance Materials</w:t>
      </w:r>
    </w:p>
    <w:p w14:paraId="33D5B5C9" w14:textId="77777777" w:rsidR="00C25ECE" w:rsidRPr="004C3A0B" w:rsidRDefault="00C25ECE" w:rsidP="000D51CA">
      <w:pPr>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C25ECE" w:rsidRPr="004C3A0B" w14:paraId="5E53C69C" w14:textId="77777777" w:rsidTr="000D51CA">
        <w:tc>
          <w:tcPr>
            <w:tcW w:w="9628" w:type="dxa"/>
            <w:gridSpan w:val="2"/>
            <w:shd w:val="clear" w:color="auto" w:fill="F2F2F2" w:themeFill="background1" w:themeFillShade="F2"/>
          </w:tcPr>
          <w:p w14:paraId="28ABB537" w14:textId="77777777" w:rsidR="00C25ECE" w:rsidRPr="004C3A0B" w:rsidRDefault="00C25ECE" w:rsidP="000D51CA">
            <w:pPr>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25ECE" w:rsidRPr="004C3A0B" w14:paraId="1ADA666F" w14:textId="77777777" w:rsidTr="000D51CA">
        <w:trPr>
          <w:trHeight w:val="144"/>
        </w:trPr>
        <w:tc>
          <w:tcPr>
            <w:tcW w:w="8784" w:type="dxa"/>
          </w:tcPr>
          <w:p w14:paraId="4EF74163" w14:textId="77777777" w:rsidR="00C25ECE" w:rsidRPr="004C3A0B" w:rsidRDefault="00C25ECE" w:rsidP="000D51CA">
            <w:pPr>
              <w:rPr>
                <w:rFonts w:ascii="Arial" w:hAnsi="Arial" w:cs="Arial"/>
                <w:b/>
                <w:bCs/>
                <w:i/>
                <w:sz w:val="22"/>
                <w:szCs w:val="22"/>
              </w:rPr>
            </w:pPr>
            <w:r>
              <w:t xml:space="preserve"> </w:t>
            </w:r>
            <w:r w:rsidRPr="00FC0558">
              <w:rPr>
                <w:rFonts w:ascii="Arial" w:hAnsi="Arial" w:cs="Arial"/>
                <w:b/>
                <w:bCs/>
                <w:i/>
                <w:sz w:val="22"/>
                <w:szCs w:val="22"/>
              </w:rPr>
              <w:t>UWTSD: Research Ethics &amp; Integrity Code of Practice</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E945052" w14:textId="77777777" w:rsidR="00C25ECE" w:rsidRPr="00DD0929" w:rsidRDefault="00C25ECE" w:rsidP="000D51CA">
                <w:pPr>
                  <w:rPr>
                    <w:rFonts w:ascii="Arial" w:hAnsi="Arial" w:cs="Arial"/>
                    <w:b/>
                    <w:bCs/>
                    <w:sz w:val="22"/>
                    <w:szCs w:val="22"/>
                  </w:rPr>
                </w:pPr>
                <w:r>
                  <w:rPr>
                    <w:rFonts w:ascii="MS Gothic" w:eastAsia="MS Gothic" w:hAnsi="MS Gothic" w:cs="Arial" w:hint="eastAsia"/>
                    <w:b/>
                    <w:bCs/>
                    <w:sz w:val="22"/>
                    <w:szCs w:val="22"/>
                  </w:rPr>
                  <w:t>☒</w:t>
                </w:r>
              </w:p>
            </w:tc>
          </w:sdtContent>
        </w:sdt>
      </w:tr>
      <w:tr w:rsidR="00C25ECE" w:rsidRPr="004C3A0B" w14:paraId="18DBD91D" w14:textId="77777777" w:rsidTr="000D51CA">
        <w:trPr>
          <w:trHeight w:val="144"/>
        </w:trPr>
        <w:tc>
          <w:tcPr>
            <w:tcW w:w="8784" w:type="dxa"/>
          </w:tcPr>
          <w:p w14:paraId="4798618D" w14:textId="77777777" w:rsidR="00C25ECE" w:rsidRPr="004C3A0B" w:rsidRDefault="00C25ECE" w:rsidP="000D51CA">
            <w:pPr>
              <w:rPr>
                <w:rFonts w:ascii="Arial" w:hAnsi="Arial" w:cs="Arial"/>
                <w:b/>
                <w:bCs/>
                <w:i/>
                <w:sz w:val="22"/>
                <w:szCs w:val="22"/>
              </w:rPr>
            </w:pPr>
            <w:r>
              <w:rPr>
                <w:rFonts w:ascii="Arial" w:hAnsi="Arial" w:cs="Arial"/>
                <w:b/>
                <w:bCs/>
                <w:i/>
                <w:sz w:val="22"/>
                <w:szCs w:val="22"/>
              </w:rPr>
              <w:t>British Sociological Association</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BE34506" w14:textId="77777777" w:rsidR="00C25ECE" w:rsidRPr="004C3A0B" w:rsidRDefault="00C25ECE" w:rsidP="000D51CA">
                <w:pPr>
                  <w:rPr>
                    <w:rFonts w:ascii="Arial" w:hAnsi="Arial" w:cs="Arial"/>
                    <w:b/>
                    <w:bCs/>
                    <w:i/>
                    <w:sz w:val="22"/>
                    <w:szCs w:val="22"/>
                  </w:rPr>
                </w:pPr>
                <w:r>
                  <w:rPr>
                    <w:rFonts w:ascii="MS Gothic" w:eastAsia="MS Gothic" w:hAnsi="MS Gothic" w:cs="Arial" w:hint="eastAsia"/>
                    <w:b/>
                    <w:bCs/>
                    <w:sz w:val="22"/>
                    <w:szCs w:val="22"/>
                  </w:rPr>
                  <w:t>☒</w:t>
                </w:r>
              </w:p>
            </w:sdtContent>
          </w:sdt>
        </w:tc>
      </w:tr>
      <w:tr w:rsidR="00C25ECE" w:rsidRPr="004C3A0B" w14:paraId="75150E98" w14:textId="77777777" w:rsidTr="000D51CA">
        <w:trPr>
          <w:trHeight w:val="144"/>
        </w:trPr>
        <w:tc>
          <w:tcPr>
            <w:tcW w:w="8784" w:type="dxa"/>
          </w:tcPr>
          <w:p w14:paraId="4524F085" w14:textId="77777777" w:rsidR="00C25ECE" w:rsidRPr="004C3A0B" w:rsidRDefault="00C25ECE" w:rsidP="000D51CA">
            <w:pPr>
              <w:rPr>
                <w:rFonts w:ascii="Arial" w:hAnsi="Arial" w:cs="Arial"/>
                <w:b/>
                <w:bCs/>
                <w:i/>
                <w:sz w:val="22"/>
                <w:szCs w:val="22"/>
              </w:rPr>
            </w:pPr>
            <w:r>
              <w:rPr>
                <w:rFonts w:ascii="Arial" w:hAnsi="Arial" w:cs="Arial"/>
                <w:b/>
                <w:bCs/>
                <w:i/>
                <w:sz w:val="22"/>
                <w:szCs w:val="22"/>
              </w:rPr>
              <w:t>BERA</w:t>
            </w: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352C06FE" w14:textId="77777777" w:rsidR="00C25ECE" w:rsidRPr="004C3A0B" w:rsidRDefault="00C25ECE" w:rsidP="000D51CA">
                <w:pPr>
                  <w:rPr>
                    <w:rFonts w:ascii="Arial" w:hAnsi="Arial" w:cs="Arial"/>
                    <w:b/>
                    <w:bCs/>
                    <w:i/>
                    <w:sz w:val="22"/>
                    <w:szCs w:val="22"/>
                  </w:rPr>
                </w:pPr>
                <w:r>
                  <w:rPr>
                    <w:rFonts w:ascii="MS Gothic" w:eastAsia="MS Gothic" w:hAnsi="MS Gothic" w:cs="Arial" w:hint="eastAsia"/>
                    <w:b/>
                    <w:bCs/>
                    <w:sz w:val="22"/>
                    <w:szCs w:val="22"/>
                  </w:rPr>
                  <w:t>☐</w:t>
                </w:r>
              </w:p>
            </w:sdtContent>
          </w:sdt>
        </w:tc>
      </w:tr>
    </w:tbl>
    <w:p w14:paraId="43DDD2A2" w14:textId="77777777" w:rsidR="00C25ECE" w:rsidRPr="004C3A0B" w:rsidRDefault="00C25ECE" w:rsidP="000D51CA">
      <w:pPr>
        <w:rPr>
          <w:rFonts w:ascii="Arial" w:hAnsi="Arial" w:cs="Arial"/>
          <w:b/>
        </w:rPr>
      </w:pPr>
    </w:p>
    <w:p w14:paraId="2FE65C9B" w14:textId="77777777" w:rsidR="00C25ECE" w:rsidRPr="004C3A0B" w:rsidRDefault="00C25ECE" w:rsidP="000D51CA">
      <w:pPr>
        <w:rPr>
          <w:rFonts w:ascii="Arial" w:hAnsi="Arial" w:cs="Arial"/>
          <w:b/>
        </w:rPr>
      </w:pPr>
    </w:p>
    <w:p w14:paraId="337B7249" w14:textId="77777777" w:rsidR="00C25ECE" w:rsidRPr="004C3A0B" w:rsidRDefault="00C25ECE" w:rsidP="000D51CA">
      <w:pPr>
        <w:rPr>
          <w:rFonts w:ascii="Arial" w:hAnsi="Arial" w:cs="Arial"/>
          <w:b/>
        </w:rPr>
      </w:pPr>
      <w:r w:rsidRPr="004C3A0B">
        <w:rPr>
          <w:rFonts w:ascii="Arial" w:hAnsi="Arial" w:cs="Arial"/>
          <w:b/>
        </w:rPr>
        <w:t>SECTION D: External Collaborative Research Activity</w:t>
      </w:r>
    </w:p>
    <w:p w14:paraId="21DC3B67" w14:textId="77777777" w:rsidR="00C25ECE" w:rsidRPr="004C3A0B" w:rsidRDefault="00C25ECE" w:rsidP="000D51CA">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25ECE" w:rsidRPr="004C3A0B" w14:paraId="1A4973C0" w14:textId="77777777" w:rsidTr="000D51CA">
        <w:tc>
          <w:tcPr>
            <w:tcW w:w="6164" w:type="dxa"/>
            <w:gridSpan w:val="2"/>
            <w:shd w:val="clear" w:color="auto" w:fill="F2F2F2" w:themeFill="background1" w:themeFillShade="F2"/>
          </w:tcPr>
          <w:p w14:paraId="18DFB2F1" w14:textId="77777777" w:rsidR="00C25ECE" w:rsidRPr="004C3A0B" w:rsidRDefault="00C25ECE" w:rsidP="000D51CA">
            <w:pPr>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58E076D4" w14:textId="77777777" w:rsidR="00C25ECE" w:rsidRPr="004C3A0B" w:rsidRDefault="00C25ECE" w:rsidP="000D51CA">
            <w:pP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63B9475"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6BB267F" w14:textId="77777777" w:rsidR="00C25ECE" w:rsidRPr="004C3A0B" w:rsidRDefault="00C25ECE" w:rsidP="000D51CA">
            <w:pP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74C08F6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FAA042E" w14:textId="77777777" w:rsidTr="000D51CA">
        <w:tc>
          <w:tcPr>
            <w:tcW w:w="9776" w:type="dxa"/>
            <w:gridSpan w:val="6"/>
          </w:tcPr>
          <w:p w14:paraId="0EEA5BCD" w14:textId="77777777" w:rsidR="00C25ECE" w:rsidRPr="004C3A0B" w:rsidRDefault="00C25ECE" w:rsidP="000D51CA">
            <w:pPr>
              <w:rPr>
                <w:rFonts w:ascii="Arial" w:hAnsi="Arial" w:cs="Arial"/>
                <w:sz w:val="16"/>
                <w:szCs w:val="16"/>
              </w:rPr>
            </w:pPr>
          </w:p>
          <w:p w14:paraId="4FD09326" w14:textId="77777777" w:rsidR="00C25ECE" w:rsidRPr="004C3A0B" w:rsidRDefault="00C25ECE" w:rsidP="000D51CA">
            <w:pPr>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C25ECE" w:rsidRPr="004C3A0B" w14:paraId="27D03046" w14:textId="77777777" w:rsidTr="000D51CA">
        <w:tc>
          <w:tcPr>
            <w:tcW w:w="3431" w:type="dxa"/>
            <w:shd w:val="clear" w:color="auto" w:fill="F2F2F2" w:themeFill="background1" w:themeFillShade="F2"/>
          </w:tcPr>
          <w:p w14:paraId="086F175B" w14:textId="77777777" w:rsidR="00C25ECE" w:rsidRPr="004C3A0B" w:rsidRDefault="00C25ECE" w:rsidP="000D51CA">
            <w:pPr>
              <w:rPr>
                <w:rFonts w:ascii="Arial" w:hAnsi="Arial" w:cs="Arial"/>
                <w:sz w:val="22"/>
                <w:szCs w:val="22"/>
              </w:rPr>
            </w:pPr>
            <w:r w:rsidRPr="004C3A0B">
              <w:rPr>
                <w:rFonts w:ascii="Arial" w:hAnsi="Arial" w:cs="Arial"/>
                <w:sz w:val="22"/>
                <w:szCs w:val="22"/>
              </w:rPr>
              <w:t>Institution</w:t>
            </w:r>
          </w:p>
        </w:tc>
        <w:tc>
          <w:tcPr>
            <w:tcW w:w="6345" w:type="dxa"/>
            <w:gridSpan w:val="5"/>
          </w:tcPr>
          <w:p w14:paraId="28DFABD7" w14:textId="77777777" w:rsidR="00C25ECE" w:rsidRPr="004C3A0B" w:rsidRDefault="00C25ECE" w:rsidP="000D51CA">
            <w:pPr>
              <w:rPr>
                <w:rFonts w:ascii="Arial" w:hAnsi="Arial" w:cs="Arial"/>
                <w:bCs/>
                <w:sz w:val="22"/>
                <w:szCs w:val="22"/>
              </w:rPr>
            </w:pPr>
          </w:p>
        </w:tc>
      </w:tr>
      <w:tr w:rsidR="00C25ECE" w:rsidRPr="004C3A0B" w14:paraId="55426E80" w14:textId="77777777" w:rsidTr="000D51CA">
        <w:tc>
          <w:tcPr>
            <w:tcW w:w="3431" w:type="dxa"/>
            <w:shd w:val="clear" w:color="auto" w:fill="F2F2F2" w:themeFill="background1" w:themeFillShade="F2"/>
          </w:tcPr>
          <w:p w14:paraId="78D8A6BF" w14:textId="77777777" w:rsidR="00C25ECE" w:rsidRPr="004C3A0B" w:rsidRDefault="00C25ECE" w:rsidP="000D51CA">
            <w:pPr>
              <w:rPr>
                <w:rFonts w:ascii="Arial" w:hAnsi="Arial" w:cs="Arial"/>
                <w:sz w:val="22"/>
                <w:szCs w:val="22"/>
              </w:rPr>
            </w:pPr>
            <w:r w:rsidRPr="004C3A0B">
              <w:rPr>
                <w:rFonts w:ascii="Arial" w:hAnsi="Arial" w:cs="Arial"/>
                <w:sz w:val="22"/>
                <w:szCs w:val="22"/>
              </w:rPr>
              <w:t>Contact person name</w:t>
            </w:r>
          </w:p>
        </w:tc>
        <w:tc>
          <w:tcPr>
            <w:tcW w:w="6345" w:type="dxa"/>
            <w:gridSpan w:val="5"/>
          </w:tcPr>
          <w:p w14:paraId="2A81EBDE" w14:textId="77777777" w:rsidR="00C25ECE" w:rsidRPr="004C3A0B" w:rsidRDefault="00C25ECE" w:rsidP="000D51CA">
            <w:pPr>
              <w:rPr>
                <w:rFonts w:ascii="Arial" w:hAnsi="Arial" w:cs="Arial"/>
                <w:bCs/>
                <w:sz w:val="22"/>
                <w:szCs w:val="22"/>
              </w:rPr>
            </w:pPr>
          </w:p>
        </w:tc>
      </w:tr>
      <w:tr w:rsidR="00C25ECE" w:rsidRPr="004C3A0B" w14:paraId="28EBAE91" w14:textId="77777777" w:rsidTr="000D51CA">
        <w:tc>
          <w:tcPr>
            <w:tcW w:w="3431" w:type="dxa"/>
            <w:shd w:val="clear" w:color="auto" w:fill="F2F2F2" w:themeFill="background1" w:themeFillShade="F2"/>
          </w:tcPr>
          <w:p w14:paraId="70960FF2" w14:textId="77777777" w:rsidR="00C25ECE" w:rsidRPr="004C3A0B" w:rsidRDefault="00C25ECE" w:rsidP="000D51CA">
            <w:pPr>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47EEA2E3" w14:textId="77777777" w:rsidR="00C25ECE" w:rsidRPr="004C3A0B" w:rsidRDefault="00C25ECE" w:rsidP="000D51CA">
            <w:pPr>
              <w:rPr>
                <w:rFonts w:ascii="Arial" w:hAnsi="Arial" w:cs="Arial"/>
                <w:bCs/>
                <w:sz w:val="22"/>
                <w:szCs w:val="22"/>
              </w:rPr>
            </w:pPr>
          </w:p>
        </w:tc>
      </w:tr>
    </w:tbl>
    <w:p w14:paraId="7494AAD1" w14:textId="77777777" w:rsidR="00C25ECE" w:rsidRPr="004C3A0B" w:rsidRDefault="00C25ECE" w:rsidP="000D51CA">
      <w:pPr>
        <w:rPr>
          <w:rFonts w:ascii="Arial" w:hAnsi="Arial" w:cs="Arial"/>
          <w:bCs/>
          <w:iCs/>
          <w:sz w:val="16"/>
          <w:szCs w:val="16"/>
        </w:rPr>
      </w:pPr>
    </w:p>
    <w:p w14:paraId="066A1255" w14:textId="77777777" w:rsidR="00C25ECE" w:rsidRPr="004C3A0B" w:rsidRDefault="00C25ECE" w:rsidP="000D51CA">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25ECE" w:rsidRPr="004C3A0B" w14:paraId="7F9586F6" w14:textId="77777777" w:rsidTr="000D51CA">
        <w:trPr>
          <w:trHeight w:val="507"/>
        </w:trPr>
        <w:tc>
          <w:tcPr>
            <w:tcW w:w="6164" w:type="dxa"/>
            <w:shd w:val="clear" w:color="auto" w:fill="F2F2F2" w:themeFill="background1" w:themeFillShade="F2"/>
            <w:vAlign w:val="center"/>
          </w:tcPr>
          <w:p w14:paraId="2E4E0AD7" w14:textId="77777777" w:rsidR="00C25ECE" w:rsidRPr="004C3A0B" w:rsidRDefault="00C25ECE" w:rsidP="000D51CA">
            <w:pPr>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0302AA48" w14:textId="77777777" w:rsidR="00C25ECE" w:rsidRPr="004C3A0B" w:rsidRDefault="00C25ECE" w:rsidP="000D51CA">
            <w:pP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84B4D46"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BE023FE" w14:textId="77777777" w:rsidR="00C25ECE" w:rsidRPr="004C3A0B" w:rsidRDefault="00C25ECE" w:rsidP="000D51CA">
            <w:pP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0D17C2D"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6D14A0BD" w14:textId="77777777" w:rsidTr="000D51CA">
        <w:tc>
          <w:tcPr>
            <w:tcW w:w="9776" w:type="dxa"/>
            <w:gridSpan w:val="5"/>
          </w:tcPr>
          <w:p w14:paraId="2667898D" w14:textId="77777777" w:rsidR="00C25ECE" w:rsidRPr="004C3A0B" w:rsidRDefault="00C25ECE" w:rsidP="000D51CA">
            <w:pPr>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4B676D8B" w14:textId="77777777" w:rsidR="00C25ECE" w:rsidRPr="004C3A0B" w:rsidRDefault="00C25ECE" w:rsidP="000D51CA">
      <w:pPr>
        <w:rPr>
          <w:rFonts w:ascii="Arial" w:hAnsi="Arial" w:cs="Arial"/>
          <w:bCs/>
          <w:iCs/>
        </w:rPr>
      </w:pPr>
    </w:p>
    <w:p w14:paraId="59E24323" w14:textId="4EF83A75" w:rsidR="00C25ECE" w:rsidRDefault="00C25ECE">
      <w:pPr>
        <w:rPr>
          <w:rFonts w:ascii="Arial" w:hAnsi="Arial" w:cs="Arial"/>
          <w:b/>
        </w:rPr>
      </w:pPr>
      <w:r>
        <w:rPr>
          <w:rFonts w:ascii="Arial" w:hAnsi="Arial" w:cs="Arial"/>
          <w:b/>
        </w:rPr>
        <w:br w:type="page"/>
      </w:r>
    </w:p>
    <w:p w14:paraId="23E77CA9" w14:textId="77777777" w:rsidR="00C25ECE" w:rsidRPr="004C3A0B" w:rsidRDefault="00C25ECE" w:rsidP="000D51CA">
      <w:pPr>
        <w:rPr>
          <w:rFonts w:ascii="Arial" w:hAnsi="Arial" w:cs="Arial"/>
          <w:b/>
        </w:rPr>
      </w:pPr>
    </w:p>
    <w:p w14:paraId="58368728" w14:textId="77777777" w:rsidR="00C25ECE" w:rsidRPr="004C3A0B" w:rsidRDefault="00C25ECE" w:rsidP="000D51CA">
      <w:pPr>
        <w:rPr>
          <w:rFonts w:ascii="Arial" w:hAnsi="Arial" w:cs="Arial"/>
          <w:b/>
        </w:rPr>
      </w:pPr>
      <w:r w:rsidRPr="004C3A0B">
        <w:rPr>
          <w:rFonts w:ascii="Arial" w:hAnsi="Arial" w:cs="Arial"/>
          <w:b/>
        </w:rPr>
        <w:t>SECTION E: Details of Research Activity</w:t>
      </w:r>
    </w:p>
    <w:p w14:paraId="3EEBE385" w14:textId="77777777" w:rsidR="00C25ECE" w:rsidRPr="004C3A0B" w:rsidRDefault="00C25ECE" w:rsidP="000D51CA">
      <w:pPr>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C25ECE" w:rsidRPr="004C3A0B" w14:paraId="3C5084F0" w14:textId="77777777" w:rsidTr="000D51CA">
        <w:trPr>
          <w:trHeight w:val="454"/>
        </w:trPr>
        <w:tc>
          <w:tcPr>
            <w:tcW w:w="1286" w:type="pct"/>
            <w:shd w:val="clear" w:color="auto" w:fill="F2F2F2" w:themeFill="background1" w:themeFillShade="F2"/>
            <w:vAlign w:val="center"/>
          </w:tcPr>
          <w:p w14:paraId="7A8444EC" w14:textId="77777777" w:rsidR="00C25ECE" w:rsidRPr="004C3A0B" w:rsidRDefault="00C25ECE" w:rsidP="000D51CA">
            <w:pPr>
              <w:rPr>
                <w:rFonts w:ascii="Arial" w:hAnsi="Arial" w:cs="Arial"/>
              </w:rPr>
            </w:pPr>
            <w:r w:rsidRPr="004C3A0B">
              <w:rPr>
                <w:rFonts w:ascii="Arial" w:hAnsi="Arial" w:cs="Arial"/>
              </w:rPr>
              <w:t>Indicative title:</w:t>
            </w:r>
          </w:p>
        </w:tc>
        <w:tc>
          <w:tcPr>
            <w:tcW w:w="3714" w:type="pct"/>
            <w:gridSpan w:val="3"/>
            <w:vAlign w:val="center"/>
          </w:tcPr>
          <w:p w14:paraId="3F55093F" w14:textId="77777777" w:rsidR="00C25ECE" w:rsidRPr="004C3A0B" w:rsidRDefault="00C25ECE" w:rsidP="000D51CA">
            <w:pPr>
              <w:rPr>
                <w:rFonts w:ascii="Arial" w:hAnsi="Arial" w:cs="Arial"/>
              </w:rPr>
            </w:pPr>
            <w:r>
              <w:rPr>
                <w:rFonts w:ascii="Arial" w:hAnsi="Arial" w:cs="Arial"/>
              </w:rPr>
              <w:t>How a child’s childhood has a lasting impression on who they become as an adult!</w:t>
            </w:r>
          </w:p>
        </w:tc>
      </w:tr>
      <w:tr w:rsidR="00C25ECE" w:rsidRPr="004C3A0B" w14:paraId="7CAA6F06" w14:textId="77777777" w:rsidTr="000D51CA">
        <w:trPr>
          <w:trHeight w:val="454"/>
        </w:trPr>
        <w:tc>
          <w:tcPr>
            <w:tcW w:w="1286" w:type="pct"/>
            <w:shd w:val="clear" w:color="auto" w:fill="F2F2F2" w:themeFill="background1" w:themeFillShade="F2"/>
            <w:vAlign w:val="center"/>
          </w:tcPr>
          <w:p w14:paraId="7808B6DD" w14:textId="77777777" w:rsidR="00C25ECE" w:rsidRPr="004C3A0B" w:rsidRDefault="00C25ECE" w:rsidP="000D51CA">
            <w:pPr>
              <w:rPr>
                <w:rFonts w:ascii="Arial" w:hAnsi="Arial" w:cs="Arial"/>
              </w:rPr>
            </w:pPr>
            <w:r w:rsidRPr="004C3A0B">
              <w:rPr>
                <w:rFonts w:ascii="Arial" w:hAnsi="Arial" w:cs="Arial"/>
              </w:rPr>
              <w:t>Proposed start date:</w:t>
            </w:r>
          </w:p>
        </w:tc>
        <w:tc>
          <w:tcPr>
            <w:tcW w:w="1262" w:type="pct"/>
            <w:vAlign w:val="center"/>
          </w:tcPr>
          <w:p w14:paraId="015C27A9" w14:textId="77777777" w:rsidR="00C25ECE" w:rsidRPr="004C3A0B" w:rsidRDefault="00C25ECE" w:rsidP="000D51CA">
            <w:pPr>
              <w:rPr>
                <w:rFonts w:ascii="Arial" w:hAnsi="Arial" w:cs="Arial"/>
              </w:rPr>
            </w:pPr>
            <w:r>
              <w:rPr>
                <w:rFonts w:ascii="Arial" w:hAnsi="Arial" w:cs="Arial"/>
              </w:rPr>
              <w:t>14</w:t>
            </w:r>
            <w:r w:rsidRPr="00C2350D">
              <w:rPr>
                <w:rFonts w:ascii="Arial" w:hAnsi="Arial" w:cs="Arial"/>
                <w:vertAlign w:val="superscript"/>
              </w:rPr>
              <w:t>th</w:t>
            </w:r>
            <w:r>
              <w:rPr>
                <w:rFonts w:ascii="Arial" w:hAnsi="Arial" w:cs="Arial"/>
              </w:rPr>
              <w:t xml:space="preserve"> February 2018</w:t>
            </w:r>
          </w:p>
        </w:tc>
        <w:tc>
          <w:tcPr>
            <w:tcW w:w="1262" w:type="pct"/>
            <w:shd w:val="clear" w:color="auto" w:fill="F2F2F2" w:themeFill="background1" w:themeFillShade="F2"/>
            <w:vAlign w:val="center"/>
          </w:tcPr>
          <w:p w14:paraId="476A3D1C" w14:textId="77777777" w:rsidR="00C25ECE" w:rsidRPr="004C3A0B" w:rsidRDefault="00C25ECE" w:rsidP="000D51CA">
            <w:pPr>
              <w:rPr>
                <w:rFonts w:ascii="Arial" w:hAnsi="Arial" w:cs="Arial"/>
              </w:rPr>
            </w:pPr>
            <w:r w:rsidRPr="004C3A0B">
              <w:rPr>
                <w:rFonts w:ascii="Arial" w:hAnsi="Arial" w:cs="Arial"/>
              </w:rPr>
              <w:t>Proposed end date:</w:t>
            </w:r>
          </w:p>
        </w:tc>
        <w:tc>
          <w:tcPr>
            <w:tcW w:w="1190" w:type="pct"/>
            <w:vAlign w:val="center"/>
          </w:tcPr>
          <w:p w14:paraId="51B73649" w14:textId="77777777" w:rsidR="00C25ECE" w:rsidRPr="004C3A0B" w:rsidRDefault="00C25ECE" w:rsidP="000D51CA">
            <w:pPr>
              <w:rPr>
                <w:rFonts w:ascii="Arial" w:hAnsi="Arial" w:cs="Arial"/>
              </w:rPr>
            </w:pPr>
            <w:r>
              <w:rPr>
                <w:rFonts w:ascii="Arial" w:hAnsi="Arial" w:cs="Arial"/>
              </w:rPr>
              <w:t>3</w:t>
            </w:r>
            <w:r w:rsidRPr="00C2350D">
              <w:rPr>
                <w:rFonts w:ascii="Arial" w:hAnsi="Arial" w:cs="Arial"/>
                <w:vertAlign w:val="superscript"/>
              </w:rPr>
              <w:t>rd</w:t>
            </w:r>
            <w:r>
              <w:rPr>
                <w:rFonts w:ascii="Arial" w:hAnsi="Arial" w:cs="Arial"/>
              </w:rPr>
              <w:t xml:space="preserve"> May 2018</w:t>
            </w:r>
          </w:p>
        </w:tc>
      </w:tr>
      <w:tr w:rsidR="00C25ECE" w:rsidRPr="004C3A0B" w14:paraId="6067E750" w14:textId="77777777" w:rsidTr="000D51CA">
        <w:trPr>
          <w:trHeight w:val="454"/>
        </w:trPr>
        <w:tc>
          <w:tcPr>
            <w:tcW w:w="5000" w:type="pct"/>
            <w:gridSpan w:val="4"/>
            <w:shd w:val="clear" w:color="auto" w:fill="F2F2F2" w:themeFill="background1" w:themeFillShade="F2"/>
            <w:vAlign w:val="center"/>
          </w:tcPr>
          <w:p w14:paraId="31723796" w14:textId="77777777" w:rsidR="00C25ECE" w:rsidRPr="004C3A0B" w:rsidRDefault="00C25ECE" w:rsidP="000D51CA">
            <w:pPr>
              <w:rPr>
                <w:rFonts w:ascii="Arial" w:hAnsi="Arial" w:cs="Arial"/>
                <w:b/>
              </w:rPr>
            </w:pPr>
            <w:r w:rsidRPr="004C3A0B">
              <w:rPr>
                <w:rFonts w:ascii="Arial" w:hAnsi="Arial" w:cs="Arial"/>
                <w:b/>
              </w:rPr>
              <w:t>Purpose of research activity (including aims and objectives)</w:t>
            </w:r>
          </w:p>
          <w:p w14:paraId="05CB3975" w14:textId="77777777" w:rsidR="00C25ECE" w:rsidRPr="004C3A0B" w:rsidRDefault="00C25ECE" w:rsidP="000D51CA">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25ECE" w:rsidRPr="004C3A0B" w14:paraId="3AB7ACE8" w14:textId="77777777" w:rsidTr="000D51CA">
        <w:trPr>
          <w:trHeight w:val="454"/>
        </w:trPr>
        <w:tc>
          <w:tcPr>
            <w:tcW w:w="5000" w:type="pct"/>
            <w:gridSpan w:val="4"/>
            <w:vAlign w:val="center"/>
          </w:tcPr>
          <w:p w14:paraId="0D21CF8B" w14:textId="77777777" w:rsidR="00C25ECE" w:rsidRDefault="00C25ECE" w:rsidP="000D51CA">
            <w:pPr>
              <w:rPr>
                <w:rFonts w:ascii="Arial" w:hAnsi="Arial" w:cs="Arial"/>
              </w:rPr>
            </w:pPr>
            <w:r>
              <w:rPr>
                <w:rFonts w:ascii="Arial" w:hAnsi="Arial" w:cs="Arial"/>
              </w:rPr>
              <w:t>This assessment will be focusing on a child’s childhood where their family are abusive and/or drug/alcohol abusers, where children that are from a wealthy and cushioned childhood. Both these examples will be compared to what their adulthood will lead too.</w:t>
            </w:r>
          </w:p>
          <w:p w14:paraId="6523B50D" w14:textId="77777777" w:rsidR="00C25ECE" w:rsidRPr="004C3A0B" w:rsidRDefault="00C25ECE" w:rsidP="000D51CA">
            <w:pPr>
              <w:rPr>
                <w:rFonts w:ascii="Arial" w:hAnsi="Arial" w:cs="Arial"/>
              </w:rPr>
            </w:pPr>
            <w:r>
              <w:rPr>
                <w:rFonts w:ascii="Arial" w:hAnsi="Arial" w:cs="Arial"/>
              </w:rPr>
              <w:t>This Literature Review will explore the influence of childhood experiences on the development of adult psychology. It will do this by comparing studies on the negative and positive influences on the formation of adult personality and attempting to identify significant factors.</w:t>
            </w:r>
          </w:p>
          <w:p w14:paraId="7CA0AA71" w14:textId="66D72B80" w:rsidR="00C25ECE" w:rsidRPr="004C3A0B" w:rsidRDefault="00C25ECE" w:rsidP="000D51CA">
            <w:pPr>
              <w:rPr>
                <w:rFonts w:ascii="Arial" w:hAnsi="Arial" w:cs="Arial"/>
                <w:b/>
              </w:rPr>
            </w:pPr>
          </w:p>
        </w:tc>
      </w:tr>
      <w:tr w:rsidR="00C25ECE" w:rsidRPr="004C3A0B" w14:paraId="51CDB800" w14:textId="77777777" w:rsidTr="000D51CA">
        <w:trPr>
          <w:trHeight w:val="454"/>
        </w:trPr>
        <w:tc>
          <w:tcPr>
            <w:tcW w:w="5000" w:type="pct"/>
            <w:gridSpan w:val="4"/>
            <w:shd w:val="clear" w:color="auto" w:fill="F2F2F2" w:themeFill="background1" w:themeFillShade="F2"/>
            <w:vAlign w:val="center"/>
          </w:tcPr>
          <w:p w14:paraId="337123DD" w14:textId="77777777" w:rsidR="00C25ECE" w:rsidRPr="004C3A0B" w:rsidRDefault="00C25ECE" w:rsidP="000D51CA">
            <w:pPr>
              <w:rPr>
                <w:rFonts w:ascii="Arial" w:hAnsi="Arial" w:cs="Arial"/>
                <w:b/>
              </w:rPr>
            </w:pPr>
            <w:r w:rsidRPr="004C3A0B">
              <w:rPr>
                <w:rFonts w:ascii="Arial" w:hAnsi="Arial" w:cs="Arial"/>
                <w:b/>
              </w:rPr>
              <w:t>Proposed methods</w:t>
            </w:r>
          </w:p>
          <w:p w14:paraId="16799820" w14:textId="77777777" w:rsidR="00C25ECE" w:rsidRPr="004C3A0B" w:rsidRDefault="00C25ECE" w:rsidP="000D51C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25ECE" w:rsidRPr="004C3A0B" w14:paraId="3553BD82" w14:textId="77777777" w:rsidTr="000D51CA">
        <w:trPr>
          <w:trHeight w:val="454"/>
        </w:trPr>
        <w:tc>
          <w:tcPr>
            <w:tcW w:w="5000" w:type="pct"/>
            <w:gridSpan w:val="4"/>
            <w:vAlign w:val="center"/>
          </w:tcPr>
          <w:p w14:paraId="5C18B090" w14:textId="77777777" w:rsidR="00C25ECE" w:rsidRPr="004C3A0B" w:rsidRDefault="00C25ECE" w:rsidP="000D51CA">
            <w:pPr>
              <w:rPr>
                <w:rFonts w:ascii="Arial" w:hAnsi="Arial" w:cs="Arial"/>
              </w:rPr>
            </w:pPr>
            <w:r>
              <w:rPr>
                <w:rFonts w:ascii="Arial" w:hAnsi="Arial" w:cs="Arial"/>
              </w:rPr>
              <w:t xml:space="preserve">This assessment will be a desk-based research due to it being a literature review. After the assessment will be submitted in May, all information contained from resources will be deleted after completion. </w:t>
            </w:r>
          </w:p>
          <w:p w14:paraId="6B2CEB82" w14:textId="6A1D326A" w:rsidR="00C25ECE" w:rsidRPr="004C3A0B" w:rsidRDefault="00C25ECE" w:rsidP="000D51CA">
            <w:pPr>
              <w:rPr>
                <w:rFonts w:ascii="Arial" w:hAnsi="Arial" w:cs="Arial"/>
                <w:b/>
              </w:rPr>
            </w:pPr>
          </w:p>
        </w:tc>
      </w:tr>
    </w:tbl>
    <w:p w14:paraId="6899F1A0" w14:textId="67ACC562" w:rsidR="00C25ECE" w:rsidRPr="004C3A0B" w:rsidRDefault="00C25ECE" w:rsidP="000D51CA"/>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C25ECE" w:rsidRPr="004C3A0B" w14:paraId="40337859" w14:textId="77777777" w:rsidTr="000D51CA">
        <w:trPr>
          <w:trHeight w:val="454"/>
        </w:trPr>
        <w:tc>
          <w:tcPr>
            <w:tcW w:w="5000" w:type="pct"/>
            <w:shd w:val="clear" w:color="auto" w:fill="F2F2F2" w:themeFill="background1" w:themeFillShade="F2"/>
            <w:vAlign w:val="center"/>
          </w:tcPr>
          <w:p w14:paraId="74D77950" w14:textId="77777777" w:rsidR="00C25ECE" w:rsidRPr="004C3A0B" w:rsidRDefault="00C25ECE" w:rsidP="000D51CA">
            <w:pPr>
              <w:rPr>
                <w:rFonts w:ascii="Arial" w:hAnsi="Arial" w:cs="Arial"/>
                <w:b/>
              </w:rPr>
            </w:pPr>
            <w:r w:rsidRPr="004C3A0B">
              <w:rPr>
                <w:rFonts w:ascii="Arial" w:hAnsi="Arial" w:cs="Arial"/>
                <w:b/>
              </w:rPr>
              <w:t>Location of research activity</w:t>
            </w:r>
          </w:p>
          <w:p w14:paraId="0955EB60" w14:textId="77777777" w:rsidR="00C25ECE" w:rsidRPr="004C3A0B" w:rsidRDefault="00C25ECE" w:rsidP="000D51CA">
            <w:pPr>
              <w:rPr>
                <w:rFonts w:ascii="Arial" w:hAnsi="Arial" w:cs="Arial"/>
              </w:rPr>
            </w:pPr>
            <w:r w:rsidRPr="004C3A0B">
              <w:rPr>
                <w:rFonts w:ascii="Arial" w:hAnsi="Arial" w:cs="Arial"/>
              </w:rPr>
              <w:t>Identify all locations where research activity will take place.</w:t>
            </w:r>
          </w:p>
        </w:tc>
      </w:tr>
      <w:tr w:rsidR="00C25ECE" w:rsidRPr="004C3A0B" w14:paraId="0FEFF9F0" w14:textId="77777777" w:rsidTr="000D51CA">
        <w:trPr>
          <w:trHeight w:val="454"/>
        </w:trPr>
        <w:tc>
          <w:tcPr>
            <w:tcW w:w="5000" w:type="pct"/>
            <w:vAlign w:val="center"/>
          </w:tcPr>
          <w:p w14:paraId="119CCA33" w14:textId="77777777" w:rsidR="00C25ECE" w:rsidRPr="004C3A0B" w:rsidRDefault="00C25ECE" w:rsidP="000D51CA">
            <w:pPr>
              <w:rPr>
                <w:rFonts w:ascii="Arial" w:hAnsi="Arial" w:cs="Arial"/>
              </w:rPr>
            </w:pPr>
            <w:r>
              <w:rPr>
                <w:rFonts w:ascii="Arial" w:hAnsi="Arial" w:cs="Arial"/>
              </w:rPr>
              <w:t>University and at home, all research undertaken will be undertaken on the student’s own laptop.</w:t>
            </w:r>
          </w:p>
          <w:p w14:paraId="3FF75E78" w14:textId="4F3607D4" w:rsidR="00C25ECE" w:rsidRPr="004C3A0B" w:rsidRDefault="00C25ECE" w:rsidP="000D51CA">
            <w:pPr>
              <w:rPr>
                <w:rFonts w:ascii="Arial" w:hAnsi="Arial" w:cs="Arial"/>
                <w:b/>
              </w:rPr>
            </w:pPr>
          </w:p>
        </w:tc>
      </w:tr>
    </w:tbl>
    <w:p w14:paraId="5417EEE9" w14:textId="48035513" w:rsidR="00C25ECE" w:rsidRDefault="00C25ECE"/>
    <w:p w14:paraId="42E38402" w14:textId="77777777" w:rsidR="00C25ECE" w:rsidRDefault="00C25ECE">
      <w:r>
        <w:br w:type="page"/>
      </w:r>
    </w:p>
    <w:p w14:paraId="3476AE23" w14:textId="77777777" w:rsidR="00C25ECE" w:rsidRDefault="00C25ECE"/>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C25ECE" w:rsidRPr="004C3A0B" w14:paraId="50D298B6" w14:textId="77777777" w:rsidTr="000D51CA">
        <w:trPr>
          <w:trHeight w:val="454"/>
        </w:trPr>
        <w:tc>
          <w:tcPr>
            <w:tcW w:w="5000" w:type="pct"/>
            <w:shd w:val="clear" w:color="auto" w:fill="F2F2F2" w:themeFill="background1" w:themeFillShade="F2"/>
            <w:vAlign w:val="center"/>
          </w:tcPr>
          <w:p w14:paraId="04542596" w14:textId="77777777" w:rsidR="00C25ECE" w:rsidRPr="004C3A0B" w:rsidRDefault="00C25ECE" w:rsidP="000D51CA">
            <w:pPr>
              <w:rPr>
                <w:rFonts w:ascii="Arial" w:hAnsi="Arial" w:cs="Arial"/>
                <w:b/>
              </w:rPr>
            </w:pPr>
            <w:r w:rsidRPr="004C3A0B">
              <w:rPr>
                <w:rFonts w:ascii="Arial" w:hAnsi="Arial" w:cs="Arial"/>
                <w:b/>
              </w:rPr>
              <w:t>Research activity outside of the UK</w:t>
            </w:r>
          </w:p>
          <w:p w14:paraId="2B32A437" w14:textId="77777777" w:rsidR="00C25ECE" w:rsidRPr="004C3A0B" w:rsidRDefault="00C25ECE" w:rsidP="000D51CA">
            <w:pPr>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25ECE" w:rsidRPr="004C3A0B" w14:paraId="587D8C0C" w14:textId="77777777" w:rsidTr="000D51CA">
        <w:trPr>
          <w:trHeight w:val="454"/>
        </w:trPr>
        <w:tc>
          <w:tcPr>
            <w:tcW w:w="5000" w:type="pct"/>
            <w:vAlign w:val="center"/>
          </w:tcPr>
          <w:p w14:paraId="2D98C2FF" w14:textId="35353670" w:rsidR="00C25ECE" w:rsidRPr="00C25ECE" w:rsidRDefault="00C25ECE" w:rsidP="000D51CA">
            <w:pPr>
              <w:rPr>
                <w:rFonts w:ascii="Arial" w:hAnsi="Arial" w:cs="Arial"/>
              </w:rPr>
            </w:pPr>
            <w:r>
              <w:rPr>
                <w:rFonts w:ascii="Arial" w:hAnsi="Arial" w:cs="Arial"/>
              </w:rPr>
              <w:t xml:space="preserve">Not applicable </w:t>
            </w:r>
          </w:p>
        </w:tc>
      </w:tr>
    </w:tbl>
    <w:p w14:paraId="3E6F085E" w14:textId="77777777" w:rsidR="00C25ECE" w:rsidRPr="004C3A0B" w:rsidRDefault="00C25ECE" w:rsidP="000D51CA">
      <w:pPr>
        <w:rPr>
          <w:rFonts w:ascii="Arial" w:hAnsi="Arial" w:cs="Arial"/>
          <w:b/>
        </w:rPr>
      </w:pPr>
    </w:p>
    <w:p w14:paraId="68FB1D0C" w14:textId="02A6374A" w:rsidR="00C25ECE" w:rsidRPr="00C25ECE" w:rsidRDefault="00C25ECE" w:rsidP="000D51CA">
      <w:pPr>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17"/>
        <w:gridCol w:w="850"/>
        <w:gridCol w:w="822"/>
      </w:tblGrid>
      <w:tr w:rsidR="00C25ECE" w:rsidRPr="004C3A0B" w14:paraId="78393214" w14:textId="77777777" w:rsidTr="000D51CA">
        <w:tc>
          <w:tcPr>
            <w:tcW w:w="8217" w:type="dxa"/>
            <w:shd w:val="clear" w:color="auto" w:fill="F2F2F2" w:themeFill="background1" w:themeFillShade="F2"/>
          </w:tcPr>
          <w:p w14:paraId="04963CFD" w14:textId="77777777" w:rsidR="00C25ECE" w:rsidRPr="004C3A0B" w:rsidRDefault="00C25ECE" w:rsidP="000D51CA">
            <w:pPr>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12AE7168" w14:textId="77777777" w:rsidR="00C25ECE" w:rsidRPr="004C3A0B" w:rsidRDefault="00C25ECE" w:rsidP="000D51CA">
            <w:pPr>
              <w:rPr>
                <w:rFonts w:ascii="Arial" w:hAnsi="Arial" w:cs="Arial"/>
                <w:b/>
                <w:bCs/>
                <w:sz w:val="22"/>
                <w:szCs w:val="22"/>
              </w:rPr>
            </w:pPr>
          </w:p>
          <w:p w14:paraId="49415ECC"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BDEA4E7" w14:textId="77777777" w:rsidR="00C25ECE" w:rsidRPr="004C3A0B" w:rsidRDefault="00C25ECE" w:rsidP="000D51CA">
            <w:pPr>
              <w:rPr>
                <w:rFonts w:ascii="Arial" w:hAnsi="Arial" w:cs="Arial"/>
                <w:b/>
                <w:bCs/>
                <w:sz w:val="22"/>
                <w:szCs w:val="22"/>
              </w:rPr>
            </w:pPr>
          </w:p>
          <w:p w14:paraId="5769283B"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r>
      <w:tr w:rsidR="00C25ECE" w:rsidRPr="004C3A0B" w14:paraId="09134B35" w14:textId="77777777" w:rsidTr="000D51CA">
        <w:trPr>
          <w:trHeight w:val="439"/>
        </w:trPr>
        <w:tc>
          <w:tcPr>
            <w:tcW w:w="8217" w:type="dxa"/>
            <w:shd w:val="clear" w:color="auto" w:fill="F2F2F2" w:themeFill="background1" w:themeFillShade="F2"/>
            <w:vAlign w:val="center"/>
          </w:tcPr>
          <w:p w14:paraId="45431084" w14:textId="77777777" w:rsidR="00C25ECE" w:rsidRPr="004C3A0B" w:rsidRDefault="00C25ECE" w:rsidP="000D51CA">
            <w:pPr>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38DD7D7B"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2423B63F"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9042D2B" w14:textId="77777777" w:rsidTr="000D51CA">
        <w:trPr>
          <w:trHeight w:val="439"/>
        </w:trPr>
        <w:tc>
          <w:tcPr>
            <w:tcW w:w="8217" w:type="dxa"/>
            <w:shd w:val="clear" w:color="auto" w:fill="F2F2F2" w:themeFill="background1" w:themeFillShade="F2"/>
            <w:vAlign w:val="center"/>
          </w:tcPr>
          <w:p w14:paraId="4438EC32" w14:textId="77777777" w:rsidR="00C25ECE" w:rsidRPr="004C3A0B" w:rsidRDefault="00C25ECE" w:rsidP="000D51CA">
            <w:pPr>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6CA1FFE"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33A2758"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734CF36D" w14:textId="77777777" w:rsidTr="000D51CA">
        <w:trPr>
          <w:trHeight w:val="403"/>
        </w:trPr>
        <w:tc>
          <w:tcPr>
            <w:tcW w:w="8217" w:type="dxa"/>
            <w:shd w:val="clear" w:color="auto" w:fill="F2F2F2" w:themeFill="background1" w:themeFillShade="F2"/>
            <w:vAlign w:val="center"/>
          </w:tcPr>
          <w:p w14:paraId="00458811" w14:textId="77777777" w:rsidR="00C25ECE" w:rsidRPr="004C3A0B" w:rsidRDefault="00C25ECE" w:rsidP="000D51CA">
            <w:pPr>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681A58F"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6B906F7"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D4D3ED4" w14:textId="77777777" w:rsidTr="000D51CA">
        <w:trPr>
          <w:trHeight w:val="403"/>
        </w:trPr>
        <w:tc>
          <w:tcPr>
            <w:tcW w:w="8217" w:type="dxa"/>
            <w:shd w:val="clear" w:color="auto" w:fill="F2F2F2" w:themeFill="background1" w:themeFillShade="F2"/>
            <w:vAlign w:val="center"/>
          </w:tcPr>
          <w:p w14:paraId="6A239169" w14:textId="77777777" w:rsidR="00C25ECE" w:rsidRPr="004C3A0B" w:rsidRDefault="00C25ECE" w:rsidP="000D51CA">
            <w:pPr>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18E49E0"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AB5035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42136002" w14:textId="77777777" w:rsidTr="000D51CA">
        <w:trPr>
          <w:trHeight w:val="439"/>
        </w:trPr>
        <w:tc>
          <w:tcPr>
            <w:tcW w:w="8217" w:type="dxa"/>
            <w:shd w:val="clear" w:color="auto" w:fill="F2F2F2" w:themeFill="background1" w:themeFillShade="F2"/>
            <w:vAlign w:val="center"/>
          </w:tcPr>
          <w:p w14:paraId="676FFCFE" w14:textId="77777777" w:rsidR="00C25ECE" w:rsidRPr="004C3A0B" w:rsidRDefault="00C25ECE" w:rsidP="000D51CA">
            <w:pPr>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E497C08"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4281DFD"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75752D05" w14:textId="77777777" w:rsidTr="000D51CA">
        <w:trPr>
          <w:trHeight w:val="403"/>
        </w:trPr>
        <w:tc>
          <w:tcPr>
            <w:tcW w:w="8217" w:type="dxa"/>
            <w:shd w:val="clear" w:color="auto" w:fill="F2F2F2" w:themeFill="background1" w:themeFillShade="F2"/>
            <w:vAlign w:val="center"/>
          </w:tcPr>
          <w:p w14:paraId="7C56F22F" w14:textId="77777777" w:rsidR="00C25ECE" w:rsidRPr="004C3A0B" w:rsidRDefault="00C25ECE" w:rsidP="000D51CA">
            <w:pPr>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E95DD87"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6603F9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2805AAEC" w14:textId="77777777" w:rsidTr="000D51CA">
        <w:trPr>
          <w:trHeight w:val="439"/>
        </w:trPr>
        <w:tc>
          <w:tcPr>
            <w:tcW w:w="8217" w:type="dxa"/>
            <w:shd w:val="clear" w:color="auto" w:fill="F2F2F2" w:themeFill="background1" w:themeFillShade="F2"/>
            <w:vAlign w:val="center"/>
          </w:tcPr>
          <w:p w14:paraId="2B4D017E" w14:textId="77777777" w:rsidR="00C25ECE" w:rsidRPr="004C3A0B" w:rsidRDefault="00C25ECE" w:rsidP="000D51CA">
            <w:pPr>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43F0F2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235E10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B594BFC" w14:textId="77777777" w:rsidTr="000D51CA">
        <w:trPr>
          <w:trHeight w:val="403"/>
        </w:trPr>
        <w:tc>
          <w:tcPr>
            <w:tcW w:w="8217" w:type="dxa"/>
            <w:shd w:val="clear" w:color="auto" w:fill="F2F2F2" w:themeFill="background1" w:themeFillShade="F2"/>
            <w:vAlign w:val="center"/>
          </w:tcPr>
          <w:p w14:paraId="7C7AE51D" w14:textId="77777777" w:rsidR="00C25ECE" w:rsidRPr="004C3A0B" w:rsidRDefault="00C25ECE" w:rsidP="000D51CA">
            <w:pPr>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1B49162"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73A1C37"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2804842" w14:textId="77777777" w:rsidTr="000D51CA">
        <w:trPr>
          <w:trHeight w:val="403"/>
        </w:trPr>
        <w:tc>
          <w:tcPr>
            <w:tcW w:w="8217" w:type="dxa"/>
            <w:shd w:val="clear" w:color="auto" w:fill="F2F2F2" w:themeFill="background1" w:themeFillShade="F2"/>
            <w:vAlign w:val="center"/>
          </w:tcPr>
          <w:p w14:paraId="5BC4F2DD" w14:textId="77777777" w:rsidR="00C25ECE" w:rsidRPr="004C3A0B" w:rsidRDefault="00C25ECE" w:rsidP="000D51CA">
            <w:pPr>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DA5ECEA"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17EA4AC"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227EABE9" w14:textId="77777777" w:rsidTr="000D51CA">
        <w:trPr>
          <w:trHeight w:val="403"/>
        </w:trPr>
        <w:tc>
          <w:tcPr>
            <w:tcW w:w="8217" w:type="dxa"/>
            <w:shd w:val="clear" w:color="auto" w:fill="F2F2F2" w:themeFill="background1" w:themeFillShade="F2"/>
            <w:vAlign w:val="center"/>
          </w:tcPr>
          <w:p w14:paraId="0E60C36D" w14:textId="77777777" w:rsidR="00C25ECE" w:rsidRPr="004C3A0B" w:rsidRDefault="00C25ECE" w:rsidP="000D51CA">
            <w:pPr>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135EFF6"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D438628"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0DDB76DE" w14:textId="77777777" w:rsidTr="000D51CA">
        <w:trPr>
          <w:trHeight w:val="403"/>
        </w:trPr>
        <w:tc>
          <w:tcPr>
            <w:tcW w:w="8217" w:type="dxa"/>
            <w:shd w:val="clear" w:color="auto" w:fill="F2F2F2" w:themeFill="background1" w:themeFillShade="F2"/>
            <w:vAlign w:val="center"/>
          </w:tcPr>
          <w:p w14:paraId="7095DB63" w14:textId="77777777" w:rsidR="00C25ECE" w:rsidRPr="004C3A0B" w:rsidRDefault="00C25ECE" w:rsidP="000D51CA">
            <w:pPr>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00E6BB0"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4460932"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579EACB2" w14:textId="77777777" w:rsidTr="000D51CA">
        <w:trPr>
          <w:trHeight w:val="403"/>
        </w:trPr>
        <w:tc>
          <w:tcPr>
            <w:tcW w:w="8217" w:type="dxa"/>
            <w:shd w:val="clear" w:color="auto" w:fill="F2F2F2" w:themeFill="background1" w:themeFillShade="F2"/>
            <w:vAlign w:val="center"/>
          </w:tcPr>
          <w:p w14:paraId="376BE2DD" w14:textId="77777777" w:rsidR="00C25ECE" w:rsidRPr="004C3A0B" w:rsidRDefault="00C25ECE" w:rsidP="000D51CA">
            <w:pPr>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0EB0550"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379D6A"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354572F6" w14:textId="77777777" w:rsidTr="000D51CA">
        <w:trPr>
          <w:trHeight w:val="403"/>
        </w:trPr>
        <w:tc>
          <w:tcPr>
            <w:tcW w:w="8217" w:type="dxa"/>
            <w:shd w:val="clear" w:color="auto" w:fill="F2F2F2" w:themeFill="background1" w:themeFillShade="F2"/>
            <w:vAlign w:val="center"/>
          </w:tcPr>
          <w:p w14:paraId="7D54038C" w14:textId="77777777" w:rsidR="00C25ECE" w:rsidRPr="004C3A0B" w:rsidRDefault="00C25ECE" w:rsidP="000D51CA">
            <w:pPr>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B191EBA"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DBC8BA1"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0FAF0DD8" w14:textId="77777777" w:rsidTr="000D51CA">
        <w:trPr>
          <w:trHeight w:val="403"/>
        </w:trPr>
        <w:tc>
          <w:tcPr>
            <w:tcW w:w="8217" w:type="dxa"/>
            <w:shd w:val="clear" w:color="auto" w:fill="F2F2F2" w:themeFill="background1" w:themeFillShade="F2"/>
            <w:vAlign w:val="center"/>
          </w:tcPr>
          <w:p w14:paraId="4458082E" w14:textId="77777777" w:rsidR="00C25ECE" w:rsidRDefault="00C25ECE" w:rsidP="000D51CA">
            <w:pPr>
              <w:rPr>
                <w:rFonts w:ascii="Arial" w:hAnsi="Arial" w:cs="Arial"/>
                <w:sz w:val="22"/>
                <w:szCs w:val="22"/>
              </w:rPr>
            </w:pPr>
            <w:r>
              <w:rPr>
                <w:rFonts w:ascii="Arial" w:hAnsi="Arial" w:cs="Arial"/>
                <w:sz w:val="22"/>
                <w:szCs w:val="22"/>
              </w:rPr>
              <w:t>Other primary data collection methods, please explain in this box</w:t>
            </w:r>
          </w:p>
          <w:p w14:paraId="12F5A5EA" w14:textId="77777777" w:rsidR="00C25ECE" w:rsidRPr="004C3A0B" w:rsidRDefault="00C25ECE" w:rsidP="00C25ECE">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4EACF1B" w14:textId="77777777" w:rsidR="00C25ECE" w:rsidRPr="004C3A0B" w:rsidRDefault="00C25ECE" w:rsidP="000D51CA">
                <w:pP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F183B7D" w14:textId="77777777" w:rsidR="00C25ECE" w:rsidRPr="004C3A0B" w:rsidRDefault="00C25ECE" w:rsidP="000D51CA">
                <w:pPr>
                  <w:rPr>
                    <w:rFonts w:ascii="Arial" w:hAnsi="Arial" w:cs="Arial"/>
                    <w:b/>
                    <w:bCs/>
                    <w:sz w:val="22"/>
                    <w:szCs w:val="22"/>
                  </w:rPr>
                </w:pPr>
                <w:r>
                  <w:rPr>
                    <w:rFonts w:ascii="MS Gothic" w:eastAsia="MS Gothic" w:hAnsi="MS Gothic" w:cs="Arial" w:hint="eastAsia"/>
                    <w:b/>
                    <w:bCs/>
                    <w:sz w:val="22"/>
                    <w:szCs w:val="22"/>
                  </w:rPr>
                  <w:t>☒</w:t>
                </w:r>
              </w:p>
            </w:sdtContent>
          </w:sdt>
        </w:tc>
      </w:tr>
    </w:tbl>
    <w:p w14:paraId="49B2CC71" w14:textId="77777777" w:rsidR="00C25ECE" w:rsidRPr="004C3A0B" w:rsidRDefault="00C25ECE" w:rsidP="000D51CA">
      <w:pPr>
        <w:rPr>
          <w:rFonts w:ascii="Arial" w:hAnsi="Arial" w:cs="Arial"/>
          <w:bCs/>
          <w:iCs/>
        </w:rPr>
      </w:pPr>
    </w:p>
    <w:p w14:paraId="6B59F4FF" w14:textId="77777777" w:rsidR="00C25ECE" w:rsidRPr="004C3A0B" w:rsidRDefault="00C25ECE" w:rsidP="000D51CA">
      <w:pPr>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518D4B1" w14:textId="77777777" w:rsidR="00C25ECE" w:rsidRPr="004C3A0B" w:rsidRDefault="00C25ECE" w:rsidP="000D51CA">
      <w:pPr>
        <w:rPr>
          <w:rFonts w:ascii="Arial" w:hAnsi="Arial" w:cs="Arial"/>
          <w:bCs/>
          <w:iCs/>
        </w:rPr>
      </w:pPr>
    </w:p>
    <w:p w14:paraId="54A48675" w14:textId="77777777" w:rsidR="00C25ECE" w:rsidRPr="004C3A0B" w:rsidRDefault="00C25ECE" w:rsidP="000D51C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6C70F98" w14:textId="77777777" w:rsidR="00C25ECE" w:rsidRPr="004C3A0B" w:rsidRDefault="00C25ECE" w:rsidP="000D51CA">
      <w:pPr>
        <w:rPr>
          <w:rFonts w:ascii="Arial" w:hAnsi="Arial" w:cs="Arial"/>
          <w:b/>
          <w:bCs/>
        </w:rPr>
      </w:pPr>
      <w:r w:rsidRPr="004C3A0B">
        <w:rPr>
          <w:rFonts w:ascii="Arial" w:hAnsi="Arial" w:cs="Arial"/>
          <w:b/>
          <w:bCs/>
        </w:rPr>
        <w:br w:type="page"/>
      </w:r>
    </w:p>
    <w:p w14:paraId="7A19370F" w14:textId="0360B354" w:rsidR="00C25ECE" w:rsidRPr="00C25ECE" w:rsidRDefault="00C25ECE" w:rsidP="000D51CA">
      <w:pPr>
        <w:rPr>
          <w:rFonts w:ascii="Arial" w:hAnsi="Arial" w:cs="Arial"/>
          <w:b/>
          <w:bCs/>
        </w:rPr>
      </w:pPr>
      <w:r w:rsidRPr="004C3A0B">
        <w:rPr>
          <w:rFonts w:ascii="Arial" w:hAnsi="Arial" w:cs="Arial"/>
          <w:b/>
          <w:bCs/>
        </w:rPr>
        <w:lastRenderedPageBreak/>
        <w:t>SECTION G: Intended Participants</w:t>
      </w:r>
    </w:p>
    <w:tbl>
      <w:tblPr>
        <w:tblStyle w:val="TableGrid"/>
        <w:tblW w:w="9889" w:type="dxa"/>
        <w:tblLook w:val="04A0" w:firstRow="1" w:lastRow="0" w:firstColumn="1" w:lastColumn="0" w:noHBand="0" w:noVBand="1"/>
      </w:tblPr>
      <w:tblGrid>
        <w:gridCol w:w="7763"/>
        <w:gridCol w:w="992"/>
        <w:gridCol w:w="1134"/>
      </w:tblGrid>
      <w:tr w:rsidR="00C25ECE" w:rsidRPr="004C3A0B" w14:paraId="573F0087" w14:textId="77777777" w:rsidTr="000D51CA">
        <w:tc>
          <w:tcPr>
            <w:tcW w:w="7763" w:type="dxa"/>
            <w:shd w:val="clear" w:color="auto" w:fill="F2F2F2" w:themeFill="background1" w:themeFillShade="F2"/>
          </w:tcPr>
          <w:p w14:paraId="34622B4B" w14:textId="77777777" w:rsidR="00C25ECE" w:rsidRPr="004C3A0B" w:rsidRDefault="00C25ECE" w:rsidP="000D51CA">
            <w:pPr>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3523A501" w14:textId="77777777" w:rsidR="00C25ECE" w:rsidRPr="004C3A0B" w:rsidRDefault="00C25ECE" w:rsidP="000D51CA">
            <w:pPr>
              <w:rPr>
                <w:rFonts w:ascii="Arial" w:hAnsi="Arial" w:cs="Arial"/>
                <w:b/>
                <w:bCs/>
                <w:sz w:val="22"/>
                <w:szCs w:val="22"/>
              </w:rPr>
            </w:pPr>
          </w:p>
          <w:p w14:paraId="337DD927"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E007313" w14:textId="77777777" w:rsidR="00C25ECE" w:rsidRPr="004C3A0B" w:rsidRDefault="00C25ECE" w:rsidP="000D51CA">
            <w:pPr>
              <w:rPr>
                <w:rFonts w:ascii="Arial" w:hAnsi="Arial" w:cs="Arial"/>
                <w:b/>
                <w:bCs/>
                <w:sz w:val="22"/>
                <w:szCs w:val="22"/>
              </w:rPr>
            </w:pPr>
          </w:p>
          <w:p w14:paraId="724B8BCC"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r>
      <w:tr w:rsidR="00C25ECE" w:rsidRPr="004C3A0B" w14:paraId="43587E8F" w14:textId="77777777" w:rsidTr="000D51CA">
        <w:trPr>
          <w:trHeight w:val="439"/>
        </w:trPr>
        <w:tc>
          <w:tcPr>
            <w:tcW w:w="7763" w:type="dxa"/>
            <w:shd w:val="clear" w:color="auto" w:fill="F2F2F2" w:themeFill="background1" w:themeFillShade="F2"/>
            <w:vAlign w:val="center"/>
          </w:tcPr>
          <w:p w14:paraId="270418C8" w14:textId="77777777" w:rsidR="00C25ECE" w:rsidRPr="004C3A0B" w:rsidRDefault="00C25ECE" w:rsidP="000D51CA">
            <w:pPr>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3376D0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05F4EA2"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31E6C1F3" w14:textId="77777777" w:rsidTr="000D51CA">
        <w:trPr>
          <w:trHeight w:val="403"/>
        </w:trPr>
        <w:tc>
          <w:tcPr>
            <w:tcW w:w="7763" w:type="dxa"/>
            <w:shd w:val="clear" w:color="auto" w:fill="F2F2F2" w:themeFill="background1" w:themeFillShade="F2"/>
            <w:vAlign w:val="center"/>
          </w:tcPr>
          <w:p w14:paraId="34FC0865" w14:textId="77777777" w:rsidR="00C25ECE" w:rsidRPr="004C3A0B" w:rsidRDefault="00C25ECE" w:rsidP="000D51CA">
            <w:pPr>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43DAD95E"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3DD1BA59"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D7BC242" w14:textId="77777777" w:rsidTr="000D51CA">
        <w:trPr>
          <w:trHeight w:val="439"/>
        </w:trPr>
        <w:tc>
          <w:tcPr>
            <w:tcW w:w="7763" w:type="dxa"/>
            <w:shd w:val="clear" w:color="auto" w:fill="F2F2F2" w:themeFill="background1" w:themeFillShade="F2"/>
            <w:vAlign w:val="center"/>
          </w:tcPr>
          <w:p w14:paraId="7CAB440A" w14:textId="77777777" w:rsidR="00C25ECE" w:rsidRPr="004C3A0B" w:rsidRDefault="00C25ECE" w:rsidP="000D51CA">
            <w:pPr>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15E3FBF"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7C0760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2101D685" w14:textId="77777777" w:rsidTr="000D51CA">
        <w:trPr>
          <w:trHeight w:val="403"/>
        </w:trPr>
        <w:tc>
          <w:tcPr>
            <w:tcW w:w="7763" w:type="dxa"/>
            <w:shd w:val="clear" w:color="auto" w:fill="F2F2F2" w:themeFill="background1" w:themeFillShade="F2"/>
            <w:vAlign w:val="center"/>
          </w:tcPr>
          <w:p w14:paraId="2FD812CD" w14:textId="77777777" w:rsidR="00C25ECE" w:rsidRPr="004C3A0B" w:rsidRDefault="00C25ECE" w:rsidP="000D51CA">
            <w:pPr>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F561E7D"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5DC56FB"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FBF30F2" w14:textId="77777777" w:rsidTr="000D51CA">
        <w:trPr>
          <w:trHeight w:val="403"/>
        </w:trPr>
        <w:tc>
          <w:tcPr>
            <w:tcW w:w="7763" w:type="dxa"/>
            <w:shd w:val="clear" w:color="auto" w:fill="F2F2F2" w:themeFill="background1" w:themeFillShade="F2"/>
            <w:vAlign w:val="center"/>
          </w:tcPr>
          <w:p w14:paraId="5E8F5F31" w14:textId="77777777" w:rsidR="00C25ECE" w:rsidRPr="004C3A0B" w:rsidRDefault="00C25ECE" w:rsidP="000D51CA">
            <w:pPr>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D43C174"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B615322"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A4546AC" w14:textId="77777777" w:rsidTr="000D51CA">
        <w:trPr>
          <w:trHeight w:val="439"/>
        </w:trPr>
        <w:tc>
          <w:tcPr>
            <w:tcW w:w="7763" w:type="dxa"/>
            <w:shd w:val="clear" w:color="auto" w:fill="F2F2F2" w:themeFill="background1" w:themeFillShade="F2"/>
            <w:vAlign w:val="center"/>
          </w:tcPr>
          <w:p w14:paraId="34C5757A" w14:textId="77777777" w:rsidR="00C25ECE" w:rsidRPr="004C3A0B" w:rsidRDefault="00C25ECE" w:rsidP="000D51CA">
            <w:pPr>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638A0B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57951D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E9241E4" w14:textId="77777777" w:rsidTr="000D51CA">
        <w:trPr>
          <w:trHeight w:val="403"/>
        </w:trPr>
        <w:tc>
          <w:tcPr>
            <w:tcW w:w="7763" w:type="dxa"/>
            <w:shd w:val="clear" w:color="auto" w:fill="F2F2F2" w:themeFill="background1" w:themeFillShade="F2"/>
            <w:vAlign w:val="center"/>
          </w:tcPr>
          <w:p w14:paraId="7EB51CB5" w14:textId="77777777" w:rsidR="00C25ECE" w:rsidRPr="004C3A0B" w:rsidRDefault="00C25ECE" w:rsidP="000D51CA">
            <w:pPr>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051B3EFF"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14C7E34"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33E92B30" w14:textId="77777777" w:rsidTr="000D51CA">
        <w:trPr>
          <w:trHeight w:val="403"/>
        </w:trPr>
        <w:tc>
          <w:tcPr>
            <w:tcW w:w="7763" w:type="dxa"/>
            <w:shd w:val="clear" w:color="auto" w:fill="F2F2F2" w:themeFill="background1" w:themeFillShade="F2"/>
            <w:vAlign w:val="center"/>
          </w:tcPr>
          <w:p w14:paraId="7BF6C016" w14:textId="77777777" w:rsidR="00C25ECE" w:rsidRPr="004C3A0B" w:rsidRDefault="00C25ECE" w:rsidP="000D51CA">
            <w:pPr>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43405E7"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AD336C7"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550CA584" w14:textId="77777777" w:rsidTr="000D51CA">
        <w:trPr>
          <w:trHeight w:val="403"/>
        </w:trPr>
        <w:tc>
          <w:tcPr>
            <w:tcW w:w="7763" w:type="dxa"/>
            <w:shd w:val="clear" w:color="auto" w:fill="F2F2F2" w:themeFill="background1" w:themeFillShade="F2"/>
            <w:vAlign w:val="center"/>
          </w:tcPr>
          <w:p w14:paraId="7B8EDA85" w14:textId="2D4C0CDB" w:rsidR="00C25ECE" w:rsidRPr="004C3A0B" w:rsidRDefault="00C25ECE" w:rsidP="000D51CA">
            <w:pPr>
              <w:rPr>
                <w:rFonts w:ascii="Arial" w:hAnsi="Arial" w:cs="Arial"/>
                <w:sz w:val="22"/>
                <w:szCs w:val="22"/>
              </w:rPr>
            </w:pPr>
            <w:r w:rsidRPr="004C3A0B">
              <w:rPr>
                <w:rFonts w:ascii="Arial" w:hAnsi="Arial" w:cs="Arial"/>
                <w:sz w:val="22"/>
                <w:szCs w:val="22"/>
              </w:rPr>
              <w:t>Others (please identify):</w:t>
            </w: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2620F10"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6E89E45"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bl>
    <w:p w14:paraId="61369AE2" w14:textId="77777777" w:rsidR="00C25ECE" w:rsidRPr="004C3A0B" w:rsidRDefault="00C25ECE" w:rsidP="000D51CA">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C25ECE" w:rsidRPr="004C3A0B" w14:paraId="446F8777" w14:textId="77777777" w:rsidTr="000D51CA">
        <w:trPr>
          <w:trHeight w:val="403"/>
        </w:trPr>
        <w:tc>
          <w:tcPr>
            <w:tcW w:w="9889" w:type="dxa"/>
            <w:shd w:val="clear" w:color="auto" w:fill="F2F2F2" w:themeFill="background1" w:themeFillShade="F2"/>
            <w:vAlign w:val="center"/>
          </w:tcPr>
          <w:p w14:paraId="06E0B974" w14:textId="77777777" w:rsidR="00C25ECE" w:rsidRPr="004C3A0B" w:rsidRDefault="00C25ECE" w:rsidP="000D51CA">
            <w:pPr>
              <w:rPr>
                <w:rFonts w:ascii="Arial" w:hAnsi="Arial" w:cs="Arial"/>
                <w:b/>
                <w:sz w:val="22"/>
                <w:szCs w:val="22"/>
              </w:rPr>
            </w:pPr>
            <w:r w:rsidRPr="004C3A0B">
              <w:rPr>
                <w:rFonts w:ascii="Arial" w:hAnsi="Arial" w:cs="Arial"/>
                <w:b/>
                <w:sz w:val="22"/>
                <w:szCs w:val="22"/>
              </w:rPr>
              <w:t>Participant numbers and source</w:t>
            </w:r>
          </w:p>
          <w:p w14:paraId="76375973" w14:textId="77777777" w:rsidR="00C25ECE" w:rsidRPr="004C3A0B" w:rsidRDefault="00C25ECE" w:rsidP="000D51CA">
            <w:pPr>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25ECE" w:rsidRPr="004C3A0B" w14:paraId="3DD3D0C1" w14:textId="77777777" w:rsidTr="000D51CA">
        <w:trPr>
          <w:trHeight w:val="403"/>
        </w:trPr>
        <w:tc>
          <w:tcPr>
            <w:tcW w:w="9889" w:type="dxa"/>
            <w:vAlign w:val="center"/>
          </w:tcPr>
          <w:p w14:paraId="05ACAF49" w14:textId="77777777" w:rsidR="00C25ECE" w:rsidRPr="004C3A0B" w:rsidRDefault="00C25ECE" w:rsidP="000D51CA">
            <w:pPr>
              <w:rPr>
                <w:rFonts w:ascii="Arial" w:hAnsi="Arial" w:cs="Arial"/>
                <w:sz w:val="22"/>
                <w:szCs w:val="22"/>
              </w:rPr>
            </w:pPr>
          </w:p>
          <w:p w14:paraId="75A45EC0" w14:textId="690BC3BA" w:rsidR="00C25ECE" w:rsidRPr="00C25ECE" w:rsidRDefault="00C25ECE" w:rsidP="000D51CA">
            <w:pPr>
              <w:rPr>
                <w:rFonts w:ascii="Arial" w:hAnsi="Arial" w:cs="Arial"/>
                <w:sz w:val="22"/>
                <w:szCs w:val="22"/>
              </w:rPr>
            </w:pPr>
            <w:r>
              <w:rPr>
                <w:rFonts w:ascii="Arial" w:hAnsi="Arial" w:cs="Arial"/>
                <w:sz w:val="22"/>
                <w:szCs w:val="22"/>
              </w:rPr>
              <w:t>Not applicable</w:t>
            </w:r>
          </w:p>
        </w:tc>
      </w:tr>
    </w:tbl>
    <w:p w14:paraId="01FC5043" w14:textId="77777777" w:rsidR="00C25ECE" w:rsidRPr="004C3A0B" w:rsidRDefault="00C25ECE" w:rsidP="000D51CA">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25ECE" w:rsidRPr="004C3A0B" w14:paraId="1A64768D" w14:textId="77777777" w:rsidTr="000D51CA">
        <w:tc>
          <w:tcPr>
            <w:tcW w:w="6629" w:type="dxa"/>
            <w:shd w:val="clear" w:color="auto" w:fill="F2F2F2" w:themeFill="background1" w:themeFillShade="F2"/>
          </w:tcPr>
          <w:p w14:paraId="479FCD24" w14:textId="77777777" w:rsidR="00C25ECE" w:rsidRPr="004C3A0B" w:rsidRDefault="00C25ECE" w:rsidP="000D51CA">
            <w:pPr>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88DBDC3" w14:textId="77777777" w:rsidR="00C25ECE" w:rsidRPr="004C3A0B" w:rsidRDefault="00C25ECE" w:rsidP="000D51CA">
            <w:pPr>
              <w:rPr>
                <w:rFonts w:ascii="Arial" w:hAnsi="Arial" w:cs="Arial"/>
                <w:b/>
                <w:bCs/>
                <w:sz w:val="16"/>
                <w:szCs w:val="16"/>
              </w:rPr>
            </w:pPr>
          </w:p>
          <w:p w14:paraId="50B5D0F5"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A1E2F27"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303D771" w14:textId="77777777" w:rsidR="00C25ECE" w:rsidRPr="004C3A0B" w:rsidRDefault="00C25ECE" w:rsidP="000D51CA">
            <w:pPr>
              <w:rPr>
                <w:rFonts w:ascii="Arial" w:hAnsi="Arial" w:cs="Arial"/>
                <w:b/>
                <w:bCs/>
                <w:sz w:val="16"/>
                <w:szCs w:val="16"/>
              </w:rPr>
            </w:pPr>
          </w:p>
          <w:p w14:paraId="656CCF95"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N/A</w:t>
            </w:r>
          </w:p>
        </w:tc>
      </w:tr>
      <w:tr w:rsidR="00C25ECE" w:rsidRPr="004C3A0B" w14:paraId="571B1FA7" w14:textId="77777777" w:rsidTr="000D51CA">
        <w:trPr>
          <w:trHeight w:val="439"/>
        </w:trPr>
        <w:tc>
          <w:tcPr>
            <w:tcW w:w="6629" w:type="dxa"/>
            <w:shd w:val="clear" w:color="auto" w:fill="F2F2F2" w:themeFill="background1" w:themeFillShade="F2"/>
            <w:vAlign w:val="center"/>
          </w:tcPr>
          <w:p w14:paraId="1B24B686" w14:textId="77777777" w:rsidR="00C25ECE" w:rsidRPr="004C3A0B" w:rsidRDefault="00C25ECE" w:rsidP="000D51CA">
            <w:pPr>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6A7AE81A"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8271AD8"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5F3D8B70"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CDE9A52" w14:textId="77777777" w:rsidTr="000D51CA">
        <w:trPr>
          <w:trHeight w:val="403"/>
        </w:trPr>
        <w:tc>
          <w:tcPr>
            <w:tcW w:w="6629" w:type="dxa"/>
            <w:shd w:val="clear" w:color="auto" w:fill="F2F2F2" w:themeFill="background1" w:themeFillShade="F2"/>
            <w:vAlign w:val="center"/>
          </w:tcPr>
          <w:p w14:paraId="469A2CF3" w14:textId="77777777" w:rsidR="00C25ECE" w:rsidRPr="004C3A0B" w:rsidRDefault="00C25ECE" w:rsidP="000D51CA">
            <w:pPr>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23BB339B"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FB7862B"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1EA2F6B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CC13ECB" w14:textId="77777777" w:rsidTr="000D51CA">
        <w:trPr>
          <w:trHeight w:val="439"/>
        </w:trPr>
        <w:tc>
          <w:tcPr>
            <w:tcW w:w="6629" w:type="dxa"/>
            <w:shd w:val="clear" w:color="auto" w:fill="F2F2F2" w:themeFill="background1" w:themeFillShade="F2"/>
            <w:vAlign w:val="center"/>
          </w:tcPr>
          <w:p w14:paraId="32D33A92" w14:textId="77777777" w:rsidR="00C25ECE" w:rsidRPr="004C3A0B" w:rsidRDefault="00C25ECE" w:rsidP="000D51CA">
            <w:pPr>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6C7AB36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A415162"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76DBE3DB"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8B2C1EA" w14:textId="77777777" w:rsidTr="000D51CA">
        <w:trPr>
          <w:trHeight w:val="403"/>
        </w:trPr>
        <w:tc>
          <w:tcPr>
            <w:tcW w:w="6629" w:type="dxa"/>
            <w:shd w:val="clear" w:color="auto" w:fill="F2F2F2" w:themeFill="background1" w:themeFillShade="F2"/>
            <w:vAlign w:val="center"/>
          </w:tcPr>
          <w:p w14:paraId="4C92E3DD" w14:textId="77777777" w:rsidR="00C25ECE" w:rsidRPr="004C3A0B" w:rsidRDefault="00C25ECE" w:rsidP="000D51CA">
            <w:pPr>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3A3C6157"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96F0818"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7396511D"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B2A7CC1" w14:textId="77777777" w:rsidTr="000D51CA">
        <w:trPr>
          <w:trHeight w:val="439"/>
        </w:trPr>
        <w:tc>
          <w:tcPr>
            <w:tcW w:w="6629" w:type="dxa"/>
            <w:shd w:val="clear" w:color="auto" w:fill="F2F2F2" w:themeFill="background1" w:themeFillShade="F2"/>
            <w:vAlign w:val="center"/>
          </w:tcPr>
          <w:p w14:paraId="2CC61BEE" w14:textId="77777777" w:rsidR="00C25ECE" w:rsidRPr="004C3A0B" w:rsidRDefault="00C25ECE" w:rsidP="000D51CA">
            <w:pPr>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472A3ED8"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AB9C5F3"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3EBE12F"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21EC7AF0" w14:textId="77777777" w:rsidTr="000D51CA">
        <w:trPr>
          <w:trHeight w:val="403"/>
        </w:trPr>
        <w:tc>
          <w:tcPr>
            <w:tcW w:w="6629" w:type="dxa"/>
            <w:shd w:val="clear" w:color="auto" w:fill="F2F2F2" w:themeFill="background1" w:themeFillShade="F2"/>
            <w:vAlign w:val="center"/>
          </w:tcPr>
          <w:p w14:paraId="78009FD2" w14:textId="77777777" w:rsidR="00C25ECE" w:rsidRPr="004C3A0B" w:rsidRDefault="00C25ECE" w:rsidP="000D51CA">
            <w:pPr>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4B0045D5"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483D0AC"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2FE93D9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29540BB1" w14:textId="77777777" w:rsidTr="000D51CA">
        <w:trPr>
          <w:trHeight w:val="439"/>
        </w:trPr>
        <w:tc>
          <w:tcPr>
            <w:tcW w:w="6629" w:type="dxa"/>
            <w:shd w:val="clear" w:color="auto" w:fill="F2F2F2" w:themeFill="background1" w:themeFillShade="F2"/>
            <w:vAlign w:val="center"/>
          </w:tcPr>
          <w:p w14:paraId="0834FBB1" w14:textId="77777777" w:rsidR="00C25ECE" w:rsidRPr="004C3A0B" w:rsidRDefault="00C25ECE" w:rsidP="000D51CA">
            <w:pPr>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73A8791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13B0FC6"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71D8E848"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5E90752" w14:textId="77777777" w:rsidTr="000D51CA">
        <w:trPr>
          <w:trHeight w:val="403"/>
        </w:trPr>
        <w:tc>
          <w:tcPr>
            <w:tcW w:w="6629" w:type="dxa"/>
            <w:shd w:val="clear" w:color="auto" w:fill="F2F2F2" w:themeFill="background1" w:themeFillShade="F2"/>
            <w:vAlign w:val="center"/>
          </w:tcPr>
          <w:p w14:paraId="185150C2" w14:textId="77777777" w:rsidR="00C25ECE" w:rsidRPr="004C3A0B" w:rsidRDefault="00C25ECE" w:rsidP="000D51CA">
            <w:pPr>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0293D29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C026921"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03881061"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A124D3D" w14:textId="77777777" w:rsidTr="000D51CA">
        <w:trPr>
          <w:trHeight w:val="439"/>
        </w:trPr>
        <w:tc>
          <w:tcPr>
            <w:tcW w:w="6629" w:type="dxa"/>
            <w:shd w:val="clear" w:color="auto" w:fill="F2F2F2" w:themeFill="background1" w:themeFillShade="F2"/>
            <w:vAlign w:val="center"/>
          </w:tcPr>
          <w:p w14:paraId="27CAA377" w14:textId="77777777" w:rsidR="00C25ECE" w:rsidRPr="004C3A0B" w:rsidRDefault="00C25ECE" w:rsidP="000D51CA">
            <w:pPr>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23EDDB6F"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707E492"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04D8BE89"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D5878D9" w14:textId="77777777" w:rsidTr="000D51CA">
        <w:trPr>
          <w:trHeight w:val="403"/>
        </w:trPr>
        <w:tc>
          <w:tcPr>
            <w:tcW w:w="9889" w:type="dxa"/>
            <w:gridSpan w:val="4"/>
            <w:shd w:val="clear" w:color="auto" w:fill="F2F2F2" w:themeFill="background1" w:themeFillShade="F2"/>
            <w:vAlign w:val="center"/>
          </w:tcPr>
          <w:p w14:paraId="7B29CADD" w14:textId="77777777" w:rsidR="00C25ECE" w:rsidRPr="004C3A0B" w:rsidRDefault="00C25ECE" w:rsidP="000D51CA">
            <w:pPr>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25ECE" w:rsidRPr="004C3A0B" w14:paraId="767EE3A3" w14:textId="77777777" w:rsidTr="000D51CA">
        <w:trPr>
          <w:trHeight w:val="403"/>
        </w:trPr>
        <w:tc>
          <w:tcPr>
            <w:tcW w:w="9889" w:type="dxa"/>
            <w:gridSpan w:val="4"/>
            <w:vAlign w:val="center"/>
          </w:tcPr>
          <w:p w14:paraId="1620DA5A" w14:textId="77777777" w:rsidR="00C25ECE" w:rsidRPr="004C3A0B" w:rsidRDefault="00C25ECE" w:rsidP="000D51CA">
            <w:pPr>
              <w:rPr>
                <w:rFonts w:ascii="Arial" w:hAnsi="Arial" w:cs="Arial"/>
                <w:sz w:val="22"/>
                <w:szCs w:val="22"/>
              </w:rPr>
            </w:pPr>
          </w:p>
          <w:p w14:paraId="0565670C" w14:textId="77777777" w:rsidR="00C25ECE" w:rsidRPr="004C3A0B" w:rsidRDefault="00C25ECE" w:rsidP="000D51CA">
            <w:pPr>
              <w:rPr>
                <w:rFonts w:ascii="Arial" w:hAnsi="Arial" w:cs="Arial"/>
                <w:sz w:val="22"/>
                <w:szCs w:val="22"/>
              </w:rPr>
            </w:pPr>
            <w:r>
              <w:rPr>
                <w:rFonts w:ascii="Arial" w:hAnsi="Arial" w:cs="Arial"/>
                <w:sz w:val="22"/>
                <w:szCs w:val="22"/>
              </w:rPr>
              <w:t>Due to the individual undertaking a literature review for their dissertation, there will be no form of interviews and no participants will be approached during this assessment.</w:t>
            </w:r>
          </w:p>
          <w:p w14:paraId="069E0051" w14:textId="2FCC618D" w:rsidR="00C25ECE" w:rsidRPr="004C3A0B" w:rsidRDefault="00C25ECE" w:rsidP="000D51CA">
            <w:pPr>
              <w:rPr>
                <w:rFonts w:cs="Arial"/>
              </w:rPr>
            </w:pPr>
          </w:p>
        </w:tc>
      </w:tr>
    </w:tbl>
    <w:p w14:paraId="182F24A9" w14:textId="77777777" w:rsidR="00C25ECE" w:rsidRPr="004C3A0B" w:rsidRDefault="00C25ECE" w:rsidP="000D51CA">
      <w:pPr>
        <w:rPr>
          <w:rFonts w:ascii="Arial" w:hAnsi="Arial" w:cs="Arial"/>
        </w:rPr>
      </w:pPr>
    </w:p>
    <w:p w14:paraId="639E28A8" w14:textId="4EC7355D" w:rsidR="00C25ECE" w:rsidRPr="004C3A0B" w:rsidRDefault="00C25ECE" w:rsidP="000D51CA"/>
    <w:tbl>
      <w:tblPr>
        <w:tblStyle w:val="TableGrid"/>
        <w:tblW w:w="9889" w:type="dxa"/>
        <w:tblLook w:val="04A0" w:firstRow="1" w:lastRow="0" w:firstColumn="1" w:lastColumn="0" w:noHBand="0" w:noVBand="1"/>
      </w:tblPr>
      <w:tblGrid>
        <w:gridCol w:w="6629"/>
        <w:gridCol w:w="1134"/>
        <w:gridCol w:w="992"/>
        <w:gridCol w:w="1134"/>
      </w:tblGrid>
      <w:tr w:rsidR="00C25ECE" w:rsidRPr="004C3A0B" w14:paraId="69F77C8C" w14:textId="77777777" w:rsidTr="000D51CA">
        <w:tc>
          <w:tcPr>
            <w:tcW w:w="6629" w:type="dxa"/>
            <w:shd w:val="clear" w:color="auto" w:fill="F2F2F2" w:themeFill="background1" w:themeFillShade="F2"/>
          </w:tcPr>
          <w:p w14:paraId="458A96E3" w14:textId="77777777" w:rsidR="00C25ECE" w:rsidRPr="004C3A0B" w:rsidRDefault="00C25ECE" w:rsidP="000D51CA">
            <w:pPr>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0CB64D8" w14:textId="77777777" w:rsidR="00C25ECE" w:rsidRPr="004C3A0B" w:rsidRDefault="00C25ECE" w:rsidP="000D51CA">
            <w:pPr>
              <w:rPr>
                <w:rFonts w:ascii="Arial" w:hAnsi="Arial" w:cs="Arial"/>
                <w:b/>
                <w:bCs/>
                <w:sz w:val="16"/>
                <w:szCs w:val="16"/>
              </w:rPr>
            </w:pPr>
          </w:p>
          <w:p w14:paraId="45E89F44"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832C3A8"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E88B03E" w14:textId="77777777" w:rsidR="00C25ECE" w:rsidRPr="004C3A0B" w:rsidRDefault="00C25ECE" w:rsidP="000D51CA">
            <w:pPr>
              <w:rPr>
                <w:rFonts w:ascii="Arial" w:hAnsi="Arial" w:cs="Arial"/>
                <w:b/>
                <w:bCs/>
                <w:sz w:val="16"/>
                <w:szCs w:val="16"/>
              </w:rPr>
            </w:pPr>
          </w:p>
          <w:p w14:paraId="7CDDF471"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N/A</w:t>
            </w:r>
          </w:p>
        </w:tc>
      </w:tr>
      <w:tr w:rsidR="00C25ECE" w:rsidRPr="004C3A0B" w14:paraId="2DDAB367" w14:textId="77777777" w:rsidTr="000D51CA">
        <w:trPr>
          <w:trHeight w:val="439"/>
        </w:trPr>
        <w:tc>
          <w:tcPr>
            <w:tcW w:w="6629" w:type="dxa"/>
            <w:shd w:val="clear" w:color="auto" w:fill="F2F2F2" w:themeFill="background1" w:themeFillShade="F2"/>
            <w:vAlign w:val="center"/>
          </w:tcPr>
          <w:p w14:paraId="5671FD78" w14:textId="77777777" w:rsidR="00C25ECE" w:rsidRPr="004C3A0B" w:rsidRDefault="00C25ECE" w:rsidP="000D51CA">
            <w:pPr>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E15D309"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564DF66E"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07F3C50A"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4EDBCACA" w14:textId="77777777" w:rsidTr="000D51CA">
        <w:trPr>
          <w:trHeight w:val="403"/>
        </w:trPr>
        <w:tc>
          <w:tcPr>
            <w:tcW w:w="6629" w:type="dxa"/>
            <w:shd w:val="clear" w:color="auto" w:fill="F2F2F2" w:themeFill="background1" w:themeFillShade="F2"/>
            <w:vAlign w:val="center"/>
          </w:tcPr>
          <w:p w14:paraId="3A2134AF" w14:textId="77777777" w:rsidR="00C25ECE" w:rsidRPr="004C3A0B" w:rsidRDefault="00C25ECE" w:rsidP="000D51CA">
            <w:pPr>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6EEF53E"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384312EE"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003A124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BA5ECE3" w14:textId="77777777" w:rsidTr="000D51CA">
        <w:trPr>
          <w:trHeight w:val="439"/>
        </w:trPr>
        <w:tc>
          <w:tcPr>
            <w:tcW w:w="6629" w:type="dxa"/>
            <w:shd w:val="clear" w:color="auto" w:fill="F2F2F2" w:themeFill="background1" w:themeFillShade="F2"/>
            <w:vAlign w:val="center"/>
          </w:tcPr>
          <w:p w14:paraId="60FF8C89" w14:textId="77777777" w:rsidR="00C25ECE" w:rsidRPr="004C3A0B" w:rsidRDefault="00C25ECE" w:rsidP="000D51CA">
            <w:pPr>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6BF543D"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350F744A"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2CED0357"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551F3AA0" w14:textId="77777777" w:rsidTr="000D51CA">
        <w:trPr>
          <w:trHeight w:val="403"/>
        </w:trPr>
        <w:tc>
          <w:tcPr>
            <w:tcW w:w="6629" w:type="dxa"/>
            <w:shd w:val="clear" w:color="auto" w:fill="F2F2F2" w:themeFill="background1" w:themeFillShade="F2"/>
            <w:vAlign w:val="center"/>
          </w:tcPr>
          <w:p w14:paraId="477D707E" w14:textId="77777777" w:rsidR="00C25ECE" w:rsidRPr="004C3A0B" w:rsidRDefault="00C25ECE" w:rsidP="000D51CA">
            <w:pPr>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2517C2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7B157B1F"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02215DF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C4E8E76" w14:textId="77777777" w:rsidTr="000D51CA">
        <w:trPr>
          <w:trHeight w:val="403"/>
        </w:trPr>
        <w:tc>
          <w:tcPr>
            <w:tcW w:w="9889" w:type="dxa"/>
            <w:gridSpan w:val="4"/>
            <w:shd w:val="clear" w:color="auto" w:fill="F2F2F2" w:themeFill="background1" w:themeFillShade="F2"/>
            <w:vAlign w:val="center"/>
          </w:tcPr>
          <w:p w14:paraId="2A19012B" w14:textId="77777777" w:rsidR="00C25ECE" w:rsidRPr="004C3A0B" w:rsidRDefault="00C25ECE" w:rsidP="000D51CA">
            <w:pPr>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25ECE" w:rsidRPr="004C3A0B" w14:paraId="297BE1B7" w14:textId="77777777" w:rsidTr="000D51CA">
        <w:trPr>
          <w:trHeight w:val="403"/>
        </w:trPr>
        <w:tc>
          <w:tcPr>
            <w:tcW w:w="9889" w:type="dxa"/>
            <w:gridSpan w:val="4"/>
            <w:vAlign w:val="center"/>
          </w:tcPr>
          <w:p w14:paraId="0CBC156B" w14:textId="77777777" w:rsidR="00C25ECE" w:rsidRPr="004C3A0B" w:rsidRDefault="00C25ECE" w:rsidP="000D51CA">
            <w:pPr>
              <w:rPr>
                <w:rFonts w:ascii="Arial" w:hAnsi="Arial" w:cs="Arial"/>
                <w:sz w:val="22"/>
                <w:szCs w:val="22"/>
              </w:rPr>
            </w:pPr>
            <w:r>
              <w:rPr>
                <w:rFonts w:ascii="Arial" w:hAnsi="Arial" w:cs="Arial"/>
                <w:sz w:val="22"/>
                <w:szCs w:val="22"/>
              </w:rPr>
              <w:t>Not applicable</w:t>
            </w:r>
          </w:p>
          <w:p w14:paraId="268E6777" w14:textId="77777777" w:rsidR="00C25ECE" w:rsidRPr="004C3A0B" w:rsidRDefault="00C25ECE" w:rsidP="000D51CA">
            <w:pPr>
              <w:rPr>
                <w:rFonts w:ascii="Arial" w:hAnsi="Arial" w:cs="Arial"/>
                <w:sz w:val="22"/>
                <w:szCs w:val="22"/>
              </w:rPr>
            </w:pPr>
          </w:p>
          <w:p w14:paraId="4023FF8C" w14:textId="77777777" w:rsidR="00C25ECE" w:rsidRPr="004C3A0B" w:rsidRDefault="00C25ECE" w:rsidP="000D51CA">
            <w:pPr>
              <w:rPr>
                <w:rFonts w:ascii="Arial" w:hAnsi="Arial" w:cs="Arial"/>
                <w:sz w:val="22"/>
                <w:szCs w:val="22"/>
              </w:rPr>
            </w:pPr>
          </w:p>
          <w:p w14:paraId="400F63FE"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bl>
    <w:p w14:paraId="108EE62D" w14:textId="77777777" w:rsidR="00C25ECE" w:rsidRPr="004C3A0B" w:rsidRDefault="00C25ECE" w:rsidP="000D51CA">
      <w:pPr>
        <w:rPr>
          <w:rFonts w:ascii="Arial" w:hAnsi="Arial" w:cs="Arial"/>
        </w:rPr>
      </w:pPr>
    </w:p>
    <w:p w14:paraId="552104C5" w14:textId="77777777" w:rsidR="00C25ECE" w:rsidRPr="004C3A0B" w:rsidRDefault="00C25ECE" w:rsidP="000D51CA">
      <w:pPr>
        <w:rPr>
          <w:rFonts w:ascii="Arial" w:hAnsi="Arial" w:cs="Arial"/>
        </w:rPr>
      </w:pPr>
      <w:r w:rsidRPr="004C3A0B">
        <w:rPr>
          <w:rFonts w:ascii="Arial" w:hAnsi="Arial" w:cs="Arial"/>
        </w:rPr>
        <w:br w:type="page"/>
      </w:r>
    </w:p>
    <w:p w14:paraId="6EC0CAC9" w14:textId="77777777" w:rsidR="00C25ECE" w:rsidRPr="004C3A0B" w:rsidRDefault="00C25ECE" w:rsidP="000D51CA">
      <w:pPr>
        <w:rPr>
          <w:rFonts w:ascii="Arial" w:hAnsi="Arial" w:cs="Arial"/>
          <w:b/>
          <w:bCs/>
        </w:rPr>
      </w:pPr>
      <w:r w:rsidRPr="004C3A0B">
        <w:rPr>
          <w:rFonts w:ascii="Arial" w:hAnsi="Arial" w:cs="Arial"/>
          <w:b/>
          <w:bCs/>
        </w:rPr>
        <w:lastRenderedPageBreak/>
        <w:t>SECTION H: Anticipated Risks</w:t>
      </w:r>
    </w:p>
    <w:p w14:paraId="75307D53" w14:textId="77777777" w:rsidR="00C25ECE" w:rsidRPr="004C3A0B" w:rsidRDefault="00C25ECE" w:rsidP="000D51C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5ECE" w:rsidRPr="004C3A0B" w14:paraId="0572B824" w14:textId="77777777" w:rsidTr="000D51CA">
        <w:tc>
          <w:tcPr>
            <w:tcW w:w="9923" w:type="dxa"/>
            <w:tcBorders>
              <w:bottom w:val="single" w:sz="4" w:space="0" w:color="auto"/>
            </w:tcBorders>
            <w:shd w:val="clear" w:color="auto" w:fill="F2F2F2" w:themeFill="background1" w:themeFillShade="F2"/>
          </w:tcPr>
          <w:p w14:paraId="6044C02D" w14:textId="77777777" w:rsidR="00C25ECE" w:rsidRDefault="00C25ECE" w:rsidP="000D51CA">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88D7542" w14:textId="77777777" w:rsidR="00C25ECE" w:rsidRDefault="00C25ECE" w:rsidP="000D51CA"/>
          <w:p w14:paraId="75D848EE" w14:textId="77777777" w:rsidR="00C25ECE" w:rsidRPr="00204E14" w:rsidRDefault="00C25ECE" w:rsidP="000D51C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25ECE" w:rsidRPr="004C3A0B" w14:paraId="7F3A4712" w14:textId="77777777" w:rsidTr="000D51CA">
        <w:tc>
          <w:tcPr>
            <w:tcW w:w="9923" w:type="dxa"/>
            <w:tcBorders>
              <w:bottom w:val="single" w:sz="4" w:space="0" w:color="auto"/>
            </w:tcBorders>
          </w:tcPr>
          <w:p w14:paraId="63FDE8ED" w14:textId="66AC7D5F" w:rsidR="00C25ECE" w:rsidRPr="00C25ECE" w:rsidRDefault="00C25ECE" w:rsidP="000D51CA">
            <w:pPr>
              <w:rPr>
                <w:rFonts w:ascii="Arial" w:hAnsi="Arial" w:cs="Arial"/>
                <w:sz w:val="20"/>
                <w:szCs w:val="16"/>
              </w:rPr>
            </w:pPr>
            <w:r w:rsidRPr="00204E14">
              <w:rPr>
                <w:rFonts w:ascii="Arial" w:hAnsi="Arial" w:cs="Arial"/>
                <w:sz w:val="20"/>
                <w:szCs w:val="16"/>
              </w:rPr>
              <w:t xml:space="preserve">Full risk assessment completed and appended? </w:t>
            </w:r>
          </w:p>
          <w:p w14:paraId="1EDDAB09" w14:textId="77777777" w:rsidR="00C25ECE" w:rsidRPr="00204E14" w:rsidRDefault="00C25ECE" w:rsidP="000D51CA">
            <w:pPr>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7E2226DF" w14:textId="4B571424" w:rsidR="00C25ECE" w:rsidRPr="00C25ECE" w:rsidRDefault="00C25ECE" w:rsidP="000D51CA">
            <w:pPr>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25ECE" w:rsidRPr="004C3A0B" w14:paraId="6D812721" w14:textId="77777777" w:rsidTr="000D51CA">
        <w:tc>
          <w:tcPr>
            <w:tcW w:w="9923" w:type="dxa"/>
            <w:tcBorders>
              <w:bottom w:val="single" w:sz="4" w:space="0" w:color="auto"/>
            </w:tcBorders>
            <w:shd w:val="clear" w:color="auto" w:fill="F2F2F2" w:themeFill="background1" w:themeFillShade="F2"/>
          </w:tcPr>
          <w:p w14:paraId="79C58CB9" w14:textId="77777777" w:rsidR="00C25ECE" w:rsidRPr="004C3A0B" w:rsidRDefault="00C25ECE" w:rsidP="000D51CA">
            <w:pPr>
              <w:rPr>
                <w:rFonts w:ascii="Arial" w:hAnsi="Arial" w:cs="Arial"/>
              </w:rPr>
            </w:pPr>
            <w:r w:rsidRPr="004C3A0B">
              <w:rPr>
                <w:rFonts w:ascii="Arial" w:hAnsi="Arial" w:cs="Arial"/>
                <w:b/>
              </w:rPr>
              <w:t>Risks to participants</w:t>
            </w:r>
          </w:p>
          <w:p w14:paraId="2AB499E8" w14:textId="77777777" w:rsidR="00C25ECE" w:rsidRPr="004C3A0B" w:rsidRDefault="00C25ECE" w:rsidP="000D51C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C25ECE" w:rsidRPr="004C3A0B" w14:paraId="15C6BCC0" w14:textId="77777777" w:rsidTr="000D51CA">
        <w:tc>
          <w:tcPr>
            <w:tcW w:w="9923" w:type="dxa"/>
            <w:tcBorders>
              <w:top w:val="single" w:sz="4" w:space="0" w:color="auto"/>
              <w:bottom w:val="single" w:sz="4" w:space="0" w:color="auto"/>
            </w:tcBorders>
          </w:tcPr>
          <w:p w14:paraId="70841280" w14:textId="33E93A7A" w:rsidR="00C25ECE" w:rsidRPr="00C25ECE" w:rsidRDefault="00C25ECE" w:rsidP="000D51CA">
            <w:pPr>
              <w:rPr>
                <w:rFonts w:ascii="Arial" w:hAnsi="Arial" w:cs="Arial"/>
              </w:rPr>
            </w:pPr>
            <w:r>
              <w:rPr>
                <w:rFonts w:ascii="Arial" w:hAnsi="Arial" w:cs="Arial"/>
              </w:rPr>
              <w:t xml:space="preserve">Not applicable </w:t>
            </w:r>
          </w:p>
        </w:tc>
      </w:tr>
      <w:tr w:rsidR="00C25ECE" w:rsidRPr="004C3A0B" w14:paraId="3A61AC2B" w14:textId="77777777" w:rsidTr="000D51CA">
        <w:tc>
          <w:tcPr>
            <w:tcW w:w="9923" w:type="dxa"/>
            <w:tcBorders>
              <w:bottom w:val="single" w:sz="4" w:space="0" w:color="auto"/>
            </w:tcBorders>
          </w:tcPr>
          <w:p w14:paraId="0443DC28" w14:textId="77777777" w:rsidR="00C25ECE" w:rsidRPr="004C3A0B" w:rsidRDefault="00C25ECE" w:rsidP="000D51CA">
            <w:pPr>
              <w:rPr>
                <w:rFonts w:ascii="Arial" w:hAnsi="Arial" w:cs="Arial"/>
                <w:sz w:val="16"/>
                <w:szCs w:val="16"/>
              </w:rPr>
            </w:pPr>
          </w:p>
        </w:tc>
      </w:tr>
      <w:tr w:rsidR="00C25ECE" w:rsidRPr="004C3A0B" w14:paraId="159B43C8" w14:textId="77777777" w:rsidTr="000D51CA">
        <w:tc>
          <w:tcPr>
            <w:tcW w:w="9923" w:type="dxa"/>
            <w:tcBorders>
              <w:bottom w:val="single" w:sz="4" w:space="0" w:color="auto"/>
            </w:tcBorders>
            <w:shd w:val="clear" w:color="auto" w:fill="F2F2F2" w:themeFill="background1" w:themeFillShade="F2"/>
          </w:tcPr>
          <w:p w14:paraId="5016CBF5" w14:textId="77777777" w:rsidR="00C25ECE" w:rsidRPr="004C3A0B" w:rsidRDefault="00C25ECE" w:rsidP="000D51C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25ECE" w:rsidRPr="004C3A0B" w14:paraId="3D18FF19" w14:textId="77777777" w:rsidTr="000D51CA">
        <w:tc>
          <w:tcPr>
            <w:tcW w:w="9923" w:type="dxa"/>
            <w:tcBorders>
              <w:top w:val="single" w:sz="4" w:space="0" w:color="auto"/>
              <w:bottom w:val="single" w:sz="4" w:space="0" w:color="auto"/>
            </w:tcBorders>
          </w:tcPr>
          <w:p w14:paraId="74A01A2C" w14:textId="4C399340" w:rsidR="00C25ECE" w:rsidRPr="00C25ECE" w:rsidRDefault="00C25ECE" w:rsidP="000D51CA">
            <w:pPr>
              <w:rPr>
                <w:rFonts w:ascii="Arial" w:hAnsi="Arial" w:cs="Arial"/>
              </w:rPr>
            </w:pPr>
            <w:r>
              <w:rPr>
                <w:rFonts w:ascii="Arial" w:hAnsi="Arial" w:cs="Arial"/>
              </w:rPr>
              <w:t>Not applicable</w:t>
            </w:r>
          </w:p>
        </w:tc>
      </w:tr>
      <w:tr w:rsidR="00C25ECE" w:rsidRPr="004C3A0B" w14:paraId="1420A49E" w14:textId="77777777" w:rsidTr="000D51CA">
        <w:tc>
          <w:tcPr>
            <w:tcW w:w="9923" w:type="dxa"/>
            <w:tcBorders>
              <w:top w:val="single" w:sz="4" w:space="0" w:color="auto"/>
              <w:bottom w:val="single" w:sz="4" w:space="0" w:color="auto"/>
            </w:tcBorders>
          </w:tcPr>
          <w:p w14:paraId="02FF3854" w14:textId="77777777" w:rsidR="00C25ECE" w:rsidRPr="004C3A0B" w:rsidRDefault="00C25ECE" w:rsidP="000D51CA">
            <w:pPr>
              <w:rPr>
                <w:rFonts w:ascii="Arial" w:hAnsi="Arial" w:cs="Arial"/>
                <w:sz w:val="16"/>
                <w:szCs w:val="16"/>
              </w:rPr>
            </w:pPr>
          </w:p>
        </w:tc>
      </w:tr>
      <w:tr w:rsidR="00C25ECE" w:rsidRPr="004C3A0B" w14:paraId="1C9A44F5" w14:textId="77777777" w:rsidTr="000D51CA">
        <w:tc>
          <w:tcPr>
            <w:tcW w:w="9923" w:type="dxa"/>
            <w:tcBorders>
              <w:top w:val="single" w:sz="4" w:space="0" w:color="auto"/>
              <w:bottom w:val="single" w:sz="4" w:space="0" w:color="auto"/>
            </w:tcBorders>
            <w:shd w:val="clear" w:color="auto" w:fill="F2F2F2" w:themeFill="background1" w:themeFillShade="F2"/>
          </w:tcPr>
          <w:p w14:paraId="4357FA6C" w14:textId="77777777" w:rsidR="00C25ECE" w:rsidRPr="004C3A0B" w:rsidRDefault="00C25ECE" w:rsidP="000D51CA">
            <w:pPr>
              <w:rPr>
                <w:rFonts w:ascii="Arial" w:hAnsi="Arial" w:cs="Arial"/>
              </w:rPr>
            </w:pPr>
            <w:r w:rsidRPr="004C3A0B">
              <w:rPr>
                <w:rFonts w:ascii="Arial" w:hAnsi="Arial" w:cs="Arial"/>
                <w:b/>
              </w:rPr>
              <w:t>Risks to investigator</w:t>
            </w:r>
          </w:p>
          <w:p w14:paraId="212ED47B" w14:textId="77777777" w:rsidR="00C25ECE" w:rsidRPr="004C3A0B" w:rsidRDefault="00C25ECE" w:rsidP="000D51C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25ECE" w:rsidRPr="004C3A0B" w14:paraId="7E4FC5BC" w14:textId="77777777" w:rsidTr="000D51CA">
        <w:tc>
          <w:tcPr>
            <w:tcW w:w="9923" w:type="dxa"/>
            <w:tcBorders>
              <w:top w:val="single" w:sz="4" w:space="0" w:color="auto"/>
              <w:bottom w:val="single" w:sz="4" w:space="0" w:color="auto"/>
            </w:tcBorders>
          </w:tcPr>
          <w:p w14:paraId="69ABC920" w14:textId="4F933233" w:rsidR="00C25ECE" w:rsidRPr="00C25ECE" w:rsidRDefault="00C25ECE" w:rsidP="000D51CA">
            <w:pPr>
              <w:rPr>
                <w:rFonts w:ascii="Arial" w:hAnsi="Arial" w:cs="Arial"/>
              </w:rPr>
            </w:pPr>
            <w:r>
              <w:rPr>
                <w:rFonts w:ascii="Arial" w:hAnsi="Arial" w:cs="Arial"/>
              </w:rPr>
              <w:t xml:space="preserve">Due to the nature of this research, risk </w:t>
            </w:r>
            <w:proofErr w:type="gramStart"/>
            <w:r>
              <w:rPr>
                <w:rFonts w:ascii="Arial" w:hAnsi="Arial" w:cs="Arial"/>
              </w:rPr>
              <w:t>are</w:t>
            </w:r>
            <w:proofErr w:type="gramEnd"/>
            <w:r>
              <w:rPr>
                <w:rFonts w:ascii="Arial" w:hAnsi="Arial" w:cs="Arial"/>
              </w:rPr>
              <w:t xml:space="preserve"> minimal and will be confined to discovering facts or practices that might cause me distress personally.</w:t>
            </w:r>
          </w:p>
        </w:tc>
      </w:tr>
      <w:tr w:rsidR="00C25ECE" w:rsidRPr="004C3A0B" w14:paraId="2122CFA9" w14:textId="77777777" w:rsidTr="000D51CA">
        <w:tc>
          <w:tcPr>
            <w:tcW w:w="9923" w:type="dxa"/>
            <w:tcBorders>
              <w:top w:val="single" w:sz="4" w:space="0" w:color="auto"/>
              <w:bottom w:val="single" w:sz="4" w:space="0" w:color="auto"/>
            </w:tcBorders>
          </w:tcPr>
          <w:p w14:paraId="5561B9D4" w14:textId="77777777" w:rsidR="00C25ECE" w:rsidRPr="004C3A0B" w:rsidRDefault="00C25ECE" w:rsidP="000D51CA">
            <w:pPr>
              <w:rPr>
                <w:rFonts w:ascii="Arial" w:hAnsi="Arial" w:cs="Arial"/>
                <w:sz w:val="16"/>
                <w:szCs w:val="16"/>
              </w:rPr>
            </w:pPr>
          </w:p>
        </w:tc>
      </w:tr>
      <w:tr w:rsidR="00C25ECE" w:rsidRPr="004C3A0B" w14:paraId="5A2DEB85" w14:textId="77777777" w:rsidTr="000D51CA">
        <w:tc>
          <w:tcPr>
            <w:tcW w:w="9923" w:type="dxa"/>
            <w:tcBorders>
              <w:top w:val="single" w:sz="4" w:space="0" w:color="auto"/>
              <w:bottom w:val="single" w:sz="4" w:space="0" w:color="auto"/>
            </w:tcBorders>
            <w:shd w:val="clear" w:color="auto" w:fill="F2F2F2" w:themeFill="background1" w:themeFillShade="F2"/>
          </w:tcPr>
          <w:p w14:paraId="4F855179" w14:textId="77777777" w:rsidR="00C25ECE" w:rsidRPr="004C3A0B" w:rsidRDefault="00C25ECE" w:rsidP="000D51CA">
            <w:pPr>
              <w:rPr>
                <w:rFonts w:ascii="Arial" w:hAnsi="Arial" w:cs="Arial"/>
              </w:rPr>
            </w:pPr>
            <w:r w:rsidRPr="004C3A0B">
              <w:rPr>
                <w:rFonts w:ascii="Arial" w:hAnsi="Arial" w:cs="Arial"/>
                <w:b/>
              </w:rPr>
              <w:t>University/institutional risks</w:t>
            </w:r>
          </w:p>
          <w:p w14:paraId="489368F2" w14:textId="77777777" w:rsidR="00C25ECE" w:rsidRPr="004C3A0B" w:rsidRDefault="00C25ECE" w:rsidP="000D51CA">
            <w:pPr>
              <w:rPr>
                <w:rFonts w:ascii="Arial" w:hAnsi="Arial" w:cs="Arial"/>
              </w:rPr>
            </w:pPr>
            <w:r w:rsidRPr="004C3A0B">
              <w:rPr>
                <w:rFonts w:ascii="Arial" w:hAnsi="Arial" w:cs="Arial"/>
              </w:rPr>
              <w:t>For example: adverse publicity, financial loss, data protection</w:t>
            </w:r>
          </w:p>
        </w:tc>
      </w:tr>
      <w:tr w:rsidR="00C25ECE" w:rsidRPr="004C3A0B" w14:paraId="663E4FAD" w14:textId="77777777" w:rsidTr="000D51CA">
        <w:tc>
          <w:tcPr>
            <w:tcW w:w="9923" w:type="dxa"/>
            <w:tcBorders>
              <w:top w:val="single" w:sz="4" w:space="0" w:color="auto"/>
              <w:bottom w:val="single" w:sz="4" w:space="0" w:color="auto"/>
            </w:tcBorders>
          </w:tcPr>
          <w:p w14:paraId="5C989FFB" w14:textId="6FBA3B75" w:rsidR="00C25ECE" w:rsidRPr="00C25ECE" w:rsidRDefault="00C25ECE" w:rsidP="000D51CA">
            <w:pPr>
              <w:rPr>
                <w:rFonts w:ascii="Arial" w:hAnsi="Arial" w:cs="Arial"/>
              </w:rPr>
            </w:pPr>
            <w:r>
              <w:rPr>
                <w:rFonts w:ascii="Arial" w:hAnsi="Arial" w:cs="Arial"/>
              </w:rPr>
              <w:t>I will be seeking guidance from my supervisor</w:t>
            </w:r>
          </w:p>
        </w:tc>
      </w:tr>
      <w:tr w:rsidR="00C25ECE" w:rsidRPr="004C3A0B" w14:paraId="737E13FC" w14:textId="77777777" w:rsidTr="000D51CA">
        <w:tc>
          <w:tcPr>
            <w:tcW w:w="9923" w:type="dxa"/>
            <w:tcBorders>
              <w:top w:val="single" w:sz="4" w:space="0" w:color="auto"/>
              <w:bottom w:val="single" w:sz="4" w:space="0" w:color="auto"/>
            </w:tcBorders>
          </w:tcPr>
          <w:p w14:paraId="7F838479" w14:textId="77777777" w:rsidR="00C25ECE" w:rsidRPr="004C3A0B" w:rsidRDefault="00C25ECE" w:rsidP="000D51CA">
            <w:pPr>
              <w:rPr>
                <w:rFonts w:ascii="Arial" w:hAnsi="Arial" w:cs="Arial"/>
                <w:sz w:val="16"/>
                <w:szCs w:val="16"/>
              </w:rPr>
            </w:pPr>
          </w:p>
        </w:tc>
      </w:tr>
    </w:tbl>
    <w:p w14:paraId="5687EA85" w14:textId="77777777" w:rsidR="00C25ECE" w:rsidRDefault="00C25ECE"/>
    <w:p w14:paraId="373CC343" w14:textId="77777777" w:rsidR="00C25ECE" w:rsidRDefault="00C25ECE"/>
    <w:p w14:paraId="311BBE1A" w14:textId="77777777" w:rsidR="00C25ECE" w:rsidRDefault="00C25EC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5ECE" w:rsidRPr="004C3A0B" w14:paraId="45A9502C" w14:textId="77777777" w:rsidTr="000D51CA">
        <w:tc>
          <w:tcPr>
            <w:tcW w:w="9923" w:type="dxa"/>
            <w:tcBorders>
              <w:top w:val="single" w:sz="4" w:space="0" w:color="auto"/>
              <w:bottom w:val="single" w:sz="4" w:space="0" w:color="auto"/>
            </w:tcBorders>
            <w:shd w:val="clear" w:color="auto" w:fill="F2F2F2" w:themeFill="background1" w:themeFillShade="F2"/>
          </w:tcPr>
          <w:p w14:paraId="46D19877" w14:textId="77777777" w:rsidR="00C25ECE" w:rsidRPr="004C3A0B" w:rsidRDefault="00C25ECE" w:rsidP="000D51CA">
            <w:pPr>
              <w:rPr>
                <w:rFonts w:ascii="Arial" w:hAnsi="Arial" w:cs="Arial"/>
                <w:b/>
              </w:rPr>
            </w:pPr>
            <w:r w:rsidRPr="004C3A0B">
              <w:rPr>
                <w:rFonts w:ascii="Arial" w:hAnsi="Arial" w:cs="Arial"/>
                <w:b/>
              </w:rPr>
              <w:lastRenderedPageBreak/>
              <w:t>Adverse outcomes</w:t>
            </w:r>
          </w:p>
          <w:p w14:paraId="71D2F90D" w14:textId="77777777" w:rsidR="00C25ECE" w:rsidRPr="004C3A0B" w:rsidRDefault="00C25ECE" w:rsidP="000D51CA">
            <w:pPr>
              <w:rPr>
                <w:rFonts w:ascii="Arial" w:hAnsi="Arial" w:cs="Arial"/>
              </w:rPr>
            </w:pPr>
            <w:r w:rsidRPr="00881459">
              <w:rPr>
                <w:rFonts w:ascii="Arial" w:hAnsi="Arial" w:cs="Arial"/>
              </w:rPr>
              <w:t>List measures</w:t>
            </w:r>
            <w:r w:rsidRPr="004C3A0B">
              <w:rPr>
                <w:rFonts w:ascii="Arial" w:hAnsi="Arial" w:cs="Arial"/>
              </w:rPr>
              <w:t xml:space="preserve"> put in place to limit any adverse effects or outcomes of research activity where appropriate. Include any emergency protocols. </w:t>
            </w:r>
          </w:p>
        </w:tc>
      </w:tr>
      <w:tr w:rsidR="00C25ECE" w:rsidRPr="004C3A0B" w14:paraId="2600729F" w14:textId="77777777" w:rsidTr="000D51CA">
        <w:tc>
          <w:tcPr>
            <w:tcW w:w="9923" w:type="dxa"/>
            <w:tcBorders>
              <w:top w:val="single" w:sz="4" w:space="0" w:color="auto"/>
              <w:bottom w:val="single" w:sz="4" w:space="0" w:color="auto"/>
            </w:tcBorders>
          </w:tcPr>
          <w:p w14:paraId="0B7589EB" w14:textId="77777777" w:rsidR="00C25ECE" w:rsidRPr="004C3A0B" w:rsidRDefault="00C25ECE" w:rsidP="000D51CA">
            <w:pPr>
              <w:rPr>
                <w:rFonts w:ascii="Arial" w:hAnsi="Arial" w:cs="Arial"/>
              </w:rPr>
            </w:pPr>
            <w:r>
              <w:rPr>
                <w:rFonts w:ascii="Arial" w:hAnsi="Arial" w:cs="Arial"/>
              </w:rPr>
              <w:t xml:space="preserve">Due to me undertaking a literature review and it being desk-based information I do not feel that I will undertake any effects; if I do </w:t>
            </w:r>
            <w:r w:rsidRPr="00881459">
              <w:rPr>
                <w:rFonts w:ascii="Arial" w:hAnsi="Arial" w:cs="Arial"/>
              </w:rPr>
              <w:t>I will be seeking guidance from my supervisor and/or student services should any of my research create personal issues for me.</w:t>
            </w:r>
            <w:r>
              <w:rPr>
                <w:rFonts w:ascii="Arial" w:hAnsi="Arial" w:cs="Arial"/>
              </w:rPr>
              <w:t xml:space="preserve"> </w:t>
            </w:r>
          </w:p>
          <w:p w14:paraId="3738BF5C" w14:textId="77777777" w:rsidR="00C25ECE" w:rsidRPr="004C3A0B" w:rsidRDefault="00C25ECE" w:rsidP="000D51CA">
            <w:pPr>
              <w:rPr>
                <w:rFonts w:ascii="Arial" w:hAnsi="Arial" w:cs="Arial"/>
              </w:rPr>
            </w:pPr>
          </w:p>
          <w:p w14:paraId="1711EEBC"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bl>
    <w:p w14:paraId="7A3A0CCF" w14:textId="77777777" w:rsidR="00C25ECE" w:rsidRPr="004C3A0B" w:rsidRDefault="00C25ECE" w:rsidP="000D51CA">
      <w:pPr>
        <w:rPr>
          <w:rFonts w:ascii="Arial" w:hAnsi="Arial" w:cs="Arial"/>
          <w:bCs/>
        </w:rPr>
      </w:pPr>
    </w:p>
    <w:p w14:paraId="200A533E" w14:textId="77777777" w:rsidR="00C25ECE" w:rsidRPr="004C3A0B" w:rsidRDefault="00C25ECE" w:rsidP="000D51CA">
      <w:pPr>
        <w:rPr>
          <w:rFonts w:ascii="Arial" w:hAnsi="Arial" w:cs="Arial"/>
          <w:bCs/>
        </w:rPr>
      </w:pPr>
    </w:p>
    <w:p w14:paraId="472836AF" w14:textId="77777777" w:rsidR="00C25ECE" w:rsidRPr="004C3A0B" w:rsidRDefault="00C25ECE" w:rsidP="000D51C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25ECE" w:rsidRPr="004C3A0B" w14:paraId="1B943813" w14:textId="77777777" w:rsidTr="000D51CA">
        <w:tc>
          <w:tcPr>
            <w:tcW w:w="9923" w:type="dxa"/>
            <w:gridSpan w:val="4"/>
            <w:tcBorders>
              <w:top w:val="single" w:sz="4" w:space="0" w:color="auto"/>
              <w:bottom w:val="single" w:sz="4" w:space="0" w:color="auto"/>
            </w:tcBorders>
            <w:shd w:val="clear" w:color="auto" w:fill="F2F2F2" w:themeFill="background1" w:themeFillShade="F2"/>
          </w:tcPr>
          <w:p w14:paraId="6CC6A426" w14:textId="77777777" w:rsidR="00C25ECE" w:rsidRPr="004C3A0B" w:rsidRDefault="00C25ECE" w:rsidP="000D51CA">
            <w:pPr>
              <w:rPr>
                <w:rFonts w:ascii="Arial" w:hAnsi="Arial" w:cs="Arial"/>
                <w:b/>
              </w:rPr>
            </w:pPr>
            <w:r w:rsidRPr="004C3A0B">
              <w:rPr>
                <w:rFonts w:ascii="Arial" w:hAnsi="Arial" w:cs="Arial"/>
                <w:b/>
              </w:rPr>
              <w:t>Disclosure and Barring Service</w:t>
            </w:r>
          </w:p>
        </w:tc>
      </w:tr>
      <w:tr w:rsidR="00C25ECE" w:rsidRPr="004C3A0B" w14:paraId="5E1D95DF" w14:textId="77777777" w:rsidTr="000D51CA">
        <w:tc>
          <w:tcPr>
            <w:tcW w:w="6663" w:type="dxa"/>
            <w:tcBorders>
              <w:top w:val="single" w:sz="4" w:space="0" w:color="auto"/>
              <w:bottom w:val="single" w:sz="4" w:space="0" w:color="auto"/>
            </w:tcBorders>
            <w:shd w:val="clear" w:color="auto" w:fill="F2F2F2" w:themeFill="background1" w:themeFillShade="F2"/>
          </w:tcPr>
          <w:p w14:paraId="2037E488" w14:textId="77777777" w:rsidR="00C25ECE" w:rsidRPr="004C3A0B" w:rsidRDefault="00C25ECE" w:rsidP="000D51CA">
            <w:pPr>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B46EEA7" w14:textId="77777777" w:rsidR="00C25ECE" w:rsidRPr="004C3A0B" w:rsidRDefault="00C25ECE" w:rsidP="000D51CA">
            <w:pPr>
              <w:rPr>
                <w:rFonts w:ascii="Arial" w:hAnsi="Arial" w:cs="Arial"/>
                <w:b/>
              </w:rPr>
            </w:pPr>
          </w:p>
          <w:p w14:paraId="0B3E4DD2" w14:textId="77777777" w:rsidR="00C25ECE" w:rsidRPr="004C3A0B" w:rsidRDefault="00C25ECE" w:rsidP="000D51CA">
            <w:pPr>
              <w:rPr>
                <w:rFonts w:ascii="Arial" w:hAnsi="Arial" w:cs="Arial"/>
                <w:b/>
              </w:rPr>
            </w:pPr>
          </w:p>
          <w:p w14:paraId="703C19E6" w14:textId="77777777" w:rsidR="00C25ECE" w:rsidRPr="004C3A0B" w:rsidRDefault="00C25ECE" w:rsidP="000D51CA">
            <w:pPr>
              <w:rPr>
                <w:rFonts w:ascii="Arial" w:hAnsi="Arial" w:cs="Arial"/>
                <w:b/>
                <w:sz w:val="16"/>
                <w:szCs w:val="16"/>
              </w:rPr>
            </w:pPr>
          </w:p>
          <w:p w14:paraId="4CBA77A0" w14:textId="77777777" w:rsidR="00C25ECE" w:rsidRPr="004C3A0B" w:rsidRDefault="00C25ECE" w:rsidP="000D51CA">
            <w:pP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288C24B2" w14:textId="77777777" w:rsidR="00C25ECE" w:rsidRPr="004C3A0B" w:rsidRDefault="00C25ECE" w:rsidP="000D51CA">
            <w:pPr>
              <w:rPr>
                <w:rFonts w:ascii="Arial" w:hAnsi="Arial" w:cs="Arial"/>
                <w:b/>
              </w:rPr>
            </w:pPr>
          </w:p>
          <w:p w14:paraId="236885E6" w14:textId="77777777" w:rsidR="00C25ECE" w:rsidRPr="004C3A0B" w:rsidRDefault="00C25ECE" w:rsidP="000D51CA">
            <w:pPr>
              <w:rPr>
                <w:rFonts w:ascii="Arial" w:hAnsi="Arial" w:cs="Arial"/>
                <w:b/>
              </w:rPr>
            </w:pPr>
          </w:p>
          <w:p w14:paraId="7BE59C19" w14:textId="77777777" w:rsidR="00C25ECE" w:rsidRPr="004C3A0B" w:rsidRDefault="00C25ECE" w:rsidP="000D51CA">
            <w:pPr>
              <w:rPr>
                <w:rFonts w:ascii="Arial" w:hAnsi="Arial" w:cs="Arial"/>
                <w:b/>
                <w:sz w:val="16"/>
                <w:szCs w:val="16"/>
              </w:rPr>
            </w:pPr>
          </w:p>
          <w:p w14:paraId="32A2593A" w14:textId="77777777" w:rsidR="00C25ECE" w:rsidRPr="004C3A0B" w:rsidRDefault="00C25ECE" w:rsidP="000D51CA">
            <w:pP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945E083" w14:textId="77777777" w:rsidR="00C25ECE" w:rsidRPr="004C3A0B" w:rsidRDefault="00C25ECE" w:rsidP="000D51CA">
            <w:pPr>
              <w:rPr>
                <w:rFonts w:ascii="Arial" w:hAnsi="Arial" w:cs="Arial"/>
                <w:b/>
              </w:rPr>
            </w:pPr>
          </w:p>
          <w:p w14:paraId="28C2BE49" w14:textId="77777777" w:rsidR="00C25ECE" w:rsidRPr="004C3A0B" w:rsidRDefault="00C25ECE" w:rsidP="000D51CA">
            <w:pPr>
              <w:rPr>
                <w:rFonts w:ascii="Arial" w:hAnsi="Arial" w:cs="Arial"/>
                <w:b/>
              </w:rPr>
            </w:pPr>
          </w:p>
          <w:p w14:paraId="520AAEF1" w14:textId="77777777" w:rsidR="00C25ECE" w:rsidRPr="004C3A0B" w:rsidRDefault="00C25ECE" w:rsidP="000D51CA">
            <w:pPr>
              <w:rPr>
                <w:rFonts w:ascii="Arial" w:hAnsi="Arial" w:cs="Arial"/>
                <w:b/>
                <w:sz w:val="16"/>
                <w:szCs w:val="16"/>
              </w:rPr>
            </w:pPr>
          </w:p>
          <w:p w14:paraId="7EE624C5" w14:textId="77777777" w:rsidR="00C25ECE" w:rsidRPr="004C3A0B" w:rsidRDefault="00C25ECE" w:rsidP="000D51CA">
            <w:pPr>
              <w:rPr>
                <w:rFonts w:ascii="Arial" w:hAnsi="Arial" w:cs="Arial"/>
                <w:b/>
              </w:rPr>
            </w:pPr>
            <w:r w:rsidRPr="004C3A0B">
              <w:rPr>
                <w:rFonts w:ascii="Arial" w:hAnsi="Arial" w:cs="Arial"/>
                <w:b/>
              </w:rPr>
              <w:t>N/A</w:t>
            </w:r>
          </w:p>
        </w:tc>
      </w:tr>
      <w:tr w:rsidR="00C25ECE" w:rsidRPr="004C3A0B" w14:paraId="16713C9F" w14:textId="77777777" w:rsidTr="000D51CA">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00B730A" w14:textId="77777777" w:rsidR="00C25ECE" w:rsidRPr="004C3A0B" w:rsidRDefault="00C25ECE" w:rsidP="000D51CA">
            <w:pPr>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Content>
              <w:p w14:paraId="4249171B" w14:textId="77777777" w:rsidR="00C25ECE" w:rsidRPr="004C3A0B" w:rsidRDefault="00C25ECE" w:rsidP="000D51CA">
                <w:pP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090843CC" w14:textId="77777777" w:rsidR="00C25ECE" w:rsidRPr="004C3A0B" w:rsidRDefault="00C25ECE" w:rsidP="000D51CA">
                <w:pP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14:paraId="1D1DAC8C" w14:textId="77777777" w:rsidR="00C25ECE" w:rsidRPr="004C3A0B" w:rsidRDefault="00C25ECE" w:rsidP="000D51CA">
                <w:pPr>
                  <w:rPr>
                    <w:rFonts w:ascii="Arial" w:hAnsi="Arial" w:cs="Arial"/>
                    <w:b/>
                    <w:sz w:val="16"/>
                    <w:szCs w:val="16"/>
                  </w:rPr>
                </w:pPr>
                <w:r>
                  <w:rPr>
                    <w:rFonts w:ascii="MS Gothic" w:eastAsia="MS Gothic" w:hAnsi="MS Gothic" w:cs="Arial" w:hint="eastAsia"/>
                    <w:b/>
                    <w:bCs/>
                  </w:rPr>
                  <w:t>☐</w:t>
                </w:r>
              </w:p>
            </w:sdtContent>
          </w:sdt>
        </w:tc>
      </w:tr>
    </w:tbl>
    <w:p w14:paraId="112F575D" w14:textId="77777777" w:rsidR="00C25ECE" w:rsidRPr="004C3A0B" w:rsidRDefault="00C25ECE" w:rsidP="000D51CA">
      <w:pPr>
        <w:rPr>
          <w:rFonts w:ascii="Arial" w:hAnsi="Arial" w:cs="Arial"/>
          <w:bCs/>
        </w:rPr>
      </w:pPr>
      <w:r w:rsidRPr="004C3A0B">
        <w:rPr>
          <w:rFonts w:ascii="Arial" w:hAnsi="Arial" w:cs="Arial"/>
          <w:b/>
          <w:bCs/>
        </w:rPr>
        <w:br w:type="page"/>
      </w:r>
    </w:p>
    <w:p w14:paraId="603735B8" w14:textId="77777777" w:rsidR="00C25ECE" w:rsidRPr="004C3A0B" w:rsidRDefault="00C25ECE" w:rsidP="000D51CA">
      <w:pPr>
        <w:rPr>
          <w:rFonts w:ascii="Arial" w:hAnsi="Arial" w:cs="Arial"/>
          <w:b/>
          <w:bCs/>
        </w:rPr>
      </w:pPr>
      <w:r w:rsidRPr="004C3A0B">
        <w:rPr>
          <w:rFonts w:ascii="Arial" w:hAnsi="Arial" w:cs="Arial"/>
          <w:b/>
          <w:bCs/>
        </w:rPr>
        <w:lastRenderedPageBreak/>
        <w:t>SECTION I: Feedback, Consent and Confidentiality</w:t>
      </w:r>
    </w:p>
    <w:p w14:paraId="4114B0C1" w14:textId="77777777" w:rsidR="00C25ECE" w:rsidRPr="004C3A0B" w:rsidRDefault="00C25ECE" w:rsidP="000D51C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5ECE" w:rsidRPr="004C3A0B" w14:paraId="25BB3055" w14:textId="77777777" w:rsidTr="000D51CA">
        <w:tc>
          <w:tcPr>
            <w:tcW w:w="9923" w:type="dxa"/>
            <w:tcBorders>
              <w:top w:val="single" w:sz="4" w:space="0" w:color="auto"/>
              <w:bottom w:val="single" w:sz="4" w:space="0" w:color="auto"/>
            </w:tcBorders>
            <w:shd w:val="clear" w:color="auto" w:fill="F2F2F2" w:themeFill="background1" w:themeFillShade="F2"/>
          </w:tcPr>
          <w:p w14:paraId="51CDBEF1" w14:textId="77777777" w:rsidR="00C25ECE" w:rsidRPr="004C3A0B" w:rsidRDefault="00C25ECE" w:rsidP="000D51CA">
            <w:pPr>
              <w:rPr>
                <w:rFonts w:ascii="Arial" w:hAnsi="Arial" w:cs="Arial"/>
              </w:rPr>
            </w:pPr>
            <w:r w:rsidRPr="004C3A0B">
              <w:rPr>
                <w:rFonts w:ascii="Arial" w:hAnsi="Arial" w:cs="Arial"/>
                <w:b/>
              </w:rPr>
              <w:t>Feedback</w:t>
            </w:r>
          </w:p>
          <w:p w14:paraId="5D2313CB" w14:textId="77777777" w:rsidR="00C25ECE" w:rsidRPr="004C3A0B" w:rsidRDefault="00C25ECE" w:rsidP="000D51CA">
            <w:pPr>
              <w:rPr>
                <w:rFonts w:ascii="Arial" w:hAnsi="Arial" w:cs="Arial"/>
              </w:rPr>
            </w:pPr>
            <w:r w:rsidRPr="004C3A0B">
              <w:rPr>
                <w:rFonts w:ascii="Arial" w:hAnsi="Arial" w:cs="Arial"/>
              </w:rPr>
              <w:t xml:space="preserve">What feedback will be provided to participants, how will this be done and when? </w:t>
            </w:r>
          </w:p>
        </w:tc>
      </w:tr>
      <w:tr w:rsidR="00C25ECE" w:rsidRPr="004C3A0B" w14:paraId="484F7532" w14:textId="77777777" w:rsidTr="000D51CA">
        <w:tc>
          <w:tcPr>
            <w:tcW w:w="9923" w:type="dxa"/>
            <w:tcBorders>
              <w:top w:val="single" w:sz="4" w:space="0" w:color="auto"/>
              <w:bottom w:val="single" w:sz="4" w:space="0" w:color="auto"/>
            </w:tcBorders>
          </w:tcPr>
          <w:p w14:paraId="193A01B3" w14:textId="77777777" w:rsidR="00C25ECE" w:rsidRPr="004C3A0B" w:rsidRDefault="00C25ECE" w:rsidP="000D51CA">
            <w:pPr>
              <w:rPr>
                <w:rFonts w:ascii="Arial" w:hAnsi="Arial" w:cs="Arial"/>
              </w:rPr>
            </w:pPr>
            <w:r>
              <w:rPr>
                <w:rFonts w:ascii="Arial" w:hAnsi="Arial" w:cs="Arial"/>
              </w:rPr>
              <w:t xml:space="preserve">Not applicable </w:t>
            </w:r>
          </w:p>
          <w:p w14:paraId="615FFB2E" w14:textId="77777777" w:rsidR="00C25ECE" w:rsidRPr="004C3A0B" w:rsidRDefault="00C25ECE" w:rsidP="000D51CA">
            <w:pPr>
              <w:rPr>
                <w:rFonts w:ascii="Arial" w:hAnsi="Arial" w:cs="Arial"/>
              </w:rPr>
            </w:pPr>
          </w:p>
          <w:p w14:paraId="3A33F4AB" w14:textId="77777777" w:rsidR="00C25ECE" w:rsidRPr="004C3A0B" w:rsidRDefault="00C25ECE" w:rsidP="000D51CA">
            <w:pPr>
              <w:rPr>
                <w:rFonts w:ascii="Arial" w:hAnsi="Arial" w:cs="Arial"/>
              </w:rPr>
            </w:pPr>
          </w:p>
          <w:p w14:paraId="763E1F9B" w14:textId="77777777" w:rsidR="00C25ECE" w:rsidRPr="004C3A0B" w:rsidRDefault="00C25ECE" w:rsidP="000D51CA">
            <w:pPr>
              <w:rPr>
                <w:rFonts w:cs="Arial"/>
              </w:rPr>
            </w:pPr>
            <w:r w:rsidRPr="004C3A0B">
              <w:rPr>
                <w:rFonts w:ascii="Arial" w:hAnsi="Arial" w:cs="Arial"/>
                <w:color w:val="808080"/>
                <w:sz w:val="18"/>
                <w:szCs w:val="18"/>
              </w:rPr>
              <w:t xml:space="preserve"> (this box should expand as you type)</w:t>
            </w:r>
          </w:p>
        </w:tc>
      </w:tr>
      <w:tr w:rsidR="00C25ECE" w:rsidRPr="004C3A0B" w14:paraId="2F1CE5DE" w14:textId="77777777" w:rsidTr="000D51CA">
        <w:tc>
          <w:tcPr>
            <w:tcW w:w="9923" w:type="dxa"/>
            <w:tcBorders>
              <w:top w:val="single" w:sz="4" w:space="0" w:color="auto"/>
              <w:bottom w:val="single" w:sz="4" w:space="0" w:color="auto"/>
            </w:tcBorders>
          </w:tcPr>
          <w:p w14:paraId="2B4FCA9E" w14:textId="77777777" w:rsidR="00C25ECE" w:rsidRPr="004C3A0B" w:rsidRDefault="00C25ECE" w:rsidP="000D51CA">
            <w:pPr>
              <w:rPr>
                <w:rFonts w:ascii="Arial" w:hAnsi="Arial" w:cs="Arial"/>
                <w:sz w:val="16"/>
                <w:szCs w:val="16"/>
              </w:rPr>
            </w:pPr>
          </w:p>
        </w:tc>
      </w:tr>
      <w:tr w:rsidR="00C25ECE" w:rsidRPr="004C3A0B" w14:paraId="5CD258AB" w14:textId="77777777" w:rsidTr="000D51CA">
        <w:tc>
          <w:tcPr>
            <w:tcW w:w="9923" w:type="dxa"/>
            <w:tcBorders>
              <w:top w:val="single" w:sz="4" w:space="0" w:color="auto"/>
              <w:bottom w:val="single" w:sz="4" w:space="0" w:color="auto"/>
            </w:tcBorders>
            <w:shd w:val="clear" w:color="auto" w:fill="F2F2F2" w:themeFill="background1" w:themeFillShade="F2"/>
          </w:tcPr>
          <w:p w14:paraId="02AB40A8" w14:textId="77777777" w:rsidR="00C25ECE" w:rsidRPr="004C3A0B" w:rsidRDefault="00C25ECE" w:rsidP="000D51CA">
            <w:pPr>
              <w:rPr>
                <w:rFonts w:ascii="Arial" w:hAnsi="Arial" w:cs="Arial"/>
              </w:rPr>
            </w:pPr>
            <w:r w:rsidRPr="004C3A0B">
              <w:rPr>
                <w:rFonts w:ascii="Arial" w:hAnsi="Arial" w:cs="Arial"/>
                <w:b/>
              </w:rPr>
              <w:t>Informed consent</w:t>
            </w:r>
          </w:p>
          <w:p w14:paraId="7EDC19AF" w14:textId="77777777" w:rsidR="00C25ECE" w:rsidRPr="004C3A0B" w:rsidRDefault="00C25ECE" w:rsidP="000D51CA">
            <w:pPr>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25ECE" w:rsidRPr="004C3A0B" w14:paraId="17C7CD2B" w14:textId="77777777" w:rsidTr="000D51CA">
        <w:tc>
          <w:tcPr>
            <w:tcW w:w="9923" w:type="dxa"/>
            <w:tcBorders>
              <w:top w:val="single" w:sz="4" w:space="0" w:color="auto"/>
              <w:bottom w:val="single" w:sz="4" w:space="0" w:color="auto"/>
            </w:tcBorders>
          </w:tcPr>
          <w:p w14:paraId="0CA07FE6" w14:textId="77777777" w:rsidR="00C25ECE" w:rsidRPr="004C3A0B" w:rsidRDefault="00C25ECE" w:rsidP="000D51CA">
            <w:pPr>
              <w:rPr>
                <w:rFonts w:ascii="Arial" w:hAnsi="Arial" w:cs="Arial"/>
              </w:rPr>
            </w:pPr>
            <w:r>
              <w:rPr>
                <w:rFonts w:ascii="Arial" w:hAnsi="Arial" w:cs="Arial"/>
              </w:rPr>
              <w:t xml:space="preserve">Not applicable </w:t>
            </w:r>
          </w:p>
          <w:p w14:paraId="045763FD" w14:textId="77777777" w:rsidR="00C25ECE" w:rsidRPr="004C3A0B" w:rsidRDefault="00C25ECE" w:rsidP="000D51CA">
            <w:pPr>
              <w:rPr>
                <w:rFonts w:ascii="Arial" w:hAnsi="Arial" w:cs="Arial"/>
              </w:rPr>
            </w:pPr>
          </w:p>
          <w:p w14:paraId="27A394B0" w14:textId="77777777" w:rsidR="00C25ECE" w:rsidRPr="004C3A0B" w:rsidRDefault="00C25ECE" w:rsidP="000D51CA">
            <w:pPr>
              <w:rPr>
                <w:rFonts w:ascii="Arial" w:hAnsi="Arial" w:cs="Arial"/>
              </w:rPr>
            </w:pPr>
          </w:p>
          <w:p w14:paraId="498BEB1E" w14:textId="77777777" w:rsidR="00C25ECE" w:rsidRPr="004C3A0B" w:rsidRDefault="00C25ECE" w:rsidP="000D51CA">
            <w:pPr>
              <w:rPr>
                <w:rFonts w:cs="Arial"/>
              </w:rPr>
            </w:pPr>
            <w:r w:rsidRPr="004C3A0B">
              <w:rPr>
                <w:rFonts w:ascii="Arial" w:hAnsi="Arial" w:cs="Arial"/>
                <w:color w:val="808080"/>
                <w:sz w:val="18"/>
                <w:szCs w:val="18"/>
              </w:rPr>
              <w:t xml:space="preserve"> (this box should expand as you type)</w:t>
            </w:r>
          </w:p>
        </w:tc>
      </w:tr>
      <w:tr w:rsidR="00C25ECE" w:rsidRPr="004C3A0B" w14:paraId="6DF7A5FF" w14:textId="77777777" w:rsidTr="000D51CA">
        <w:tc>
          <w:tcPr>
            <w:tcW w:w="9923" w:type="dxa"/>
            <w:tcBorders>
              <w:top w:val="single" w:sz="4" w:space="0" w:color="auto"/>
              <w:bottom w:val="single" w:sz="4" w:space="0" w:color="auto"/>
            </w:tcBorders>
          </w:tcPr>
          <w:p w14:paraId="6716BA58" w14:textId="77777777" w:rsidR="00C25ECE" w:rsidRPr="004C3A0B" w:rsidRDefault="00C25ECE" w:rsidP="000D51CA">
            <w:pPr>
              <w:rPr>
                <w:rFonts w:ascii="Arial" w:hAnsi="Arial" w:cs="Arial"/>
                <w:sz w:val="16"/>
                <w:szCs w:val="16"/>
              </w:rPr>
            </w:pPr>
          </w:p>
        </w:tc>
      </w:tr>
      <w:tr w:rsidR="00C25ECE" w:rsidRPr="004C3A0B" w14:paraId="4DEA59F6" w14:textId="77777777" w:rsidTr="000D51CA">
        <w:tc>
          <w:tcPr>
            <w:tcW w:w="9923" w:type="dxa"/>
            <w:tcBorders>
              <w:top w:val="single" w:sz="4" w:space="0" w:color="auto"/>
              <w:bottom w:val="single" w:sz="4" w:space="0" w:color="auto"/>
            </w:tcBorders>
            <w:shd w:val="clear" w:color="auto" w:fill="F2F2F2" w:themeFill="background1" w:themeFillShade="F2"/>
          </w:tcPr>
          <w:p w14:paraId="50A81448" w14:textId="77777777" w:rsidR="00C25ECE" w:rsidRPr="004C3A0B" w:rsidRDefault="00C25ECE" w:rsidP="000D51CA">
            <w:pPr>
              <w:rPr>
                <w:rFonts w:ascii="Arial" w:hAnsi="Arial" w:cs="Arial"/>
                <w:b/>
              </w:rPr>
            </w:pPr>
            <w:r w:rsidRPr="004C3A0B">
              <w:rPr>
                <w:rFonts w:ascii="Arial" w:hAnsi="Arial" w:cs="Arial"/>
                <w:b/>
              </w:rPr>
              <w:t>Confidentiality / Anonymity</w:t>
            </w:r>
          </w:p>
          <w:p w14:paraId="5B1EF6AE" w14:textId="77777777" w:rsidR="00C25ECE" w:rsidRPr="004C3A0B" w:rsidRDefault="00C25ECE" w:rsidP="000D51C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25ECE" w:rsidRPr="004C3A0B" w14:paraId="25B7DE5E" w14:textId="77777777" w:rsidTr="000D51CA">
        <w:tc>
          <w:tcPr>
            <w:tcW w:w="9923" w:type="dxa"/>
            <w:tcBorders>
              <w:top w:val="single" w:sz="4" w:space="0" w:color="auto"/>
              <w:bottom w:val="single" w:sz="4" w:space="0" w:color="auto"/>
            </w:tcBorders>
          </w:tcPr>
          <w:p w14:paraId="328A09A9" w14:textId="77777777" w:rsidR="00C25ECE" w:rsidRPr="004C3A0B" w:rsidRDefault="00C25ECE" w:rsidP="000D51CA">
            <w:pPr>
              <w:rPr>
                <w:rFonts w:ascii="Arial" w:hAnsi="Arial" w:cs="Arial"/>
              </w:rPr>
            </w:pPr>
            <w:r>
              <w:rPr>
                <w:rFonts w:ascii="Arial" w:hAnsi="Arial" w:cs="Arial"/>
              </w:rPr>
              <w:t>Not applicable</w:t>
            </w:r>
          </w:p>
          <w:p w14:paraId="74A16352" w14:textId="77777777" w:rsidR="00C25ECE" w:rsidRPr="004C3A0B" w:rsidRDefault="00C25ECE" w:rsidP="000D51CA">
            <w:pPr>
              <w:rPr>
                <w:rFonts w:ascii="Arial" w:hAnsi="Arial" w:cs="Arial"/>
              </w:rPr>
            </w:pPr>
          </w:p>
          <w:p w14:paraId="6E6C3334" w14:textId="77777777" w:rsidR="00C25ECE" w:rsidRPr="004C3A0B" w:rsidRDefault="00C25ECE" w:rsidP="000D51CA">
            <w:pPr>
              <w:rPr>
                <w:rFonts w:ascii="Arial" w:hAnsi="Arial" w:cs="Arial"/>
              </w:rPr>
            </w:pPr>
          </w:p>
          <w:p w14:paraId="47F539D1"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bl>
    <w:p w14:paraId="19DA9504" w14:textId="77777777" w:rsidR="00C25ECE" w:rsidRPr="004C3A0B" w:rsidRDefault="00C25ECE" w:rsidP="000D51CA">
      <w:pPr>
        <w:rPr>
          <w:rFonts w:ascii="Arial" w:hAnsi="Arial" w:cs="Arial"/>
        </w:rPr>
      </w:pPr>
    </w:p>
    <w:p w14:paraId="71937E43" w14:textId="77777777" w:rsidR="00C25ECE" w:rsidRPr="004C3A0B" w:rsidRDefault="00C25ECE" w:rsidP="000D51CA">
      <w:pPr>
        <w:rPr>
          <w:rFonts w:ascii="Arial" w:hAnsi="Arial" w:cs="Arial"/>
        </w:rPr>
      </w:pPr>
    </w:p>
    <w:p w14:paraId="425FB8F1" w14:textId="77777777" w:rsidR="00C25ECE" w:rsidRPr="004C3A0B" w:rsidRDefault="00C25ECE" w:rsidP="000D51CA">
      <w:pPr>
        <w:rPr>
          <w:rFonts w:ascii="Arial" w:hAnsi="Arial" w:cs="Arial"/>
          <w:b/>
          <w:bCs/>
        </w:rPr>
      </w:pPr>
      <w:r w:rsidRPr="004C3A0B">
        <w:rPr>
          <w:rFonts w:ascii="Arial" w:hAnsi="Arial" w:cs="Arial"/>
          <w:b/>
          <w:bCs/>
        </w:rPr>
        <w:br w:type="page"/>
      </w:r>
    </w:p>
    <w:p w14:paraId="6D46BEE7" w14:textId="77777777" w:rsidR="00C25ECE" w:rsidRPr="004C3A0B" w:rsidRDefault="00C25ECE" w:rsidP="000D51CA">
      <w:pPr>
        <w:rPr>
          <w:rFonts w:ascii="Arial" w:hAnsi="Arial" w:cs="Arial"/>
          <w:b/>
          <w:bCs/>
        </w:rPr>
      </w:pPr>
      <w:r w:rsidRPr="004C3A0B">
        <w:rPr>
          <w:rFonts w:ascii="Arial" w:hAnsi="Arial" w:cs="Arial"/>
          <w:b/>
          <w:bCs/>
        </w:rPr>
        <w:lastRenderedPageBreak/>
        <w:t>SECTION J: Data Protection and Storage</w:t>
      </w:r>
    </w:p>
    <w:p w14:paraId="4E169D73" w14:textId="77777777" w:rsidR="00C25ECE" w:rsidRPr="004C3A0B" w:rsidRDefault="00C25ECE" w:rsidP="000D51CA">
      <w:pPr>
        <w:rPr>
          <w:rFonts w:ascii="Arial" w:hAnsi="Arial" w:cs="Arial"/>
          <w:b/>
          <w:bCs/>
          <w:sz w:val="16"/>
          <w:szCs w:val="16"/>
        </w:rPr>
      </w:pPr>
    </w:p>
    <w:p w14:paraId="54A33698" w14:textId="77777777" w:rsidR="00C25ECE" w:rsidRPr="004C3A0B" w:rsidRDefault="00C25ECE" w:rsidP="000D51CA">
      <w:pPr>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C25ECE" w:rsidRPr="004C3A0B" w14:paraId="169F15C5" w14:textId="77777777" w:rsidTr="000D51CA">
        <w:tc>
          <w:tcPr>
            <w:tcW w:w="7763" w:type="dxa"/>
            <w:tcBorders>
              <w:top w:val="nil"/>
              <w:left w:val="nil"/>
            </w:tcBorders>
          </w:tcPr>
          <w:p w14:paraId="14723BB0" w14:textId="77777777" w:rsidR="00C25ECE" w:rsidRPr="004C3A0B" w:rsidRDefault="00C25ECE" w:rsidP="000D51CA">
            <w:pPr>
              <w:rPr>
                <w:rFonts w:ascii="Arial" w:hAnsi="Arial" w:cs="Arial"/>
                <w:bCs/>
                <w:sz w:val="22"/>
                <w:szCs w:val="22"/>
              </w:rPr>
            </w:pPr>
          </w:p>
        </w:tc>
        <w:tc>
          <w:tcPr>
            <w:tcW w:w="992" w:type="dxa"/>
            <w:shd w:val="clear" w:color="auto" w:fill="F2F2F2" w:themeFill="background1" w:themeFillShade="F2"/>
            <w:vAlign w:val="bottom"/>
          </w:tcPr>
          <w:p w14:paraId="7D6899F0"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30E68593"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r>
      <w:tr w:rsidR="00C25ECE" w:rsidRPr="004C3A0B" w14:paraId="7DDC9714" w14:textId="77777777" w:rsidTr="000D51CA">
        <w:trPr>
          <w:trHeight w:val="403"/>
        </w:trPr>
        <w:tc>
          <w:tcPr>
            <w:tcW w:w="7763" w:type="dxa"/>
            <w:shd w:val="clear" w:color="auto" w:fill="F2F2F2" w:themeFill="background1" w:themeFillShade="F2"/>
            <w:vAlign w:val="center"/>
          </w:tcPr>
          <w:p w14:paraId="7012F756" w14:textId="77777777" w:rsidR="00C25ECE" w:rsidRDefault="00C25ECE" w:rsidP="000D51CA">
            <w:pPr>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2A7971B" w14:textId="77777777" w:rsidR="00C25ECE" w:rsidRPr="00204E14" w:rsidRDefault="00C25ECE" w:rsidP="000D51CA">
            <w:pPr>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125C99D6" w14:textId="77777777" w:rsidR="00C25ECE" w:rsidRPr="00204E14" w:rsidRDefault="00C25ECE" w:rsidP="000D51CA">
            <w:pPr>
              <w:rPr>
                <w:rFonts w:ascii="Arial" w:hAnsi="Arial" w:cs="Arial"/>
                <w:i/>
                <w:szCs w:val="22"/>
              </w:rPr>
            </w:pPr>
            <w:r w:rsidRPr="00204E14">
              <w:rPr>
                <w:rFonts w:ascii="Arial" w:hAnsi="Arial" w:cs="Arial"/>
                <w:i/>
                <w:szCs w:val="22"/>
              </w:rPr>
              <w:t>(a) from those data, or</w:t>
            </w:r>
          </w:p>
          <w:p w14:paraId="058674F9" w14:textId="77777777" w:rsidR="00C25ECE" w:rsidRPr="00204E14" w:rsidRDefault="00C25ECE" w:rsidP="000D51CA">
            <w:pPr>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124219D9"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0CE665D0"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25A9E873" w14:textId="77777777" w:rsidTr="000D51CA">
        <w:trPr>
          <w:trHeight w:val="403"/>
        </w:trPr>
        <w:tc>
          <w:tcPr>
            <w:tcW w:w="9889" w:type="dxa"/>
            <w:gridSpan w:val="3"/>
            <w:shd w:val="clear" w:color="auto" w:fill="F2F2F2" w:themeFill="background1" w:themeFillShade="F2"/>
            <w:vAlign w:val="center"/>
          </w:tcPr>
          <w:p w14:paraId="129CD527" w14:textId="77777777" w:rsidR="00C25ECE" w:rsidRPr="004C3A0B" w:rsidRDefault="00C25ECE" w:rsidP="000D51CA">
            <w:pPr>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25ECE" w:rsidRPr="004C3A0B" w14:paraId="62AD3778" w14:textId="77777777" w:rsidTr="000D51CA">
        <w:trPr>
          <w:trHeight w:val="403"/>
        </w:trPr>
        <w:tc>
          <w:tcPr>
            <w:tcW w:w="9889" w:type="dxa"/>
            <w:gridSpan w:val="3"/>
            <w:vAlign w:val="center"/>
          </w:tcPr>
          <w:p w14:paraId="02474EDC" w14:textId="77777777" w:rsidR="00C25ECE" w:rsidRPr="004C3A0B" w:rsidRDefault="00C25ECE" w:rsidP="000D51CA">
            <w:pPr>
              <w:rPr>
                <w:rFonts w:ascii="Arial" w:hAnsi="Arial" w:cs="Arial"/>
                <w:sz w:val="22"/>
                <w:szCs w:val="22"/>
              </w:rPr>
            </w:pPr>
          </w:p>
          <w:p w14:paraId="04A9018D"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r w:rsidR="00C25ECE" w:rsidRPr="004C3A0B" w14:paraId="6FAEAF48" w14:textId="77777777" w:rsidTr="000D51CA">
        <w:trPr>
          <w:trHeight w:val="163"/>
        </w:trPr>
        <w:tc>
          <w:tcPr>
            <w:tcW w:w="9889" w:type="dxa"/>
            <w:gridSpan w:val="3"/>
            <w:vAlign w:val="center"/>
          </w:tcPr>
          <w:p w14:paraId="2A35DEBD" w14:textId="77777777" w:rsidR="00C25ECE" w:rsidRPr="004C3A0B" w:rsidRDefault="00C25ECE" w:rsidP="000D51CA">
            <w:pPr>
              <w:rPr>
                <w:rFonts w:ascii="Arial" w:hAnsi="Arial" w:cs="Arial"/>
                <w:sz w:val="16"/>
                <w:szCs w:val="16"/>
              </w:rPr>
            </w:pPr>
          </w:p>
        </w:tc>
      </w:tr>
      <w:tr w:rsidR="00C25ECE" w:rsidRPr="004C3A0B" w14:paraId="107755D4" w14:textId="77777777" w:rsidTr="000D51CA">
        <w:trPr>
          <w:trHeight w:val="403"/>
        </w:trPr>
        <w:tc>
          <w:tcPr>
            <w:tcW w:w="7763" w:type="dxa"/>
            <w:shd w:val="clear" w:color="auto" w:fill="F2F2F2" w:themeFill="background1" w:themeFillShade="F2"/>
            <w:vAlign w:val="center"/>
          </w:tcPr>
          <w:p w14:paraId="1B8746F5" w14:textId="77777777" w:rsidR="00C25ECE" w:rsidRDefault="00C25ECE" w:rsidP="000D51CA">
            <w:pPr>
              <w:rPr>
                <w:rFonts w:ascii="Arial" w:hAnsi="Arial" w:cs="Arial"/>
                <w:sz w:val="22"/>
                <w:szCs w:val="22"/>
              </w:rPr>
            </w:pPr>
            <w:r w:rsidRPr="004C3A0B">
              <w:rPr>
                <w:rFonts w:ascii="Arial" w:hAnsi="Arial" w:cs="Arial"/>
                <w:sz w:val="22"/>
                <w:szCs w:val="22"/>
              </w:rPr>
              <w:t>Does it involve sensitive personal data (as defined by the Data Protection Act)?</w:t>
            </w:r>
          </w:p>
          <w:p w14:paraId="2FB9EAC3" w14:textId="77777777" w:rsidR="00C25ECE" w:rsidRPr="00204E14" w:rsidRDefault="00C25ECE" w:rsidP="000D51CA">
            <w:pPr>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0A7018CE"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(a) the racial or ethnic origin of the data subject,</w:t>
            </w:r>
          </w:p>
          <w:p w14:paraId="097441C6"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(b) his political opinions,</w:t>
            </w:r>
          </w:p>
          <w:p w14:paraId="4C0BFF7A"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0354CE28"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6775780C"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(e) his physical or mental health or condition,</w:t>
            </w:r>
          </w:p>
          <w:p w14:paraId="208B41F3"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(f) his sexual life,</w:t>
            </w:r>
          </w:p>
          <w:p w14:paraId="196DCCBD" w14:textId="77777777" w:rsidR="00C25ECE" w:rsidRPr="00204E14" w:rsidRDefault="00C25ECE" w:rsidP="000D51CA">
            <w:pPr>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245430C0" w14:textId="77777777" w:rsidR="00C25ECE" w:rsidRPr="004C3A0B" w:rsidRDefault="00C25ECE" w:rsidP="000D51CA">
            <w:pPr>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4CDEF12B"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1FD6DA09"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5003A2B" w14:textId="77777777" w:rsidTr="000D51CA">
        <w:trPr>
          <w:trHeight w:val="403"/>
        </w:trPr>
        <w:tc>
          <w:tcPr>
            <w:tcW w:w="9889" w:type="dxa"/>
            <w:gridSpan w:val="3"/>
            <w:shd w:val="clear" w:color="auto" w:fill="F2F2F2" w:themeFill="background1" w:themeFillShade="F2"/>
            <w:vAlign w:val="center"/>
          </w:tcPr>
          <w:p w14:paraId="4D244F3A" w14:textId="77777777" w:rsidR="00C25ECE" w:rsidRPr="004C3A0B" w:rsidRDefault="00C25ECE" w:rsidP="000D51CA">
            <w:pPr>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25ECE" w:rsidRPr="004C3A0B" w14:paraId="6DAFCF16" w14:textId="77777777" w:rsidTr="000D51CA">
        <w:trPr>
          <w:trHeight w:val="403"/>
        </w:trPr>
        <w:tc>
          <w:tcPr>
            <w:tcW w:w="9889" w:type="dxa"/>
            <w:gridSpan w:val="3"/>
            <w:vAlign w:val="center"/>
          </w:tcPr>
          <w:p w14:paraId="74C42BC8" w14:textId="77777777" w:rsidR="00C25ECE" w:rsidRPr="004C3A0B" w:rsidRDefault="00C25ECE" w:rsidP="000D51CA">
            <w:pPr>
              <w:rPr>
                <w:rFonts w:ascii="Arial" w:hAnsi="Arial" w:cs="Arial"/>
                <w:sz w:val="22"/>
                <w:szCs w:val="22"/>
              </w:rPr>
            </w:pPr>
          </w:p>
          <w:p w14:paraId="24D07F49"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bl>
    <w:p w14:paraId="0CA86858" w14:textId="77777777" w:rsidR="00C25ECE" w:rsidRDefault="00C25ECE" w:rsidP="000D51CA">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25ECE" w:rsidRPr="004C3A0B" w14:paraId="11494D62" w14:textId="77777777" w:rsidTr="000D51CA">
        <w:trPr>
          <w:trHeight w:val="439"/>
        </w:trPr>
        <w:tc>
          <w:tcPr>
            <w:tcW w:w="7763" w:type="dxa"/>
          </w:tcPr>
          <w:p w14:paraId="33B7BA6E" w14:textId="77777777" w:rsidR="00C25ECE" w:rsidRPr="004C3A0B" w:rsidRDefault="00C25ECE" w:rsidP="000D51CA">
            <w:pP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2A77EC39"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1134" w:type="dxa"/>
          </w:tcPr>
          <w:p w14:paraId="55AE0D83"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r>
      <w:tr w:rsidR="00C25ECE" w:rsidRPr="004C3A0B" w14:paraId="65288460" w14:textId="77777777" w:rsidTr="000D51CA">
        <w:trPr>
          <w:trHeight w:val="439"/>
        </w:trPr>
        <w:tc>
          <w:tcPr>
            <w:tcW w:w="7763" w:type="dxa"/>
          </w:tcPr>
          <w:p w14:paraId="442A6691" w14:textId="77777777" w:rsidR="00C25ECE" w:rsidRPr="004C3A0B" w:rsidRDefault="00C25ECE" w:rsidP="000D51CA">
            <w:pPr>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29ADAAD5"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067F854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4E667848" w14:textId="77777777" w:rsidTr="000D51CA">
        <w:trPr>
          <w:trHeight w:val="403"/>
        </w:trPr>
        <w:tc>
          <w:tcPr>
            <w:tcW w:w="7763" w:type="dxa"/>
          </w:tcPr>
          <w:p w14:paraId="5E6B4EAF" w14:textId="77777777" w:rsidR="00C25ECE" w:rsidRPr="004C3A0B" w:rsidRDefault="00C25ECE" w:rsidP="000D51CA">
            <w:pPr>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55B67A6C"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54835BD2"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FC1D6A9" w14:textId="77777777" w:rsidTr="000D51CA">
        <w:trPr>
          <w:trHeight w:val="439"/>
        </w:trPr>
        <w:tc>
          <w:tcPr>
            <w:tcW w:w="7763" w:type="dxa"/>
          </w:tcPr>
          <w:p w14:paraId="4C2138B3" w14:textId="77777777" w:rsidR="00C25ECE" w:rsidRPr="004C3A0B" w:rsidRDefault="00C25ECE" w:rsidP="000D51CA">
            <w:pPr>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3188FD00"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6F5EB7E6"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49FC11B5" w14:textId="77777777" w:rsidTr="000D51CA">
        <w:trPr>
          <w:trHeight w:val="403"/>
        </w:trPr>
        <w:tc>
          <w:tcPr>
            <w:tcW w:w="7763" w:type="dxa"/>
          </w:tcPr>
          <w:p w14:paraId="6A54DEA5" w14:textId="77777777" w:rsidR="00C25ECE" w:rsidRPr="004C3A0B" w:rsidRDefault="00C25ECE" w:rsidP="000D51CA">
            <w:pPr>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54EE4432"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53BB0D5A"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3F35823F" w14:textId="77777777" w:rsidTr="000D51CA">
        <w:trPr>
          <w:trHeight w:val="403"/>
        </w:trPr>
        <w:tc>
          <w:tcPr>
            <w:tcW w:w="7763" w:type="dxa"/>
          </w:tcPr>
          <w:p w14:paraId="664028B0" w14:textId="77777777" w:rsidR="00C25ECE" w:rsidRPr="004C3A0B" w:rsidRDefault="00C25ECE" w:rsidP="000D51CA">
            <w:pPr>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4665E345"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4DCCA728"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2D340B9" w14:textId="77777777" w:rsidTr="000D51CA">
        <w:trPr>
          <w:trHeight w:val="403"/>
        </w:trPr>
        <w:tc>
          <w:tcPr>
            <w:tcW w:w="7763" w:type="dxa"/>
          </w:tcPr>
          <w:p w14:paraId="02D28721" w14:textId="77777777" w:rsidR="00C25ECE" w:rsidRPr="004C3A0B" w:rsidRDefault="00C25ECE" w:rsidP="000D51CA">
            <w:pPr>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6196A11A"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6AAF516A"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5D562336" w14:textId="77777777" w:rsidTr="000D51CA">
        <w:trPr>
          <w:trHeight w:val="403"/>
        </w:trPr>
        <w:tc>
          <w:tcPr>
            <w:tcW w:w="7763" w:type="dxa"/>
          </w:tcPr>
          <w:p w14:paraId="5D66E4A7" w14:textId="77777777" w:rsidR="00C25ECE" w:rsidRPr="004C3A0B" w:rsidRDefault="00C25ECE" w:rsidP="000D51CA">
            <w:pPr>
              <w:rPr>
                <w:rFonts w:ascii="Arial" w:hAnsi="Arial" w:cs="Arial"/>
                <w:sz w:val="22"/>
                <w:szCs w:val="22"/>
              </w:rPr>
            </w:pPr>
            <w:r w:rsidRPr="004C3A0B">
              <w:rPr>
                <w:rFonts w:ascii="Arial" w:hAnsi="Arial" w:cs="Arial"/>
                <w:sz w:val="22"/>
                <w:szCs w:val="22"/>
              </w:rPr>
              <w:t>Other – specify:</w:t>
            </w:r>
          </w:p>
          <w:p w14:paraId="4F5EC6A4" w14:textId="77777777" w:rsidR="00C25ECE" w:rsidRPr="004C3A0B" w:rsidRDefault="00C25ECE" w:rsidP="000D51CA">
            <w:pPr>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01F7519B"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08025A7D"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bl>
    <w:p w14:paraId="1058C058" w14:textId="77777777" w:rsidR="00C25ECE" w:rsidRDefault="00C25ECE"/>
    <w:tbl>
      <w:tblPr>
        <w:tblStyle w:val="TableGrid"/>
        <w:tblW w:w="9889" w:type="dxa"/>
        <w:tblLook w:val="04A0" w:firstRow="1" w:lastRow="0" w:firstColumn="1" w:lastColumn="0" w:noHBand="0" w:noVBand="1"/>
      </w:tblPr>
      <w:tblGrid>
        <w:gridCol w:w="7763"/>
        <w:gridCol w:w="992"/>
        <w:gridCol w:w="1134"/>
      </w:tblGrid>
      <w:tr w:rsidR="00C25ECE" w:rsidRPr="004C3A0B" w14:paraId="0B11E501" w14:textId="77777777" w:rsidTr="000D51CA">
        <w:trPr>
          <w:trHeight w:val="403"/>
        </w:trPr>
        <w:tc>
          <w:tcPr>
            <w:tcW w:w="9889" w:type="dxa"/>
            <w:gridSpan w:val="3"/>
          </w:tcPr>
          <w:p w14:paraId="4C91A91F" w14:textId="77777777" w:rsidR="00C25ECE" w:rsidRDefault="00C25ECE" w:rsidP="000D51CA">
            <w:pPr>
              <w:rPr>
                <w:rFonts w:ascii="Arial" w:hAnsi="Arial" w:cs="Arial"/>
                <w:b/>
                <w:bCs/>
                <w:sz w:val="22"/>
                <w:szCs w:val="22"/>
              </w:rPr>
            </w:pPr>
            <w:r w:rsidRPr="00204E14">
              <w:rPr>
                <w:rFonts w:ascii="Arial" w:hAnsi="Arial" w:cs="Arial"/>
                <w:bCs/>
                <w:sz w:val="22"/>
                <w:szCs w:val="22"/>
              </w:rPr>
              <w:lastRenderedPageBreak/>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C25ECE" w:rsidRPr="004C3A0B" w14:paraId="0388049F" w14:textId="77777777" w:rsidTr="000D51CA">
        <w:trPr>
          <w:trHeight w:val="403"/>
        </w:trPr>
        <w:tc>
          <w:tcPr>
            <w:tcW w:w="9889" w:type="dxa"/>
            <w:gridSpan w:val="3"/>
          </w:tcPr>
          <w:p w14:paraId="488B0991" w14:textId="77777777" w:rsidR="00C25ECE" w:rsidRDefault="00C25ECE" w:rsidP="000D51CA">
            <w:pPr>
              <w:rPr>
                <w:rFonts w:ascii="Arial" w:hAnsi="Arial" w:cs="Arial"/>
                <w:b/>
                <w:bCs/>
                <w:sz w:val="22"/>
                <w:szCs w:val="22"/>
              </w:rPr>
            </w:pPr>
          </w:p>
          <w:p w14:paraId="18FACDFB" w14:textId="77777777" w:rsidR="00C25ECE" w:rsidRDefault="00C25ECE" w:rsidP="000D51CA">
            <w:pPr>
              <w:rPr>
                <w:rFonts w:ascii="Arial" w:hAnsi="Arial" w:cs="Arial"/>
                <w:b/>
                <w:bCs/>
                <w:sz w:val="22"/>
                <w:szCs w:val="22"/>
              </w:rPr>
            </w:pPr>
          </w:p>
          <w:p w14:paraId="486270A3" w14:textId="77777777" w:rsidR="00C25ECE" w:rsidRDefault="00C25ECE" w:rsidP="00C25ECE">
            <w:pPr>
              <w:rPr>
                <w:rFonts w:ascii="Arial" w:hAnsi="Arial" w:cs="Arial"/>
                <w:b/>
                <w:bCs/>
                <w:sz w:val="22"/>
                <w:szCs w:val="22"/>
              </w:rPr>
            </w:pPr>
          </w:p>
        </w:tc>
      </w:tr>
      <w:tr w:rsidR="00C25ECE" w:rsidRPr="004C3A0B" w14:paraId="1F33E8EB" w14:textId="77777777" w:rsidTr="000D51CA">
        <w:trPr>
          <w:trHeight w:val="439"/>
        </w:trPr>
        <w:tc>
          <w:tcPr>
            <w:tcW w:w="7763" w:type="dxa"/>
            <w:shd w:val="clear" w:color="auto" w:fill="F2F2F2" w:themeFill="background1" w:themeFillShade="F2"/>
            <w:vAlign w:val="center"/>
          </w:tcPr>
          <w:p w14:paraId="1425EE5A" w14:textId="77777777" w:rsidR="00C25ECE" w:rsidRPr="004C3A0B" w:rsidRDefault="00C25ECE" w:rsidP="000D51CA">
            <w:pP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E35BB14"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E56B393" w14:textId="77777777" w:rsidR="00C25ECE" w:rsidRPr="004C3A0B" w:rsidRDefault="00C25ECE" w:rsidP="000D51CA">
            <w:pPr>
              <w:rPr>
                <w:rFonts w:ascii="Arial" w:hAnsi="Arial" w:cs="Arial"/>
                <w:b/>
                <w:bCs/>
                <w:sz w:val="22"/>
                <w:szCs w:val="22"/>
              </w:rPr>
            </w:pPr>
            <w:r w:rsidRPr="004C3A0B">
              <w:rPr>
                <w:rFonts w:ascii="Arial" w:hAnsi="Arial" w:cs="Arial"/>
                <w:b/>
                <w:bCs/>
                <w:sz w:val="22"/>
                <w:szCs w:val="22"/>
              </w:rPr>
              <w:t>NO</w:t>
            </w:r>
          </w:p>
        </w:tc>
      </w:tr>
      <w:tr w:rsidR="00C25ECE" w:rsidRPr="004C3A0B" w14:paraId="2E8D6DA3" w14:textId="77777777" w:rsidTr="000D51CA">
        <w:trPr>
          <w:trHeight w:val="439"/>
        </w:trPr>
        <w:tc>
          <w:tcPr>
            <w:tcW w:w="7763" w:type="dxa"/>
            <w:shd w:val="clear" w:color="auto" w:fill="F2F2F2" w:themeFill="background1" w:themeFillShade="F2"/>
            <w:vAlign w:val="center"/>
          </w:tcPr>
          <w:p w14:paraId="257B4309" w14:textId="77777777" w:rsidR="00C25ECE" w:rsidRPr="004C3A0B" w:rsidRDefault="00C25ECE" w:rsidP="000D51CA">
            <w:pPr>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4C76493"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706A06A2"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74764E99" w14:textId="77777777" w:rsidTr="000D51CA">
        <w:trPr>
          <w:trHeight w:val="403"/>
        </w:trPr>
        <w:tc>
          <w:tcPr>
            <w:tcW w:w="7763" w:type="dxa"/>
            <w:shd w:val="clear" w:color="auto" w:fill="F2F2F2" w:themeFill="background1" w:themeFillShade="F2"/>
            <w:vAlign w:val="center"/>
          </w:tcPr>
          <w:p w14:paraId="02B3D891" w14:textId="77777777" w:rsidR="00C25ECE" w:rsidRPr="004C3A0B" w:rsidRDefault="00C25ECE" w:rsidP="000D51CA">
            <w:pPr>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887D7B1"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E6A70CE"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57284E2D" w14:textId="77777777" w:rsidTr="000D51CA">
        <w:trPr>
          <w:trHeight w:val="439"/>
        </w:trPr>
        <w:tc>
          <w:tcPr>
            <w:tcW w:w="7763" w:type="dxa"/>
            <w:shd w:val="clear" w:color="auto" w:fill="F2F2F2" w:themeFill="background1" w:themeFillShade="F2"/>
            <w:vAlign w:val="center"/>
          </w:tcPr>
          <w:p w14:paraId="79B23386" w14:textId="77777777" w:rsidR="00C25ECE" w:rsidRPr="004C3A0B" w:rsidRDefault="00C25ECE" w:rsidP="000D51CA">
            <w:pPr>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46F83E8"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524283D"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0C40F2CD" w14:textId="77777777" w:rsidTr="000D51CA">
        <w:trPr>
          <w:trHeight w:val="403"/>
        </w:trPr>
        <w:tc>
          <w:tcPr>
            <w:tcW w:w="7763" w:type="dxa"/>
            <w:shd w:val="clear" w:color="auto" w:fill="F2F2F2" w:themeFill="background1" w:themeFillShade="F2"/>
            <w:vAlign w:val="center"/>
          </w:tcPr>
          <w:p w14:paraId="404C0005" w14:textId="77777777" w:rsidR="00C25ECE" w:rsidRPr="004C3A0B" w:rsidRDefault="00C25ECE" w:rsidP="000D51CA">
            <w:pPr>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EA99A55"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B92728B"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F3E4B0B" w14:textId="77777777" w:rsidTr="000D51CA">
        <w:trPr>
          <w:trHeight w:val="403"/>
        </w:trPr>
        <w:tc>
          <w:tcPr>
            <w:tcW w:w="7763" w:type="dxa"/>
            <w:shd w:val="clear" w:color="auto" w:fill="F2F2F2" w:themeFill="background1" w:themeFillShade="F2"/>
            <w:vAlign w:val="center"/>
          </w:tcPr>
          <w:p w14:paraId="32AF4DB5" w14:textId="77777777" w:rsidR="00C25ECE" w:rsidRPr="004C3A0B" w:rsidRDefault="00C25ECE" w:rsidP="000D51CA">
            <w:pPr>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A44EB2E"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0FEEFB2"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419BE9CC" w14:textId="77777777" w:rsidTr="000D51CA">
        <w:trPr>
          <w:trHeight w:val="403"/>
        </w:trPr>
        <w:tc>
          <w:tcPr>
            <w:tcW w:w="7763" w:type="dxa"/>
            <w:shd w:val="clear" w:color="auto" w:fill="F2F2F2" w:themeFill="background1" w:themeFillShade="F2"/>
            <w:vAlign w:val="center"/>
          </w:tcPr>
          <w:p w14:paraId="33D1B47F" w14:textId="77777777" w:rsidR="00C25ECE" w:rsidRPr="004C3A0B" w:rsidRDefault="00C25ECE" w:rsidP="000D51CA">
            <w:pPr>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F063B44"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D1C4BFB"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152E47FB" w14:textId="77777777" w:rsidTr="000D51CA">
        <w:trPr>
          <w:trHeight w:val="403"/>
        </w:trPr>
        <w:tc>
          <w:tcPr>
            <w:tcW w:w="7763" w:type="dxa"/>
            <w:shd w:val="clear" w:color="auto" w:fill="F2F2F2" w:themeFill="background1" w:themeFillShade="F2"/>
            <w:vAlign w:val="center"/>
          </w:tcPr>
          <w:p w14:paraId="15651CA4" w14:textId="77777777" w:rsidR="00C25ECE" w:rsidRPr="004C3A0B" w:rsidRDefault="00C25ECE" w:rsidP="000D51CA">
            <w:pPr>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30877C6"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6E7C99C" w14:textId="77777777" w:rsidR="00C25ECE" w:rsidRPr="004C3A0B" w:rsidRDefault="00C25ECE" w:rsidP="000D51CA">
                <w:pPr>
                  <w:rPr>
                    <w:rFonts w:ascii="Arial" w:hAnsi="Arial" w:cs="Arial"/>
                    <w:sz w:val="22"/>
                    <w:szCs w:val="22"/>
                  </w:rPr>
                </w:pPr>
                <w:r>
                  <w:rPr>
                    <w:rFonts w:ascii="MS Gothic" w:eastAsia="MS Gothic" w:hAnsi="MS Gothic" w:cs="Arial" w:hint="eastAsia"/>
                    <w:b/>
                    <w:bCs/>
                    <w:sz w:val="22"/>
                    <w:szCs w:val="22"/>
                  </w:rPr>
                  <w:t>☒</w:t>
                </w:r>
              </w:p>
            </w:sdtContent>
          </w:sdt>
        </w:tc>
      </w:tr>
      <w:tr w:rsidR="00C25ECE" w:rsidRPr="004C3A0B" w14:paraId="6D82EE57" w14:textId="77777777" w:rsidTr="000D51CA">
        <w:trPr>
          <w:trHeight w:val="403"/>
        </w:trPr>
        <w:tc>
          <w:tcPr>
            <w:tcW w:w="7763" w:type="dxa"/>
            <w:shd w:val="clear" w:color="auto" w:fill="F2F2F2" w:themeFill="background1" w:themeFillShade="F2"/>
            <w:vAlign w:val="center"/>
          </w:tcPr>
          <w:p w14:paraId="2B8C27A6" w14:textId="77777777" w:rsidR="00C25ECE" w:rsidRPr="004C3A0B" w:rsidRDefault="00C25ECE" w:rsidP="000D51CA">
            <w:pPr>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3AD9DF60"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35B3812" w14:textId="77777777" w:rsidR="00C25ECE" w:rsidRPr="004C3A0B" w:rsidRDefault="00C25ECE" w:rsidP="000D51CA">
                <w:pPr>
                  <w:rPr>
                    <w:rFonts w:ascii="Arial" w:hAnsi="Arial" w:cs="Arial"/>
                    <w:bCs/>
                    <w:sz w:val="22"/>
                    <w:szCs w:val="22"/>
                  </w:rPr>
                </w:pPr>
                <w:r>
                  <w:rPr>
                    <w:rFonts w:ascii="MS Gothic" w:eastAsia="MS Gothic" w:hAnsi="MS Gothic" w:cs="Arial" w:hint="eastAsia"/>
                    <w:b/>
                    <w:bCs/>
                    <w:sz w:val="22"/>
                    <w:szCs w:val="22"/>
                  </w:rPr>
                  <w:t>☒</w:t>
                </w:r>
              </w:p>
            </w:sdtContent>
          </w:sdt>
        </w:tc>
      </w:tr>
      <w:tr w:rsidR="00C25ECE" w:rsidRPr="004C3A0B" w14:paraId="08297D92" w14:textId="77777777" w:rsidTr="000D51CA">
        <w:trPr>
          <w:trHeight w:val="403"/>
        </w:trPr>
        <w:tc>
          <w:tcPr>
            <w:tcW w:w="9889" w:type="dxa"/>
            <w:gridSpan w:val="3"/>
            <w:shd w:val="clear" w:color="auto" w:fill="F2F2F2" w:themeFill="background1" w:themeFillShade="F2"/>
            <w:vAlign w:val="center"/>
          </w:tcPr>
          <w:p w14:paraId="52FE7DB5" w14:textId="77777777" w:rsidR="00C25ECE" w:rsidRPr="004C3A0B" w:rsidRDefault="00C25ECE" w:rsidP="000D51CA">
            <w:pPr>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C25ECE" w:rsidRPr="004C3A0B" w14:paraId="7CCD5830" w14:textId="77777777" w:rsidTr="000D51CA">
        <w:trPr>
          <w:trHeight w:val="403"/>
        </w:trPr>
        <w:tc>
          <w:tcPr>
            <w:tcW w:w="9889" w:type="dxa"/>
            <w:gridSpan w:val="3"/>
            <w:vAlign w:val="center"/>
          </w:tcPr>
          <w:p w14:paraId="3AC30455" w14:textId="77777777" w:rsidR="00C25ECE" w:rsidRPr="004C3A0B" w:rsidRDefault="00C25ECE" w:rsidP="000D51CA">
            <w:pPr>
              <w:rPr>
                <w:rFonts w:ascii="Arial" w:hAnsi="Arial" w:cs="Arial"/>
                <w:sz w:val="22"/>
                <w:szCs w:val="22"/>
              </w:rPr>
            </w:pPr>
          </w:p>
          <w:p w14:paraId="668A16DB" w14:textId="77777777" w:rsidR="00C25ECE" w:rsidRPr="004C3A0B" w:rsidRDefault="00C25ECE" w:rsidP="000D51CA">
            <w:pPr>
              <w:rPr>
                <w:rFonts w:ascii="Arial" w:hAnsi="Arial" w:cs="Arial"/>
                <w:sz w:val="22"/>
                <w:szCs w:val="22"/>
              </w:rPr>
            </w:pPr>
          </w:p>
          <w:p w14:paraId="5A9BB190" w14:textId="77777777" w:rsidR="00C25ECE" w:rsidRPr="004C3A0B" w:rsidRDefault="00C25ECE" w:rsidP="000D51CA">
            <w:pPr>
              <w:rPr>
                <w:rFonts w:ascii="Arial" w:hAnsi="Arial" w:cs="Arial"/>
                <w:sz w:val="22"/>
                <w:szCs w:val="22"/>
              </w:rPr>
            </w:pPr>
          </w:p>
          <w:p w14:paraId="21F7D1A2" w14:textId="77777777" w:rsidR="00C25ECE" w:rsidRPr="004C3A0B" w:rsidRDefault="00C25ECE" w:rsidP="000D51CA">
            <w:pPr>
              <w:rPr>
                <w:rFonts w:ascii="Arial" w:hAnsi="Arial" w:cs="Arial"/>
                <w:sz w:val="22"/>
                <w:szCs w:val="22"/>
              </w:rPr>
            </w:pPr>
          </w:p>
          <w:p w14:paraId="3B31F20B" w14:textId="77777777" w:rsidR="00C25ECE" w:rsidRPr="004C3A0B" w:rsidRDefault="00C25ECE" w:rsidP="000D51CA">
            <w:pPr>
              <w:rPr>
                <w:rFonts w:ascii="Arial" w:hAnsi="Arial" w:cs="Arial"/>
                <w:sz w:val="22"/>
                <w:szCs w:val="22"/>
              </w:rPr>
            </w:pPr>
          </w:p>
          <w:p w14:paraId="061F60B3"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bl>
    <w:p w14:paraId="6CBD2D3C" w14:textId="77777777" w:rsidR="00C25ECE" w:rsidRPr="004C3A0B" w:rsidRDefault="00C25ECE" w:rsidP="000D51CA">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C25ECE" w:rsidRPr="004C3A0B" w14:paraId="50AB0D56" w14:textId="77777777" w:rsidTr="000D51CA">
        <w:trPr>
          <w:trHeight w:val="403"/>
        </w:trPr>
        <w:tc>
          <w:tcPr>
            <w:tcW w:w="9889" w:type="dxa"/>
            <w:shd w:val="clear" w:color="auto" w:fill="F2F2F2" w:themeFill="background1" w:themeFillShade="F2"/>
            <w:vAlign w:val="center"/>
          </w:tcPr>
          <w:p w14:paraId="307D441E" w14:textId="77777777" w:rsidR="00C25ECE" w:rsidRPr="004C3A0B" w:rsidRDefault="00C25ECE" w:rsidP="000D51CA">
            <w:pPr>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25ECE" w:rsidRPr="004C3A0B" w14:paraId="11B9A33C" w14:textId="77777777" w:rsidTr="000D51CA">
        <w:trPr>
          <w:trHeight w:val="403"/>
        </w:trPr>
        <w:tc>
          <w:tcPr>
            <w:tcW w:w="9889" w:type="dxa"/>
            <w:vAlign w:val="center"/>
          </w:tcPr>
          <w:p w14:paraId="4D2B7F4C" w14:textId="77777777" w:rsidR="00C25ECE" w:rsidRPr="004C3A0B" w:rsidRDefault="00C25ECE" w:rsidP="000D51CA">
            <w:pPr>
              <w:rPr>
                <w:rFonts w:ascii="Arial" w:hAnsi="Arial" w:cs="Arial"/>
                <w:sz w:val="22"/>
                <w:szCs w:val="22"/>
              </w:rPr>
            </w:pPr>
            <w:r>
              <w:rPr>
                <w:rFonts w:ascii="Arial" w:hAnsi="Arial" w:cs="Arial"/>
                <w:sz w:val="22"/>
                <w:szCs w:val="22"/>
              </w:rPr>
              <w:t xml:space="preserve">Not applicable </w:t>
            </w:r>
          </w:p>
          <w:p w14:paraId="18BF6565" w14:textId="77777777" w:rsidR="00C25ECE" w:rsidRPr="004C3A0B" w:rsidRDefault="00C25ECE" w:rsidP="000D51CA">
            <w:pPr>
              <w:rPr>
                <w:rFonts w:ascii="Arial" w:hAnsi="Arial" w:cs="Arial"/>
                <w:sz w:val="22"/>
                <w:szCs w:val="22"/>
              </w:rPr>
            </w:pPr>
          </w:p>
          <w:p w14:paraId="01A1A4EB" w14:textId="77777777" w:rsidR="00C25ECE" w:rsidRPr="004C3A0B" w:rsidRDefault="00C25ECE" w:rsidP="000D51CA">
            <w:pPr>
              <w:rPr>
                <w:rFonts w:ascii="Arial" w:hAnsi="Arial" w:cs="Arial"/>
                <w:sz w:val="22"/>
                <w:szCs w:val="22"/>
              </w:rPr>
            </w:pPr>
          </w:p>
          <w:p w14:paraId="31407AF4"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r w:rsidR="00C25ECE" w:rsidRPr="004C3A0B" w14:paraId="3E9D2F72" w14:textId="77777777" w:rsidTr="000D51CA">
        <w:trPr>
          <w:trHeight w:val="233"/>
        </w:trPr>
        <w:tc>
          <w:tcPr>
            <w:tcW w:w="9889" w:type="dxa"/>
            <w:vAlign w:val="center"/>
          </w:tcPr>
          <w:p w14:paraId="19B7E371" w14:textId="77777777" w:rsidR="00C25ECE" w:rsidRPr="004C3A0B" w:rsidRDefault="00C25ECE" w:rsidP="000D51CA">
            <w:pPr>
              <w:rPr>
                <w:rFonts w:ascii="Arial" w:hAnsi="Arial" w:cs="Arial"/>
                <w:sz w:val="16"/>
                <w:szCs w:val="16"/>
              </w:rPr>
            </w:pPr>
          </w:p>
        </w:tc>
      </w:tr>
      <w:tr w:rsidR="00C25ECE" w:rsidRPr="004C3A0B" w14:paraId="29333FEE" w14:textId="77777777" w:rsidTr="000D51CA">
        <w:trPr>
          <w:trHeight w:val="403"/>
        </w:trPr>
        <w:tc>
          <w:tcPr>
            <w:tcW w:w="9889" w:type="dxa"/>
            <w:shd w:val="clear" w:color="auto" w:fill="F2F2F2" w:themeFill="background1" w:themeFillShade="F2"/>
          </w:tcPr>
          <w:p w14:paraId="2F31EBE3" w14:textId="77777777" w:rsidR="00C25ECE" w:rsidRPr="004C3A0B" w:rsidRDefault="00C25ECE" w:rsidP="000D51CA">
            <w:pPr>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25ECE" w:rsidRPr="004C3A0B" w14:paraId="01D023F2" w14:textId="77777777" w:rsidTr="000D51CA">
        <w:trPr>
          <w:trHeight w:val="403"/>
        </w:trPr>
        <w:tc>
          <w:tcPr>
            <w:tcW w:w="9889" w:type="dxa"/>
          </w:tcPr>
          <w:p w14:paraId="2E28467C" w14:textId="77777777" w:rsidR="00C25ECE" w:rsidRPr="004C3A0B" w:rsidRDefault="00C25ECE" w:rsidP="000D51CA">
            <w:pPr>
              <w:rPr>
                <w:rFonts w:ascii="Arial" w:hAnsi="Arial" w:cs="Arial"/>
                <w:sz w:val="22"/>
                <w:szCs w:val="22"/>
              </w:rPr>
            </w:pPr>
            <w:r>
              <w:rPr>
                <w:rFonts w:ascii="Arial" w:hAnsi="Arial" w:cs="Arial"/>
                <w:sz w:val="22"/>
                <w:szCs w:val="22"/>
              </w:rPr>
              <w:t>Not applicable</w:t>
            </w:r>
          </w:p>
          <w:p w14:paraId="5A24BF4A" w14:textId="77777777" w:rsidR="00C25ECE" w:rsidRPr="004C3A0B" w:rsidRDefault="00C25ECE" w:rsidP="000D51CA">
            <w:pPr>
              <w:rPr>
                <w:rFonts w:ascii="Arial" w:hAnsi="Arial" w:cs="Arial"/>
                <w:sz w:val="22"/>
                <w:szCs w:val="22"/>
              </w:rPr>
            </w:pPr>
          </w:p>
          <w:p w14:paraId="4ECB5538" w14:textId="77777777" w:rsidR="00C25ECE" w:rsidRPr="004C3A0B" w:rsidRDefault="00C25ECE" w:rsidP="000D51CA">
            <w:pPr>
              <w:rPr>
                <w:rFonts w:ascii="Arial" w:hAnsi="Arial" w:cs="Arial"/>
                <w:sz w:val="22"/>
                <w:szCs w:val="22"/>
              </w:rPr>
            </w:pPr>
          </w:p>
          <w:p w14:paraId="69912F4A"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r w:rsidR="00C25ECE" w:rsidRPr="004C3A0B" w14:paraId="7333EB1D" w14:textId="77777777" w:rsidTr="000D51CA">
        <w:trPr>
          <w:trHeight w:val="233"/>
        </w:trPr>
        <w:tc>
          <w:tcPr>
            <w:tcW w:w="9889" w:type="dxa"/>
          </w:tcPr>
          <w:p w14:paraId="28FFAA45" w14:textId="77777777" w:rsidR="00C25ECE" w:rsidRPr="004C3A0B" w:rsidRDefault="00C25ECE" w:rsidP="000D51CA">
            <w:pPr>
              <w:rPr>
                <w:rFonts w:ascii="Arial" w:hAnsi="Arial" w:cs="Arial"/>
                <w:sz w:val="16"/>
                <w:szCs w:val="16"/>
              </w:rPr>
            </w:pPr>
          </w:p>
        </w:tc>
      </w:tr>
      <w:tr w:rsidR="00C25ECE" w:rsidRPr="004C3A0B" w14:paraId="1DE300C7" w14:textId="77777777" w:rsidTr="000D51CA">
        <w:trPr>
          <w:trHeight w:val="403"/>
        </w:trPr>
        <w:tc>
          <w:tcPr>
            <w:tcW w:w="9889" w:type="dxa"/>
            <w:shd w:val="clear" w:color="auto" w:fill="F2F2F2" w:themeFill="background1" w:themeFillShade="F2"/>
          </w:tcPr>
          <w:p w14:paraId="29CFA468" w14:textId="77777777" w:rsidR="00C25ECE" w:rsidRPr="004C3A0B" w:rsidRDefault="00C25ECE" w:rsidP="000D51CA">
            <w:pPr>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C25ECE" w:rsidRPr="004C3A0B" w14:paraId="0C9F447D" w14:textId="77777777" w:rsidTr="000D51CA">
        <w:trPr>
          <w:trHeight w:val="403"/>
        </w:trPr>
        <w:tc>
          <w:tcPr>
            <w:tcW w:w="9889" w:type="dxa"/>
          </w:tcPr>
          <w:p w14:paraId="28A1815A" w14:textId="77777777" w:rsidR="00C25ECE" w:rsidRPr="004C3A0B" w:rsidRDefault="00C25ECE" w:rsidP="000D51CA">
            <w:pPr>
              <w:rPr>
                <w:rFonts w:cs="Arial"/>
              </w:rPr>
            </w:pPr>
            <w:r>
              <w:rPr>
                <w:rFonts w:cs="Arial"/>
              </w:rPr>
              <w:t>Not applicable</w:t>
            </w:r>
          </w:p>
          <w:p w14:paraId="56EC0FDE" w14:textId="77777777" w:rsidR="00C25ECE" w:rsidRPr="004C3A0B" w:rsidRDefault="00C25ECE" w:rsidP="000D51CA">
            <w:pPr>
              <w:rPr>
                <w:rFonts w:cs="Arial"/>
              </w:rPr>
            </w:pPr>
          </w:p>
          <w:p w14:paraId="39299E00" w14:textId="77777777" w:rsidR="00C25ECE" w:rsidRPr="004C3A0B" w:rsidRDefault="00C25ECE" w:rsidP="000D51CA">
            <w:pPr>
              <w:rPr>
                <w:rFonts w:cs="Arial"/>
              </w:rPr>
            </w:pPr>
            <w:r w:rsidRPr="004C3A0B">
              <w:rPr>
                <w:rFonts w:ascii="Arial" w:hAnsi="Arial" w:cs="Arial"/>
                <w:color w:val="808080"/>
                <w:sz w:val="18"/>
                <w:szCs w:val="18"/>
              </w:rPr>
              <w:t>(this box should expand as you type)</w:t>
            </w:r>
          </w:p>
        </w:tc>
      </w:tr>
    </w:tbl>
    <w:p w14:paraId="551324C2" w14:textId="77777777" w:rsidR="00C25ECE" w:rsidRPr="004C3A0B" w:rsidRDefault="00C25ECE" w:rsidP="000D51CA">
      <w:pPr>
        <w:rPr>
          <w:rFonts w:ascii="Arial" w:hAnsi="Arial" w:cs="Arial"/>
          <w:b/>
          <w:bCs/>
        </w:rPr>
      </w:pPr>
      <w:r w:rsidRPr="004C3A0B">
        <w:rPr>
          <w:rFonts w:ascii="Arial" w:hAnsi="Arial" w:cs="Arial"/>
          <w:sz w:val="16"/>
          <w:szCs w:val="16"/>
        </w:rPr>
        <w:br w:type="page"/>
      </w:r>
    </w:p>
    <w:p w14:paraId="5A760CE7" w14:textId="77777777" w:rsidR="00C25ECE" w:rsidRPr="004C3A0B" w:rsidRDefault="00C25ECE" w:rsidP="000D51CA">
      <w:pPr>
        <w:rPr>
          <w:rFonts w:ascii="Arial" w:hAnsi="Arial" w:cs="Arial"/>
          <w:b/>
          <w:bCs/>
        </w:rPr>
      </w:pPr>
      <w:r w:rsidRPr="004C3A0B">
        <w:rPr>
          <w:rFonts w:ascii="Arial" w:hAnsi="Arial" w:cs="Arial"/>
          <w:b/>
          <w:bCs/>
        </w:rPr>
        <w:lastRenderedPageBreak/>
        <w:t>SECTION K: Declaration</w:t>
      </w:r>
    </w:p>
    <w:p w14:paraId="7DD9DF5E" w14:textId="77777777" w:rsidR="00C25ECE" w:rsidRPr="004C3A0B" w:rsidRDefault="00C25ECE" w:rsidP="000D51C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25ECE" w:rsidRPr="004C3A0B" w14:paraId="7E460E2A" w14:textId="77777777" w:rsidTr="000D51CA">
        <w:trPr>
          <w:trHeight w:val="1807"/>
        </w:trPr>
        <w:tc>
          <w:tcPr>
            <w:tcW w:w="9881" w:type="dxa"/>
            <w:gridSpan w:val="4"/>
            <w:shd w:val="clear" w:color="auto" w:fill="F2F2F2" w:themeFill="background1" w:themeFillShade="F2"/>
            <w:vAlign w:val="center"/>
          </w:tcPr>
          <w:p w14:paraId="2A5B171B" w14:textId="77777777" w:rsidR="00C25ECE" w:rsidRPr="004C3A0B" w:rsidRDefault="00C25ECE" w:rsidP="000D51CA">
            <w:pPr>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3922753" w14:textId="77777777" w:rsidR="00C25ECE" w:rsidRPr="004C3A0B" w:rsidRDefault="00C25ECE" w:rsidP="000D51CA">
            <w:pPr>
              <w:rPr>
                <w:rFonts w:ascii="Arial" w:hAnsi="Arial" w:cs="Arial"/>
                <w:b/>
                <w:bCs/>
                <w:color w:val="000000"/>
              </w:rPr>
            </w:pPr>
          </w:p>
          <w:p w14:paraId="18FB5DB1" w14:textId="77777777" w:rsidR="00C25ECE" w:rsidRPr="004C3A0B" w:rsidRDefault="00C25ECE" w:rsidP="000D51CA">
            <w:pPr>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8" w:history="1">
              <w:r w:rsidRPr="004C3A0B">
                <w:rPr>
                  <w:rStyle w:val="Hyperlink"/>
                  <w:rFonts w:ascii="Arial" w:hAnsi="Arial" w:cs="Arial"/>
                </w:rPr>
                <w:t>Research Ethics and Integrity Code of Practice</w:t>
              </w:r>
            </w:hyperlink>
          </w:p>
        </w:tc>
      </w:tr>
      <w:tr w:rsidR="00C25ECE" w:rsidRPr="004C3A0B" w14:paraId="1BC9056C" w14:textId="77777777" w:rsidTr="000D51CA">
        <w:trPr>
          <w:trHeight w:val="657"/>
        </w:trPr>
        <w:tc>
          <w:tcPr>
            <w:tcW w:w="3219" w:type="dxa"/>
            <w:tcBorders>
              <w:right w:val="nil"/>
            </w:tcBorders>
            <w:vAlign w:val="center"/>
          </w:tcPr>
          <w:p w14:paraId="609A4A4E" w14:textId="77777777" w:rsidR="00C25ECE" w:rsidRPr="004C3A0B" w:rsidRDefault="00C25ECE" w:rsidP="000D51CA">
            <w:pPr>
              <w:rPr>
                <w:rFonts w:ascii="Arial" w:hAnsi="Arial" w:cs="Arial"/>
              </w:rPr>
            </w:pPr>
            <w:r w:rsidRPr="004C3A0B">
              <w:rPr>
                <w:rFonts w:ascii="Arial" w:hAnsi="Arial" w:cs="Arial"/>
                <w:b/>
                <w:bCs/>
              </w:rPr>
              <w:t>Signature of applicant:</w:t>
            </w:r>
          </w:p>
        </w:tc>
        <w:tc>
          <w:tcPr>
            <w:tcW w:w="3969" w:type="dxa"/>
            <w:tcBorders>
              <w:left w:val="nil"/>
            </w:tcBorders>
            <w:vAlign w:val="center"/>
          </w:tcPr>
          <w:p w14:paraId="1A2185A7" w14:textId="77777777" w:rsidR="00C25ECE" w:rsidRPr="004C3A0B" w:rsidRDefault="00C25ECE" w:rsidP="000D51CA">
            <w:pPr>
              <w:rPr>
                <w:rFonts w:ascii="Arial" w:hAnsi="Arial" w:cs="Arial"/>
              </w:rPr>
            </w:pPr>
            <w:proofErr w:type="spellStart"/>
            <w:r>
              <w:rPr>
                <w:rFonts w:ascii="Arial" w:hAnsi="Arial" w:cs="Arial"/>
              </w:rPr>
              <w:t>EDavies</w:t>
            </w:r>
            <w:proofErr w:type="spellEnd"/>
          </w:p>
        </w:tc>
        <w:tc>
          <w:tcPr>
            <w:tcW w:w="850" w:type="dxa"/>
            <w:tcBorders>
              <w:right w:val="nil"/>
            </w:tcBorders>
            <w:vAlign w:val="center"/>
          </w:tcPr>
          <w:p w14:paraId="1311200D" w14:textId="77777777" w:rsidR="00C25ECE" w:rsidRPr="004C3A0B" w:rsidRDefault="00C25ECE" w:rsidP="000D51CA">
            <w:pPr>
              <w:rPr>
                <w:rFonts w:ascii="Arial" w:hAnsi="Arial" w:cs="Arial"/>
              </w:rPr>
            </w:pPr>
            <w:r w:rsidRPr="004C3A0B">
              <w:rPr>
                <w:rFonts w:ascii="Arial" w:hAnsi="Arial" w:cs="Arial"/>
                <w:b/>
                <w:bCs/>
              </w:rPr>
              <w:t>Date:</w:t>
            </w:r>
          </w:p>
        </w:tc>
        <w:tc>
          <w:tcPr>
            <w:tcW w:w="1843" w:type="dxa"/>
            <w:tcBorders>
              <w:left w:val="nil"/>
            </w:tcBorders>
            <w:vAlign w:val="center"/>
          </w:tcPr>
          <w:p w14:paraId="13075809" w14:textId="77777777" w:rsidR="00C25ECE" w:rsidRPr="004C3A0B" w:rsidRDefault="00C25ECE" w:rsidP="000D51CA">
            <w:pPr>
              <w:rPr>
                <w:rFonts w:ascii="Arial" w:hAnsi="Arial" w:cs="Arial"/>
              </w:rPr>
            </w:pPr>
            <w:r>
              <w:rPr>
                <w:rFonts w:ascii="Arial" w:hAnsi="Arial" w:cs="Arial"/>
              </w:rPr>
              <w:t>02/02/2018</w:t>
            </w:r>
          </w:p>
        </w:tc>
      </w:tr>
    </w:tbl>
    <w:p w14:paraId="09E1C3E6" w14:textId="77777777" w:rsidR="00C25ECE" w:rsidRPr="004C3A0B" w:rsidRDefault="00C25ECE" w:rsidP="000D51CA">
      <w:pPr>
        <w:rPr>
          <w:rFonts w:ascii="Arial" w:hAnsi="Arial" w:cs="Arial"/>
        </w:rPr>
      </w:pPr>
    </w:p>
    <w:p w14:paraId="352502DB" w14:textId="77777777" w:rsidR="00C25ECE" w:rsidRPr="004C3A0B" w:rsidRDefault="00C25ECE" w:rsidP="000D51CA">
      <w:pPr>
        <w:rPr>
          <w:rFonts w:ascii="Arial" w:hAnsi="Arial" w:cs="Arial"/>
          <w:b/>
          <w:i/>
        </w:rPr>
      </w:pPr>
      <w:r w:rsidRPr="004C3A0B">
        <w:rPr>
          <w:rFonts w:ascii="Arial" w:hAnsi="Arial" w:cs="Arial"/>
          <w:b/>
          <w:i/>
        </w:rPr>
        <w:t>For students: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6662"/>
      </w:tblGrid>
      <w:tr w:rsidR="00C25ECE" w:rsidRPr="004C3A0B" w14:paraId="7A5BF7FC" w14:textId="77777777" w:rsidTr="00C25ECE">
        <w:trPr>
          <w:trHeight w:val="346"/>
        </w:trPr>
        <w:tc>
          <w:tcPr>
            <w:tcW w:w="3227" w:type="dxa"/>
            <w:shd w:val="clear" w:color="auto" w:fill="F2F2F2" w:themeFill="background1" w:themeFillShade="F2"/>
            <w:vAlign w:val="center"/>
          </w:tcPr>
          <w:p w14:paraId="67EB5D27" w14:textId="77777777" w:rsidR="00C25ECE" w:rsidRPr="004C3A0B" w:rsidRDefault="00C25ECE" w:rsidP="000D51CA">
            <w:pPr>
              <w:rPr>
                <w:rFonts w:ascii="Arial" w:hAnsi="Arial" w:cs="Arial"/>
              </w:rPr>
            </w:pPr>
            <w:r w:rsidRPr="004C3A0B">
              <w:rPr>
                <w:rFonts w:ascii="Arial" w:hAnsi="Arial" w:cs="Arial"/>
              </w:rPr>
              <w:t>Director of Studies/Supervisor:</w:t>
            </w:r>
          </w:p>
        </w:tc>
        <w:tc>
          <w:tcPr>
            <w:tcW w:w="6662" w:type="dxa"/>
            <w:shd w:val="clear" w:color="auto" w:fill="auto"/>
            <w:vAlign w:val="center"/>
          </w:tcPr>
          <w:p w14:paraId="4B6199F4" w14:textId="37D79BBA" w:rsidR="00C25ECE" w:rsidRPr="004C3A0B" w:rsidRDefault="00C25ECE" w:rsidP="000D51CA">
            <w:pPr>
              <w:rPr>
                <w:rFonts w:ascii="Arial" w:hAnsi="Arial" w:cs="Arial"/>
              </w:rPr>
            </w:pPr>
            <w:r>
              <w:rPr>
                <w:rFonts w:ascii="Arial" w:hAnsi="Arial" w:cs="Arial"/>
              </w:rPr>
              <w:t>Ken Dicks</w:t>
            </w:r>
          </w:p>
        </w:tc>
      </w:tr>
      <w:tr w:rsidR="00C25ECE" w:rsidRPr="004C3A0B" w14:paraId="03D31200" w14:textId="77777777" w:rsidTr="00C25ECE">
        <w:trPr>
          <w:trHeight w:val="347"/>
        </w:trPr>
        <w:tc>
          <w:tcPr>
            <w:tcW w:w="3227" w:type="dxa"/>
            <w:shd w:val="clear" w:color="auto" w:fill="F2F2F2" w:themeFill="background1" w:themeFillShade="F2"/>
            <w:vAlign w:val="center"/>
          </w:tcPr>
          <w:p w14:paraId="3545704A" w14:textId="77777777" w:rsidR="00C25ECE" w:rsidRPr="004C3A0B" w:rsidRDefault="00C25ECE" w:rsidP="000D51CA">
            <w:pPr>
              <w:rPr>
                <w:rFonts w:ascii="Arial" w:hAnsi="Arial" w:cs="Arial"/>
              </w:rPr>
            </w:pPr>
            <w:r w:rsidRPr="004C3A0B">
              <w:rPr>
                <w:rFonts w:ascii="Arial" w:hAnsi="Arial" w:cs="Arial"/>
              </w:rPr>
              <w:t>Signature:</w:t>
            </w:r>
          </w:p>
        </w:tc>
        <w:tc>
          <w:tcPr>
            <w:tcW w:w="6662" w:type="dxa"/>
            <w:shd w:val="clear" w:color="auto" w:fill="auto"/>
            <w:vAlign w:val="center"/>
          </w:tcPr>
          <w:p w14:paraId="2628BC78" w14:textId="205637F2" w:rsidR="00C25ECE" w:rsidRPr="004C3A0B" w:rsidRDefault="00C25ECE" w:rsidP="000D51CA">
            <w:pPr>
              <w:rPr>
                <w:rFonts w:ascii="Arial" w:hAnsi="Arial" w:cs="Arial"/>
              </w:rPr>
            </w:pPr>
            <w:r>
              <w:rPr>
                <w:rFonts w:ascii="Arial" w:hAnsi="Arial" w:cs="Arial"/>
                <w:noProof/>
                <w:lang w:eastAsia="en-GB"/>
              </w:rPr>
              <w:drawing>
                <wp:inline distT="0" distB="0" distL="0" distR="0" wp14:anchorId="26ACF5C3" wp14:editId="0B6B8E60">
                  <wp:extent cx="923925" cy="4572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D electronic signature.png"/>
                          <pic:cNvPicPr/>
                        </pic:nvPicPr>
                        <pic:blipFill>
                          <a:blip r:embed="rId8">
                            <a:extLst>
                              <a:ext uri="{28A0092B-C50C-407E-A947-70E740481C1C}">
                                <a14:useLocalDpi xmlns:a14="http://schemas.microsoft.com/office/drawing/2010/main" val="0"/>
                              </a:ext>
                            </a:extLst>
                          </a:blip>
                          <a:stretch>
                            <a:fillRect/>
                          </a:stretch>
                        </pic:blipFill>
                        <pic:spPr>
                          <a:xfrm>
                            <a:off x="0" y="0"/>
                            <a:ext cx="924054" cy="457313"/>
                          </a:xfrm>
                          <a:prstGeom prst="rect">
                            <a:avLst/>
                          </a:prstGeom>
                        </pic:spPr>
                      </pic:pic>
                    </a:graphicData>
                  </a:graphic>
                </wp:inline>
              </w:drawing>
            </w:r>
          </w:p>
        </w:tc>
      </w:tr>
      <w:tr w:rsidR="00C25ECE" w:rsidRPr="004C3A0B" w14:paraId="768010FF" w14:textId="77777777" w:rsidTr="00C25ECE">
        <w:trPr>
          <w:trHeight w:val="347"/>
        </w:trPr>
        <w:tc>
          <w:tcPr>
            <w:tcW w:w="3227" w:type="dxa"/>
            <w:shd w:val="clear" w:color="auto" w:fill="F2F2F2" w:themeFill="background1" w:themeFillShade="F2"/>
            <w:vAlign w:val="center"/>
          </w:tcPr>
          <w:p w14:paraId="53664BA3" w14:textId="77777777" w:rsidR="00C25ECE" w:rsidRPr="004C3A0B" w:rsidRDefault="00C25ECE" w:rsidP="000D51CA">
            <w:pPr>
              <w:rPr>
                <w:rFonts w:ascii="Arial" w:hAnsi="Arial" w:cs="Arial"/>
              </w:rPr>
            </w:pPr>
            <w:r w:rsidRPr="004C3A0B">
              <w:rPr>
                <w:rFonts w:ascii="Arial" w:hAnsi="Arial" w:cs="Arial"/>
              </w:rPr>
              <w:t>Date:</w:t>
            </w:r>
          </w:p>
        </w:tc>
        <w:tc>
          <w:tcPr>
            <w:tcW w:w="6662" w:type="dxa"/>
            <w:shd w:val="clear" w:color="auto" w:fill="auto"/>
            <w:vAlign w:val="center"/>
          </w:tcPr>
          <w:p w14:paraId="16708A8D" w14:textId="657E0B68" w:rsidR="00C25ECE" w:rsidRPr="004C3A0B" w:rsidRDefault="00C25ECE" w:rsidP="000D51CA">
            <w:pPr>
              <w:rPr>
                <w:rFonts w:ascii="Arial" w:hAnsi="Arial" w:cs="Arial"/>
              </w:rPr>
            </w:pPr>
            <w:r>
              <w:rPr>
                <w:rFonts w:ascii="Arial" w:hAnsi="Arial" w:cs="Arial"/>
              </w:rPr>
              <w:t>02/02/2018</w:t>
            </w:r>
          </w:p>
        </w:tc>
      </w:tr>
    </w:tbl>
    <w:p w14:paraId="2A18F54F" w14:textId="77777777" w:rsidR="00C25ECE" w:rsidRPr="004C3A0B" w:rsidRDefault="00C25ECE" w:rsidP="000D51CA">
      <w:pPr>
        <w:rPr>
          <w:rFonts w:ascii="Arial" w:hAnsi="Arial" w:cs="Arial"/>
        </w:rPr>
      </w:pPr>
    </w:p>
    <w:p w14:paraId="1100792B" w14:textId="77777777" w:rsidR="00C25ECE" w:rsidRPr="004C3A0B" w:rsidRDefault="00C25ECE" w:rsidP="000D51CA">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25ECE" w:rsidRPr="004C3A0B" w14:paraId="786E3876" w14:textId="77777777" w:rsidTr="000D51C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A352B41" w14:textId="77777777" w:rsidR="00C25ECE" w:rsidRPr="004C3A0B" w:rsidRDefault="00C25ECE" w:rsidP="000D51CA">
                <w:pP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C94523" w14:textId="77777777" w:rsidR="00C25ECE" w:rsidRPr="004C3A0B" w:rsidRDefault="00C25ECE" w:rsidP="000D51C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25ECE" w:rsidRPr="004C3A0B" w14:paraId="392A3398" w14:textId="77777777" w:rsidTr="000D51C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7790486" w14:textId="77777777" w:rsidR="00C25ECE" w:rsidRPr="004C3A0B" w:rsidRDefault="00C25ECE" w:rsidP="000D51CA">
                <w:pP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AF53AF" w14:textId="77777777" w:rsidR="00C25ECE" w:rsidRPr="004C3A0B" w:rsidRDefault="00C25ECE" w:rsidP="000D51C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25ECE" w:rsidRPr="004C3A0B" w14:paraId="62E0AD38" w14:textId="77777777" w:rsidTr="000D51C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30A31F3" w14:textId="77777777" w:rsidR="00C25ECE" w:rsidRPr="004C3A0B" w:rsidRDefault="00C25ECE" w:rsidP="000D51CA">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2B080D" w14:textId="77777777" w:rsidR="00C25ECE" w:rsidRPr="004C3A0B" w:rsidRDefault="00C25ECE" w:rsidP="000D51C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25ECE" w:rsidRPr="004C3A0B" w14:paraId="211A8E8B" w14:textId="77777777" w:rsidTr="000D51C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06216A8" w14:textId="77777777" w:rsidR="00C25ECE" w:rsidRPr="004C3A0B" w:rsidRDefault="00C25ECE" w:rsidP="000D51CA">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0C18A7" w14:textId="77777777" w:rsidR="00C25ECE" w:rsidRPr="004C3A0B" w:rsidRDefault="00C25ECE" w:rsidP="000D51CA">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C25ECE" w:rsidRPr="004C3A0B" w14:paraId="1838BAAC" w14:textId="77777777" w:rsidTr="000D51CA">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2DB361A" w14:textId="77777777" w:rsidR="00C25ECE" w:rsidRDefault="00C25ECE" w:rsidP="000D51CA">
                <w:pPr>
                  <w:rPr>
                    <w:rFonts w:ascii="Arial" w:hAnsi="Arial" w:cs="Arial"/>
                    <w:b/>
                    <w:bCs/>
                  </w:rPr>
                </w:pPr>
                <w:r>
                  <w:rPr>
                    <w:rFonts w:ascii="MS Gothic" w:eastAsia="MS Gothic" w:hAnsi="MS Gothic" w:cs="Arial" w:hint="eastAsia"/>
                    <w:b/>
                    <w:bCs/>
                  </w:rPr>
                  <w:t>☒</w:t>
                </w:r>
              </w:p>
            </w:sdtContent>
          </w:sdt>
        </w:tc>
        <w:tc>
          <w:tcPr>
            <w:tcW w:w="9356" w:type="dxa"/>
            <w:vAlign w:val="center"/>
          </w:tcPr>
          <w:p w14:paraId="7EB7417C" w14:textId="77777777" w:rsidR="00C25ECE" w:rsidRDefault="00C25ECE" w:rsidP="000D51CA">
            <w:pPr>
              <w:rPr>
                <w:rFonts w:ascii="Arial" w:hAnsi="Arial" w:cs="Arial"/>
                <w:sz w:val="22"/>
                <w:szCs w:val="22"/>
              </w:rPr>
            </w:pPr>
          </w:p>
          <w:p w14:paraId="57581B2C" w14:textId="77777777" w:rsidR="00C25ECE" w:rsidRDefault="00C25ECE" w:rsidP="000D51CA">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A173AD4" w14:textId="77777777" w:rsidR="00C25ECE" w:rsidRPr="004C3A0B" w:rsidRDefault="00C25ECE" w:rsidP="000D51CA">
            <w:pPr>
              <w:rPr>
                <w:rFonts w:ascii="Arial" w:hAnsi="Arial" w:cs="Arial"/>
                <w:sz w:val="22"/>
                <w:szCs w:val="22"/>
              </w:rPr>
            </w:pPr>
          </w:p>
        </w:tc>
      </w:tr>
      <w:tr w:rsidR="00C25ECE" w:rsidRPr="004C3A0B" w14:paraId="5201D270" w14:textId="77777777" w:rsidTr="000D51CA">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35E224A" w14:textId="77777777" w:rsidR="00C25ECE" w:rsidRPr="004C3A0B" w:rsidRDefault="00C25ECE" w:rsidP="000D51CA">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564780" w14:textId="77777777" w:rsidR="00C25ECE" w:rsidRPr="004C3A0B" w:rsidRDefault="00C25ECE" w:rsidP="000D51CA">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25ECE" w:rsidRPr="004C3A0B" w14:paraId="7A7391DD" w14:textId="77777777" w:rsidTr="000D51CA">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AF303D5" w14:textId="77777777" w:rsidR="00C25ECE" w:rsidRPr="004C3A0B" w:rsidRDefault="00C25ECE" w:rsidP="000D51CA">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E6C07F" w14:textId="77777777" w:rsidR="00C25ECE" w:rsidRPr="004C3A0B" w:rsidRDefault="00C25ECE" w:rsidP="000D51CA">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EAFC14C" w14:textId="77777777" w:rsidR="00C25ECE" w:rsidRPr="004C3A0B" w:rsidRDefault="00C25ECE" w:rsidP="000D51CA">
      <w:pPr>
        <w:rPr>
          <w:rFonts w:ascii="Arial" w:hAnsi="Arial" w:cs="Arial"/>
          <w:b/>
          <w:bCs/>
        </w:rPr>
      </w:pPr>
    </w:p>
    <w:p w14:paraId="77975DBE" w14:textId="3841BAF6" w:rsidR="00C25ECE" w:rsidRDefault="00C25ECE">
      <w:pPr>
        <w:rPr>
          <w:rFonts w:ascii="Arial" w:hAnsi="Arial" w:cs="Arial"/>
          <w:b/>
          <w:bCs/>
        </w:rPr>
      </w:pPr>
      <w:r>
        <w:rPr>
          <w:rFonts w:ascii="Arial" w:hAnsi="Arial" w:cs="Arial"/>
          <w:b/>
          <w:bCs/>
        </w:rPr>
        <w:br w:type="page"/>
      </w:r>
    </w:p>
    <w:p w14:paraId="4CAE5126" w14:textId="77777777" w:rsidR="00C25ECE" w:rsidRPr="004C3A0B" w:rsidRDefault="00C25ECE" w:rsidP="000D51CA">
      <w:pPr>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25ECE" w:rsidRPr="004C3A0B" w14:paraId="785B4399" w14:textId="77777777" w:rsidTr="000D51CA">
        <w:tc>
          <w:tcPr>
            <w:tcW w:w="10060" w:type="dxa"/>
            <w:shd w:val="clear" w:color="auto" w:fill="F2F2F2" w:themeFill="background1" w:themeFillShade="F2"/>
          </w:tcPr>
          <w:p w14:paraId="04F439C3" w14:textId="77777777" w:rsidR="00C25ECE" w:rsidRPr="004C3A0B" w:rsidRDefault="00C25ECE" w:rsidP="000D51CA">
            <w:pPr>
              <w:rPr>
                <w:rFonts w:ascii="Arial" w:hAnsi="Arial" w:cs="Arial"/>
                <w:b/>
              </w:rPr>
            </w:pPr>
            <w:r w:rsidRPr="004C3A0B">
              <w:rPr>
                <w:rFonts w:ascii="Arial" w:hAnsi="Arial" w:cs="Arial"/>
                <w:b/>
              </w:rPr>
              <w:t>RESEARCH STUDENTS AND STAFF ONLY</w:t>
            </w:r>
          </w:p>
          <w:p w14:paraId="2858AB82" w14:textId="77777777" w:rsidR="00C25ECE" w:rsidRPr="004C3A0B" w:rsidRDefault="00C25ECE" w:rsidP="000D51C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CB86082" w14:textId="77777777" w:rsidR="00C25ECE" w:rsidRPr="004C3A0B" w:rsidRDefault="00C25ECE" w:rsidP="000D51CA">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603D45D5" w14:textId="77777777" w:rsidR="00C25ECE" w:rsidRPr="004C3A0B" w:rsidRDefault="00C25ECE" w:rsidP="000D51CA">
      <w:pPr>
        <w:rPr>
          <w:rFonts w:ascii="Arial" w:hAnsi="Arial" w:cs="Arial"/>
          <w:b/>
          <w:bCs/>
        </w:rPr>
      </w:pPr>
    </w:p>
    <w:p w14:paraId="29ACE2F5" w14:textId="77777777" w:rsidR="00C25ECE" w:rsidRPr="004C3A0B" w:rsidRDefault="00C25ECE" w:rsidP="000D51CA">
      <w:pPr>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688B9E07" w14:textId="77777777" w:rsidR="00C25ECE" w:rsidRPr="004C3A0B" w:rsidRDefault="00C25ECE" w:rsidP="000D51CA">
      <w:pPr>
        <w:rPr>
          <w:rFonts w:ascii="Arial" w:hAnsi="Arial" w:cs="Arial"/>
          <w:bCs/>
        </w:rPr>
      </w:pPr>
    </w:p>
    <w:p w14:paraId="4F3A6841" w14:textId="77777777" w:rsidR="00C25ECE" w:rsidRDefault="00C25ECE" w:rsidP="000D51CA">
      <w:pPr>
        <w:rPr>
          <w:rStyle w:val="Hyperlink"/>
          <w:rFonts w:ascii="Arial" w:hAnsi="Arial" w:cs="Arial"/>
        </w:rPr>
      </w:pPr>
      <w:r w:rsidRPr="004C3A0B">
        <w:rPr>
          <w:rFonts w:ascii="Arial" w:hAnsi="Arial" w:cs="Arial"/>
          <w:b/>
          <w:bCs/>
        </w:rPr>
        <w:t xml:space="preserve">This form is available electronically from the Academic Office web pages: </w:t>
      </w:r>
      <w:hyperlink r:id="rId30" w:history="1">
        <w:r w:rsidRPr="004C3A0B">
          <w:rPr>
            <w:rStyle w:val="Hyperlink"/>
            <w:rFonts w:ascii="Arial" w:hAnsi="Arial" w:cs="Arial"/>
          </w:rPr>
          <w:t>http://www.uwtsd.ac.uk/academic-office/</w:t>
        </w:r>
      </w:hyperlink>
    </w:p>
    <w:p w14:paraId="0EBE6D2B" w14:textId="77777777" w:rsidR="00C25ECE" w:rsidRPr="004C3A0B" w:rsidRDefault="00C25ECE" w:rsidP="000D51CA">
      <w:pPr>
        <w:rPr>
          <w:rFonts w:ascii="Arial" w:hAnsi="Arial" w:cs="Arial"/>
          <w:bCs/>
        </w:rPr>
      </w:pPr>
    </w:p>
    <w:p w14:paraId="3A6EBF26" w14:textId="77777777" w:rsidR="00C25ECE" w:rsidRPr="004C3A0B" w:rsidRDefault="00C25ECE" w:rsidP="000D51CA">
      <w:pPr>
        <w:rPr>
          <w:rFonts w:ascii="Arial" w:hAnsi="Arial" w:cs="Arial"/>
          <w:b/>
        </w:rPr>
      </w:pPr>
      <w:r w:rsidRPr="004C3A0B">
        <w:rPr>
          <w:rFonts w:ascii="Arial" w:hAnsi="Arial" w:cs="Arial"/>
          <w:b/>
        </w:rPr>
        <w:t>Application Process</w:t>
      </w:r>
    </w:p>
    <w:p w14:paraId="45A7D4F1" w14:textId="77777777" w:rsidR="00C25ECE" w:rsidRPr="004C3A0B" w:rsidRDefault="00C25ECE" w:rsidP="000D51CA">
      <w:pPr>
        <w:rPr>
          <w:rFonts w:ascii="Arial" w:hAnsi="Arial" w:cs="Arial"/>
        </w:rPr>
      </w:pPr>
    </w:p>
    <w:p w14:paraId="52A10DF9" w14:textId="77777777" w:rsidR="00C25ECE" w:rsidRPr="004C3A0B" w:rsidRDefault="00C25ECE" w:rsidP="000D51CA">
      <w:pPr>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1"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07A1DCEE" w14:textId="77777777" w:rsidR="00C25ECE" w:rsidRPr="004C3A0B" w:rsidRDefault="00C25ECE" w:rsidP="000D51CA">
      <w:pPr>
        <w:rPr>
          <w:rFonts w:ascii="Arial" w:hAnsi="Arial" w:cs="Arial"/>
        </w:rPr>
      </w:pPr>
    </w:p>
    <w:p w14:paraId="67A55746" w14:textId="77777777" w:rsidR="00C25ECE" w:rsidRPr="004C3A0B" w:rsidRDefault="00C25ECE" w:rsidP="000D51CA">
      <w:pPr>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4D11F6D7" w14:textId="77777777" w:rsidR="00C25ECE" w:rsidRPr="004C3A0B" w:rsidRDefault="00C25ECE" w:rsidP="000D51CA">
      <w:pPr>
        <w:rPr>
          <w:rFonts w:ascii="Arial" w:hAnsi="Arial" w:cs="Arial"/>
        </w:rPr>
      </w:pPr>
    </w:p>
    <w:p w14:paraId="45376AD9" w14:textId="77777777" w:rsidR="00C25ECE" w:rsidRPr="004C3A0B" w:rsidRDefault="00C25ECE" w:rsidP="000D51CA">
      <w:pPr>
        <w:rPr>
          <w:rFonts w:ascii="Arial" w:hAnsi="Arial" w:cs="Arial"/>
          <w:b/>
          <w:bCs/>
        </w:rPr>
      </w:pPr>
      <w:r w:rsidRPr="004C3A0B">
        <w:rPr>
          <w:rFonts w:ascii="Arial" w:hAnsi="Arial" w:cs="Arial"/>
          <w:b/>
          <w:bCs/>
        </w:rPr>
        <w:t>Notes for guidance in completion of this form</w:t>
      </w:r>
    </w:p>
    <w:p w14:paraId="7A0AF160" w14:textId="77777777" w:rsidR="00C25ECE" w:rsidRPr="004C3A0B" w:rsidRDefault="00C25ECE" w:rsidP="000D51CA">
      <w:pPr>
        <w:rPr>
          <w:rFonts w:ascii="Arial" w:hAnsi="Arial" w:cs="Arial"/>
          <w:b/>
          <w:bCs/>
        </w:rPr>
      </w:pPr>
    </w:p>
    <w:p w14:paraId="10DAFB52" w14:textId="77777777" w:rsidR="00C25ECE" w:rsidRPr="004C3A0B" w:rsidRDefault="00C25ECE" w:rsidP="000D51CA">
      <w:pPr>
        <w:rPr>
          <w:rFonts w:ascii="Arial" w:hAnsi="Arial" w:cs="Arial"/>
          <w:b/>
          <w:bCs/>
        </w:rPr>
      </w:pPr>
      <w:r w:rsidRPr="004C3A0B">
        <w:rPr>
          <w:rFonts w:ascii="Arial" w:hAnsi="Arial" w:cs="Arial"/>
          <w:b/>
          <w:bCs/>
        </w:rPr>
        <w:t>Section A:  About You</w:t>
      </w:r>
    </w:p>
    <w:p w14:paraId="3BE82D9D" w14:textId="77777777" w:rsidR="00C25ECE" w:rsidRPr="004C3A0B" w:rsidRDefault="00C25ECE" w:rsidP="000D51CA">
      <w:pPr>
        <w:rPr>
          <w:rFonts w:ascii="Arial" w:hAnsi="Arial" w:cs="Arial"/>
          <w:bCs/>
        </w:rPr>
      </w:pPr>
      <w:r w:rsidRPr="004C3A0B">
        <w:rPr>
          <w:rFonts w:ascii="Arial" w:hAnsi="Arial" w:cs="Arial"/>
          <w:bCs/>
        </w:rPr>
        <w:t>Please complete all relevant sections</w:t>
      </w:r>
    </w:p>
    <w:p w14:paraId="552ABC0C" w14:textId="77777777" w:rsidR="00C25ECE" w:rsidRPr="004C3A0B" w:rsidRDefault="00C25ECE" w:rsidP="000D51CA">
      <w:pPr>
        <w:rPr>
          <w:rFonts w:ascii="Arial" w:hAnsi="Arial" w:cs="Arial"/>
          <w:b/>
          <w:bCs/>
        </w:rPr>
      </w:pPr>
    </w:p>
    <w:p w14:paraId="637CF44B" w14:textId="77777777" w:rsidR="00C25ECE" w:rsidRPr="004C3A0B" w:rsidRDefault="00C25ECE" w:rsidP="000D51CA">
      <w:pPr>
        <w:rPr>
          <w:rFonts w:ascii="Arial" w:hAnsi="Arial" w:cs="Arial"/>
          <w:b/>
          <w:bCs/>
        </w:rPr>
      </w:pPr>
      <w:r w:rsidRPr="004C3A0B">
        <w:rPr>
          <w:rFonts w:ascii="Arial" w:hAnsi="Arial" w:cs="Arial"/>
          <w:b/>
          <w:bCs/>
        </w:rPr>
        <w:t>Section B:  Approval for research activity</w:t>
      </w:r>
    </w:p>
    <w:p w14:paraId="4BB4DC94" w14:textId="77777777" w:rsidR="00C25ECE" w:rsidRPr="004C3A0B" w:rsidRDefault="00C25ECE" w:rsidP="000D51CA">
      <w:pPr>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747EF2DA" w14:textId="77777777" w:rsidR="00C25ECE" w:rsidRPr="004C3A0B" w:rsidRDefault="00C25ECE" w:rsidP="000D51CA">
      <w:pPr>
        <w:rPr>
          <w:rFonts w:ascii="Arial" w:hAnsi="Arial" w:cs="Arial"/>
          <w:bCs/>
          <w:sz w:val="12"/>
          <w:szCs w:val="12"/>
        </w:rPr>
      </w:pPr>
    </w:p>
    <w:p w14:paraId="45379446" w14:textId="77777777" w:rsidR="00C25ECE" w:rsidRPr="004C3A0B" w:rsidRDefault="00C25ECE" w:rsidP="000D51CA">
      <w:pPr>
        <w:rPr>
          <w:rFonts w:ascii="Arial" w:hAnsi="Arial" w:cs="Arial"/>
          <w:bCs/>
        </w:rPr>
      </w:pPr>
      <w:r w:rsidRPr="004C3A0B">
        <w:rPr>
          <w:rFonts w:ascii="Arial" w:hAnsi="Arial" w:cs="Arial"/>
          <w:bCs/>
        </w:rPr>
        <w:lastRenderedPageBreak/>
        <w:t>The process for proposal approval varies according the individual and programme of study:</w:t>
      </w:r>
    </w:p>
    <w:p w14:paraId="00401DAC" w14:textId="77777777" w:rsidR="00C25ECE" w:rsidRPr="004C3A0B" w:rsidRDefault="00C25ECE" w:rsidP="000D51CA">
      <w:pPr>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6BEF39A" w14:textId="77777777" w:rsidR="00C25ECE" w:rsidRPr="004C3A0B" w:rsidRDefault="00C25ECE" w:rsidP="000D51CA">
      <w:pPr>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694238D" w14:textId="77777777" w:rsidR="00C25ECE" w:rsidRPr="004C3A0B" w:rsidRDefault="00C25ECE" w:rsidP="000D51CA">
      <w:pPr>
        <w:rPr>
          <w:rFonts w:ascii="Arial" w:hAnsi="Arial" w:cs="Arial"/>
          <w:bCs/>
          <w:sz w:val="20"/>
          <w:szCs w:val="20"/>
        </w:rPr>
      </w:pPr>
      <w:r w:rsidRPr="004C3A0B">
        <w:rPr>
          <w:rFonts w:ascii="Arial" w:hAnsi="Arial" w:cs="Arial"/>
          <w:bCs/>
          <w:sz w:val="20"/>
          <w:szCs w:val="20"/>
        </w:rPr>
        <w:t>Staff, by agreement by the Head of School/Assistant Dean</w:t>
      </w:r>
    </w:p>
    <w:p w14:paraId="0C24C0D3" w14:textId="77777777" w:rsidR="00C25ECE" w:rsidRPr="004C3A0B" w:rsidRDefault="00C25ECE" w:rsidP="000D51CA">
      <w:pPr>
        <w:rPr>
          <w:rFonts w:ascii="Arial" w:hAnsi="Arial" w:cs="Arial"/>
          <w:bCs/>
        </w:rPr>
      </w:pPr>
    </w:p>
    <w:p w14:paraId="79062801" w14:textId="77777777" w:rsidR="00C25ECE" w:rsidRPr="004C3A0B" w:rsidRDefault="00C25ECE" w:rsidP="000D51CA">
      <w:pPr>
        <w:rPr>
          <w:rFonts w:ascii="Arial" w:hAnsi="Arial" w:cs="Arial"/>
          <w:b/>
          <w:bCs/>
        </w:rPr>
      </w:pPr>
      <w:r w:rsidRPr="004C3A0B">
        <w:rPr>
          <w:rFonts w:ascii="Arial" w:hAnsi="Arial" w:cs="Arial"/>
          <w:b/>
          <w:bCs/>
        </w:rPr>
        <w:t>Section C:  External Ethical Guidance materials</w:t>
      </w:r>
    </w:p>
    <w:p w14:paraId="7C39A7E5" w14:textId="77777777" w:rsidR="00C25ECE" w:rsidRPr="004C3A0B" w:rsidRDefault="00C25ECE" w:rsidP="000D51CA">
      <w:pPr>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AEAEE02" w14:textId="77777777" w:rsidR="00C25ECE" w:rsidRPr="004C3A0B" w:rsidRDefault="00C25ECE" w:rsidP="000D51CA">
      <w:pPr>
        <w:rPr>
          <w:rFonts w:ascii="Arial" w:hAnsi="Arial" w:cs="Arial"/>
          <w:bCs/>
        </w:rPr>
      </w:pPr>
    </w:p>
    <w:p w14:paraId="31B99945" w14:textId="77777777" w:rsidR="00C25ECE" w:rsidRPr="004C3A0B" w:rsidRDefault="00C25ECE" w:rsidP="000D51CA">
      <w:pPr>
        <w:rPr>
          <w:rFonts w:ascii="Arial" w:hAnsi="Arial" w:cs="Arial"/>
          <w:b/>
          <w:bCs/>
        </w:rPr>
      </w:pPr>
      <w:r w:rsidRPr="004C3A0B">
        <w:rPr>
          <w:rFonts w:ascii="Arial" w:hAnsi="Arial" w:cs="Arial"/>
          <w:b/>
          <w:bCs/>
        </w:rPr>
        <w:t>Section D:  External Collaborative Research Activity</w:t>
      </w:r>
    </w:p>
    <w:p w14:paraId="3839BE0A" w14:textId="77777777" w:rsidR="00C25ECE" w:rsidRPr="004C3A0B" w:rsidRDefault="00C25ECE" w:rsidP="000D51CA">
      <w:pPr>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A3C5489" w14:textId="77777777" w:rsidR="00C25ECE" w:rsidRPr="004C3A0B" w:rsidRDefault="00C25ECE" w:rsidP="000D51CA">
      <w:pPr>
        <w:rPr>
          <w:rFonts w:ascii="Arial" w:hAnsi="Arial" w:cs="Arial"/>
          <w:bCs/>
        </w:rPr>
      </w:pPr>
    </w:p>
    <w:p w14:paraId="1783C983" w14:textId="77777777" w:rsidR="00C25ECE" w:rsidRPr="004C3A0B" w:rsidRDefault="00C25ECE" w:rsidP="000D51CA">
      <w:pPr>
        <w:rPr>
          <w:rFonts w:ascii="Arial" w:hAnsi="Arial" w:cs="Arial"/>
          <w:b/>
          <w:bCs/>
        </w:rPr>
      </w:pPr>
      <w:r w:rsidRPr="004C3A0B">
        <w:rPr>
          <w:rFonts w:ascii="Arial" w:hAnsi="Arial" w:cs="Arial"/>
          <w:b/>
          <w:bCs/>
        </w:rPr>
        <w:t>Section E:  Details of Research Activity</w:t>
      </w:r>
    </w:p>
    <w:p w14:paraId="35D673D8" w14:textId="77777777" w:rsidR="00C25ECE" w:rsidRDefault="00C25ECE" w:rsidP="000D51CA">
      <w:pPr>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F26E35B" w14:textId="77777777" w:rsidR="00C25ECE" w:rsidRPr="004C3A0B" w:rsidRDefault="00C25ECE" w:rsidP="000D51CA">
      <w:pPr>
        <w:rPr>
          <w:rFonts w:ascii="Arial" w:hAnsi="Arial" w:cs="Arial"/>
          <w:b/>
          <w:bCs/>
        </w:rPr>
      </w:pPr>
      <w:r w:rsidRPr="004C3A0B">
        <w:rPr>
          <w:rFonts w:ascii="Arial" w:hAnsi="Arial" w:cs="Arial"/>
          <w:b/>
          <w:bCs/>
        </w:rPr>
        <w:t>Indicative Title:  please use the same title as used on the research proposal.</w:t>
      </w:r>
    </w:p>
    <w:p w14:paraId="11ED1B9D" w14:textId="77777777" w:rsidR="00C25ECE" w:rsidRDefault="00C25ECE" w:rsidP="000D51CA">
      <w:pPr>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0490BC2" w14:textId="77777777" w:rsidR="00C25ECE" w:rsidRDefault="00C25ECE" w:rsidP="000D51CA">
      <w:pPr>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1D54F462" w14:textId="77777777" w:rsidR="00C25ECE" w:rsidRDefault="00C25ECE" w:rsidP="000D51CA">
      <w:pPr>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5F302473" w14:textId="77777777" w:rsidR="00C25ECE" w:rsidRPr="004C3A0B" w:rsidRDefault="00C25ECE" w:rsidP="000D51CA">
      <w:pPr>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4F3293E" w14:textId="77777777" w:rsidR="00C25ECE" w:rsidRDefault="00C25ECE" w:rsidP="000D51CA">
      <w:pPr>
        <w:rPr>
          <w:rFonts w:ascii="Arial" w:hAnsi="Arial" w:cs="Arial"/>
          <w:b/>
          <w:bCs/>
        </w:rPr>
      </w:pPr>
    </w:p>
    <w:p w14:paraId="0F8204B8" w14:textId="77777777" w:rsidR="00C25ECE" w:rsidRDefault="00C25ECE" w:rsidP="000D51CA">
      <w:pPr>
        <w:rPr>
          <w:rFonts w:ascii="Arial" w:hAnsi="Arial" w:cs="Arial"/>
          <w:b/>
          <w:bCs/>
        </w:rPr>
      </w:pPr>
    </w:p>
    <w:p w14:paraId="09FBCE7B" w14:textId="77777777" w:rsidR="00C25ECE" w:rsidRDefault="00C25ECE" w:rsidP="000D51CA">
      <w:pPr>
        <w:rPr>
          <w:rFonts w:ascii="Arial" w:hAnsi="Arial" w:cs="Arial"/>
          <w:b/>
          <w:bCs/>
        </w:rPr>
      </w:pPr>
    </w:p>
    <w:p w14:paraId="1C2CEAAD" w14:textId="77777777" w:rsidR="00C25ECE" w:rsidRDefault="00C25ECE" w:rsidP="000D51CA">
      <w:pPr>
        <w:rPr>
          <w:rFonts w:ascii="Arial" w:hAnsi="Arial" w:cs="Arial"/>
          <w:b/>
          <w:bCs/>
        </w:rPr>
      </w:pPr>
    </w:p>
    <w:p w14:paraId="0233A5D9" w14:textId="77777777" w:rsidR="00C25ECE" w:rsidRPr="004C3A0B" w:rsidRDefault="00C25ECE" w:rsidP="000D51CA">
      <w:pPr>
        <w:rPr>
          <w:rFonts w:ascii="Arial" w:hAnsi="Arial" w:cs="Arial"/>
          <w:b/>
          <w:bCs/>
        </w:rPr>
      </w:pPr>
    </w:p>
    <w:p w14:paraId="126E35C0" w14:textId="77777777" w:rsidR="00C25ECE" w:rsidRPr="004C3A0B" w:rsidRDefault="00C25ECE" w:rsidP="000D51CA">
      <w:pPr>
        <w:rPr>
          <w:rFonts w:ascii="Arial" w:hAnsi="Arial" w:cs="Arial"/>
          <w:b/>
          <w:bCs/>
        </w:rPr>
      </w:pPr>
      <w:r w:rsidRPr="004C3A0B">
        <w:rPr>
          <w:rFonts w:ascii="Arial" w:hAnsi="Arial" w:cs="Arial"/>
          <w:b/>
          <w:bCs/>
        </w:rPr>
        <w:t>Section F:  Scope of Research Activity</w:t>
      </w:r>
    </w:p>
    <w:p w14:paraId="2910B7E8" w14:textId="77777777" w:rsidR="00C25ECE" w:rsidRPr="004C3A0B" w:rsidRDefault="00C25ECE" w:rsidP="000D51CA">
      <w:pPr>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16C0FC2" w14:textId="77777777" w:rsidR="00C25ECE" w:rsidRPr="004C3A0B" w:rsidRDefault="00C25ECE" w:rsidP="000D51CA">
      <w:pPr>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9A53C1A" w14:textId="77777777" w:rsidR="00C25ECE" w:rsidRDefault="00C25ECE" w:rsidP="000D51CA">
      <w:pPr>
        <w:rPr>
          <w:rFonts w:ascii="Arial" w:hAnsi="Arial" w:cs="Arial"/>
          <w:b/>
          <w:bCs/>
        </w:rPr>
      </w:pPr>
    </w:p>
    <w:p w14:paraId="42FF74E2" w14:textId="77777777" w:rsidR="00C25ECE" w:rsidRPr="004C3A0B" w:rsidRDefault="00C25ECE" w:rsidP="000D51CA">
      <w:pPr>
        <w:rPr>
          <w:rFonts w:ascii="Arial" w:hAnsi="Arial" w:cs="Arial"/>
          <w:b/>
          <w:bCs/>
        </w:rPr>
      </w:pPr>
      <w:r w:rsidRPr="004C3A0B">
        <w:rPr>
          <w:rFonts w:ascii="Arial" w:hAnsi="Arial" w:cs="Arial"/>
          <w:b/>
          <w:bCs/>
        </w:rPr>
        <w:t>Section G:  Intended Participants</w:t>
      </w:r>
    </w:p>
    <w:p w14:paraId="5D33D35C" w14:textId="77777777" w:rsidR="00C25ECE" w:rsidRPr="004C3A0B" w:rsidRDefault="00C25ECE" w:rsidP="000D51CA">
      <w:pPr>
        <w:rPr>
          <w:rFonts w:ascii="Arial" w:hAnsi="Arial" w:cs="Arial"/>
          <w:bCs/>
        </w:rPr>
      </w:pPr>
      <w:r w:rsidRPr="004C3A0B">
        <w:rPr>
          <w:rFonts w:ascii="Arial" w:hAnsi="Arial" w:cs="Arial"/>
          <w:bCs/>
        </w:rPr>
        <w:t>Please tick all categories that might apply.</w:t>
      </w:r>
    </w:p>
    <w:p w14:paraId="28405D12" w14:textId="77777777" w:rsidR="00C25ECE" w:rsidRPr="004C3A0B" w:rsidRDefault="00C25ECE" w:rsidP="000D51CA">
      <w:pPr>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83F3D8D" w14:textId="77777777" w:rsidR="00C25ECE" w:rsidRPr="004C3A0B" w:rsidRDefault="00C25ECE" w:rsidP="000D51CA">
      <w:pPr>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D292509" w14:textId="77777777" w:rsidR="00C25ECE" w:rsidRPr="004C3A0B" w:rsidRDefault="00C25ECE" w:rsidP="000D51CA">
      <w:pPr>
        <w:rPr>
          <w:rFonts w:ascii="Arial" w:hAnsi="Arial" w:cs="Arial"/>
          <w:bCs/>
        </w:rPr>
      </w:pPr>
    </w:p>
    <w:p w14:paraId="6E7EA9CD" w14:textId="77777777" w:rsidR="00C25ECE" w:rsidRPr="004C3A0B" w:rsidRDefault="00C25ECE" w:rsidP="000D51CA">
      <w:pPr>
        <w:rPr>
          <w:rFonts w:ascii="Arial" w:hAnsi="Arial" w:cs="Arial"/>
          <w:b/>
          <w:bCs/>
        </w:rPr>
      </w:pPr>
      <w:r w:rsidRPr="004C3A0B">
        <w:rPr>
          <w:rFonts w:ascii="Arial" w:hAnsi="Arial" w:cs="Arial"/>
          <w:b/>
          <w:bCs/>
        </w:rPr>
        <w:t>Section H:  Anticipate Risks</w:t>
      </w:r>
    </w:p>
    <w:p w14:paraId="0C450E05" w14:textId="77777777" w:rsidR="00C25ECE" w:rsidRPr="004C3A0B" w:rsidRDefault="00C25ECE" w:rsidP="000D51CA">
      <w:pPr>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03782B3" w14:textId="77777777" w:rsidR="00C25ECE" w:rsidRPr="004C3A0B" w:rsidRDefault="00C25ECE" w:rsidP="000D51CA">
      <w:pPr>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C9DDF4C" w14:textId="77777777" w:rsidR="00C25ECE" w:rsidRPr="004C3A0B" w:rsidRDefault="00C25ECE" w:rsidP="000D51CA">
      <w:pPr>
        <w:rPr>
          <w:rFonts w:ascii="Arial" w:hAnsi="Arial" w:cs="Arial"/>
        </w:rPr>
      </w:pPr>
      <w:r w:rsidRPr="004C3A0B">
        <w:rPr>
          <w:rFonts w:ascii="Arial" w:hAnsi="Arial" w:cs="Arial"/>
        </w:rPr>
        <w:t xml:space="preserve">If these are business owners, time with you may reduce profit.  </w:t>
      </w:r>
    </w:p>
    <w:p w14:paraId="4F8C5162" w14:textId="77777777" w:rsidR="00C25ECE" w:rsidRPr="004C3A0B" w:rsidRDefault="00C25ECE" w:rsidP="000D51CA">
      <w:pPr>
        <w:rPr>
          <w:rFonts w:ascii="Arial" w:hAnsi="Arial" w:cs="Arial"/>
        </w:rPr>
      </w:pPr>
      <w:r w:rsidRPr="004C3A0B">
        <w:rPr>
          <w:rFonts w:ascii="Arial" w:hAnsi="Arial" w:cs="Arial"/>
        </w:rPr>
        <w:t>In some locations physical risk is very real to both participants and yourself, please consider this.</w:t>
      </w:r>
    </w:p>
    <w:p w14:paraId="551AF04C" w14:textId="77777777" w:rsidR="00C25ECE" w:rsidRPr="004C3A0B" w:rsidRDefault="00C25ECE" w:rsidP="000D51CA">
      <w:pPr>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05816955" w14:textId="77777777" w:rsidR="00C25ECE" w:rsidRPr="00CA0057" w:rsidRDefault="00C25ECE" w:rsidP="000D51CA">
      <w:pPr>
        <w:rPr>
          <w:rFonts w:ascii="Arial" w:hAnsi="Arial" w:cs="Arial"/>
          <w:b/>
        </w:rPr>
      </w:pPr>
      <w:r w:rsidRPr="004C3A0B">
        <w:rPr>
          <w:rFonts w:ascii="Arial" w:hAnsi="Arial" w:cs="Arial"/>
          <w:b/>
        </w:rPr>
        <w:lastRenderedPageBreak/>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0B28D90" w14:textId="77777777" w:rsidR="00C25ECE" w:rsidRPr="00CA0057" w:rsidRDefault="00C25ECE" w:rsidP="000D51CA">
      <w:pPr>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6CEDA32E" w14:textId="77777777" w:rsidR="00C25ECE" w:rsidRPr="00CA0057" w:rsidRDefault="00C25ECE" w:rsidP="000D51CA">
      <w:pPr>
        <w:rPr>
          <w:rFonts w:ascii="Arial" w:hAnsi="Arial" w:cs="Arial"/>
          <w:sz w:val="20"/>
          <w:szCs w:val="20"/>
        </w:rPr>
      </w:pPr>
      <w:r w:rsidRPr="00CA0057">
        <w:rPr>
          <w:rFonts w:ascii="Arial" w:hAnsi="Arial" w:cs="Arial"/>
          <w:sz w:val="20"/>
          <w:szCs w:val="20"/>
        </w:rPr>
        <w:t xml:space="preserve">falsification: manipulating research processes or changing or omitting data without </w:t>
      </w:r>
      <w:proofErr w:type="gramStart"/>
      <w:r w:rsidRPr="00CA0057">
        <w:rPr>
          <w:rFonts w:ascii="Arial" w:hAnsi="Arial" w:cs="Arial"/>
          <w:sz w:val="20"/>
          <w:szCs w:val="20"/>
        </w:rPr>
        <w:t>good cause</w:t>
      </w:r>
      <w:proofErr w:type="gramEnd"/>
    </w:p>
    <w:p w14:paraId="7399FBB1" w14:textId="77777777" w:rsidR="00C25ECE" w:rsidRPr="00CA0057" w:rsidRDefault="00C25ECE" w:rsidP="000D51CA">
      <w:pPr>
        <w:rPr>
          <w:rFonts w:ascii="Arial" w:hAnsi="Arial" w:cs="Arial"/>
          <w:sz w:val="20"/>
          <w:szCs w:val="20"/>
        </w:rPr>
      </w:pPr>
      <w:r w:rsidRPr="00CA0057">
        <w:rPr>
          <w:rFonts w:ascii="Arial" w:hAnsi="Arial" w:cs="Arial"/>
          <w:sz w:val="20"/>
          <w:szCs w:val="20"/>
        </w:rPr>
        <w:t>plagiarism: using other people’s material without giving proper credit</w:t>
      </w:r>
    </w:p>
    <w:p w14:paraId="7559A95D" w14:textId="77777777" w:rsidR="00C25ECE" w:rsidRPr="00CA0057" w:rsidRDefault="00C25ECE" w:rsidP="000D51CA">
      <w:pPr>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BC33C90" w14:textId="77777777" w:rsidR="00C25ECE" w:rsidRPr="00CA0057" w:rsidRDefault="00C25ECE" w:rsidP="000D51CA">
      <w:pPr>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5BF729D1" w14:textId="77777777" w:rsidR="00C25ECE" w:rsidRDefault="00C25ECE" w:rsidP="000D51CA">
      <w:pPr>
        <w:rPr>
          <w:rFonts w:ascii="Arial" w:hAnsi="Arial" w:cs="Arial"/>
          <w:b/>
        </w:rPr>
      </w:pPr>
    </w:p>
    <w:p w14:paraId="340C1809" w14:textId="77777777" w:rsidR="00C25ECE" w:rsidRPr="004C3A0B" w:rsidRDefault="00C25ECE" w:rsidP="000D51CA">
      <w:pPr>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F02D454" w14:textId="77777777" w:rsidR="00C25ECE" w:rsidRPr="004C3A0B" w:rsidRDefault="00C25ECE" w:rsidP="000D51CA">
      <w:pPr>
        <w:rPr>
          <w:rFonts w:ascii="Arial" w:hAnsi="Arial" w:cs="Arial"/>
        </w:rPr>
      </w:pPr>
    </w:p>
    <w:p w14:paraId="3A988A29" w14:textId="77777777" w:rsidR="00C25ECE" w:rsidRPr="004C3A0B" w:rsidRDefault="00C25ECE" w:rsidP="000D51CA">
      <w:pPr>
        <w:rPr>
          <w:rFonts w:ascii="Arial" w:hAnsi="Arial" w:cs="Arial"/>
          <w:b/>
        </w:rPr>
      </w:pPr>
      <w:r w:rsidRPr="004C3A0B">
        <w:rPr>
          <w:rFonts w:ascii="Arial" w:hAnsi="Arial" w:cs="Arial"/>
          <w:b/>
        </w:rPr>
        <w:t>Section I:  Feedback, Consent and Confidentiality</w:t>
      </w:r>
    </w:p>
    <w:p w14:paraId="08F9131A" w14:textId="77777777" w:rsidR="00C25ECE" w:rsidRDefault="00C25ECE" w:rsidP="000D51CA">
      <w:pPr>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65E7581" w14:textId="77777777" w:rsidR="00C25ECE" w:rsidRDefault="00C25ECE" w:rsidP="000D51CA">
      <w:pPr>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00CEC463" w14:textId="77777777" w:rsidR="00C25ECE" w:rsidRPr="004C3A0B" w:rsidRDefault="00C25ECE" w:rsidP="000D51CA">
      <w:pPr>
        <w:rPr>
          <w:rFonts w:ascii="Arial" w:hAnsi="Arial" w:cs="Arial"/>
        </w:rPr>
      </w:pPr>
      <w:r w:rsidRPr="004C3A0B">
        <w:rPr>
          <w:rFonts w:ascii="Arial" w:hAnsi="Arial" w:cs="Arial"/>
        </w:rPr>
        <w:t>Confidentiality/Anonymity.  Explain clearly how you will ensure confidentiality and anonymity.</w:t>
      </w:r>
    </w:p>
    <w:p w14:paraId="1750BA5F" w14:textId="77777777" w:rsidR="00C25ECE" w:rsidRDefault="00C25ECE" w:rsidP="000D51CA">
      <w:pPr>
        <w:rPr>
          <w:rFonts w:ascii="Arial" w:hAnsi="Arial" w:cs="Arial"/>
        </w:rPr>
      </w:pPr>
    </w:p>
    <w:p w14:paraId="0F0A8F08" w14:textId="77777777" w:rsidR="00C25ECE" w:rsidRPr="004C3A0B" w:rsidRDefault="00C25ECE" w:rsidP="000D51CA">
      <w:pPr>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231DCD95" w14:textId="77777777" w:rsidR="00C25ECE" w:rsidRDefault="00C25ECE" w:rsidP="000D51CA">
      <w:pPr>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9649AA4" w14:textId="77777777" w:rsidR="00C25ECE" w:rsidRPr="004C3A0B" w:rsidRDefault="00C25ECE" w:rsidP="000D51CA">
      <w:pPr>
        <w:rPr>
          <w:rFonts w:ascii="Arial" w:hAnsi="Arial" w:cs="Arial"/>
        </w:rPr>
      </w:pPr>
    </w:p>
    <w:p w14:paraId="338D6F0A" w14:textId="77777777" w:rsidR="00C25ECE" w:rsidRDefault="00C25ECE" w:rsidP="000D51CA">
      <w:pPr>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E9B28A" w14:textId="77777777" w:rsidR="00C25ECE" w:rsidRPr="004C3A0B" w:rsidRDefault="00C25ECE" w:rsidP="000D51CA">
      <w:pPr>
        <w:rPr>
          <w:rFonts w:ascii="Arial" w:hAnsi="Arial" w:cs="Arial"/>
        </w:rPr>
      </w:pPr>
      <w:r w:rsidRPr="004C3A0B">
        <w:rPr>
          <w:rFonts w:ascii="Arial" w:hAnsi="Arial" w:cs="Arial"/>
        </w:rPr>
        <w:lastRenderedPageBreak/>
        <w:t xml:space="preserve">Think carefully about who will have access to your data,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7734527" w14:textId="77777777" w:rsidR="00C25ECE" w:rsidRPr="004C3A0B" w:rsidRDefault="00C25ECE" w:rsidP="000D51CA">
      <w:pPr>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2C30CE06" w14:textId="77777777" w:rsidR="00C25ECE" w:rsidRPr="004C3A0B" w:rsidRDefault="00C25ECE" w:rsidP="000D51CA">
      <w:pPr>
        <w:rPr>
          <w:rFonts w:ascii="Arial" w:hAnsi="Arial" w:cs="Arial"/>
        </w:rPr>
      </w:pPr>
    </w:p>
    <w:p w14:paraId="675C8263" w14:textId="77777777" w:rsidR="00C25ECE" w:rsidRPr="004C3A0B" w:rsidRDefault="00C25ECE" w:rsidP="000D51CA">
      <w:pPr>
        <w:rPr>
          <w:rFonts w:ascii="Arial" w:hAnsi="Arial" w:cs="Arial"/>
          <w:b/>
        </w:rPr>
      </w:pPr>
      <w:r w:rsidRPr="004C3A0B">
        <w:rPr>
          <w:rFonts w:ascii="Arial" w:hAnsi="Arial" w:cs="Arial"/>
          <w:b/>
        </w:rPr>
        <w:t>Section K:  Declaration</w:t>
      </w:r>
    </w:p>
    <w:p w14:paraId="6302F15F" w14:textId="77777777" w:rsidR="00C25ECE" w:rsidRPr="004C3A0B" w:rsidRDefault="00C25ECE" w:rsidP="000D51CA">
      <w:pPr>
        <w:rPr>
          <w:rFonts w:ascii="Arial" w:hAnsi="Arial" w:cs="Arial"/>
        </w:rPr>
      </w:pPr>
      <w:r w:rsidRPr="004C3A0B">
        <w:rPr>
          <w:rFonts w:ascii="Arial" w:hAnsi="Arial" w:cs="Arial"/>
        </w:rPr>
        <w:t>Ensure the appropriate countersignatures have been provided</w:t>
      </w:r>
    </w:p>
    <w:p w14:paraId="02F2A873" w14:textId="77777777" w:rsidR="00C25ECE" w:rsidRPr="00D77DFD" w:rsidRDefault="00C25ECE" w:rsidP="000D51CA">
      <w:pPr>
        <w:rPr>
          <w:rFonts w:ascii="Arial" w:hAnsi="Arial" w:cs="Arial"/>
        </w:rPr>
      </w:pPr>
      <w:r w:rsidRPr="004C3A0B">
        <w:rPr>
          <w:rFonts w:ascii="Arial" w:hAnsi="Arial" w:cs="Arial"/>
        </w:rPr>
        <w:t>Look carefully at the checklist and ensure that you comply with and tick all that are relevant to your research.</w:t>
      </w:r>
    </w:p>
    <w:p w14:paraId="3234FC93" w14:textId="77777777" w:rsidR="00C25ECE" w:rsidRPr="00D77DFD" w:rsidRDefault="00C25ECE" w:rsidP="000D51CA">
      <w:pPr>
        <w:rPr>
          <w:rFonts w:ascii="Arial" w:hAnsi="Arial" w:cs="Arial"/>
        </w:rPr>
      </w:pPr>
    </w:p>
    <w:p w14:paraId="35CA611B" w14:textId="77777777" w:rsidR="00C25ECE" w:rsidRPr="00D77DFD" w:rsidRDefault="00C25ECE" w:rsidP="000D51CA">
      <w:pPr>
        <w:rPr>
          <w:rFonts w:ascii="Arial" w:hAnsi="Arial" w:cs="Arial"/>
        </w:rPr>
      </w:pPr>
    </w:p>
    <w:p w14:paraId="2FFC2126" w14:textId="77777777" w:rsidR="00C25ECE" w:rsidRPr="00D77DFD" w:rsidRDefault="00C25ECE" w:rsidP="000D51CA">
      <w:pPr>
        <w:rPr>
          <w:rFonts w:ascii="Arial" w:hAnsi="Arial" w:cs="Arial"/>
        </w:rPr>
      </w:pPr>
    </w:p>
    <w:p w14:paraId="76908E8F" w14:textId="77777777" w:rsidR="00C25ECE" w:rsidRPr="00D77DFD" w:rsidRDefault="00C25ECE" w:rsidP="000D51CA">
      <w:pPr>
        <w:rPr>
          <w:rFonts w:ascii="Arial" w:hAnsi="Arial" w:cs="Arial"/>
        </w:rPr>
      </w:pPr>
    </w:p>
    <w:p w14:paraId="22BA0966" w14:textId="77777777" w:rsidR="00C25ECE" w:rsidRPr="00D77DFD" w:rsidRDefault="00C25ECE" w:rsidP="000D51CA">
      <w:pPr>
        <w:rPr>
          <w:rFonts w:ascii="Arial" w:hAnsi="Arial" w:cs="Arial"/>
        </w:rPr>
      </w:pPr>
    </w:p>
    <w:p w14:paraId="560754DC" w14:textId="77777777" w:rsidR="00C25ECE" w:rsidRPr="00D77DFD" w:rsidRDefault="00C25ECE">
      <w:pPr>
        <w:rPr>
          <w:rFonts w:ascii="Arial" w:hAnsi="Arial" w:cs="Arial"/>
        </w:rPr>
      </w:pPr>
    </w:p>
    <w:p w14:paraId="50194972" w14:textId="77777777" w:rsidR="00C25ECE" w:rsidRPr="009F4E33" w:rsidRDefault="00C25ECE" w:rsidP="009F4E33">
      <w:pPr>
        <w:rPr>
          <w:rFonts w:ascii="Times New Roman" w:eastAsia="Times New Roman" w:hAnsi="Times New Roman" w:cs="Times New Roman"/>
          <w:b/>
          <w:sz w:val="24"/>
          <w:szCs w:val="24"/>
          <w:lang w:eastAsia="en-GB"/>
        </w:rPr>
      </w:pPr>
    </w:p>
    <w:sectPr w:rsidR="00C25ECE" w:rsidRPr="009F4E33" w:rsidSect="009F4E33">
      <w:footerReference w:type="default" r:id="rId32"/>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73F10D" w14:textId="77777777" w:rsidR="00B03007" w:rsidRDefault="00B03007" w:rsidP="00E91737">
      <w:pPr>
        <w:spacing w:after="0" w:line="240" w:lineRule="auto"/>
      </w:pPr>
      <w:r>
        <w:separator/>
      </w:r>
    </w:p>
  </w:endnote>
  <w:endnote w:type="continuationSeparator" w:id="0">
    <w:p w14:paraId="25599BB9" w14:textId="77777777" w:rsidR="00B03007" w:rsidRDefault="00B03007" w:rsidP="00E91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2971444"/>
      <w:docPartObj>
        <w:docPartGallery w:val="Page Numbers (Bottom of Page)"/>
        <w:docPartUnique/>
      </w:docPartObj>
    </w:sdtPr>
    <w:sdtEndPr>
      <w:rPr>
        <w:noProof/>
      </w:rPr>
    </w:sdtEndPr>
    <w:sdtContent>
      <w:p w14:paraId="4583B977" w14:textId="5FD9C512" w:rsidR="00A378CC" w:rsidRDefault="00A378CC">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BE5B4A6" w14:textId="77777777" w:rsidR="00A378CC" w:rsidRDefault="00A37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0B3771" w14:textId="77777777" w:rsidR="00B03007" w:rsidRDefault="00B03007" w:rsidP="00E91737">
      <w:pPr>
        <w:spacing w:after="0" w:line="240" w:lineRule="auto"/>
      </w:pPr>
      <w:r>
        <w:separator/>
      </w:r>
    </w:p>
  </w:footnote>
  <w:footnote w:type="continuationSeparator" w:id="0">
    <w:p w14:paraId="7C19A7FD" w14:textId="77777777" w:rsidR="00B03007" w:rsidRDefault="00B03007" w:rsidP="00E917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544B5C"/>
    <w:multiLevelType w:val="multilevel"/>
    <w:tmpl w:val="71DECB4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3230C29"/>
    <w:multiLevelType w:val="hybridMultilevel"/>
    <w:tmpl w:val="61A80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2D5304C"/>
    <w:multiLevelType w:val="hybridMultilevel"/>
    <w:tmpl w:val="BD202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8"/>
  </w:num>
  <w:num w:numId="3">
    <w:abstractNumId w:val="9"/>
  </w:num>
  <w:num w:numId="4">
    <w:abstractNumId w:val="17"/>
  </w:num>
  <w:num w:numId="5">
    <w:abstractNumId w:val="2"/>
  </w:num>
  <w:num w:numId="6">
    <w:abstractNumId w:val="23"/>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1"/>
  </w:num>
  <w:num w:numId="14">
    <w:abstractNumId w:val="19"/>
  </w:num>
  <w:num w:numId="15">
    <w:abstractNumId w:val="20"/>
  </w:num>
  <w:num w:numId="16">
    <w:abstractNumId w:val="0"/>
  </w:num>
  <w:num w:numId="17">
    <w:abstractNumId w:val="5"/>
  </w:num>
  <w:num w:numId="18">
    <w:abstractNumId w:val="6"/>
  </w:num>
  <w:num w:numId="19">
    <w:abstractNumId w:val="10"/>
  </w:num>
  <w:num w:numId="20">
    <w:abstractNumId w:val="11"/>
  </w:num>
  <w:num w:numId="21">
    <w:abstractNumId w:val="22"/>
  </w:num>
  <w:num w:numId="22">
    <w:abstractNumId w:val="4"/>
  </w:num>
  <w:num w:numId="23">
    <w:abstractNumId w:val="12"/>
  </w:num>
  <w:num w:numId="24">
    <w:abstractNumId w:val="16"/>
  </w:num>
  <w:num w:numId="25">
    <w:abstractNumId w:val="1"/>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3EB"/>
    <w:rsid w:val="00024E0C"/>
    <w:rsid w:val="000424A0"/>
    <w:rsid w:val="00054B3A"/>
    <w:rsid w:val="00061420"/>
    <w:rsid w:val="00072B7E"/>
    <w:rsid w:val="000743EB"/>
    <w:rsid w:val="00074F7B"/>
    <w:rsid w:val="00081493"/>
    <w:rsid w:val="00086832"/>
    <w:rsid w:val="00096281"/>
    <w:rsid w:val="00097A9F"/>
    <w:rsid w:val="000A0FED"/>
    <w:rsid w:val="000B26A0"/>
    <w:rsid w:val="000B5B83"/>
    <w:rsid w:val="000C28A9"/>
    <w:rsid w:val="000C4214"/>
    <w:rsid w:val="000D48BD"/>
    <w:rsid w:val="000D51CA"/>
    <w:rsid w:val="000E2BD3"/>
    <w:rsid w:val="000E4BBE"/>
    <w:rsid w:val="00103375"/>
    <w:rsid w:val="001042C0"/>
    <w:rsid w:val="00107DAE"/>
    <w:rsid w:val="00146A45"/>
    <w:rsid w:val="00150B3F"/>
    <w:rsid w:val="00164D03"/>
    <w:rsid w:val="001A0A6B"/>
    <w:rsid w:val="001A7FD4"/>
    <w:rsid w:val="001B7DED"/>
    <w:rsid w:val="001C3DCD"/>
    <w:rsid w:val="001D5A3A"/>
    <w:rsid w:val="001E3E08"/>
    <w:rsid w:val="002038F7"/>
    <w:rsid w:val="00204D56"/>
    <w:rsid w:val="00205C81"/>
    <w:rsid w:val="00211DB4"/>
    <w:rsid w:val="00216015"/>
    <w:rsid w:val="0022189C"/>
    <w:rsid w:val="00225BE2"/>
    <w:rsid w:val="00235D20"/>
    <w:rsid w:val="0024509C"/>
    <w:rsid w:val="00251BAF"/>
    <w:rsid w:val="002618C7"/>
    <w:rsid w:val="00266B16"/>
    <w:rsid w:val="00267B90"/>
    <w:rsid w:val="00280ABA"/>
    <w:rsid w:val="00293BEC"/>
    <w:rsid w:val="00295DDB"/>
    <w:rsid w:val="002A007A"/>
    <w:rsid w:val="002A0FE2"/>
    <w:rsid w:val="002C3066"/>
    <w:rsid w:val="002C38E9"/>
    <w:rsid w:val="002D2C8A"/>
    <w:rsid w:val="002D4B4C"/>
    <w:rsid w:val="002E46B4"/>
    <w:rsid w:val="002F032E"/>
    <w:rsid w:val="002F0DE0"/>
    <w:rsid w:val="003170A9"/>
    <w:rsid w:val="00322975"/>
    <w:rsid w:val="00324BB4"/>
    <w:rsid w:val="0033307B"/>
    <w:rsid w:val="003346CA"/>
    <w:rsid w:val="00335BD6"/>
    <w:rsid w:val="00346722"/>
    <w:rsid w:val="00352721"/>
    <w:rsid w:val="00352BEE"/>
    <w:rsid w:val="00354868"/>
    <w:rsid w:val="00360932"/>
    <w:rsid w:val="00364070"/>
    <w:rsid w:val="0036669F"/>
    <w:rsid w:val="003735D7"/>
    <w:rsid w:val="003A58DD"/>
    <w:rsid w:val="003B04D7"/>
    <w:rsid w:val="003B1A4C"/>
    <w:rsid w:val="003C101B"/>
    <w:rsid w:val="003C3DF3"/>
    <w:rsid w:val="003C624D"/>
    <w:rsid w:val="003F2A94"/>
    <w:rsid w:val="003F48D8"/>
    <w:rsid w:val="00411592"/>
    <w:rsid w:val="004116B6"/>
    <w:rsid w:val="00414B8B"/>
    <w:rsid w:val="00417365"/>
    <w:rsid w:val="00417E0A"/>
    <w:rsid w:val="0044323E"/>
    <w:rsid w:val="00451FB3"/>
    <w:rsid w:val="00460F20"/>
    <w:rsid w:val="004635E3"/>
    <w:rsid w:val="004659D1"/>
    <w:rsid w:val="00474981"/>
    <w:rsid w:val="00475410"/>
    <w:rsid w:val="0048125D"/>
    <w:rsid w:val="00490D64"/>
    <w:rsid w:val="00491F4C"/>
    <w:rsid w:val="0049755E"/>
    <w:rsid w:val="004A3E6C"/>
    <w:rsid w:val="004B1E8C"/>
    <w:rsid w:val="004B43E4"/>
    <w:rsid w:val="004C2E8F"/>
    <w:rsid w:val="004C6F6C"/>
    <w:rsid w:val="004C7BF8"/>
    <w:rsid w:val="004E183F"/>
    <w:rsid w:val="004F5E8C"/>
    <w:rsid w:val="005062FA"/>
    <w:rsid w:val="00511BC1"/>
    <w:rsid w:val="00516983"/>
    <w:rsid w:val="00516A6C"/>
    <w:rsid w:val="00524A16"/>
    <w:rsid w:val="0055247F"/>
    <w:rsid w:val="00553AC2"/>
    <w:rsid w:val="0055566B"/>
    <w:rsid w:val="00562039"/>
    <w:rsid w:val="00563DAB"/>
    <w:rsid w:val="00571D00"/>
    <w:rsid w:val="005769F6"/>
    <w:rsid w:val="00585F5C"/>
    <w:rsid w:val="00590000"/>
    <w:rsid w:val="0059425D"/>
    <w:rsid w:val="005A2224"/>
    <w:rsid w:val="005A2B28"/>
    <w:rsid w:val="005B06DB"/>
    <w:rsid w:val="005B316B"/>
    <w:rsid w:val="005B37B2"/>
    <w:rsid w:val="005B7B40"/>
    <w:rsid w:val="005C3251"/>
    <w:rsid w:val="005C4CA6"/>
    <w:rsid w:val="005D17AD"/>
    <w:rsid w:val="005D55FD"/>
    <w:rsid w:val="005D61B9"/>
    <w:rsid w:val="005E2F57"/>
    <w:rsid w:val="005F6B5B"/>
    <w:rsid w:val="006116A3"/>
    <w:rsid w:val="00620CBE"/>
    <w:rsid w:val="0062190E"/>
    <w:rsid w:val="00624770"/>
    <w:rsid w:val="006258FD"/>
    <w:rsid w:val="0064263B"/>
    <w:rsid w:val="00643C14"/>
    <w:rsid w:val="00652EF9"/>
    <w:rsid w:val="00656232"/>
    <w:rsid w:val="0067411A"/>
    <w:rsid w:val="00680CBF"/>
    <w:rsid w:val="006A6196"/>
    <w:rsid w:val="006C2C90"/>
    <w:rsid w:val="006E55B5"/>
    <w:rsid w:val="006F1F2E"/>
    <w:rsid w:val="006F3F02"/>
    <w:rsid w:val="006F4BF0"/>
    <w:rsid w:val="0070092C"/>
    <w:rsid w:val="00701CB9"/>
    <w:rsid w:val="00707E8F"/>
    <w:rsid w:val="00715453"/>
    <w:rsid w:val="007222F7"/>
    <w:rsid w:val="00722757"/>
    <w:rsid w:val="007233B4"/>
    <w:rsid w:val="00727AC5"/>
    <w:rsid w:val="00731A92"/>
    <w:rsid w:val="0073374E"/>
    <w:rsid w:val="00736B66"/>
    <w:rsid w:val="00742646"/>
    <w:rsid w:val="007450C4"/>
    <w:rsid w:val="00771F5E"/>
    <w:rsid w:val="00774CDD"/>
    <w:rsid w:val="00790961"/>
    <w:rsid w:val="007B2936"/>
    <w:rsid w:val="007B455F"/>
    <w:rsid w:val="007B592B"/>
    <w:rsid w:val="007C5169"/>
    <w:rsid w:val="007D4038"/>
    <w:rsid w:val="007E6C82"/>
    <w:rsid w:val="008142EB"/>
    <w:rsid w:val="00832070"/>
    <w:rsid w:val="00837E25"/>
    <w:rsid w:val="00856748"/>
    <w:rsid w:val="00857C2F"/>
    <w:rsid w:val="00877FA7"/>
    <w:rsid w:val="008918C3"/>
    <w:rsid w:val="008921D8"/>
    <w:rsid w:val="0089286A"/>
    <w:rsid w:val="00897AC5"/>
    <w:rsid w:val="008C280A"/>
    <w:rsid w:val="008C298D"/>
    <w:rsid w:val="008C66FC"/>
    <w:rsid w:val="008F6CB2"/>
    <w:rsid w:val="008F7080"/>
    <w:rsid w:val="008F7482"/>
    <w:rsid w:val="00903C33"/>
    <w:rsid w:val="00912C6E"/>
    <w:rsid w:val="00913A53"/>
    <w:rsid w:val="009142C2"/>
    <w:rsid w:val="009212A7"/>
    <w:rsid w:val="00921E3E"/>
    <w:rsid w:val="00935366"/>
    <w:rsid w:val="009418B1"/>
    <w:rsid w:val="00963D6C"/>
    <w:rsid w:val="00970FDB"/>
    <w:rsid w:val="0097411D"/>
    <w:rsid w:val="009816B3"/>
    <w:rsid w:val="0098224E"/>
    <w:rsid w:val="0098745A"/>
    <w:rsid w:val="009A1322"/>
    <w:rsid w:val="009B1B60"/>
    <w:rsid w:val="009B5D72"/>
    <w:rsid w:val="009D338E"/>
    <w:rsid w:val="009D6F30"/>
    <w:rsid w:val="009F2021"/>
    <w:rsid w:val="009F4E33"/>
    <w:rsid w:val="00A01526"/>
    <w:rsid w:val="00A11FAA"/>
    <w:rsid w:val="00A121B1"/>
    <w:rsid w:val="00A1246C"/>
    <w:rsid w:val="00A13FA3"/>
    <w:rsid w:val="00A22627"/>
    <w:rsid w:val="00A357F5"/>
    <w:rsid w:val="00A378CC"/>
    <w:rsid w:val="00A420FE"/>
    <w:rsid w:val="00A71BDD"/>
    <w:rsid w:val="00A7687D"/>
    <w:rsid w:val="00AB172D"/>
    <w:rsid w:val="00AB4368"/>
    <w:rsid w:val="00AB5453"/>
    <w:rsid w:val="00AC26E0"/>
    <w:rsid w:val="00AC3639"/>
    <w:rsid w:val="00AE78EE"/>
    <w:rsid w:val="00AF0FE1"/>
    <w:rsid w:val="00AF51D5"/>
    <w:rsid w:val="00B03007"/>
    <w:rsid w:val="00B0425F"/>
    <w:rsid w:val="00B265F8"/>
    <w:rsid w:val="00B35DB2"/>
    <w:rsid w:val="00B40EF5"/>
    <w:rsid w:val="00B5359B"/>
    <w:rsid w:val="00B535BB"/>
    <w:rsid w:val="00B57869"/>
    <w:rsid w:val="00B918D7"/>
    <w:rsid w:val="00BA7295"/>
    <w:rsid w:val="00BB2CB7"/>
    <w:rsid w:val="00BB4175"/>
    <w:rsid w:val="00BC77D2"/>
    <w:rsid w:val="00BD4036"/>
    <w:rsid w:val="00BE246D"/>
    <w:rsid w:val="00BE2874"/>
    <w:rsid w:val="00BE3F2C"/>
    <w:rsid w:val="00BF6045"/>
    <w:rsid w:val="00C00E62"/>
    <w:rsid w:val="00C04AB3"/>
    <w:rsid w:val="00C05098"/>
    <w:rsid w:val="00C1167A"/>
    <w:rsid w:val="00C1210E"/>
    <w:rsid w:val="00C12DC7"/>
    <w:rsid w:val="00C16BA5"/>
    <w:rsid w:val="00C17631"/>
    <w:rsid w:val="00C25ECE"/>
    <w:rsid w:val="00C2708D"/>
    <w:rsid w:val="00C30062"/>
    <w:rsid w:val="00C34F48"/>
    <w:rsid w:val="00C34F5A"/>
    <w:rsid w:val="00C4733E"/>
    <w:rsid w:val="00C55E76"/>
    <w:rsid w:val="00C606B5"/>
    <w:rsid w:val="00C63D60"/>
    <w:rsid w:val="00C83BFB"/>
    <w:rsid w:val="00C85CE8"/>
    <w:rsid w:val="00CA0CD5"/>
    <w:rsid w:val="00CA245A"/>
    <w:rsid w:val="00CA73E1"/>
    <w:rsid w:val="00CB12F8"/>
    <w:rsid w:val="00CD4447"/>
    <w:rsid w:val="00CD694A"/>
    <w:rsid w:val="00CE34A5"/>
    <w:rsid w:val="00CF3FE7"/>
    <w:rsid w:val="00D047F7"/>
    <w:rsid w:val="00D4187F"/>
    <w:rsid w:val="00D4666F"/>
    <w:rsid w:val="00D60B42"/>
    <w:rsid w:val="00D6717F"/>
    <w:rsid w:val="00D703BC"/>
    <w:rsid w:val="00D730FD"/>
    <w:rsid w:val="00D738D7"/>
    <w:rsid w:val="00D74395"/>
    <w:rsid w:val="00D7667C"/>
    <w:rsid w:val="00D81669"/>
    <w:rsid w:val="00D83F29"/>
    <w:rsid w:val="00D9595A"/>
    <w:rsid w:val="00D95C30"/>
    <w:rsid w:val="00D969EF"/>
    <w:rsid w:val="00D9740E"/>
    <w:rsid w:val="00DA2C11"/>
    <w:rsid w:val="00DA746D"/>
    <w:rsid w:val="00DD5C6E"/>
    <w:rsid w:val="00DD7E6F"/>
    <w:rsid w:val="00DE00EB"/>
    <w:rsid w:val="00DF7522"/>
    <w:rsid w:val="00E0748F"/>
    <w:rsid w:val="00E14A8D"/>
    <w:rsid w:val="00E40A91"/>
    <w:rsid w:val="00E463FB"/>
    <w:rsid w:val="00E53D41"/>
    <w:rsid w:val="00E543E2"/>
    <w:rsid w:val="00E63BBB"/>
    <w:rsid w:val="00E87813"/>
    <w:rsid w:val="00E91737"/>
    <w:rsid w:val="00EA25E2"/>
    <w:rsid w:val="00EA62D1"/>
    <w:rsid w:val="00EC08E6"/>
    <w:rsid w:val="00EC5CD7"/>
    <w:rsid w:val="00ED3562"/>
    <w:rsid w:val="00EE2388"/>
    <w:rsid w:val="00EE3BCB"/>
    <w:rsid w:val="00EE4193"/>
    <w:rsid w:val="00EE4EF8"/>
    <w:rsid w:val="00EF6229"/>
    <w:rsid w:val="00EF62A5"/>
    <w:rsid w:val="00F02656"/>
    <w:rsid w:val="00F05259"/>
    <w:rsid w:val="00F12AB0"/>
    <w:rsid w:val="00F12F8D"/>
    <w:rsid w:val="00F2145D"/>
    <w:rsid w:val="00F2222E"/>
    <w:rsid w:val="00F24253"/>
    <w:rsid w:val="00F250C5"/>
    <w:rsid w:val="00F25589"/>
    <w:rsid w:val="00F319BB"/>
    <w:rsid w:val="00F402CF"/>
    <w:rsid w:val="00F43558"/>
    <w:rsid w:val="00F71CC7"/>
    <w:rsid w:val="00F743B8"/>
    <w:rsid w:val="00F752F5"/>
    <w:rsid w:val="00F7578C"/>
    <w:rsid w:val="00F82F86"/>
    <w:rsid w:val="00F96307"/>
    <w:rsid w:val="00FA60EB"/>
    <w:rsid w:val="00FB0DB7"/>
    <w:rsid w:val="00FB4FC4"/>
    <w:rsid w:val="00FC05A9"/>
    <w:rsid w:val="00FE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4F651"/>
  <w15:docId w15:val="{378BA94C-C3B0-4E75-A2D4-EA29E09A6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25EC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25EC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4D7"/>
    <w:pPr>
      <w:ind w:left="720"/>
      <w:contextualSpacing/>
    </w:pPr>
  </w:style>
  <w:style w:type="character" w:styleId="Hyperlink">
    <w:name w:val="Hyperlink"/>
    <w:uiPriority w:val="99"/>
    <w:rsid w:val="00D738D7"/>
    <w:rPr>
      <w:color w:val="0000FF"/>
      <w:u w:val="single"/>
    </w:rPr>
  </w:style>
  <w:style w:type="character" w:customStyle="1" w:styleId="UnresolvedMention1">
    <w:name w:val="Unresolved Mention1"/>
    <w:basedOn w:val="DefaultParagraphFont"/>
    <w:uiPriority w:val="99"/>
    <w:semiHidden/>
    <w:unhideWhenUsed/>
    <w:rsid w:val="009212A7"/>
    <w:rPr>
      <w:color w:val="808080"/>
      <w:shd w:val="clear" w:color="auto" w:fill="E6E6E6"/>
    </w:rPr>
  </w:style>
  <w:style w:type="paragraph" w:styleId="Header">
    <w:name w:val="header"/>
    <w:basedOn w:val="Normal"/>
    <w:link w:val="HeaderChar"/>
    <w:uiPriority w:val="99"/>
    <w:unhideWhenUsed/>
    <w:rsid w:val="00E91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737"/>
  </w:style>
  <w:style w:type="paragraph" w:styleId="Footer">
    <w:name w:val="footer"/>
    <w:basedOn w:val="Normal"/>
    <w:link w:val="FooterChar"/>
    <w:uiPriority w:val="99"/>
    <w:unhideWhenUsed/>
    <w:rsid w:val="00E91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737"/>
  </w:style>
  <w:style w:type="paragraph" w:styleId="BalloonText">
    <w:name w:val="Balloon Text"/>
    <w:basedOn w:val="Normal"/>
    <w:link w:val="BalloonTextChar"/>
    <w:uiPriority w:val="99"/>
    <w:semiHidden/>
    <w:unhideWhenUsed/>
    <w:rsid w:val="009F4E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E33"/>
    <w:rPr>
      <w:rFonts w:ascii="Tahoma" w:hAnsi="Tahoma" w:cs="Tahoma"/>
      <w:sz w:val="16"/>
      <w:szCs w:val="16"/>
    </w:rPr>
  </w:style>
  <w:style w:type="character" w:customStyle="1" w:styleId="Heading1Char">
    <w:name w:val="Heading 1 Char"/>
    <w:basedOn w:val="DefaultParagraphFont"/>
    <w:link w:val="Heading1"/>
    <w:uiPriority w:val="99"/>
    <w:rsid w:val="00C25EC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25EC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25EC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25ECE"/>
    <w:rPr>
      <w:rFonts w:ascii="Times New Roman" w:eastAsia="Times New Roman" w:hAnsi="Times New Roman" w:cs="Times New Roman"/>
      <w:b/>
      <w:bCs/>
    </w:rPr>
  </w:style>
  <w:style w:type="paragraph" w:customStyle="1" w:styleId="deannah1">
    <w:name w:val="deannah1"/>
    <w:basedOn w:val="Normal"/>
    <w:uiPriority w:val="99"/>
    <w:rsid w:val="00C25ECE"/>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C25E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25ECE"/>
    <w:rPr>
      <w:color w:val="800080"/>
      <w:u w:val="single"/>
    </w:rPr>
  </w:style>
  <w:style w:type="paragraph" w:styleId="NormalWeb">
    <w:name w:val="Normal (Web)"/>
    <w:basedOn w:val="Normal"/>
    <w:uiPriority w:val="99"/>
    <w:rsid w:val="00C25E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25ECE"/>
    <w:rPr>
      <w:color w:val="535353"/>
      <w:u w:val="single"/>
      <w:effect w:val="none"/>
    </w:rPr>
  </w:style>
  <w:style w:type="paragraph" w:customStyle="1" w:styleId="NormalWeb1">
    <w:name w:val="Normal (Web)1"/>
    <w:basedOn w:val="Normal"/>
    <w:uiPriority w:val="99"/>
    <w:rsid w:val="00C25EC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25ECE"/>
  </w:style>
  <w:style w:type="character" w:styleId="CommentReference">
    <w:name w:val="annotation reference"/>
    <w:uiPriority w:val="99"/>
    <w:semiHidden/>
    <w:unhideWhenUsed/>
    <w:rsid w:val="00C25ECE"/>
    <w:rPr>
      <w:sz w:val="16"/>
      <w:szCs w:val="16"/>
    </w:rPr>
  </w:style>
  <w:style w:type="paragraph" w:styleId="CommentText">
    <w:name w:val="annotation text"/>
    <w:basedOn w:val="Normal"/>
    <w:link w:val="CommentTextChar"/>
    <w:uiPriority w:val="99"/>
    <w:semiHidden/>
    <w:unhideWhenUsed/>
    <w:rsid w:val="00C25EC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25EC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25ECE"/>
    <w:rPr>
      <w:b/>
      <w:bCs/>
    </w:rPr>
  </w:style>
  <w:style w:type="character" w:customStyle="1" w:styleId="CommentSubjectChar">
    <w:name w:val="Comment Subject Char"/>
    <w:basedOn w:val="CommentTextChar"/>
    <w:link w:val="CommentSubject"/>
    <w:uiPriority w:val="99"/>
    <w:semiHidden/>
    <w:rsid w:val="00C25ECE"/>
    <w:rPr>
      <w:rFonts w:ascii="Times New Roman" w:eastAsia="Times New Roman" w:hAnsi="Times New Roman" w:cs="Times New Roman"/>
      <w:b/>
      <w:bCs/>
      <w:sz w:val="20"/>
      <w:szCs w:val="20"/>
    </w:rPr>
  </w:style>
  <w:style w:type="character" w:styleId="Strong">
    <w:name w:val="Strong"/>
    <w:uiPriority w:val="22"/>
    <w:qFormat/>
    <w:rsid w:val="00C25ECE"/>
    <w:rPr>
      <w:b/>
      <w:bCs/>
    </w:rPr>
  </w:style>
  <w:style w:type="paragraph" w:styleId="TOCHeading">
    <w:name w:val="TOC Heading"/>
    <w:basedOn w:val="Heading1"/>
    <w:next w:val="Normal"/>
    <w:uiPriority w:val="39"/>
    <w:semiHidden/>
    <w:unhideWhenUsed/>
    <w:qFormat/>
    <w:rsid w:val="009D338E"/>
    <w:pPr>
      <w:keepLines/>
      <w:tabs>
        <w:tab w:val="clear" w:pos="5103"/>
      </w:tabs>
      <w:spacing w:before="480" w:line="276" w:lineRule="auto"/>
      <w:jc w:val="left"/>
      <w:outlineLvl w:val="9"/>
    </w:pPr>
    <w:rPr>
      <w:rFonts w:asciiTheme="majorHAnsi" w:eastAsiaTheme="majorEastAsia" w:hAnsiTheme="majorHAnsi" w:cstheme="majorBidi"/>
      <w:color w:val="2F5496" w:themeColor="accent1" w:themeShade="BF"/>
      <w:sz w:val="28"/>
      <w:szCs w:val="28"/>
      <w:lang w:val="en-US" w:eastAsia="ja-JP"/>
    </w:rPr>
  </w:style>
  <w:style w:type="paragraph" w:styleId="TOC1">
    <w:name w:val="toc 1"/>
    <w:basedOn w:val="Normal"/>
    <w:next w:val="Normal"/>
    <w:autoRedefine/>
    <w:uiPriority w:val="39"/>
    <w:unhideWhenUsed/>
    <w:rsid w:val="009D338E"/>
    <w:pPr>
      <w:spacing w:after="100"/>
    </w:pPr>
  </w:style>
  <w:style w:type="paragraph" w:styleId="TOC2">
    <w:name w:val="toc 2"/>
    <w:basedOn w:val="Normal"/>
    <w:next w:val="Normal"/>
    <w:autoRedefine/>
    <w:uiPriority w:val="39"/>
    <w:unhideWhenUsed/>
    <w:rsid w:val="009D338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 TargetMode="External"/><Relationship Id="rId18" Type="http://schemas.openxmlformats.org/officeDocument/2006/relationships/hyperlink" Target="http://www.nspcc.org.uk" TargetMode="External"/><Relationship Id="rId26" Type="http://schemas.openxmlformats.org/officeDocument/2006/relationships/hyperlink" Target="mailto:1401998@student.uwtsd.ac.uk" TargetMode="External"/><Relationship Id="rId3" Type="http://schemas.openxmlformats.org/officeDocument/2006/relationships/styles" Target="styles.xml"/><Relationship Id="rId21" Type="http://schemas.openxmlformats.org/officeDocument/2006/relationships/hyperlink" Target="http://www.ons.org.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gislation.gov.uk" TargetMode="External"/><Relationship Id="rId17" Type="http://schemas.openxmlformats.org/officeDocument/2006/relationships/hyperlink" Target="http://www.nhs.uk" TargetMode="External"/><Relationship Id="rId25" Type="http://schemas.openxmlformats.org/officeDocument/2006/relationships/hyperlink" Target="http://www.who.in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nhs.uk" TargetMode="External"/><Relationship Id="rId20" Type="http://schemas.openxmlformats.org/officeDocument/2006/relationships/hyperlink" Target="http://www.ons.org.uk"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line.org.uk" TargetMode="External"/><Relationship Id="rId24" Type="http://schemas.openxmlformats.org/officeDocument/2006/relationships/hyperlink" Target="http://www.supportline.gov.uk"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theguardian.com" TargetMode="External"/><Relationship Id="rId23" Type="http://schemas.openxmlformats.org/officeDocument/2006/relationships/hyperlink" Target="http://www.ons.org.uk" TargetMode="External"/><Relationship Id="rId28"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3.gif"/><Relationship Id="rId19" Type="http://schemas.openxmlformats.org/officeDocument/2006/relationships/hyperlink" Target="http://www.nspcc.org.uk" TargetMode="External"/><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legislation.gov.uk" TargetMode="External"/><Relationship Id="rId22" Type="http://schemas.openxmlformats.org/officeDocument/2006/relationships/hyperlink" Target="http://www.ons.org.uk" TargetMode="External"/><Relationship Id="rId27" Type="http://schemas.openxmlformats.org/officeDocument/2006/relationships/hyperlink" Target="http://uwtsd.ac.uk/library/research-data-management/" TargetMode="External"/><Relationship Id="rId30"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AFC752-18DD-48BF-874B-677099F63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66</Pages>
  <Words>15089</Words>
  <Characters>86011</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Louise Davies</dc:creator>
  <cp:lastModifiedBy>Emily Louise Davies</cp:lastModifiedBy>
  <cp:revision>4</cp:revision>
  <dcterms:created xsi:type="dcterms:W3CDTF">2018-05-03T11:15:00Z</dcterms:created>
  <dcterms:modified xsi:type="dcterms:W3CDTF">2018-05-03T11:18:00Z</dcterms:modified>
</cp:coreProperties>
</file>