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1C70C02" w:rsidP="61C70C02" w:rsidRDefault="61C70C02" w14:paraId="04EEEE18" w14:textId="54DE277D">
      <w:pPr>
        <w:jc w:val="center"/>
        <w:rPr>
          <w:rFonts w:ascii="Arial" w:hAnsi="Arial" w:eastAsia="Arial" w:cs="Arial"/>
          <w:b w:val="1"/>
          <w:bCs w:val="1"/>
        </w:rPr>
      </w:pPr>
    </w:p>
    <w:p w:rsidR="61C70C02" w:rsidP="61C70C02" w:rsidRDefault="61C70C02" w14:paraId="5D7D7772" w14:textId="575CB1C8">
      <w:pPr>
        <w:jc w:val="center"/>
        <w:rPr>
          <w:rFonts w:ascii="Arial" w:hAnsi="Arial" w:eastAsia="Arial" w:cs="Arial"/>
          <w:b w:val="1"/>
          <w:bCs w:val="1"/>
        </w:rPr>
      </w:pPr>
    </w:p>
    <w:p xmlns:wp14="http://schemas.microsoft.com/office/word/2010/wordml" w:rsidP="61C70C02" w14:paraId="5E5787A5" wp14:textId="0AABBB24">
      <w:pPr>
        <w:spacing w:line="360" w:lineRule="auto"/>
        <w:jc w:val="center"/>
        <w:rPr>
          <w:rFonts w:ascii="Arial Black" w:hAnsi="Arial Black" w:eastAsia="Arial Black" w:cs="Arial Black"/>
          <w:b w:val="1"/>
          <w:bCs w:val="1"/>
        </w:rPr>
      </w:pPr>
      <w:bookmarkStart w:name="_GoBack" w:id="0"/>
      <w:bookmarkEnd w:id="0"/>
      <w:r w:rsidRPr="61C70C02" w:rsidR="1784FDFA">
        <w:rPr>
          <w:rFonts w:ascii="Arial" w:hAnsi="Arial" w:eastAsia="Arial" w:cs="Arial"/>
          <w:b w:val="1"/>
          <w:bCs w:val="1"/>
        </w:rPr>
        <w:t>IMPACT OF VIRTUAL LEARNING ENVIRONMENT</w:t>
      </w:r>
      <w:r w:rsidRPr="61C70C02" w:rsidR="1784FDFA">
        <w:rPr>
          <w:rFonts w:ascii="Arial Black" w:hAnsi="Arial Black" w:eastAsia="Arial Black" w:cs="Arial Black"/>
          <w:b w:val="1"/>
          <w:bCs w:val="1"/>
        </w:rPr>
        <w:t xml:space="preserve"> </w:t>
      </w:r>
    </w:p>
    <w:p w:rsidR="61C70C02" w:rsidP="61C70C02" w:rsidRDefault="61C70C02" w14:paraId="413B9058" w14:textId="1F0C9564">
      <w:pPr>
        <w:pStyle w:val="Normal"/>
        <w:spacing w:line="360" w:lineRule="auto"/>
        <w:jc w:val="center"/>
        <w:rPr>
          <w:rFonts w:ascii="Arial Black" w:hAnsi="Arial Black" w:eastAsia="Arial Black" w:cs="Arial Black"/>
          <w:b w:val="1"/>
          <w:bCs w:val="1"/>
        </w:rPr>
      </w:pPr>
    </w:p>
    <w:p w:rsidR="400258E0" w:rsidP="61C70C02" w:rsidRDefault="400258E0" w14:paraId="7BF5E530" w14:textId="306D838B">
      <w:pPr>
        <w:pStyle w:val="Normal"/>
        <w:spacing w:line="360" w:lineRule="auto"/>
        <w:jc w:val="left"/>
        <w:rPr>
          <w:rFonts w:ascii="Arial" w:hAnsi="Arial" w:eastAsia="Arial" w:cs="Arial"/>
          <w:b w:val="1"/>
          <w:bCs w:val="1"/>
        </w:rPr>
      </w:pPr>
      <w:r w:rsidRPr="61C70C02" w:rsidR="400258E0">
        <w:rPr>
          <w:rFonts w:ascii="Arial" w:hAnsi="Arial" w:eastAsia="Arial" w:cs="Arial"/>
          <w:b w:val="1"/>
          <w:bCs w:val="1"/>
        </w:rPr>
        <w:t>NAME</w:t>
      </w:r>
      <w:r w:rsidRPr="61C70C02" w:rsidR="400258E0">
        <w:rPr>
          <w:rFonts w:ascii="Arial" w:hAnsi="Arial" w:eastAsia="Arial" w:cs="Arial"/>
          <w:b w:val="1"/>
          <w:bCs w:val="1"/>
        </w:rPr>
        <w:t xml:space="preserve"> </w:t>
      </w:r>
      <w:r w:rsidRPr="61C70C02" w:rsidR="400258E0">
        <w:rPr>
          <w:rFonts w:ascii="Arial" w:hAnsi="Arial" w:eastAsia="Arial" w:cs="Arial"/>
          <w:b w:val="1"/>
          <w:bCs w:val="1"/>
        </w:rPr>
        <w:t>- SOHEL AHMED</w:t>
      </w:r>
    </w:p>
    <w:p w:rsidR="61C70C02" w:rsidP="61C70C02" w:rsidRDefault="61C70C02" w14:paraId="5420560B" w14:textId="761D6ED4">
      <w:pPr>
        <w:pStyle w:val="Normal"/>
        <w:spacing w:line="360" w:lineRule="auto"/>
        <w:jc w:val="left"/>
        <w:rPr>
          <w:rFonts w:ascii="Arial" w:hAnsi="Arial" w:eastAsia="Arial" w:cs="Arial"/>
          <w:b w:val="1"/>
          <w:bCs w:val="1"/>
        </w:rPr>
      </w:pPr>
    </w:p>
    <w:p w:rsidR="75AE2D54" w:rsidP="61C70C02" w:rsidRDefault="75AE2D54" w14:paraId="0B9F3FE2" w14:textId="4C3B694B">
      <w:pPr>
        <w:pStyle w:val="Normal"/>
        <w:spacing w:line="360" w:lineRule="auto"/>
        <w:jc w:val="left"/>
        <w:rPr>
          <w:rFonts w:ascii="Arial" w:hAnsi="Arial" w:eastAsia="Arial" w:cs="Arial"/>
          <w:b w:val="1"/>
          <w:bCs w:val="1"/>
        </w:rPr>
      </w:pPr>
      <w:r w:rsidRPr="61C70C02" w:rsidR="75AE2D54">
        <w:rPr>
          <w:rFonts w:ascii="Arial" w:hAnsi="Arial" w:eastAsia="Arial" w:cs="Arial"/>
          <w:b w:val="1"/>
          <w:bCs w:val="1"/>
        </w:rPr>
        <w:t>STUDENT NUMBER- 2030452</w:t>
      </w:r>
    </w:p>
    <w:p w:rsidR="61C70C02" w:rsidP="61C70C02" w:rsidRDefault="61C70C02" w14:paraId="4E19D74C" w14:textId="0765FF3B">
      <w:pPr>
        <w:pStyle w:val="Normal"/>
        <w:spacing w:line="360" w:lineRule="auto"/>
        <w:jc w:val="left"/>
        <w:rPr>
          <w:rFonts w:ascii="Arial" w:hAnsi="Arial" w:eastAsia="Arial" w:cs="Arial"/>
          <w:b w:val="1"/>
          <w:bCs w:val="1"/>
        </w:rPr>
      </w:pPr>
    </w:p>
    <w:p w:rsidR="75AE2D54" w:rsidP="61C70C02" w:rsidRDefault="75AE2D54" w14:paraId="196C1936" w14:textId="67A7DF15">
      <w:pPr>
        <w:pStyle w:val="Normal"/>
        <w:spacing w:line="360" w:lineRule="auto"/>
        <w:jc w:val="left"/>
        <w:rPr>
          <w:rFonts w:ascii="Arial" w:hAnsi="Arial" w:eastAsia="Arial" w:cs="Arial"/>
          <w:b w:val="1"/>
          <w:bCs w:val="1"/>
          <w:noProof w:val="0"/>
          <w:sz w:val="22"/>
          <w:szCs w:val="22"/>
          <w:lang w:val="en-GB"/>
        </w:rPr>
      </w:pPr>
      <w:r w:rsidRPr="61C70C02" w:rsidR="75AE2D54">
        <w:rPr>
          <w:rFonts w:ascii="Arial" w:hAnsi="Arial" w:eastAsia="Arial" w:cs="Arial"/>
          <w:b w:val="1"/>
          <w:bCs w:val="1"/>
        </w:rPr>
        <w:t xml:space="preserve">MODULE CODE- </w:t>
      </w:r>
      <w:r w:rsidRPr="61C70C02" w:rsidR="450A72C0">
        <w:rPr>
          <w:rFonts w:ascii="Arial" w:hAnsi="Arial" w:eastAsia="Arial" w:cs="Arial"/>
          <w:b w:val="1"/>
          <w:bCs w:val="1"/>
          <w:noProof w:val="0"/>
          <w:sz w:val="22"/>
          <w:szCs w:val="22"/>
          <w:lang w:val="en-GB"/>
        </w:rPr>
        <w:t>BMSW4003</w:t>
      </w:r>
    </w:p>
    <w:p w:rsidR="61C70C02" w:rsidP="61C70C02" w:rsidRDefault="61C70C02" w14:paraId="3A6EF016" w14:textId="1C593763">
      <w:pPr>
        <w:pStyle w:val="Normal"/>
        <w:spacing w:line="360" w:lineRule="auto"/>
        <w:jc w:val="left"/>
        <w:rPr>
          <w:rFonts w:ascii="Arial" w:hAnsi="Arial" w:eastAsia="Arial" w:cs="Arial"/>
          <w:b w:val="1"/>
          <w:bCs w:val="1"/>
          <w:noProof w:val="0"/>
          <w:sz w:val="22"/>
          <w:szCs w:val="22"/>
          <w:lang w:val="en-GB"/>
        </w:rPr>
      </w:pPr>
    </w:p>
    <w:p w:rsidR="450A72C0" w:rsidP="61C70C02" w:rsidRDefault="450A72C0" w14:paraId="77FC1F31" w14:textId="6DBA7D87">
      <w:pPr>
        <w:pStyle w:val="Normal"/>
        <w:spacing w:line="360" w:lineRule="auto"/>
        <w:jc w:val="left"/>
        <w:rPr>
          <w:rFonts w:ascii="Arial" w:hAnsi="Arial" w:eastAsia="Arial" w:cs="Arial"/>
          <w:b w:val="1"/>
          <w:bCs w:val="1"/>
          <w:noProof w:val="0"/>
          <w:sz w:val="22"/>
          <w:szCs w:val="22"/>
          <w:lang w:val="en-GB"/>
        </w:rPr>
      </w:pPr>
      <w:r w:rsidRPr="61C70C02" w:rsidR="450A72C0">
        <w:rPr>
          <w:rFonts w:ascii="Arial" w:hAnsi="Arial" w:eastAsia="Arial" w:cs="Arial"/>
          <w:b w:val="1"/>
          <w:bCs w:val="1"/>
          <w:noProof w:val="0"/>
          <w:sz w:val="22"/>
          <w:szCs w:val="22"/>
          <w:lang w:val="en-GB"/>
        </w:rPr>
        <w:t>LECTURER – ASIM SATTI</w:t>
      </w:r>
    </w:p>
    <w:p w:rsidR="61C70C02" w:rsidP="61C70C02" w:rsidRDefault="61C70C02" w14:paraId="7674B9C2" w14:textId="6FC371C9">
      <w:pPr>
        <w:pStyle w:val="Normal"/>
        <w:spacing w:line="360" w:lineRule="auto"/>
        <w:jc w:val="left"/>
        <w:rPr>
          <w:rFonts w:ascii="Arial" w:hAnsi="Arial" w:eastAsia="Arial" w:cs="Arial"/>
          <w:b w:val="1"/>
          <w:bCs w:val="1"/>
          <w:noProof w:val="0"/>
          <w:sz w:val="22"/>
          <w:szCs w:val="22"/>
          <w:lang w:val="en-GB"/>
        </w:rPr>
      </w:pPr>
    </w:p>
    <w:p w:rsidR="450A72C0" w:rsidP="61C70C02" w:rsidRDefault="450A72C0" w14:paraId="7376A0AE" w14:textId="230E8FBF">
      <w:pPr>
        <w:pStyle w:val="Normal"/>
        <w:spacing w:line="360" w:lineRule="auto"/>
        <w:jc w:val="left"/>
        <w:rPr>
          <w:rFonts w:ascii="Arial" w:hAnsi="Arial" w:eastAsia="Arial" w:cs="Arial"/>
          <w:noProof w:val="0"/>
          <w:sz w:val="22"/>
          <w:szCs w:val="22"/>
          <w:lang w:val="en-GB"/>
        </w:rPr>
      </w:pPr>
      <w:r w:rsidRPr="61C70C02" w:rsidR="450A72C0">
        <w:rPr>
          <w:rFonts w:ascii="Arial" w:hAnsi="Arial" w:eastAsia="Arial" w:cs="Arial"/>
          <w:b w:val="1"/>
          <w:bCs w:val="1"/>
          <w:noProof w:val="0"/>
          <w:sz w:val="22"/>
          <w:szCs w:val="22"/>
          <w:lang w:val="en-GB"/>
        </w:rPr>
        <w:t>ASSIGNMENT TITLE- DSR Assessment 2 Individual Report</w:t>
      </w:r>
    </w:p>
    <w:p w:rsidR="61C70C02" w:rsidP="61C70C02" w:rsidRDefault="61C70C02" w14:paraId="3DF1C94B" w14:textId="4C3D5A01">
      <w:pPr>
        <w:pStyle w:val="Normal"/>
        <w:spacing w:line="360" w:lineRule="auto"/>
        <w:jc w:val="left"/>
        <w:rPr>
          <w:rFonts w:ascii="Arial" w:hAnsi="Arial" w:eastAsia="Arial" w:cs="Arial"/>
          <w:b w:val="1"/>
          <w:bCs w:val="1"/>
          <w:noProof w:val="0"/>
          <w:sz w:val="22"/>
          <w:szCs w:val="22"/>
          <w:lang w:val="en-GB"/>
        </w:rPr>
      </w:pPr>
    </w:p>
    <w:p w:rsidR="61C70C02" w:rsidP="61C70C02" w:rsidRDefault="61C70C02" w14:paraId="0C324651" w14:textId="52748AB6">
      <w:pPr>
        <w:pStyle w:val="Normal"/>
        <w:spacing w:line="360" w:lineRule="auto"/>
        <w:jc w:val="left"/>
        <w:rPr>
          <w:rFonts w:ascii="Arial" w:hAnsi="Arial" w:eastAsia="Arial" w:cs="Arial"/>
          <w:b w:val="1"/>
          <w:bCs w:val="1"/>
          <w:noProof w:val="0"/>
          <w:sz w:val="22"/>
          <w:szCs w:val="22"/>
          <w:lang w:val="en-GB"/>
        </w:rPr>
      </w:pPr>
    </w:p>
    <w:p w:rsidR="61C70C02" w:rsidP="61C70C02" w:rsidRDefault="61C70C02" w14:paraId="4CF6A4C1" w14:textId="1E4F576D">
      <w:pPr>
        <w:pStyle w:val="Normal"/>
        <w:spacing w:line="360" w:lineRule="auto"/>
        <w:jc w:val="left"/>
        <w:rPr>
          <w:rFonts w:ascii="Arial" w:hAnsi="Arial" w:eastAsia="Arial" w:cs="Arial"/>
          <w:b w:val="1"/>
          <w:bCs w:val="1"/>
          <w:noProof w:val="0"/>
          <w:sz w:val="22"/>
          <w:szCs w:val="22"/>
          <w:lang w:val="en-GB"/>
        </w:rPr>
      </w:pPr>
    </w:p>
    <w:p w:rsidR="61C70C02" w:rsidP="61C70C02" w:rsidRDefault="61C70C02" w14:paraId="58F561AA" w14:textId="5425BD64">
      <w:pPr>
        <w:pStyle w:val="Normal"/>
        <w:spacing w:line="360" w:lineRule="auto"/>
        <w:jc w:val="left"/>
        <w:rPr>
          <w:rFonts w:ascii="Arial" w:hAnsi="Arial" w:eastAsia="Arial" w:cs="Arial"/>
          <w:b w:val="1"/>
          <w:bCs w:val="1"/>
          <w:noProof w:val="0"/>
          <w:sz w:val="22"/>
          <w:szCs w:val="22"/>
          <w:lang w:val="en-GB"/>
        </w:rPr>
      </w:pPr>
    </w:p>
    <w:p w:rsidR="61C70C02" w:rsidP="61C70C02" w:rsidRDefault="61C70C02" w14:paraId="21D4EA23" w14:textId="444A2875">
      <w:pPr>
        <w:pStyle w:val="Normal"/>
        <w:spacing w:line="360" w:lineRule="auto"/>
        <w:jc w:val="left"/>
        <w:rPr>
          <w:rFonts w:ascii="Arial" w:hAnsi="Arial" w:eastAsia="Arial" w:cs="Arial"/>
          <w:b w:val="1"/>
          <w:bCs w:val="1"/>
          <w:noProof w:val="0"/>
          <w:sz w:val="22"/>
          <w:szCs w:val="22"/>
          <w:lang w:val="en-GB"/>
        </w:rPr>
      </w:pPr>
    </w:p>
    <w:p w:rsidR="61C70C02" w:rsidP="61C70C02" w:rsidRDefault="61C70C02" w14:paraId="48D2C91C" w14:textId="720665E5">
      <w:pPr>
        <w:pStyle w:val="Normal"/>
        <w:spacing w:line="360" w:lineRule="auto"/>
        <w:jc w:val="left"/>
        <w:rPr>
          <w:rFonts w:ascii="Arial" w:hAnsi="Arial" w:eastAsia="Arial" w:cs="Arial"/>
          <w:b w:val="1"/>
          <w:bCs w:val="1"/>
          <w:noProof w:val="0"/>
          <w:sz w:val="22"/>
          <w:szCs w:val="22"/>
          <w:lang w:val="en-GB"/>
        </w:rPr>
      </w:pPr>
    </w:p>
    <w:p w:rsidR="61C70C02" w:rsidP="61C70C02" w:rsidRDefault="61C70C02" w14:paraId="52BC7ADC" w14:textId="07C65826">
      <w:pPr>
        <w:pStyle w:val="Normal"/>
        <w:spacing w:line="360" w:lineRule="auto"/>
        <w:jc w:val="left"/>
        <w:rPr>
          <w:rFonts w:ascii="Arial" w:hAnsi="Arial" w:eastAsia="Arial" w:cs="Arial"/>
          <w:b w:val="1"/>
          <w:bCs w:val="1"/>
          <w:noProof w:val="0"/>
          <w:sz w:val="22"/>
          <w:szCs w:val="22"/>
          <w:lang w:val="en-GB"/>
        </w:rPr>
      </w:pPr>
    </w:p>
    <w:p w:rsidR="61C70C02" w:rsidP="61C70C02" w:rsidRDefault="61C70C02" w14:paraId="58877A34" w14:textId="74A8522A">
      <w:pPr>
        <w:pStyle w:val="Normal"/>
        <w:spacing w:line="360" w:lineRule="auto"/>
        <w:jc w:val="left"/>
        <w:rPr>
          <w:rFonts w:ascii="Arial" w:hAnsi="Arial" w:eastAsia="Arial" w:cs="Arial"/>
          <w:b w:val="1"/>
          <w:bCs w:val="1"/>
          <w:noProof w:val="0"/>
          <w:sz w:val="22"/>
          <w:szCs w:val="22"/>
          <w:lang w:val="en-GB"/>
        </w:rPr>
      </w:pPr>
    </w:p>
    <w:p w:rsidR="61C70C02" w:rsidP="61C70C02" w:rsidRDefault="61C70C02" w14:paraId="5FDEF53B" w14:textId="633DA2D3">
      <w:pPr>
        <w:pStyle w:val="Normal"/>
        <w:spacing w:line="360" w:lineRule="auto"/>
        <w:jc w:val="left"/>
        <w:rPr>
          <w:rFonts w:ascii="Arial" w:hAnsi="Arial" w:eastAsia="Arial" w:cs="Arial"/>
          <w:b w:val="1"/>
          <w:bCs w:val="1"/>
          <w:noProof w:val="0"/>
          <w:sz w:val="22"/>
          <w:szCs w:val="22"/>
          <w:lang w:val="en-GB"/>
        </w:rPr>
      </w:pPr>
    </w:p>
    <w:p w:rsidR="61C70C02" w:rsidP="61C70C02" w:rsidRDefault="61C70C02" w14:paraId="36A7B576" w14:textId="7C7C10DD">
      <w:pPr>
        <w:pStyle w:val="Normal"/>
        <w:spacing w:line="360" w:lineRule="auto"/>
        <w:jc w:val="left"/>
        <w:rPr>
          <w:rFonts w:ascii="Arial" w:hAnsi="Arial" w:eastAsia="Arial" w:cs="Arial"/>
          <w:b w:val="1"/>
          <w:bCs w:val="1"/>
          <w:noProof w:val="0"/>
          <w:sz w:val="22"/>
          <w:szCs w:val="22"/>
          <w:lang w:val="en-GB"/>
        </w:rPr>
      </w:pPr>
    </w:p>
    <w:p w:rsidR="61C70C02" w:rsidP="61C70C02" w:rsidRDefault="61C70C02" w14:paraId="316F2C1A" w14:textId="6F63D604">
      <w:pPr>
        <w:pStyle w:val="Normal"/>
        <w:spacing w:line="360" w:lineRule="auto"/>
        <w:jc w:val="left"/>
        <w:rPr>
          <w:rFonts w:ascii="Arial" w:hAnsi="Arial" w:eastAsia="Arial" w:cs="Arial"/>
          <w:b w:val="1"/>
          <w:bCs w:val="1"/>
          <w:noProof w:val="0"/>
          <w:sz w:val="22"/>
          <w:szCs w:val="22"/>
          <w:lang w:val="en-GB"/>
        </w:rPr>
      </w:pPr>
    </w:p>
    <w:p w:rsidR="61C70C02" w:rsidP="61C70C02" w:rsidRDefault="61C70C02" w14:paraId="3DB8D2FE" w14:textId="5AA8DC7B">
      <w:pPr>
        <w:pStyle w:val="Normal"/>
        <w:spacing w:line="360" w:lineRule="auto"/>
        <w:jc w:val="left"/>
        <w:rPr>
          <w:rFonts w:ascii="Arial" w:hAnsi="Arial" w:eastAsia="Arial" w:cs="Arial"/>
          <w:b w:val="1"/>
          <w:bCs w:val="1"/>
          <w:noProof w:val="0"/>
          <w:sz w:val="22"/>
          <w:szCs w:val="22"/>
          <w:lang w:val="en-GB"/>
        </w:rPr>
      </w:pPr>
    </w:p>
    <w:p w:rsidR="61C70C02" w:rsidP="61C70C02" w:rsidRDefault="61C70C02" w14:paraId="29051D79" w14:textId="510CD51E">
      <w:pPr>
        <w:pStyle w:val="Normal"/>
        <w:spacing w:line="360" w:lineRule="auto"/>
        <w:jc w:val="left"/>
        <w:rPr>
          <w:rFonts w:ascii="Arial" w:hAnsi="Arial" w:eastAsia="Arial" w:cs="Arial"/>
          <w:b w:val="1"/>
          <w:bCs w:val="1"/>
          <w:noProof w:val="0"/>
          <w:sz w:val="22"/>
          <w:szCs w:val="22"/>
          <w:lang w:val="en-GB"/>
        </w:rPr>
      </w:pPr>
    </w:p>
    <w:p w:rsidR="61C70C02" w:rsidP="61C70C02" w:rsidRDefault="61C70C02" w14:paraId="08ACD724" w14:textId="42B7A416">
      <w:pPr>
        <w:pStyle w:val="Normal"/>
        <w:spacing w:line="360" w:lineRule="auto"/>
        <w:jc w:val="left"/>
        <w:rPr>
          <w:rFonts w:ascii="Arial" w:hAnsi="Arial" w:eastAsia="Arial" w:cs="Arial"/>
          <w:b w:val="1"/>
          <w:bCs w:val="1"/>
          <w:noProof w:val="0"/>
          <w:sz w:val="22"/>
          <w:szCs w:val="22"/>
          <w:lang w:val="en-GB"/>
        </w:rPr>
      </w:pPr>
    </w:p>
    <w:p w:rsidR="61C70C02" w:rsidP="61C70C02" w:rsidRDefault="61C70C02" w14:paraId="11825317" w14:textId="752122FC">
      <w:pPr>
        <w:pStyle w:val="Normal"/>
        <w:spacing w:line="360" w:lineRule="auto"/>
        <w:jc w:val="left"/>
        <w:rPr>
          <w:rFonts w:ascii="Arial" w:hAnsi="Arial" w:eastAsia="Arial" w:cs="Arial"/>
          <w:b w:val="1"/>
          <w:bCs w:val="1"/>
          <w:noProof w:val="0"/>
          <w:sz w:val="22"/>
          <w:szCs w:val="22"/>
          <w:lang w:val="en-GB"/>
        </w:rPr>
      </w:pPr>
    </w:p>
    <w:p w:rsidR="61C70C02" w:rsidP="61C70C02" w:rsidRDefault="61C70C02" w14:paraId="3330AC81" w14:textId="3FE06586">
      <w:pPr>
        <w:pStyle w:val="Normal"/>
        <w:spacing w:line="360" w:lineRule="auto"/>
        <w:jc w:val="left"/>
        <w:rPr>
          <w:rFonts w:ascii="Arial" w:hAnsi="Arial" w:eastAsia="Arial" w:cs="Arial"/>
          <w:b w:val="1"/>
          <w:bCs w:val="1"/>
          <w:noProof w:val="0"/>
          <w:sz w:val="22"/>
          <w:szCs w:val="22"/>
          <w:lang w:val="en-GB"/>
        </w:rPr>
      </w:pPr>
    </w:p>
    <w:p w:rsidR="61C70C02" w:rsidP="61C70C02" w:rsidRDefault="61C70C02" w14:paraId="46C7AE4E" w14:textId="72149426">
      <w:pPr>
        <w:pStyle w:val="Normal"/>
        <w:spacing w:line="360" w:lineRule="auto"/>
        <w:jc w:val="left"/>
        <w:rPr>
          <w:rFonts w:ascii="Arial" w:hAnsi="Arial" w:eastAsia="Arial" w:cs="Arial"/>
          <w:b w:val="1"/>
          <w:bCs w:val="1"/>
          <w:noProof w:val="0"/>
          <w:sz w:val="22"/>
          <w:szCs w:val="22"/>
          <w:lang w:val="en-GB"/>
        </w:rPr>
      </w:pPr>
    </w:p>
    <w:p w:rsidR="61C70C02" w:rsidP="61C70C02" w:rsidRDefault="61C70C02" w14:paraId="323E23A9" w14:textId="0120227B">
      <w:pPr>
        <w:pStyle w:val="Normal"/>
        <w:spacing w:line="360" w:lineRule="auto"/>
        <w:jc w:val="left"/>
        <w:rPr>
          <w:rFonts w:ascii="Arial" w:hAnsi="Arial" w:eastAsia="Arial" w:cs="Arial"/>
          <w:b w:val="1"/>
          <w:bCs w:val="1"/>
          <w:noProof w:val="0"/>
          <w:sz w:val="22"/>
          <w:szCs w:val="22"/>
          <w:lang w:val="en-GB"/>
        </w:rPr>
      </w:pPr>
    </w:p>
    <w:p w:rsidR="2FFD2F74" w:rsidP="61C70C02" w:rsidRDefault="2FFD2F74" w14:paraId="25A1CB9C" w14:textId="312A24BB">
      <w:pPr>
        <w:pStyle w:val="Normal"/>
        <w:spacing w:line="360" w:lineRule="auto"/>
        <w:jc w:val="left"/>
        <w:rPr>
          <w:rFonts w:ascii="Arial" w:hAnsi="Arial" w:eastAsia="Arial" w:cs="Arial"/>
          <w:b w:val="1"/>
          <w:bCs w:val="1"/>
          <w:noProof w:val="0"/>
          <w:sz w:val="22"/>
          <w:szCs w:val="22"/>
          <w:lang w:val="en-GB"/>
        </w:rPr>
      </w:pPr>
      <w:r w:rsidRPr="61C70C02" w:rsidR="2FFD2F74">
        <w:rPr>
          <w:rFonts w:ascii="Arial" w:hAnsi="Arial" w:eastAsia="Arial" w:cs="Arial"/>
          <w:b w:val="1"/>
          <w:bCs w:val="1"/>
          <w:noProof w:val="0"/>
          <w:sz w:val="32"/>
          <w:szCs w:val="32"/>
          <w:lang w:val="en-GB"/>
        </w:rPr>
        <w:t>Table of content</w:t>
      </w:r>
    </w:p>
    <w:p w:rsidR="2FFD2F74" w:rsidP="61C70C02" w:rsidRDefault="2FFD2F74" w14:paraId="23364D60" w14:textId="1ECD6065">
      <w:pPr>
        <w:pStyle w:val="Normal"/>
        <w:spacing w:line="360" w:lineRule="auto"/>
        <w:jc w:val="left"/>
        <w:rPr>
          <w:rFonts w:ascii="Arial" w:hAnsi="Arial" w:eastAsia="Arial" w:cs="Arial"/>
          <w:b w:val="0"/>
          <w:bCs w:val="0"/>
          <w:noProof w:val="0"/>
          <w:sz w:val="22"/>
          <w:szCs w:val="22"/>
          <w:lang w:val="en-GB"/>
        </w:rPr>
      </w:pPr>
      <w:r w:rsidRPr="61C70C02" w:rsidR="2FFD2F74">
        <w:rPr>
          <w:rFonts w:ascii="Arial" w:hAnsi="Arial" w:eastAsia="Arial" w:cs="Arial"/>
          <w:b w:val="0"/>
          <w:bCs w:val="0"/>
          <w:noProof w:val="0"/>
          <w:sz w:val="22"/>
          <w:szCs w:val="22"/>
          <w:lang w:val="en-GB"/>
        </w:rPr>
        <w:t>Introduction to Virtual learning environment............................................</w:t>
      </w:r>
      <w:r w:rsidRPr="61C70C02" w:rsidR="39174D13">
        <w:rPr>
          <w:rFonts w:ascii="Arial" w:hAnsi="Arial" w:eastAsia="Arial" w:cs="Arial"/>
          <w:b w:val="0"/>
          <w:bCs w:val="0"/>
          <w:noProof w:val="0"/>
          <w:sz w:val="22"/>
          <w:szCs w:val="22"/>
          <w:lang w:val="en-GB"/>
        </w:rPr>
        <w:t>.</w:t>
      </w:r>
      <w:r w:rsidRPr="61C70C02" w:rsidR="26BC6623">
        <w:rPr>
          <w:rFonts w:ascii="Arial" w:hAnsi="Arial" w:eastAsia="Arial" w:cs="Arial"/>
          <w:b w:val="0"/>
          <w:bCs w:val="0"/>
          <w:noProof w:val="0"/>
          <w:sz w:val="22"/>
          <w:szCs w:val="22"/>
          <w:lang w:val="en-GB"/>
        </w:rPr>
        <w:t>.</w:t>
      </w:r>
      <w:r w:rsidRPr="61C70C02" w:rsidR="0312321F">
        <w:rPr>
          <w:rFonts w:ascii="Arial" w:hAnsi="Arial" w:eastAsia="Arial" w:cs="Arial"/>
          <w:b w:val="0"/>
          <w:bCs w:val="0"/>
          <w:noProof w:val="0"/>
          <w:sz w:val="22"/>
          <w:szCs w:val="22"/>
          <w:lang w:val="en-GB"/>
        </w:rPr>
        <w:t>3</w:t>
      </w:r>
    </w:p>
    <w:p w:rsidR="2FFD2F74" w:rsidP="61C70C02" w:rsidRDefault="2FFD2F74" w14:paraId="6F33CF3B" w14:textId="3485C9C2">
      <w:pPr>
        <w:pStyle w:val="Normal"/>
        <w:spacing w:line="360" w:lineRule="auto"/>
        <w:jc w:val="left"/>
        <w:rPr>
          <w:rFonts w:ascii="Arial" w:hAnsi="Arial" w:eastAsia="Arial" w:cs="Arial"/>
          <w:b w:val="0"/>
          <w:bCs w:val="0"/>
          <w:noProof w:val="0"/>
          <w:sz w:val="22"/>
          <w:szCs w:val="22"/>
          <w:lang w:val="en-GB"/>
        </w:rPr>
      </w:pPr>
      <w:r w:rsidRPr="61C70C02" w:rsidR="2FFD2F74">
        <w:rPr>
          <w:rFonts w:ascii="Arial" w:hAnsi="Arial" w:eastAsia="Arial" w:cs="Arial"/>
          <w:b w:val="0"/>
          <w:bCs w:val="0"/>
          <w:noProof w:val="0"/>
          <w:sz w:val="22"/>
          <w:szCs w:val="22"/>
          <w:lang w:val="en-GB"/>
        </w:rPr>
        <w:t>Advantages of Virtual learning environment ..........................................</w:t>
      </w:r>
      <w:r w:rsidRPr="61C70C02" w:rsidR="166971C3">
        <w:rPr>
          <w:rFonts w:ascii="Arial" w:hAnsi="Arial" w:eastAsia="Arial" w:cs="Arial"/>
          <w:b w:val="0"/>
          <w:bCs w:val="0"/>
          <w:noProof w:val="0"/>
          <w:sz w:val="22"/>
          <w:szCs w:val="22"/>
          <w:lang w:val="en-GB"/>
        </w:rPr>
        <w:t>4</w:t>
      </w:r>
      <w:r w:rsidRPr="61C70C02" w:rsidR="2C9ECA65">
        <w:rPr>
          <w:rFonts w:ascii="Arial" w:hAnsi="Arial" w:eastAsia="Arial" w:cs="Arial"/>
          <w:b w:val="0"/>
          <w:bCs w:val="0"/>
          <w:noProof w:val="0"/>
          <w:sz w:val="22"/>
          <w:szCs w:val="22"/>
          <w:lang w:val="en-GB"/>
        </w:rPr>
        <w:t>-6</w:t>
      </w:r>
    </w:p>
    <w:p w:rsidR="2FFD2F74" w:rsidP="61C70C02" w:rsidRDefault="2FFD2F74" w14:paraId="29232591" w14:textId="2F427BCC">
      <w:pPr>
        <w:pStyle w:val="Normal"/>
        <w:spacing w:line="360" w:lineRule="auto"/>
        <w:jc w:val="left"/>
        <w:rPr>
          <w:rFonts w:ascii="Arial" w:hAnsi="Arial" w:eastAsia="Arial" w:cs="Arial"/>
          <w:b w:val="0"/>
          <w:bCs w:val="0"/>
          <w:noProof w:val="0"/>
          <w:sz w:val="22"/>
          <w:szCs w:val="22"/>
          <w:lang w:val="en-GB"/>
        </w:rPr>
      </w:pPr>
      <w:r w:rsidRPr="61C70C02" w:rsidR="2FFD2F74">
        <w:rPr>
          <w:rFonts w:ascii="Arial" w:hAnsi="Arial" w:eastAsia="Arial" w:cs="Arial"/>
          <w:b w:val="0"/>
          <w:bCs w:val="0"/>
          <w:noProof w:val="0"/>
          <w:sz w:val="22"/>
          <w:szCs w:val="22"/>
          <w:lang w:val="en-GB"/>
        </w:rPr>
        <w:t>Disadvantages of Virtual learning environment........................................</w:t>
      </w:r>
      <w:r w:rsidRPr="61C70C02" w:rsidR="545EA176">
        <w:rPr>
          <w:rFonts w:ascii="Arial" w:hAnsi="Arial" w:eastAsia="Arial" w:cs="Arial"/>
          <w:b w:val="0"/>
          <w:bCs w:val="0"/>
          <w:noProof w:val="0"/>
          <w:sz w:val="22"/>
          <w:szCs w:val="22"/>
          <w:lang w:val="en-GB"/>
        </w:rPr>
        <w:t>.</w:t>
      </w:r>
      <w:r w:rsidRPr="61C70C02" w:rsidR="0523B05C">
        <w:rPr>
          <w:rFonts w:ascii="Arial" w:hAnsi="Arial" w:eastAsia="Arial" w:cs="Arial"/>
          <w:b w:val="0"/>
          <w:bCs w:val="0"/>
          <w:noProof w:val="0"/>
          <w:sz w:val="22"/>
          <w:szCs w:val="22"/>
          <w:lang w:val="en-GB"/>
        </w:rPr>
        <w:t>.</w:t>
      </w:r>
      <w:r w:rsidRPr="61C70C02" w:rsidR="7EF85C30">
        <w:rPr>
          <w:rFonts w:ascii="Arial" w:hAnsi="Arial" w:eastAsia="Arial" w:cs="Arial"/>
          <w:b w:val="0"/>
          <w:bCs w:val="0"/>
          <w:noProof w:val="0"/>
          <w:sz w:val="22"/>
          <w:szCs w:val="22"/>
          <w:lang w:val="en-GB"/>
        </w:rPr>
        <w:t>7</w:t>
      </w:r>
    </w:p>
    <w:p w:rsidR="2FFD2F74" w:rsidP="61C70C02" w:rsidRDefault="2FFD2F74" w14:paraId="080CD822" w14:textId="404D18ED">
      <w:pPr>
        <w:pStyle w:val="Normal"/>
        <w:spacing w:line="360" w:lineRule="auto"/>
        <w:jc w:val="left"/>
        <w:rPr>
          <w:rFonts w:ascii="Arial" w:hAnsi="Arial" w:eastAsia="Arial" w:cs="Arial"/>
          <w:b w:val="0"/>
          <w:bCs w:val="0"/>
          <w:noProof w:val="0"/>
          <w:sz w:val="22"/>
          <w:szCs w:val="22"/>
          <w:lang w:val="en-GB"/>
        </w:rPr>
      </w:pPr>
      <w:r w:rsidRPr="61C70C02" w:rsidR="2FFD2F74">
        <w:rPr>
          <w:rFonts w:ascii="Arial" w:hAnsi="Arial" w:eastAsia="Arial" w:cs="Arial"/>
          <w:b w:val="0"/>
          <w:bCs w:val="0"/>
          <w:noProof w:val="0"/>
          <w:sz w:val="22"/>
          <w:szCs w:val="22"/>
          <w:lang w:val="en-GB"/>
        </w:rPr>
        <w:t>Challenges and future of Virtual learning environment...........</w:t>
      </w:r>
      <w:r w:rsidRPr="61C70C02" w:rsidR="7163D4FA">
        <w:rPr>
          <w:rFonts w:ascii="Arial" w:hAnsi="Arial" w:eastAsia="Arial" w:cs="Arial"/>
          <w:b w:val="0"/>
          <w:bCs w:val="0"/>
          <w:noProof w:val="0"/>
          <w:sz w:val="22"/>
          <w:szCs w:val="22"/>
          <w:lang w:val="en-GB"/>
        </w:rPr>
        <w:t>................</w:t>
      </w:r>
      <w:r w:rsidRPr="61C70C02" w:rsidR="08BB21DB">
        <w:rPr>
          <w:rFonts w:ascii="Arial" w:hAnsi="Arial" w:eastAsia="Arial" w:cs="Arial"/>
          <w:b w:val="0"/>
          <w:bCs w:val="0"/>
          <w:noProof w:val="0"/>
          <w:sz w:val="22"/>
          <w:szCs w:val="22"/>
          <w:lang w:val="en-GB"/>
        </w:rPr>
        <w:t>..</w:t>
      </w:r>
      <w:r w:rsidRPr="61C70C02" w:rsidR="4255ABA7">
        <w:rPr>
          <w:rFonts w:ascii="Arial" w:hAnsi="Arial" w:eastAsia="Arial" w:cs="Arial"/>
          <w:b w:val="0"/>
          <w:bCs w:val="0"/>
          <w:noProof w:val="0"/>
          <w:sz w:val="22"/>
          <w:szCs w:val="22"/>
          <w:lang w:val="en-GB"/>
        </w:rPr>
        <w:t>.</w:t>
      </w:r>
      <w:r w:rsidRPr="61C70C02" w:rsidR="2D6850C9">
        <w:rPr>
          <w:rFonts w:ascii="Arial" w:hAnsi="Arial" w:eastAsia="Arial" w:cs="Arial"/>
          <w:b w:val="0"/>
          <w:bCs w:val="0"/>
          <w:noProof w:val="0"/>
          <w:sz w:val="22"/>
          <w:szCs w:val="22"/>
          <w:lang w:val="en-GB"/>
        </w:rPr>
        <w:t>8</w:t>
      </w:r>
    </w:p>
    <w:p w:rsidR="7163D4FA" w:rsidP="61C70C02" w:rsidRDefault="7163D4FA" w14:paraId="7D83484B" w14:textId="12B6937E">
      <w:pPr>
        <w:pStyle w:val="Normal"/>
        <w:spacing w:line="360" w:lineRule="auto"/>
        <w:jc w:val="left"/>
        <w:rPr>
          <w:rFonts w:ascii="Arial" w:hAnsi="Arial" w:eastAsia="Arial" w:cs="Arial"/>
          <w:b w:val="0"/>
          <w:bCs w:val="0"/>
          <w:noProof w:val="0"/>
          <w:sz w:val="22"/>
          <w:szCs w:val="22"/>
          <w:lang w:val="en-GB"/>
        </w:rPr>
      </w:pPr>
      <w:r w:rsidRPr="61C70C02" w:rsidR="7163D4FA">
        <w:rPr>
          <w:rFonts w:ascii="Arial" w:hAnsi="Arial" w:eastAsia="Arial" w:cs="Arial"/>
          <w:b w:val="0"/>
          <w:bCs w:val="0"/>
          <w:noProof w:val="0"/>
          <w:sz w:val="22"/>
          <w:szCs w:val="22"/>
          <w:lang w:val="en-GB"/>
        </w:rPr>
        <w:t>Conclusion …............................................................................................</w:t>
      </w:r>
      <w:r w:rsidRPr="61C70C02" w:rsidR="51C7D29D">
        <w:rPr>
          <w:rFonts w:ascii="Arial" w:hAnsi="Arial" w:eastAsia="Arial" w:cs="Arial"/>
          <w:b w:val="0"/>
          <w:bCs w:val="0"/>
          <w:noProof w:val="0"/>
          <w:sz w:val="22"/>
          <w:szCs w:val="22"/>
          <w:lang w:val="en-GB"/>
        </w:rPr>
        <w:t>.</w:t>
      </w:r>
      <w:r w:rsidRPr="61C70C02" w:rsidR="277C3A1E">
        <w:rPr>
          <w:rFonts w:ascii="Arial" w:hAnsi="Arial" w:eastAsia="Arial" w:cs="Arial"/>
          <w:b w:val="0"/>
          <w:bCs w:val="0"/>
          <w:noProof w:val="0"/>
          <w:sz w:val="22"/>
          <w:szCs w:val="22"/>
          <w:lang w:val="en-GB"/>
        </w:rPr>
        <w:t>9</w:t>
      </w:r>
    </w:p>
    <w:p w:rsidR="7163D4FA" w:rsidP="61C70C02" w:rsidRDefault="7163D4FA" w14:paraId="727ACE83" w14:textId="7E235D3B">
      <w:pPr>
        <w:pStyle w:val="Normal"/>
        <w:spacing w:line="360" w:lineRule="auto"/>
        <w:jc w:val="left"/>
        <w:rPr>
          <w:rFonts w:ascii="Arial" w:hAnsi="Arial" w:eastAsia="Arial" w:cs="Arial"/>
          <w:b w:val="0"/>
          <w:bCs w:val="0"/>
          <w:noProof w:val="0"/>
          <w:sz w:val="22"/>
          <w:szCs w:val="22"/>
          <w:lang w:val="en-GB"/>
        </w:rPr>
      </w:pPr>
      <w:r w:rsidRPr="61C70C02" w:rsidR="7163D4FA">
        <w:rPr>
          <w:rFonts w:ascii="Arial" w:hAnsi="Arial" w:eastAsia="Arial" w:cs="Arial"/>
          <w:b w:val="0"/>
          <w:bCs w:val="0"/>
          <w:noProof w:val="0"/>
          <w:sz w:val="22"/>
          <w:szCs w:val="22"/>
          <w:lang w:val="en-GB"/>
        </w:rPr>
        <w:t>References...............................................................................................</w:t>
      </w:r>
      <w:r w:rsidRPr="61C70C02" w:rsidR="66612A09">
        <w:rPr>
          <w:rFonts w:ascii="Arial" w:hAnsi="Arial" w:eastAsia="Arial" w:cs="Arial"/>
          <w:b w:val="0"/>
          <w:bCs w:val="0"/>
          <w:noProof w:val="0"/>
          <w:sz w:val="22"/>
          <w:szCs w:val="22"/>
          <w:lang w:val="en-GB"/>
        </w:rPr>
        <w:t>10</w:t>
      </w:r>
    </w:p>
    <w:p w:rsidR="61C70C02" w:rsidP="61C70C02" w:rsidRDefault="61C70C02" w14:paraId="5EA5A1AF" w14:textId="457865FF">
      <w:pPr>
        <w:pStyle w:val="Normal"/>
        <w:spacing w:line="360" w:lineRule="auto"/>
        <w:jc w:val="left"/>
        <w:rPr>
          <w:rFonts w:ascii="Arial" w:hAnsi="Arial" w:eastAsia="Arial" w:cs="Arial"/>
          <w:b w:val="0"/>
          <w:bCs w:val="0"/>
          <w:noProof w:val="0"/>
          <w:sz w:val="22"/>
          <w:szCs w:val="22"/>
          <w:lang w:val="en-GB"/>
        </w:rPr>
      </w:pPr>
    </w:p>
    <w:p w:rsidR="61C70C02" w:rsidP="61C70C02" w:rsidRDefault="61C70C02" w14:paraId="02A4E515" w14:textId="12FC3C22">
      <w:pPr>
        <w:pStyle w:val="Normal"/>
        <w:spacing w:line="360" w:lineRule="auto"/>
        <w:jc w:val="left"/>
        <w:rPr>
          <w:rFonts w:ascii="Arial" w:hAnsi="Arial" w:eastAsia="Arial" w:cs="Arial"/>
          <w:b w:val="0"/>
          <w:bCs w:val="0"/>
          <w:noProof w:val="0"/>
          <w:sz w:val="22"/>
          <w:szCs w:val="22"/>
          <w:lang w:val="en-GB"/>
        </w:rPr>
      </w:pPr>
    </w:p>
    <w:p w:rsidR="61C70C02" w:rsidP="61C70C02" w:rsidRDefault="61C70C02" w14:paraId="489FB5AE" w14:textId="79E82A42">
      <w:pPr>
        <w:pStyle w:val="Normal"/>
        <w:spacing w:line="360" w:lineRule="auto"/>
        <w:jc w:val="left"/>
        <w:rPr>
          <w:rFonts w:ascii="Arial" w:hAnsi="Arial" w:eastAsia="Arial" w:cs="Arial"/>
          <w:b w:val="0"/>
          <w:bCs w:val="0"/>
          <w:noProof w:val="0"/>
          <w:sz w:val="22"/>
          <w:szCs w:val="22"/>
          <w:lang w:val="en-GB"/>
        </w:rPr>
      </w:pPr>
    </w:p>
    <w:p w:rsidR="61C70C02" w:rsidP="61C70C02" w:rsidRDefault="61C70C02" w14:paraId="69F17B85" w14:textId="3422085B">
      <w:pPr>
        <w:pStyle w:val="Normal"/>
        <w:spacing w:line="360" w:lineRule="auto"/>
        <w:jc w:val="left"/>
        <w:rPr>
          <w:rFonts w:ascii="Arial" w:hAnsi="Arial" w:eastAsia="Arial" w:cs="Arial"/>
          <w:b w:val="0"/>
          <w:bCs w:val="0"/>
          <w:noProof w:val="0"/>
          <w:sz w:val="22"/>
          <w:szCs w:val="22"/>
          <w:lang w:val="en-GB"/>
        </w:rPr>
      </w:pPr>
    </w:p>
    <w:p w:rsidR="61C70C02" w:rsidP="61C70C02" w:rsidRDefault="61C70C02" w14:paraId="15E89B21" w14:textId="04CE09B2">
      <w:pPr>
        <w:pStyle w:val="Normal"/>
        <w:spacing w:line="360" w:lineRule="auto"/>
        <w:jc w:val="left"/>
        <w:rPr>
          <w:rFonts w:ascii="Arial" w:hAnsi="Arial" w:eastAsia="Arial" w:cs="Arial"/>
          <w:b w:val="0"/>
          <w:bCs w:val="0"/>
          <w:noProof w:val="0"/>
          <w:sz w:val="22"/>
          <w:szCs w:val="22"/>
          <w:lang w:val="en-GB"/>
        </w:rPr>
      </w:pPr>
    </w:p>
    <w:p w:rsidR="61C70C02" w:rsidP="61C70C02" w:rsidRDefault="61C70C02" w14:paraId="0C786C6C" w14:textId="122B7CA4">
      <w:pPr>
        <w:pStyle w:val="Normal"/>
        <w:spacing w:line="360" w:lineRule="auto"/>
        <w:jc w:val="left"/>
        <w:rPr>
          <w:rFonts w:ascii="Arial" w:hAnsi="Arial" w:eastAsia="Arial" w:cs="Arial"/>
          <w:b w:val="0"/>
          <w:bCs w:val="0"/>
          <w:noProof w:val="0"/>
          <w:sz w:val="22"/>
          <w:szCs w:val="22"/>
          <w:lang w:val="en-GB"/>
        </w:rPr>
      </w:pPr>
    </w:p>
    <w:p w:rsidR="61C70C02" w:rsidP="61C70C02" w:rsidRDefault="61C70C02" w14:paraId="6F55A587" w14:textId="0A8EBB23">
      <w:pPr>
        <w:pStyle w:val="Normal"/>
        <w:spacing w:line="360" w:lineRule="auto"/>
        <w:jc w:val="left"/>
        <w:rPr>
          <w:rFonts w:ascii="Arial" w:hAnsi="Arial" w:eastAsia="Arial" w:cs="Arial"/>
          <w:b w:val="0"/>
          <w:bCs w:val="0"/>
          <w:noProof w:val="0"/>
          <w:sz w:val="22"/>
          <w:szCs w:val="22"/>
          <w:lang w:val="en-GB"/>
        </w:rPr>
      </w:pPr>
    </w:p>
    <w:p w:rsidR="61C70C02" w:rsidP="61C70C02" w:rsidRDefault="61C70C02" w14:paraId="7E86ACAF" w14:textId="5091B298">
      <w:pPr>
        <w:pStyle w:val="Normal"/>
        <w:spacing w:line="360" w:lineRule="auto"/>
        <w:jc w:val="left"/>
        <w:rPr>
          <w:rFonts w:ascii="Arial" w:hAnsi="Arial" w:eastAsia="Arial" w:cs="Arial"/>
          <w:b w:val="0"/>
          <w:bCs w:val="0"/>
          <w:noProof w:val="0"/>
          <w:sz w:val="22"/>
          <w:szCs w:val="22"/>
          <w:lang w:val="en-GB"/>
        </w:rPr>
      </w:pPr>
    </w:p>
    <w:p w:rsidR="61C70C02" w:rsidP="61C70C02" w:rsidRDefault="61C70C02" w14:paraId="71CABBF3" w14:textId="09BECFB4">
      <w:pPr>
        <w:pStyle w:val="Normal"/>
        <w:spacing w:line="360" w:lineRule="auto"/>
        <w:jc w:val="left"/>
        <w:rPr>
          <w:rFonts w:ascii="Arial" w:hAnsi="Arial" w:eastAsia="Arial" w:cs="Arial"/>
          <w:b w:val="0"/>
          <w:bCs w:val="0"/>
          <w:noProof w:val="0"/>
          <w:sz w:val="22"/>
          <w:szCs w:val="22"/>
          <w:lang w:val="en-GB"/>
        </w:rPr>
      </w:pPr>
    </w:p>
    <w:p w:rsidR="61C70C02" w:rsidP="61C70C02" w:rsidRDefault="61C70C02" w14:paraId="68C78701" w14:textId="167266DF">
      <w:pPr>
        <w:pStyle w:val="Normal"/>
        <w:spacing w:line="360" w:lineRule="auto"/>
        <w:jc w:val="left"/>
        <w:rPr>
          <w:rFonts w:ascii="Arial" w:hAnsi="Arial" w:eastAsia="Arial" w:cs="Arial"/>
          <w:b w:val="0"/>
          <w:bCs w:val="0"/>
          <w:noProof w:val="0"/>
          <w:sz w:val="22"/>
          <w:szCs w:val="22"/>
          <w:lang w:val="en-GB"/>
        </w:rPr>
      </w:pPr>
    </w:p>
    <w:p w:rsidR="61C70C02" w:rsidP="61C70C02" w:rsidRDefault="61C70C02" w14:paraId="6034CC45" w14:textId="3C6A5C70">
      <w:pPr>
        <w:pStyle w:val="Normal"/>
        <w:spacing w:line="360" w:lineRule="auto"/>
        <w:jc w:val="left"/>
        <w:rPr>
          <w:rFonts w:ascii="Arial" w:hAnsi="Arial" w:eastAsia="Arial" w:cs="Arial"/>
          <w:b w:val="0"/>
          <w:bCs w:val="0"/>
          <w:noProof w:val="0"/>
          <w:sz w:val="22"/>
          <w:szCs w:val="22"/>
          <w:lang w:val="en-GB"/>
        </w:rPr>
      </w:pPr>
    </w:p>
    <w:p w:rsidR="61C70C02" w:rsidP="61C70C02" w:rsidRDefault="61C70C02" w14:paraId="34F1E824" w14:textId="5C850169">
      <w:pPr>
        <w:pStyle w:val="Normal"/>
        <w:spacing w:line="360" w:lineRule="auto"/>
        <w:jc w:val="left"/>
        <w:rPr>
          <w:rFonts w:ascii="Arial" w:hAnsi="Arial" w:eastAsia="Arial" w:cs="Arial"/>
          <w:b w:val="0"/>
          <w:bCs w:val="0"/>
          <w:noProof w:val="0"/>
          <w:sz w:val="22"/>
          <w:szCs w:val="22"/>
          <w:lang w:val="en-GB"/>
        </w:rPr>
      </w:pPr>
    </w:p>
    <w:p w:rsidR="61C70C02" w:rsidP="61C70C02" w:rsidRDefault="61C70C02" w14:paraId="6C85A305" w14:textId="269A84E8">
      <w:pPr>
        <w:pStyle w:val="Normal"/>
        <w:spacing w:line="360" w:lineRule="auto"/>
        <w:jc w:val="left"/>
        <w:rPr>
          <w:rFonts w:ascii="Arial" w:hAnsi="Arial" w:eastAsia="Arial" w:cs="Arial"/>
          <w:b w:val="0"/>
          <w:bCs w:val="0"/>
          <w:noProof w:val="0"/>
          <w:sz w:val="22"/>
          <w:szCs w:val="22"/>
          <w:lang w:val="en-GB"/>
        </w:rPr>
      </w:pPr>
    </w:p>
    <w:p w:rsidR="61C70C02" w:rsidP="61C70C02" w:rsidRDefault="61C70C02" w14:paraId="22B74F63" w14:textId="3166C822">
      <w:pPr>
        <w:pStyle w:val="Normal"/>
        <w:spacing w:line="360" w:lineRule="auto"/>
        <w:jc w:val="left"/>
        <w:rPr>
          <w:rFonts w:ascii="Arial" w:hAnsi="Arial" w:eastAsia="Arial" w:cs="Arial"/>
          <w:b w:val="0"/>
          <w:bCs w:val="0"/>
          <w:noProof w:val="0"/>
          <w:sz w:val="22"/>
          <w:szCs w:val="22"/>
          <w:lang w:val="en-GB"/>
        </w:rPr>
      </w:pPr>
    </w:p>
    <w:p w:rsidR="61C70C02" w:rsidP="61C70C02" w:rsidRDefault="61C70C02" w14:paraId="557ACA8A" w14:textId="023D3E98">
      <w:pPr>
        <w:pStyle w:val="Normal"/>
        <w:spacing w:line="360" w:lineRule="auto"/>
        <w:jc w:val="left"/>
        <w:rPr>
          <w:rFonts w:ascii="Arial" w:hAnsi="Arial" w:eastAsia="Arial" w:cs="Arial"/>
          <w:b w:val="0"/>
          <w:bCs w:val="0"/>
          <w:noProof w:val="0"/>
          <w:sz w:val="22"/>
          <w:szCs w:val="22"/>
          <w:lang w:val="en-GB"/>
        </w:rPr>
      </w:pPr>
    </w:p>
    <w:p w:rsidR="61C70C02" w:rsidP="61C70C02" w:rsidRDefault="61C70C02" w14:paraId="59BE05D5" w14:textId="576335E2">
      <w:pPr>
        <w:pStyle w:val="Normal"/>
        <w:spacing w:line="360" w:lineRule="auto"/>
        <w:jc w:val="left"/>
        <w:rPr>
          <w:rFonts w:ascii="Arial" w:hAnsi="Arial" w:eastAsia="Arial" w:cs="Arial"/>
          <w:b w:val="0"/>
          <w:bCs w:val="0"/>
          <w:noProof w:val="0"/>
          <w:sz w:val="22"/>
          <w:szCs w:val="22"/>
          <w:lang w:val="en-GB"/>
        </w:rPr>
      </w:pPr>
    </w:p>
    <w:p w:rsidR="61C70C02" w:rsidP="61C70C02" w:rsidRDefault="61C70C02" w14:paraId="190BDD6B" w14:textId="7E04D104">
      <w:pPr>
        <w:pStyle w:val="Normal"/>
        <w:spacing w:line="360" w:lineRule="auto"/>
        <w:jc w:val="left"/>
        <w:rPr>
          <w:rFonts w:ascii="Arial" w:hAnsi="Arial" w:eastAsia="Arial" w:cs="Arial"/>
          <w:b w:val="0"/>
          <w:bCs w:val="0"/>
          <w:noProof w:val="0"/>
          <w:sz w:val="22"/>
          <w:szCs w:val="22"/>
          <w:lang w:val="en-GB"/>
        </w:rPr>
      </w:pPr>
    </w:p>
    <w:p w:rsidR="61C70C02" w:rsidP="61C70C02" w:rsidRDefault="61C70C02" w14:paraId="709B09B4" w14:textId="283F1DDA">
      <w:pPr>
        <w:pStyle w:val="Normal"/>
        <w:spacing w:line="360" w:lineRule="auto"/>
        <w:jc w:val="left"/>
        <w:rPr>
          <w:rFonts w:ascii="Arial" w:hAnsi="Arial" w:eastAsia="Arial" w:cs="Arial"/>
          <w:b w:val="1"/>
          <w:bCs w:val="1"/>
          <w:noProof w:val="0"/>
          <w:sz w:val="22"/>
          <w:szCs w:val="22"/>
          <w:lang w:val="en-GB"/>
        </w:rPr>
      </w:pPr>
    </w:p>
    <w:p w:rsidR="61C70C02" w:rsidP="61C70C02" w:rsidRDefault="61C70C02" w14:paraId="5BE47DCB" w14:textId="17154BF5">
      <w:pPr>
        <w:pStyle w:val="Normal"/>
        <w:spacing w:line="360" w:lineRule="auto"/>
        <w:jc w:val="left"/>
        <w:rPr>
          <w:rFonts w:ascii="Arial" w:hAnsi="Arial" w:eastAsia="Arial" w:cs="Arial"/>
          <w:b w:val="1"/>
          <w:bCs w:val="1"/>
          <w:noProof w:val="0"/>
          <w:sz w:val="22"/>
          <w:szCs w:val="22"/>
          <w:lang w:val="en-GB"/>
        </w:rPr>
      </w:pPr>
    </w:p>
    <w:p w:rsidR="5947D8B6" w:rsidP="1C1B9FDF" w:rsidRDefault="5947D8B6" w14:paraId="203790F5" w14:textId="38DD84AC">
      <w:pPr>
        <w:pStyle w:val="Normal"/>
        <w:spacing w:line="360" w:lineRule="auto"/>
        <w:jc w:val="center"/>
        <w:rPr>
          <w:rFonts w:ascii="Arial" w:hAnsi="Arial" w:eastAsia="Arial" w:cs="Arial"/>
          <w:b w:val="0"/>
          <w:bCs w:val="0"/>
          <w:noProof w:val="0"/>
          <w:sz w:val="24"/>
          <w:szCs w:val="24"/>
          <w:lang w:val="en-GB"/>
        </w:rPr>
      </w:pPr>
      <w:r w:rsidRPr="1C1B9FDF" w:rsidR="5947D8B6">
        <w:rPr>
          <w:rFonts w:ascii="Arial" w:hAnsi="Arial" w:eastAsia="Arial" w:cs="Arial"/>
          <w:b w:val="1"/>
          <w:bCs w:val="1"/>
          <w:noProof w:val="0"/>
          <w:sz w:val="24"/>
          <w:szCs w:val="24"/>
          <w:lang w:val="en-GB"/>
        </w:rPr>
        <w:t>Introduction to Virtual learning environment</w:t>
      </w:r>
    </w:p>
    <w:p w:rsidR="5A78B6AC" w:rsidP="1C1B9FDF" w:rsidRDefault="5A78B6AC" w14:paraId="548955B6" w14:textId="05CE80A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C1B9FDF" w:rsidR="5A78B6AC">
        <w:rPr>
          <w:rFonts w:ascii="Arial" w:hAnsi="Arial" w:eastAsia="Arial" w:cs="Arial"/>
          <w:b w:val="0"/>
          <w:bCs w:val="0"/>
          <w:i w:val="0"/>
          <w:iCs w:val="0"/>
          <w:caps w:val="0"/>
          <w:smallCaps w:val="0"/>
          <w:noProof w:val="0"/>
          <w:color w:val="000000" w:themeColor="text1" w:themeTint="FF" w:themeShade="FF"/>
          <w:sz w:val="22"/>
          <w:szCs w:val="22"/>
          <w:lang w:val="en-GB"/>
        </w:rPr>
        <w:t xml:space="preserve">A virtual learning environment (VLE) in educational technology is a web-based platform for the digital aspects of courses of study, usually within educational institutions. They present resources, activities, and interactions within a course structure and </w:t>
      </w:r>
      <w:r w:rsidRPr="1C1B9FDF" w:rsidR="5A78B6AC">
        <w:rPr>
          <w:rFonts w:ascii="Arial" w:hAnsi="Arial" w:eastAsia="Arial" w:cs="Arial"/>
          <w:b w:val="0"/>
          <w:bCs w:val="0"/>
          <w:i w:val="0"/>
          <w:iCs w:val="0"/>
          <w:caps w:val="0"/>
          <w:smallCaps w:val="0"/>
          <w:noProof w:val="0"/>
          <w:color w:val="000000" w:themeColor="text1" w:themeTint="FF" w:themeShade="FF"/>
          <w:sz w:val="22"/>
          <w:szCs w:val="22"/>
          <w:lang w:val="en-GB"/>
        </w:rPr>
        <w:t>provide for</w:t>
      </w:r>
      <w:r w:rsidRPr="1C1B9FDF" w:rsidR="5A78B6AC">
        <w:rPr>
          <w:rFonts w:ascii="Arial" w:hAnsi="Arial" w:eastAsia="Arial" w:cs="Arial"/>
          <w:b w:val="0"/>
          <w:bCs w:val="0"/>
          <w:i w:val="0"/>
          <w:iCs w:val="0"/>
          <w:caps w:val="0"/>
          <w:smallCaps w:val="0"/>
          <w:noProof w:val="0"/>
          <w:color w:val="000000" w:themeColor="text1" w:themeTint="FF" w:themeShade="FF"/>
          <w:sz w:val="22"/>
          <w:szCs w:val="22"/>
          <w:lang w:val="en-GB"/>
        </w:rPr>
        <w:t xml:space="preserve"> the various stages of assessment. </w:t>
      </w:r>
      <w:r w:rsidRPr="1C1B9FDF" w:rsidR="5A78B6AC">
        <w:rPr>
          <w:rFonts w:ascii="Arial" w:hAnsi="Arial" w:eastAsia="Arial" w:cs="Arial"/>
          <w:b w:val="0"/>
          <w:bCs w:val="0"/>
          <w:i w:val="0"/>
          <w:iCs w:val="0"/>
          <w:caps w:val="0"/>
          <w:smallCaps w:val="0"/>
          <w:noProof w:val="0"/>
          <w:color w:val="000000" w:themeColor="text1" w:themeTint="FF" w:themeShade="FF"/>
          <w:sz w:val="22"/>
          <w:szCs w:val="22"/>
          <w:lang w:val="en-GB"/>
        </w:rPr>
        <w:t>VLEs (Virtual Learning Environment)</w:t>
      </w:r>
      <w:r w:rsidRPr="1C1B9FDF" w:rsidR="5A78B6AC">
        <w:rPr>
          <w:rFonts w:ascii="Arial" w:hAnsi="Arial" w:eastAsia="Arial" w:cs="Arial"/>
          <w:b w:val="0"/>
          <w:bCs w:val="0"/>
          <w:i w:val="0"/>
          <w:iCs w:val="0"/>
          <w:caps w:val="0"/>
          <w:smallCaps w:val="0"/>
          <w:noProof w:val="0"/>
          <w:color w:val="000000" w:themeColor="text1" w:themeTint="FF" w:themeShade="FF"/>
          <w:sz w:val="22"/>
          <w:szCs w:val="22"/>
          <w:lang w:val="en-GB"/>
        </w:rPr>
        <w:t xml:space="preserve"> also usually report on participation; and have some level of integration with other institutional systems.</w:t>
      </w:r>
    </w:p>
    <w:p w:rsidR="45677817" w:rsidP="1C1B9FDF" w:rsidRDefault="45677817" w14:paraId="5920CF20" w14:textId="670E061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C1B9FDF" w:rsidR="45677817">
        <w:rPr>
          <w:rFonts w:ascii="Arial" w:hAnsi="Arial" w:eastAsia="Arial" w:cs="Arial"/>
          <w:b w:val="0"/>
          <w:bCs w:val="0"/>
          <w:i w:val="0"/>
          <w:iCs w:val="0"/>
          <w:caps w:val="0"/>
          <w:smallCaps w:val="0"/>
          <w:noProof w:val="0"/>
          <w:color w:val="000000" w:themeColor="text1" w:themeTint="FF" w:themeShade="FF"/>
          <w:sz w:val="22"/>
          <w:szCs w:val="22"/>
          <w:lang w:val="en-GB"/>
        </w:rPr>
        <w:t xml:space="preserve">Virtual Learning Environment (VLE) </w:t>
      </w:r>
      <w:r w:rsidRPr="1C1B9FDF" w:rsidR="2D822E9F">
        <w:rPr>
          <w:rFonts w:ascii="Arial" w:hAnsi="Arial" w:eastAsia="Arial" w:cs="Arial"/>
          <w:b w:val="0"/>
          <w:bCs w:val="0"/>
          <w:i w:val="0"/>
          <w:iCs w:val="0"/>
          <w:caps w:val="0"/>
          <w:smallCaps w:val="0"/>
          <w:noProof w:val="0"/>
          <w:color w:val="000000" w:themeColor="text1" w:themeTint="FF" w:themeShade="FF"/>
          <w:sz w:val="22"/>
          <w:szCs w:val="22"/>
          <w:lang w:val="en-GB"/>
        </w:rPr>
        <w:t xml:space="preserve">also </w:t>
      </w:r>
      <w:r w:rsidRPr="1C1B9FDF" w:rsidR="45677817">
        <w:rPr>
          <w:rFonts w:ascii="Arial" w:hAnsi="Arial" w:eastAsia="Arial" w:cs="Arial"/>
          <w:b w:val="0"/>
          <w:bCs w:val="0"/>
          <w:i w:val="0"/>
          <w:iCs w:val="0"/>
          <w:caps w:val="0"/>
          <w:smallCaps w:val="0"/>
          <w:noProof w:val="0"/>
          <w:color w:val="000000" w:themeColor="text1" w:themeTint="FF" w:themeShade="FF"/>
          <w:sz w:val="22"/>
          <w:szCs w:val="22"/>
          <w:lang w:val="en-GB"/>
        </w:rPr>
        <w:t>refers to real learning in a virtual environment. Sometimes also called Learning Management Systems (LMS) th</w:t>
      </w:r>
      <w:r w:rsidRPr="1C1B9FDF" w:rsidR="45677817">
        <w:rPr>
          <w:rFonts w:ascii="Arial" w:hAnsi="Arial" w:eastAsia="Arial" w:cs="Arial"/>
          <w:b w:val="0"/>
          <w:bCs w:val="0"/>
          <w:i w:val="0"/>
          <w:iCs w:val="0"/>
          <w:caps w:val="0"/>
          <w:smallCaps w:val="0"/>
          <w:noProof w:val="0"/>
          <w:color w:val="000000" w:themeColor="text1" w:themeTint="FF" w:themeShade="FF"/>
          <w:sz w:val="22"/>
          <w:szCs w:val="22"/>
          <w:lang w:val="en-GB"/>
        </w:rPr>
        <w:t xml:space="preserve">ey </w:t>
      </w:r>
      <w:r w:rsidRPr="1C1B9FDF" w:rsidR="45677817">
        <w:rPr>
          <w:rFonts w:ascii="Arial" w:hAnsi="Arial" w:eastAsia="Arial" w:cs="Arial"/>
          <w:b w:val="0"/>
          <w:bCs w:val="0"/>
          <w:i w:val="0"/>
          <w:iCs w:val="0"/>
          <w:caps w:val="0"/>
          <w:smallCaps w:val="0"/>
          <w:noProof w:val="0"/>
          <w:color w:val="000000" w:themeColor="text1" w:themeTint="FF" w:themeShade="FF"/>
          <w:sz w:val="22"/>
          <w:szCs w:val="22"/>
          <w:lang w:val="en-GB"/>
        </w:rPr>
        <w:t>prov</w:t>
      </w:r>
      <w:r w:rsidRPr="1C1B9FDF" w:rsidR="45677817">
        <w:rPr>
          <w:rFonts w:ascii="Arial" w:hAnsi="Arial" w:eastAsia="Arial" w:cs="Arial"/>
          <w:b w:val="0"/>
          <w:bCs w:val="0"/>
          <w:i w:val="0"/>
          <w:iCs w:val="0"/>
          <w:caps w:val="0"/>
          <w:smallCaps w:val="0"/>
          <w:noProof w:val="0"/>
          <w:color w:val="000000" w:themeColor="text1" w:themeTint="FF" w:themeShade="FF"/>
          <w:sz w:val="22"/>
          <w:szCs w:val="22"/>
          <w:lang w:val="en-GB"/>
        </w:rPr>
        <w:t>ide</w:t>
      </w:r>
      <w:r w:rsidRPr="1C1B9FDF" w:rsidR="45677817">
        <w:rPr>
          <w:rFonts w:ascii="Arial" w:hAnsi="Arial" w:eastAsia="Arial" w:cs="Arial"/>
          <w:b w:val="0"/>
          <w:bCs w:val="0"/>
          <w:i w:val="0"/>
          <w:iCs w:val="0"/>
          <w:caps w:val="0"/>
          <w:smallCaps w:val="0"/>
          <w:noProof w:val="0"/>
          <w:color w:val="000000" w:themeColor="text1" w:themeTint="FF" w:themeShade="FF"/>
          <w:sz w:val="22"/>
          <w:szCs w:val="22"/>
          <w:lang w:val="en-GB"/>
        </w:rPr>
        <w:t xml:space="preserve"> a </w:t>
      </w:r>
      <w:r w:rsidRPr="1C1B9FDF" w:rsidR="45677817">
        <w:rPr>
          <w:rFonts w:ascii="Arial" w:hAnsi="Arial" w:eastAsia="Arial" w:cs="Arial"/>
          <w:b w:val="0"/>
          <w:bCs w:val="0"/>
          <w:i w:val="0"/>
          <w:iCs w:val="0"/>
          <w:caps w:val="0"/>
          <w:smallCaps w:val="0"/>
          <w:noProof w:val="0"/>
          <w:color w:val="000000" w:themeColor="text1" w:themeTint="FF" w:themeShade="FF"/>
          <w:sz w:val="22"/>
          <w:szCs w:val="22"/>
          <w:lang w:val="en-GB"/>
        </w:rPr>
        <w:t>web-based</w:t>
      </w:r>
      <w:r w:rsidRPr="1C1B9FDF" w:rsidR="45677817">
        <w:rPr>
          <w:rFonts w:ascii="Arial" w:hAnsi="Arial" w:eastAsia="Arial" w:cs="Arial"/>
          <w:b w:val="0"/>
          <w:bCs w:val="0"/>
          <w:i w:val="0"/>
          <w:iCs w:val="0"/>
          <w:caps w:val="0"/>
          <w:smallCaps w:val="0"/>
          <w:noProof w:val="0"/>
          <w:color w:val="000000" w:themeColor="text1" w:themeTint="FF" w:themeShade="FF"/>
          <w:sz w:val="22"/>
          <w:szCs w:val="22"/>
          <w:lang w:val="en-GB"/>
        </w:rPr>
        <w:t xml:space="preserve"> software solution to aid in the practice of distance or blended study. In </w:t>
      </w:r>
      <w:r w:rsidRPr="1C1B9FDF" w:rsidR="45677817">
        <w:rPr>
          <w:rFonts w:ascii="Arial" w:hAnsi="Arial" w:eastAsia="Arial" w:cs="Arial"/>
          <w:b w:val="0"/>
          <w:bCs w:val="0"/>
          <w:i w:val="0"/>
          <w:iCs w:val="0"/>
          <w:caps w:val="0"/>
          <w:smallCaps w:val="0"/>
          <w:noProof w:val="0"/>
          <w:color w:val="000000" w:themeColor="text1" w:themeTint="FF" w:themeShade="FF"/>
          <w:sz w:val="22"/>
          <w:szCs w:val="22"/>
          <w:lang w:val="en-GB"/>
        </w:rPr>
        <w:t>general,</w:t>
      </w:r>
      <w:r w:rsidRPr="1C1B9FDF" w:rsidR="45677817">
        <w:rPr>
          <w:rFonts w:ascii="Arial" w:hAnsi="Arial" w:eastAsia="Arial" w:cs="Arial"/>
          <w:b w:val="0"/>
          <w:bCs w:val="0"/>
          <w:i w:val="0"/>
          <w:iCs w:val="0"/>
          <w:caps w:val="0"/>
          <w:smallCaps w:val="0"/>
          <w:noProof w:val="0"/>
          <w:color w:val="000000" w:themeColor="text1" w:themeTint="FF" w:themeShade="FF"/>
          <w:sz w:val="22"/>
          <w:szCs w:val="22"/>
          <w:lang w:val="en-GB"/>
        </w:rPr>
        <w:t xml:space="preserve"> the term VLE tends to apply to computer programs th</w:t>
      </w:r>
      <w:r w:rsidRPr="1C1B9FDF" w:rsidR="45677817">
        <w:rPr>
          <w:rFonts w:ascii="Arial" w:hAnsi="Arial" w:eastAsia="Arial" w:cs="Arial"/>
          <w:b w:val="0"/>
          <w:bCs w:val="0"/>
          <w:i w:val="0"/>
          <w:iCs w:val="0"/>
          <w:caps w:val="0"/>
          <w:smallCaps w:val="0"/>
          <w:noProof w:val="0"/>
          <w:color w:val="000000" w:themeColor="text1" w:themeTint="FF" w:themeShade="FF"/>
          <w:sz w:val="22"/>
          <w:szCs w:val="22"/>
          <w:lang w:val="en-GB"/>
        </w:rPr>
        <w:t xml:space="preserve">at </w:t>
      </w:r>
      <w:r w:rsidRPr="1C1B9FDF" w:rsidR="45677817">
        <w:rPr>
          <w:rFonts w:ascii="Arial" w:hAnsi="Arial" w:eastAsia="Arial" w:cs="Arial"/>
          <w:b w:val="0"/>
          <w:bCs w:val="0"/>
          <w:i w:val="0"/>
          <w:iCs w:val="0"/>
          <w:caps w:val="0"/>
          <w:smallCaps w:val="0"/>
          <w:noProof w:val="0"/>
          <w:color w:val="000000" w:themeColor="text1" w:themeTint="FF" w:themeShade="FF"/>
          <w:sz w:val="22"/>
          <w:szCs w:val="22"/>
          <w:lang w:val="en-GB"/>
        </w:rPr>
        <w:t>facilit</w:t>
      </w:r>
      <w:r w:rsidRPr="1C1B9FDF" w:rsidR="45677817">
        <w:rPr>
          <w:rFonts w:ascii="Arial" w:hAnsi="Arial" w:eastAsia="Arial" w:cs="Arial"/>
          <w:b w:val="0"/>
          <w:bCs w:val="0"/>
          <w:i w:val="0"/>
          <w:iCs w:val="0"/>
          <w:caps w:val="0"/>
          <w:smallCaps w:val="0"/>
          <w:noProof w:val="0"/>
          <w:color w:val="000000" w:themeColor="text1" w:themeTint="FF" w:themeShade="FF"/>
          <w:sz w:val="22"/>
          <w:szCs w:val="22"/>
          <w:lang w:val="en-GB"/>
        </w:rPr>
        <w:t>ate</w:t>
      </w:r>
      <w:r w:rsidRPr="1C1B9FDF" w:rsidR="45677817">
        <w:rPr>
          <w:rFonts w:ascii="Arial" w:hAnsi="Arial" w:eastAsia="Arial" w:cs="Arial"/>
          <w:b w:val="0"/>
          <w:bCs w:val="0"/>
          <w:i w:val="0"/>
          <w:iCs w:val="0"/>
          <w:caps w:val="0"/>
          <w:smallCaps w:val="0"/>
          <w:noProof w:val="0"/>
          <w:color w:val="000000" w:themeColor="text1" w:themeTint="FF" w:themeShade="FF"/>
          <w:sz w:val="22"/>
          <w:szCs w:val="22"/>
          <w:lang w:val="en-GB"/>
        </w:rPr>
        <w:t xml:space="preserve"> e-learning in a traditional education establishmen</w:t>
      </w:r>
      <w:r w:rsidRPr="1C1B9FDF" w:rsidR="45677817">
        <w:rPr>
          <w:rFonts w:ascii="Arial" w:hAnsi="Arial" w:eastAsia="Arial" w:cs="Arial"/>
          <w:b w:val="0"/>
          <w:bCs w:val="0"/>
          <w:i w:val="0"/>
          <w:iCs w:val="0"/>
          <w:caps w:val="0"/>
          <w:smallCaps w:val="0"/>
          <w:noProof w:val="0"/>
          <w:color w:val="000000" w:themeColor="text1" w:themeTint="FF" w:themeShade="FF"/>
          <w:sz w:val="22"/>
          <w:szCs w:val="22"/>
          <w:lang w:val="en-GB"/>
        </w:rPr>
        <w:t xml:space="preserve">t, </w:t>
      </w:r>
      <w:r w:rsidRPr="1C1B9FDF" w:rsidR="45677817">
        <w:rPr>
          <w:rFonts w:ascii="Arial" w:hAnsi="Arial" w:eastAsia="Arial" w:cs="Arial"/>
          <w:b w:val="0"/>
          <w:bCs w:val="0"/>
          <w:i w:val="0"/>
          <w:iCs w:val="0"/>
          <w:caps w:val="0"/>
          <w:smallCaps w:val="0"/>
          <w:noProof w:val="0"/>
          <w:color w:val="000000" w:themeColor="text1" w:themeTint="FF" w:themeShade="FF"/>
          <w:sz w:val="22"/>
          <w:szCs w:val="22"/>
          <w:lang w:val="en-GB"/>
        </w:rPr>
        <w:t>wher</w:t>
      </w:r>
      <w:r w:rsidRPr="1C1B9FDF" w:rsidR="45677817">
        <w:rPr>
          <w:rFonts w:ascii="Arial" w:hAnsi="Arial" w:eastAsia="Arial" w:cs="Arial"/>
          <w:b w:val="0"/>
          <w:bCs w:val="0"/>
          <w:i w:val="0"/>
          <w:iCs w:val="0"/>
          <w:caps w:val="0"/>
          <w:smallCaps w:val="0"/>
          <w:noProof w:val="0"/>
          <w:color w:val="000000" w:themeColor="text1" w:themeTint="FF" w:themeShade="FF"/>
          <w:sz w:val="22"/>
          <w:szCs w:val="22"/>
          <w:lang w:val="en-GB"/>
        </w:rPr>
        <w:t>eas</w:t>
      </w:r>
      <w:r w:rsidRPr="1C1B9FDF" w:rsidR="45677817">
        <w:rPr>
          <w:rFonts w:ascii="Arial" w:hAnsi="Arial" w:eastAsia="Arial" w:cs="Arial"/>
          <w:b w:val="0"/>
          <w:bCs w:val="0"/>
          <w:i w:val="0"/>
          <w:iCs w:val="0"/>
          <w:caps w:val="0"/>
          <w:smallCaps w:val="0"/>
          <w:noProof w:val="0"/>
          <w:color w:val="000000" w:themeColor="text1" w:themeTint="FF" w:themeShade="FF"/>
          <w:sz w:val="22"/>
          <w:szCs w:val="22"/>
          <w:lang w:val="en-GB"/>
        </w:rPr>
        <w:t xml:space="preserve"> the term LMS is normally deployed in reference to corporate training.</w:t>
      </w:r>
      <w:r w:rsidRPr="1C1B9FDF" w:rsidR="5A0C9168">
        <w:rPr>
          <w:rFonts w:ascii="Arial" w:hAnsi="Arial" w:eastAsia="Arial" w:cs="Arial"/>
          <w:b w:val="0"/>
          <w:bCs w:val="0"/>
          <w:i w:val="0"/>
          <w:iCs w:val="0"/>
          <w:caps w:val="0"/>
          <w:smallCaps w:val="0"/>
          <w:noProof w:val="0"/>
          <w:color w:val="000000" w:themeColor="text1" w:themeTint="FF" w:themeShade="FF"/>
          <w:sz w:val="22"/>
          <w:szCs w:val="22"/>
          <w:lang w:val="en-GB"/>
        </w:rPr>
        <w:t xml:space="preserve"> (“Introduction to Virtual Learning Environments - Education ...”)</w:t>
      </w:r>
    </w:p>
    <w:p w:rsidR="5947D8B6" w:rsidP="1C1B9FDF" w:rsidRDefault="5947D8B6" w14:paraId="36E1E386" w14:textId="4D325BDB">
      <w:pPr>
        <w:pStyle w:val="Normal"/>
        <w:spacing w:line="360" w:lineRule="auto"/>
        <w:jc w:val="left"/>
        <w:rPr>
          <w:rFonts w:ascii="Arial" w:hAnsi="Arial" w:eastAsia="Arial" w:cs="Arial"/>
          <w:b w:val="0"/>
          <w:bCs w:val="0"/>
          <w:noProof w:val="0"/>
          <w:color w:val="000000" w:themeColor="text1" w:themeTint="FF" w:themeShade="FF"/>
          <w:sz w:val="22"/>
          <w:szCs w:val="22"/>
          <w:lang w:val="en-GB"/>
        </w:rPr>
      </w:pPr>
      <w:r w:rsidRPr="1C1B9FDF" w:rsidR="5947D8B6">
        <w:rPr>
          <w:rFonts w:ascii="Arial" w:hAnsi="Arial" w:eastAsia="Arial" w:cs="Arial"/>
          <w:b w:val="0"/>
          <w:bCs w:val="0"/>
          <w:noProof w:val="0"/>
          <w:color w:val="000000" w:themeColor="text1" w:themeTint="FF" w:themeShade="FF"/>
          <w:sz w:val="22"/>
          <w:szCs w:val="22"/>
          <w:lang w:val="en-GB"/>
        </w:rPr>
        <w:t xml:space="preserve"> </w:t>
      </w:r>
    </w:p>
    <w:p w:rsidR="61C70C02" w:rsidP="1C1B9FDF" w:rsidRDefault="61C70C02" w14:paraId="02670E6D" w14:textId="2B503705">
      <w:pPr>
        <w:pStyle w:val="Normal"/>
        <w:spacing w:line="360" w:lineRule="auto"/>
        <w:jc w:val="left"/>
        <w:rPr>
          <w:rFonts w:ascii="Arial" w:hAnsi="Arial" w:eastAsia="Arial" w:cs="Arial"/>
          <w:b w:val="1"/>
          <w:bCs w:val="1"/>
          <w:noProof w:val="0"/>
          <w:sz w:val="24"/>
          <w:szCs w:val="24"/>
          <w:lang w:val="en-GB"/>
        </w:rPr>
      </w:pPr>
    </w:p>
    <w:p w:rsidR="61C70C02" w:rsidP="1C1B9FDF" w:rsidRDefault="61C70C02" w14:paraId="393DA421" w14:textId="7572E88C">
      <w:pPr>
        <w:pStyle w:val="Normal"/>
        <w:spacing w:line="360" w:lineRule="auto"/>
        <w:jc w:val="left"/>
        <w:rPr>
          <w:rFonts w:ascii="Arial" w:hAnsi="Arial" w:eastAsia="Arial" w:cs="Arial"/>
          <w:b w:val="1"/>
          <w:bCs w:val="1"/>
          <w:noProof w:val="0"/>
          <w:sz w:val="24"/>
          <w:szCs w:val="24"/>
          <w:lang w:val="en-GB"/>
        </w:rPr>
      </w:pPr>
    </w:p>
    <w:p w:rsidR="61C70C02" w:rsidP="1C1B9FDF" w:rsidRDefault="61C70C02" w14:paraId="60CECFE8" w14:textId="7B157217">
      <w:pPr>
        <w:pStyle w:val="Normal"/>
        <w:spacing w:line="360" w:lineRule="auto"/>
        <w:jc w:val="left"/>
        <w:rPr>
          <w:rFonts w:ascii="Arial" w:hAnsi="Arial" w:eastAsia="Arial" w:cs="Arial"/>
          <w:b w:val="1"/>
          <w:bCs w:val="1"/>
          <w:noProof w:val="0"/>
          <w:sz w:val="24"/>
          <w:szCs w:val="24"/>
          <w:lang w:val="en-GB"/>
        </w:rPr>
      </w:pPr>
    </w:p>
    <w:p w:rsidR="61C70C02" w:rsidP="1C1B9FDF" w:rsidRDefault="61C70C02" w14:paraId="51BC41FB" w14:textId="50AC43A3">
      <w:pPr>
        <w:pStyle w:val="Normal"/>
        <w:spacing w:line="360" w:lineRule="auto"/>
        <w:jc w:val="left"/>
        <w:rPr>
          <w:rFonts w:ascii="Arial" w:hAnsi="Arial" w:eastAsia="Arial" w:cs="Arial"/>
          <w:b w:val="1"/>
          <w:bCs w:val="1"/>
          <w:noProof w:val="0"/>
          <w:sz w:val="24"/>
          <w:szCs w:val="24"/>
          <w:lang w:val="en-GB"/>
        </w:rPr>
      </w:pPr>
    </w:p>
    <w:p w:rsidR="61C70C02" w:rsidP="1C1B9FDF" w:rsidRDefault="61C70C02" w14:paraId="089DA91C" w14:textId="4197E27F">
      <w:pPr>
        <w:pStyle w:val="Normal"/>
        <w:spacing w:line="360" w:lineRule="auto"/>
        <w:jc w:val="left"/>
        <w:rPr>
          <w:rFonts w:ascii="Arial" w:hAnsi="Arial" w:eastAsia="Arial" w:cs="Arial"/>
          <w:b w:val="1"/>
          <w:bCs w:val="1"/>
          <w:noProof w:val="0"/>
          <w:sz w:val="24"/>
          <w:szCs w:val="24"/>
          <w:lang w:val="en-GB"/>
        </w:rPr>
      </w:pPr>
    </w:p>
    <w:p w:rsidR="61C70C02" w:rsidP="1C1B9FDF" w:rsidRDefault="61C70C02" w14:paraId="43E3EE2E" w14:textId="4AD48515">
      <w:pPr>
        <w:pStyle w:val="Normal"/>
        <w:spacing w:line="360" w:lineRule="auto"/>
        <w:jc w:val="left"/>
        <w:rPr>
          <w:rFonts w:ascii="Arial" w:hAnsi="Arial" w:eastAsia="Arial" w:cs="Arial"/>
          <w:b w:val="1"/>
          <w:bCs w:val="1"/>
          <w:noProof w:val="0"/>
          <w:sz w:val="24"/>
          <w:szCs w:val="24"/>
          <w:lang w:val="en-GB"/>
        </w:rPr>
      </w:pPr>
    </w:p>
    <w:p w:rsidR="61C70C02" w:rsidP="1C1B9FDF" w:rsidRDefault="61C70C02" w14:paraId="2BF8C45E" w14:textId="33E3DDD3">
      <w:pPr>
        <w:pStyle w:val="Normal"/>
        <w:spacing w:line="360" w:lineRule="auto"/>
        <w:jc w:val="left"/>
        <w:rPr>
          <w:rFonts w:ascii="Arial" w:hAnsi="Arial" w:eastAsia="Arial" w:cs="Arial"/>
          <w:b w:val="1"/>
          <w:bCs w:val="1"/>
          <w:noProof w:val="0"/>
          <w:sz w:val="24"/>
          <w:szCs w:val="24"/>
          <w:lang w:val="en-GB"/>
        </w:rPr>
      </w:pPr>
    </w:p>
    <w:p w:rsidR="61C70C02" w:rsidP="1C1B9FDF" w:rsidRDefault="61C70C02" w14:paraId="34FACB4B" w14:textId="4CA6246F">
      <w:pPr>
        <w:pStyle w:val="Normal"/>
        <w:spacing w:line="360" w:lineRule="auto"/>
        <w:jc w:val="left"/>
        <w:rPr>
          <w:rFonts w:ascii="Arial" w:hAnsi="Arial" w:eastAsia="Arial" w:cs="Arial"/>
          <w:b w:val="1"/>
          <w:bCs w:val="1"/>
          <w:noProof w:val="0"/>
          <w:sz w:val="24"/>
          <w:szCs w:val="24"/>
          <w:lang w:val="en-GB"/>
        </w:rPr>
      </w:pPr>
    </w:p>
    <w:p w:rsidR="61C70C02" w:rsidP="1C1B9FDF" w:rsidRDefault="61C70C02" w14:paraId="290E4B84" w14:textId="7918EC9B">
      <w:pPr>
        <w:pStyle w:val="Normal"/>
        <w:spacing w:line="360" w:lineRule="auto"/>
        <w:jc w:val="left"/>
        <w:rPr>
          <w:rFonts w:ascii="Arial" w:hAnsi="Arial" w:eastAsia="Arial" w:cs="Arial"/>
          <w:b w:val="1"/>
          <w:bCs w:val="1"/>
          <w:noProof w:val="0"/>
          <w:sz w:val="24"/>
          <w:szCs w:val="24"/>
          <w:lang w:val="en-GB"/>
        </w:rPr>
      </w:pPr>
    </w:p>
    <w:p w:rsidR="61C70C02" w:rsidP="1C1B9FDF" w:rsidRDefault="61C70C02" w14:paraId="2B69BFFC" w14:textId="26BBEE6A">
      <w:pPr>
        <w:pStyle w:val="Normal"/>
        <w:spacing w:line="360" w:lineRule="auto"/>
        <w:jc w:val="left"/>
        <w:rPr>
          <w:rFonts w:ascii="Arial" w:hAnsi="Arial" w:eastAsia="Arial" w:cs="Arial"/>
          <w:b w:val="1"/>
          <w:bCs w:val="1"/>
          <w:noProof w:val="0"/>
          <w:sz w:val="24"/>
          <w:szCs w:val="24"/>
          <w:lang w:val="en-GB"/>
        </w:rPr>
      </w:pPr>
    </w:p>
    <w:p w:rsidR="61C70C02" w:rsidP="1C1B9FDF" w:rsidRDefault="61C70C02" w14:paraId="7CDC7D06" w14:textId="6802F3A3">
      <w:pPr>
        <w:pStyle w:val="Normal"/>
        <w:spacing w:line="360" w:lineRule="auto"/>
        <w:jc w:val="left"/>
        <w:rPr>
          <w:rFonts w:ascii="Arial" w:hAnsi="Arial" w:eastAsia="Arial" w:cs="Arial"/>
          <w:b w:val="1"/>
          <w:bCs w:val="1"/>
          <w:noProof w:val="0"/>
          <w:sz w:val="24"/>
          <w:szCs w:val="24"/>
          <w:lang w:val="en-GB"/>
        </w:rPr>
      </w:pPr>
    </w:p>
    <w:p w:rsidR="61C70C02" w:rsidP="1C1B9FDF" w:rsidRDefault="61C70C02" w14:paraId="47468FD9" w14:textId="7FFDAC2C">
      <w:pPr>
        <w:pStyle w:val="Normal"/>
        <w:spacing w:line="360" w:lineRule="auto"/>
        <w:jc w:val="left"/>
        <w:rPr>
          <w:rFonts w:ascii="Arial" w:hAnsi="Arial" w:eastAsia="Arial" w:cs="Arial"/>
          <w:b w:val="1"/>
          <w:bCs w:val="1"/>
          <w:noProof w:val="0"/>
          <w:sz w:val="24"/>
          <w:szCs w:val="24"/>
          <w:lang w:val="en-GB"/>
        </w:rPr>
      </w:pPr>
    </w:p>
    <w:p w:rsidR="61C70C02" w:rsidP="1C1B9FDF" w:rsidRDefault="61C70C02" w14:paraId="3C93FFB6" w14:textId="3F67E756">
      <w:pPr>
        <w:pStyle w:val="Normal"/>
        <w:spacing w:line="360" w:lineRule="auto"/>
        <w:jc w:val="left"/>
        <w:rPr>
          <w:rFonts w:ascii="Arial" w:hAnsi="Arial" w:eastAsia="Arial" w:cs="Arial"/>
          <w:b w:val="1"/>
          <w:bCs w:val="1"/>
          <w:noProof w:val="0"/>
          <w:sz w:val="24"/>
          <w:szCs w:val="24"/>
          <w:lang w:val="en-GB"/>
        </w:rPr>
      </w:pPr>
    </w:p>
    <w:p w:rsidR="61C70C02" w:rsidP="1C1B9FDF" w:rsidRDefault="61C70C02" w14:paraId="0B6675DF" w14:textId="6C591B1A">
      <w:pPr>
        <w:pStyle w:val="Normal"/>
        <w:spacing w:line="360" w:lineRule="auto"/>
        <w:jc w:val="left"/>
        <w:rPr>
          <w:rFonts w:ascii="Arial" w:hAnsi="Arial" w:eastAsia="Arial" w:cs="Arial"/>
          <w:b w:val="1"/>
          <w:bCs w:val="1"/>
          <w:noProof w:val="0"/>
          <w:sz w:val="24"/>
          <w:szCs w:val="24"/>
          <w:lang w:val="en-GB"/>
        </w:rPr>
      </w:pPr>
    </w:p>
    <w:p w:rsidR="7A6B5F25" w:rsidP="1C1B9FDF" w:rsidRDefault="7A6B5F25" w14:paraId="3E5BCBD2" w14:textId="0222E15D">
      <w:pPr>
        <w:pStyle w:val="Normal"/>
        <w:spacing w:line="360" w:lineRule="auto"/>
        <w:jc w:val="center"/>
        <w:rPr>
          <w:rFonts w:ascii="Arial" w:hAnsi="Arial" w:eastAsia="Arial" w:cs="Arial"/>
          <w:b w:val="1"/>
          <w:bCs w:val="1"/>
          <w:noProof w:val="0"/>
          <w:sz w:val="24"/>
          <w:szCs w:val="24"/>
          <w:lang w:val="en-GB"/>
        </w:rPr>
      </w:pPr>
      <w:r w:rsidRPr="1C1B9FDF" w:rsidR="7A6B5F25">
        <w:rPr>
          <w:rFonts w:ascii="Arial" w:hAnsi="Arial" w:eastAsia="Arial" w:cs="Arial"/>
          <w:b w:val="1"/>
          <w:bCs w:val="1"/>
          <w:noProof w:val="0"/>
          <w:sz w:val="24"/>
          <w:szCs w:val="24"/>
          <w:lang w:val="en-GB"/>
        </w:rPr>
        <w:t>Advantages of Virtual learning environment</w:t>
      </w:r>
    </w:p>
    <w:p w:rsidR="1F021DC1" w:rsidP="1C1B9FDF" w:rsidRDefault="1F021DC1" w14:paraId="364C414F" w14:textId="40962B2A">
      <w:pPr>
        <w:spacing w:line="360" w:lineRule="auto"/>
        <w:jc w:val="left"/>
        <w:rPr>
          <w:rFonts w:ascii="Arial" w:hAnsi="Arial" w:eastAsia="Arial" w:cs="Arial"/>
          <w:b w:val="0"/>
          <w:bCs w:val="0"/>
          <w:i w:val="0"/>
          <w:iCs w:val="0"/>
          <w:caps w:val="0"/>
          <w:smallCaps w:val="0"/>
          <w:noProof w:val="0"/>
          <w:color w:val="222222"/>
          <w:sz w:val="24"/>
          <w:szCs w:val="24"/>
          <w:lang w:val="en-GB"/>
        </w:rPr>
      </w:pPr>
      <w:r w:rsidRPr="1C1B9FDF" w:rsidR="1F021DC1">
        <w:rPr>
          <w:rFonts w:ascii="Arial" w:hAnsi="Arial" w:eastAsia="Arial" w:cs="Arial"/>
          <w:b w:val="0"/>
          <w:bCs w:val="0"/>
          <w:i w:val="0"/>
          <w:iCs w:val="0"/>
          <w:caps w:val="0"/>
          <w:smallCaps w:val="0"/>
          <w:noProof w:val="0"/>
          <w:color w:val="222222"/>
          <w:sz w:val="24"/>
          <w:szCs w:val="24"/>
          <w:lang w:val="en-GB"/>
        </w:rPr>
        <w:t>VLE will allow its user to a</w:t>
      </w:r>
      <w:r w:rsidRPr="1C1B9FDF" w:rsidR="2024101A">
        <w:rPr>
          <w:rFonts w:ascii="Arial" w:hAnsi="Arial" w:eastAsia="Arial" w:cs="Arial"/>
          <w:b w:val="0"/>
          <w:bCs w:val="0"/>
          <w:i w:val="0"/>
          <w:iCs w:val="0"/>
          <w:caps w:val="0"/>
          <w:smallCaps w:val="0"/>
          <w:noProof w:val="0"/>
          <w:color w:val="222222"/>
          <w:sz w:val="24"/>
          <w:szCs w:val="24"/>
          <w:lang w:val="en-GB"/>
        </w:rPr>
        <w:t>pproach</w:t>
      </w:r>
      <w:r w:rsidRPr="1C1B9FDF" w:rsidR="1F021DC1">
        <w:rPr>
          <w:rFonts w:ascii="Arial" w:hAnsi="Arial" w:eastAsia="Arial" w:cs="Arial"/>
          <w:b w:val="0"/>
          <w:bCs w:val="0"/>
          <w:i w:val="0"/>
          <w:iCs w:val="0"/>
          <w:caps w:val="0"/>
          <w:smallCaps w:val="0"/>
          <w:noProof w:val="0"/>
          <w:color w:val="222222"/>
          <w:sz w:val="24"/>
          <w:szCs w:val="24"/>
          <w:lang w:val="en-GB"/>
        </w:rPr>
        <w:t xml:space="preserve"> a </w:t>
      </w:r>
      <w:r w:rsidRPr="1C1B9FDF" w:rsidR="723B0C60">
        <w:rPr>
          <w:rFonts w:ascii="Arial" w:hAnsi="Arial" w:eastAsia="Arial" w:cs="Arial"/>
          <w:b w:val="0"/>
          <w:bCs w:val="0"/>
          <w:i w:val="0"/>
          <w:iCs w:val="0"/>
          <w:caps w:val="0"/>
          <w:smallCaps w:val="0"/>
          <w:noProof w:val="0"/>
          <w:color w:val="222222"/>
          <w:sz w:val="24"/>
          <w:szCs w:val="24"/>
          <w:lang w:val="en-GB"/>
        </w:rPr>
        <w:t>wide</w:t>
      </w:r>
      <w:r w:rsidRPr="1C1B9FDF" w:rsidR="1F021DC1">
        <w:rPr>
          <w:rFonts w:ascii="Arial" w:hAnsi="Arial" w:eastAsia="Arial" w:cs="Arial"/>
          <w:b w:val="0"/>
          <w:bCs w:val="0"/>
          <w:i w:val="0"/>
          <w:iCs w:val="0"/>
          <w:caps w:val="0"/>
          <w:smallCaps w:val="0"/>
          <w:noProof w:val="0"/>
          <w:color w:val="222222"/>
          <w:sz w:val="24"/>
          <w:szCs w:val="24"/>
          <w:lang w:val="en-GB"/>
        </w:rPr>
        <w:t xml:space="preserve"> </w:t>
      </w:r>
      <w:r w:rsidRPr="1C1B9FDF" w:rsidR="1F021DC1">
        <w:rPr>
          <w:rFonts w:ascii="Arial" w:hAnsi="Arial" w:eastAsia="Arial" w:cs="Arial"/>
          <w:b w:val="0"/>
          <w:bCs w:val="0"/>
          <w:i w:val="0"/>
          <w:iCs w:val="0"/>
          <w:caps w:val="0"/>
          <w:smallCaps w:val="0"/>
          <w:noProof w:val="0"/>
          <w:color w:val="222222"/>
          <w:sz w:val="24"/>
          <w:szCs w:val="24"/>
          <w:lang w:val="en-GB"/>
        </w:rPr>
        <w:t>variety of different services and facilities, such as the syllabus for the course, through an in</w:t>
      </w:r>
      <w:r w:rsidRPr="1C1B9FDF" w:rsidR="475CAA47">
        <w:rPr>
          <w:rFonts w:ascii="Arial" w:hAnsi="Arial" w:eastAsia="Arial" w:cs="Arial"/>
          <w:b w:val="0"/>
          <w:bCs w:val="0"/>
          <w:i w:val="0"/>
          <w:iCs w:val="0"/>
          <w:caps w:val="0"/>
          <w:smallCaps w:val="0"/>
          <w:noProof w:val="0"/>
          <w:color w:val="222222"/>
          <w:sz w:val="24"/>
          <w:szCs w:val="24"/>
          <w:lang w:val="en-GB"/>
        </w:rPr>
        <w:t>herent</w:t>
      </w:r>
      <w:r w:rsidRPr="1C1B9FDF" w:rsidR="1F021DC1">
        <w:rPr>
          <w:rFonts w:ascii="Arial" w:hAnsi="Arial" w:eastAsia="Arial" w:cs="Arial"/>
          <w:b w:val="0"/>
          <w:bCs w:val="0"/>
          <w:i w:val="0"/>
          <w:iCs w:val="0"/>
          <w:caps w:val="0"/>
          <w:smallCaps w:val="0"/>
          <w:noProof w:val="0"/>
          <w:color w:val="222222"/>
          <w:sz w:val="24"/>
          <w:szCs w:val="24"/>
          <w:lang w:val="en-GB"/>
        </w:rPr>
        <w:t xml:space="preserve"> and </w:t>
      </w:r>
      <w:r w:rsidRPr="1C1B9FDF" w:rsidR="777E518C">
        <w:rPr>
          <w:rFonts w:ascii="Arial" w:hAnsi="Arial" w:eastAsia="Arial" w:cs="Arial"/>
          <w:b w:val="0"/>
          <w:bCs w:val="0"/>
          <w:i w:val="0"/>
          <w:iCs w:val="0"/>
          <w:caps w:val="0"/>
          <w:smallCaps w:val="0"/>
          <w:noProof w:val="0"/>
          <w:color w:val="222222"/>
          <w:sz w:val="24"/>
          <w:szCs w:val="24"/>
          <w:lang w:val="en-GB"/>
        </w:rPr>
        <w:t>steady</w:t>
      </w:r>
      <w:r w:rsidRPr="1C1B9FDF" w:rsidR="1F021DC1">
        <w:rPr>
          <w:rFonts w:ascii="Arial" w:hAnsi="Arial" w:eastAsia="Arial" w:cs="Arial"/>
          <w:b w:val="0"/>
          <w:bCs w:val="0"/>
          <w:i w:val="0"/>
          <w:iCs w:val="0"/>
          <w:caps w:val="0"/>
          <w:smallCaps w:val="0"/>
          <w:noProof w:val="0"/>
          <w:color w:val="222222"/>
          <w:sz w:val="24"/>
          <w:szCs w:val="24"/>
          <w:lang w:val="en-GB"/>
        </w:rPr>
        <w:t xml:space="preserve"> platform. Users should be able to find various pieces of key administrative details such as: the location of seminars and lectures, a help guide plus details of modules and their appropriate credit information. A notice board providing recent course and </w:t>
      </w:r>
      <w:r w:rsidRPr="1C1B9FDF" w:rsidR="4D9B45EB">
        <w:rPr>
          <w:rFonts w:ascii="Arial" w:hAnsi="Arial" w:eastAsia="Arial" w:cs="Arial"/>
          <w:b w:val="0"/>
          <w:bCs w:val="0"/>
          <w:i w:val="0"/>
          <w:iCs w:val="0"/>
          <w:caps w:val="0"/>
          <w:smallCaps w:val="0"/>
          <w:noProof w:val="0"/>
          <w:color w:val="222222"/>
          <w:sz w:val="24"/>
          <w:szCs w:val="24"/>
          <w:lang w:val="en-GB"/>
        </w:rPr>
        <w:t>institution</w:t>
      </w:r>
      <w:r w:rsidRPr="1C1B9FDF" w:rsidR="1F021DC1">
        <w:rPr>
          <w:rFonts w:ascii="Arial" w:hAnsi="Arial" w:eastAsia="Arial" w:cs="Arial"/>
          <w:b w:val="0"/>
          <w:bCs w:val="0"/>
          <w:i w:val="0"/>
          <w:iCs w:val="0"/>
          <w:caps w:val="0"/>
          <w:smallCaps w:val="0"/>
          <w:noProof w:val="0"/>
          <w:color w:val="222222"/>
          <w:sz w:val="24"/>
          <w:szCs w:val="24"/>
          <w:lang w:val="en-GB"/>
        </w:rPr>
        <w:t xml:space="preserve"> information could be made available. The VLE will also allow for teaching materials to me made available ranging from, according to the course and learning needs, a few relevant </w:t>
      </w:r>
      <w:r w:rsidRPr="1C1B9FDF" w:rsidR="3692DF27">
        <w:rPr>
          <w:rFonts w:ascii="Arial" w:hAnsi="Arial" w:eastAsia="Arial" w:cs="Arial"/>
          <w:b w:val="0"/>
          <w:bCs w:val="0"/>
          <w:i w:val="0"/>
          <w:iCs w:val="0"/>
          <w:caps w:val="0"/>
          <w:smallCaps w:val="0"/>
          <w:noProof w:val="0"/>
          <w:color w:val="222222"/>
          <w:sz w:val="24"/>
          <w:szCs w:val="24"/>
          <w:lang w:val="en-GB"/>
        </w:rPr>
        <w:t>slides,</w:t>
      </w:r>
      <w:r w:rsidRPr="1C1B9FDF" w:rsidR="1F021DC1">
        <w:rPr>
          <w:rFonts w:ascii="Arial" w:hAnsi="Arial" w:eastAsia="Arial" w:cs="Arial"/>
          <w:b w:val="0"/>
          <w:bCs w:val="0"/>
          <w:i w:val="0"/>
          <w:iCs w:val="0"/>
          <w:caps w:val="0"/>
          <w:smallCaps w:val="0"/>
          <w:noProof w:val="0"/>
          <w:color w:val="222222"/>
          <w:sz w:val="24"/>
          <w:szCs w:val="24"/>
          <w:lang w:val="en-GB"/>
        </w:rPr>
        <w:t xml:space="preserve"> and visual aids through to the complete content of the course. </w:t>
      </w:r>
      <w:r w:rsidRPr="1C1B9FDF" w:rsidR="1F021DC1">
        <w:rPr>
          <w:rFonts w:ascii="Arial" w:hAnsi="Arial" w:eastAsia="Arial" w:cs="Arial"/>
          <w:b w:val="0"/>
          <w:bCs w:val="0"/>
          <w:i w:val="0"/>
          <w:iCs w:val="0"/>
          <w:caps w:val="0"/>
          <w:smallCaps w:val="0"/>
          <w:noProof w:val="0"/>
          <w:color w:val="222222"/>
          <w:sz w:val="24"/>
          <w:szCs w:val="24"/>
          <w:lang w:val="en-GB"/>
        </w:rPr>
        <w:t>A competent LMS can provide additional resources such as reading materials, links to important websites library content and suitable journals. Self and formal assessment procedures are also key components.</w:t>
      </w:r>
      <w:r w:rsidRPr="1C1B9FDF" w:rsidR="1F021DC1">
        <w:rPr>
          <w:rFonts w:ascii="Arial" w:hAnsi="Arial" w:eastAsia="Arial" w:cs="Arial"/>
          <w:b w:val="0"/>
          <w:bCs w:val="0"/>
          <w:i w:val="0"/>
          <w:iCs w:val="0"/>
          <w:caps w:val="0"/>
          <w:smallCaps w:val="0"/>
          <w:noProof w:val="0"/>
          <w:color w:val="222222"/>
          <w:sz w:val="24"/>
          <w:szCs w:val="24"/>
          <w:lang w:val="en-GB"/>
        </w:rPr>
        <w:t xml:space="preserve"> </w:t>
      </w:r>
      <w:r w:rsidRPr="1C1B9FDF" w:rsidR="1F021DC1">
        <w:rPr>
          <w:rFonts w:ascii="Arial" w:hAnsi="Arial" w:eastAsia="Arial" w:cs="Arial"/>
          <w:b w:val="0"/>
          <w:bCs w:val="0"/>
          <w:i w:val="0"/>
          <w:iCs w:val="0"/>
          <w:caps w:val="0"/>
          <w:smallCaps w:val="0"/>
          <w:noProof w:val="0"/>
          <w:color w:val="222222"/>
          <w:sz w:val="24"/>
          <w:szCs w:val="24"/>
          <w:lang w:val="en-GB"/>
        </w:rPr>
        <w:t xml:space="preserve">The VLE </w:t>
      </w:r>
      <w:r w:rsidRPr="1C1B9FDF" w:rsidR="4B8EA2CC">
        <w:rPr>
          <w:rFonts w:ascii="Arial" w:hAnsi="Arial" w:eastAsia="Arial" w:cs="Arial"/>
          <w:b w:val="0"/>
          <w:bCs w:val="0"/>
          <w:i w:val="0"/>
          <w:iCs w:val="0"/>
          <w:caps w:val="0"/>
          <w:smallCaps w:val="0"/>
          <w:noProof w:val="0"/>
          <w:color w:val="222222"/>
          <w:sz w:val="24"/>
          <w:szCs w:val="24"/>
          <w:lang w:val="en-GB"/>
        </w:rPr>
        <w:t>can</w:t>
      </w:r>
      <w:r w:rsidRPr="1C1B9FDF" w:rsidR="1F021DC1">
        <w:rPr>
          <w:rFonts w:ascii="Arial" w:hAnsi="Arial" w:eastAsia="Arial" w:cs="Arial"/>
          <w:b w:val="0"/>
          <w:bCs w:val="0"/>
          <w:i w:val="0"/>
          <w:iCs w:val="0"/>
          <w:caps w:val="0"/>
          <w:smallCaps w:val="0"/>
          <w:noProof w:val="0"/>
          <w:color w:val="222222"/>
          <w:sz w:val="24"/>
          <w:szCs w:val="24"/>
          <w:lang w:val="en-GB"/>
        </w:rPr>
        <w:t xml:space="preserve"> personalize the </w:t>
      </w:r>
      <w:r w:rsidRPr="1C1B9FDF" w:rsidR="2ECAD069">
        <w:rPr>
          <w:rFonts w:ascii="Arial" w:hAnsi="Arial" w:eastAsia="Arial" w:cs="Arial"/>
          <w:b w:val="0"/>
          <w:bCs w:val="0"/>
          <w:i w:val="0"/>
          <w:iCs w:val="0"/>
          <w:caps w:val="0"/>
          <w:smallCaps w:val="0"/>
          <w:noProof w:val="0"/>
          <w:color w:val="222222"/>
          <w:sz w:val="24"/>
          <w:szCs w:val="24"/>
          <w:lang w:val="en-GB"/>
        </w:rPr>
        <w:t>content,</w:t>
      </w:r>
      <w:r w:rsidRPr="1C1B9FDF" w:rsidR="1F021DC1">
        <w:rPr>
          <w:rFonts w:ascii="Arial" w:hAnsi="Arial" w:eastAsia="Arial" w:cs="Arial"/>
          <w:b w:val="0"/>
          <w:bCs w:val="0"/>
          <w:i w:val="0"/>
          <w:iCs w:val="0"/>
          <w:caps w:val="0"/>
          <w:smallCaps w:val="0"/>
          <w:noProof w:val="0"/>
          <w:color w:val="222222"/>
          <w:sz w:val="24"/>
          <w:szCs w:val="24"/>
          <w:lang w:val="en-GB"/>
        </w:rPr>
        <w:t xml:space="preserve"> so you are only provided with the relevant material, different access rights according to level mean students, tutors and administrators are using a portal in accordance with their respective roles.</w:t>
      </w:r>
      <w:r w:rsidRPr="1C1B9FDF" w:rsidR="1F021DC1">
        <w:rPr>
          <w:rFonts w:ascii="Arial" w:hAnsi="Arial" w:eastAsia="Arial" w:cs="Arial"/>
          <w:b w:val="0"/>
          <w:bCs w:val="0"/>
          <w:i w:val="0"/>
          <w:iCs w:val="0"/>
          <w:caps w:val="0"/>
          <w:smallCaps w:val="0"/>
          <w:noProof w:val="0"/>
          <w:color w:val="222222"/>
          <w:sz w:val="24"/>
          <w:szCs w:val="24"/>
          <w:lang w:val="en-GB"/>
        </w:rPr>
        <w:t xml:space="preserve"> The ability to e-communicate via forums, e-mail and chat rooms is another feature of most </w:t>
      </w:r>
      <w:r w:rsidRPr="1C1B9FDF" w:rsidR="3E236737">
        <w:rPr>
          <w:rFonts w:ascii="Arial" w:hAnsi="Arial" w:eastAsia="Arial" w:cs="Arial"/>
          <w:b w:val="0"/>
          <w:bCs w:val="0"/>
          <w:i w:val="0"/>
          <w:iCs w:val="0"/>
          <w:caps w:val="0"/>
          <w:smallCaps w:val="0"/>
          <w:noProof w:val="0"/>
          <w:color w:val="222222"/>
          <w:sz w:val="24"/>
          <w:szCs w:val="24"/>
          <w:lang w:val="en-GB"/>
        </w:rPr>
        <w:t>LMSs (Learning Management Systems)</w:t>
      </w:r>
      <w:r w:rsidRPr="1C1B9FDF" w:rsidR="1F021DC1">
        <w:rPr>
          <w:rFonts w:ascii="Arial" w:hAnsi="Arial" w:eastAsia="Arial" w:cs="Arial"/>
          <w:b w:val="0"/>
          <w:bCs w:val="0"/>
          <w:i w:val="0"/>
          <w:iCs w:val="0"/>
          <w:caps w:val="0"/>
          <w:smallCaps w:val="0"/>
          <w:noProof w:val="0"/>
          <w:color w:val="222222"/>
          <w:sz w:val="24"/>
          <w:szCs w:val="24"/>
          <w:lang w:val="en-GB"/>
        </w:rPr>
        <w:t xml:space="preserve">. </w:t>
      </w:r>
      <w:r w:rsidRPr="1C1B9FDF" w:rsidR="1F021DC1">
        <w:rPr>
          <w:rFonts w:ascii="Arial" w:hAnsi="Arial" w:eastAsia="Arial" w:cs="Arial"/>
          <w:b w:val="0"/>
          <w:bCs w:val="0"/>
          <w:i w:val="0"/>
          <w:iCs w:val="0"/>
          <w:caps w:val="0"/>
          <w:smallCaps w:val="0"/>
          <w:noProof w:val="0"/>
          <w:color w:val="222222"/>
          <w:sz w:val="24"/>
          <w:szCs w:val="24"/>
          <w:lang w:val="en-GB"/>
        </w:rPr>
        <w:t>The learning platform should have the capability of supporting a wide variety of courses and training content, this would allow for an institution or business to have a consistent interface while catering for a broad spectrum of different learners.</w:t>
      </w:r>
    </w:p>
    <w:p w:rsidR="1F021DC1" w:rsidP="1C1B9FDF" w:rsidRDefault="1F021DC1" w14:paraId="57A8AD1F" w14:textId="21996410">
      <w:pPr>
        <w:spacing w:line="360" w:lineRule="auto"/>
        <w:jc w:val="left"/>
        <w:rPr>
          <w:rFonts w:ascii="Arial" w:hAnsi="Arial" w:eastAsia="Arial" w:cs="Arial"/>
          <w:b w:val="0"/>
          <w:bCs w:val="0"/>
          <w:i w:val="0"/>
          <w:iCs w:val="0"/>
          <w:caps w:val="0"/>
          <w:smallCaps w:val="0"/>
          <w:noProof w:val="0"/>
          <w:color w:val="222222"/>
          <w:sz w:val="24"/>
          <w:szCs w:val="24"/>
          <w:lang w:val="en-GB"/>
        </w:rPr>
      </w:pPr>
      <w:r w:rsidRPr="1C1B9FDF" w:rsidR="1F021DC1">
        <w:rPr>
          <w:rFonts w:ascii="Arial" w:hAnsi="Arial" w:eastAsia="Arial" w:cs="Arial"/>
          <w:b w:val="0"/>
          <w:bCs w:val="0"/>
          <w:i w:val="0"/>
          <w:iCs w:val="0"/>
          <w:caps w:val="0"/>
          <w:smallCaps w:val="0"/>
          <w:noProof w:val="0"/>
          <w:color w:val="222222"/>
          <w:sz w:val="24"/>
          <w:szCs w:val="24"/>
          <w:lang w:val="en-GB"/>
        </w:rPr>
        <w:t xml:space="preserve">Students </w:t>
      </w:r>
      <w:r w:rsidRPr="1C1B9FDF" w:rsidR="1F021DC1">
        <w:rPr>
          <w:rFonts w:ascii="Arial" w:hAnsi="Arial" w:eastAsia="Arial" w:cs="Arial"/>
          <w:b w:val="0"/>
          <w:bCs w:val="0"/>
          <w:i w:val="0"/>
          <w:iCs w:val="0"/>
          <w:caps w:val="0"/>
          <w:smallCaps w:val="0"/>
          <w:noProof w:val="0"/>
          <w:color w:val="222222"/>
          <w:sz w:val="24"/>
          <w:szCs w:val="24"/>
          <w:lang w:val="en-GB"/>
        </w:rPr>
        <w:t>benefit</w:t>
      </w:r>
      <w:r w:rsidRPr="1C1B9FDF" w:rsidR="1F021DC1">
        <w:rPr>
          <w:rFonts w:ascii="Arial" w:hAnsi="Arial" w:eastAsia="Arial" w:cs="Arial"/>
          <w:b w:val="0"/>
          <w:bCs w:val="0"/>
          <w:i w:val="0"/>
          <w:iCs w:val="0"/>
          <w:caps w:val="0"/>
          <w:smallCaps w:val="0"/>
          <w:noProof w:val="0"/>
          <w:color w:val="222222"/>
          <w:sz w:val="24"/>
          <w:szCs w:val="24"/>
          <w:lang w:val="en-GB"/>
        </w:rPr>
        <w:t xml:space="preserve"> from using a VLE as they can be, from anywhere with an Internet connection, in contact with their course. Learning is freed from specific time of day and location constraints, obviously this makes distance learning a palatable </w:t>
      </w:r>
      <w:r w:rsidRPr="1C1B9FDF" w:rsidR="7398AEB5">
        <w:rPr>
          <w:rFonts w:ascii="Arial" w:hAnsi="Arial" w:eastAsia="Arial" w:cs="Arial"/>
          <w:b w:val="0"/>
          <w:bCs w:val="0"/>
          <w:i w:val="0"/>
          <w:iCs w:val="0"/>
          <w:caps w:val="0"/>
          <w:smallCaps w:val="0"/>
          <w:noProof w:val="0"/>
          <w:color w:val="222222"/>
          <w:sz w:val="24"/>
          <w:szCs w:val="24"/>
          <w:lang w:val="en-GB"/>
        </w:rPr>
        <w:t>prospect,</w:t>
      </w:r>
      <w:r w:rsidRPr="1C1B9FDF" w:rsidR="1F021DC1">
        <w:rPr>
          <w:rFonts w:ascii="Arial" w:hAnsi="Arial" w:eastAsia="Arial" w:cs="Arial"/>
          <w:b w:val="0"/>
          <w:bCs w:val="0"/>
          <w:i w:val="0"/>
          <w:iCs w:val="0"/>
          <w:caps w:val="0"/>
          <w:smallCaps w:val="0"/>
          <w:noProof w:val="0"/>
          <w:color w:val="222222"/>
          <w:sz w:val="24"/>
          <w:szCs w:val="24"/>
          <w:lang w:val="en-GB"/>
        </w:rPr>
        <w:t xml:space="preserve"> but it also has benefits for the blended learning experience. Students who, for whatever reason, miss face-to-face teaching can catch up quickly and simply. Learners are no longer left behind and can get quickly back up to speed due to their ability to be in instant touch with course materials.</w:t>
      </w:r>
      <w:r w:rsidRPr="1C1B9FDF" w:rsidR="1F021DC1">
        <w:rPr>
          <w:rFonts w:ascii="Arial" w:hAnsi="Arial" w:eastAsia="Arial" w:cs="Arial"/>
          <w:b w:val="0"/>
          <w:bCs w:val="0"/>
          <w:i w:val="0"/>
          <w:iCs w:val="0"/>
          <w:caps w:val="0"/>
          <w:smallCaps w:val="0"/>
          <w:noProof w:val="0"/>
          <w:color w:val="222222"/>
          <w:sz w:val="24"/>
          <w:szCs w:val="24"/>
          <w:lang w:val="en-GB"/>
        </w:rPr>
        <w:t xml:space="preserve"> </w:t>
      </w:r>
      <w:r w:rsidRPr="1C1B9FDF" w:rsidR="1F021DC1">
        <w:rPr>
          <w:rFonts w:ascii="Arial" w:hAnsi="Arial" w:eastAsia="Arial" w:cs="Arial"/>
          <w:b w:val="0"/>
          <w:bCs w:val="0"/>
          <w:i w:val="0"/>
          <w:iCs w:val="0"/>
          <w:caps w:val="0"/>
          <w:smallCaps w:val="0"/>
          <w:noProof w:val="0"/>
          <w:color w:val="222222"/>
          <w:sz w:val="24"/>
          <w:szCs w:val="24"/>
          <w:lang w:val="en-GB"/>
        </w:rPr>
        <w:t xml:space="preserve">Learners also </w:t>
      </w:r>
      <w:r w:rsidRPr="1C1B9FDF" w:rsidR="1F021DC1">
        <w:rPr>
          <w:rFonts w:ascii="Arial" w:hAnsi="Arial" w:eastAsia="Arial" w:cs="Arial"/>
          <w:b w:val="0"/>
          <w:bCs w:val="0"/>
          <w:i w:val="0"/>
          <w:iCs w:val="0"/>
          <w:caps w:val="0"/>
          <w:smallCaps w:val="0"/>
          <w:noProof w:val="0"/>
          <w:color w:val="222222"/>
          <w:sz w:val="24"/>
          <w:szCs w:val="24"/>
          <w:lang w:val="en-GB"/>
        </w:rPr>
        <w:t>attain</w:t>
      </w:r>
      <w:r w:rsidRPr="1C1B9FDF" w:rsidR="1F021DC1">
        <w:rPr>
          <w:rFonts w:ascii="Arial" w:hAnsi="Arial" w:eastAsia="Arial" w:cs="Arial"/>
          <w:b w:val="0"/>
          <w:bCs w:val="0"/>
          <w:i w:val="0"/>
          <w:iCs w:val="0"/>
          <w:caps w:val="0"/>
          <w:smallCaps w:val="0"/>
          <w:noProof w:val="0"/>
          <w:color w:val="222222"/>
          <w:sz w:val="24"/>
          <w:szCs w:val="24"/>
          <w:lang w:val="en-GB"/>
        </w:rPr>
        <w:t xml:space="preserve"> knowledge at different rates to one another.</w:t>
      </w:r>
      <w:r w:rsidRPr="1C1B9FDF" w:rsidR="1F021DC1">
        <w:rPr>
          <w:rFonts w:ascii="Arial" w:hAnsi="Arial" w:eastAsia="Arial" w:cs="Arial"/>
          <w:b w:val="0"/>
          <w:bCs w:val="0"/>
          <w:i w:val="0"/>
          <w:iCs w:val="0"/>
          <w:caps w:val="0"/>
          <w:smallCaps w:val="0"/>
          <w:noProof w:val="0"/>
          <w:color w:val="222222"/>
          <w:sz w:val="24"/>
          <w:szCs w:val="24"/>
          <w:lang w:val="en-GB"/>
        </w:rPr>
        <w:t xml:space="preserve"> </w:t>
      </w:r>
      <w:r w:rsidRPr="1C1B9FDF" w:rsidR="1F021DC1">
        <w:rPr>
          <w:rFonts w:ascii="Arial" w:hAnsi="Arial" w:eastAsia="Arial" w:cs="Arial"/>
          <w:b w:val="0"/>
          <w:bCs w:val="0"/>
          <w:i w:val="0"/>
          <w:iCs w:val="0"/>
          <w:caps w:val="0"/>
          <w:smallCaps w:val="0"/>
          <w:noProof w:val="0"/>
          <w:color w:val="222222"/>
          <w:sz w:val="24"/>
          <w:szCs w:val="24"/>
          <w:lang w:val="en-GB"/>
        </w:rPr>
        <w:t xml:space="preserve">The use of a Virtual Learning Environment allows them to work and learn at their own pace, the tempo no longer set by the quickest, the slowest or the educator. </w:t>
      </w:r>
    </w:p>
    <w:p w:rsidR="61C70C02" w:rsidP="1C1B9FDF" w:rsidRDefault="61C70C02" w14:paraId="33C4D0F8" w14:textId="02B7BE99">
      <w:pPr>
        <w:spacing w:line="360" w:lineRule="auto"/>
        <w:jc w:val="left"/>
        <w:rPr>
          <w:rFonts w:ascii="Arial" w:hAnsi="Arial" w:eastAsia="Arial" w:cs="Arial"/>
          <w:b w:val="0"/>
          <w:bCs w:val="0"/>
          <w:i w:val="0"/>
          <w:iCs w:val="0"/>
          <w:caps w:val="0"/>
          <w:smallCaps w:val="0"/>
          <w:noProof w:val="0"/>
          <w:color w:val="222222"/>
          <w:sz w:val="24"/>
          <w:szCs w:val="24"/>
          <w:lang w:val="en-GB"/>
        </w:rPr>
      </w:pPr>
    </w:p>
    <w:p w:rsidR="61C70C02" w:rsidP="1C1B9FDF" w:rsidRDefault="61C70C02" w14:paraId="07EE7EFB" w14:textId="4ACEEC19">
      <w:pPr>
        <w:spacing w:line="360" w:lineRule="auto"/>
        <w:jc w:val="left"/>
        <w:rPr>
          <w:rFonts w:ascii="Arial" w:hAnsi="Arial" w:eastAsia="Arial" w:cs="Arial"/>
          <w:b w:val="0"/>
          <w:bCs w:val="0"/>
          <w:i w:val="0"/>
          <w:iCs w:val="0"/>
          <w:caps w:val="0"/>
          <w:smallCaps w:val="0"/>
          <w:noProof w:val="0"/>
          <w:color w:val="222222"/>
          <w:sz w:val="24"/>
          <w:szCs w:val="24"/>
          <w:lang w:val="en-GB"/>
        </w:rPr>
      </w:pPr>
    </w:p>
    <w:p w:rsidR="61C70C02" w:rsidP="1C1B9FDF" w:rsidRDefault="61C70C02" w14:paraId="229801CD" w14:textId="568540B4">
      <w:pPr>
        <w:spacing w:line="360" w:lineRule="auto"/>
        <w:jc w:val="left"/>
        <w:rPr>
          <w:rFonts w:ascii="Arial" w:hAnsi="Arial" w:eastAsia="Arial" w:cs="Arial"/>
          <w:b w:val="0"/>
          <w:bCs w:val="0"/>
          <w:i w:val="0"/>
          <w:iCs w:val="0"/>
          <w:caps w:val="0"/>
          <w:smallCaps w:val="0"/>
          <w:noProof w:val="0"/>
          <w:color w:val="222222"/>
          <w:sz w:val="24"/>
          <w:szCs w:val="24"/>
          <w:lang w:val="en-GB"/>
        </w:rPr>
      </w:pPr>
    </w:p>
    <w:p w:rsidR="1F021DC1" w:rsidP="1C1B9FDF" w:rsidRDefault="1F021DC1" w14:paraId="4E8E2F55" w14:textId="19EEBFB1">
      <w:pPr>
        <w:spacing w:line="360" w:lineRule="auto"/>
        <w:jc w:val="left"/>
        <w:rPr>
          <w:rFonts w:ascii="Arial" w:hAnsi="Arial" w:eastAsia="Arial" w:cs="Arial"/>
          <w:b w:val="0"/>
          <w:bCs w:val="0"/>
          <w:i w:val="0"/>
          <w:iCs w:val="0"/>
          <w:caps w:val="0"/>
          <w:smallCaps w:val="0"/>
          <w:noProof w:val="0"/>
          <w:color w:val="222222"/>
          <w:sz w:val="24"/>
          <w:szCs w:val="24"/>
          <w:lang w:val="en-GB"/>
        </w:rPr>
      </w:pPr>
      <w:r w:rsidRPr="1C1B9FDF" w:rsidR="1F021DC1">
        <w:rPr>
          <w:rFonts w:ascii="Arial" w:hAnsi="Arial" w:eastAsia="Arial" w:cs="Arial"/>
          <w:b w:val="0"/>
          <w:bCs w:val="0"/>
          <w:i w:val="0"/>
          <w:iCs w:val="0"/>
          <w:caps w:val="0"/>
          <w:smallCaps w:val="0"/>
          <w:noProof w:val="0"/>
          <w:color w:val="222222"/>
          <w:sz w:val="24"/>
          <w:szCs w:val="24"/>
          <w:lang w:val="en-GB"/>
        </w:rPr>
        <w:t xml:space="preserve">Learning Management Systems are also personal </w:t>
      </w:r>
      <w:r w:rsidRPr="1C1B9FDF" w:rsidR="396BFFB9">
        <w:rPr>
          <w:rFonts w:ascii="Arial" w:hAnsi="Arial" w:eastAsia="Arial" w:cs="Arial"/>
          <w:b w:val="0"/>
          <w:bCs w:val="0"/>
          <w:i w:val="0"/>
          <w:iCs w:val="0"/>
          <w:caps w:val="0"/>
          <w:smallCaps w:val="0"/>
          <w:noProof w:val="0"/>
          <w:color w:val="222222"/>
          <w:sz w:val="24"/>
          <w:szCs w:val="24"/>
          <w:lang w:val="en-GB"/>
        </w:rPr>
        <w:t>portals,</w:t>
      </w:r>
      <w:r w:rsidRPr="1C1B9FDF" w:rsidR="1F021DC1">
        <w:rPr>
          <w:rFonts w:ascii="Arial" w:hAnsi="Arial" w:eastAsia="Arial" w:cs="Arial"/>
          <w:b w:val="0"/>
          <w:bCs w:val="0"/>
          <w:i w:val="0"/>
          <w:iCs w:val="0"/>
          <w:caps w:val="0"/>
          <w:smallCaps w:val="0"/>
          <w:noProof w:val="0"/>
          <w:color w:val="222222"/>
          <w:sz w:val="24"/>
          <w:szCs w:val="24"/>
          <w:lang w:val="en-GB"/>
        </w:rPr>
        <w:t xml:space="preserve"> so students only see content </w:t>
      </w:r>
      <w:r w:rsidRPr="1C1B9FDF" w:rsidR="1F021DC1">
        <w:rPr>
          <w:rFonts w:ascii="Arial" w:hAnsi="Arial" w:eastAsia="Arial" w:cs="Arial"/>
          <w:b w:val="0"/>
          <w:bCs w:val="0"/>
          <w:i w:val="0"/>
          <w:iCs w:val="0"/>
          <w:caps w:val="0"/>
          <w:smallCaps w:val="0"/>
          <w:noProof w:val="0"/>
          <w:color w:val="222222"/>
          <w:sz w:val="24"/>
          <w:szCs w:val="24"/>
          <w:lang w:val="en-GB"/>
        </w:rPr>
        <w:t>appropriate to</w:t>
      </w:r>
      <w:r w:rsidRPr="1C1B9FDF" w:rsidR="1F021DC1">
        <w:rPr>
          <w:rFonts w:ascii="Arial" w:hAnsi="Arial" w:eastAsia="Arial" w:cs="Arial"/>
          <w:b w:val="0"/>
          <w:bCs w:val="0"/>
          <w:i w:val="0"/>
          <w:iCs w:val="0"/>
          <w:caps w:val="0"/>
          <w:smallCaps w:val="0"/>
          <w:noProof w:val="0"/>
          <w:color w:val="222222"/>
          <w:sz w:val="24"/>
          <w:szCs w:val="24"/>
          <w:lang w:val="en-GB"/>
        </w:rPr>
        <w:t xml:space="preserve"> them and thus are not overwhelmed by a deluge of irrelevant and unneeded information. </w:t>
      </w:r>
      <w:r w:rsidRPr="1C1B9FDF" w:rsidR="6FEC72FF">
        <w:rPr>
          <w:rFonts w:ascii="Arial" w:hAnsi="Arial" w:eastAsia="Arial" w:cs="Arial"/>
          <w:b w:val="0"/>
          <w:bCs w:val="0"/>
          <w:i w:val="0"/>
          <w:iCs w:val="0"/>
          <w:caps w:val="0"/>
          <w:smallCaps w:val="0"/>
          <w:noProof w:val="0"/>
          <w:color w:val="222222"/>
          <w:sz w:val="24"/>
          <w:szCs w:val="24"/>
          <w:lang w:val="en-GB"/>
        </w:rPr>
        <w:t>Self-assessment</w:t>
      </w:r>
      <w:r w:rsidRPr="1C1B9FDF" w:rsidR="1F021DC1">
        <w:rPr>
          <w:rFonts w:ascii="Arial" w:hAnsi="Arial" w:eastAsia="Arial" w:cs="Arial"/>
          <w:b w:val="0"/>
          <w:bCs w:val="0"/>
          <w:i w:val="0"/>
          <w:iCs w:val="0"/>
          <w:caps w:val="0"/>
          <w:smallCaps w:val="0"/>
          <w:noProof w:val="0"/>
          <w:color w:val="222222"/>
          <w:sz w:val="24"/>
          <w:szCs w:val="24"/>
          <w:lang w:val="en-GB"/>
        </w:rPr>
        <w:t xml:space="preserve"> gives users the ability to check and </w:t>
      </w:r>
      <w:r w:rsidRPr="1C1B9FDF" w:rsidR="1F021DC1">
        <w:rPr>
          <w:rFonts w:ascii="Arial" w:hAnsi="Arial" w:eastAsia="Arial" w:cs="Arial"/>
          <w:b w:val="0"/>
          <w:bCs w:val="0"/>
          <w:i w:val="0"/>
          <w:iCs w:val="0"/>
          <w:caps w:val="0"/>
          <w:smallCaps w:val="0"/>
          <w:noProof w:val="0"/>
          <w:color w:val="222222"/>
          <w:sz w:val="24"/>
          <w:szCs w:val="24"/>
          <w:lang w:val="en-GB"/>
        </w:rPr>
        <w:t>monitor</w:t>
      </w:r>
      <w:r w:rsidRPr="1C1B9FDF" w:rsidR="1F021DC1">
        <w:rPr>
          <w:rFonts w:ascii="Arial" w:hAnsi="Arial" w:eastAsia="Arial" w:cs="Arial"/>
          <w:b w:val="0"/>
          <w:bCs w:val="0"/>
          <w:i w:val="0"/>
          <w:iCs w:val="0"/>
          <w:caps w:val="0"/>
          <w:smallCaps w:val="0"/>
          <w:noProof w:val="0"/>
          <w:color w:val="222222"/>
          <w:sz w:val="24"/>
          <w:szCs w:val="24"/>
          <w:lang w:val="en-GB"/>
        </w:rPr>
        <w:t xml:space="preserve"> their own progress so they can make amendments to their learning and knowledge where necessary.</w:t>
      </w:r>
    </w:p>
    <w:p w:rsidR="4489E438" w:rsidP="1C1B9FDF" w:rsidRDefault="4489E438" w14:paraId="51B602D9" w14:textId="593876B2">
      <w:pPr>
        <w:spacing w:line="360" w:lineRule="auto"/>
        <w:jc w:val="left"/>
        <w:rPr>
          <w:rFonts w:ascii="Arial" w:hAnsi="Arial" w:eastAsia="Arial" w:cs="Arial"/>
          <w:b w:val="0"/>
          <w:bCs w:val="0"/>
          <w:i w:val="0"/>
          <w:iCs w:val="0"/>
          <w:caps w:val="0"/>
          <w:smallCaps w:val="0"/>
          <w:noProof w:val="0"/>
          <w:color w:val="222222"/>
          <w:sz w:val="24"/>
          <w:szCs w:val="24"/>
          <w:lang w:val="en-GB"/>
        </w:rPr>
      </w:pPr>
      <w:r w:rsidRPr="1C1B9FDF" w:rsidR="4489E438">
        <w:rPr>
          <w:rFonts w:ascii="Arial" w:hAnsi="Arial" w:eastAsia="Arial" w:cs="Arial"/>
          <w:b w:val="0"/>
          <w:bCs w:val="0"/>
          <w:i w:val="0"/>
          <w:iCs w:val="0"/>
          <w:caps w:val="0"/>
          <w:smallCaps w:val="0"/>
          <w:noProof w:val="0"/>
          <w:color w:val="222222"/>
          <w:sz w:val="24"/>
          <w:szCs w:val="24"/>
          <w:lang w:val="en-GB"/>
        </w:rPr>
        <w:t>Educator's</w:t>
      </w:r>
      <w:r w:rsidRPr="1C1B9FDF" w:rsidR="1F021DC1">
        <w:rPr>
          <w:rFonts w:ascii="Arial" w:hAnsi="Arial" w:eastAsia="Arial" w:cs="Arial"/>
          <w:b w:val="0"/>
          <w:bCs w:val="0"/>
          <w:i w:val="0"/>
          <w:iCs w:val="0"/>
          <w:caps w:val="0"/>
          <w:smallCaps w:val="0"/>
          <w:noProof w:val="0"/>
          <w:color w:val="222222"/>
          <w:sz w:val="24"/>
          <w:szCs w:val="24"/>
          <w:lang w:val="en-GB"/>
        </w:rPr>
        <w:t xml:space="preserve"> </w:t>
      </w:r>
      <w:r w:rsidRPr="1C1B9FDF" w:rsidR="302C48C3">
        <w:rPr>
          <w:rFonts w:ascii="Arial" w:hAnsi="Arial" w:eastAsia="Arial" w:cs="Arial"/>
          <w:b w:val="0"/>
          <w:bCs w:val="0"/>
          <w:i w:val="0"/>
          <w:iCs w:val="0"/>
          <w:caps w:val="0"/>
          <w:smallCaps w:val="0"/>
          <w:noProof w:val="0"/>
          <w:color w:val="222222"/>
          <w:sz w:val="24"/>
          <w:szCs w:val="24"/>
          <w:lang w:val="en-GB"/>
        </w:rPr>
        <w:t>benefits</w:t>
      </w:r>
      <w:r w:rsidRPr="1C1B9FDF" w:rsidR="1F021DC1">
        <w:rPr>
          <w:rFonts w:ascii="Arial" w:hAnsi="Arial" w:eastAsia="Arial" w:cs="Arial"/>
          <w:b w:val="0"/>
          <w:bCs w:val="0"/>
          <w:i w:val="0"/>
          <w:iCs w:val="0"/>
          <w:caps w:val="0"/>
          <w:smallCaps w:val="0"/>
          <w:noProof w:val="0"/>
          <w:color w:val="222222"/>
          <w:sz w:val="24"/>
          <w:szCs w:val="24"/>
          <w:lang w:val="en-GB"/>
        </w:rPr>
        <w:t xml:space="preserve"> are able through these Learning Platforms to shape and guide their students learning. Putting their lecture and course notes online means they can better engage students in traditional classes as learners are no longer slaves to perfect note taking. </w:t>
      </w:r>
      <w:r w:rsidRPr="1C1B9FDF" w:rsidR="1F021DC1">
        <w:rPr>
          <w:rFonts w:ascii="Arial" w:hAnsi="Arial" w:eastAsia="Arial" w:cs="Arial"/>
          <w:b w:val="0"/>
          <w:bCs w:val="0"/>
          <w:i w:val="0"/>
          <w:iCs w:val="0"/>
          <w:caps w:val="0"/>
          <w:smallCaps w:val="0"/>
          <w:noProof w:val="0"/>
          <w:color w:val="222222"/>
          <w:sz w:val="24"/>
          <w:szCs w:val="24"/>
          <w:lang w:val="en-GB"/>
        </w:rPr>
        <w:t xml:space="preserve">They can supplement their teaching with media and audio content. Placing links on the portal ensures they can guide their students to important and pertinent parts of the web. Putting assessment details, essay and exam details on the portal frees more time to devote to </w:t>
      </w:r>
      <w:r w:rsidRPr="1C1B9FDF" w:rsidR="2092C5D6">
        <w:rPr>
          <w:rFonts w:ascii="Arial" w:hAnsi="Arial" w:eastAsia="Arial" w:cs="Arial"/>
          <w:b w:val="0"/>
          <w:bCs w:val="0"/>
          <w:i w:val="0"/>
          <w:iCs w:val="0"/>
          <w:caps w:val="0"/>
          <w:smallCaps w:val="0"/>
          <w:noProof w:val="0"/>
          <w:color w:val="222222"/>
          <w:sz w:val="24"/>
          <w:szCs w:val="24"/>
          <w:lang w:val="en-GB"/>
        </w:rPr>
        <w:t>teaching</w:t>
      </w:r>
      <w:r w:rsidRPr="1C1B9FDF" w:rsidR="1F021DC1">
        <w:rPr>
          <w:rFonts w:ascii="Arial" w:hAnsi="Arial" w:eastAsia="Arial" w:cs="Arial"/>
          <w:b w:val="0"/>
          <w:bCs w:val="0"/>
          <w:i w:val="0"/>
          <w:iCs w:val="0"/>
          <w:caps w:val="0"/>
          <w:smallCaps w:val="0"/>
          <w:noProof w:val="0"/>
          <w:color w:val="222222"/>
          <w:sz w:val="24"/>
          <w:szCs w:val="24"/>
          <w:lang w:val="en-GB"/>
        </w:rPr>
        <w:t xml:space="preserve"> the subject.</w:t>
      </w:r>
      <w:r w:rsidRPr="1C1B9FDF" w:rsidR="1F021DC1">
        <w:rPr>
          <w:rFonts w:ascii="Arial" w:hAnsi="Arial" w:eastAsia="Arial" w:cs="Arial"/>
          <w:b w:val="0"/>
          <w:bCs w:val="0"/>
          <w:i w:val="0"/>
          <w:iCs w:val="0"/>
          <w:caps w:val="0"/>
          <w:smallCaps w:val="0"/>
          <w:noProof w:val="0"/>
          <w:color w:val="222222"/>
          <w:sz w:val="24"/>
          <w:szCs w:val="24"/>
          <w:lang w:val="en-GB"/>
        </w:rPr>
        <w:t xml:space="preserve"> </w:t>
      </w:r>
      <w:r w:rsidRPr="1C1B9FDF" w:rsidR="1F021DC1">
        <w:rPr>
          <w:rFonts w:ascii="Arial" w:hAnsi="Arial" w:eastAsia="Arial" w:cs="Arial"/>
          <w:b w:val="0"/>
          <w:bCs w:val="0"/>
          <w:i w:val="0"/>
          <w:iCs w:val="0"/>
          <w:caps w:val="0"/>
          <w:smallCaps w:val="0"/>
          <w:noProof w:val="0"/>
          <w:color w:val="222222"/>
          <w:sz w:val="24"/>
          <w:szCs w:val="24"/>
          <w:lang w:val="en-GB"/>
        </w:rPr>
        <w:t xml:space="preserve">This also give learners a clear picture of what is </w:t>
      </w:r>
      <w:r w:rsidRPr="1C1B9FDF" w:rsidR="1F021DC1">
        <w:rPr>
          <w:rFonts w:ascii="Arial" w:hAnsi="Arial" w:eastAsia="Arial" w:cs="Arial"/>
          <w:b w:val="0"/>
          <w:bCs w:val="0"/>
          <w:i w:val="0"/>
          <w:iCs w:val="0"/>
          <w:caps w:val="0"/>
          <w:smallCaps w:val="0"/>
          <w:noProof w:val="0"/>
          <w:color w:val="222222"/>
          <w:sz w:val="24"/>
          <w:szCs w:val="24"/>
          <w:lang w:val="en-GB"/>
        </w:rPr>
        <w:t>required of</w:t>
      </w:r>
      <w:r w:rsidRPr="1C1B9FDF" w:rsidR="1F021DC1">
        <w:rPr>
          <w:rFonts w:ascii="Arial" w:hAnsi="Arial" w:eastAsia="Arial" w:cs="Arial"/>
          <w:b w:val="0"/>
          <w:bCs w:val="0"/>
          <w:i w:val="0"/>
          <w:iCs w:val="0"/>
          <w:caps w:val="0"/>
          <w:smallCaps w:val="0"/>
          <w:noProof w:val="0"/>
          <w:color w:val="222222"/>
          <w:sz w:val="24"/>
          <w:szCs w:val="24"/>
          <w:lang w:val="en-GB"/>
        </w:rPr>
        <w:t xml:space="preserve"> them and when.</w:t>
      </w:r>
    </w:p>
    <w:p w:rsidR="1F021DC1" w:rsidP="1C1B9FDF" w:rsidRDefault="1F021DC1" w14:paraId="3FA70E89" w14:textId="054D4C00">
      <w:pPr>
        <w:spacing w:line="360" w:lineRule="auto"/>
        <w:jc w:val="left"/>
        <w:rPr>
          <w:rFonts w:ascii="Arial" w:hAnsi="Arial" w:eastAsia="Arial" w:cs="Arial"/>
          <w:b w:val="0"/>
          <w:bCs w:val="0"/>
          <w:i w:val="0"/>
          <w:iCs w:val="0"/>
          <w:caps w:val="0"/>
          <w:smallCaps w:val="0"/>
          <w:noProof w:val="0"/>
          <w:color w:val="222222"/>
          <w:sz w:val="24"/>
          <w:szCs w:val="24"/>
          <w:lang w:val="en-GB"/>
        </w:rPr>
      </w:pPr>
      <w:r w:rsidRPr="1C1B9FDF" w:rsidR="1F021DC1">
        <w:rPr>
          <w:rFonts w:ascii="Arial" w:hAnsi="Arial" w:eastAsia="Arial" w:cs="Arial"/>
          <w:b w:val="0"/>
          <w:bCs w:val="0"/>
          <w:i w:val="0"/>
          <w:iCs w:val="0"/>
          <w:caps w:val="0"/>
          <w:smallCaps w:val="0"/>
          <w:noProof w:val="0"/>
          <w:color w:val="222222"/>
          <w:sz w:val="24"/>
          <w:szCs w:val="24"/>
          <w:lang w:val="en-GB"/>
        </w:rPr>
        <w:t xml:space="preserve">For </w:t>
      </w:r>
      <w:r w:rsidRPr="1C1B9FDF" w:rsidR="081E6783">
        <w:rPr>
          <w:rFonts w:ascii="Arial" w:hAnsi="Arial" w:eastAsia="Arial" w:cs="Arial"/>
          <w:b w:val="0"/>
          <w:bCs w:val="0"/>
          <w:i w:val="0"/>
          <w:iCs w:val="0"/>
          <w:caps w:val="0"/>
          <w:smallCaps w:val="0"/>
          <w:noProof w:val="0"/>
          <w:color w:val="222222"/>
          <w:sz w:val="24"/>
          <w:szCs w:val="24"/>
          <w:lang w:val="en-GB"/>
        </w:rPr>
        <w:t>businesses,</w:t>
      </w:r>
      <w:r w:rsidRPr="1C1B9FDF" w:rsidR="1F021DC1">
        <w:rPr>
          <w:rFonts w:ascii="Arial" w:hAnsi="Arial" w:eastAsia="Arial" w:cs="Arial"/>
          <w:b w:val="0"/>
          <w:bCs w:val="0"/>
          <w:i w:val="0"/>
          <w:iCs w:val="0"/>
          <w:caps w:val="0"/>
          <w:smallCaps w:val="0"/>
          <w:noProof w:val="0"/>
          <w:color w:val="222222"/>
          <w:sz w:val="24"/>
          <w:szCs w:val="24"/>
          <w:lang w:val="en-GB"/>
        </w:rPr>
        <w:t xml:space="preserve"> the potential cost and speed advantages of </w:t>
      </w:r>
      <w:r w:rsidRPr="1C1B9FDF" w:rsidR="1F021DC1">
        <w:rPr>
          <w:rFonts w:ascii="Arial" w:hAnsi="Arial" w:eastAsia="Arial" w:cs="Arial"/>
          <w:b w:val="0"/>
          <w:bCs w:val="0"/>
          <w:i w:val="0"/>
          <w:iCs w:val="0"/>
          <w:caps w:val="0"/>
          <w:smallCaps w:val="0"/>
          <w:noProof w:val="0"/>
          <w:color w:val="222222"/>
          <w:sz w:val="24"/>
          <w:szCs w:val="24"/>
          <w:lang w:val="en-GB"/>
        </w:rPr>
        <w:t>providing</w:t>
      </w:r>
      <w:r w:rsidRPr="1C1B9FDF" w:rsidR="1F021DC1">
        <w:rPr>
          <w:rFonts w:ascii="Arial" w:hAnsi="Arial" w:eastAsia="Arial" w:cs="Arial"/>
          <w:b w:val="0"/>
          <w:bCs w:val="0"/>
          <w:i w:val="0"/>
          <w:iCs w:val="0"/>
          <w:caps w:val="0"/>
          <w:smallCaps w:val="0"/>
          <w:noProof w:val="0"/>
          <w:color w:val="222222"/>
          <w:sz w:val="24"/>
          <w:szCs w:val="24"/>
          <w:lang w:val="en-GB"/>
        </w:rPr>
        <w:t xml:space="preserve"> necessary staff training through a Learning Management System can be immense. Staff can be trained in a short space of time bringing them up to standard and allowing them to contribute to the company more efficiently. As learners are free to use the content from any location corporations </w:t>
      </w:r>
      <w:r w:rsidRPr="1C1B9FDF" w:rsidR="594069A1">
        <w:rPr>
          <w:rFonts w:ascii="Arial" w:hAnsi="Arial" w:eastAsia="Arial" w:cs="Arial"/>
          <w:b w:val="0"/>
          <w:bCs w:val="0"/>
          <w:i w:val="0"/>
          <w:iCs w:val="0"/>
          <w:caps w:val="0"/>
          <w:smallCaps w:val="0"/>
          <w:noProof w:val="0"/>
          <w:color w:val="222222"/>
          <w:sz w:val="24"/>
          <w:szCs w:val="24"/>
          <w:lang w:val="en-GB"/>
        </w:rPr>
        <w:t>do not</w:t>
      </w:r>
      <w:r w:rsidRPr="1C1B9FDF" w:rsidR="1F021DC1">
        <w:rPr>
          <w:rFonts w:ascii="Arial" w:hAnsi="Arial" w:eastAsia="Arial" w:cs="Arial"/>
          <w:b w:val="0"/>
          <w:bCs w:val="0"/>
          <w:i w:val="0"/>
          <w:iCs w:val="0"/>
          <w:caps w:val="0"/>
          <w:smallCaps w:val="0"/>
          <w:noProof w:val="0"/>
          <w:color w:val="222222"/>
          <w:sz w:val="24"/>
          <w:szCs w:val="24"/>
          <w:lang w:val="en-GB"/>
        </w:rPr>
        <w:t xml:space="preserve"> have to waste expenditure on travel other associated costs of moving staff to their teaching locations.</w:t>
      </w:r>
      <w:r w:rsidRPr="1C1B9FDF" w:rsidR="1F021DC1">
        <w:rPr>
          <w:rFonts w:ascii="Arial" w:hAnsi="Arial" w:eastAsia="Arial" w:cs="Arial"/>
          <w:b w:val="0"/>
          <w:bCs w:val="0"/>
          <w:i w:val="0"/>
          <w:iCs w:val="0"/>
          <w:caps w:val="0"/>
          <w:smallCaps w:val="0"/>
          <w:noProof w:val="0"/>
          <w:color w:val="222222"/>
          <w:sz w:val="24"/>
          <w:szCs w:val="24"/>
          <w:lang w:val="en-GB"/>
        </w:rPr>
        <w:t xml:space="preserve"> </w:t>
      </w:r>
      <w:r w:rsidRPr="1C1B9FDF" w:rsidR="1F021DC1">
        <w:rPr>
          <w:rFonts w:ascii="Arial" w:hAnsi="Arial" w:eastAsia="Arial" w:cs="Arial"/>
          <w:b w:val="0"/>
          <w:bCs w:val="0"/>
          <w:i w:val="0"/>
          <w:iCs w:val="0"/>
          <w:caps w:val="0"/>
          <w:smallCaps w:val="0"/>
          <w:noProof w:val="0"/>
          <w:color w:val="222222"/>
          <w:sz w:val="24"/>
          <w:szCs w:val="24"/>
          <w:lang w:val="en-GB"/>
        </w:rPr>
        <w:t>E-learning brings the content to them whenever and wherever they are.</w:t>
      </w:r>
      <w:r w:rsidRPr="1C1B9FDF" w:rsidR="1F021DC1">
        <w:rPr>
          <w:rFonts w:ascii="Arial" w:hAnsi="Arial" w:eastAsia="Arial" w:cs="Arial"/>
          <w:b w:val="0"/>
          <w:bCs w:val="0"/>
          <w:i w:val="0"/>
          <w:iCs w:val="0"/>
          <w:caps w:val="0"/>
          <w:smallCaps w:val="0"/>
          <w:noProof w:val="0"/>
          <w:color w:val="222222"/>
          <w:sz w:val="24"/>
          <w:szCs w:val="24"/>
          <w:lang w:val="en-GB"/>
        </w:rPr>
        <w:t xml:space="preserve"> Staff can also be trained in larger numbers as there are no limits to virtual class sizes. </w:t>
      </w:r>
      <w:r w:rsidRPr="1C1B9FDF" w:rsidR="1F021DC1">
        <w:rPr>
          <w:rFonts w:ascii="Arial" w:hAnsi="Arial" w:eastAsia="Arial" w:cs="Arial"/>
          <w:b w:val="0"/>
          <w:bCs w:val="0"/>
          <w:i w:val="0"/>
          <w:iCs w:val="0"/>
          <w:caps w:val="0"/>
          <w:smallCaps w:val="0"/>
          <w:noProof w:val="0"/>
          <w:color w:val="222222"/>
          <w:sz w:val="24"/>
          <w:szCs w:val="24"/>
          <w:lang w:val="en-GB"/>
        </w:rPr>
        <w:t xml:space="preserve">Constant assessment also gives businesses the ability to constantly and efficiently </w:t>
      </w:r>
      <w:r w:rsidRPr="1C1B9FDF" w:rsidR="1F021DC1">
        <w:rPr>
          <w:rFonts w:ascii="Arial" w:hAnsi="Arial" w:eastAsia="Arial" w:cs="Arial"/>
          <w:b w:val="0"/>
          <w:bCs w:val="0"/>
          <w:i w:val="0"/>
          <w:iCs w:val="0"/>
          <w:caps w:val="0"/>
          <w:smallCaps w:val="0"/>
          <w:noProof w:val="0"/>
          <w:color w:val="222222"/>
          <w:sz w:val="24"/>
          <w:szCs w:val="24"/>
          <w:lang w:val="en-GB"/>
        </w:rPr>
        <w:t>monitor</w:t>
      </w:r>
      <w:r w:rsidRPr="1C1B9FDF" w:rsidR="1F021DC1">
        <w:rPr>
          <w:rFonts w:ascii="Arial" w:hAnsi="Arial" w:eastAsia="Arial" w:cs="Arial"/>
          <w:b w:val="0"/>
          <w:bCs w:val="0"/>
          <w:i w:val="0"/>
          <w:iCs w:val="0"/>
          <w:caps w:val="0"/>
          <w:smallCaps w:val="0"/>
          <w:noProof w:val="0"/>
          <w:color w:val="222222"/>
          <w:sz w:val="24"/>
          <w:szCs w:val="24"/>
          <w:lang w:val="en-GB"/>
        </w:rPr>
        <w:t xml:space="preserve"> the progress and </w:t>
      </w:r>
      <w:r w:rsidRPr="1C1B9FDF" w:rsidR="1F021DC1">
        <w:rPr>
          <w:rFonts w:ascii="Arial" w:hAnsi="Arial" w:eastAsia="Arial" w:cs="Arial"/>
          <w:b w:val="0"/>
          <w:bCs w:val="0"/>
          <w:i w:val="0"/>
          <w:iCs w:val="0"/>
          <w:caps w:val="0"/>
          <w:smallCaps w:val="0"/>
          <w:noProof w:val="0"/>
          <w:color w:val="222222"/>
          <w:sz w:val="24"/>
          <w:szCs w:val="24"/>
          <w:lang w:val="en-GB"/>
        </w:rPr>
        <w:t>proficiencies</w:t>
      </w:r>
      <w:r w:rsidRPr="1C1B9FDF" w:rsidR="1F021DC1">
        <w:rPr>
          <w:rFonts w:ascii="Arial" w:hAnsi="Arial" w:eastAsia="Arial" w:cs="Arial"/>
          <w:b w:val="0"/>
          <w:bCs w:val="0"/>
          <w:i w:val="0"/>
          <w:iCs w:val="0"/>
          <w:caps w:val="0"/>
          <w:smallCaps w:val="0"/>
          <w:noProof w:val="0"/>
          <w:color w:val="222222"/>
          <w:sz w:val="24"/>
          <w:szCs w:val="24"/>
          <w:lang w:val="en-GB"/>
        </w:rPr>
        <w:t xml:space="preserve"> of their workforce.</w:t>
      </w:r>
    </w:p>
    <w:p w:rsidR="1C1B9FDF" w:rsidP="1C1B9FDF" w:rsidRDefault="1C1B9FDF" w14:paraId="5F93CF98" w14:textId="64795BAF">
      <w:pPr>
        <w:spacing w:line="360" w:lineRule="auto"/>
        <w:jc w:val="left"/>
        <w:rPr>
          <w:rFonts w:ascii="Arial" w:hAnsi="Arial" w:eastAsia="Arial" w:cs="Arial"/>
          <w:b w:val="0"/>
          <w:bCs w:val="0"/>
          <w:i w:val="0"/>
          <w:iCs w:val="0"/>
          <w:caps w:val="0"/>
          <w:smallCaps w:val="0"/>
          <w:noProof w:val="0"/>
          <w:color w:val="222222"/>
          <w:sz w:val="24"/>
          <w:szCs w:val="24"/>
          <w:lang w:val="en-GB"/>
        </w:rPr>
      </w:pPr>
    </w:p>
    <w:p w:rsidR="1C1B9FDF" w:rsidP="1C1B9FDF" w:rsidRDefault="1C1B9FDF" w14:paraId="363529A4" w14:textId="63D49A84">
      <w:pPr>
        <w:spacing w:line="360" w:lineRule="auto"/>
        <w:jc w:val="left"/>
        <w:rPr>
          <w:rFonts w:ascii="Arial" w:hAnsi="Arial" w:eastAsia="Arial" w:cs="Arial"/>
          <w:b w:val="0"/>
          <w:bCs w:val="0"/>
          <w:i w:val="0"/>
          <w:iCs w:val="0"/>
          <w:caps w:val="0"/>
          <w:smallCaps w:val="0"/>
          <w:noProof w:val="0"/>
          <w:color w:val="222222"/>
          <w:sz w:val="24"/>
          <w:szCs w:val="24"/>
          <w:lang w:val="en-GB"/>
        </w:rPr>
      </w:pPr>
    </w:p>
    <w:p w:rsidR="1C1B9FDF" w:rsidP="1C1B9FDF" w:rsidRDefault="1C1B9FDF" w14:paraId="29B8E45D" w14:textId="01306578">
      <w:pPr>
        <w:spacing w:line="360" w:lineRule="auto"/>
        <w:jc w:val="left"/>
        <w:rPr>
          <w:rFonts w:ascii="Arial" w:hAnsi="Arial" w:eastAsia="Arial" w:cs="Arial"/>
          <w:b w:val="0"/>
          <w:bCs w:val="0"/>
          <w:i w:val="0"/>
          <w:iCs w:val="0"/>
          <w:caps w:val="0"/>
          <w:smallCaps w:val="0"/>
          <w:noProof w:val="0"/>
          <w:color w:val="222222"/>
          <w:sz w:val="24"/>
          <w:szCs w:val="24"/>
          <w:lang w:val="en-GB"/>
        </w:rPr>
      </w:pPr>
    </w:p>
    <w:p w:rsidR="1C1B9FDF" w:rsidP="1C1B9FDF" w:rsidRDefault="1C1B9FDF" w14:paraId="26192914" w14:textId="7EE99CA0">
      <w:pPr>
        <w:spacing w:line="360" w:lineRule="auto"/>
        <w:jc w:val="left"/>
        <w:rPr>
          <w:rFonts w:ascii="Arial" w:hAnsi="Arial" w:eastAsia="Arial" w:cs="Arial"/>
          <w:b w:val="0"/>
          <w:bCs w:val="0"/>
          <w:i w:val="0"/>
          <w:iCs w:val="0"/>
          <w:caps w:val="0"/>
          <w:smallCaps w:val="0"/>
          <w:noProof w:val="0"/>
          <w:color w:val="222222"/>
          <w:sz w:val="24"/>
          <w:szCs w:val="24"/>
          <w:lang w:val="en-GB"/>
        </w:rPr>
      </w:pPr>
    </w:p>
    <w:p w:rsidR="1C1B9FDF" w:rsidP="1C1B9FDF" w:rsidRDefault="1C1B9FDF" w14:paraId="53DE387B" w14:textId="138051C0">
      <w:pPr>
        <w:spacing w:line="360" w:lineRule="auto"/>
        <w:jc w:val="left"/>
        <w:rPr>
          <w:rFonts w:ascii="Arial" w:hAnsi="Arial" w:eastAsia="Arial" w:cs="Arial"/>
          <w:b w:val="0"/>
          <w:bCs w:val="0"/>
          <w:i w:val="0"/>
          <w:iCs w:val="0"/>
          <w:caps w:val="0"/>
          <w:smallCaps w:val="0"/>
          <w:noProof w:val="0"/>
          <w:color w:val="222222"/>
          <w:sz w:val="24"/>
          <w:szCs w:val="24"/>
          <w:lang w:val="en-GB"/>
        </w:rPr>
      </w:pPr>
    </w:p>
    <w:p w:rsidR="1F021DC1" w:rsidP="1C1B9FDF" w:rsidRDefault="1F021DC1" w14:paraId="48B43CE1" w14:textId="4FC5643E">
      <w:pPr>
        <w:spacing w:line="360" w:lineRule="auto"/>
        <w:jc w:val="left"/>
        <w:rPr>
          <w:rFonts w:ascii="Arial" w:hAnsi="Arial" w:eastAsia="Arial" w:cs="Arial"/>
          <w:b w:val="0"/>
          <w:bCs w:val="0"/>
          <w:i w:val="0"/>
          <w:iCs w:val="0"/>
          <w:caps w:val="0"/>
          <w:smallCaps w:val="0"/>
          <w:noProof w:val="0"/>
          <w:color w:val="222222"/>
          <w:sz w:val="24"/>
          <w:szCs w:val="24"/>
          <w:lang w:val="en-GB"/>
        </w:rPr>
      </w:pPr>
      <w:r w:rsidRPr="1C1B9FDF" w:rsidR="1F021DC1">
        <w:rPr>
          <w:rFonts w:ascii="Arial" w:hAnsi="Arial" w:eastAsia="Arial" w:cs="Arial"/>
          <w:b w:val="0"/>
          <w:bCs w:val="0"/>
          <w:i w:val="0"/>
          <w:iCs w:val="0"/>
          <w:caps w:val="0"/>
          <w:smallCaps w:val="0"/>
          <w:noProof w:val="0"/>
          <w:color w:val="222222"/>
          <w:sz w:val="24"/>
          <w:szCs w:val="24"/>
          <w:lang w:val="en-GB"/>
        </w:rPr>
        <w:t xml:space="preserve">For </w:t>
      </w:r>
      <w:r w:rsidRPr="1C1B9FDF" w:rsidR="1F021DC1">
        <w:rPr>
          <w:rFonts w:ascii="Arial" w:hAnsi="Arial" w:eastAsia="Arial" w:cs="Arial"/>
          <w:b w:val="0"/>
          <w:bCs w:val="0"/>
          <w:i w:val="0"/>
          <w:iCs w:val="0"/>
          <w:caps w:val="0"/>
          <w:smallCaps w:val="0"/>
          <w:noProof w:val="0"/>
          <w:color w:val="222222"/>
          <w:sz w:val="24"/>
          <w:szCs w:val="24"/>
          <w:lang w:val="en-GB"/>
        </w:rPr>
        <w:t>schools,</w:t>
      </w:r>
      <w:r w:rsidRPr="1C1B9FDF" w:rsidR="1F021DC1">
        <w:rPr>
          <w:rFonts w:ascii="Arial" w:hAnsi="Arial" w:eastAsia="Arial" w:cs="Arial"/>
          <w:b w:val="0"/>
          <w:bCs w:val="0"/>
          <w:i w:val="0"/>
          <w:iCs w:val="0"/>
          <w:caps w:val="0"/>
          <w:smallCaps w:val="0"/>
          <w:noProof w:val="0"/>
          <w:color w:val="222222"/>
          <w:sz w:val="24"/>
          <w:szCs w:val="24"/>
          <w:lang w:val="en-GB"/>
        </w:rPr>
        <w:t xml:space="preserve"> these e-learning platforms allow them to expand the classroom beyond its normal boundaries. Pupils can be engaged wherever they are. Their learning in relation to the Internet can be moulded in fitting directions. Schools can also interact with parents on a deeper and more extensive basis through their online presence parents can easily be kept abreast of the latest school news. Virtual Learning Environments also allow schools to broaden the scope and heighten the impact of the subjects they teach.</w:t>
      </w:r>
      <w:r w:rsidRPr="1C1B9FDF" w:rsidR="19053FBC">
        <w:rPr>
          <w:rFonts w:ascii="Arial" w:hAnsi="Arial" w:eastAsia="Arial" w:cs="Arial"/>
          <w:b w:val="0"/>
          <w:bCs w:val="0"/>
          <w:i w:val="0"/>
          <w:iCs w:val="0"/>
          <w:caps w:val="0"/>
          <w:smallCaps w:val="0"/>
          <w:noProof w:val="0"/>
          <w:color w:val="222222"/>
          <w:sz w:val="24"/>
          <w:szCs w:val="24"/>
          <w:lang w:val="en-GB"/>
        </w:rPr>
        <w:t xml:space="preserve"> </w:t>
      </w:r>
      <w:r w:rsidRPr="1C1B9FDF" w:rsidR="1F021DC1">
        <w:rPr>
          <w:rFonts w:ascii="Arial" w:hAnsi="Arial" w:eastAsia="Arial" w:cs="Arial"/>
          <w:b w:val="0"/>
          <w:bCs w:val="0"/>
          <w:i w:val="0"/>
          <w:iCs w:val="0"/>
          <w:caps w:val="0"/>
          <w:smallCaps w:val="0"/>
          <w:noProof w:val="0"/>
          <w:color w:val="222222"/>
          <w:sz w:val="24"/>
          <w:szCs w:val="24"/>
          <w:lang w:val="en-GB"/>
        </w:rPr>
        <w:t>Universities can better time manage the use of their educators, especially if they have large administrative or research duties alongside their teaching requirements.</w:t>
      </w:r>
      <w:r w:rsidRPr="1C1B9FDF" w:rsidR="1F021DC1">
        <w:rPr>
          <w:rFonts w:ascii="Arial" w:hAnsi="Arial" w:eastAsia="Arial" w:cs="Arial"/>
          <w:b w:val="0"/>
          <w:bCs w:val="0"/>
          <w:i w:val="0"/>
          <w:iCs w:val="0"/>
          <w:caps w:val="0"/>
          <w:smallCaps w:val="0"/>
          <w:noProof w:val="0"/>
          <w:color w:val="222222"/>
          <w:sz w:val="24"/>
          <w:szCs w:val="24"/>
          <w:lang w:val="en-GB"/>
        </w:rPr>
        <w:t xml:space="preserve"> </w:t>
      </w:r>
    </w:p>
    <w:p w:rsidR="1F021DC1" w:rsidP="1C1B9FDF" w:rsidRDefault="1F021DC1" w14:paraId="58D3DAE9" w14:textId="19A041F1">
      <w:pPr>
        <w:spacing w:line="360" w:lineRule="auto"/>
        <w:jc w:val="left"/>
        <w:rPr>
          <w:rFonts w:ascii="Arial" w:hAnsi="Arial" w:eastAsia="Arial" w:cs="Arial"/>
          <w:b w:val="0"/>
          <w:bCs w:val="0"/>
          <w:i w:val="0"/>
          <w:iCs w:val="0"/>
          <w:caps w:val="0"/>
          <w:smallCaps w:val="0"/>
          <w:noProof w:val="0"/>
          <w:color w:val="222222"/>
          <w:sz w:val="24"/>
          <w:szCs w:val="24"/>
          <w:lang w:val="en-GB"/>
        </w:rPr>
      </w:pPr>
      <w:r w:rsidRPr="1C1B9FDF" w:rsidR="0BA03CF3">
        <w:rPr>
          <w:rFonts w:ascii="Arial" w:hAnsi="Arial" w:eastAsia="Arial" w:cs="Arial"/>
          <w:b w:val="0"/>
          <w:bCs w:val="0"/>
          <w:i w:val="0"/>
          <w:iCs w:val="0"/>
          <w:caps w:val="0"/>
          <w:smallCaps w:val="0"/>
          <w:noProof w:val="0"/>
          <w:color w:val="222222"/>
          <w:sz w:val="24"/>
          <w:szCs w:val="24"/>
          <w:lang w:val="en-GB"/>
        </w:rPr>
        <w:t>VLEs (Virtual Learning Environment)</w:t>
      </w:r>
      <w:r w:rsidRPr="1C1B9FDF" w:rsidR="1F021DC1">
        <w:rPr>
          <w:rFonts w:ascii="Arial" w:hAnsi="Arial" w:eastAsia="Arial" w:cs="Arial"/>
          <w:b w:val="0"/>
          <w:bCs w:val="0"/>
          <w:i w:val="0"/>
          <w:iCs w:val="0"/>
          <w:caps w:val="0"/>
          <w:smallCaps w:val="0"/>
          <w:noProof w:val="0"/>
          <w:color w:val="222222"/>
          <w:sz w:val="24"/>
          <w:szCs w:val="24"/>
          <w:lang w:val="en-GB"/>
        </w:rPr>
        <w:t xml:space="preserve"> (Virtual Learning Environment)</w:t>
      </w:r>
      <w:r w:rsidRPr="1C1B9FDF" w:rsidR="1F021DC1">
        <w:rPr>
          <w:rFonts w:ascii="Arial" w:hAnsi="Arial" w:eastAsia="Arial" w:cs="Arial"/>
          <w:b w:val="0"/>
          <w:bCs w:val="0"/>
          <w:i w:val="0"/>
          <w:iCs w:val="0"/>
          <w:caps w:val="0"/>
          <w:smallCaps w:val="0"/>
          <w:noProof w:val="0"/>
          <w:color w:val="222222"/>
          <w:sz w:val="24"/>
          <w:szCs w:val="24"/>
          <w:lang w:val="en-GB"/>
        </w:rPr>
        <w:t xml:space="preserve"> also give them the opportunity to easily inform the large student bodies of any news, more easily manage problematic course and tutor group sign ups and many other administrative applications. Through the capabilities to </w:t>
      </w:r>
      <w:r w:rsidRPr="1C1B9FDF" w:rsidR="1F021DC1">
        <w:rPr>
          <w:rFonts w:ascii="Arial" w:hAnsi="Arial" w:eastAsia="Arial" w:cs="Arial"/>
          <w:b w:val="0"/>
          <w:bCs w:val="0"/>
          <w:i w:val="0"/>
          <w:iCs w:val="0"/>
          <w:caps w:val="0"/>
          <w:smallCaps w:val="0"/>
          <w:noProof w:val="0"/>
          <w:color w:val="222222"/>
          <w:sz w:val="24"/>
          <w:szCs w:val="24"/>
          <w:lang w:val="en-GB"/>
        </w:rPr>
        <w:t>provide</w:t>
      </w:r>
      <w:r w:rsidRPr="1C1B9FDF" w:rsidR="1F021DC1">
        <w:rPr>
          <w:rFonts w:ascii="Arial" w:hAnsi="Arial" w:eastAsia="Arial" w:cs="Arial"/>
          <w:b w:val="0"/>
          <w:bCs w:val="0"/>
          <w:i w:val="0"/>
          <w:iCs w:val="0"/>
          <w:caps w:val="0"/>
          <w:smallCaps w:val="0"/>
          <w:noProof w:val="0"/>
          <w:color w:val="222222"/>
          <w:sz w:val="24"/>
          <w:szCs w:val="24"/>
          <w:lang w:val="en-GB"/>
        </w:rPr>
        <w:t xml:space="preserve"> distance learning through a VLE they can also educate a larger </w:t>
      </w:r>
      <w:r w:rsidRPr="1C1B9FDF" w:rsidR="1F021DC1">
        <w:rPr>
          <w:rFonts w:ascii="Arial" w:hAnsi="Arial" w:eastAsia="Arial" w:cs="Arial"/>
          <w:b w:val="0"/>
          <w:bCs w:val="0"/>
          <w:i w:val="0"/>
          <w:iCs w:val="0"/>
          <w:caps w:val="0"/>
          <w:smallCaps w:val="0"/>
          <w:noProof w:val="0"/>
          <w:color w:val="222222"/>
          <w:sz w:val="24"/>
          <w:szCs w:val="24"/>
          <w:lang w:val="en-GB"/>
        </w:rPr>
        <w:t>number</w:t>
      </w:r>
      <w:r w:rsidRPr="1C1B9FDF" w:rsidR="1F021DC1">
        <w:rPr>
          <w:rFonts w:ascii="Arial" w:hAnsi="Arial" w:eastAsia="Arial" w:cs="Arial"/>
          <w:b w:val="0"/>
          <w:bCs w:val="0"/>
          <w:i w:val="0"/>
          <w:iCs w:val="0"/>
          <w:caps w:val="0"/>
          <w:smallCaps w:val="0"/>
          <w:noProof w:val="0"/>
          <w:color w:val="222222"/>
          <w:sz w:val="24"/>
          <w:szCs w:val="24"/>
          <w:lang w:val="en-GB"/>
        </w:rPr>
        <w:t xml:space="preserve"> of prospective students.</w:t>
      </w:r>
    </w:p>
    <w:p w:rsidR="61C70C02" w:rsidP="1C1B9FDF" w:rsidRDefault="61C70C02" w14:paraId="7901D0FB" w14:textId="1A859E2A">
      <w:pPr>
        <w:pStyle w:val="Normal"/>
        <w:spacing w:line="360" w:lineRule="auto"/>
        <w:jc w:val="left"/>
        <w:rPr>
          <w:rFonts w:ascii="Arial" w:hAnsi="Arial" w:eastAsia="Arial" w:cs="Arial"/>
          <w:b w:val="0"/>
          <w:bCs w:val="0"/>
          <w:i w:val="0"/>
          <w:iCs w:val="0"/>
          <w:caps w:val="0"/>
          <w:smallCaps w:val="0"/>
          <w:noProof w:val="0"/>
          <w:color w:val="222222"/>
          <w:sz w:val="24"/>
          <w:szCs w:val="24"/>
          <w:lang w:val="en-GB"/>
        </w:rPr>
      </w:pPr>
    </w:p>
    <w:p w:rsidR="61C70C02" w:rsidP="1C1B9FDF" w:rsidRDefault="61C70C02" w14:paraId="34D885AE" w14:textId="370877D6">
      <w:pPr>
        <w:pStyle w:val="Normal"/>
        <w:spacing w:line="360" w:lineRule="auto"/>
        <w:jc w:val="left"/>
        <w:rPr>
          <w:rFonts w:ascii="Arial" w:hAnsi="Arial" w:eastAsia="Arial" w:cs="Arial"/>
          <w:b w:val="0"/>
          <w:bCs w:val="0"/>
          <w:i w:val="0"/>
          <w:iCs w:val="0"/>
          <w:caps w:val="0"/>
          <w:smallCaps w:val="0"/>
          <w:noProof w:val="0"/>
          <w:color w:val="222222"/>
          <w:sz w:val="24"/>
          <w:szCs w:val="24"/>
          <w:lang w:val="en-GB"/>
        </w:rPr>
      </w:pPr>
    </w:p>
    <w:p w:rsidR="61C70C02" w:rsidP="1C1B9FDF" w:rsidRDefault="61C70C02" w14:paraId="0542323E" w14:textId="68F13A3F">
      <w:pPr>
        <w:pStyle w:val="Normal"/>
        <w:spacing w:line="360" w:lineRule="auto"/>
        <w:jc w:val="left"/>
        <w:rPr>
          <w:rFonts w:ascii="Arial" w:hAnsi="Arial" w:eastAsia="Arial" w:cs="Arial"/>
          <w:b w:val="0"/>
          <w:bCs w:val="0"/>
          <w:i w:val="0"/>
          <w:iCs w:val="0"/>
          <w:caps w:val="0"/>
          <w:smallCaps w:val="0"/>
          <w:noProof w:val="0"/>
          <w:color w:val="222222"/>
          <w:sz w:val="24"/>
          <w:szCs w:val="24"/>
          <w:lang w:val="en-GB"/>
        </w:rPr>
      </w:pPr>
    </w:p>
    <w:p w:rsidR="61C70C02" w:rsidP="1C1B9FDF" w:rsidRDefault="61C70C02" w14:paraId="5B7C1CA4" w14:textId="03C8065F">
      <w:pPr>
        <w:pStyle w:val="Normal"/>
        <w:spacing w:line="360" w:lineRule="auto"/>
        <w:jc w:val="left"/>
        <w:rPr>
          <w:rFonts w:ascii="Arial" w:hAnsi="Arial" w:eastAsia="Arial" w:cs="Arial"/>
          <w:b w:val="0"/>
          <w:bCs w:val="0"/>
          <w:i w:val="0"/>
          <w:iCs w:val="0"/>
          <w:caps w:val="0"/>
          <w:smallCaps w:val="0"/>
          <w:noProof w:val="0"/>
          <w:color w:val="222222"/>
          <w:sz w:val="24"/>
          <w:szCs w:val="24"/>
          <w:lang w:val="en-GB"/>
        </w:rPr>
      </w:pPr>
    </w:p>
    <w:p w:rsidR="61C70C02" w:rsidP="1C1B9FDF" w:rsidRDefault="61C70C02" w14:paraId="01A95EE3" w14:textId="7F73B72F">
      <w:pPr>
        <w:pStyle w:val="Normal"/>
        <w:spacing w:line="360" w:lineRule="auto"/>
        <w:jc w:val="left"/>
        <w:rPr>
          <w:rFonts w:ascii="Arial" w:hAnsi="Arial" w:eastAsia="Arial" w:cs="Arial"/>
          <w:b w:val="0"/>
          <w:bCs w:val="0"/>
          <w:i w:val="0"/>
          <w:iCs w:val="0"/>
          <w:caps w:val="0"/>
          <w:smallCaps w:val="0"/>
          <w:noProof w:val="0"/>
          <w:color w:val="222222"/>
          <w:sz w:val="24"/>
          <w:szCs w:val="24"/>
          <w:lang w:val="en-GB"/>
        </w:rPr>
      </w:pPr>
    </w:p>
    <w:p w:rsidR="61C70C02" w:rsidP="1C1B9FDF" w:rsidRDefault="61C70C02" w14:paraId="56421328" w14:textId="081639E7">
      <w:pPr>
        <w:pStyle w:val="Normal"/>
        <w:spacing w:line="360" w:lineRule="auto"/>
        <w:jc w:val="left"/>
        <w:rPr>
          <w:rFonts w:ascii="Arial" w:hAnsi="Arial" w:eastAsia="Arial" w:cs="Arial"/>
          <w:b w:val="0"/>
          <w:bCs w:val="0"/>
          <w:i w:val="0"/>
          <w:iCs w:val="0"/>
          <w:caps w:val="0"/>
          <w:smallCaps w:val="0"/>
          <w:noProof w:val="0"/>
          <w:color w:val="222222"/>
          <w:sz w:val="24"/>
          <w:szCs w:val="24"/>
          <w:lang w:val="en-GB"/>
        </w:rPr>
      </w:pPr>
    </w:p>
    <w:p w:rsidR="61C70C02" w:rsidP="1C1B9FDF" w:rsidRDefault="61C70C02" w14:paraId="09275C92" w14:textId="5E3D5A6B">
      <w:pPr>
        <w:pStyle w:val="Normal"/>
        <w:spacing w:line="360" w:lineRule="auto"/>
        <w:jc w:val="left"/>
        <w:rPr>
          <w:rFonts w:ascii="Arial" w:hAnsi="Arial" w:eastAsia="Arial" w:cs="Arial"/>
          <w:b w:val="0"/>
          <w:bCs w:val="0"/>
          <w:i w:val="0"/>
          <w:iCs w:val="0"/>
          <w:caps w:val="0"/>
          <w:smallCaps w:val="0"/>
          <w:noProof w:val="0"/>
          <w:color w:val="222222"/>
          <w:sz w:val="24"/>
          <w:szCs w:val="24"/>
          <w:lang w:val="en-GB"/>
        </w:rPr>
      </w:pPr>
    </w:p>
    <w:p w:rsidR="61C70C02" w:rsidP="1C1B9FDF" w:rsidRDefault="61C70C02" w14:paraId="2DF1FA0C" w14:textId="3E689546">
      <w:pPr>
        <w:pStyle w:val="Normal"/>
        <w:spacing w:line="360" w:lineRule="auto"/>
        <w:jc w:val="left"/>
        <w:rPr>
          <w:rFonts w:ascii="Arial" w:hAnsi="Arial" w:eastAsia="Arial" w:cs="Arial"/>
          <w:b w:val="0"/>
          <w:bCs w:val="0"/>
          <w:i w:val="0"/>
          <w:iCs w:val="0"/>
          <w:caps w:val="0"/>
          <w:smallCaps w:val="0"/>
          <w:noProof w:val="0"/>
          <w:color w:val="222222"/>
          <w:sz w:val="24"/>
          <w:szCs w:val="24"/>
          <w:lang w:val="en-GB"/>
        </w:rPr>
      </w:pPr>
    </w:p>
    <w:p w:rsidR="61C70C02" w:rsidP="1C1B9FDF" w:rsidRDefault="61C70C02" w14:paraId="570B4516" w14:textId="55930152">
      <w:pPr>
        <w:pStyle w:val="Normal"/>
        <w:spacing w:line="360" w:lineRule="auto"/>
        <w:jc w:val="left"/>
        <w:rPr>
          <w:rFonts w:ascii="Arial" w:hAnsi="Arial" w:eastAsia="Arial" w:cs="Arial"/>
          <w:b w:val="0"/>
          <w:bCs w:val="0"/>
          <w:i w:val="0"/>
          <w:iCs w:val="0"/>
          <w:caps w:val="0"/>
          <w:smallCaps w:val="0"/>
          <w:noProof w:val="0"/>
          <w:color w:val="222222"/>
          <w:sz w:val="24"/>
          <w:szCs w:val="24"/>
          <w:lang w:val="en-GB"/>
        </w:rPr>
      </w:pPr>
    </w:p>
    <w:p w:rsidR="61C70C02" w:rsidP="1C1B9FDF" w:rsidRDefault="61C70C02" w14:paraId="2BB4E6AA" w14:textId="6D94D00B">
      <w:pPr>
        <w:pStyle w:val="Normal"/>
        <w:spacing w:line="360" w:lineRule="auto"/>
        <w:jc w:val="left"/>
        <w:rPr>
          <w:rFonts w:ascii="Arial" w:hAnsi="Arial" w:eastAsia="Arial" w:cs="Arial"/>
          <w:b w:val="0"/>
          <w:bCs w:val="0"/>
          <w:i w:val="0"/>
          <w:iCs w:val="0"/>
          <w:caps w:val="0"/>
          <w:smallCaps w:val="0"/>
          <w:noProof w:val="0"/>
          <w:color w:val="222222"/>
          <w:sz w:val="24"/>
          <w:szCs w:val="24"/>
          <w:lang w:val="en-GB"/>
        </w:rPr>
      </w:pPr>
    </w:p>
    <w:p w:rsidR="61C70C02" w:rsidP="1C1B9FDF" w:rsidRDefault="61C70C02" w14:paraId="11637C04" w14:textId="3D59E14D">
      <w:pPr>
        <w:pStyle w:val="Normal"/>
        <w:spacing w:line="360" w:lineRule="auto"/>
        <w:jc w:val="left"/>
        <w:rPr>
          <w:rFonts w:ascii="Arial" w:hAnsi="Arial" w:eastAsia="Arial" w:cs="Arial"/>
          <w:b w:val="0"/>
          <w:bCs w:val="0"/>
          <w:i w:val="0"/>
          <w:iCs w:val="0"/>
          <w:caps w:val="0"/>
          <w:smallCaps w:val="0"/>
          <w:noProof w:val="0"/>
          <w:color w:val="222222"/>
          <w:sz w:val="24"/>
          <w:szCs w:val="24"/>
          <w:lang w:val="en-GB"/>
        </w:rPr>
      </w:pPr>
    </w:p>
    <w:p w:rsidR="61C70C02" w:rsidP="1C1B9FDF" w:rsidRDefault="61C70C02" w14:paraId="18C2EBC1" w14:textId="626F8E55">
      <w:pPr>
        <w:pStyle w:val="Normal"/>
        <w:spacing w:line="360" w:lineRule="auto"/>
        <w:jc w:val="left"/>
        <w:rPr>
          <w:rFonts w:ascii="Arial" w:hAnsi="Arial" w:eastAsia="Arial" w:cs="Arial"/>
          <w:b w:val="0"/>
          <w:bCs w:val="0"/>
          <w:i w:val="0"/>
          <w:iCs w:val="0"/>
          <w:caps w:val="0"/>
          <w:smallCaps w:val="0"/>
          <w:noProof w:val="0"/>
          <w:color w:val="222222"/>
          <w:sz w:val="24"/>
          <w:szCs w:val="24"/>
          <w:lang w:val="en-GB"/>
        </w:rPr>
      </w:pPr>
    </w:p>
    <w:p w:rsidR="1C1B9FDF" w:rsidP="1C1B9FDF" w:rsidRDefault="1C1B9FDF" w14:paraId="3B82FE46" w14:textId="4224D442">
      <w:pPr>
        <w:pStyle w:val="Normal"/>
        <w:spacing w:line="360" w:lineRule="auto"/>
        <w:jc w:val="center"/>
        <w:rPr>
          <w:rFonts w:ascii="Arial" w:hAnsi="Arial" w:eastAsia="Arial" w:cs="Arial"/>
          <w:b w:val="1"/>
          <w:bCs w:val="1"/>
          <w:i w:val="0"/>
          <w:iCs w:val="0"/>
          <w:caps w:val="0"/>
          <w:smallCaps w:val="0"/>
          <w:noProof w:val="0"/>
          <w:color w:val="222222"/>
          <w:sz w:val="24"/>
          <w:szCs w:val="24"/>
          <w:lang w:val="en-GB"/>
        </w:rPr>
      </w:pPr>
    </w:p>
    <w:p w:rsidR="1C1B9FDF" w:rsidP="1C1B9FDF" w:rsidRDefault="1C1B9FDF" w14:paraId="7D85E7C7" w14:textId="18B01B46">
      <w:pPr>
        <w:pStyle w:val="Normal"/>
        <w:spacing w:line="360" w:lineRule="auto"/>
        <w:jc w:val="center"/>
        <w:rPr>
          <w:rFonts w:ascii="Arial" w:hAnsi="Arial" w:eastAsia="Arial" w:cs="Arial"/>
          <w:b w:val="1"/>
          <w:bCs w:val="1"/>
          <w:i w:val="0"/>
          <w:iCs w:val="0"/>
          <w:caps w:val="0"/>
          <w:smallCaps w:val="0"/>
          <w:noProof w:val="0"/>
          <w:color w:val="222222"/>
          <w:sz w:val="24"/>
          <w:szCs w:val="24"/>
          <w:lang w:val="en-GB"/>
        </w:rPr>
      </w:pPr>
    </w:p>
    <w:p w:rsidR="63CB4B3C" w:rsidP="1C1B9FDF" w:rsidRDefault="63CB4B3C" w14:paraId="6193F952" w14:textId="252C0D81">
      <w:pPr>
        <w:pStyle w:val="Normal"/>
        <w:spacing w:line="360" w:lineRule="auto"/>
        <w:jc w:val="center"/>
        <w:rPr>
          <w:rFonts w:ascii="Arial" w:hAnsi="Arial" w:eastAsia="Arial" w:cs="Arial"/>
          <w:b w:val="0"/>
          <w:bCs w:val="0"/>
          <w:i w:val="0"/>
          <w:iCs w:val="0"/>
          <w:caps w:val="0"/>
          <w:smallCaps w:val="0"/>
          <w:noProof w:val="0"/>
          <w:color w:val="222222"/>
          <w:sz w:val="24"/>
          <w:szCs w:val="24"/>
          <w:lang w:val="en-GB"/>
        </w:rPr>
      </w:pPr>
      <w:r w:rsidRPr="1C1B9FDF" w:rsidR="63CB4B3C">
        <w:rPr>
          <w:rFonts w:ascii="Arial" w:hAnsi="Arial" w:eastAsia="Arial" w:cs="Arial"/>
          <w:b w:val="1"/>
          <w:bCs w:val="1"/>
          <w:i w:val="0"/>
          <w:iCs w:val="0"/>
          <w:caps w:val="0"/>
          <w:smallCaps w:val="0"/>
          <w:noProof w:val="0"/>
          <w:color w:val="222222"/>
          <w:sz w:val="24"/>
          <w:szCs w:val="24"/>
          <w:lang w:val="en-GB"/>
        </w:rPr>
        <w:t>Disadvantages of Virtual learning environment</w:t>
      </w:r>
    </w:p>
    <w:p w:rsidR="55CD4EDF" w:rsidP="1C1B9FDF" w:rsidRDefault="55CD4EDF" w14:paraId="04BDA5CC" w14:textId="3ADFDAEB">
      <w:pPr>
        <w:pStyle w:val="Normal"/>
        <w:spacing w:line="360" w:lineRule="auto"/>
        <w:jc w:val="left"/>
        <w:rPr>
          <w:rFonts w:ascii="Arial" w:hAnsi="Arial" w:eastAsia="Arial" w:cs="Arial"/>
          <w:b w:val="0"/>
          <w:bCs w:val="0"/>
          <w:i w:val="0"/>
          <w:iCs w:val="0"/>
          <w:caps w:val="0"/>
          <w:smallCaps w:val="0"/>
          <w:noProof w:val="0"/>
          <w:color w:val="212529"/>
          <w:sz w:val="24"/>
          <w:szCs w:val="24"/>
          <w:lang w:val="en-GB"/>
        </w:rPr>
      </w:pPr>
      <w:r w:rsidRPr="1C1B9FDF" w:rsidR="55CD4EDF">
        <w:rPr>
          <w:rFonts w:ascii="Arial" w:hAnsi="Arial" w:eastAsia="Arial" w:cs="Arial"/>
          <w:b w:val="0"/>
          <w:bCs w:val="0"/>
          <w:i w:val="0"/>
          <w:iCs w:val="0"/>
          <w:caps w:val="0"/>
          <w:smallCaps w:val="0"/>
          <w:noProof w:val="0"/>
          <w:color w:val="212529"/>
          <w:sz w:val="24"/>
          <w:szCs w:val="24"/>
          <w:lang w:val="en-GB"/>
        </w:rPr>
        <w:t>Self-discipline</w:t>
      </w:r>
      <w:r w:rsidRPr="1C1B9FDF" w:rsidR="63CB4B3C">
        <w:rPr>
          <w:rFonts w:ascii="Arial" w:hAnsi="Arial" w:eastAsia="Arial" w:cs="Arial"/>
          <w:b w:val="0"/>
          <w:bCs w:val="0"/>
          <w:i w:val="0"/>
          <w:iCs w:val="0"/>
          <w:caps w:val="0"/>
          <w:smallCaps w:val="0"/>
          <w:noProof w:val="0"/>
          <w:color w:val="212529"/>
          <w:sz w:val="24"/>
          <w:szCs w:val="24"/>
          <w:lang w:val="en-GB"/>
        </w:rPr>
        <w:t xml:space="preserve"> – </w:t>
      </w:r>
      <w:r w:rsidRPr="1C1B9FDF" w:rsidR="71942606">
        <w:rPr>
          <w:rFonts w:ascii="Arial" w:hAnsi="Arial" w:eastAsia="Arial" w:cs="Arial"/>
          <w:b w:val="0"/>
          <w:bCs w:val="0"/>
          <w:i w:val="0"/>
          <w:iCs w:val="0"/>
          <w:caps w:val="0"/>
          <w:smallCaps w:val="0"/>
          <w:noProof w:val="0"/>
          <w:color w:val="212529"/>
          <w:sz w:val="24"/>
          <w:szCs w:val="24"/>
          <w:lang w:val="en-GB"/>
        </w:rPr>
        <w:t>it is</w:t>
      </w:r>
      <w:r w:rsidRPr="1C1B9FDF" w:rsidR="63CB4B3C">
        <w:rPr>
          <w:rFonts w:ascii="Arial" w:hAnsi="Arial" w:eastAsia="Arial" w:cs="Arial"/>
          <w:b w:val="0"/>
          <w:bCs w:val="0"/>
          <w:i w:val="0"/>
          <w:iCs w:val="0"/>
          <w:caps w:val="0"/>
          <w:smallCaps w:val="0"/>
          <w:noProof w:val="0"/>
          <w:color w:val="212529"/>
          <w:sz w:val="24"/>
          <w:szCs w:val="24"/>
          <w:lang w:val="en-GB"/>
        </w:rPr>
        <w:t xml:space="preserve"> essential that you have the motivation necessary to sit and do the course. This type of learning is more difficult for those who are prone to procrastination.</w:t>
      </w:r>
    </w:p>
    <w:p w:rsidR="28D6C6D2" w:rsidP="1C1B9FDF" w:rsidRDefault="28D6C6D2" w14:paraId="2A7C1980" w14:textId="3C1A056A">
      <w:pPr>
        <w:pStyle w:val="Normal"/>
        <w:spacing w:line="360" w:lineRule="auto"/>
        <w:jc w:val="left"/>
        <w:rPr>
          <w:rFonts w:ascii="Arial" w:hAnsi="Arial" w:eastAsia="Arial" w:cs="Arial"/>
          <w:b w:val="0"/>
          <w:bCs w:val="0"/>
          <w:i w:val="0"/>
          <w:iCs w:val="0"/>
          <w:caps w:val="0"/>
          <w:smallCaps w:val="0"/>
          <w:noProof w:val="0"/>
          <w:color w:val="212529"/>
          <w:sz w:val="24"/>
          <w:szCs w:val="24"/>
          <w:lang w:val="en-GB"/>
        </w:rPr>
      </w:pPr>
      <w:r w:rsidRPr="1C1B9FDF" w:rsidR="28D6C6D2">
        <w:rPr>
          <w:rFonts w:ascii="Arial" w:hAnsi="Arial" w:eastAsia="Arial" w:cs="Arial"/>
          <w:b w:val="0"/>
          <w:bCs w:val="0"/>
          <w:i w:val="0"/>
          <w:iCs w:val="0"/>
          <w:caps w:val="0"/>
          <w:smallCaps w:val="0"/>
          <w:noProof w:val="0"/>
          <w:color w:val="222222"/>
          <w:sz w:val="24"/>
          <w:szCs w:val="24"/>
          <w:lang w:val="en-GB"/>
        </w:rPr>
        <w:t xml:space="preserve">Impersonal- </w:t>
      </w:r>
      <w:r w:rsidRPr="1C1B9FDF" w:rsidR="28D6C6D2">
        <w:rPr>
          <w:rFonts w:ascii="Arial" w:hAnsi="Arial" w:eastAsia="Arial" w:cs="Arial"/>
          <w:b w:val="0"/>
          <w:bCs w:val="0"/>
          <w:i w:val="0"/>
          <w:iCs w:val="0"/>
          <w:caps w:val="0"/>
          <w:smallCaps w:val="0"/>
          <w:noProof w:val="0"/>
          <w:color w:val="212529"/>
          <w:sz w:val="24"/>
          <w:szCs w:val="24"/>
          <w:lang w:val="en-GB"/>
        </w:rPr>
        <w:t>because there is no actual human communication involved, the virtual environment can feel a little lonely.</w:t>
      </w:r>
    </w:p>
    <w:p w:rsidR="28D6C6D2" w:rsidP="1C1B9FDF" w:rsidRDefault="28D6C6D2" w14:paraId="6D57EED2" w14:textId="231F8B50">
      <w:pPr>
        <w:pStyle w:val="Normal"/>
        <w:spacing w:line="360" w:lineRule="auto"/>
        <w:jc w:val="left"/>
        <w:rPr>
          <w:rFonts w:ascii="Arial" w:hAnsi="Arial" w:eastAsia="Arial" w:cs="Arial"/>
          <w:b w:val="0"/>
          <w:bCs w:val="0"/>
          <w:i w:val="0"/>
          <w:iCs w:val="0"/>
          <w:caps w:val="0"/>
          <w:smallCaps w:val="0"/>
          <w:noProof w:val="0"/>
          <w:color w:val="212529"/>
          <w:sz w:val="24"/>
          <w:szCs w:val="24"/>
          <w:lang w:val="en-GB"/>
        </w:rPr>
      </w:pPr>
      <w:r w:rsidRPr="1C1B9FDF" w:rsidR="28D6C6D2">
        <w:rPr>
          <w:rFonts w:ascii="Arial" w:hAnsi="Arial" w:eastAsia="Arial" w:cs="Arial"/>
          <w:b w:val="0"/>
          <w:bCs w:val="0"/>
          <w:i w:val="0"/>
          <w:iCs w:val="0"/>
          <w:caps w:val="0"/>
          <w:smallCaps w:val="0"/>
          <w:noProof w:val="0"/>
          <w:color w:val="212529"/>
          <w:sz w:val="24"/>
          <w:szCs w:val="24"/>
          <w:lang w:val="en-GB"/>
        </w:rPr>
        <w:t>Isolation- there are no other students with whom to discuss the course so the type of classroom discussions that can lead to understanding of the subject do not happen.</w:t>
      </w:r>
    </w:p>
    <w:p w:rsidR="28D6C6D2" w:rsidP="1C1B9FDF" w:rsidRDefault="28D6C6D2" w14:paraId="3C308158" w14:textId="0DA84377">
      <w:pPr>
        <w:pStyle w:val="Normal"/>
        <w:spacing w:line="360" w:lineRule="auto"/>
        <w:jc w:val="left"/>
        <w:rPr>
          <w:rFonts w:ascii="Arial" w:hAnsi="Arial" w:eastAsia="Arial" w:cs="Arial"/>
          <w:b w:val="0"/>
          <w:bCs w:val="0"/>
          <w:i w:val="0"/>
          <w:iCs w:val="0"/>
          <w:caps w:val="0"/>
          <w:smallCaps w:val="0"/>
          <w:noProof w:val="0"/>
          <w:color w:val="212529"/>
          <w:sz w:val="24"/>
          <w:szCs w:val="24"/>
          <w:lang w:val="en-GB"/>
        </w:rPr>
      </w:pPr>
      <w:r w:rsidRPr="1C1B9FDF" w:rsidR="28D6C6D2">
        <w:rPr>
          <w:rFonts w:ascii="Arial" w:hAnsi="Arial" w:eastAsia="Arial" w:cs="Arial"/>
          <w:b w:val="0"/>
          <w:bCs w:val="0"/>
          <w:i w:val="0"/>
          <w:iCs w:val="0"/>
          <w:caps w:val="0"/>
          <w:smallCaps w:val="0"/>
          <w:noProof w:val="0"/>
          <w:color w:val="212529"/>
          <w:sz w:val="24"/>
          <w:szCs w:val="24"/>
          <w:lang w:val="en-GB"/>
        </w:rPr>
        <w:t xml:space="preserve">Solo learning- if you need clarification on a topic, </w:t>
      </w:r>
      <w:r w:rsidRPr="1C1B9FDF" w:rsidR="485C94D1">
        <w:rPr>
          <w:rFonts w:ascii="Arial" w:hAnsi="Arial" w:eastAsia="Arial" w:cs="Arial"/>
          <w:b w:val="0"/>
          <w:bCs w:val="0"/>
          <w:i w:val="0"/>
          <w:iCs w:val="0"/>
          <w:caps w:val="0"/>
          <w:smallCaps w:val="0"/>
          <w:noProof w:val="0"/>
          <w:color w:val="212529"/>
          <w:sz w:val="24"/>
          <w:szCs w:val="24"/>
          <w:lang w:val="en-GB"/>
        </w:rPr>
        <w:t>it is</w:t>
      </w:r>
      <w:r w:rsidRPr="1C1B9FDF" w:rsidR="28D6C6D2">
        <w:rPr>
          <w:rFonts w:ascii="Arial" w:hAnsi="Arial" w:eastAsia="Arial" w:cs="Arial"/>
          <w:b w:val="0"/>
          <w:bCs w:val="0"/>
          <w:i w:val="0"/>
          <w:iCs w:val="0"/>
          <w:caps w:val="0"/>
          <w:smallCaps w:val="0"/>
          <w:noProof w:val="0"/>
          <w:color w:val="212529"/>
          <w:sz w:val="24"/>
          <w:szCs w:val="24"/>
          <w:lang w:val="en-GB"/>
        </w:rPr>
        <w:t xml:space="preserve"> not instantly available as it would be if a teacher were present whom you could ask. You can still ask for clarification in a virtual learning situation, but the answer may be delayed due to online availability of the person who could answer your question.</w:t>
      </w:r>
    </w:p>
    <w:p w:rsidR="28D6C6D2" w:rsidP="1C1B9FDF" w:rsidRDefault="28D6C6D2" w14:paraId="45D6CFC4" w14:textId="00369B93">
      <w:pPr>
        <w:pStyle w:val="Normal"/>
        <w:spacing w:line="360" w:lineRule="auto"/>
        <w:jc w:val="left"/>
        <w:rPr>
          <w:rFonts w:ascii="Arial" w:hAnsi="Arial" w:eastAsia="Arial" w:cs="Arial"/>
          <w:b w:val="0"/>
          <w:bCs w:val="0"/>
          <w:i w:val="0"/>
          <w:iCs w:val="0"/>
          <w:caps w:val="0"/>
          <w:smallCaps w:val="0"/>
          <w:noProof w:val="0"/>
          <w:color w:val="212529"/>
          <w:sz w:val="24"/>
          <w:szCs w:val="24"/>
          <w:lang w:val="en-GB"/>
        </w:rPr>
      </w:pPr>
      <w:r w:rsidRPr="1C1B9FDF" w:rsidR="28D6C6D2">
        <w:rPr>
          <w:rFonts w:ascii="Arial" w:hAnsi="Arial" w:eastAsia="Arial" w:cs="Arial"/>
          <w:b w:val="0"/>
          <w:bCs w:val="0"/>
          <w:i w:val="0"/>
          <w:iCs w:val="0"/>
          <w:caps w:val="0"/>
          <w:smallCaps w:val="0"/>
          <w:noProof w:val="0"/>
          <w:color w:val="212529"/>
          <w:sz w:val="24"/>
          <w:szCs w:val="24"/>
          <w:lang w:val="en-GB"/>
        </w:rPr>
        <w:t xml:space="preserve">Technology issues- Technology problems are always frustrating, but if they take place when </w:t>
      </w:r>
      <w:r w:rsidRPr="1C1B9FDF" w:rsidR="7D29183B">
        <w:rPr>
          <w:rFonts w:ascii="Arial" w:hAnsi="Arial" w:eastAsia="Arial" w:cs="Arial"/>
          <w:b w:val="0"/>
          <w:bCs w:val="0"/>
          <w:i w:val="0"/>
          <w:iCs w:val="0"/>
          <w:caps w:val="0"/>
          <w:smallCaps w:val="0"/>
          <w:noProof w:val="0"/>
          <w:color w:val="212529"/>
          <w:sz w:val="24"/>
          <w:szCs w:val="24"/>
          <w:lang w:val="en-GB"/>
        </w:rPr>
        <w:t>you are</w:t>
      </w:r>
      <w:r w:rsidRPr="1C1B9FDF" w:rsidR="28D6C6D2">
        <w:rPr>
          <w:rFonts w:ascii="Arial" w:hAnsi="Arial" w:eastAsia="Arial" w:cs="Arial"/>
          <w:b w:val="0"/>
          <w:bCs w:val="0"/>
          <w:i w:val="0"/>
          <w:iCs w:val="0"/>
          <w:caps w:val="0"/>
          <w:smallCaps w:val="0"/>
          <w:noProof w:val="0"/>
          <w:color w:val="212529"/>
          <w:sz w:val="24"/>
          <w:szCs w:val="24"/>
          <w:lang w:val="en-GB"/>
        </w:rPr>
        <w:t xml:space="preserve"> in the middle of attending a virtual class, they can be extremely disruptive. A virtual classroom is only as good as the technology behind it. If the learning software </w:t>
      </w:r>
      <w:r w:rsidRPr="1C1B9FDF" w:rsidR="64B40643">
        <w:rPr>
          <w:rFonts w:ascii="Arial" w:hAnsi="Arial" w:eastAsia="Arial" w:cs="Arial"/>
          <w:b w:val="0"/>
          <w:bCs w:val="0"/>
          <w:i w:val="0"/>
          <w:iCs w:val="0"/>
          <w:caps w:val="0"/>
          <w:smallCaps w:val="0"/>
          <w:noProof w:val="0"/>
          <w:color w:val="212529"/>
          <w:sz w:val="24"/>
          <w:szCs w:val="24"/>
          <w:lang w:val="en-GB"/>
        </w:rPr>
        <w:t>does not</w:t>
      </w:r>
      <w:r w:rsidRPr="1C1B9FDF" w:rsidR="28D6C6D2">
        <w:rPr>
          <w:rFonts w:ascii="Arial" w:hAnsi="Arial" w:eastAsia="Arial" w:cs="Arial"/>
          <w:b w:val="0"/>
          <w:bCs w:val="0"/>
          <w:i w:val="0"/>
          <w:iCs w:val="0"/>
          <w:caps w:val="0"/>
          <w:smallCaps w:val="0"/>
          <w:noProof w:val="0"/>
          <w:color w:val="212529"/>
          <w:sz w:val="24"/>
          <w:szCs w:val="24"/>
          <w:lang w:val="en-GB"/>
        </w:rPr>
        <w:t xml:space="preserve"> work well with your computer, or your Internet connection fails </w:t>
      </w:r>
      <w:r w:rsidRPr="1C1B9FDF" w:rsidR="28D6C6D2">
        <w:rPr>
          <w:rFonts w:ascii="Arial" w:hAnsi="Arial" w:eastAsia="Arial" w:cs="Arial"/>
          <w:b w:val="0"/>
          <w:bCs w:val="0"/>
          <w:i w:val="0"/>
          <w:iCs w:val="0"/>
          <w:caps w:val="0"/>
          <w:smallCaps w:val="0"/>
          <w:noProof w:val="0"/>
          <w:color w:val="212529"/>
          <w:sz w:val="24"/>
          <w:szCs w:val="24"/>
          <w:lang w:val="en-GB"/>
        </w:rPr>
        <w:t>during</w:t>
      </w:r>
      <w:r w:rsidRPr="1C1B9FDF" w:rsidR="28D6C6D2">
        <w:rPr>
          <w:rFonts w:ascii="Arial" w:hAnsi="Arial" w:eastAsia="Arial" w:cs="Arial"/>
          <w:b w:val="0"/>
          <w:bCs w:val="0"/>
          <w:i w:val="0"/>
          <w:iCs w:val="0"/>
          <w:caps w:val="0"/>
          <w:smallCaps w:val="0"/>
          <w:noProof w:val="0"/>
          <w:color w:val="212529"/>
          <w:sz w:val="24"/>
          <w:szCs w:val="24"/>
          <w:lang w:val="en-GB"/>
        </w:rPr>
        <w:t xml:space="preserve"> a lesson, you may end up spending more time working with the software or repairing your connection than learning the material.</w:t>
      </w:r>
    </w:p>
    <w:p w:rsidR="61C70C02" w:rsidP="1C1B9FDF" w:rsidRDefault="61C70C02" w14:paraId="7C27C7CD" w14:textId="19C7F326">
      <w:pPr>
        <w:pStyle w:val="Normal"/>
        <w:spacing w:line="360" w:lineRule="auto"/>
        <w:jc w:val="left"/>
        <w:rPr>
          <w:rFonts w:ascii="Arial" w:hAnsi="Arial" w:eastAsia="Arial" w:cs="Arial"/>
          <w:b w:val="0"/>
          <w:bCs w:val="0"/>
          <w:i w:val="0"/>
          <w:iCs w:val="0"/>
          <w:caps w:val="0"/>
          <w:smallCaps w:val="0"/>
          <w:noProof w:val="0"/>
          <w:color w:val="222222"/>
          <w:sz w:val="24"/>
          <w:szCs w:val="24"/>
          <w:lang w:val="en-GB"/>
        </w:rPr>
      </w:pPr>
    </w:p>
    <w:p w:rsidR="61C70C02" w:rsidP="1C1B9FDF" w:rsidRDefault="61C70C02" w14:paraId="3AA3F116" w14:textId="07E2D347">
      <w:pPr>
        <w:pStyle w:val="Normal"/>
        <w:spacing w:line="360" w:lineRule="auto"/>
        <w:jc w:val="left"/>
        <w:rPr>
          <w:rFonts w:ascii="Arial" w:hAnsi="Arial" w:eastAsia="Arial" w:cs="Arial"/>
          <w:b w:val="0"/>
          <w:bCs w:val="0"/>
          <w:i w:val="0"/>
          <w:iCs w:val="0"/>
          <w:caps w:val="0"/>
          <w:smallCaps w:val="0"/>
          <w:noProof w:val="0"/>
          <w:color w:val="222222"/>
          <w:sz w:val="24"/>
          <w:szCs w:val="24"/>
          <w:lang w:val="en-GB"/>
        </w:rPr>
      </w:pPr>
    </w:p>
    <w:p w:rsidR="1C1B9FDF" w:rsidP="1C1B9FDF" w:rsidRDefault="1C1B9FDF" w14:paraId="0FFC805D" w14:textId="1AE4EAAF">
      <w:pPr>
        <w:pStyle w:val="Normal"/>
        <w:spacing w:line="360" w:lineRule="auto"/>
        <w:jc w:val="center"/>
        <w:rPr>
          <w:rFonts w:ascii="Arial" w:hAnsi="Arial" w:eastAsia="Arial" w:cs="Arial"/>
          <w:b w:val="1"/>
          <w:bCs w:val="1"/>
          <w:i w:val="0"/>
          <w:iCs w:val="0"/>
          <w:caps w:val="0"/>
          <w:smallCaps w:val="0"/>
          <w:noProof w:val="0"/>
          <w:color w:val="222222"/>
          <w:sz w:val="24"/>
          <w:szCs w:val="24"/>
          <w:lang w:val="en-GB"/>
        </w:rPr>
      </w:pPr>
    </w:p>
    <w:p w:rsidR="1C1B9FDF" w:rsidP="1C1B9FDF" w:rsidRDefault="1C1B9FDF" w14:paraId="33F23DCC" w14:textId="547E92F7">
      <w:pPr>
        <w:pStyle w:val="Normal"/>
        <w:spacing w:line="360" w:lineRule="auto"/>
        <w:jc w:val="center"/>
        <w:rPr>
          <w:rFonts w:ascii="Arial" w:hAnsi="Arial" w:eastAsia="Arial" w:cs="Arial"/>
          <w:b w:val="1"/>
          <w:bCs w:val="1"/>
          <w:i w:val="0"/>
          <w:iCs w:val="0"/>
          <w:caps w:val="0"/>
          <w:smallCaps w:val="0"/>
          <w:noProof w:val="0"/>
          <w:color w:val="222222"/>
          <w:sz w:val="24"/>
          <w:szCs w:val="24"/>
          <w:lang w:val="en-GB"/>
        </w:rPr>
      </w:pPr>
    </w:p>
    <w:p w:rsidR="1C1B9FDF" w:rsidP="1C1B9FDF" w:rsidRDefault="1C1B9FDF" w14:paraId="4B2DF4BE" w14:textId="7DBA1749">
      <w:pPr>
        <w:pStyle w:val="Normal"/>
        <w:spacing w:line="360" w:lineRule="auto"/>
        <w:jc w:val="center"/>
        <w:rPr>
          <w:rFonts w:ascii="Arial" w:hAnsi="Arial" w:eastAsia="Arial" w:cs="Arial"/>
          <w:b w:val="1"/>
          <w:bCs w:val="1"/>
          <w:i w:val="0"/>
          <w:iCs w:val="0"/>
          <w:caps w:val="0"/>
          <w:smallCaps w:val="0"/>
          <w:noProof w:val="0"/>
          <w:color w:val="222222"/>
          <w:sz w:val="24"/>
          <w:szCs w:val="24"/>
          <w:lang w:val="en-GB"/>
        </w:rPr>
      </w:pPr>
    </w:p>
    <w:p w:rsidR="1C1B9FDF" w:rsidP="1C1B9FDF" w:rsidRDefault="1C1B9FDF" w14:paraId="060679B2" w14:textId="01E128A5">
      <w:pPr>
        <w:pStyle w:val="Normal"/>
        <w:spacing w:line="360" w:lineRule="auto"/>
        <w:jc w:val="center"/>
        <w:rPr>
          <w:rFonts w:ascii="Arial" w:hAnsi="Arial" w:eastAsia="Arial" w:cs="Arial"/>
          <w:b w:val="1"/>
          <w:bCs w:val="1"/>
          <w:i w:val="0"/>
          <w:iCs w:val="0"/>
          <w:caps w:val="0"/>
          <w:smallCaps w:val="0"/>
          <w:noProof w:val="0"/>
          <w:color w:val="222222"/>
          <w:sz w:val="24"/>
          <w:szCs w:val="24"/>
          <w:lang w:val="en-GB"/>
        </w:rPr>
      </w:pPr>
    </w:p>
    <w:p w:rsidR="1C1B9FDF" w:rsidP="1C1B9FDF" w:rsidRDefault="1C1B9FDF" w14:paraId="19611EFE" w14:textId="07E2F848">
      <w:pPr>
        <w:pStyle w:val="Normal"/>
        <w:spacing w:line="360" w:lineRule="auto"/>
        <w:jc w:val="center"/>
        <w:rPr>
          <w:rFonts w:ascii="Arial" w:hAnsi="Arial" w:eastAsia="Arial" w:cs="Arial"/>
          <w:b w:val="1"/>
          <w:bCs w:val="1"/>
          <w:i w:val="0"/>
          <w:iCs w:val="0"/>
          <w:caps w:val="0"/>
          <w:smallCaps w:val="0"/>
          <w:noProof w:val="0"/>
          <w:color w:val="222222"/>
          <w:sz w:val="24"/>
          <w:szCs w:val="24"/>
          <w:lang w:val="en-GB"/>
        </w:rPr>
      </w:pPr>
    </w:p>
    <w:p w:rsidR="1C1B9FDF" w:rsidP="1C1B9FDF" w:rsidRDefault="1C1B9FDF" w14:paraId="454AACC7" w14:textId="35F9DCD7">
      <w:pPr>
        <w:pStyle w:val="Normal"/>
        <w:spacing w:line="360" w:lineRule="auto"/>
        <w:jc w:val="center"/>
        <w:rPr>
          <w:rFonts w:ascii="Arial" w:hAnsi="Arial" w:eastAsia="Arial" w:cs="Arial"/>
          <w:b w:val="1"/>
          <w:bCs w:val="1"/>
          <w:i w:val="0"/>
          <w:iCs w:val="0"/>
          <w:caps w:val="0"/>
          <w:smallCaps w:val="0"/>
          <w:noProof w:val="0"/>
          <w:color w:val="222222"/>
          <w:sz w:val="24"/>
          <w:szCs w:val="24"/>
          <w:lang w:val="en-GB"/>
        </w:rPr>
      </w:pPr>
    </w:p>
    <w:p w:rsidR="1C1B9FDF" w:rsidP="1C1B9FDF" w:rsidRDefault="1C1B9FDF" w14:paraId="44B98507" w14:textId="6E7D0620">
      <w:pPr>
        <w:pStyle w:val="Normal"/>
        <w:spacing w:line="360" w:lineRule="auto"/>
        <w:jc w:val="center"/>
        <w:rPr>
          <w:rFonts w:ascii="Arial" w:hAnsi="Arial" w:eastAsia="Arial" w:cs="Arial"/>
          <w:b w:val="1"/>
          <w:bCs w:val="1"/>
          <w:i w:val="0"/>
          <w:iCs w:val="0"/>
          <w:caps w:val="0"/>
          <w:smallCaps w:val="0"/>
          <w:noProof w:val="0"/>
          <w:color w:val="222222"/>
          <w:sz w:val="24"/>
          <w:szCs w:val="24"/>
          <w:lang w:val="en-GB"/>
        </w:rPr>
      </w:pPr>
    </w:p>
    <w:p w:rsidR="1C1B9FDF" w:rsidP="1C1B9FDF" w:rsidRDefault="1C1B9FDF" w14:paraId="70D4D29B" w14:textId="4AFBD8B9">
      <w:pPr>
        <w:pStyle w:val="Normal"/>
        <w:spacing w:line="360" w:lineRule="auto"/>
        <w:jc w:val="center"/>
        <w:rPr>
          <w:rFonts w:ascii="Arial" w:hAnsi="Arial" w:eastAsia="Arial" w:cs="Arial"/>
          <w:b w:val="1"/>
          <w:bCs w:val="1"/>
          <w:i w:val="0"/>
          <w:iCs w:val="0"/>
          <w:caps w:val="0"/>
          <w:smallCaps w:val="0"/>
          <w:noProof w:val="0"/>
          <w:color w:val="222222"/>
          <w:sz w:val="24"/>
          <w:szCs w:val="24"/>
          <w:lang w:val="en-GB"/>
        </w:rPr>
      </w:pPr>
    </w:p>
    <w:p w:rsidR="1C1B9FDF" w:rsidP="1C1B9FDF" w:rsidRDefault="1C1B9FDF" w14:paraId="0A09B13B" w14:textId="3AD3F4D7">
      <w:pPr>
        <w:pStyle w:val="Normal"/>
        <w:spacing w:line="360" w:lineRule="auto"/>
        <w:jc w:val="center"/>
        <w:rPr>
          <w:rFonts w:ascii="Arial" w:hAnsi="Arial" w:eastAsia="Arial" w:cs="Arial"/>
          <w:b w:val="1"/>
          <w:bCs w:val="1"/>
          <w:i w:val="0"/>
          <w:iCs w:val="0"/>
          <w:caps w:val="0"/>
          <w:smallCaps w:val="0"/>
          <w:noProof w:val="0"/>
          <w:color w:val="222222"/>
          <w:sz w:val="24"/>
          <w:szCs w:val="24"/>
          <w:lang w:val="en-GB"/>
        </w:rPr>
      </w:pPr>
    </w:p>
    <w:p w:rsidR="61C70C02" w:rsidP="1C1B9FDF" w:rsidRDefault="61C70C02" w14:paraId="3AB7F48E" w14:textId="0A64AC06">
      <w:pPr>
        <w:pStyle w:val="Normal"/>
        <w:spacing w:line="360" w:lineRule="auto"/>
        <w:jc w:val="center"/>
        <w:rPr>
          <w:rFonts w:ascii="Arial" w:hAnsi="Arial" w:eastAsia="Arial" w:cs="Arial"/>
          <w:b w:val="1"/>
          <w:bCs w:val="1"/>
          <w:i w:val="0"/>
          <w:iCs w:val="0"/>
          <w:caps w:val="0"/>
          <w:smallCaps w:val="0"/>
          <w:noProof w:val="0"/>
          <w:color w:val="222222"/>
          <w:sz w:val="24"/>
          <w:szCs w:val="24"/>
          <w:lang w:val="en-GB"/>
        </w:rPr>
      </w:pPr>
      <w:r w:rsidRPr="1C1B9FDF" w:rsidR="2EA9F343">
        <w:rPr>
          <w:rFonts w:ascii="Arial" w:hAnsi="Arial" w:eastAsia="Arial" w:cs="Arial"/>
          <w:b w:val="1"/>
          <w:bCs w:val="1"/>
          <w:i w:val="0"/>
          <w:iCs w:val="0"/>
          <w:caps w:val="0"/>
          <w:smallCaps w:val="0"/>
          <w:noProof w:val="0"/>
          <w:color w:val="222222"/>
          <w:sz w:val="24"/>
          <w:szCs w:val="24"/>
          <w:lang w:val="en-GB"/>
        </w:rPr>
        <w:t>Challenges and future of Virtual learning</w:t>
      </w:r>
    </w:p>
    <w:p w:rsidR="62E95E75" w:rsidP="1C1B9FDF" w:rsidRDefault="62E95E75" w14:paraId="6BEB3B15" w14:textId="2EBABA7F">
      <w:pPr>
        <w:pStyle w:val="Normal"/>
        <w:spacing w:line="360" w:lineRule="auto"/>
        <w:jc w:val="left"/>
        <w:rPr>
          <w:rFonts w:ascii="Roboto" w:hAnsi="Roboto" w:eastAsia="Roboto" w:cs="Roboto"/>
          <w:b w:val="0"/>
          <w:bCs w:val="0"/>
          <w:i w:val="0"/>
          <w:iCs w:val="0"/>
          <w:caps w:val="0"/>
          <w:smallCaps w:val="0"/>
          <w:noProof w:val="0"/>
          <w:color w:val="000000" w:themeColor="text1" w:themeTint="FF" w:themeShade="FF"/>
          <w:sz w:val="24"/>
          <w:szCs w:val="24"/>
          <w:lang w:val="en-GB"/>
        </w:rPr>
      </w:pPr>
      <w:r w:rsidRPr="1C1B9FDF" w:rsidR="62E95E75">
        <w:rPr>
          <w:rFonts w:ascii="Arial" w:hAnsi="Arial" w:eastAsia="Arial" w:cs="Arial"/>
          <w:b w:val="0"/>
          <w:bCs w:val="0"/>
          <w:i w:val="0"/>
          <w:iCs w:val="0"/>
          <w:caps w:val="0"/>
          <w:smallCaps w:val="0"/>
          <w:noProof w:val="0"/>
          <w:color w:val="000000" w:themeColor="text1" w:themeTint="FF" w:themeShade="FF"/>
          <w:sz w:val="22"/>
          <w:szCs w:val="22"/>
          <w:lang w:val="en-GB"/>
        </w:rPr>
        <w:t xml:space="preserve">On the other hand, findings suggest that the </w:t>
      </w:r>
      <w:r w:rsidRPr="1C1B9FDF" w:rsidR="62E95E75">
        <w:rPr>
          <w:rFonts w:ascii="Arial" w:hAnsi="Arial" w:eastAsia="Arial" w:cs="Arial"/>
          <w:b w:val="0"/>
          <w:bCs w:val="0"/>
          <w:i w:val="0"/>
          <w:iCs w:val="0"/>
          <w:caps w:val="0"/>
          <w:smallCaps w:val="0"/>
          <w:noProof w:val="0"/>
          <w:color w:val="000000" w:themeColor="text1" w:themeTint="FF" w:themeShade="FF"/>
          <w:sz w:val="22"/>
          <w:szCs w:val="22"/>
          <w:lang w:val="en-GB"/>
        </w:rPr>
        <w:t>capacity</w:t>
      </w:r>
      <w:r w:rsidRPr="1C1B9FDF" w:rsidR="62E95E75">
        <w:rPr>
          <w:rFonts w:ascii="Arial" w:hAnsi="Arial" w:eastAsia="Arial" w:cs="Arial"/>
          <w:b w:val="0"/>
          <w:bCs w:val="0"/>
          <w:i w:val="0"/>
          <w:iCs w:val="0"/>
          <w:caps w:val="0"/>
          <w:smallCaps w:val="0"/>
          <w:noProof w:val="0"/>
          <w:color w:val="000000" w:themeColor="text1" w:themeTint="FF" w:themeShade="FF"/>
          <w:sz w:val="22"/>
          <w:szCs w:val="22"/>
          <w:lang w:val="en-GB"/>
        </w:rPr>
        <w:t xml:space="preserve"> of laboratories and computers, as well as Internet connectivity, continue to be the main threats to implementing VLE. </w:t>
      </w:r>
      <w:r w:rsidRPr="1C1B9FDF" w:rsidR="62E95E75">
        <w:rPr>
          <w:rFonts w:ascii="Arial" w:hAnsi="Arial" w:eastAsia="Arial" w:cs="Arial"/>
          <w:b w:val="0"/>
          <w:bCs w:val="0"/>
          <w:i w:val="0"/>
          <w:iCs w:val="0"/>
          <w:caps w:val="0"/>
          <w:smallCaps w:val="0"/>
          <w:noProof w:val="0"/>
          <w:color w:val="000000" w:themeColor="text1" w:themeTint="FF" w:themeShade="FF"/>
          <w:sz w:val="22"/>
          <w:szCs w:val="22"/>
          <w:lang w:val="en-GB"/>
        </w:rPr>
        <w:t xml:space="preserve">Nevertheless, when those hindrances were overcome, the experience of technology-based learning turned out to be </w:t>
      </w:r>
      <w:r w:rsidRPr="1C1B9FDF" w:rsidR="62E95E75">
        <w:rPr>
          <w:rFonts w:ascii="Roboto" w:hAnsi="Roboto" w:eastAsia="Roboto" w:cs="Roboto"/>
          <w:b w:val="0"/>
          <w:bCs w:val="0"/>
          <w:i w:val="0"/>
          <w:iCs w:val="0"/>
          <w:caps w:val="0"/>
          <w:smallCaps w:val="0"/>
          <w:noProof w:val="0"/>
          <w:color w:val="000000" w:themeColor="text1" w:themeTint="FF" w:themeShade="FF"/>
          <w:sz w:val="24"/>
          <w:szCs w:val="24"/>
          <w:lang w:val="en-GB"/>
        </w:rPr>
        <w:t>satisfactory for those EFL students.</w:t>
      </w:r>
    </w:p>
    <w:p w:rsidR="7916F6E1" w:rsidP="1C1B9FDF" w:rsidRDefault="7916F6E1" w14:paraId="1A474B1E" w14:textId="60DDDF59">
      <w:pPr>
        <w:pStyle w:val="Normal"/>
        <w:spacing w:line="360" w:lineRule="auto"/>
        <w:jc w:val="left"/>
        <w:rPr>
          <w:rFonts w:ascii="Lato" w:hAnsi="Lato" w:eastAsia="Lato" w:cs="Lato"/>
          <w:b w:val="0"/>
          <w:bCs w:val="0"/>
          <w:i w:val="0"/>
          <w:iCs w:val="0"/>
          <w:caps w:val="0"/>
          <w:smallCaps w:val="0"/>
          <w:noProof w:val="0"/>
          <w:color w:val="000000" w:themeColor="text1" w:themeTint="FF" w:themeShade="FF"/>
          <w:sz w:val="25"/>
          <w:szCs w:val="25"/>
          <w:lang w:val="en-GB"/>
        </w:rPr>
      </w:pPr>
      <w:r w:rsidRPr="1C1B9FDF" w:rsidR="7916F6E1">
        <w:rPr>
          <w:rFonts w:ascii="Lato" w:hAnsi="Lato" w:eastAsia="Lato" w:cs="Lato"/>
          <w:b w:val="0"/>
          <w:bCs w:val="0"/>
          <w:i w:val="0"/>
          <w:iCs w:val="0"/>
          <w:caps w:val="0"/>
          <w:smallCaps w:val="0"/>
          <w:noProof w:val="0"/>
          <w:color w:val="000000" w:themeColor="text1" w:themeTint="FF" w:themeShade="FF"/>
          <w:sz w:val="25"/>
          <w:szCs w:val="25"/>
          <w:lang w:val="en-GB"/>
        </w:rPr>
        <w:t xml:space="preserve">From my experience of </w:t>
      </w:r>
      <w:r w:rsidRPr="1C1B9FDF" w:rsidR="7916F6E1">
        <w:rPr>
          <w:rFonts w:ascii="Lato" w:hAnsi="Lato" w:eastAsia="Lato" w:cs="Lato"/>
          <w:b w:val="0"/>
          <w:bCs w:val="0"/>
          <w:i w:val="0"/>
          <w:iCs w:val="0"/>
          <w:caps w:val="0"/>
          <w:smallCaps w:val="0"/>
          <w:noProof w:val="0"/>
          <w:color w:val="000000" w:themeColor="text1" w:themeTint="FF" w:themeShade="FF"/>
          <w:sz w:val="25"/>
          <w:szCs w:val="25"/>
          <w:lang w:val="en-GB"/>
        </w:rPr>
        <w:t>VLEs</w:t>
      </w:r>
      <w:r w:rsidRPr="1C1B9FDF" w:rsidR="7916F6E1">
        <w:rPr>
          <w:rFonts w:ascii="Lato" w:hAnsi="Lato" w:eastAsia="Lato" w:cs="Lato"/>
          <w:b w:val="0"/>
          <w:bCs w:val="0"/>
          <w:i w:val="0"/>
          <w:iCs w:val="0"/>
          <w:caps w:val="0"/>
          <w:smallCaps w:val="0"/>
          <w:noProof w:val="0"/>
          <w:color w:val="000000" w:themeColor="text1" w:themeTint="FF" w:themeShade="FF"/>
          <w:sz w:val="25"/>
          <w:szCs w:val="25"/>
          <w:lang w:val="en-GB"/>
        </w:rPr>
        <w:t xml:space="preserve"> I agree that learning institutions where I have worked have focused on the development and appearance of the technology rather than how students and teachers will use it to improve engagement or learning outcomes. There is evidence from a meta-analysis of </w:t>
      </w:r>
      <w:r w:rsidRPr="1C1B9FDF" w:rsidR="3306CE59">
        <w:rPr>
          <w:rFonts w:ascii="Lato" w:hAnsi="Lato" w:eastAsia="Lato" w:cs="Lato"/>
          <w:b w:val="0"/>
          <w:bCs w:val="0"/>
          <w:i w:val="0"/>
          <w:iCs w:val="0"/>
          <w:caps w:val="0"/>
          <w:smallCaps w:val="0"/>
          <w:noProof w:val="0"/>
          <w:color w:val="000000" w:themeColor="text1" w:themeTint="FF" w:themeShade="FF"/>
          <w:sz w:val="25"/>
          <w:szCs w:val="25"/>
          <w:lang w:val="en-GB"/>
        </w:rPr>
        <w:t>several</w:t>
      </w:r>
      <w:r w:rsidRPr="1C1B9FDF" w:rsidR="7916F6E1">
        <w:rPr>
          <w:rFonts w:ascii="Lato" w:hAnsi="Lato" w:eastAsia="Lato" w:cs="Lato"/>
          <w:b w:val="0"/>
          <w:bCs w:val="0"/>
          <w:i w:val="0"/>
          <w:iCs w:val="0"/>
          <w:caps w:val="0"/>
          <w:smallCaps w:val="0"/>
          <w:noProof w:val="0"/>
          <w:color w:val="000000" w:themeColor="text1" w:themeTint="FF" w:themeShade="FF"/>
          <w:sz w:val="25"/>
          <w:szCs w:val="25"/>
          <w:lang w:val="en-GB"/>
        </w:rPr>
        <w:t xml:space="preserve"> studies suggesting that VLEs deliver a small yet significant improvement in student outcomes (Bernard et al., 2014), so the pedagogical benefits should override the intricacies of design and appearance. In my current workplace, training on the </w:t>
      </w:r>
      <w:r w:rsidRPr="1C1B9FDF" w:rsidR="04B9A100">
        <w:rPr>
          <w:rFonts w:ascii="Lato" w:hAnsi="Lato" w:eastAsia="Lato" w:cs="Lato"/>
          <w:b w:val="0"/>
          <w:bCs w:val="0"/>
          <w:i w:val="0"/>
          <w:iCs w:val="0"/>
          <w:caps w:val="0"/>
          <w:smallCaps w:val="0"/>
          <w:noProof w:val="0"/>
          <w:color w:val="000000" w:themeColor="text1" w:themeTint="FF" w:themeShade="FF"/>
          <w:sz w:val="25"/>
          <w:szCs w:val="25"/>
          <w:lang w:val="en-GB"/>
        </w:rPr>
        <w:t>newly implemented</w:t>
      </w:r>
      <w:r w:rsidRPr="1C1B9FDF" w:rsidR="7916F6E1">
        <w:rPr>
          <w:rFonts w:ascii="Lato" w:hAnsi="Lato" w:eastAsia="Lato" w:cs="Lato"/>
          <w:b w:val="0"/>
          <w:bCs w:val="0"/>
          <w:i w:val="0"/>
          <w:iCs w:val="0"/>
          <w:caps w:val="0"/>
          <w:smallCaps w:val="0"/>
          <w:noProof w:val="0"/>
          <w:color w:val="000000" w:themeColor="text1" w:themeTint="FF" w:themeShade="FF"/>
          <w:sz w:val="25"/>
          <w:szCs w:val="25"/>
          <w:lang w:val="en-GB"/>
        </w:rPr>
        <w:t xml:space="preserve"> VLE has focused on the practicalities of how to use it rather than on how content can be personalised and designed for the benefit of students, a process described by Abeles (2004) as “the technology leading the application”.</w:t>
      </w:r>
    </w:p>
    <w:p w:rsidR="1C1B9FDF" w:rsidP="1C1B9FDF" w:rsidRDefault="1C1B9FDF" w14:paraId="44DBD2A7" w14:textId="6126BAAD">
      <w:pPr>
        <w:pStyle w:val="Normal"/>
        <w:spacing w:line="360" w:lineRule="auto"/>
        <w:jc w:val="left"/>
        <w:rPr>
          <w:rFonts w:ascii="Lato" w:hAnsi="Lato" w:eastAsia="Lato" w:cs="Lato"/>
          <w:b w:val="0"/>
          <w:bCs w:val="0"/>
          <w:i w:val="0"/>
          <w:iCs w:val="0"/>
          <w:caps w:val="0"/>
          <w:smallCaps w:val="0"/>
          <w:noProof w:val="0"/>
          <w:color w:val="000000" w:themeColor="text1" w:themeTint="FF" w:themeShade="FF"/>
          <w:sz w:val="25"/>
          <w:szCs w:val="25"/>
          <w:lang w:val="en-GB"/>
        </w:rPr>
      </w:pPr>
    </w:p>
    <w:p w:rsidR="1C1B9FDF" w:rsidP="1C1B9FDF" w:rsidRDefault="1C1B9FDF" w14:paraId="503A842C" w14:textId="5CA94A43">
      <w:pPr>
        <w:pStyle w:val="Normal"/>
        <w:spacing w:line="360" w:lineRule="auto"/>
        <w:jc w:val="left"/>
        <w:rPr>
          <w:rFonts w:ascii="Lato" w:hAnsi="Lato" w:eastAsia="Lato" w:cs="Lato"/>
          <w:b w:val="0"/>
          <w:bCs w:val="0"/>
          <w:i w:val="0"/>
          <w:iCs w:val="0"/>
          <w:caps w:val="0"/>
          <w:smallCaps w:val="0"/>
          <w:noProof w:val="0"/>
          <w:color w:val="111111"/>
          <w:sz w:val="25"/>
          <w:szCs w:val="25"/>
          <w:lang w:val="en-GB"/>
        </w:rPr>
      </w:pPr>
    </w:p>
    <w:p w:rsidR="1C1B9FDF" w:rsidP="1C1B9FDF" w:rsidRDefault="1C1B9FDF" w14:paraId="03A0EC41" w14:textId="0F6973FA">
      <w:pPr>
        <w:pStyle w:val="Normal"/>
        <w:spacing w:line="360" w:lineRule="auto"/>
        <w:jc w:val="left"/>
        <w:rPr>
          <w:rFonts w:ascii="Lato" w:hAnsi="Lato" w:eastAsia="Lato" w:cs="Lato"/>
          <w:b w:val="0"/>
          <w:bCs w:val="0"/>
          <w:i w:val="0"/>
          <w:iCs w:val="0"/>
          <w:caps w:val="0"/>
          <w:smallCaps w:val="0"/>
          <w:noProof w:val="0"/>
          <w:color w:val="111111"/>
          <w:sz w:val="25"/>
          <w:szCs w:val="25"/>
          <w:lang w:val="en-GB"/>
        </w:rPr>
      </w:pPr>
    </w:p>
    <w:p w:rsidR="1C1B9FDF" w:rsidP="1C1B9FDF" w:rsidRDefault="1C1B9FDF" w14:paraId="703BDFD7" w14:textId="3B9A1423">
      <w:pPr>
        <w:pStyle w:val="Normal"/>
        <w:spacing w:line="360" w:lineRule="auto"/>
        <w:jc w:val="left"/>
        <w:rPr>
          <w:rFonts w:ascii="Lato" w:hAnsi="Lato" w:eastAsia="Lato" w:cs="Lato"/>
          <w:b w:val="0"/>
          <w:bCs w:val="0"/>
          <w:i w:val="0"/>
          <w:iCs w:val="0"/>
          <w:caps w:val="0"/>
          <w:smallCaps w:val="0"/>
          <w:noProof w:val="0"/>
          <w:color w:val="111111"/>
          <w:sz w:val="25"/>
          <w:szCs w:val="25"/>
          <w:lang w:val="en-GB"/>
        </w:rPr>
      </w:pPr>
    </w:p>
    <w:p w:rsidR="1C1B9FDF" w:rsidP="1C1B9FDF" w:rsidRDefault="1C1B9FDF" w14:paraId="072234E4" w14:textId="3EB83D65">
      <w:pPr>
        <w:pStyle w:val="Normal"/>
        <w:spacing w:line="360" w:lineRule="auto"/>
        <w:jc w:val="left"/>
        <w:rPr>
          <w:rFonts w:ascii="Lato" w:hAnsi="Lato" w:eastAsia="Lato" w:cs="Lato"/>
          <w:b w:val="0"/>
          <w:bCs w:val="0"/>
          <w:i w:val="0"/>
          <w:iCs w:val="0"/>
          <w:caps w:val="0"/>
          <w:smallCaps w:val="0"/>
          <w:noProof w:val="0"/>
          <w:color w:val="111111"/>
          <w:sz w:val="25"/>
          <w:szCs w:val="25"/>
          <w:lang w:val="en-GB"/>
        </w:rPr>
      </w:pPr>
    </w:p>
    <w:p w:rsidR="1C1B9FDF" w:rsidP="1C1B9FDF" w:rsidRDefault="1C1B9FDF" w14:paraId="21B166F2" w14:textId="6AD1E379">
      <w:pPr>
        <w:pStyle w:val="Normal"/>
        <w:spacing w:line="360" w:lineRule="auto"/>
        <w:jc w:val="left"/>
        <w:rPr>
          <w:rFonts w:ascii="Lato" w:hAnsi="Lato" w:eastAsia="Lato" w:cs="Lato"/>
          <w:b w:val="0"/>
          <w:bCs w:val="0"/>
          <w:i w:val="0"/>
          <w:iCs w:val="0"/>
          <w:caps w:val="0"/>
          <w:smallCaps w:val="0"/>
          <w:noProof w:val="0"/>
          <w:color w:val="111111"/>
          <w:sz w:val="25"/>
          <w:szCs w:val="25"/>
          <w:lang w:val="en-GB"/>
        </w:rPr>
      </w:pPr>
    </w:p>
    <w:p w:rsidR="1C1B9FDF" w:rsidP="1C1B9FDF" w:rsidRDefault="1C1B9FDF" w14:paraId="11FF6080" w14:textId="5394F446">
      <w:pPr>
        <w:pStyle w:val="Normal"/>
        <w:spacing w:line="360" w:lineRule="auto"/>
        <w:jc w:val="left"/>
        <w:rPr>
          <w:rFonts w:ascii="Lato" w:hAnsi="Lato" w:eastAsia="Lato" w:cs="Lato"/>
          <w:b w:val="0"/>
          <w:bCs w:val="0"/>
          <w:i w:val="0"/>
          <w:iCs w:val="0"/>
          <w:caps w:val="0"/>
          <w:smallCaps w:val="0"/>
          <w:noProof w:val="0"/>
          <w:color w:val="111111"/>
          <w:sz w:val="25"/>
          <w:szCs w:val="25"/>
          <w:lang w:val="en-GB"/>
        </w:rPr>
      </w:pPr>
    </w:p>
    <w:p w:rsidR="1C1B9FDF" w:rsidP="1C1B9FDF" w:rsidRDefault="1C1B9FDF" w14:paraId="4580F11F" w14:textId="714E4F35">
      <w:pPr>
        <w:pStyle w:val="Normal"/>
        <w:spacing w:line="360" w:lineRule="auto"/>
        <w:jc w:val="center"/>
        <w:rPr>
          <w:rFonts w:ascii="Arial Black" w:hAnsi="Arial Black" w:eastAsia="Arial Black" w:cs="Arial Black"/>
          <w:b w:val="1"/>
          <w:bCs w:val="1"/>
          <w:i w:val="0"/>
          <w:iCs w:val="0"/>
          <w:caps w:val="0"/>
          <w:smallCaps w:val="0"/>
          <w:noProof w:val="0"/>
          <w:color w:val="111111"/>
          <w:sz w:val="25"/>
          <w:szCs w:val="25"/>
          <w:lang w:val="en-GB"/>
        </w:rPr>
      </w:pPr>
    </w:p>
    <w:p w:rsidR="1C1B9FDF" w:rsidP="1C1B9FDF" w:rsidRDefault="1C1B9FDF" w14:paraId="650D3810" w14:textId="73A11B06">
      <w:pPr>
        <w:pStyle w:val="Normal"/>
        <w:spacing w:line="360" w:lineRule="auto"/>
        <w:jc w:val="center"/>
        <w:rPr>
          <w:rFonts w:ascii="Arial Black" w:hAnsi="Arial Black" w:eastAsia="Arial Black" w:cs="Arial Black"/>
          <w:b w:val="1"/>
          <w:bCs w:val="1"/>
          <w:i w:val="0"/>
          <w:iCs w:val="0"/>
          <w:caps w:val="0"/>
          <w:smallCaps w:val="0"/>
          <w:noProof w:val="0"/>
          <w:color w:val="111111"/>
          <w:sz w:val="25"/>
          <w:szCs w:val="25"/>
          <w:lang w:val="en-GB"/>
        </w:rPr>
      </w:pPr>
    </w:p>
    <w:p w:rsidR="0610464C" w:rsidP="1C1B9FDF" w:rsidRDefault="0610464C" w14:paraId="00CA450D" w14:textId="01FDAF44">
      <w:pPr>
        <w:pStyle w:val="Normal"/>
        <w:spacing w:line="360" w:lineRule="auto"/>
        <w:jc w:val="center"/>
        <w:rPr>
          <w:rFonts w:ascii="Arial Black" w:hAnsi="Arial Black" w:eastAsia="Arial Black" w:cs="Arial Black"/>
          <w:b w:val="1"/>
          <w:bCs w:val="1"/>
          <w:i w:val="0"/>
          <w:iCs w:val="0"/>
          <w:caps w:val="0"/>
          <w:smallCaps w:val="0"/>
          <w:noProof w:val="0"/>
          <w:color w:val="111111"/>
          <w:sz w:val="25"/>
          <w:szCs w:val="25"/>
          <w:lang w:val="en-GB"/>
        </w:rPr>
      </w:pPr>
      <w:r w:rsidRPr="1C1B9FDF" w:rsidR="0610464C">
        <w:rPr>
          <w:rFonts w:ascii="Arial Black" w:hAnsi="Arial Black" w:eastAsia="Arial Black" w:cs="Arial Black"/>
          <w:b w:val="1"/>
          <w:bCs w:val="1"/>
          <w:i w:val="0"/>
          <w:iCs w:val="0"/>
          <w:caps w:val="0"/>
          <w:smallCaps w:val="0"/>
          <w:noProof w:val="0"/>
          <w:color w:val="111111"/>
          <w:sz w:val="25"/>
          <w:szCs w:val="25"/>
          <w:lang w:val="en-GB"/>
        </w:rPr>
        <w:t>Conclusion</w:t>
      </w:r>
    </w:p>
    <w:p w:rsidR="5B2048F0" w:rsidP="1C1B9FDF" w:rsidRDefault="5B2048F0" w14:paraId="231F688F" w14:textId="00FDFF75">
      <w:pPr>
        <w:pStyle w:val="Normal"/>
        <w:spacing w:line="360" w:lineRule="auto"/>
        <w:jc w:val="left"/>
        <w:rPr>
          <w:rFonts w:ascii="Arial" w:hAnsi="Arial" w:eastAsia="Arial" w:cs="Arial"/>
          <w:b w:val="0"/>
          <w:bCs w:val="0"/>
          <w:i w:val="0"/>
          <w:iCs w:val="0"/>
          <w:caps w:val="0"/>
          <w:smallCaps w:val="0"/>
          <w:noProof w:val="0"/>
          <w:color w:val="111111"/>
          <w:sz w:val="20"/>
          <w:szCs w:val="20"/>
          <w:lang w:val="en-GB"/>
        </w:rPr>
      </w:pPr>
      <w:r w:rsidRPr="1C1B9FDF" w:rsidR="5B2048F0">
        <w:rPr>
          <w:rFonts w:ascii="Arial" w:hAnsi="Arial" w:eastAsia="Arial" w:cs="Arial"/>
          <w:b w:val="0"/>
          <w:bCs w:val="0"/>
          <w:i w:val="0"/>
          <w:iCs w:val="0"/>
          <w:caps w:val="0"/>
          <w:smallCaps w:val="0"/>
          <w:noProof w:val="0"/>
          <w:color w:val="111111"/>
          <w:sz w:val="22"/>
          <w:szCs w:val="22"/>
          <w:lang w:val="en-GB"/>
        </w:rPr>
        <w:t>VLE play</w:t>
      </w:r>
      <w:r w:rsidRPr="1C1B9FDF" w:rsidR="72B10A56">
        <w:rPr>
          <w:rFonts w:ascii="Arial" w:hAnsi="Arial" w:eastAsia="Arial" w:cs="Arial"/>
          <w:b w:val="0"/>
          <w:bCs w:val="0"/>
          <w:i w:val="0"/>
          <w:iCs w:val="0"/>
          <w:caps w:val="0"/>
          <w:smallCaps w:val="0"/>
          <w:noProof w:val="0"/>
          <w:color w:val="111111"/>
          <w:sz w:val="22"/>
          <w:szCs w:val="22"/>
          <w:lang w:val="en-GB"/>
        </w:rPr>
        <w:t>ed</w:t>
      </w:r>
      <w:r w:rsidRPr="1C1B9FDF" w:rsidR="5B2048F0">
        <w:rPr>
          <w:rFonts w:ascii="Arial" w:hAnsi="Arial" w:eastAsia="Arial" w:cs="Arial"/>
          <w:b w:val="0"/>
          <w:bCs w:val="0"/>
          <w:i w:val="0"/>
          <w:iCs w:val="0"/>
          <w:caps w:val="0"/>
          <w:smallCaps w:val="0"/>
          <w:noProof w:val="0"/>
          <w:color w:val="111111"/>
          <w:sz w:val="22"/>
          <w:szCs w:val="22"/>
          <w:lang w:val="en-GB"/>
        </w:rPr>
        <w:t xml:space="preserve"> an important part into our life especially during the Covid-19 period.</w:t>
      </w:r>
      <w:r w:rsidRPr="1C1B9FDF" w:rsidR="5B2048F0">
        <w:rPr>
          <w:rFonts w:ascii="Arial" w:hAnsi="Arial" w:eastAsia="Arial" w:cs="Arial"/>
          <w:b w:val="0"/>
          <w:bCs w:val="0"/>
          <w:i w:val="0"/>
          <w:iCs w:val="0"/>
          <w:caps w:val="0"/>
          <w:smallCaps w:val="0"/>
          <w:noProof w:val="0"/>
          <w:color w:val="111111"/>
          <w:sz w:val="20"/>
          <w:szCs w:val="20"/>
          <w:lang w:val="en-GB"/>
        </w:rPr>
        <w:t xml:space="preserve"> </w:t>
      </w:r>
      <w:r w:rsidRPr="1C1B9FDF" w:rsidR="45BA8249">
        <w:rPr>
          <w:rFonts w:ascii="Arial" w:hAnsi="Arial" w:eastAsia="Arial" w:cs="Arial"/>
          <w:b w:val="0"/>
          <w:bCs w:val="0"/>
          <w:i w:val="0"/>
          <w:iCs w:val="0"/>
          <w:caps w:val="0"/>
          <w:smallCaps w:val="0"/>
          <w:noProof w:val="0"/>
          <w:color w:val="111111"/>
          <w:sz w:val="20"/>
          <w:szCs w:val="20"/>
          <w:lang w:val="en-GB"/>
        </w:rPr>
        <w:t xml:space="preserve">From education to healthcare, </w:t>
      </w:r>
      <w:r w:rsidRPr="1C1B9FDF" w:rsidR="4C2118AD">
        <w:rPr>
          <w:rFonts w:ascii="Arial" w:hAnsi="Arial" w:eastAsia="Arial" w:cs="Arial"/>
          <w:b w:val="0"/>
          <w:bCs w:val="0"/>
          <w:i w:val="0"/>
          <w:iCs w:val="0"/>
          <w:caps w:val="0"/>
          <w:smallCaps w:val="0"/>
          <w:noProof w:val="0"/>
          <w:color w:val="111111"/>
          <w:sz w:val="20"/>
          <w:szCs w:val="20"/>
          <w:lang w:val="en-GB"/>
        </w:rPr>
        <w:t xml:space="preserve">the uses of virtual learning technology </w:t>
      </w:r>
      <w:r w:rsidRPr="1C1B9FDF" w:rsidR="31DA21AA">
        <w:rPr>
          <w:rFonts w:ascii="Arial" w:hAnsi="Arial" w:eastAsia="Arial" w:cs="Arial"/>
          <w:b w:val="0"/>
          <w:bCs w:val="0"/>
          <w:i w:val="0"/>
          <w:iCs w:val="0"/>
          <w:caps w:val="0"/>
          <w:smallCaps w:val="0"/>
          <w:noProof w:val="0"/>
          <w:color w:val="111111"/>
          <w:sz w:val="20"/>
          <w:szCs w:val="20"/>
          <w:lang w:val="en-GB"/>
        </w:rPr>
        <w:t>have</w:t>
      </w:r>
      <w:r w:rsidRPr="1C1B9FDF" w:rsidR="4C2118AD">
        <w:rPr>
          <w:rFonts w:ascii="Arial" w:hAnsi="Arial" w:eastAsia="Arial" w:cs="Arial"/>
          <w:b w:val="0"/>
          <w:bCs w:val="0"/>
          <w:i w:val="0"/>
          <w:iCs w:val="0"/>
          <w:caps w:val="0"/>
          <w:smallCaps w:val="0"/>
          <w:noProof w:val="0"/>
          <w:color w:val="111111"/>
          <w:sz w:val="20"/>
          <w:szCs w:val="20"/>
          <w:lang w:val="en-GB"/>
        </w:rPr>
        <w:t xml:space="preserve"> increased staggeringly. B</w:t>
      </w:r>
      <w:r w:rsidRPr="1C1B9FDF" w:rsidR="4FF4CBDB">
        <w:rPr>
          <w:rFonts w:ascii="Arial" w:hAnsi="Arial" w:eastAsia="Arial" w:cs="Arial"/>
          <w:b w:val="0"/>
          <w:bCs w:val="0"/>
          <w:i w:val="0"/>
          <w:iCs w:val="0"/>
          <w:caps w:val="0"/>
          <w:smallCaps w:val="0"/>
          <w:noProof w:val="0"/>
          <w:color w:val="111111"/>
          <w:sz w:val="20"/>
          <w:szCs w:val="20"/>
          <w:lang w:val="en-GB"/>
        </w:rPr>
        <w:t xml:space="preserve">ut we still need to </w:t>
      </w:r>
      <w:r w:rsidRPr="1C1B9FDF" w:rsidR="4F5C314C">
        <w:rPr>
          <w:rFonts w:ascii="Arial" w:hAnsi="Arial" w:eastAsia="Arial" w:cs="Arial"/>
          <w:b w:val="0"/>
          <w:bCs w:val="0"/>
          <w:i w:val="0"/>
          <w:iCs w:val="0"/>
          <w:caps w:val="0"/>
          <w:smallCaps w:val="0"/>
          <w:noProof w:val="0"/>
          <w:color w:val="111111"/>
          <w:sz w:val="20"/>
          <w:szCs w:val="20"/>
          <w:lang w:val="en-GB"/>
        </w:rPr>
        <w:t xml:space="preserve">improve and </w:t>
      </w:r>
      <w:r w:rsidRPr="1C1B9FDF" w:rsidR="4F5C314C">
        <w:rPr>
          <w:rFonts w:ascii="Arial" w:hAnsi="Arial" w:eastAsia="Arial" w:cs="Arial"/>
          <w:b w:val="0"/>
          <w:bCs w:val="0"/>
          <w:i w:val="0"/>
          <w:iCs w:val="0"/>
          <w:caps w:val="0"/>
          <w:smallCaps w:val="0"/>
          <w:noProof w:val="0"/>
          <w:color w:val="111111"/>
          <w:sz w:val="20"/>
          <w:szCs w:val="20"/>
          <w:lang w:val="en-GB"/>
        </w:rPr>
        <w:t>provide</w:t>
      </w:r>
      <w:r w:rsidRPr="1C1B9FDF" w:rsidR="4F5C314C">
        <w:rPr>
          <w:rFonts w:ascii="Arial" w:hAnsi="Arial" w:eastAsia="Arial" w:cs="Arial"/>
          <w:b w:val="0"/>
          <w:bCs w:val="0"/>
          <w:i w:val="0"/>
          <w:iCs w:val="0"/>
          <w:caps w:val="0"/>
          <w:smallCaps w:val="0"/>
          <w:noProof w:val="0"/>
          <w:color w:val="111111"/>
          <w:sz w:val="20"/>
          <w:szCs w:val="20"/>
          <w:lang w:val="en-GB"/>
        </w:rPr>
        <w:t xml:space="preserve"> better facilities for the Virtual learning experience </w:t>
      </w:r>
      <w:r w:rsidRPr="1C1B9FDF" w:rsidR="2E9FB9EB">
        <w:rPr>
          <w:rFonts w:ascii="Arial" w:hAnsi="Arial" w:eastAsia="Arial" w:cs="Arial"/>
          <w:b w:val="0"/>
          <w:bCs w:val="0"/>
          <w:i w:val="0"/>
          <w:iCs w:val="0"/>
          <w:caps w:val="0"/>
          <w:smallCaps w:val="0"/>
          <w:noProof w:val="0"/>
          <w:color w:val="111111"/>
          <w:sz w:val="20"/>
          <w:szCs w:val="20"/>
          <w:lang w:val="en-GB"/>
        </w:rPr>
        <w:t xml:space="preserve">to </w:t>
      </w:r>
      <w:r w:rsidRPr="1C1B9FDF" w:rsidR="2E9FB9EB">
        <w:rPr>
          <w:rFonts w:ascii="Arial" w:hAnsi="Arial" w:eastAsia="Arial" w:cs="Arial"/>
          <w:b w:val="0"/>
          <w:bCs w:val="0"/>
          <w:i w:val="0"/>
          <w:iCs w:val="0"/>
          <w:caps w:val="0"/>
          <w:smallCaps w:val="0"/>
          <w:noProof w:val="0"/>
          <w:color w:val="111111"/>
          <w:sz w:val="20"/>
          <w:szCs w:val="20"/>
          <w:lang w:val="en-GB"/>
        </w:rPr>
        <w:t>provide</w:t>
      </w:r>
      <w:r w:rsidRPr="1C1B9FDF" w:rsidR="2E9FB9EB">
        <w:rPr>
          <w:rFonts w:ascii="Arial" w:hAnsi="Arial" w:eastAsia="Arial" w:cs="Arial"/>
          <w:b w:val="0"/>
          <w:bCs w:val="0"/>
          <w:i w:val="0"/>
          <w:iCs w:val="0"/>
          <w:caps w:val="0"/>
          <w:smallCaps w:val="0"/>
          <w:noProof w:val="0"/>
          <w:color w:val="111111"/>
          <w:sz w:val="20"/>
          <w:szCs w:val="20"/>
          <w:lang w:val="en-GB"/>
        </w:rPr>
        <w:t xml:space="preserve"> a comfortable and </w:t>
      </w:r>
      <w:r w:rsidRPr="1C1B9FDF" w:rsidR="1458C2E8">
        <w:rPr>
          <w:rFonts w:ascii="Arial" w:hAnsi="Arial" w:eastAsia="Arial" w:cs="Arial"/>
          <w:b w:val="0"/>
          <w:bCs w:val="0"/>
          <w:i w:val="0"/>
          <w:iCs w:val="0"/>
          <w:caps w:val="0"/>
          <w:smallCaps w:val="0"/>
          <w:noProof w:val="0"/>
          <w:color w:val="111111"/>
          <w:sz w:val="20"/>
          <w:szCs w:val="20"/>
          <w:lang w:val="en-GB"/>
        </w:rPr>
        <w:t>user-friendly</w:t>
      </w:r>
      <w:r w:rsidRPr="1C1B9FDF" w:rsidR="2E9FB9EB">
        <w:rPr>
          <w:rFonts w:ascii="Arial" w:hAnsi="Arial" w:eastAsia="Arial" w:cs="Arial"/>
          <w:b w:val="0"/>
          <w:bCs w:val="0"/>
          <w:i w:val="0"/>
          <w:iCs w:val="0"/>
          <w:caps w:val="0"/>
          <w:smallCaps w:val="0"/>
          <w:noProof w:val="0"/>
          <w:color w:val="111111"/>
          <w:sz w:val="20"/>
          <w:szCs w:val="20"/>
          <w:lang w:val="en-GB"/>
        </w:rPr>
        <w:t xml:space="preserve"> serv</w:t>
      </w:r>
      <w:r w:rsidRPr="1C1B9FDF" w:rsidR="01A931DE">
        <w:rPr>
          <w:rFonts w:ascii="Arial" w:hAnsi="Arial" w:eastAsia="Arial" w:cs="Arial"/>
          <w:b w:val="0"/>
          <w:bCs w:val="0"/>
          <w:i w:val="0"/>
          <w:iCs w:val="0"/>
          <w:caps w:val="0"/>
          <w:smallCaps w:val="0"/>
          <w:noProof w:val="0"/>
          <w:color w:val="111111"/>
          <w:sz w:val="20"/>
          <w:szCs w:val="20"/>
          <w:lang w:val="en-GB"/>
        </w:rPr>
        <w:t xml:space="preserve">ice. </w:t>
      </w:r>
      <w:r w:rsidRPr="1C1B9FDF" w:rsidR="471CEB6B">
        <w:rPr>
          <w:rFonts w:ascii="Arial" w:hAnsi="Arial" w:eastAsia="Arial" w:cs="Arial"/>
          <w:b w:val="0"/>
          <w:bCs w:val="0"/>
          <w:i w:val="0"/>
          <w:iCs w:val="0"/>
          <w:caps w:val="0"/>
          <w:smallCaps w:val="0"/>
          <w:noProof w:val="0"/>
          <w:color w:val="111111"/>
          <w:sz w:val="20"/>
          <w:szCs w:val="20"/>
          <w:lang w:val="en-GB"/>
        </w:rPr>
        <w:t xml:space="preserve">We need better internet connection and decent quality laptop so that </w:t>
      </w:r>
      <w:r w:rsidRPr="1C1B9FDF" w:rsidR="67623ADA">
        <w:rPr>
          <w:rFonts w:ascii="Arial" w:hAnsi="Arial" w:eastAsia="Arial" w:cs="Arial"/>
          <w:b w:val="0"/>
          <w:bCs w:val="0"/>
          <w:i w:val="0"/>
          <w:iCs w:val="0"/>
          <w:caps w:val="0"/>
          <w:smallCaps w:val="0"/>
          <w:noProof w:val="0"/>
          <w:color w:val="111111"/>
          <w:sz w:val="20"/>
          <w:szCs w:val="20"/>
          <w:lang w:val="en-GB"/>
        </w:rPr>
        <w:t xml:space="preserve">the VLE can be more successful and </w:t>
      </w:r>
      <w:r w:rsidRPr="1C1B9FDF" w:rsidR="67623ADA">
        <w:rPr>
          <w:rFonts w:ascii="Arial" w:hAnsi="Arial" w:eastAsia="Arial" w:cs="Arial"/>
          <w:b w:val="0"/>
          <w:bCs w:val="0"/>
          <w:i w:val="0"/>
          <w:iCs w:val="0"/>
          <w:caps w:val="0"/>
          <w:smallCaps w:val="0"/>
          <w:noProof w:val="0"/>
          <w:color w:val="111111"/>
          <w:sz w:val="20"/>
          <w:szCs w:val="20"/>
          <w:lang w:val="en-GB"/>
        </w:rPr>
        <w:t>provide</w:t>
      </w:r>
      <w:r w:rsidRPr="1C1B9FDF" w:rsidR="67623ADA">
        <w:rPr>
          <w:rFonts w:ascii="Arial" w:hAnsi="Arial" w:eastAsia="Arial" w:cs="Arial"/>
          <w:b w:val="0"/>
          <w:bCs w:val="0"/>
          <w:i w:val="0"/>
          <w:iCs w:val="0"/>
          <w:caps w:val="0"/>
          <w:smallCaps w:val="0"/>
          <w:noProof w:val="0"/>
          <w:color w:val="111111"/>
          <w:sz w:val="20"/>
          <w:szCs w:val="20"/>
          <w:lang w:val="en-GB"/>
        </w:rPr>
        <w:t xml:space="preserve"> a better experience for everyone. </w:t>
      </w:r>
      <w:r w:rsidRPr="1C1B9FDF" w:rsidR="471CEB6B">
        <w:rPr>
          <w:rFonts w:ascii="Arial" w:hAnsi="Arial" w:eastAsia="Arial" w:cs="Arial"/>
          <w:b w:val="0"/>
          <w:bCs w:val="0"/>
          <w:i w:val="0"/>
          <w:iCs w:val="0"/>
          <w:caps w:val="0"/>
          <w:smallCaps w:val="0"/>
          <w:noProof w:val="0"/>
          <w:color w:val="111111"/>
          <w:sz w:val="20"/>
          <w:szCs w:val="20"/>
          <w:lang w:val="en-GB"/>
        </w:rPr>
        <w:t xml:space="preserve"> </w:t>
      </w:r>
    </w:p>
    <w:p w:rsidR="1C1B9FDF" w:rsidP="1C1B9FDF" w:rsidRDefault="1C1B9FDF" w14:paraId="288FE41C" w14:textId="1DAA684F">
      <w:pPr>
        <w:pStyle w:val="Normal"/>
        <w:spacing w:line="360" w:lineRule="auto"/>
        <w:jc w:val="left"/>
        <w:rPr>
          <w:rFonts w:ascii="Arial Black" w:hAnsi="Arial Black" w:eastAsia="Arial Black" w:cs="Arial Black"/>
          <w:b w:val="1"/>
          <w:bCs w:val="1"/>
          <w:i w:val="0"/>
          <w:iCs w:val="0"/>
          <w:caps w:val="0"/>
          <w:smallCaps w:val="0"/>
          <w:noProof w:val="0"/>
          <w:color w:val="111111"/>
          <w:sz w:val="25"/>
          <w:szCs w:val="25"/>
          <w:lang w:val="en-GB"/>
        </w:rPr>
      </w:pPr>
    </w:p>
    <w:p w:rsidR="1C1B9FDF" w:rsidP="1C1B9FDF" w:rsidRDefault="1C1B9FDF" w14:paraId="3FA84267" w14:textId="6C624807">
      <w:pPr>
        <w:pStyle w:val="Normal"/>
        <w:spacing w:line="360" w:lineRule="auto"/>
        <w:jc w:val="left"/>
        <w:rPr>
          <w:rFonts w:ascii="Arial Black" w:hAnsi="Arial Black" w:eastAsia="Arial Black" w:cs="Arial Black"/>
          <w:b w:val="1"/>
          <w:bCs w:val="1"/>
          <w:i w:val="0"/>
          <w:iCs w:val="0"/>
          <w:caps w:val="0"/>
          <w:smallCaps w:val="0"/>
          <w:noProof w:val="0"/>
          <w:color w:val="111111"/>
          <w:sz w:val="25"/>
          <w:szCs w:val="25"/>
          <w:lang w:val="en-GB"/>
        </w:rPr>
      </w:pPr>
    </w:p>
    <w:p w:rsidR="1C1B9FDF" w:rsidP="1C1B9FDF" w:rsidRDefault="1C1B9FDF" w14:paraId="227E87D7" w14:textId="6AE012DC">
      <w:pPr>
        <w:pStyle w:val="Normal"/>
        <w:spacing w:line="360" w:lineRule="auto"/>
        <w:jc w:val="left"/>
        <w:rPr>
          <w:rFonts w:ascii="Arial Black" w:hAnsi="Arial Black" w:eastAsia="Arial Black" w:cs="Arial Black"/>
          <w:b w:val="1"/>
          <w:bCs w:val="1"/>
          <w:i w:val="0"/>
          <w:iCs w:val="0"/>
          <w:caps w:val="0"/>
          <w:smallCaps w:val="0"/>
          <w:noProof w:val="0"/>
          <w:color w:val="111111"/>
          <w:sz w:val="25"/>
          <w:szCs w:val="25"/>
          <w:lang w:val="en-GB"/>
        </w:rPr>
      </w:pPr>
    </w:p>
    <w:p w:rsidR="1C1B9FDF" w:rsidP="1C1B9FDF" w:rsidRDefault="1C1B9FDF" w14:paraId="4775CE03" w14:textId="60FD522B">
      <w:pPr>
        <w:pStyle w:val="Normal"/>
        <w:spacing w:line="360" w:lineRule="auto"/>
        <w:jc w:val="left"/>
        <w:rPr>
          <w:rFonts w:ascii="Arial Black" w:hAnsi="Arial Black" w:eastAsia="Arial Black" w:cs="Arial Black"/>
          <w:b w:val="1"/>
          <w:bCs w:val="1"/>
          <w:i w:val="0"/>
          <w:iCs w:val="0"/>
          <w:caps w:val="0"/>
          <w:smallCaps w:val="0"/>
          <w:noProof w:val="0"/>
          <w:color w:val="111111"/>
          <w:sz w:val="25"/>
          <w:szCs w:val="25"/>
          <w:lang w:val="en-GB"/>
        </w:rPr>
      </w:pPr>
    </w:p>
    <w:p w:rsidR="1C1B9FDF" w:rsidP="1C1B9FDF" w:rsidRDefault="1C1B9FDF" w14:paraId="00E4616A" w14:textId="650234B5">
      <w:pPr>
        <w:pStyle w:val="Normal"/>
        <w:spacing w:line="360" w:lineRule="auto"/>
        <w:jc w:val="left"/>
        <w:rPr>
          <w:rFonts w:ascii="Arial Black" w:hAnsi="Arial Black" w:eastAsia="Arial Black" w:cs="Arial Black"/>
          <w:b w:val="1"/>
          <w:bCs w:val="1"/>
          <w:i w:val="0"/>
          <w:iCs w:val="0"/>
          <w:caps w:val="0"/>
          <w:smallCaps w:val="0"/>
          <w:noProof w:val="0"/>
          <w:color w:val="111111"/>
          <w:sz w:val="25"/>
          <w:szCs w:val="25"/>
          <w:lang w:val="en-GB"/>
        </w:rPr>
      </w:pPr>
    </w:p>
    <w:p w:rsidR="1C1B9FDF" w:rsidP="1C1B9FDF" w:rsidRDefault="1C1B9FDF" w14:paraId="28FB80D4" w14:textId="6911224F">
      <w:pPr>
        <w:pStyle w:val="Normal"/>
        <w:spacing w:line="360" w:lineRule="auto"/>
        <w:jc w:val="left"/>
        <w:rPr>
          <w:rFonts w:ascii="Arial Black" w:hAnsi="Arial Black" w:eastAsia="Arial Black" w:cs="Arial Black"/>
          <w:b w:val="1"/>
          <w:bCs w:val="1"/>
          <w:i w:val="0"/>
          <w:iCs w:val="0"/>
          <w:caps w:val="0"/>
          <w:smallCaps w:val="0"/>
          <w:noProof w:val="0"/>
          <w:color w:val="111111"/>
          <w:sz w:val="25"/>
          <w:szCs w:val="25"/>
          <w:lang w:val="en-GB"/>
        </w:rPr>
      </w:pPr>
    </w:p>
    <w:p w:rsidR="1C1B9FDF" w:rsidP="1C1B9FDF" w:rsidRDefault="1C1B9FDF" w14:paraId="51E872AC" w14:textId="4FED7939">
      <w:pPr>
        <w:pStyle w:val="Normal"/>
        <w:spacing w:line="360" w:lineRule="auto"/>
        <w:jc w:val="left"/>
        <w:rPr>
          <w:rFonts w:ascii="Arial Black" w:hAnsi="Arial Black" w:eastAsia="Arial Black" w:cs="Arial Black"/>
          <w:b w:val="1"/>
          <w:bCs w:val="1"/>
          <w:i w:val="0"/>
          <w:iCs w:val="0"/>
          <w:caps w:val="0"/>
          <w:smallCaps w:val="0"/>
          <w:noProof w:val="0"/>
          <w:color w:val="111111"/>
          <w:sz w:val="25"/>
          <w:szCs w:val="25"/>
          <w:lang w:val="en-GB"/>
        </w:rPr>
      </w:pPr>
    </w:p>
    <w:p w:rsidR="1C1B9FDF" w:rsidP="1C1B9FDF" w:rsidRDefault="1C1B9FDF" w14:paraId="031E0503" w14:textId="2D80E8AF">
      <w:pPr>
        <w:pStyle w:val="Normal"/>
        <w:spacing w:line="360" w:lineRule="auto"/>
        <w:jc w:val="left"/>
        <w:rPr>
          <w:rFonts w:ascii="Arial Black" w:hAnsi="Arial Black" w:eastAsia="Arial Black" w:cs="Arial Black"/>
          <w:b w:val="1"/>
          <w:bCs w:val="1"/>
          <w:i w:val="0"/>
          <w:iCs w:val="0"/>
          <w:caps w:val="0"/>
          <w:smallCaps w:val="0"/>
          <w:noProof w:val="0"/>
          <w:color w:val="111111"/>
          <w:sz w:val="25"/>
          <w:szCs w:val="25"/>
          <w:lang w:val="en-GB"/>
        </w:rPr>
      </w:pPr>
    </w:p>
    <w:p w:rsidR="1C1B9FDF" w:rsidP="1C1B9FDF" w:rsidRDefault="1C1B9FDF" w14:paraId="19BCBE18" w14:textId="76601E2E">
      <w:pPr>
        <w:pStyle w:val="Normal"/>
        <w:spacing w:line="360" w:lineRule="auto"/>
        <w:jc w:val="left"/>
        <w:rPr>
          <w:rFonts w:ascii="Arial Black" w:hAnsi="Arial Black" w:eastAsia="Arial Black" w:cs="Arial Black"/>
          <w:b w:val="1"/>
          <w:bCs w:val="1"/>
          <w:i w:val="0"/>
          <w:iCs w:val="0"/>
          <w:caps w:val="0"/>
          <w:smallCaps w:val="0"/>
          <w:noProof w:val="0"/>
          <w:color w:val="111111"/>
          <w:sz w:val="25"/>
          <w:szCs w:val="25"/>
          <w:lang w:val="en-GB"/>
        </w:rPr>
      </w:pPr>
    </w:p>
    <w:p w:rsidR="1C1B9FDF" w:rsidP="1C1B9FDF" w:rsidRDefault="1C1B9FDF" w14:paraId="4ECDC3C1" w14:textId="44911378">
      <w:pPr>
        <w:pStyle w:val="Normal"/>
        <w:spacing w:line="360" w:lineRule="auto"/>
        <w:jc w:val="left"/>
        <w:rPr>
          <w:rFonts w:ascii="Arial Black" w:hAnsi="Arial Black" w:eastAsia="Arial Black" w:cs="Arial Black"/>
          <w:b w:val="1"/>
          <w:bCs w:val="1"/>
          <w:i w:val="0"/>
          <w:iCs w:val="0"/>
          <w:caps w:val="0"/>
          <w:smallCaps w:val="0"/>
          <w:noProof w:val="0"/>
          <w:color w:val="111111"/>
          <w:sz w:val="25"/>
          <w:szCs w:val="25"/>
          <w:lang w:val="en-GB"/>
        </w:rPr>
      </w:pPr>
    </w:p>
    <w:p w:rsidR="1C1B9FDF" w:rsidP="1C1B9FDF" w:rsidRDefault="1C1B9FDF" w14:paraId="003577FB" w14:textId="6FEA917E">
      <w:pPr>
        <w:pStyle w:val="Normal"/>
        <w:spacing w:line="360" w:lineRule="auto"/>
        <w:jc w:val="left"/>
        <w:rPr>
          <w:rFonts w:ascii="Arial Black" w:hAnsi="Arial Black" w:eastAsia="Arial Black" w:cs="Arial Black"/>
          <w:b w:val="1"/>
          <w:bCs w:val="1"/>
          <w:i w:val="0"/>
          <w:iCs w:val="0"/>
          <w:caps w:val="0"/>
          <w:smallCaps w:val="0"/>
          <w:noProof w:val="0"/>
          <w:color w:val="111111"/>
          <w:sz w:val="25"/>
          <w:szCs w:val="25"/>
          <w:lang w:val="en-GB"/>
        </w:rPr>
      </w:pPr>
    </w:p>
    <w:p w:rsidR="1C1B9FDF" w:rsidP="1C1B9FDF" w:rsidRDefault="1C1B9FDF" w14:paraId="13E8FC8C" w14:textId="2CCA9FAA">
      <w:pPr>
        <w:pStyle w:val="Normal"/>
        <w:spacing w:line="360" w:lineRule="auto"/>
        <w:jc w:val="left"/>
        <w:rPr>
          <w:rFonts w:ascii="Arial Black" w:hAnsi="Arial Black" w:eastAsia="Arial Black" w:cs="Arial Black"/>
          <w:b w:val="1"/>
          <w:bCs w:val="1"/>
          <w:i w:val="0"/>
          <w:iCs w:val="0"/>
          <w:caps w:val="0"/>
          <w:smallCaps w:val="0"/>
          <w:noProof w:val="0"/>
          <w:color w:val="111111"/>
          <w:sz w:val="25"/>
          <w:szCs w:val="25"/>
          <w:lang w:val="en-GB"/>
        </w:rPr>
      </w:pPr>
    </w:p>
    <w:p w:rsidR="1C1B9FDF" w:rsidP="1C1B9FDF" w:rsidRDefault="1C1B9FDF" w14:paraId="096B29B3" w14:textId="6BF3E593">
      <w:pPr>
        <w:pStyle w:val="Normal"/>
        <w:spacing w:line="360" w:lineRule="auto"/>
        <w:jc w:val="left"/>
        <w:rPr>
          <w:rFonts w:ascii="Arial Black" w:hAnsi="Arial Black" w:eastAsia="Arial Black" w:cs="Arial Black"/>
          <w:b w:val="1"/>
          <w:bCs w:val="1"/>
          <w:i w:val="0"/>
          <w:iCs w:val="0"/>
          <w:caps w:val="0"/>
          <w:smallCaps w:val="0"/>
          <w:noProof w:val="0"/>
          <w:color w:val="111111"/>
          <w:sz w:val="25"/>
          <w:szCs w:val="25"/>
          <w:lang w:val="en-GB"/>
        </w:rPr>
      </w:pPr>
    </w:p>
    <w:p w:rsidR="1C1B9FDF" w:rsidP="1C1B9FDF" w:rsidRDefault="1C1B9FDF" w14:paraId="4C27B3CD" w14:textId="06CDAA17">
      <w:pPr>
        <w:pStyle w:val="Normal"/>
        <w:spacing w:line="360" w:lineRule="auto"/>
        <w:jc w:val="left"/>
        <w:rPr>
          <w:rFonts w:ascii="Arial Black" w:hAnsi="Arial Black" w:eastAsia="Arial Black" w:cs="Arial Black"/>
          <w:b w:val="1"/>
          <w:bCs w:val="1"/>
          <w:i w:val="0"/>
          <w:iCs w:val="0"/>
          <w:caps w:val="0"/>
          <w:smallCaps w:val="0"/>
          <w:noProof w:val="0"/>
          <w:color w:val="111111"/>
          <w:sz w:val="25"/>
          <w:szCs w:val="25"/>
          <w:lang w:val="en-GB"/>
        </w:rPr>
      </w:pPr>
    </w:p>
    <w:p w:rsidR="1C1B9FDF" w:rsidP="1C1B9FDF" w:rsidRDefault="1C1B9FDF" w14:paraId="357E46E7" w14:textId="0FA20490">
      <w:pPr>
        <w:pStyle w:val="Normal"/>
        <w:spacing w:line="360" w:lineRule="auto"/>
        <w:jc w:val="left"/>
        <w:rPr>
          <w:rFonts w:ascii="Arial Black" w:hAnsi="Arial Black" w:eastAsia="Arial Black" w:cs="Arial Black"/>
          <w:b w:val="1"/>
          <w:bCs w:val="1"/>
          <w:i w:val="0"/>
          <w:iCs w:val="0"/>
          <w:caps w:val="0"/>
          <w:smallCaps w:val="0"/>
          <w:noProof w:val="0"/>
          <w:color w:val="111111"/>
          <w:sz w:val="25"/>
          <w:szCs w:val="25"/>
          <w:lang w:val="en-GB"/>
        </w:rPr>
      </w:pPr>
    </w:p>
    <w:p w:rsidR="1C1B9FDF" w:rsidP="1C1B9FDF" w:rsidRDefault="1C1B9FDF" w14:paraId="4CBEBFA1" w14:textId="4BF4DE4D">
      <w:pPr>
        <w:pStyle w:val="Normal"/>
        <w:spacing w:line="360" w:lineRule="auto"/>
        <w:jc w:val="left"/>
        <w:rPr>
          <w:rFonts w:ascii="Arial Black" w:hAnsi="Arial Black" w:eastAsia="Arial Black" w:cs="Arial Black"/>
          <w:b w:val="1"/>
          <w:bCs w:val="1"/>
          <w:i w:val="0"/>
          <w:iCs w:val="0"/>
          <w:caps w:val="0"/>
          <w:smallCaps w:val="0"/>
          <w:noProof w:val="0"/>
          <w:color w:val="111111"/>
          <w:sz w:val="25"/>
          <w:szCs w:val="25"/>
          <w:lang w:val="en-GB"/>
        </w:rPr>
      </w:pPr>
    </w:p>
    <w:p w:rsidR="1C1B9FDF" w:rsidP="1C1B9FDF" w:rsidRDefault="1C1B9FDF" w14:paraId="66BE9569" w14:textId="5395A86C">
      <w:pPr>
        <w:pStyle w:val="Normal"/>
        <w:spacing w:line="360" w:lineRule="auto"/>
        <w:jc w:val="left"/>
        <w:rPr>
          <w:rFonts w:ascii="Arial Black" w:hAnsi="Arial Black" w:eastAsia="Arial Black" w:cs="Arial Black"/>
          <w:b w:val="1"/>
          <w:bCs w:val="1"/>
          <w:i w:val="0"/>
          <w:iCs w:val="0"/>
          <w:caps w:val="0"/>
          <w:smallCaps w:val="0"/>
          <w:noProof w:val="0"/>
          <w:color w:val="111111"/>
          <w:sz w:val="25"/>
          <w:szCs w:val="25"/>
          <w:lang w:val="en-GB"/>
        </w:rPr>
      </w:pPr>
    </w:p>
    <w:p w:rsidR="1C1B9FDF" w:rsidP="1C1B9FDF" w:rsidRDefault="1C1B9FDF" w14:paraId="3707084C" w14:textId="6B395C3B">
      <w:pPr>
        <w:pStyle w:val="Normal"/>
        <w:spacing w:line="360" w:lineRule="auto"/>
        <w:jc w:val="center"/>
        <w:rPr>
          <w:rFonts w:ascii="Arial Black" w:hAnsi="Arial Black" w:eastAsia="Arial Black" w:cs="Arial Black"/>
          <w:b w:val="1"/>
          <w:bCs w:val="1"/>
          <w:i w:val="0"/>
          <w:iCs w:val="0"/>
          <w:caps w:val="0"/>
          <w:smallCaps w:val="0"/>
          <w:noProof w:val="0"/>
          <w:color w:val="111111"/>
          <w:sz w:val="28"/>
          <w:szCs w:val="28"/>
          <w:lang w:val="en-GB"/>
        </w:rPr>
      </w:pPr>
    </w:p>
    <w:p w:rsidR="1DA107B2" w:rsidP="1C1B9FDF" w:rsidRDefault="1DA107B2" w14:paraId="738B1182" w14:textId="70E36888">
      <w:pPr>
        <w:pStyle w:val="Normal"/>
        <w:spacing w:line="360" w:lineRule="auto"/>
        <w:jc w:val="center"/>
        <w:rPr>
          <w:rFonts w:ascii="Arial Black" w:hAnsi="Arial Black" w:eastAsia="Arial Black" w:cs="Arial Black"/>
          <w:b w:val="1"/>
          <w:bCs w:val="1"/>
          <w:i w:val="0"/>
          <w:iCs w:val="0"/>
          <w:caps w:val="0"/>
          <w:smallCaps w:val="0"/>
          <w:noProof w:val="0"/>
          <w:color w:val="111111"/>
          <w:sz w:val="28"/>
          <w:szCs w:val="28"/>
          <w:lang w:val="en-GB"/>
        </w:rPr>
      </w:pPr>
      <w:r w:rsidRPr="1C1B9FDF" w:rsidR="1DA107B2">
        <w:rPr>
          <w:rFonts w:ascii="Arial Black" w:hAnsi="Arial Black" w:eastAsia="Arial Black" w:cs="Arial Black"/>
          <w:b w:val="1"/>
          <w:bCs w:val="1"/>
          <w:i w:val="0"/>
          <w:iCs w:val="0"/>
          <w:caps w:val="0"/>
          <w:smallCaps w:val="0"/>
          <w:noProof w:val="0"/>
          <w:color w:val="111111"/>
          <w:sz w:val="28"/>
          <w:szCs w:val="28"/>
          <w:lang w:val="en-GB"/>
        </w:rPr>
        <w:t>References</w:t>
      </w:r>
    </w:p>
    <w:p w:rsidR="7916F6E1" w:rsidP="1C1B9FDF" w:rsidRDefault="7916F6E1" w14:paraId="4C2F3615" w14:textId="6AC66CB4">
      <w:pPr>
        <w:pStyle w:val="Normal"/>
        <w:spacing w:line="360" w:lineRule="auto"/>
        <w:jc w:val="left"/>
        <w:rPr>
          <w:b w:val="1"/>
          <w:bCs w:val="1"/>
        </w:rPr>
      </w:pPr>
      <w:r w:rsidRPr="1C1B9FDF" w:rsidR="7916F6E1">
        <w:rPr>
          <w:rFonts w:ascii="Arial Black" w:hAnsi="Arial Black" w:eastAsia="Arial Black" w:cs="Arial Black"/>
          <w:b w:val="1"/>
          <w:bCs w:val="1"/>
          <w:i w:val="0"/>
          <w:iCs w:val="0"/>
          <w:caps w:val="0"/>
          <w:smallCaps w:val="0"/>
          <w:noProof w:val="0"/>
          <w:color w:val="111111"/>
          <w:sz w:val="22"/>
          <w:szCs w:val="22"/>
          <w:lang w:val="en-GB"/>
        </w:rPr>
        <w:t>Abeles, T. (2004) “Shadows of the future or lessons of the past: the impact of virtual learning environments”, On the Horizon, Vol. 12</w:t>
      </w:r>
      <w:r w:rsidRPr="1C1B9FDF" w:rsidR="7916F6E1">
        <w:rPr>
          <w:rFonts w:ascii="Arial Black" w:hAnsi="Arial Black" w:eastAsia="Arial Black" w:cs="Arial Black"/>
          <w:b w:val="1"/>
          <w:bCs w:val="1"/>
          <w:i w:val="0"/>
          <w:iCs w:val="0"/>
          <w:caps w:val="0"/>
          <w:smallCaps w:val="0"/>
          <w:noProof w:val="0"/>
          <w:color w:val="111111"/>
          <w:sz w:val="24"/>
          <w:szCs w:val="24"/>
          <w:lang w:val="en-GB"/>
        </w:rPr>
        <w:t xml:space="preserve"> Issue: 1</w:t>
      </w:r>
      <w:r w:rsidRPr="1C1B9FDF" w:rsidR="7916F6E1">
        <w:rPr>
          <w:rFonts w:ascii="Lato" w:hAnsi="Lato" w:eastAsia="Lato" w:cs="Lato"/>
          <w:b w:val="1"/>
          <w:bCs w:val="1"/>
          <w:i w:val="0"/>
          <w:iCs w:val="0"/>
          <w:caps w:val="0"/>
          <w:smallCaps w:val="0"/>
          <w:noProof w:val="0"/>
          <w:color w:val="111111"/>
          <w:sz w:val="25"/>
          <w:szCs w:val="25"/>
          <w:lang w:val="en-GB"/>
        </w:rPr>
        <w:t xml:space="preserve">, </w:t>
      </w:r>
      <w:hyperlink r:id="R502cd83e09e0402f">
        <w:r w:rsidRPr="1C1B9FDF" w:rsidR="7916F6E1">
          <w:rPr>
            <w:rStyle w:val="Hyperlink"/>
            <w:rFonts w:ascii="Lato" w:hAnsi="Lato" w:eastAsia="Lato" w:cs="Lato"/>
            <w:b w:val="1"/>
            <w:bCs w:val="1"/>
            <w:i w:val="0"/>
            <w:iCs w:val="0"/>
            <w:caps w:val="0"/>
            <w:smallCaps w:val="0"/>
            <w:strike w:val="0"/>
            <w:dstrike w:val="0"/>
            <w:noProof w:val="0"/>
            <w:sz w:val="25"/>
            <w:szCs w:val="25"/>
            <w:lang w:val="en-GB"/>
          </w:rPr>
          <w:t>https://doi-org.libaccess.hud.ac.uk/10.1108/oth.2004.27412aaa.001</w:t>
        </w:r>
      </w:hyperlink>
    </w:p>
    <w:p w:rsidR="1C1B9FDF" w:rsidP="1C1B9FDF" w:rsidRDefault="1C1B9FDF" w14:paraId="74FB085A" w14:textId="16CD4503">
      <w:pPr>
        <w:pStyle w:val="Normal"/>
        <w:spacing w:line="360" w:lineRule="auto"/>
        <w:jc w:val="left"/>
        <w:rPr>
          <w:rFonts w:ascii="Lato" w:hAnsi="Lato" w:eastAsia="Lato" w:cs="Lato"/>
          <w:b w:val="0"/>
          <w:bCs w:val="0"/>
          <w:i w:val="0"/>
          <w:iCs w:val="0"/>
          <w:caps w:val="0"/>
          <w:smallCaps w:val="0"/>
          <w:strike w:val="0"/>
          <w:dstrike w:val="0"/>
          <w:noProof w:val="0"/>
          <w:sz w:val="25"/>
          <w:szCs w:val="25"/>
          <w:lang w:val="en-GB"/>
        </w:rPr>
      </w:pPr>
    </w:p>
    <w:p w:rsidR="7916F6E1" w:rsidP="1C1B9FDF" w:rsidRDefault="7916F6E1" w14:paraId="6BEFEFA1" w14:textId="3834CA66">
      <w:pPr>
        <w:pStyle w:val="Normal"/>
        <w:spacing w:line="360" w:lineRule="auto"/>
        <w:jc w:val="left"/>
      </w:pPr>
      <w:r w:rsidRPr="1C1B9FDF" w:rsidR="7916F6E1">
        <w:rPr>
          <w:rFonts w:ascii="Arial" w:hAnsi="Arial" w:eastAsia="Arial" w:cs="Arial"/>
          <w:b w:val="1"/>
          <w:bCs w:val="1"/>
          <w:i w:val="0"/>
          <w:iCs w:val="0"/>
          <w:caps w:val="0"/>
          <w:smallCaps w:val="0"/>
          <w:noProof w:val="0"/>
          <w:color w:val="111111"/>
          <w:sz w:val="25"/>
          <w:szCs w:val="25"/>
          <w:lang w:val="en-GB"/>
        </w:rPr>
        <w:t xml:space="preserve">Bernard, R. M., </w:t>
      </w:r>
      <w:proofErr w:type="spellStart"/>
      <w:r w:rsidRPr="1C1B9FDF" w:rsidR="7916F6E1">
        <w:rPr>
          <w:rFonts w:ascii="Arial" w:hAnsi="Arial" w:eastAsia="Arial" w:cs="Arial"/>
          <w:b w:val="1"/>
          <w:bCs w:val="1"/>
          <w:i w:val="0"/>
          <w:iCs w:val="0"/>
          <w:caps w:val="0"/>
          <w:smallCaps w:val="0"/>
          <w:noProof w:val="0"/>
          <w:color w:val="111111"/>
          <w:sz w:val="25"/>
          <w:szCs w:val="25"/>
          <w:lang w:val="en-GB"/>
        </w:rPr>
        <w:t>Borokhovski</w:t>
      </w:r>
      <w:proofErr w:type="spellEnd"/>
      <w:r w:rsidRPr="1C1B9FDF" w:rsidR="7916F6E1">
        <w:rPr>
          <w:rFonts w:ascii="Arial" w:hAnsi="Arial" w:eastAsia="Arial" w:cs="Arial"/>
          <w:b w:val="1"/>
          <w:bCs w:val="1"/>
          <w:i w:val="0"/>
          <w:iCs w:val="0"/>
          <w:caps w:val="0"/>
          <w:smallCaps w:val="0"/>
          <w:noProof w:val="0"/>
          <w:color w:val="111111"/>
          <w:sz w:val="25"/>
          <w:szCs w:val="25"/>
          <w:lang w:val="en-GB"/>
        </w:rPr>
        <w:t>, E., Schmid, R. F., Tamim, R. M., &amp; Abrami, P. C. (2014). A meta-analysis of blended learning and technology use in higher education: From the general to the applied. Journal of Computing in Higher</w:t>
      </w:r>
      <w:r w:rsidRPr="1C1B9FDF" w:rsidR="7916F6E1">
        <w:rPr>
          <w:rFonts w:ascii="Arial" w:hAnsi="Arial" w:eastAsia="Arial" w:cs="Arial"/>
          <w:b w:val="1"/>
          <w:bCs w:val="1"/>
          <w:i w:val="0"/>
          <w:iCs w:val="0"/>
          <w:caps w:val="0"/>
          <w:smallCaps w:val="0"/>
          <w:noProof w:val="0"/>
          <w:color w:val="111111"/>
          <w:sz w:val="25"/>
          <w:szCs w:val="25"/>
          <w:lang w:val="en-GB"/>
        </w:rPr>
        <w:t xml:space="preserve"> </w:t>
      </w:r>
      <w:r w:rsidRPr="1C1B9FDF" w:rsidR="7916F6E1">
        <w:rPr>
          <w:rFonts w:ascii="Arial" w:hAnsi="Arial" w:eastAsia="Arial" w:cs="Arial"/>
          <w:b w:val="1"/>
          <w:bCs w:val="1"/>
          <w:i w:val="0"/>
          <w:iCs w:val="0"/>
          <w:caps w:val="0"/>
          <w:smallCaps w:val="0"/>
          <w:noProof w:val="0"/>
          <w:color w:val="111111"/>
          <w:sz w:val="25"/>
          <w:szCs w:val="25"/>
          <w:lang w:val="en-GB"/>
        </w:rPr>
        <w:t>Education, 26(1), 87</w:t>
      </w:r>
      <w:r w:rsidRPr="1C1B9FDF" w:rsidR="7916F6E1">
        <w:rPr>
          <w:rFonts w:ascii="Lato" w:hAnsi="Lato" w:eastAsia="Lato" w:cs="Lato"/>
          <w:b w:val="0"/>
          <w:bCs w:val="0"/>
          <w:i w:val="0"/>
          <w:iCs w:val="0"/>
          <w:caps w:val="0"/>
          <w:smallCaps w:val="0"/>
          <w:noProof w:val="0"/>
          <w:color w:val="111111"/>
          <w:sz w:val="25"/>
          <w:szCs w:val="25"/>
          <w:lang w:val="en-GB"/>
        </w:rPr>
        <w:t>-</w:t>
      </w:r>
      <w:r w:rsidRPr="1C1B9FDF" w:rsidR="7916F6E1">
        <w:rPr>
          <w:rFonts w:ascii="Arial Black" w:hAnsi="Arial Black" w:eastAsia="Arial Black" w:cs="Arial Black"/>
          <w:b w:val="0"/>
          <w:bCs w:val="0"/>
          <w:i w:val="0"/>
          <w:iCs w:val="0"/>
          <w:caps w:val="0"/>
          <w:smallCaps w:val="0"/>
          <w:noProof w:val="0"/>
          <w:color w:val="111111"/>
          <w:sz w:val="25"/>
          <w:szCs w:val="25"/>
          <w:lang w:val="en-GB"/>
        </w:rPr>
        <w:t>122</w:t>
      </w:r>
      <w:r w:rsidRPr="1C1B9FDF" w:rsidR="7916F6E1">
        <w:rPr>
          <w:rFonts w:ascii="Lato" w:hAnsi="Lato" w:eastAsia="Lato" w:cs="Lato"/>
          <w:b w:val="0"/>
          <w:bCs w:val="0"/>
          <w:i w:val="0"/>
          <w:iCs w:val="0"/>
          <w:caps w:val="0"/>
          <w:smallCaps w:val="0"/>
          <w:noProof w:val="0"/>
          <w:color w:val="111111"/>
          <w:sz w:val="25"/>
          <w:szCs w:val="25"/>
          <w:lang w:val="en-GB"/>
        </w:rPr>
        <w:t xml:space="preserve">. </w:t>
      </w:r>
      <w:hyperlink r:id="R5f2ccd1b040d40d9">
        <w:r w:rsidRPr="1C1B9FDF" w:rsidR="7916F6E1">
          <w:rPr>
            <w:rStyle w:val="Hyperlink"/>
            <w:rFonts w:ascii="Lato" w:hAnsi="Lato" w:eastAsia="Lato" w:cs="Lato"/>
            <w:b w:val="0"/>
            <w:bCs w:val="0"/>
            <w:i w:val="0"/>
            <w:iCs w:val="0"/>
            <w:caps w:val="0"/>
            <w:smallCaps w:val="0"/>
            <w:strike w:val="0"/>
            <w:dstrike w:val="0"/>
            <w:noProof w:val="0"/>
            <w:sz w:val="25"/>
            <w:szCs w:val="25"/>
            <w:lang w:val="en-GB"/>
          </w:rPr>
          <w:t>doi:10.1007/s12528-013-9077-3</w:t>
        </w:r>
      </w:hyperlink>
    </w:p>
    <w:p w:rsidR="1C1B9FDF" w:rsidP="1C1B9FDF" w:rsidRDefault="1C1B9FDF" w14:paraId="1BE1E487" w14:textId="7851CDC3">
      <w:pPr>
        <w:pStyle w:val="Normal"/>
        <w:spacing w:line="360" w:lineRule="auto"/>
        <w:jc w:val="left"/>
        <w:rPr>
          <w:rFonts w:ascii="Lato" w:hAnsi="Lato" w:eastAsia="Lato" w:cs="Lato"/>
          <w:b w:val="0"/>
          <w:bCs w:val="0"/>
          <w:i w:val="0"/>
          <w:iCs w:val="0"/>
          <w:caps w:val="0"/>
          <w:smallCaps w:val="0"/>
          <w:strike w:val="0"/>
          <w:dstrike w:val="0"/>
          <w:noProof w:val="0"/>
          <w:sz w:val="25"/>
          <w:szCs w:val="25"/>
          <w:lang w:val="en-GB"/>
        </w:rPr>
      </w:pPr>
    </w:p>
    <w:p w:rsidR="7916F6E1" w:rsidP="1C1B9FDF" w:rsidRDefault="7916F6E1" w14:paraId="6C3B6F28" w14:textId="311FD8C3">
      <w:pPr>
        <w:pStyle w:val="Normal"/>
        <w:spacing w:line="360" w:lineRule="auto"/>
        <w:jc w:val="left"/>
        <w:rPr>
          <w:rFonts w:ascii="Arial Black" w:hAnsi="Arial Black" w:eastAsia="Arial Black" w:cs="Arial Black"/>
          <w:b w:val="1"/>
          <w:bCs w:val="1"/>
          <w:i w:val="0"/>
          <w:iCs w:val="0"/>
          <w:caps w:val="0"/>
          <w:smallCaps w:val="0"/>
          <w:noProof w:val="0"/>
          <w:color w:val="000000" w:themeColor="text1" w:themeTint="FF" w:themeShade="FF"/>
          <w:sz w:val="22"/>
          <w:szCs w:val="22"/>
          <w:lang w:val="en-GB"/>
        </w:rPr>
      </w:pPr>
      <w:r w:rsidRPr="1C1B9FDF" w:rsidR="7916F6E1">
        <w:rPr>
          <w:rFonts w:ascii="Arial Black" w:hAnsi="Arial Black" w:eastAsia="Arial Black" w:cs="Arial Black"/>
          <w:b w:val="1"/>
          <w:bCs w:val="1"/>
          <w:i w:val="0"/>
          <w:iCs w:val="0"/>
          <w:caps w:val="0"/>
          <w:smallCaps w:val="0"/>
          <w:noProof w:val="0"/>
          <w:color w:val="000000" w:themeColor="text1" w:themeTint="FF" w:themeShade="FF"/>
          <w:sz w:val="22"/>
          <w:szCs w:val="22"/>
          <w:lang w:val="en-GB"/>
        </w:rPr>
        <w:t>Wilson, S., Liber, O., Johnson, M., Beauvoir, P., Sharples, P. &amp; Milligan, C. “Personal learning environments: challenging the dominant design of educational systems.” (2007). Educational Cybernetics: Journal Articles (Peer-Reviewed). Paper 9.</w:t>
      </w:r>
    </w:p>
    <w:p w:rsidR="1C1B9FDF" w:rsidP="1C1B9FDF" w:rsidRDefault="1C1B9FDF" w14:paraId="119BCD36" w14:textId="32B36371">
      <w:pPr>
        <w:pStyle w:val="Normal"/>
        <w:spacing w:line="360" w:lineRule="auto"/>
        <w:jc w:val="left"/>
        <w:rPr>
          <w:rFonts w:ascii="Lato" w:hAnsi="Lato" w:eastAsia="Lato" w:cs="Lato"/>
          <w:b w:val="1"/>
          <w:bCs w:val="1"/>
          <w:i w:val="0"/>
          <w:iCs w:val="0"/>
          <w:caps w:val="0"/>
          <w:smallCaps w:val="0"/>
          <w:noProof w:val="0"/>
          <w:color w:val="000000" w:themeColor="text1" w:themeTint="FF" w:themeShade="FF"/>
          <w:sz w:val="22"/>
          <w:szCs w:val="22"/>
          <w:lang w:val="en-GB"/>
        </w:rPr>
      </w:pPr>
    </w:p>
    <w:p w:rsidR="1C34139E" w:rsidP="1C1B9FDF" w:rsidRDefault="1C34139E" w14:paraId="6522ECBC" w14:textId="52F96B0F">
      <w:pPr>
        <w:pStyle w:val="Normal"/>
        <w:spacing w:line="360"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r w:rsidRPr="1C1B9FDF" w:rsidR="1C34139E">
        <w:rPr>
          <w:rFonts w:ascii="Arial Black" w:hAnsi="Arial Black" w:eastAsia="Arial Black" w:cs="Arial Black"/>
          <w:b w:val="1"/>
          <w:bCs w:val="1"/>
          <w:i w:val="0"/>
          <w:iCs w:val="0"/>
          <w:caps w:val="0"/>
          <w:smallCaps w:val="0"/>
          <w:noProof w:val="0"/>
          <w:color w:val="000000" w:themeColor="text1" w:themeTint="FF" w:themeShade="FF"/>
          <w:sz w:val="22"/>
          <w:szCs w:val="22"/>
          <w:lang w:val="en-GB"/>
        </w:rPr>
        <w:t>Belshaw, D., 2008. What</w:t>
      </w:r>
      <w:r w:rsidRPr="1C1B9FDF" w:rsidR="1C34139E">
        <w:rPr>
          <w:rFonts w:ascii="Arial Black" w:hAnsi="Arial Black" w:eastAsia="Arial Black" w:cs="Arial Black"/>
          <w:b w:val="1"/>
          <w:bCs w:val="1"/>
          <w:i w:val="1"/>
          <w:iCs w:val="1"/>
          <w:caps w:val="0"/>
          <w:smallCaps w:val="0"/>
          <w:noProof w:val="0"/>
          <w:color w:val="000000" w:themeColor="text1" w:themeTint="FF" w:themeShade="FF"/>
          <w:sz w:val="22"/>
          <w:szCs w:val="22"/>
          <w:lang w:val="en-GB"/>
        </w:rPr>
        <w:t xml:space="preserve"> </w:t>
      </w:r>
      <w:r w:rsidRPr="1C1B9FDF" w:rsidR="1C34139E">
        <w:rPr>
          <w:rFonts w:ascii="Arial Black" w:hAnsi="Arial Black" w:eastAsia="Arial Black" w:cs="Arial Black"/>
          <w:b w:val="1"/>
          <w:bCs w:val="1"/>
          <w:i w:val="0"/>
          <w:iCs w:val="0"/>
          <w:caps w:val="0"/>
          <w:smallCaps w:val="0"/>
          <w:noProof w:val="0"/>
          <w:color w:val="000000" w:themeColor="text1" w:themeTint="FF" w:themeShade="FF"/>
          <w:sz w:val="22"/>
          <w:szCs w:val="22"/>
          <w:lang w:val="en-GB"/>
        </w:rPr>
        <w:t>is a</w:t>
      </w:r>
      <w:r w:rsidRPr="1C1B9FDF" w:rsidR="1C34139E">
        <w:rPr>
          <w:rFonts w:ascii="Arial Black" w:hAnsi="Arial Black" w:eastAsia="Arial Black" w:cs="Arial Black"/>
          <w:b w:val="1"/>
          <w:bCs w:val="1"/>
          <w:i w:val="1"/>
          <w:iCs w:val="1"/>
          <w:caps w:val="0"/>
          <w:smallCaps w:val="0"/>
          <w:noProof w:val="0"/>
          <w:color w:val="000000" w:themeColor="text1" w:themeTint="FF" w:themeShade="FF"/>
          <w:sz w:val="22"/>
          <w:szCs w:val="22"/>
          <w:lang w:val="en-GB"/>
        </w:rPr>
        <w:t xml:space="preserve"> </w:t>
      </w:r>
      <w:r w:rsidRPr="1C1B9FDF" w:rsidR="3EAD19CA">
        <w:rPr>
          <w:rFonts w:ascii="Arial Black" w:hAnsi="Arial Black" w:eastAsia="Arial Black" w:cs="Arial Black"/>
          <w:b w:val="1"/>
          <w:bCs w:val="1"/>
          <w:i w:val="0"/>
          <w:iCs w:val="0"/>
          <w:caps w:val="0"/>
          <w:smallCaps w:val="0"/>
          <w:noProof w:val="0"/>
          <w:color w:val="000000" w:themeColor="text1" w:themeTint="FF" w:themeShade="FF"/>
          <w:sz w:val="22"/>
          <w:szCs w:val="22"/>
          <w:lang w:val="en-GB"/>
        </w:rPr>
        <w:t>VLE?</w:t>
      </w:r>
      <w:r w:rsidRPr="1C1B9FDF" w:rsidR="1C34139E">
        <w:rPr>
          <w:rFonts w:ascii="Arial Black" w:hAnsi="Arial Black" w:eastAsia="Arial Black" w:cs="Arial Black"/>
          <w:b w:val="1"/>
          <w:bCs w:val="1"/>
          <w:i w:val="1"/>
          <w:iCs w:val="1"/>
          <w:caps w:val="0"/>
          <w:smallCaps w:val="0"/>
          <w:noProof w:val="0"/>
          <w:color w:val="000000" w:themeColor="text1" w:themeTint="FF" w:themeShade="FF"/>
          <w:sz w:val="22"/>
          <w:szCs w:val="22"/>
          <w:lang w:val="en-GB"/>
        </w:rPr>
        <w:t xml:space="preserve"> </w:t>
      </w:r>
      <w:r w:rsidRPr="1C1B9FDF" w:rsidR="1C34139E">
        <w:rPr>
          <w:rFonts w:ascii="Arial Black" w:hAnsi="Arial Black" w:eastAsia="Arial Black" w:cs="Arial Black"/>
          <w:b w:val="1"/>
          <w:bCs w:val="1"/>
          <w:i w:val="0"/>
          <w:iCs w:val="0"/>
          <w:caps w:val="0"/>
          <w:smallCaps w:val="0"/>
          <w:noProof w:val="0"/>
          <w:color w:val="000000" w:themeColor="text1" w:themeTint="FF" w:themeShade="FF"/>
          <w:sz w:val="22"/>
          <w:szCs w:val="22"/>
          <w:lang w:val="en-GB"/>
        </w:rPr>
        <w:t xml:space="preserve">[Online] Available at: </w:t>
      </w:r>
      <w:r w:rsidRPr="1C1B9FDF" w:rsidR="1C34139E">
        <w:rPr>
          <w:rFonts w:ascii="Arial Black" w:hAnsi="Arial Black" w:eastAsia="Arial Black" w:cs="Arial Black"/>
          <w:b w:val="1"/>
          <w:bCs w:val="1"/>
          <w:i w:val="0"/>
          <w:iCs w:val="0"/>
          <w:caps w:val="0"/>
          <w:smallCaps w:val="0"/>
          <w:strike w:val="0"/>
          <w:dstrike w:val="0"/>
          <w:noProof w:val="0"/>
          <w:color w:val="000000" w:themeColor="text1" w:themeTint="FF" w:themeShade="FF"/>
          <w:sz w:val="22"/>
          <w:szCs w:val="22"/>
          <w:u w:val="single"/>
          <w:lang w:val="en-GB"/>
        </w:rPr>
        <w:t>http://dougbelshaw.com/blog/2008/05/18/what-is-a-vle/</w:t>
      </w:r>
      <w:r>
        <w:br/>
      </w:r>
      <w:r w:rsidRPr="1C1B9FDF" w:rsidR="1C34139E">
        <w:rPr>
          <w:rFonts w:ascii="Arial Black" w:hAnsi="Arial Black" w:eastAsia="Arial Black" w:cs="Arial Black"/>
          <w:b w:val="1"/>
          <w:bCs w:val="1"/>
          <w:i w:val="0"/>
          <w:iCs w:val="0"/>
          <w:caps w:val="0"/>
          <w:smallCaps w:val="0"/>
          <w:strike w:val="0"/>
          <w:dstrike w:val="0"/>
          <w:noProof w:val="0"/>
          <w:color w:val="000000" w:themeColor="text1" w:themeTint="FF" w:themeShade="FF"/>
          <w:sz w:val="22"/>
          <w:szCs w:val="22"/>
          <w:u w:val="single"/>
          <w:lang w:val="en-GB"/>
        </w:rPr>
        <w:t>[Accessed 1 October 2012].</w:t>
      </w:r>
    </w:p>
    <w:p w:rsidR="61C70C02" w:rsidP="61C70C02" w:rsidRDefault="61C70C02" w14:paraId="71107331" w14:textId="43F18463">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62970AFB" w14:textId="1A23C422">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5015BA43" w14:textId="394E9A30">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7FC9A203" w14:textId="289791EF">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750819F8" w:rsidRDefault="61C70C02" w14:paraId="533E0B17" w14:textId="589FF625">
      <w:pPr>
        <w:spacing w:beforeAutospacing="on" w:afterAutospacing="on" w:line="24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750819F8" w:rsidR="7BBA05D5">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GB"/>
        </w:rPr>
        <w:t>VIRTUAL LEARNING ENVIRONMENT QUESTIONNAIRE</w:t>
      </w:r>
      <w:r w:rsidRPr="750819F8" w:rsidR="7BBA05D5">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p>
    <w:p w:rsidR="61C70C02" w:rsidP="750819F8" w:rsidRDefault="61C70C02" w14:paraId="6A8B6F66" w14:textId="2468B3D7">
      <w:pPr>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Student Name: </w:t>
      </w:r>
      <w:r>
        <w:tab/>
      </w: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SOHEL AHMED        </w:t>
      </w:r>
      <w:r>
        <w:tab/>
      </w:r>
      <w:r>
        <w:tab/>
      </w: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Student ID: 2030452</w:t>
      </w:r>
    </w:p>
    <w:p w:rsidR="61C70C02" w:rsidP="750819F8" w:rsidRDefault="61C70C02" w14:paraId="539E2F0A" w14:textId="5DFC282C">
      <w:pPr>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Module name: </w:t>
      </w:r>
      <w:r>
        <w:tab/>
      </w: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Digital Skills and Research Methods (SFTW) </w:t>
      </w:r>
    </w:p>
    <w:p w:rsidR="61C70C02" w:rsidP="750819F8" w:rsidRDefault="61C70C02" w14:paraId="0123687D" w14:textId="1FCAE2CE">
      <w:pPr>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Group: </w:t>
      </w:r>
      <w:r>
        <w:tab/>
      </w:r>
      <w:r>
        <w:tab/>
      </w: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3</w:t>
      </w:r>
    </w:p>
    <w:p w:rsidR="61C70C02" w:rsidP="750819F8" w:rsidRDefault="61C70C02" w14:paraId="522D0E7E" w14:textId="4139384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61C70C02" w:rsidP="750819F8" w:rsidRDefault="61C70C02" w14:paraId="2ECBC5C3" w14:textId="4D96935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Question 1:</w:t>
      </w:r>
      <w:r>
        <w:tab/>
      </w: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How interested are you in attending online classes?</w:t>
      </w:r>
    </w:p>
    <w:p w:rsidR="61C70C02" w:rsidP="750819F8" w:rsidRDefault="61C70C02" w14:paraId="269C7EF1" w14:textId="7E8E95EA">
      <w:pPr>
        <w:spacing w:after="160" w:line="259" w:lineRule="auto"/>
        <w:ind w:left="720"/>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50819F8" w:rsidR="7BBA05D5">
        <w:rPr>
          <w:rFonts w:ascii="MS Gothic" w:hAnsi="MS Gothic" w:eastAsia="MS Gothic" w:cs="MS Gothic"/>
          <w:b w:val="0"/>
          <w:bCs w:val="0"/>
          <w:i w:val="0"/>
          <w:iCs w:val="0"/>
          <w:caps w:val="0"/>
          <w:smallCaps w:val="0"/>
          <w:noProof w:val="0"/>
          <w:color w:val="000000" w:themeColor="text1" w:themeTint="FF" w:themeShade="FF"/>
          <w:sz w:val="24"/>
          <w:szCs w:val="24"/>
          <w:lang w:val="en-GB"/>
        </w:rPr>
        <w:t>☐</w:t>
      </w: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Very likely</w:t>
      </w:r>
    </w:p>
    <w:p w:rsidR="61C70C02" w:rsidP="750819F8" w:rsidRDefault="61C70C02" w14:paraId="71C0C155" w14:textId="242D6C98">
      <w:pPr>
        <w:spacing w:after="160" w:line="259" w:lineRule="auto"/>
        <w:ind w:left="720"/>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50819F8" w:rsidR="7BBA05D5">
        <w:rPr>
          <w:rFonts w:ascii="MS Gothic" w:hAnsi="MS Gothic" w:eastAsia="MS Gothic" w:cs="MS Gothic"/>
          <w:b w:val="0"/>
          <w:bCs w:val="0"/>
          <w:i w:val="0"/>
          <w:iCs w:val="0"/>
          <w:caps w:val="0"/>
          <w:smallCaps w:val="0"/>
          <w:noProof w:val="0"/>
          <w:color w:val="000000" w:themeColor="text1" w:themeTint="FF" w:themeShade="FF"/>
          <w:sz w:val="24"/>
          <w:szCs w:val="24"/>
          <w:lang w:val="en-GB"/>
        </w:rPr>
        <w:t>☐</w:t>
      </w: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Not at all  </w:t>
      </w:r>
    </w:p>
    <w:p w:rsidR="61C70C02" w:rsidP="750819F8" w:rsidRDefault="61C70C02" w14:paraId="64CF6864" w14:textId="4F00CAE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61C70C02" w:rsidP="750819F8" w:rsidRDefault="61C70C02" w14:paraId="7740A686" w14:textId="50D2DB1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Question 2:</w:t>
      </w:r>
      <w:r>
        <w:tab/>
      </w: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Which of the following device you use for online learning?</w:t>
      </w:r>
    </w:p>
    <w:p w:rsidR="61C70C02" w:rsidP="750819F8" w:rsidRDefault="61C70C02" w14:paraId="7F37086E" w14:textId="20D35BCB">
      <w:pPr>
        <w:spacing w:after="160" w:line="259" w:lineRule="auto"/>
        <w:ind w:left="720"/>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50819F8" w:rsidR="7BBA05D5">
        <w:rPr>
          <w:rFonts w:ascii="MS Gothic" w:hAnsi="MS Gothic" w:eastAsia="MS Gothic" w:cs="MS Gothic"/>
          <w:b w:val="0"/>
          <w:bCs w:val="0"/>
          <w:i w:val="0"/>
          <w:iCs w:val="0"/>
          <w:caps w:val="0"/>
          <w:smallCaps w:val="0"/>
          <w:noProof w:val="0"/>
          <w:color w:val="000000" w:themeColor="text1" w:themeTint="FF" w:themeShade="FF"/>
          <w:sz w:val="24"/>
          <w:szCs w:val="24"/>
          <w:lang w:val="en-GB"/>
        </w:rPr>
        <w:t>☐</w:t>
      </w: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Laptop</w:t>
      </w:r>
    </w:p>
    <w:p w:rsidR="61C70C02" w:rsidP="750819F8" w:rsidRDefault="61C70C02" w14:paraId="63E7208A" w14:textId="2D4A44D5">
      <w:pPr>
        <w:spacing w:after="160" w:line="259" w:lineRule="auto"/>
        <w:ind w:left="720"/>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50819F8" w:rsidR="7BBA05D5">
        <w:rPr>
          <w:rFonts w:ascii="MS Gothic" w:hAnsi="MS Gothic" w:eastAsia="MS Gothic" w:cs="MS Gothic"/>
          <w:b w:val="0"/>
          <w:bCs w:val="0"/>
          <w:i w:val="0"/>
          <w:iCs w:val="0"/>
          <w:caps w:val="0"/>
          <w:smallCaps w:val="0"/>
          <w:noProof w:val="0"/>
          <w:color w:val="000000" w:themeColor="text1" w:themeTint="FF" w:themeShade="FF"/>
          <w:sz w:val="24"/>
          <w:szCs w:val="24"/>
          <w:lang w:val="en-GB"/>
        </w:rPr>
        <w:t>☐</w:t>
      </w: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Mobile Device  </w:t>
      </w:r>
    </w:p>
    <w:p w:rsidR="61C70C02" w:rsidP="750819F8" w:rsidRDefault="61C70C02" w14:paraId="1BD0F0AA" w14:textId="70060EAE">
      <w:pPr>
        <w:spacing w:after="160" w:line="259" w:lineRule="auto"/>
        <w:ind w:left="720"/>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50819F8" w:rsidR="7BBA05D5">
        <w:rPr>
          <w:rFonts w:ascii="MS Gothic" w:hAnsi="MS Gothic" w:eastAsia="MS Gothic" w:cs="MS Gothic"/>
          <w:b w:val="0"/>
          <w:bCs w:val="0"/>
          <w:i w:val="0"/>
          <w:iCs w:val="0"/>
          <w:caps w:val="0"/>
          <w:smallCaps w:val="0"/>
          <w:noProof w:val="0"/>
          <w:color w:val="000000" w:themeColor="text1" w:themeTint="FF" w:themeShade="FF"/>
          <w:sz w:val="24"/>
          <w:szCs w:val="24"/>
          <w:lang w:val="en-GB"/>
        </w:rPr>
        <w:t>☐</w:t>
      </w: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Desktop Computer</w:t>
      </w:r>
    </w:p>
    <w:p w:rsidR="61C70C02" w:rsidP="750819F8" w:rsidRDefault="61C70C02" w14:paraId="124C1EF3" w14:textId="0634139A">
      <w:pPr>
        <w:spacing w:after="160" w:line="259" w:lineRule="auto"/>
        <w:ind w:left="720"/>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50819F8" w:rsidR="7BBA05D5">
        <w:rPr>
          <w:rFonts w:ascii="MS Gothic" w:hAnsi="MS Gothic" w:eastAsia="MS Gothic" w:cs="MS Gothic"/>
          <w:b w:val="0"/>
          <w:bCs w:val="0"/>
          <w:i w:val="0"/>
          <w:iCs w:val="0"/>
          <w:caps w:val="0"/>
          <w:smallCaps w:val="0"/>
          <w:noProof w:val="0"/>
          <w:color w:val="000000" w:themeColor="text1" w:themeTint="FF" w:themeShade="FF"/>
          <w:sz w:val="24"/>
          <w:szCs w:val="24"/>
          <w:lang w:val="en-GB"/>
        </w:rPr>
        <w:t>☐</w:t>
      </w: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Tablet  </w:t>
      </w:r>
    </w:p>
    <w:p w:rsidR="61C70C02" w:rsidP="750819F8" w:rsidRDefault="61C70C02" w14:paraId="3E9552CB" w14:textId="05825784">
      <w:pPr>
        <w:spacing w:after="160" w:line="259" w:lineRule="auto"/>
        <w:ind w:left="720"/>
        <w:rPr>
          <w:rFonts w:ascii="Calibri" w:hAnsi="Calibri" w:eastAsia="Calibri" w:cs="Calibri"/>
          <w:b w:val="0"/>
          <w:bCs w:val="0"/>
          <w:i w:val="0"/>
          <w:iCs w:val="0"/>
          <w:caps w:val="0"/>
          <w:smallCaps w:val="0"/>
          <w:noProof w:val="0"/>
          <w:color w:val="000000" w:themeColor="text1" w:themeTint="FF" w:themeShade="FF"/>
          <w:sz w:val="24"/>
          <w:szCs w:val="24"/>
          <w:lang w:val="en-GB"/>
        </w:rPr>
      </w:pPr>
    </w:p>
    <w:p w:rsidR="61C70C02" w:rsidP="750819F8" w:rsidRDefault="61C70C02" w14:paraId="7A46F126" w14:textId="1555531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Question 3:</w:t>
      </w:r>
      <w:r>
        <w:tab/>
      </w: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Have you got any previous experience of virtual learning?</w:t>
      </w:r>
    </w:p>
    <w:p w:rsidR="61C70C02" w:rsidP="750819F8" w:rsidRDefault="61C70C02" w14:paraId="09FFF773" w14:textId="3AB93049">
      <w:pPr>
        <w:spacing w:after="160" w:line="259" w:lineRule="auto"/>
        <w:ind w:left="720"/>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61C70C02" w:rsidP="750819F8" w:rsidRDefault="61C70C02" w14:paraId="2F864286" w14:textId="3D18F447">
      <w:pPr>
        <w:spacing w:after="160" w:line="259" w:lineRule="auto"/>
        <w:ind w:left="720"/>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50819F8" w:rsidR="7BBA05D5">
        <w:rPr>
          <w:rFonts w:ascii="MS Gothic" w:hAnsi="MS Gothic" w:eastAsia="MS Gothic" w:cs="MS Gothic"/>
          <w:b w:val="0"/>
          <w:bCs w:val="0"/>
          <w:i w:val="0"/>
          <w:iCs w:val="0"/>
          <w:caps w:val="0"/>
          <w:smallCaps w:val="0"/>
          <w:noProof w:val="0"/>
          <w:color w:val="000000" w:themeColor="text1" w:themeTint="FF" w:themeShade="FF"/>
          <w:sz w:val="24"/>
          <w:szCs w:val="24"/>
          <w:lang w:val="en-GB"/>
        </w:rPr>
        <w:t>☐</w:t>
      </w: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Yes</w:t>
      </w:r>
    </w:p>
    <w:p w:rsidR="61C70C02" w:rsidP="750819F8" w:rsidRDefault="61C70C02" w14:paraId="2C2126DB" w14:textId="1A55D84E">
      <w:pPr>
        <w:spacing w:after="160" w:line="259" w:lineRule="auto"/>
        <w:ind w:left="720"/>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50819F8" w:rsidR="7BBA05D5">
        <w:rPr>
          <w:rFonts w:ascii="MS Gothic" w:hAnsi="MS Gothic" w:eastAsia="MS Gothic" w:cs="MS Gothic"/>
          <w:b w:val="0"/>
          <w:bCs w:val="0"/>
          <w:i w:val="0"/>
          <w:iCs w:val="0"/>
          <w:caps w:val="0"/>
          <w:smallCaps w:val="0"/>
          <w:noProof w:val="0"/>
          <w:color w:val="000000" w:themeColor="text1" w:themeTint="FF" w:themeShade="FF"/>
          <w:sz w:val="24"/>
          <w:szCs w:val="24"/>
          <w:lang w:val="en-GB"/>
        </w:rPr>
        <w:t>☐</w:t>
      </w: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No</w:t>
      </w:r>
    </w:p>
    <w:p w:rsidR="61C70C02" w:rsidP="750819F8" w:rsidRDefault="61C70C02" w14:paraId="5F936FFA" w14:textId="10906111">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61C70C02" w:rsidP="750819F8" w:rsidRDefault="61C70C02" w14:paraId="377A47F8" w14:textId="13FC126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Question 4: Are you a full-time or part-time student?                                             </w:t>
      </w:r>
    </w:p>
    <w:p w:rsidR="61C70C02" w:rsidP="750819F8" w:rsidRDefault="61C70C02" w14:paraId="042B23BC" w14:textId="31B147B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50819F8" w:rsidR="7BBA05D5">
        <w:rPr>
          <w:rFonts w:ascii="MS Gothic" w:hAnsi="MS Gothic" w:eastAsia="MS Gothic" w:cs="MS Gothic"/>
          <w:b w:val="0"/>
          <w:bCs w:val="0"/>
          <w:i w:val="0"/>
          <w:iCs w:val="0"/>
          <w:caps w:val="0"/>
          <w:smallCaps w:val="0"/>
          <w:noProof w:val="0"/>
          <w:color w:val="000000" w:themeColor="text1" w:themeTint="FF" w:themeShade="FF"/>
          <w:sz w:val="24"/>
          <w:szCs w:val="24"/>
          <w:lang w:val="en-GB"/>
        </w:rPr>
        <w:t>☐</w:t>
      </w: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Full-time</w:t>
      </w:r>
    </w:p>
    <w:p w:rsidR="61C70C02" w:rsidP="750819F8" w:rsidRDefault="61C70C02" w14:paraId="428F4355" w14:textId="2CFBC8A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50819F8" w:rsidR="7BBA05D5">
        <w:rPr>
          <w:rFonts w:ascii="MS Gothic" w:hAnsi="MS Gothic" w:eastAsia="MS Gothic" w:cs="MS Gothic"/>
          <w:b w:val="0"/>
          <w:bCs w:val="0"/>
          <w:i w:val="0"/>
          <w:iCs w:val="0"/>
          <w:caps w:val="0"/>
          <w:smallCaps w:val="0"/>
          <w:noProof w:val="0"/>
          <w:color w:val="000000" w:themeColor="text1" w:themeTint="FF" w:themeShade="FF"/>
          <w:sz w:val="24"/>
          <w:szCs w:val="24"/>
          <w:lang w:val="en-GB"/>
        </w:rPr>
        <w:t>☐</w:t>
      </w: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Part-time</w:t>
      </w:r>
    </w:p>
    <w:p w:rsidR="61C70C02" w:rsidP="750819F8" w:rsidRDefault="61C70C02" w14:paraId="0B3A5ED4" w14:textId="0877D101">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61C70C02" w:rsidP="750819F8" w:rsidRDefault="61C70C02" w14:paraId="12E7F894" w14:textId="074FB1A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61C70C02" w:rsidP="750819F8" w:rsidRDefault="61C70C02" w14:paraId="6B689B9D" w14:textId="75E34E3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Question 5: What are the problems in using online learning environment?</w:t>
      </w:r>
    </w:p>
    <w:p w:rsidR="61C70C02" w:rsidP="750819F8" w:rsidRDefault="61C70C02" w14:paraId="41E3FCDB" w14:textId="0CB1C69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61C70C02" w:rsidP="750819F8" w:rsidRDefault="61C70C02" w14:paraId="6C5E3D01" w14:textId="1E5E254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61C70C02" w:rsidP="750819F8" w:rsidRDefault="61C70C02" w14:paraId="68147BD1" w14:textId="3FF9646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61C70C02" w:rsidP="750819F8" w:rsidRDefault="61C70C02" w14:paraId="47EF2586" w14:textId="15ABAAB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61C70C02" w:rsidP="750819F8" w:rsidRDefault="61C70C02" w14:paraId="15DC715F" w14:textId="1619937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61C70C02" w:rsidP="750819F8" w:rsidRDefault="61C70C02" w14:paraId="29068F29" w14:textId="2AC1710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61C70C02" w:rsidP="750819F8" w:rsidRDefault="61C70C02" w14:paraId="14D2FEB1" w14:textId="540F677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Question 6: How well-versed are you in using the VLE in your course?</w:t>
      </w:r>
    </w:p>
    <w:p w:rsidR="61C70C02" w:rsidP="750819F8" w:rsidRDefault="61C70C02" w14:paraId="4658D8E1" w14:textId="1077D91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61C70C02" w:rsidP="750819F8" w:rsidRDefault="61C70C02" w14:paraId="25F27F39" w14:textId="21EBFAF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Very knowledgeable</w:t>
      </w:r>
    </w:p>
    <w:p w:rsidR="61C70C02" w:rsidP="750819F8" w:rsidRDefault="61C70C02" w14:paraId="306C58BC" w14:textId="7795500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 Considerable knowledgeable</w:t>
      </w:r>
    </w:p>
    <w:p w:rsidR="61C70C02" w:rsidP="750819F8" w:rsidRDefault="61C70C02" w14:paraId="7A22FD30" w14:textId="2013D4F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 Not at all knowledgeable</w:t>
      </w:r>
    </w:p>
    <w:p w:rsidR="61C70C02" w:rsidP="750819F8" w:rsidRDefault="61C70C02" w14:paraId="7F140A51" w14:textId="5FDF720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61C70C02" w:rsidP="750819F8" w:rsidRDefault="61C70C02" w14:paraId="3ABFB2AD" w14:textId="5DD9F64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Question 7: Are you satisfied with the technology or software you are using for                          the online classes?</w:t>
      </w:r>
    </w:p>
    <w:p w:rsidR="61C70C02" w:rsidP="750819F8" w:rsidRDefault="61C70C02" w14:paraId="78F81AE2" w14:textId="49C9CAB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50819F8" w:rsidR="7BBA05D5">
        <w:rPr>
          <w:rFonts w:ascii="MS Gothic" w:hAnsi="MS Gothic" w:eastAsia="MS Gothic" w:cs="MS Gothic"/>
          <w:b w:val="0"/>
          <w:bCs w:val="0"/>
          <w:i w:val="0"/>
          <w:iCs w:val="0"/>
          <w:caps w:val="0"/>
          <w:smallCaps w:val="0"/>
          <w:noProof w:val="0"/>
          <w:color w:val="000000" w:themeColor="text1" w:themeTint="FF" w:themeShade="FF"/>
          <w:sz w:val="24"/>
          <w:szCs w:val="24"/>
          <w:lang w:val="en-GB"/>
        </w:rPr>
        <w:t>☐</w:t>
      </w: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Very satisfied</w:t>
      </w:r>
    </w:p>
    <w:p w:rsidR="61C70C02" w:rsidP="750819F8" w:rsidRDefault="61C70C02" w14:paraId="0653AF4D" w14:textId="0CFBEE3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50819F8" w:rsidR="7BBA05D5">
        <w:rPr>
          <w:rFonts w:ascii="MS Gothic" w:hAnsi="MS Gothic" w:eastAsia="MS Gothic" w:cs="MS Gothic"/>
          <w:b w:val="0"/>
          <w:bCs w:val="0"/>
          <w:i w:val="0"/>
          <w:iCs w:val="0"/>
          <w:caps w:val="0"/>
          <w:smallCaps w:val="0"/>
          <w:noProof w:val="0"/>
          <w:color w:val="000000" w:themeColor="text1" w:themeTint="FF" w:themeShade="FF"/>
          <w:sz w:val="24"/>
          <w:szCs w:val="24"/>
          <w:lang w:val="en-GB"/>
        </w:rPr>
        <w:t>☐</w:t>
      </w: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Not at all</w:t>
      </w:r>
    </w:p>
    <w:p w:rsidR="61C70C02" w:rsidP="750819F8" w:rsidRDefault="61C70C02" w14:paraId="3CD665EA" w14:textId="14B5E28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61C70C02" w:rsidP="750819F8" w:rsidRDefault="61C70C02" w14:paraId="7983E9A8" w14:textId="0370ADF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Question 8: Overall, how will you rate from 1-10 the support provided to you by                   the university for the online learning classes?</w:t>
      </w:r>
    </w:p>
    <w:p w:rsidR="61C70C02" w:rsidP="750819F8" w:rsidRDefault="61C70C02" w14:paraId="1C94FA42" w14:textId="03D718E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(1 is terrible to 10 is excellent)</w:t>
      </w:r>
    </w:p>
    <w:tbl>
      <w:tblPr>
        <w:tblStyle w:val="TableGrid"/>
        <w:tblW w:w="0" w:type="auto"/>
        <w:tblLayout w:type="fixed"/>
        <w:tblLook w:val="06A0" w:firstRow="1" w:lastRow="0" w:firstColumn="1" w:lastColumn="0" w:noHBand="1" w:noVBand="1"/>
      </w:tblPr>
      <w:tblGrid>
        <w:gridCol w:w="900"/>
        <w:gridCol w:w="900"/>
        <w:gridCol w:w="900"/>
        <w:gridCol w:w="900"/>
        <w:gridCol w:w="900"/>
        <w:gridCol w:w="900"/>
        <w:gridCol w:w="900"/>
        <w:gridCol w:w="900"/>
        <w:gridCol w:w="900"/>
        <w:gridCol w:w="900"/>
      </w:tblGrid>
      <w:tr w:rsidR="750819F8" w:rsidTr="750819F8" w14:paraId="2657AF77">
        <w:tc>
          <w:tcPr>
            <w:tcW w:w="900" w:type="dxa"/>
            <w:tcMar/>
            <w:vAlign w:val="top"/>
          </w:tcPr>
          <w:p w:rsidR="750819F8" w:rsidP="750819F8" w:rsidRDefault="750819F8" w14:paraId="635CE368" w14:textId="4C3A9CF6">
            <w:pPr>
              <w:spacing w:line="259" w:lineRule="auto"/>
              <w:rPr>
                <w:rFonts w:ascii="Calibri" w:hAnsi="Calibri" w:eastAsia="Calibri" w:cs="Calibri"/>
                <w:b w:val="0"/>
                <w:bCs w:val="0"/>
                <w:i w:val="0"/>
                <w:iCs w:val="0"/>
                <w:sz w:val="24"/>
                <w:szCs w:val="24"/>
              </w:rPr>
            </w:pPr>
            <w:r w:rsidRPr="750819F8" w:rsidR="750819F8">
              <w:rPr>
                <w:rFonts w:ascii="Calibri" w:hAnsi="Calibri" w:eastAsia="Calibri" w:cs="Calibri"/>
                <w:b w:val="0"/>
                <w:bCs w:val="0"/>
                <w:i w:val="0"/>
                <w:iCs w:val="0"/>
                <w:sz w:val="24"/>
                <w:szCs w:val="24"/>
                <w:lang w:val="en-GB"/>
              </w:rPr>
              <w:t>1</w:t>
            </w:r>
          </w:p>
        </w:tc>
        <w:tc>
          <w:tcPr>
            <w:tcW w:w="900" w:type="dxa"/>
            <w:tcMar/>
            <w:vAlign w:val="top"/>
          </w:tcPr>
          <w:p w:rsidR="750819F8" w:rsidP="750819F8" w:rsidRDefault="750819F8" w14:paraId="341BC423" w14:textId="5D9BF239">
            <w:pPr>
              <w:spacing w:line="259" w:lineRule="auto"/>
              <w:rPr>
                <w:rFonts w:ascii="Calibri" w:hAnsi="Calibri" w:eastAsia="Calibri" w:cs="Calibri"/>
                <w:b w:val="0"/>
                <w:bCs w:val="0"/>
                <w:i w:val="0"/>
                <w:iCs w:val="0"/>
                <w:sz w:val="24"/>
                <w:szCs w:val="24"/>
              </w:rPr>
            </w:pPr>
            <w:r w:rsidRPr="750819F8" w:rsidR="750819F8">
              <w:rPr>
                <w:rFonts w:ascii="Calibri" w:hAnsi="Calibri" w:eastAsia="Calibri" w:cs="Calibri"/>
                <w:b w:val="0"/>
                <w:bCs w:val="0"/>
                <w:i w:val="0"/>
                <w:iCs w:val="0"/>
                <w:sz w:val="24"/>
                <w:szCs w:val="24"/>
                <w:lang w:val="en-GB"/>
              </w:rPr>
              <w:t>2</w:t>
            </w:r>
          </w:p>
        </w:tc>
        <w:tc>
          <w:tcPr>
            <w:tcW w:w="900" w:type="dxa"/>
            <w:tcMar/>
            <w:vAlign w:val="top"/>
          </w:tcPr>
          <w:p w:rsidR="750819F8" w:rsidP="750819F8" w:rsidRDefault="750819F8" w14:paraId="0427BB28" w14:textId="3C8BD3BC">
            <w:pPr>
              <w:spacing w:line="259" w:lineRule="auto"/>
              <w:rPr>
                <w:rFonts w:ascii="Calibri" w:hAnsi="Calibri" w:eastAsia="Calibri" w:cs="Calibri"/>
                <w:b w:val="0"/>
                <w:bCs w:val="0"/>
                <w:i w:val="0"/>
                <w:iCs w:val="0"/>
                <w:sz w:val="24"/>
                <w:szCs w:val="24"/>
              </w:rPr>
            </w:pPr>
            <w:r w:rsidRPr="750819F8" w:rsidR="750819F8">
              <w:rPr>
                <w:rFonts w:ascii="Calibri" w:hAnsi="Calibri" w:eastAsia="Calibri" w:cs="Calibri"/>
                <w:b w:val="0"/>
                <w:bCs w:val="0"/>
                <w:i w:val="0"/>
                <w:iCs w:val="0"/>
                <w:sz w:val="24"/>
                <w:szCs w:val="24"/>
                <w:lang w:val="en-GB"/>
              </w:rPr>
              <w:t>3</w:t>
            </w:r>
          </w:p>
        </w:tc>
        <w:tc>
          <w:tcPr>
            <w:tcW w:w="900" w:type="dxa"/>
            <w:tcMar/>
            <w:vAlign w:val="top"/>
          </w:tcPr>
          <w:p w:rsidR="750819F8" w:rsidP="750819F8" w:rsidRDefault="750819F8" w14:paraId="55FDC31C" w14:textId="171A1D54">
            <w:pPr>
              <w:spacing w:line="259" w:lineRule="auto"/>
              <w:rPr>
                <w:rFonts w:ascii="Calibri" w:hAnsi="Calibri" w:eastAsia="Calibri" w:cs="Calibri"/>
                <w:b w:val="0"/>
                <w:bCs w:val="0"/>
                <w:i w:val="0"/>
                <w:iCs w:val="0"/>
                <w:sz w:val="24"/>
                <w:szCs w:val="24"/>
              </w:rPr>
            </w:pPr>
            <w:r w:rsidRPr="750819F8" w:rsidR="750819F8">
              <w:rPr>
                <w:rFonts w:ascii="Calibri" w:hAnsi="Calibri" w:eastAsia="Calibri" w:cs="Calibri"/>
                <w:b w:val="0"/>
                <w:bCs w:val="0"/>
                <w:i w:val="0"/>
                <w:iCs w:val="0"/>
                <w:sz w:val="24"/>
                <w:szCs w:val="24"/>
                <w:lang w:val="en-GB"/>
              </w:rPr>
              <w:t>4</w:t>
            </w:r>
          </w:p>
        </w:tc>
        <w:tc>
          <w:tcPr>
            <w:tcW w:w="900" w:type="dxa"/>
            <w:tcMar/>
            <w:vAlign w:val="top"/>
          </w:tcPr>
          <w:p w:rsidR="750819F8" w:rsidP="750819F8" w:rsidRDefault="750819F8" w14:paraId="30C70FB7" w14:textId="040916FC">
            <w:pPr>
              <w:spacing w:line="259" w:lineRule="auto"/>
              <w:rPr>
                <w:rFonts w:ascii="Calibri" w:hAnsi="Calibri" w:eastAsia="Calibri" w:cs="Calibri"/>
                <w:b w:val="0"/>
                <w:bCs w:val="0"/>
                <w:i w:val="0"/>
                <w:iCs w:val="0"/>
                <w:sz w:val="24"/>
                <w:szCs w:val="24"/>
              </w:rPr>
            </w:pPr>
            <w:r w:rsidRPr="750819F8" w:rsidR="750819F8">
              <w:rPr>
                <w:rFonts w:ascii="Calibri" w:hAnsi="Calibri" w:eastAsia="Calibri" w:cs="Calibri"/>
                <w:b w:val="0"/>
                <w:bCs w:val="0"/>
                <w:i w:val="0"/>
                <w:iCs w:val="0"/>
                <w:sz w:val="24"/>
                <w:szCs w:val="24"/>
                <w:lang w:val="en-GB"/>
              </w:rPr>
              <w:t>5</w:t>
            </w:r>
          </w:p>
        </w:tc>
        <w:tc>
          <w:tcPr>
            <w:tcW w:w="900" w:type="dxa"/>
            <w:tcMar/>
            <w:vAlign w:val="top"/>
          </w:tcPr>
          <w:p w:rsidR="750819F8" w:rsidP="750819F8" w:rsidRDefault="750819F8" w14:paraId="16652AA9" w14:textId="6E86A190">
            <w:pPr>
              <w:spacing w:line="259" w:lineRule="auto"/>
              <w:rPr>
                <w:rFonts w:ascii="Calibri" w:hAnsi="Calibri" w:eastAsia="Calibri" w:cs="Calibri"/>
                <w:b w:val="0"/>
                <w:bCs w:val="0"/>
                <w:i w:val="0"/>
                <w:iCs w:val="0"/>
                <w:sz w:val="24"/>
                <w:szCs w:val="24"/>
              </w:rPr>
            </w:pPr>
            <w:r w:rsidRPr="750819F8" w:rsidR="750819F8">
              <w:rPr>
                <w:rFonts w:ascii="Calibri" w:hAnsi="Calibri" w:eastAsia="Calibri" w:cs="Calibri"/>
                <w:b w:val="0"/>
                <w:bCs w:val="0"/>
                <w:i w:val="0"/>
                <w:iCs w:val="0"/>
                <w:sz w:val="24"/>
                <w:szCs w:val="24"/>
                <w:lang w:val="en-GB"/>
              </w:rPr>
              <w:t>6</w:t>
            </w:r>
          </w:p>
        </w:tc>
        <w:tc>
          <w:tcPr>
            <w:tcW w:w="900" w:type="dxa"/>
            <w:tcMar/>
            <w:vAlign w:val="top"/>
          </w:tcPr>
          <w:p w:rsidR="750819F8" w:rsidP="750819F8" w:rsidRDefault="750819F8" w14:paraId="2A873B06" w14:textId="2257321D">
            <w:pPr>
              <w:spacing w:line="259" w:lineRule="auto"/>
              <w:rPr>
                <w:rFonts w:ascii="Calibri" w:hAnsi="Calibri" w:eastAsia="Calibri" w:cs="Calibri"/>
                <w:b w:val="0"/>
                <w:bCs w:val="0"/>
                <w:i w:val="0"/>
                <w:iCs w:val="0"/>
                <w:sz w:val="24"/>
                <w:szCs w:val="24"/>
              </w:rPr>
            </w:pPr>
            <w:r w:rsidRPr="750819F8" w:rsidR="750819F8">
              <w:rPr>
                <w:rFonts w:ascii="Calibri" w:hAnsi="Calibri" w:eastAsia="Calibri" w:cs="Calibri"/>
                <w:b w:val="0"/>
                <w:bCs w:val="0"/>
                <w:i w:val="0"/>
                <w:iCs w:val="0"/>
                <w:sz w:val="24"/>
                <w:szCs w:val="24"/>
                <w:lang w:val="en-GB"/>
              </w:rPr>
              <w:t>7</w:t>
            </w:r>
          </w:p>
        </w:tc>
        <w:tc>
          <w:tcPr>
            <w:tcW w:w="900" w:type="dxa"/>
            <w:tcMar/>
            <w:vAlign w:val="top"/>
          </w:tcPr>
          <w:p w:rsidR="750819F8" w:rsidP="750819F8" w:rsidRDefault="750819F8" w14:paraId="7305F0F5" w14:textId="4EBA848D">
            <w:pPr>
              <w:spacing w:line="259" w:lineRule="auto"/>
              <w:rPr>
                <w:rFonts w:ascii="Calibri" w:hAnsi="Calibri" w:eastAsia="Calibri" w:cs="Calibri"/>
                <w:b w:val="0"/>
                <w:bCs w:val="0"/>
                <w:i w:val="0"/>
                <w:iCs w:val="0"/>
                <w:sz w:val="24"/>
                <w:szCs w:val="24"/>
              </w:rPr>
            </w:pPr>
            <w:r w:rsidRPr="750819F8" w:rsidR="750819F8">
              <w:rPr>
                <w:rFonts w:ascii="Calibri" w:hAnsi="Calibri" w:eastAsia="Calibri" w:cs="Calibri"/>
                <w:b w:val="0"/>
                <w:bCs w:val="0"/>
                <w:i w:val="0"/>
                <w:iCs w:val="0"/>
                <w:sz w:val="24"/>
                <w:szCs w:val="24"/>
                <w:lang w:val="en-GB"/>
              </w:rPr>
              <w:t>8</w:t>
            </w:r>
          </w:p>
        </w:tc>
        <w:tc>
          <w:tcPr>
            <w:tcW w:w="900" w:type="dxa"/>
            <w:tcMar/>
            <w:vAlign w:val="top"/>
          </w:tcPr>
          <w:p w:rsidR="750819F8" w:rsidP="750819F8" w:rsidRDefault="750819F8" w14:paraId="11254FE4" w14:textId="6E02A14C">
            <w:pPr>
              <w:spacing w:line="259" w:lineRule="auto"/>
              <w:rPr>
                <w:rFonts w:ascii="Calibri" w:hAnsi="Calibri" w:eastAsia="Calibri" w:cs="Calibri"/>
                <w:b w:val="0"/>
                <w:bCs w:val="0"/>
                <w:i w:val="0"/>
                <w:iCs w:val="0"/>
                <w:sz w:val="24"/>
                <w:szCs w:val="24"/>
              </w:rPr>
            </w:pPr>
            <w:r w:rsidRPr="750819F8" w:rsidR="750819F8">
              <w:rPr>
                <w:rFonts w:ascii="Calibri" w:hAnsi="Calibri" w:eastAsia="Calibri" w:cs="Calibri"/>
                <w:b w:val="0"/>
                <w:bCs w:val="0"/>
                <w:i w:val="0"/>
                <w:iCs w:val="0"/>
                <w:sz w:val="24"/>
                <w:szCs w:val="24"/>
                <w:lang w:val="en-GB"/>
              </w:rPr>
              <w:t>9</w:t>
            </w:r>
          </w:p>
        </w:tc>
        <w:tc>
          <w:tcPr>
            <w:tcW w:w="900" w:type="dxa"/>
            <w:tcMar/>
            <w:vAlign w:val="top"/>
          </w:tcPr>
          <w:p w:rsidR="750819F8" w:rsidP="750819F8" w:rsidRDefault="750819F8" w14:paraId="2BEDEED1" w14:textId="1C6DC70C">
            <w:pPr>
              <w:spacing w:line="259" w:lineRule="auto"/>
              <w:rPr>
                <w:rFonts w:ascii="Calibri" w:hAnsi="Calibri" w:eastAsia="Calibri" w:cs="Calibri"/>
                <w:b w:val="0"/>
                <w:bCs w:val="0"/>
                <w:i w:val="0"/>
                <w:iCs w:val="0"/>
                <w:sz w:val="24"/>
                <w:szCs w:val="24"/>
              </w:rPr>
            </w:pPr>
            <w:r w:rsidRPr="750819F8" w:rsidR="750819F8">
              <w:rPr>
                <w:rFonts w:ascii="Calibri" w:hAnsi="Calibri" w:eastAsia="Calibri" w:cs="Calibri"/>
                <w:b w:val="0"/>
                <w:bCs w:val="0"/>
                <w:i w:val="0"/>
                <w:iCs w:val="0"/>
                <w:sz w:val="24"/>
                <w:szCs w:val="24"/>
                <w:lang w:val="en-GB"/>
              </w:rPr>
              <w:t>10</w:t>
            </w:r>
          </w:p>
        </w:tc>
      </w:tr>
    </w:tbl>
    <w:p w:rsidR="61C70C02" w:rsidP="750819F8" w:rsidRDefault="61C70C02" w14:paraId="4C8DAD2E" w14:textId="3C525F3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61C70C02" w:rsidP="750819F8" w:rsidRDefault="61C70C02" w14:paraId="4CCDCE99" w14:textId="4694291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61C70C02" w:rsidP="750819F8" w:rsidRDefault="61C70C02" w14:paraId="64F975C2" w14:textId="18B0261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Question 9: On a scale of 1-10, how satisfied you are with the overall virtual learning             environment?</w:t>
      </w:r>
    </w:p>
    <w:p w:rsidR="61C70C02" w:rsidP="750819F8" w:rsidRDefault="61C70C02" w14:paraId="3DB5FDFC" w14:textId="22E16BA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50819F8" w:rsidR="7BBA0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Not satisfied</w:t>
      </w: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50819F8" w:rsidR="7BBA05D5">
        <w:rPr>
          <w:rFonts w:ascii="Calibri" w:hAnsi="Calibri" w:eastAsia="Calibri" w:cs="Calibri"/>
          <w:b w:val="0"/>
          <w:bCs w:val="0"/>
          <w:i w:val="0"/>
          <w:iCs w:val="0"/>
          <w:caps w:val="0"/>
          <w:smallCaps w:val="0"/>
          <w:noProof w:val="0"/>
          <w:color w:val="000000" w:themeColor="text1" w:themeTint="FF" w:themeShade="FF"/>
          <w:sz w:val="22"/>
          <w:szCs w:val="22"/>
          <w:lang w:val="en-GB"/>
        </w:rPr>
        <w:t>Satisfied</w:t>
      </w: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tbl>
      <w:tblPr>
        <w:tblStyle w:val="TableGrid"/>
        <w:tblW w:w="0" w:type="auto"/>
        <w:tblLayout w:type="fixed"/>
        <w:tblLook w:val="06A0" w:firstRow="1" w:lastRow="0" w:firstColumn="1" w:lastColumn="0" w:noHBand="1" w:noVBand="1"/>
      </w:tblPr>
      <w:tblGrid>
        <w:gridCol w:w="900"/>
        <w:gridCol w:w="900"/>
        <w:gridCol w:w="900"/>
        <w:gridCol w:w="900"/>
        <w:gridCol w:w="900"/>
        <w:gridCol w:w="900"/>
        <w:gridCol w:w="900"/>
        <w:gridCol w:w="900"/>
        <w:gridCol w:w="900"/>
        <w:gridCol w:w="900"/>
      </w:tblGrid>
      <w:tr w:rsidR="750819F8" w:rsidTr="750819F8" w14:paraId="0DD6E93A">
        <w:tc>
          <w:tcPr>
            <w:tcW w:w="900" w:type="dxa"/>
            <w:tcMar/>
            <w:vAlign w:val="top"/>
          </w:tcPr>
          <w:p w:rsidR="750819F8" w:rsidP="750819F8" w:rsidRDefault="750819F8" w14:paraId="2578A066" w14:textId="5DCF2252">
            <w:pPr>
              <w:spacing w:line="259" w:lineRule="auto"/>
              <w:rPr>
                <w:rFonts w:ascii="Calibri" w:hAnsi="Calibri" w:eastAsia="Calibri" w:cs="Calibri"/>
                <w:b w:val="0"/>
                <w:bCs w:val="0"/>
                <w:i w:val="0"/>
                <w:iCs w:val="0"/>
                <w:sz w:val="24"/>
                <w:szCs w:val="24"/>
              </w:rPr>
            </w:pPr>
            <w:r w:rsidRPr="750819F8" w:rsidR="750819F8">
              <w:rPr>
                <w:rFonts w:ascii="Calibri" w:hAnsi="Calibri" w:eastAsia="Calibri" w:cs="Calibri"/>
                <w:b w:val="0"/>
                <w:bCs w:val="0"/>
                <w:i w:val="0"/>
                <w:iCs w:val="0"/>
                <w:sz w:val="24"/>
                <w:szCs w:val="24"/>
                <w:lang w:val="en-GB"/>
              </w:rPr>
              <w:t>1</w:t>
            </w:r>
          </w:p>
        </w:tc>
        <w:tc>
          <w:tcPr>
            <w:tcW w:w="900" w:type="dxa"/>
            <w:tcMar/>
            <w:vAlign w:val="top"/>
          </w:tcPr>
          <w:p w:rsidR="750819F8" w:rsidP="750819F8" w:rsidRDefault="750819F8" w14:paraId="69FC5512" w14:textId="3E0F9068">
            <w:pPr>
              <w:spacing w:line="259" w:lineRule="auto"/>
              <w:rPr>
                <w:rFonts w:ascii="Calibri" w:hAnsi="Calibri" w:eastAsia="Calibri" w:cs="Calibri"/>
                <w:b w:val="0"/>
                <w:bCs w:val="0"/>
                <w:i w:val="0"/>
                <w:iCs w:val="0"/>
                <w:sz w:val="24"/>
                <w:szCs w:val="24"/>
              </w:rPr>
            </w:pPr>
            <w:r w:rsidRPr="750819F8" w:rsidR="750819F8">
              <w:rPr>
                <w:rFonts w:ascii="Calibri" w:hAnsi="Calibri" w:eastAsia="Calibri" w:cs="Calibri"/>
                <w:b w:val="0"/>
                <w:bCs w:val="0"/>
                <w:i w:val="0"/>
                <w:iCs w:val="0"/>
                <w:sz w:val="24"/>
                <w:szCs w:val="24"/>
                <w:lang w:val="en-GB"/>
              </w:rPr>
              <w:t>2</w:t>
            </w:r>
          </w:p>
        </w:tc>
        <w:tc>
          <w:tcPr>
            <w:tcW w:w="900" w:type="dxa"/>
            <w:tcMar/>
            <w:vAlign w:val="top"/>
          </w:tcPr>
          <w:p w:rsidR="750819F8" w:rsidP="750819F8" w:rsidRDefault="750819F8" w14:paraId="1110A390" w14:textId="6C659F40">
            <w:pPr>
              <w:spacing w:line="259" w:lineRule="auto"/>
              <w:rPr>
                <w:rFonts w:ascii="Calibri" w:hAnsi="Calibri" w:eastAsia="Calibri" w:cs="Calibri"/>
                <w:b w:val="0"/>
                <w:bCs w:val="0"/>
                <w:i w:val="0"/>
                <w:iCs w:val="0"/>
                <w:sz w:val="24"/>
                <w:szCs w:val="24"/>
              </w:rPr>
            </w:pPr>
            <w:r w:rsidRPr="750819F8" w:rsidR="750819F8">
              <w:rPr>
                <w:rFonts w:ascii="Calibri" w:hAnsi="Calibri" w:eastAsia="Calibri" w:cs="Calibri"/>
                <w:b w:val="0"/>
                <w:bCs w:val="0"/>
                <w:i w:val="0"/>
                <w:iCs w:val="0"/>
                <w:sz w:val="24"/>
                <w:szCs w:val="24"/>
                <w:lang w:val="en-GB"/>
              </w:rPr>
              <w:t>3</w:t>
            </w:r>
          </w:p>
        </w:tc>
        <w:tc>
          <w:tcPr>
            <w:tcW w:w="900" w:type="dxa"/>
            <w:tcMar/>
            <w:vAlign w:val="top"/>
          </w:tcPr>
          <w:p w:rsidR="750819F8" w:rsidP="750819F8" w:rsidRDefault="750819F8" w14:paraId="7F8F0DD3" w14:textId="7DDE0FE1">
            <w:pPr>
              <w:spacing w:line="259" w:lineRule="auto"/>
              <w:rPr>
                <w:rFonts w:ascii="Calibri" w:hAnsi="Calibri" w:eastAsia="Calibri" w:cs="Calibri"/>
                <w:b w:val="0"/>
                <w:bCs w:val="0"/>
                <w:i w:val="0"/>
                <w:iCs w:val="0"/>
                <w:sz w:val="24"/>
                <w:szCs w:val="24"/>
              </w:rPr>
            </w:pPr>
            <w:r w:rsidRPr="750819F8" w:rsidR="750819F8">
              <w:rPr>
                <w:rFonts w:ascii="Calibri" w:hAnsi="Calibri" w:eastAsia="Calibri" w:cs="Calibri"/>
                <w:b w:val="0"/>
                <w:bCs w:val="0"/>
                <w:i w:val="0"/>
                <w:iCs w:val="0"/>
                <w:sz w:val="24"/>
                <w:szCs w:val="24"/>
                <w:lang w:val="en-GB"/>
              </w:rPr>
              <w:t>4</w:t>
            </w:r>
          </w:p>
        </w:tc>
        <w:tc>
          <w:tcPr>
            <w:tcW w:w="900" w:type="dxa"/>
            <w:tcMar/>
            <w:vAlign w:val="top"/>
          </w:tcPr>
          <w:p w:rsidR="750819F8" w:rsidP="750819F8" w:rsidRDefault="750819F8" w14:paraId="3394E2FD" w14:textId="2B0BB5E0">
            <w:pPr>
              <w:spacing w:line="259" w:lineRule="auto"/>
              <w:rPr>
                <w:rFonts w:ascii="Calibri" w:hAnsi="Calibri" w:eastAsia="Calibri" w:cs="Calibri"/>
                <w:b w:val="0"/>
                <w:bCs w:val="0"/>
                <w:i w:val="0"/>
                <w:iCs w:val="0"/>
                <w:sz w:val="24"/>
                <w:szCs w:val="24"/>
              </w:rPr>
            </w:pPr>
            <w:r w:rsidRPr="750819F8" w:rsidR="750819F8">
              <w:rPr>
                <w:rFonts w:ascii="Calibri" w:hAnsi="Calibri" w:eastAsia="Calibri" w:cs="Calibri"/>
                <w:b w:val="0"/>
                <w:bCs w:val="0"/>
                <w:i w:val="0"/>
                <w:iCs w:val="0"/>
                <w:sz w:val="24"/>
                <w:szCs w:val="24"/>
                <w:lang w:val="en-GB"/>
              </w:rPr>
              <w:t>5</w:t>
            </w:r>
          </w:p>
        </w:tc>
        <w:tc>
          <w:tcPr>
            <w:tcW w:w="900" w:type="dxa"/>
            <w:tcMar/>
            <w:vAlign w:val="top"/>
          </w:tcPr>
          <w:p w:rsidR="750819F8" w:rsidP="750819F8" w:rsidRDefault="750819F8" w14:paraId="2C282CDC" w14:textId="1A020E89">
            <w:pPr>
              <w:spacing w:line="259" w:lineRule="auto"/>
              <w:rPr>
                <w:rFonts w:ascii="Calibri" w:hAnsi="Calibri" w:eastAsia="Calibri" w:cs="Calibri"/>
                <w:b w:val="0"/>
                <w:bCs w:val="0"/>
                <w:i w:val="0"/>
                <w:iCs w:val="0"/>
                <w:sz w:val="24"/>
                <w:szCs w:val="24"/>
              </w:rPr>
            </w:pPr>
            <w:r w:rsidRPr="750819F8" w:rsidR="750819F8">
              <w:rPr>
                <w:rFonts w:ascii="Calibri" w:hAnsi="Calibri" w:eastAsia="Calibri" w:cs="Calibri"/>
                <w:b w:val="0"/>
                <w:bCs w:val="0"/>
                <w:i w:val="0"/>
                <w:iCs w:val="0"/>
                <w:sz w:val="24"/>
                <w:szCs w:val="24"/>
                <w:lang w:val="en-GB"/>
              </w:rPr>
              <w:t>6</w:t>
            </w:r>
          </w:p>
        </w:tc>
        <w:tc>
          <w:tcPr>
            <w:tcW w:w="900" w:type="dxa"/>
            <w:tcMar/>
            <w:vAlign w:val="top"/>
          </w:tcPr>
          <w:p w:rsidR="750819F8" w:rsidP="750819F8" w:rsidRDefault="750819F8" w14:paraId="5C53D158" w14:textId="74FB87F3">
            <w:pPr>
              <w:spacing w:line="259" w:lineRule="auto"/>
              <w:rPr>
                <w:rFonts w:ascii="Calibri" w:hAnsi="Calibri" w:eastAsia="Calibri" w:cs="Calibri"/>
                <w:b w:val="0"/>
                <w:bCs w:val="0"/>
                <w:i w:val="0"/>
                <w:iCs w:val="0"/>
                <w:sz w:val="24"/>
                <w:szCs w:val="24"/>
              </w:rPr>
            </w:pPr>
            <w:r w:rsidRPr="750819F8" w:rsidR="750819F8">
              <w:rPr>
                <w:rFonts w:ascii="Calibri" w:hAnsi="Calibri" w:eastAsia="Calibri" w:cs="Calibri"/>
                <w:b w:val="0"/>
                <w:bCs w:val="0"/>
                <w:i w:val="0"/>
                <w:iCs w:val="0"/>
                <w:sz w:val="24"/>
                <w:szCs w:val="24"/>
                <w:lang w:val="en-GB"/>
              </w:rPr>
              <w:t>7</w:t>
            </w:r>
          </w:p>
        </w:tc>
        <w:tc>
          <w:tcPr>
            <w:tcW w:w="900" w:type="dxa"/>
            <w:tcMar/>
            <w:vAlign w:val="top"/>
          </w:tcPr>
          <w:p w:rsidR="750819F8" w:rsidP="750819F8" w:rsidRDefault="750819F8" w14:paraId="607FDBF4" w14:textId="2FF8574E">
            <w:pPr>
              <w:spacing w:line="259" w:lineRule="auto"/>
              <w:rPr>
                <w:rFonts w:ascii="Calibri" w:hAnsi="Calibri" w:eastAsia="Calibri" w:cs="Calibri"/>
                <w:b w:val="0"/>
                <w:bCs w:val="0"/>
                <w:i w:val="0"/>
                <w:iCs w:val="0"/>
                <w:sz w:val="24"/>
                <w:szCs w:val="24"/>
              </w:rPr>
            </w:pPr>
            <w:r w:rsidRPr="750819F8" w:rsidR="750819F8">
              <w:rPr>
                <w:rFonts w:ascii="Calibri" w:hAnsi="Calibri" w:eastAsia="Calibri" w:cs="Calibri"/>
                <w:b w:val="0"/>
                <w:bCs w:val="0"/>
                <w:i w:val="0"/>
                <w:iCs w:val="0"/>
                <w:sz w:val="24"/>
                <w:szCs w:val="24"/>
                <w:lang w:val="en-GB"/>
              </w:rPr>
              <w:t>8</w:t>
            </w:r>
          </w:p>
        </w:tc>
        <w:tc>
          <w:tcPr>
            <w:tcW w:w="900" w:type="dxa"/>
            <w:tcMar/>
            <w:vAlign w:val="top"/>
          </w:tcPr>
          <w:p w:rsidR="750819F8" w:rsidP="750819F8" w:rsidRDefault="750819F8" w14:paraId="66A1CEDE" w14:textId="38C302DF">
            <w:pPr>
              <w:spacing w:line="259" w:lineRule="auto"/>
              <w:rPr>
                <w:rFonts w:ascii="Calibri" w:hAnsi="Calibri" w:eastAsia="Calibri" w:cs="Calibri"/>
                <w:b w:val="0"/>
                <w:bCs w:val="0"/>
                <w:i w:val="0"/>
                <w:iCs w:val="0"/>
                <w:sz w:val="24"/>
                <w:szCs w:val="24"/>
              </w:rPr>
            </w:pPr>
            <w:r w:rsidRPr="750819F8" w:rsidR="750819F8">
              <w:rPr>
                <w:rFonts w:ascii="Calibri" w:hAnsi="Calibri" w:eastAsia="Calibri" w:cs="Calibri"/>
                <w:b w:val="0"/>
                <w:bCs w:val="0"/>
                <w:i w:val="0"/>
                <w:iCs w:val="0"/>
                <w:sz w:val="24"/>
                <w:szCs w:val="24"/>
                <w:lang w:val="en-GB"/>
              </w:rPr>
              <w:t>9</w:t>
            </w:r>
          </w:p>
        </w:tc>
        <w:tc>
          <w:tcPr>
            <w:tcW w:w="900" w:type="dxa"/>
            <w:tcMar/>
            <w:vAlign w:val="top"/>
          </w:tcPr>
          <w:p w:rsidR="750819F8" w:rsidP="750819F8" w:rsidRDefault="750819F8" w14:paraId="0A1A5AE2" w14:textId="5E523485">
            <w:pPr>
              <w:spacing w:line="259" w:lineRule="auto"/>
              <w:rPr>
                <w:rFonts w:ascii="Calibri" w:hAnsi="Calibri" w:eastAsia="Calibri" w:cs="Calibri"/>
                <w:b w:val="0"/>
                <w:bCs w:val="0"/>
                <w:i w:val="0"/>
                <w:iCs w:val="0"/>
                <w:sz w:val="24"/>
                <w:szCs w:val="24"/>
              </w:rPr>
            </w:pPr>
            <w:r w:rsidRPr="750819F8" w:rsidR="750819F8">
              <w:rPr>
                <w:rFonts w:ascii="Calibri" w:hAnsi="Calibri" w:eastAsia="Calibri" w:cs="Calibri"/>
                <w:b w:val="0"/>
                <w:bCs w:val="0"/>
                <w:i w:val="0"/>
                <w:iCs w:val="0"/>
                <w:sz w:val="24"/>
                <w:szCs w:val="24"/>
                <w:lang w:val="en-GB"/>
              </w:rPr>
              <w:t>10</w:t>
            </w:r>
          </w:p>
        </w:tc>
      </w:tr>
    </w:tbl>
    <w:p w:rsidR="61C70C02" w:rsidP="750819F8" w:rsidRDefault="61C70C02" w14:paraId="6E10F172" w14:textId="2ACD374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61C70C02" w:rsidP="750819F8" w:rsidRDefault="61C70C02" w14:paraId="601C5EFB" w14:textId="7B075701">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61C70C02" w:rsidP="750819F8" w:rsidRDefault="61C70C02" w14:paraId="68A681F6" w14:textId="5D5EBBF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61C70C02" w:rsidP="750819F8" w:rsidRDefault="61C70C02" w14:paraId="5BE70D47" w14:textId="6CAAFAC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Question 10: What recommendation will you give to improve the virtual                                   learning   classes?</w:t>
      </w:r>
    </w:p>
    <w:p w:rsidR="61C70C02" w:rsidP="750819F8" w:rsidRDefault="61C70C02" w14:paraId="1D63A7A4" w14:textId="6CE71FC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61C70C02" w:rsidP="750819F8" w:rsidRDefault="61C70C02" w14:paraId="3BAFCA0B" w14:textId="1E1D117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61C70C02" w:rsidP="750819F8" w:rsidRDefault="61C70C02" w14:paraId="64AD4BB7" w14:textId="56763CA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50819F8" w:rsidR="7BBA0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61C70C02" w:rsidP="750819F8" w:rsidRDefault="61C70C02" w14:paraId="4D0D2E54" w14:textId="5A5F10FF">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750819F8" w:rsidP="750819F8" w:rsidRDefault="750819F8" w14:paraId="3AE03863" w14:textId="303C2A17">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750819F8" w:rsidP="750819F8" w:rsidRDefault="750819F8" w14:paraId="4503C410" w14:textId="102596C1">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750819F8" w:rsidP="750819F8" w:rsidRDefault="750819F8" w14:paraId="0DB24F61" w14:textId="4319AC58">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750819F8" w:rsidP="750819F8" w:rsidRDefault="750819F8" w14:paraId="3E064A66" w14:textId="73AEB3CD">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tbl>
      <w:tblPr>
        <w:tblStyle w:val="TableGrid"/>
        <w:tblW w:w="0" w:type="auto"/>
        <w:tblLayout w:type="fixed"/>
        <w:tblLook w:val="06A0" w:firstRow="1" w:lastRow="0" w:firstColumn="1" w:lastColumn="0" w:noHBand="1" w:noVBand="1"/>
      </w:tblPr>
      <w:tblGrid>
        <w:gridCol w:w="848"/>
        <w:gridCol w:w="1578"/>
        <w:gridCol w:w="848"/>
        <w:gridCol w:w="848"/>
        <w:gridCol w:w="848"/>
        <w:gridCol w:w="1498"/>
        <w:gridCol w:w="848"/>
        <w:gridCol w:w="848"/>
        <w:gridCol w:w="848"/>
      </w:tblGrid>
      <w:tr w:rsidR="750819F8" w:rsidTr="750819F8" w14:paraId="56FD84E1">
        <w:trPr>
          <w:trHeight w:val="630"/>
        </w:trPr>
        <w:tc>
          <w:tcPr>
            <w:tcW w:w="848" w:type="dxa"/>
            <w:tcBorders>
              <w:top w:val="nil"/>
              <w:left w:val="nil"/>
              <w:bottom w:val="nil"/>
              <w:right w:val="nil"/>
            </w:tcBorders>
            <w:tcMar/>
            <w:vAlign w:val="bottom"/>
          </w:tcPr>
          <w:p w:rsidR="750819F8" w:rsidRDefault="750819F8" w14:paraId="56D83959" w14:textId="5DDA7E04"/>
        </w:tc>
        <w:tc>
          <w:tcPr>
            <w:tcW w:w="1578" w:type="dxa"/>
            <w:tcBorders>
              <w:top w:val="nil"/>
              <w:left w:val="nil"/>
              <w:bottom w:val="nil"/>
              <w:right w:val="nil"/>
            </w:tcBorders>
            <w:tcMar/>
            <w:vAlign w:val="bottom"/>
          </w:tcPr>
          <w:p w:rsidR="750819F8" w:rsidRDefault="750819F8" w14:paraId="2FD1CBEF" w14:textId="35BC343E"/>
        </w:tc>
        <w:tc>
          <w:tcPr>
            <w:tcW w:w="848" w:type="dxa"/>
            <w:tcBorders>
              <w:top w:val="nil"/>
              <w:left w:val="nil"/>
              <w:bottom w:val="nil"/>
              <w:right w:val="nil"/>
            </w:tcBorders>
            <w:tcMar/>
            <w:vAlign w:val="bottom"/>
          </w:tcPr>
          <w:p w:rsidR="750819F8" w:rsidRDefault="750819F8" w14:paraId="033C55D7" w14:textId="659E2476"/>
        </w:tc>
        <w:tc>
          <w:tcPr>
            <w:tcW w:w="848" w:type="dxa"/>
            <w:tcBorders>
              <w:top w:val="nil"/>
              <w:left w:val="nil"/>
              <w:bottom w:val="nil"/>
              <w:right w:val="nil"/>
            </w:tcBorders>
            <w:tcMar/>
            <w:vAlign w:val="bottom"/>
          </w:tcPr>
          <w:p w:rsidR="750819F8" w:rsidP="750819F8" w:rsidRDefault="750819F8" w14:paraId="59ECDA5C" w14:textId="47BBAB1C">
            <w:pPr>
              <w:jc w:val="center"/>
            </w:pPr>
            <w:r w:rsidRPr="750819F8" w:rsidR="750819F8">
              <w:rPr>
                <w:rFonts w:ascii="Calibri" w:hAnsi="Calibri" w:eastAsia="Calibri" w:cs="Calibri"/>
                <w:b w:val="1"/>
                <w:bCs w:val="1"/>
                <w:i w:val="0"/>
                <w:iCs w:val="0"/>
                <w:strike w:val="0"/>
                <w:dstrike w:val="0"/>
                <w:color w:val="000000" w:themeColor="text1" w:themeTint="FF" w:themeShade="FF"/>
                <w:sz w:val="36"/>
                <w:szCs w:val="36"/>
                <w:u w:val="none"/>
              </w:rPr>
              <w:t>VLE SURVEY</w:t>
            </w:r>
          </w:p>
        </w:tc>
        <w:tc>
          <w:tcPr>
            <w:tcW w:w="848" w:type="dxa"/>
            <w:tcBorders>
              <w:top w:val="nil"/>
              <w:left w:val="nil"/>
              <w:bottom w:val="nil"/>
              <w:right w:val="nil"/>
            </w:tcBorders>
            <w:tcMar/>
            <w:vAlign w:val="bottom"/>
          </w:tcPr>
          <w:p w:rsidR="750819F8" w:rsidP="750819F8" w:rsidRDefault="750819F8" w14:paraId="59B7D704" w14:textId="6464E11C">
            <w:pPr>
              <w:jc w:val="center"/>
            </w:pPr>
          </w:p>
        </w:tc>
        <w:tc>
          <w:tcPr>
            <w:tcW w:w="1498" w:type="dxa"/>
            <w:tcBorders>
              <w:top w:val="nil"/>
              <w:left w:val="nil"/>
              <w:bottom w:val="nil"/>
              <w:right w:val="nil"/>
            </w:tcBorders>
            <w:tcMar/>
            <w:vAlign w:val="bottom"/>
          </w:tcPr>
          <w:p w:rsidR="750819F8" w:rsidRDefault="750819F8" w14:paraId="41263F16" w14:textId="54040877"/>
        </w:tc>
        <w:tc>
          <w:tcPr>
            <w:tcW w:w="848" w:type="dxa"/>
            <w:tcBorders>
              <w:top w:val="nil"/>
              <w:left w:val="nil"/>
              <w:bottom w:val="nil"/>
              <w:right w:val="nil"/>
            </w:tcBorders>
            <w:tcMar/>
            <w:vAlign w:val="bottom"/>
          </w:tcPr>
          <w:p w:rsidR="750819F8" w:rsidRDefault="750819F8" w14:paraId="3E1C7CF4" w14:textId="3BA0572D"/>
        </w:tc>
        <w:tc>
          <w:tcPr>
            <w:tcW w:w="848" w:type="dxa"/>
            <w:tcBorders>
              <w:top w:val="nil"/>
              <w:left w:val="nil"/>
              <w:bottom w:val="nil"/>
              <w:right w:val="nil"/>
            </w:tcBorders>
            <w:tcMar/>
            <w:vAlign w:val="bottom"/>
          </w:tcPr>
          <w:p w:rsidR="750819F8" w:rsidRDefault="750819F8" w14:paraId="75D9C6CD" w14:textId="4F55A624"/>
        </w:tc>
        <w:tc>
          <w:tcPr>
            <w:tcW w:w="848" w:type="dxa"/>
            <w:tcBorders>
              <w:top w:val="nil"/>
              <w:left w:val="nil"/>
              <w:bottom w:val="nil"/>
              <w:right w:val="nil"/>
            </w:tcBorders>
            <w:tcMar/>
            <w:vAlign w:val="bottom"/>
          </w:tcPr>
          <w:p w:rsidR="750819F8" w:rsidRDefault="750819F8" w14:paraId="78201740" w14:textId="6A721D0A"/>
        </w:tc>
      </w:tr>
      <w:tr w:rsidR="750819F8" w:rsidTr="750819F8" w14:paraId="1322F2FA">
        <w:trPr>
          <w:trHeight w:val="300"/>
        </w:trPr>
        <w:tc>
          <w:tcPr>
            <w:tcW w:w="848" w:type="dxa"/>
            <w:tcBorders>
              <w:top w:val="nil"/>
              <w:left w:val="nil"/>
              <w:bottom w:val="nil"/>
              <w:right w:val="nil"/>
            </w:tcBorders>
            <w:tcMar/>
            <w:vAlign w:val="bottom"/>
          </w:tcPr>
          <w:p w:rsidR="750819F8" w:rsidRDefault="750819F8" w14:paraId="19E537E1" w14:textId="42F32DB2"/>
        </w:tc>
        <w:tc>
          <w:tcPr>
            <w:tcW w:w="1578" w:type="dxa"/>
            <w:tcBorders>
              <w:top w:val="nil"/>
              <w:left w:val="nil"/>
              <w:bottom w:val="nil"/>
              <w:right w:val="nil"/>
            </w:tcBorders>
            <w:tcMar/>
            <w:vAlign w:val="bottom"/>
          </w:tcPr>
          <w:p w:rsidR="750819F8" w:rsidRDefault="750819F8" w14:paraId="3FB2EE4E" w14:textId="22D5C5CC">
            <w:r w:rsidRPr="750819F8" w:rsidR="750819F8">
              <w:rPr>
                <w:rFonts w:ascii="Calibri" w:hAnsi="Calibri" w:eastAsia="Calibri" w:cs="Calibri"/>
                <w:b w:val="0"/>
                <w:bCs w:val="0"/>
                <w:i w:val="0"/>
                <w:iCs w:val="0"/>
                <w:strike w:val="0"/>
                <w:dstrike w:val="0"/>
                <w:color w:val="000000" w:themeColor="text1" w:themeTint="FF" w:themeShade="FF"/>
                <w:sz w:val="22"/>
                <w:szCs w:val="22"/>
                <w:u w:val="none"/>
              </w:rPr>
              <w:t>Strongly Disagree</w:t>
            </w:r>
          </w:p>
        </w:tc>
        <w:tc>
          <w:tcPr>
            <w:tcW w:w="848" w:type="dxa"/>
            <w:tcBorders>
              <w:top w:val="nil"/>
              <w:left w:val="nil"/>
              <w:bottom w:val="nil"/>
              <w:right w:val="nil"/>
            </w:tcBorders>
            <w:tcMar/>
            <w:vAlign w:val="bottom"/>
          </w:tcPr>
          <w:p w:rsidR="750819F8" w:rsidRDefault="750819F8" w14:paraId="340B8D72" w14:textId="00653B89">
            <w:r w:rsidRPr="750819F8" w:rsidR="750819F8">
              <w:rPr>
                <w:rFonts w:ascii="Calibri" w:hAnsi="Calibri" w:eastAsia="Calibri" w:cs="Calibri"/>
                <w:b w:val="0"/>
                <w:bCs w:val="0"/>
                <w:i w:val="0"/>
                <w:iCs w:val="0"/>
                <w:strike w:val="0"/>
                <w:dstrike w:val="0"/>
                <w:color w:val="000000" w:themeColor="text1" w:themeTint="FF" w:themeShade="FF"/>
                <w:sz w:val="22"/>
                <w:szCs w:val="22"/>
                <w:u w:val="none"/>
              </w:rPr>
              <w:t>Disagree</w:t>
            </w:r>
          </w:p>
        </w:tc>
        <w:tc>
          <w:tcPr>
            <w:tcW w:w="848" w:type="dxa"/>
            <w:tcBorders>
              <w:top w:val="nil"/>
              <w:left w:val="nil"/>
              <w:bottom w:val="nil"/>
              <w:right w:val="nil"/>
            </w:tcBorders>
            <w:tcMar/>
            <w:vAlign w:val="bottom"/>
          </w:tcPr>
          <w:p w:rsidR="750819F8" w:rsidRDefault="750819F8" w14:paraId="611495A5" w14:textId="205E6721">
            <w:r w:rsidRPr="750819F8" w:rsidR="750819F8">
              <w:rPr>
                <w:rFonts w:ascii="Calibri" w:hAnsi="Calibri" w:eastAsia="Calibri" w:cs="Calibri"/>
                <w:b w:val="0"/>
                <w:bCs w:val="0"/>
                <w:i w:val="0"/>
                <w:iCs w:val="0"/>
                <w:strike w:val="0"/>
                <w:dstrike w:val="0"/>
                <w:color w:val="000000" w:themeColor="text1" w:themeTint="FF" w:themeShade="FF"/>
                <w:sz w:val="22"/>
                <w:szCs w:val="22"/>
                <w:u w:val="none"/>
              </w:rPr>
              <w:t>Neutral</w:t>
            </w:r>
          </w:p>
        </w:tc>
        <w:tc>
          <w:tcPr>
            <w:tcW w:w="848" w:type="dxa"/>
            <w:tcBorders>
              <w:top w:val="nil"/>
              <w:left w:val="nil"/>
              <w:bottom w:val="nil"/>
              <w:right w:val="nil"/>
            </w:tcBorders>
            <w:tcMar/>
            <w:vAlign w:val="bottom"/>
          </w:tcPr>
          <w:p w:rsidR="750819F8" w:rsidRDefault="750819F8" w14:paraId="5982C299" w14:textId="4DA4D817">
            <w:r w:rsidRPr="750819F8" w:rsidR="750819F8">
              <w:rPr>
                <w:rFonts w:ascii="Calibri" w:hAnsi="Calibri" w:eastAsia="Calibri" w:cs="Calibri"/>
                <w:b w:val="0"/>
                <w:bCs w:val="0"/>
                <w:i w:val="0"/>
                <w:iCs w:val="0"/>
                <w:strike w:val="0"/>
                <w:dstrike w:val="0"/>
                <w:color w:val="000000" w:themeColor="text1" w:themeTint="FF" w:themeShade="FF"/>
                <w:sz w:val="22"/>
                <w:szCs w:val="22"/>
                <w:u w:val="none"/>
              </w:rPr>
              <w:t>Agree</w:t>
            </w:r>
          </w:p>
        </w:tc>
        <w:tc>
          <w:tcPr>
            <w:tcW w:w="1498" w:type="dxa"/>
            <w:tcBorders>
              <w:top w:val="nil"/>
              <w:left w:val="nil"/>
              <w:bottom w:val="nil"/>
              <w:right w:val="nil"/>
            </w:tcBorders>
            <w:tcMar/>
            <w:vAlign w:val="bottom"/>
          </w:tcPr>
          <w:p w:rsidR="750819F8" w:rsidRDefault="750819F8" w14:paraId="422D6EC2" w14:textId="00CC2FCD">
            <w:r w:rsidRPr="750819F8" w:rsidR="750819F8">
              <w:rPr>
                <w:rFonts w:ascii="Calibri" w:hAnsi="Calibri" w:eastAsia="Calibri" w:cs="Calibri"/>
                <w:b w:val="0"/>
                <w:bCs w:val="0"/>
                <w:i w:val="0"/>
                <w:iCs w:val="0"/>
                <w:strike w:val="0"/>
                <w:dstrike w:val="0"/>
                <w:color w:val="000000" w:themeColor="text1" w:themeTint="FF" w:themeShade="FF"/>
                <w:sz w:val="22"/>
                <w:szCs w:val="22"/>
                <w:u w:val="none"/>
              </w:rPr>
              <w:t>Strongly Agree</w:t>
            </w:r>
          </w:p>
        </w:tc>
        <w:tc>
          <w:tcPr>
            <w:tcW w:w="848" w:type="dxa"/>
            <w:tcBorders>
              <w:top w:val="nil"/>
              <w:left w:val="nil"/>
              <w:bottom w:val="nil"/>
              <w:right w:val="nil"/>
            </w:tcBorders>
            <w:tcMar/>
            <w:vAlign w:val="bottom"/>
          </w:tcPr>
          <w:p w:rsidR="750819F8" w:rsidRDefault="750819F8" w14:paraId="3D985EC9" w14:textId="7A9FBB17">
            <w:r w:rsidRPr="750819F8" w:rsidR="750819F8">
              <w:rPr>
                <w:rFonts w:ascii="Calibri" w:hAnsi="Calibri" w:eastAsia="Calibri" w:cs="Calibri"/>
                <w:b w:val="0"/>
                <w:bCs w:val="0"/>
                <w:i w:val="0"/>
                <w:iCs w:val="0"/>
                <w:strike w:val="0"/>
                <w:dstrike w:val="0"/>
                <w:color w:val="000000" w:themeColor="text1" w:themeTint="FF" w:themeShade="FF"/>
                <w:sz w:val="22"/>
                <w:szCs w:val="22"/>
                <w:u w:val="none"/>
              </w:rPr>
              <w:t>YES</w:t>
            </w:r>
          </w:p>
        </w:tc>
        <w:tc>
          <w:tcPr>
            <w:tcW w:w="848" w:type="dxa"/>
            <w:tcBorders>
              <w:top w:val="nil"/>
              <w:left w:val="nil"/>
              <w:bottom w:val="nil"/>
              <w:right w:val="nil"/>
            </w:tcBorders>
            <w:tcMar/>
            <w:vAlign w:val="bottom"/>
          </w:tcPr>
          <w:p w:rsidR="750819F8" w:rsidRDefault="750819F8" w14:paraId="06596FBE" w14:textId="59200CD0">
            <w:r w:rsidRPr="750819F8" w:rsidR="750819F8">
              <w:rPr>
                <w:rFonts w:ascii="Calibri" w:hAnsi="Calibri" w:eastAsia="Calibri" w:cs="Calibri"/>
                <w:b w:val="0"/>
                <w:bCs w:val="0"/>
                <w:i w:val="0"/>
                <w:iCs w:val="0"/>
                <w:strike w:val="0"/>
                <w:dstrike w:val="0"/>
                <w:color w:val="000000" w:themeColor="text1" w:themeTint="FF" w:themeShade="FF"/>
                <w:sz w:val="22"/>
                <w:szCs w:val="22"/>
                <w:u w:val="none"/>
              </w:rPr>
              <w:t>NO</w:t>
            </w:r>
          </w:p>
        </w:tc>
        <w:tc>
          <w:tcPr>
            <w:tcW w:w="848" w:type="dxa"/>
            <w:tcBorders>
              <w:top w:val="nil"/>
              <w:left w:val="nil"/>
              <w:bottom w:val="nil"/>
              <w:right w:val="nil"/>
            </w:tcBorders>
            <w:tcMar/>
            <w:vAlign w:val="bottom"/>
          </w:tcPr>
          <w:p w:rsidR="750819F8" w:rsidRDefault="750819F8" w14:paraId="397B2551" w14:textId="14C2D60B"/>
        </w:tc>
      </w:tr>
      <w:tr w:rsidR="750819F8" w:rsidTr="750819F8" w14:paraId="3D1922F2">
        <w:trPr>
          <w:trHeight w:val="300"/>
        </w:trPr>
        <w:tc>
          <w:tcPr>
            <w:tcW w:w="848" w:type="dxa"/>
            <w:tcBorders>
              <w:top w:val="nil"/>
              <w:left w:val="nil"/>
              <w:bottom w:val="nil"/>
              <w:right w:val="nil"/>
            </w:tcBorders>
            <w:tcMar/>
            <w:vAlign w:val="bottom"/>
          </w:tcPr>
          <w:p w:rsidR="750819F8" w:rsidRDefault="750819F8" w14:paraId="5744EA29" w14:textId="10F53F7A">
            <w:r w:rsidRPr="750819F8" w:rsidR="750819F8">
              <w:rPr>
                <w:rFonts w:ascii="Calibri" w:hAnsi="Calibri" w:eastAsia="Calibri" w:cs="Calibri"/>
                <w:b w:val="0"/>
                <w:bCs w:val="0"/>
                <w:i w:val="0"/>
                <w:iCs w:val="0"/>
                <w:strike w:val="0"/>
                <w:dstrike w:val="0"/>
                <w:color w:val="000000" w:themeColor="text1" w:themeTint="FF" w:themeShade="FF"/>
                <w:sz w:val="22"/>
                <w:szCs w:val="22"/>
                <w:u w:val="none"/>
              </w:rPr>
              <w:t>Q1</w:t>
            </w:r>
          </w:p>
        </w:tc>
        <w:tc>
          <w:tcPr>
            <w:tcW w:w="1578" w:type="dxa"/>
            <w:tcBorders>
              <w:top w:val="nil"/>
              <w:left w:val="nil"/>
              <w:bottom w:val="nil"/>
              <w:right w:val="nil"/>
            </w:tcBorders>
            <w:tcMar/>
            <w:vAlign w:val="bottom"/>
          </w:tcPr>
          <w:p w:rsidR="750819F8" w:rsidRDefault="750819F8" w14:paraId="22691C35" w14:textId="22706823"/>
        </w:tc>
        <w:tc>
          <w:tcPr>
            <w:tcW w:w="848" w:type="dxa"/>
            <w:tcBorders>
              <w:top w:val="nil"/>
              <w:left w:val="nil"/>
              <w:bottom w:val="nil"/>
              <w:right w:val="nil"/>
            </w:tcBorders>
            <w:tcMar/>
            <w:vAlign w:val="bottom"/>
          </w:tcPr>
          <w:p w:rsidR="750819F8" w:rsidRDefault="750819F8" w14:paraId="71BEBA1B" w14:textId="02062C5C"/>
        </w:tc>
        <w:tc>
          <w:tcPr>
            <w:tcW w:w="848" w:type="dxa"/>
            <w:tcBorders>
              <w:top w:val="nil"/>
              <w:left w:val="nil"/>
              <w:bottom w:val="nil"/>
              <w:right w:val="nil"/>
            </w:tcBorders>
            <w:tcMar/>
            <w:vAlign w:val="bottom"/>
          </w:tcPr>
          <w:p w:rsidR="750819F8" w:rsidRDefault="750819F8" w14:paraId="37732C01" w14:textId="706B32E4"/>
        </w:tc>
        <w:tc>
          <w:tcPr>
            <w:tcW w:w="848" w:type="dxa"/>
            <w:tcBorders>
              <w:top w:val="nil"/>
              <w:left w:val="nil"/>
              <w:bottom w:val="nil"/>
              <w:right w:val="nil"/>
            </w:tcBorders>
            <w:tcMar/>
            <w:vAlign w:val="bottom"/>
          </w:tcPr>
          <w:p w:rsidR="750819F8" w:rsidRDefault="750819F8" w14:paraId="4BA8DCE3" w14:textId="18640B34"/>
        </w:tc>
        <w:tc>
          <w:tcPr>
            <w:tcW w:w="1498" w:type="dxa"/>
            <w:tcBorders>
              <w:top w:val="nil"/>
              <w:left w:val="nil"/>
              <w:bottom w:val="nil"/>
              <w:right w:val="nil"/>
            </w:tcBorders>
            <w:tcMar/>
            <w:vAlign w:val="bottom"/>
          </w:tcPr>
          <w:p w:rsidR="750819F8" w:rsidRDefault="750819F8" w14:paraId="2177D9AC" w14:textId="7034A87B"/>
        </w:tc>
        <w:tc>
          <w:tcPr>
            <w:tcW w:w="848" w:type="dxa"/>
            <w:tcBorders>
              <w:top w:val="nil"/>
              <w:left w:val="nil"/>
              <w:bottom w:val="nil"/>
              <w:right w:val="nil"/>
            </w:tcBorders>
            <w:tcMar/>
            <w:vAlign w:val="bottom"/>
          </w:tcPr>
          <w:p w:rsidR="750819F8" w:rsidRDefault="750819F8" w14:paraId="79984440" w14:textId="2917F9D2">
            <w:r w:rsidRPr="750819F8" w:rsidR="750819F8">
              <w:rPr>
                <w:rFonts w:ascii="Calibri" w:hAnsi="Calibri" w:eastAsia="Calibri" w:cs="Calibri"/>
                <w:b w:val="0"/>
                <w:bCs w:val="0"/>
                <w:i w:val="0"/>
                <w:iCs w:val="0"/>
                <w:strike w:val="0"/>
                <w:dstrike w:val="0"/>
                <w:color w:val="000000" w:themeColor="text1" w:themeTint="FF" w:themeShade="FF"/>
                <w:sz w:val="22"/>
                <w:szCs w:val="22"/>
                <w:u w:val="none"/>
              </w:rPr>
              <w:t>4</w:t>
            </w:r>
          </w:p>
        </w:tc>
        <w:tc>
          <w:tcPr>
            <w:tcW w:w="848" w:type="dxa"/>
            <w:tcBorders>
              <w:top w:val="nil"/>
              <w:left w:val="nil"/>
              <w:bottom w:val="nil"/>
              <w:right w:val="nil"/>
            </w:tcBorders>
            <w:tcMar/>
            <w:vAlign w:val="bottom"/>
          </w:tcPr>
          <w:p w:rsidR="750819F8" w:rsidRDefault="750819F8" w14:paraId="40AD819D" w14:textId="7318CE74">
            <w:r w:rsidRPr="750819F8" w:rsidR="750819F8">
              <w:rPr>
                <w:rFonts w:ascii="Calibri" w:hAnsi="Calibri" w:eastAsia="Calibri" w:cs="Calibri"/>
                <w:b w:val="0"/>
                <w:bCs w:val="0"/>
                <w:i w:val="0"/>
                <w:iCs w:val="0"/>
                <w:strike w:val="0"/>
                <w:dstrike w:val="0"/>
                <w:color w:val="000000" w:themeColor="text1" w:themeTint="FF" w:themeShade="FF"/>
                <w:sz w:val="22"/>
                <w:szCs w:val="22"/>
                <w:u w:val="none"/>
              </w:rPr>
              <w:t>6</w:t>
            </w:r>
          </w:p>
        </w:tc>
        <w:tc>
          <w:tcPr>
            <w:tcW w:w="848" w:type="dxa"/>
            <w:tcBorders>
              <w:top w:val="nil"/>
              <w:left w:val="nil"/>
              <w:bottom w:val="nil"/>
              <w:right w:val="nil"/>
            </w:tcBorders>
            <w:tcMar/>
            <w:vAlign w:val="bottom"/>
          </w:tcPr>
          <w:p w:rsidR="750819F8" w:rsidRDefault="750819F8" w14:paraId="20EBF0A7" w14:textId="4EC7260F"/>
        </w:tc>
      </w:tr>
      <w:tr w:rsidR="750819F8" w:rsidTr="750819F8" w14:paraId="311EDE3E">
        <w:trPr>
          <w:trHeight w:val="300"/>
        </w:trPr>
        <w:tc>
          <w:tcPr>
            <w:tcW w:w="848" w:type="dxa"/>
            <w:tcBorders>
              <w:top w:val="nil"/>
              <w:left w:val="nil"/>
              <w:bottom w:val="nil"/>
              <w:right w:val="nil"/>
            </w:tcBorders>
            <w:tcMar/>
            <w:vAlign w:val="bottom"/>
          </w:tcPr>
          <w:p w:rsidR="750819F8" w:rsidRDefault="750819F8" w14:paraId="2DACCE52" w14:textId="252A2EA9">
            <w:r w:rsidRPr="750819F8" w:rsidR="750819F8">
              <w:rPr>
                <w:rFonts w:ascii="Calibri" w:hAnsi="Calibri" w:eastAsia="Calibri" w:cs="Calibri"/>
                <w:b w:val="0"/>
                <w:bCs w:val="0"/>
                <w:i w:val="0"/>
                <w:iCs w:val="0"/>
                <w:strike w:val="0"/>
                <w:dstrike w:val="0"/>
                <w:color w:val="000000" w:themeColor="text1" w:themeTint="FF" w:themeShade="FF"/>
                <w:sz w:val="22"/>
                <w:szCs w:val="22"/>
                <w:u w:val="none"/>
              </w:rPr>
              <w:t>Q2</w:t>
            </w:r>
          </w:p>
        </w:tc>
        <w:tc>
          <w:tcPr>
            <w:tcW w:w="1578" w:type="dxa"/>
            <w:tcBorders>
              <w:top w:val="nil"/>
              <w:left w:val="nil"/>
              <w:bottom w:val="nil"/>
              <w:right w:val="nil"/>
            </w:tcBorders>
            <w:tcMar/>
            <w:vAlign w:val="bottom"/>
          </w:tcPr>
          <w:p w:rsidR="750819F8" w:rsidRDefault="750819F8" w14:paraId="26106FC3" w14:textId="2624EDA6"/>
        </w:tc>
        <w:tc>
          <w:tcPr>
            <w:tcW w:w="848" w:type="dxa"/>
            <w:tcBorders>
              <w:top w:val="nil"/>
              <w:left w:val="nil"/>
              <w:bottom w:val="nil"/>
              <w:right w:val="nil"/>
            </w:tcBorders>
            <w:tcMar/>
            <w:vAlign w:val="bottom"/>
          </w:tcPr>
          <w:p w:rsidR="750819F8" w:rsidRDefault="750819F8" w14:paraId="60F7BCF7" w14:textId="122CF5A0"/>
        </w:tc>
        <w:tc>
          <w:tcPr>
            <w:tcW w:w="848" w:type="dxa"/>
            <w:tcBorders>
              <w:top w:val="nil"/>
              <w:left w:val="nil"/>
              <w:bottom w:val="nil"/>
              <w:right w:val="nil"/>
            </w:tcBorders>
            <w:tcMar/>
            <w:vAlign w:val="bottom"/>
          </w:tcPr>
          <w:p w:rsidR="750819F8" w:rsidRDefault="750819F8" w14:paraId="109E4B5E" w14:textId="69601DAB"/>
        </w:tc>
        <w:tc>
          <w:tcPr>
            <w:tcW w:w="848" w:type="dxa"/>
            <w:tcBorders>
              <w:top w:val="nil"/>
              <w:left w:val="nil"/>
              <w:bottom w:val="nil"/>
              <w:right w:val="nil"/>
            </w:tcBorders>
            <w:tcMar/>
            <w:vAlign w:val="bottom"/>
          </w:tcPr>
          <w:p w:rsidR="750819F8" w:rsidRDefault="750819F8" w14:paraId="74B8FBF1" w14:textId="21390962"/>
        </w:tc>
        <w:tc>
          <w:tcPr>
            <w:tcW w:w="1498" w:type="dxa"/>
            <w:tcBorders>
              <w:top w:val="nil"/>
              <w:left w:val="nil"/>
              <w:bottom w:val="nil"/>
              <w:right w:val="nil"/>
            </w:tcBorders>
            <w:tcMar/>
            <w:vAlign w:val="bottom"/>
          </w:tcPr>
          <w:p w:rsidR="750819F8" w:rsidRDefault="750819F8" w14:paraId="6C2FA563" w14:textId="33C56347"/>
        </w:tc>
        <w:tc>
          <w:tcPr>
            <w:tcW w:w="848" w:type="dxa"/>
            <w:tcBorders>
              <w:top w:val="nil"/>
              <w:left w:val="nil"/>
              <w:bottom w:val="nil"/>
              <w:right w:val="nil"/>
            </w:tcBorders>
            <w:tcMar/>
            <w:vAlign w:val="bottom"/>
          </w:tcPr>
          <w:p w:rsidR="750819F8" w:rsidRDefault="750819F8" w14:paraId="3136F831" w14:textId="79303E5E">
            <w:r w:rsidRPr="750819F8" w:rsidR="750819F8">
              <w:rPr>
                <w:rFonts w:ascii="Calibri" w:hAnsi="Calibri" w:eastAsia="Calibri" w:cs="Calibri"/>
                <w:b w:val="0"/>
                <w:bCs w:val="0"/>
                <w:i w:val="0"/>
                <w:iCs w:val="0"/>
                <w:strike w:val="0"/>
                <w:dstrike w:val="0"/>
                <w:color w:val="000000" w:themeColor="text1" w:themeTint="FF" w:themeShade="FF"/>
                <w:sz w:val="22"/>
                <w:szCs w:val="22"/>
                <w:u w:val="none"/>
              </w:rPr>
              <w:t>9</w:t>
            </w:r>
          </w:p>
        </w:tc>
        <w:tc>
          <w:tcPr>
            <w:tcW w:w="848" w:type="dxa"/>
            <w:tcBorders>
              <w:top w:val="nil"/>
              <w:left w:val="nil"/>
              <w:bottom w:val="nil"/>
              <w:right w:val="nil"/>
            </w:tcBorders>
            <w:tcMar/>
            <w:vAlign w:val="bottom"/>
          </w:tcPr>
          <w:p w:rsidR="750819F8" w:rsidRDefault="750819F8" w14:paraId="685DC6C0" w14:textId="47F287CA">
            <w:r w:rsidRPr="750819F8" w:rsidR="750819F8">
              <w:rPr>
                <w:rFonts w:ascii="Calibri" w:hAnsi="Calibri" w:eastAsia="Calibri" w:cs="Calibri"/>
                <w:b w:val="0"/>
                <w:bCs w:val="0"/>
                <w:i w:val="0"/>
                <w:iCs w:val="0"/>
                <w:strike w:val="0"/>
                <w:dstrike w:val="0"/>
                <w:color w:val="000000" w:themeColor="text1" w:themeTint="FF" w:themeShade="FF"/>
                <w:sz w:val="22"/>
                <w:szCs w:val="22"/>
                <w:u w:val="none"/>
              </w:rPr>
              <w:t>1</w:t>
            </w:r>
          </w:p>
        </w:tc>
        <w:tc>
          <w:tcPr>
            <w:tcW w:w="848" w:type="dxa"/>
            <w:tcBorders>
              <w:top w:val="nil"/>
              <w:left w:val="nil"/>
              <w:bottom w:val="nil"/>
              <w:right w:val="nil"/>
            </w:tcBorders>
            <w:tcMar/>
            <w:vAlign w:val="bottom"/>
          </w:tcPr>
          <w:p w:rsidR="750819F8" w:rsidRDefault="750819F8" w14:paraId="6D9A7A02" w14:textId="2331F03F"/>
        </w:tc>
      </w:tr>
      <w:tr w:rsidR="750819F8" w:rsidTr="750819F8" w14:paraId="13037E3E">
        <w:trPr>
          <w:trHeight w:val="300"/>
        </w:trPr>
        <w:tc>
          <w:tcPr>
            <w:tcW w:w="848" w:type="dxa"/>
            <w:tcBorders>
              <w:top w:val="nil"/>
              <w:left w:val="nil"/>
              <w:bottom w:val="nil"/>
              <w:right w:val="nil"/>
            </w:tcBorders>
            <w:tcMar/>
            <w:vAlign w:val="bottom"/>
          </w:tcPr>
          <w:p w:rsidR="750819F8" w:rsidRDefault="750819F8" w14:paraId="7AED31DD" w14:textId="1C7672CB">
            <w:r w:rsidRPr="750819F8" w:rsidR="750819F8">
              <w:rPr>
                <w:rFonts w:ascii="Calibri" w:hAnsi="Calibri" w:eastAsia="Calibri" w:cs="Calibri"/>
                <w:b w:val="0"/>
                <w:bCs w:val="0"/>
                <w:i w:val="0"/>
                <w:iCs w:val="0"/>
                <w:strike w:val="0"/>
                <w:dstrike w:val="0"/>
                <w:color w:val="000000" w:themeColor="text1" w:themeTint="FF" w:themeShade="FF"/>
                <w:sz w:val="22"/>
                <w:szCs w:val="22"/>
                <w:u w:val="none"/>
              </w:rPr>
              <w:t>Q3</w:t>
            </w:r>
          </w:p>
        </w:tc>
        <w:tc>
          <w:tcPr>
            <w:tcW w:w="1578" w:type="dxa"/>
            <w:tcBorders>
              <w:top w:val="nil"/>
              <w:left w:val="nil"/>
              <w:bottom w:val="nil"/>
              <w:right w:val="nil"/>
            </w:tcBorders>
            <w:tcMar/>
            <w:vAlign w:val="bottom"/>
          </w:tcPr>
          <w:p w:rsidR="750819F8" w:rsidRDefault="750819F8" w14:paraId="54A6E0BF" w14:textId="6DD42AC8"/>
        </w:tc>
        <w:tc>
          <w:tcPr>
            <w:tcW w:w="848" w:type="dxa"/>
            <w:tcBorders>
              <w:top w:val="nil"/>
              <w:left w:val="nil"/>
              <w:bottom w:val="nil"/>
              <w:right w:val="nil"/>
            </w:tcBorders>
            <w:tcMar/>
            <w:vAlign w:val="bottom"/>
          </w:tcPr>
          <w:p w:rsidR="750819F8" w:rsidRDefault="750819F8" w14:paraId="48964F2E" w14:textId="652CCA3C"/>
        </w:tc>
        <w:tc>
          <w:tcPr>
            <w:tcW w:w="848" w:type="dxa"/>
            <w:tcBorders>
              <w:top w:val="nil"/>
              <w:left w:val="nil"/>
              <w:bottom w:val="nil"/>
              <w:right w:val="nil"/>
            </w:tcBorders>
            <w:tcMar/>
            <w:vAlign w:val="bottom"/>
          </w:tcPr>
          <w:p w:rsidR="750819F8" w:rsidRDefault="750819F8" w14:paraId="53E09C94" w14:textId="07DC0E57"/>
        </w:tc>
        <w:tc>
          <w:tcPr>
            <w:tcW w:w="848" w:type="dxa"/>
            <w:tcBorders>
              <w:top w:val="nil"/>
              <w:left w:val="nil"/>
              <w:bottom w:val="nil"/>
              <w:right w:val="nil"/>
            </w:tcBorders>
            <w:tcMar/>
            <w:vAlign w:val="bottom"/>
          </w:tcPr>
          <w:p w:rsidR="750819F8" w:rsidRDefault="750819F8" w14:paraId="6CE94EFB" w14:textId="105B4BD5"/>
        </w:tc>
        <w:tc>
          <w:tcPr>
            <w:tcW w:w="1498" w:type="dxa"/>
            <w:tcBorders>
              <w:top w:val="nil"/>
              <w:left w:val="nil"/>
              <w:bottom w:val="nil"/>
              <w:right w:val="nil"/>
            </w:tcBorders>
            <w:tcMar/>
            <w:vAlign w:val="bottom"/>
          </w:tcPr>
          <w:p w:rsidR="750819F8" w:rsidRDefault="750819F8" w14:paraId="058FD710" w14:textId="5B4A9C1E"/>
        </w:tc>
        <w:tc>
          <w:tcPr>
            <w:tcW w:w="848" w:type="dxa"/>
            <w:tcBorders>
              <w:top w:val="nil"/>
              <w:left w:val="nil"/>
              <w:bottom w:val="nil"/>
              <w:right w:val="nil"/>
            </w:tcBorders>
            <w:tcMar/>
            <w:vAlign w:val="bottom"/>
          </w:tcPr>
          <w:p w:rsidR="750819F8" w:rsidRDefault="750819F8" w14:paraId="5E95217C" w14:textId="4E54D7C2">
            <w:r w:rsidRPr="750819F8" w:rsidR="750819F8">
              <w:rPr>
                <w:rFonts w:ascii="Calibri" w:hAnsi="Calibri" w:eastAsia="Calibri" w:cs="Calibri"/>
                <w:b w:val="0"/>
                <w:bCs w:val="0"/>
                <w:i w:val="0"/>
                <w:iCs w:val="0"/>
                <w:strike w:val="0"/>
                <w:dstrike w:val="0"/>
                <w:color w:val="000000" w:themeColor="text1" w:themeTint="FF" w:themeShade="FF"/>
                <w:sz w:val="22"/>
                <w:szCs w:val="22"/>
                <w:u w:val="none"/>
              </w:rPr>
              <w:t>5</w:t>
            </w:r>
          </w:p>
        </w:tc>
        <w:tc>
          <w:tcPr>
            <w:tcW w:w="848" w:type="dxa"/>
            <w:tcBorders>
              <w:top w:val="nil"/>
              <w:left w:val="nil"/>
              <w:bottom w:val="nil"/>
              <w:right w:val="nil"/>
            </w:tcBorders>
            <w:tcMar/>
            <w:vAlign w:val="bottom"/>
          </w:tcPr>
          <w:p w:rsidR="750819F8" w:rsidRDefault="750819F8" w14:paraId="63DBF59C" w14:textId="0919F2E9">
            <w:r w:rsidRPr="750819F8" w:rsidR="750819F8">
              <w:rPr>
                <w:rFonts w:ascii="Calibri" w:hAnsi="Calibri" w:eastAsia="Calibri" w:cs="Calibri"/>
                <w:b w:val="0"/>
                <w:bCs w:val="0"/>
                <w:i w:val="0"/>
                <w:iCs w:val="0"/>
                <w:strike w:val="0"/>
                <w:dstrike w:val="0"/>
                <w:color w:val="000000" w:themeColor="text1" w:themeTint="FF" w:themeShade="FF"/>
                <w:sz w:val="22"/>
                <w:szCs w:val="22"/>
                <w:u w:val="none"/>
              </w:rPr>
              <w:t>5</w:t>
            </w:r>
          </w:p>
        </w:tc>
        <w:tc>
          <w:tcPr>
            <w:tcW w:w="848" w:type="dxa"/>
            <w:tcBorders>
              <w:top w:val="nil"/>
              <w:left w:val="nil"/>
              <w:bottom w:val="nil"/>
              <w:right w:val="nil"/>
            </w:tcBorders>
            <w:tcMar/>
            <w:vAlign w:val="bottom"/>
          </w:tcPr>
          <w:p w:rsidR="750819F8" w:rsidRDefault="750819F8" w14:paraId="7D7215A1" w14:textId="27AB26D0"/>
        </w:tc>
      </w:tr>
      <w:tr w:rsidR="750819F8" w:rsidTr="750819F8" w14:paraId="62A3C181">
        <w:trPr>
          <w:trHeight w:val="300"/>
        </w:trPr>
        <w:tc>
          <w:tcPr>
            <w:tcW w:w="848" w:type="dxa"/>
            <w:tcBorders>
              <w:top w:val="nil"/>
              <w:left w:val="nil"/>
              <w:bottom w:val="nil"/>
              <w:right w:val="nil"/>
            </w:tcBorders>
            <w:tcMar/>
            <w:vAlign w:val="bottom"/>
          </w:tcPr>
          <w:p w:rsidR="750819F8" w:rsidRDefault="750819F8" w14:paraId="0D4F770D" w14:textId="1630C695">
            <w:r w:rsidRPr="750819F8" w:rsidR="750819F8">
              <w:rPr>
                <w:rFonts w:ascii="Calibri" w:hAnsi="Calibri" w:eastAsia="Calibri" w:cs="Calibri"/>
                <w:b w:val="0"/>
                <w:bCs w:val="0"/>
                <w:i w:val="0"/>
                <w:iCs w:val="0"/>
                <w:strike w:val="0"/>
                <w:dstrike w:val="0"/>
                <w:color w:val="000000" w:themeColor="text1" w:themeTint="FF" w:themeShade="FF"/>
                <w:sz w:val="22"/>
                <w:szCs w:val="22"/>
                <w:u w:val="none"/>
              </w:rPr>
              <w:t>Q4</w:t>
            </w:r>
          </w:p>
        </w:tc>
        <w:tc>
          <w:tcPr>
            <w:tcW w:w="1578" w:type="dxa"/>
            <w:tcBorders>
              <w:top w:val="nil"/>
              <w:left w:val="nil"/>
              <w:bottom w:val="nil"/>
              <w:right w:val="nil"/>
            </w:tcBorders>
            <w:tcMar/>
            <w:vAlign w:val="bottom"/>
          </w:tcPr>
          <w:p w:rsidR="750819F8" w:rsidRDefault="750819F8" w14:paraId="28250997" w14:textId="33985340"/>
        </w:tc>
        <w:tc>
          <w:tcPr>
            <w:tcW w:w="848" w:type="dxa"/>
            <w:tcBorders>
              <w:top w:val="nil"/>
              <w:left w:val="nil"/>
              <w:bottom w:val="nil"/>
              <w:right w:val="nil"/>
            </w:tcBorders>
            <w:tcMar/>
            <w:vAlign w:val="bottom"/>
          </w:tcPr>
          <w:p w:rsidR="750819F8" w:rsidRDefault="750819F8" w14:paraId="36F5263D" w14:textId="16425178"/>
        </w:tc>
        <w:tc>
          <w:tcPr>
            <w:tcW w:w="848" w:type="dxa"/>
            <w:tcBorders>
              <w:top w:val="nil"/>
              <w:left w:val="nil"/>
              <w:bottom w:val="nil"/>
              <w:right w:val="nil"/>
            </w:tcBorders>
            <w:tcMar/>
            <w:vAlign w:val="bottom"/>
          </w:tcPr>
          <w:p w:rsidR="750819F8" w:rsidRDefault="750819F8" w14:paraId="4CC5A460" w14:textId="1728EF5E"/>
        </w:tc>
        <w:tc>
          <w:tcPr>
            <w:tcW w:w="848" w:type="dxa"/>
            <w:tcBorders>
              <w:top w:val="nil"/>
              <w:left w:val="nil"/>
              <w:bottom w:val="nil"/>
              <w:right w:val="nil"/>
            </w:tcBorders>
            <w:tcMar/>
            <w:vAlign w:val="bottom"/>
          </w:tcPr>
          <w:p w:rsidR="750819F8" w:rsidRDefault="750819F8" w14:paraId="741B5067" w14:textId="15852B63"/>
        </w:tc>
        <w:tc>
          <w:tcPr>
            <w:tcW w:w="1498" w:type="dxa"/>
            <w:tcBorders>
              <w:top w:val="nil"/>
              <w:left w:val="nil"/>
              <w:bottom w:val="nil"/>
              <w:right w:val="nil"/>
            </w:tcBorders>
            <w:tcMar/>
            <w:vAlign w:val="bottom"/>
          </w:tcPr>
          <w:p w:rsidR="750819F8" w:rsidRDefault="750819F8" w14:paraId="50BFB982" w14:textId="66FCFA65"/>
        </w:tc>
        <w:tc>
          <w:tcPr>
            <w:tcW w:w="848" w:type="dxa"/>
            <w:tcBorders>
              <w:top w:val="nil"/>
              <w:left w:val="nil"/>
              <w:bottom w:val="nil"/>
              <w:right w:val="nil"/>
            </w:tcBorders>
            <w:tcMar/>
            <w:vAlign w:val="bottom"/>
          </w:tcPr>
          <w:p w:rsidR="750819F8" w:rsidRDefault="750819F8" w14:paraId="342C125E" w14:textId="38454F2D">
            <w:r w:rsidRPr="750819F8" w:rsidR="750819F8">
              <w:rPr>
                <w:rFonts w:ascii="Calibri" w:hAnsi="Calibri" w:eastAsia="Calibri" w:cs="Calibri"/>
                <w:b w:val="0"/>
                <w:bCs w:val="0"/>
                <w:i w:val="0"/>
                <w:iCs w:val="0"/>
                <w:strike w:val="0"/>
                <w:dstrike w:val="0"/>
                <w:color w:val="000000" w:themeColor="text1" w:themeTint="FF" w:themeShade="FF"/>
                <w:sz w:val="22"/>
                <w:szCs w:val="22"/>
                <w:u w:val="none"/>
              </w:rPr>
              <w:t>4</w:t>
            </w:r>
          </w:p>
        </w:tc>
        <w:tc>
          <w:tcPr>
            <w:tcW w:w="848" w:type="dxa"/>
            <w:tcBorders>
              <w:top w:val="nil"/>
              <w:left w:val="nil"/>
              <w:bottom w:val="nil"/>
              <w:right w:val="nil"/>
            </w:tcBorders>
            <w:tcMar/>
            <w:vAlign w:val="bottom"/>
          </w:tcPr>
          <w:p w:rsidR="750819F8" w:rsidRDefault="750819F8" w14:paraId="5FCCF870" w14:textId="5F1D52F3">
            <w:r w:rsidRPr="750819F8" w:rsidR="750819F8">
              <w:rPr>
                <w:rFonts w:ascii="Calibri" w:hAnsi="Calibri" w:eastAsia="Calibri" w:cs="Calibri"/>
                <w:b w:val="0"/>
                <w:bCs w:val="0"/>
                <w:i w:val="0"/>
                <w:iCs w:val="0"/>
                <w:strike w:val="0"/>
                <w:dstrike w:val="0"/>
                <w:color w:val="000000" w:themeColor="text1" w:themeTint="FF" w:themeShade="FF"/>
                <w:sz w:val="22"/>
                <w:szCs w:val="22"/>
                <w:u w:val="none"/>
              </w:rPr>
              <w:t>6</w:t>
            </w:r>
          </w:p>
        </w:tc>
        <w:tc>
          <w:tcPr>
            <w:tcW w:w="848" w:type="dxa"/>
            <w:tcBorders>
              <w:top w:val="nil"/>
              <w:left w:val="nil"/>
              <w:bottom w:val="nil"/>
              <w:right w:val="nil"/>
            </w:tcBorders>
            <w:tcMar/>
            <w:vAlign w:val="bottom"/>
          </w:tcPr>
          <w:p w:rsidR="750819F8" w:rsidRDefault="750819F8" w14:paraId="072CBB7A" w14:textId="7A713C8F"/>
        </w:tc>
      </w:tr>
      <w:tr w:rsidR="750819F8" w:rsidTr="750819F8" w14:paraId="1B0536D6">
        <w:trPr>
          <w:trHeight w:val="300"/>
        </w:trPr>
        <w:tc>
          <w:tcPr>
            <w:tcW w:w="848" w:type="dxa"/>
            <w:tcBorders>
              <w:top w:val="nil"/>
              <w:left w:val="nil"/>
              <w:bottom w:val="nil"/>
              <w:right w:val="nil"/>
            </w:tcBorders>
            <w:tcMar/>
            <w:vAlign w:val="bottom"/>
          </w:tcPr>
          <w:p w:rsidR="750819F8" w:rsidRDefault="750819F8" w14:paraId="7F081185" w14:textId="3E9D3A9E">
            <w:r w:rsidRPr="750819F8" w:rsidR="750819F8">
              <w:rPr>
                <w:rFonts w:ascii="Calibri" w:hAnsi="Calibri" w:eastAsia="Calibri" w:cs="Calibri"/>
                <w:b w:val="0"/>
                <w:bCs w:val="0"/>
                <w:i w:val="0"/>
                <w:iCs w:val="0"/>
                <w:strike w:val="0"/>
                <w:dstrike w:val="0"/>
                <w:color w:val="000000" w:themeColor="text1" w:themeTint="FF" w:themeShade="FF"/>
                <w:sz w:val="22"/>
                <w:szCs w:val="22"/>
                <w:u w:val="none"/>
              </w:rPr>
              <w:t>Q5</w:t>
            </w:r>
          </w:p>
        </w:tc>
        <w:tc>
          <w:tcPr>
            <w:tcW w:w="1578" w:type="dxa"/>
            <w:tcBorders>
              <w:top w:val="nil"/>
              <w:left w:val="nil"/>
              <w:bottom w:val="nil"/>
              <w:right w:val="nil"/>
            </w:tcBorders>
            <w:tcMar/>
            <w:vAlign w:val="bottom"/>
          </w:tcPr>
          <w:p w:rsidR="750819F8" w:rsidRDefault="750819F8" w14:paraId="76FA2FA5" w14:textId="11B9E88F"/>
        </w:tc>
        <w:tc>
          <w:tcPr>
            <w:tcW w:w="848" w:type="dxa"/>
            <w:tcBorders>
              <w:top w:val="nil"/>
              <w:left w:val="nil"/>
              <w:bottom w:val="nil"/>
              <w:right w:val="nil"/>
            </w:tcBorders>
            <w:tcMar/>
            <w:vAlign w:val="bottom"/>
          </w:tcPr>
          <w:p w:rsidR="750819F8" w:rsidRDefault="750819F8" w14:paraId="5953556D" w14:textId="7862C3BE"/>
        </w:tc>
        <w:tc>
          <w:tcPr>
            <w:tcW w:w="848" w:type="dxa"/>
            <w:tcBorders>
              <w:top w:val="nil"/>
              <w:left w:val="nil"/>
              <w:bottom w:val="nil"/>
              <w:right w:val="nil"/>
            </w:tcBorders>
            <w:tcMar/>
            <w:vAlign w:val="bottom"/>
          </w:tcPr>
          <w:p w:rsidR="750819F8" w:rsidRDefault="750819F8" w14:paraId="44A3B30E" w14:textId="0EB1CBE4"/>
        </w:tc>
        <w:tc>
          <w:tcPr>
            <w:tcW w:w="848" w:type="dxa"/>
            <w:tcBorders>
              <w:top w:val="nil"/>
              <w:left w:val="nil"/>
              <w:bottom w:val="nil"/>
              <w:right w:val="nil"/>
            </w:tcBorders>
            <w:tcMar/>
            <w:vAlign w:val="bottom"/>
          </w:tcPr>
          <w:p w:rsidR="750819F8" w:rsidRDefault="750819F8" w14:paraId="761DD9FF" w14:textId="5663839B">
            <w:r w:rsidRPr="750819F8" w:rsidR="750819F8">
              <w:rPr>
                <w:rFonts w:ascii="Calibri" w:hAnsi="Calibri" w:eastAsia="Calibri" w:cs="Calibri"/>
                <w:b w:val="0"/>
                <w:bCs w:val="0"/>
                <w:i w:val="0"/>
                <w:iCs w:val="0"/>
                <w:strike w:val="0"/>
                <w:dstrike w:val="0"/>
                <w:color w:val="000000" w:themeColor="text1" w:themeTint="FF" w:themeShade="FF"/>
                <w:sz w:val="22"/>
                <w:szCs w:val="22"/>
                <w:u w:val="none"/>
              </w:rPr>
              <w:t>5</w:t>
            </w:r>
          </w:p>
        </w:tc>
        <w:tc>
          <w:tcPr>
            <w:tcW w:w="1498" w:type="dxa"/>
            <w:tcBorders>
              <w:top w:val="nil"/>
              <w:left w:val="nil"/>
              <w:bottom w:val="nil"/>
              <w:right w:val="nil"/>
            </w:tcBorders>
            <w:tcMar/>
            <w:vAlign w:val="bottom"/>
          </w:tcPr>
          <w:p w:rsidR="750819F8" w:rsidRDefault="750819F8" w14:paraId="339BC367" w14:textId="374E57DB">
            <w:r w:rsidRPr="750819F8" w:rsidR="750819F8">
              <w:rPr>
                <w:rFonts w:ascii="Calibri" w:hAnsi="Calibri" w:eastAsia="Calibri" w:cs="Calibri"/>
                <w:b w:val="0"/>
                <w:bCs w:val="0"/>
                <w:i w:val="0"/>
                <w:iCs w:val="0"/>
                <w:strike w:val="0"/>
                <w:dstrike w:val="0"/>
                <w:color w:val="000000" w:themeColor="text1" w:themeTint="FF" w:themeShade="FF"/>
                <w:sz w:val="22"/>
                <w:szCs w:val="22"/>
                <w:u w:val="none"/>
              </w:rPr>
              <w:t>5</w:t>
            </w:r>
          </w:p>
        </w:tc>
        <w:tc>
          <w:tcPr>
            <w:tcW w:w="848" w:type="dxa"/>
            <w:tcBorders>
              <w:top w:val="nil"/>
              <w:left w:val="nil"/>
              <w:bottom w:val="nil"/>
              <w:right w:val="nil"/>
            </w:tcBorders>
            <w:tcMar/>
            <w:vAlign w:val="bottom"/>
          </w:tcPr>
          <w:p w:rsidR="750819F8" w:rsidRDefault="750819F8" w14:paraId="1B846371" w14:textId="6449B7F9"/>
        </w:tc>
        <w:tc>
          <w:tcPr>
            <w:tcW w:w="848" w:type="dxa"/>
            <w:tcBorders>
              <w:top w:val="nil"/>
              <w:left w:val="nil"/>
              <w:bottom w:val="nil"/>
              <w:right w:val="nil"/>
            </w:tcBorders>
            <w:tcMar/>
            <w:vAlign w:val="bottom"/>
          </w:tcPr>
          <w:p w:rsidR="750819F8" w:rsidRDefault="750819F8" w14:paraId="03CC5153" w14:textId="591AA428"/>
        </w:tc>
        <w:tc>
          <w:tcPr>
            <w:tcW w:w="848" w:type="dxa"/>
            <w:tcBorders>
              <w:top w:val="nil"/>
              <w:left w:val="nil"/>
              <w:bottom w:val="nil"/>
              <w:right w:val="nil"/>
            </w:tcBorders>
            <w:tcMar/>
            <w:vAlign w:val="bottom"/>
          </w:tcPr>
          <w:p w:rsidR="750819F8" w:rsidRDefault="750819F8" w14:paraId="33907E78" w14:textId="65D82464"/>
        </w:tc>
      </w:tr>
      <w:tr w:rsidR="750819F8" w:rsidTr="750819F8" w14:paraId="3B459E90">
        <w:trPr>
          <w:trHeight w:val="300"/>
        </w:trPr>
        <w:tc>
          <w:tcPr>
            <w:tcW w:w="848" w:type="dxa"/>
            <w:tcBorders>
              <w:top w:val="nil"/>
              <w:left w:val="nil"/>
              <w:bottom w:val="nil"/>
              <w:right w:val="nil"/>
            </w:tcBorders>
            <w:tcMar/>
            <w:vAlign w:val="bottom"/>
          </w:tcPr>
          <w:p w:rsidR="750819F8" w:rsidRDefault="750819F8" w14:paraId="65895321" w14:textId="3FE38A72">
            <w:r w:rsidRPr="750819F8" w:rsidR="750819F8">
              <w:rPr>
                <w:rFonts w:ascii="Calibri" w:hAnsi="Calibri" w:eastAsia="Calibri" w:cs="Calibri"/>
                <w:b w:val="0"/>
                <w:bCs w:val="0"/>
                <w:i w:val="0"/>
                <w:iCs w:val="0"/>
                <w:strike w:val="0"/>
                <w:dstrike w:val="0"/>
                <w:color w:val="000000" w:themeColor="text1" w:themeTint="FF" w:themeShade="FF"/>
                <w:sz w:val="22"/>
                <w:szCs w:val="22"/>
                <w:u w:val="none"/>
              </w:rPr>
              <w:t>Q6</w:t>
            </w:r>
          </w:p>
        </w:tc>
        <w:tc>
          <w:tcPr>
            <w:tcW w:w="1578" w:type="dxa"/>
            <w:tcBorders>
              <w:top w:val="nil"/>
              <w:left w:val="nil"/>
              <w:bottom w:val="nil"/>
              <w:right w:val="nil"/>
            </w:tcBorders>
            <w:tcMar/>
            <w:vAlign w:val="bottom"/>
          </w:tcPr>
          <w:p w:rsidR="750819F8" w:rsidRDefault="750819F8" w14:paraId="46E93EFD" w14:textId="1FC53365"/>
        </w:tc>
        <w:tc>
          <w:tcPr>
            <w:tcW w:w="848" w:type="dxa"/>
            <w:tcBorders>
              <w:top w:val="nil"/>
              <w:left w:val="nil"/>
              <w:bottom w:val="nil"/>
              <w:right w:val="nil"/>
            </w:tcBorders>
            <w:tcMar/>
            <w:vAlign w:val="bottom"/>
          </w:tcPr>
          <w:p w:rsidR="750819F8" w:rsidRDefault="750819F8" w14:paraId="48C190E6" w14:textId="1257F0FF"/>
        </w:tc>
        <w:tc>
          <w:tcPr>
            <w:tcW w:w="848" w:type="dxa"/>
            <w:tcBorders>
              <w:top w:val="nil"/>
              <w:left w:val="nil"/>
              <w:bottom w:val="nil"/>
              <w:right w:val="nil"/>
            </w:tcBorders>
            <w:tcMar/>
            <w:vAlign w:val="bottom"/>
          </w:tcPr>
          <w:p w:rsidR="750819F8" w:rsidRDefault="750819F8" w14:paraId="6B2CEF01" w14:textId="08F7FFA9">
            <w:r w:rsidRPr="750819F8" w:rsidR="750819F8">
              <w:rPr>
                <w:rFonts w:ascii="Calibri" w:hAnsi="Calibri" w:eastAsia="Calibri" w:cs="Calibri"/>
                <w:b w:val="0"/>
                <w:bCs w:val="0"/>
                <w:i w:val="0"/>
                <w:iCs w:val="0"/>
                <w:strike w:val="0"/>
                <w:dstrike w:val="0"/>
                <w:color w:val="000000" w:themeColor="text1" w:themeTint="FF" w:themeShade="FF"/>
                <w:sz w:val="22"/>
                <w:szCs w:val="22"/>
                <w:u w:val="none"/>
              </w:rPr>
              <w:t>3</w:t>
            </w:r>
          </w:p>
        </w:tc>
        <w:tc>
          <w:tcPr>
            <w:tcW w:w="848" w:type="dxa"/>
            <w:tcBorders>
              <w:top w:val="nil"/>
              <w:left w:val="nil"/>
              <w:bottom w:val="nil"/>
              <w:right w:val="nil"/>
            </w:tcBorders>
            <w:tcMar/>
            <w:vAlign w:val="bottom"/>
          </w:tcPr>
          <w:p w:rsidR="750819F8" w:rsidRDefault="750819F8" w14:paraId="5C5D1770" w14:textId="648FACB6">
            <w:r w:rsidRPr="750819F8" w:rsidR="750819F8">
              <w:rPr>
                <w:rFonts w:ascii="Calibri" w:hAnsi="Calibri" w:eastAsia="Calibri" w:cs="Calibri"/>
                <w:b w:val="0"/>
                <w:bCs w:val="0"/>
                <w:i w:val="0"/>
                <w:iCs w:val="0"/>
                <w:strike w:val="0"/>
                <w:dstrike w:val="0"/>
                <w:color w:val="000000" w:themeColor="text1" w:themeTint="FF" w:themeShade="FF"/>
                <w:sz w:val="22"/>
                <w:szCs w:val="22"/>
                <w:u w:val="none"/>
              </w:rPr>
              <w:t>3</w:t>
            </w:r>
          </w:p>
        </w:tc>
        <w:tc>
          <w:tcPr>
            <w:tcW w:w="1498" w:type="dxa"/>
            <w:tcBorders>
              <w:top w:val="nil"/>
              <w:left w:val="nil"/>
              <w:bottom w:val="nil"/>
              <w:right w:val="nil"/>
            </w:tcBorders>
            <w:tcMar/>
            <w:vAlign w:val="bottom"/>
          </w:tcPr>
          <w:p w:rsidR="750819F8" w:rsidRDefault="750819F8" w14:paraId="1735A12E" w14:textId="52A59F12">
            <w:r w:rsidRPr="750819F8" w:rsidR="750819F8">
              <w:rPr>
                <w:rFonts w:ascii="Calibri" w:hAnsi="Calibri" w:eastAsia="Calibri" w:cs="Calibri"/>
                <w:b w:val="0"/>
                <w:bCs w:val="0"/>
                <w:i w:val="0"/>
                <w:iCs w:val="0"/>
                <w:strike w:val="0"/>
                <w:dstrike w:val="0"/>
                <w:color w:val="000000" w:themeColor="text1" w:themeTint="FF" w:themeShade="FF"/>
                <w:sz w:val="22"/>
                <w:szCs w:val="22"/>
                <w:u w:val="none"/>
              </w:rPr>
              <w:t>4</w:t>
            </w:r>
          </w:p>
        </w:tc>
        <w:tc>
          <w:tcPr>
            <w:tcW w:w="848" w:type="dxa"/>
            <w:tcBorders>
              <w:top w:val="nil"/>
              <w:left w:val="nil"/>
              <w:bottom w:val="nil"/>
              <w:right w:val="nil"/>
            </w:tcBorders>
            <w:tcMar/>
            <w:vAlign w:val="bottom"/>
          </w:tcPr>
          <w:p w:rsidR="750819F8" w:rsidRDefault="750819F8" w14:paraId="446CB259" w14:textId="004EF83D"/>
        </w:tc>
        <w:tc>
          <w:tcPr>
            <w:tcW w:w="848" w:type="dxa"/>
            <w:tcBorders>
              <w:top w:val="nil"/>
              <w:left w:val="nil"/>
              <w:bottom w:val="nil"/>
              <w:right w:val="nil"/>
            </w:tcBorders>
            <w:tcMar/>
            <w:vAlign w:val="bottom"/>
          </w:tcPr>
          <w:p w:rsidR="750819F8" w:rsidRDefault="750819F8" w14:paraId="64E24CE9" w14:textId="7F351217"/>
        </w:tc>
        <w:tc>
          <w:tcPr>
            <w:tcW w:w="848" w:type="dxa"/>
            <w:tcBorders>
              <w:top w:val="nil"/>
              <w:left w:val="nil"/>
              <w:bottom w:val="nil"/>
              <w:right w:val="nil"/>
            </w:tcBorders>
            <w:tcMar/>
            <w:vAlign w:val="bottom"/>
          </w:tcPr>
          <w:p w:rsidR="750819F8" w:rsidRDefault="750819F8" w14:paraId="5CFCAFFD" w14:textId="422DBC87"/>
        </w:tc>
      </w:tr>
      <w:tr w:rsidR="750819F8" w:rsidTr="750819F8" w14:paraId="55B468FD">
        <w:trPr>
          <w:trHeight w:val="300"/>
        </w:trPr>
        <w:tc>
          <w:tcPr>
            <w:tcW w:w="848" w:type="dxa"/>
            <w:tcBorders>
              <w:top w:val="nil"/>
              <w:left w:val="nil"/>
              <w:bottom w:val="nil"/>
              <w:right w:val="nil"/>
            </w:tcBorders>
            <w:tcMar/>
            <w:vAlign w:val="bottom"/>
          </w:tcPr>
          <w:p w:rsidR="750819F8" w:rsidRDefault="750819F8" w14:paraId="030A4A4D" w14:textId="56567869">
            <w:r w:rsidRPr="750819F8" w:rsidR="750819F8">
              <w:rPr>
                <w:rFonts w:ascii="Calibri" w:hAnsi="Calibri" w:eastAsia="Calibri" w:cs="Calibri"/>
                <w:b w:val="0"/>
                <w:bCs w:val="0"/>
                <w:i w:val="0"/>
                <w:iCs w:val="0"/>
                <w:strike w:val="0"/>
                <w:dstrike w:val="0"/>
                <w:color w:val="000000" w:themeColor="text1" w:themeTint="FF" w:themeShade="FF"/>
                <w:sz w:val="22"/>
                <w:szCs w:val="22"/>
                <w:u w:val="none"/>
              </w:rPr>
              <w:t>Q7</w:t>
            </w:r>
          </w:p>
        </w:tc>
        <w:tc>
          <w:tcPr>
            <w:tcW w:w="1578" w:type="dxa"/>
            <w:tcBorders>
              <w:top w:val="nil"/>
              <w:left w:val="nil"/>
              <w:bottom w:val="nil"/>
              <w:right w:val="nil"/>
            </w:tcBorders>
            <w:tcMar/>
            <w:vAlign w:val="bottom"/>
          </w:tcPr>
          <w:p w:rsidR="750819F8" w:rsidRDefault="750819F8" w14:paraId="16534AC5" w14:textId="7367C165">
            <w:r w:rsidRPr="750819F8" w:rsidR="750819F8">
              <w:rPr>
                <w:rFonts w:ascii="Calibri" w:hAnsi="Calibri" w:eastAsia="Calibri" w:cs="Calibri"/>
                <w:b w:val="0"/>
                <w:bCs w:val="0"/>
                <w:i w:val="0"/>
                <w:iCs w:val="0"/>
                <w:strike w:val="0"/>
                <w:dstrike w:val="0"/>
                <w:color w:val="000000" w:themeColor="text1" w:themeTint="FF" w:themeShade="FF"/>
                <w:sz w:val="22"/>
                <w:szCs w:val="22"/>
                <w:u w:val="none"/>
              </w:rPr>
              <w:t>5</w:t>
            </w:r>
          </w:p>
        </w:tc>
        <w:tc>
          <w:tcPr>
            <w:tcW w:w="848" w:type="dxa"/>
            <w:tcBorders>
              <w:top w:val="nil"/>
              <w:left w:val="nil"/>
              <w:bottom w:val="nil"/>
              <w:right w:val="nil"/>
            </w:tcBorders>
            <w:tcMar/>
            <w:vAlign w:val="bottom"/>
          </w:tcPr>
          <w:p w:rsidR="750819F8" w:rsidRDefault="750819F8" w14:paraId="0D30394E" w14:textId="0B09E14B"/>
        </w:tc>
        <w:tc>
          <w:tcPr>
            <w:tcW w:w="848" w:type="dxa"/>
            <w:tcBorders>
              <w:top w:val="nil"/>
              <w:left w:val="nil"/>
              <w:bottom w:val="nil"/>
              <w:right w:val="nil"/>
            </w:tcBorders>
            <w:tcMar/>
            <w:vAlign w:val="bottom"/>
          </w:tcPr>
          <w:p w:rsidR="750819F8" w:rsidRDefault="750819F8" w14:paraId="0F49D865" w14:textId="10A87D54"/>
        </w:tc>
        <w:tc>
          <w:tcPr>
            <w:tcW w:w="848" w:type="dxa"/>
            <w:tcBorders>
              <w:top w:val="nil"/>
              <w:left w:val="nil"/>
              <w:bottom w:val="nil"/>
              <w:right w:val="nil"/>
            </w:tcBorders>
            <w:tcMar/>
            <w:vAlign w:val="bottom"/>
          </w:tcPr>
          <w:p w:rsidR="750819F8" w:rsidRDefault="750819F8" w14:paraId="2CF064F7" w14:textId="4D40264D"/>
        </w:tc>
        <w:tc>
          <w:tcPr>
            <w:tcW w:w="1498" w:type="dxa"/>
            <w:tcBorders>
              <w:top w:val="nil"/>
              <w:left w:val="nil"/>
              <w:bottom w:val="nil"/>
              <w:right w:val="nil"/>
            </w:tcBorders>
            <w:tcMar/>
            <w:vAlign w:val="bottom"/>
          </w:tcPr>
          <w:p w:rsidR="750819F8" w:rsidRDefault="750819F8" w14:paraId="78B450D9" w14:textId="410BB822">
            <w:r w:rsidRPr="750819F8" w:rsidR="750819F8">
              <w:rPr>
                <w:rFonts w:ascii="Calibri" w:hAnsi="Calibri" w:eastAsia="Calibri" w:cs="Calibri"/>
                <w:b w:val="0"/>
                <w:bCs w:val="0"/>
                <w:i w:val="0"/>
                <w:iCs w:val="0"/>
                <w:strike w:val="0"/>
                <w:dstrike w:val="0"/>
                <w:color w:val="000000" w:themeColor="text1" w:themeTint="FF" w:themeShade="FF"/>
                <w:sz w:val="22"/>
                <w:szCs w:val="22"/>
                <w:u w:val="none"/>
              </w:rPr>
              <w:t>5</w:t>
            </w:r>
          </w:p>
        </w:tc>
        <w:tc>
          <w:tcPr>
            <w:tcW w:w="848" w:type="dxa"/>
            <w:tcBorders>
              <w:top w:val="nil"/>
              <w:left w:val="nil"/>
              <w:bottom w:val="nil"/>
              <w:right w:val="nil"/>
            </w:tcBorders>
            <w:tcMar/>
            <w:vAlign w:val="bottom"/>
          </w:tcPr>
          <w:p w:rsidR="750819F8" w:rsidRDefault="750819F8" w14:paraId="76F8D5D0" w14:textId="3B39B03F"/>
        </w:tc>
        <w:tc>
          <w:tcPr>
            <w:tcW w:w="848" w:type="dxa"/>
            <w:tcBorders>
              <w:top w:val="nil"/>
              <w:left w:val="nil"/>
              <w:bottom w:val="nil"/>
              <w:right w:val="nil"/>
            </w:tcBorders>
            <w:tcMar/>
            <w:vAlign w:val="bottom"/>
          </w:tcPr>
          <w:p w:rsidR="750819F8" w:rsidRDefault="750819F8" w14:paraId="5864CAF9" w14:textId="6E76D453"/>
        </w:tc>
        <w:tc>
          <w:tcPr>
            <w:tcW w:w="848" w:type="dxa"/>
            <w:tcBorders>
              <w:top w:val="nil"/>
              <w:left w:val="nil"/>
              <w:bottom w:val="nil"/>
              <w:right w:val="nil"/>
            </w:tcBorders>
            <w:tcMar/>
            <w:vAlign w:val="bottom"/>
          </w:tcPr>
          <w:p w:rsidR="750819F8" w:rsidRDefault="750819F8" w14:paraId="34212238" w14:textId="160D23C9"/>
        </w:tc>
      </w:tr>
      <w:tr w:rsidR="750819F8" w:rsidTr="750819F8" w14:paraId="65234617">
        <w:trPr>
          <w:trHeight w:val="300"/>
        </w:trPr>
        <w:tc>
          <w:tcPr>
            <w:tcW w:w="848" w:type="dxa"/>
            <w:tcBorders>
              <w:top w:val="nil"/>
              <w:left w:val="nil"/>
              <w:bottom w:val="nil"/>
              <w:right w:val="nil"/>
            </w:tcBorders>
            <w:tcMar/>
            <w:vAlign w:val="bottom"/>
          </w:tcPr>
          <w:p w:rsidR="750819F8" w:rsidRDefault="750819F8" w14:paraId="678823A9" w14:textId="7A47700A">
            <w:r w:rsidRPr="750819F8" w:rsidR="750819F8">
              <w:rPr>
                <w:rFonts w:ascii="Calibri" w:hAnsi="Calibri" w:eastAsia="Calibri" w:cs="Calibri"/>
                <w:b w:val="0"/>
                <w:bCs w:val="0"/>
                <w:i w:val="0"/>
                <w:iCs w:val="0"/>
                <w:strike w:val="0"/>
                <w:dstrike w:val="0"/>
                <w:color w:val="000000" w:themeColor="text1" w:themeTint="FF" w:themeShade="FF"/>
                <w:sz w:val="22"/>
                <w:szCs w:val="22"/>
                <w:u w:val="none"/>
              </w:rPr>
              <w:t>Q8</w:t>
            </w:r>
          </w:p>
        </w:tc>
        <w:tc>
          <w:tcPr>
            <w:tcW w:w="1578" w:type="dxa"/>
            <w:tcBorders>
              <w:top w:val="nil"/>
              <w:left w:val="nil"/>
              <w:bottom w:val="nil"/>
              <w:right w:val="nil"/>
            </w:tcBorders>
            <w:tcMar/>
            <w:vAlign w:val="bottom"/>
          </w:tcPr>
          <w:p w:rsidR="750819F8" w:rsidRDefault="750819F8" w14:paraId="70DB85D9" w14:textId="20F693E6"/>
        </w:tc>
        <w:tc>
          <w:tcPr>
            <w:tcW w:w="848" w:type="dxa"/>
            <w:tcBorders>
              <w:top w:val="nil"/>
              <w:left w:val="nil"/>
              <w:bottom w:val="nil"/>
              <w:right w:val="nil"/>
            </w:tcBorders>
            <w:tcMar/>
            <w:vAlign w:val="bottom"/>
          </w:tcPr>
          <w:p w:rsidR="750819F8" w:rsidRDefault="750819F8" w14:paraId="03790E59" w14:textId="0B215786">
            <w:r w:rsidRPr="750819F8" w:rsidR="750819F8">
              <w:rPr>
                <w:rFonts w:ascii="Calibri" w:hAnsi="Calibri" w:eastAsia="Calibri" w:cs="Calibri"/>
                <w:b w:val="0"/>
                <w:bCs w:val="0"/>
                <w:i w:val="0"/>
                <w:iCs w:val="0"/>
                <w:strike w:val="0"/>
                <w:dstrike w:val="0"/>
                <w:color w:val="000000" w:themeColor="text1" w:themeTint="FF" w:themeShade="FF"/>
                <w:sz w:val="22"/>
                <w:szCs w:val="22"/>
                <w:u w:val="none"/>
              </w:rPr>
              <w:t>2</w:t>
            </w:r>
          </w:p>
        </w:tc>
        <w:tc>
          <w:tcPr>
            <w:tcW w:w="848" w:type="dxa"/>
            <w:tcBorders>
              <w:top w:val="nil"/>
              <w:left w:val="nil"/>
              <w:bottom w:val="nil"/>
              <w:right w:val="nil"/>
            </w:tcBorders>
            <w:tcMar/>
            <w:vAlign w:val="bottom"/>
          </w:tcPr>
          <w:p w:rsidR="750819F8" w:rsidRDefault="750819F8" w14:paraId="66467B97" w14:textId="3F480786">
            <w:r w:rsidRPr="750819F8" w:rsidR="750819F8">
              <w:rPr>
                <w:rFonts w:ascii="Calibri" w:hAnsi="Calibri" w:eastAsia="Calibri" w:cs="Calibri"/>
                <w:b w:val="0"/>
                <w:bCs w:val="0"/>
                <w:i w:val="0"/>
                <w:iCs w:val="0"/>
                <w:strike w:val="0"/>
                <w:dstrike w:val="0"/>
                <w:color w:val="000000" w:themeColor="text1" w:themeTint="FF" w:themeShade="FF"/>
                <w:sz w:val="22"/>
                <w:szCs w:val="22"/>
                <w:u w:val="none"/>
              </w:rPr>
              <w:t>1</w:t>
            </w:r>
          </w:p>
        </w:tc>
        <w:tc>
          <w:tcPr>
            <w:tcW w:w="848" w:type="dxa"/>
            <w:tcBorders>
              <w:top w:val="nil"/>
              <w:left w:val="nil"/>
              <w:bottom w:val="nil"/>
              <w:right w:val="nil"/>
            </w:tcBorders>
            <w:tcMar/>
            <w:vAlign w:val="bottom"/>
          </w:tcPr>
          <w:p w:rsidR="750819F8" w:rsidRDefault="750819F8" w14:paraId="08773503" w14:textId="2532C8C2">
            <w:r w:rsidRPr="750819F8" w:rsidR="750819F8">
              <w:rPr>
                <w:rFonts w:ascii="Calibri" w:hAnsi="Calibri" w:eastAsia="Calibri" w:cs="Calibri"/>
                <w:b w:val="0"/>
                <w:bCs w:val="0"/>
                <w:i w:val="0"/>
                <w:iCs w:val="0"/>
                <w:strike w:val="0"/>
                <w:dstrike w:val="0"/>
                <w:color w:val="000000" w:themeColor="text1" w:themeTint="FF" w:themeShade="FF"/>
                <w:sz w:val="22"/>
                <w:szCs w:val="22"/>
                <w:u w:val="none"/>
              </w:rPr>
              <w:t>3</w:t>
            </w:r>
          </w:p>
        </w:tc>
        <w:tc>
          <w:tcPr>
            <w:tcW w:w="1498" w:type="dxa"/>
            <w:tcBorders>
              <w:top w:val="nil"/>
              <w:left w:val="nil"/>
              <w:bottom w:val="nil"/>
              <w:right w:val="nil"/>
            </w:tcBorders>
            <w:tcMar/>
            <w:vAlign w:val="bottom"/>
          </w:tcPr>
          <w:p w:rsidR="750819F8" w:rsidRDefault="750819F8" w14:paraId="56A9EB08" w14:textId="1FE13237">
            <w:r w:rsidRPr="750819F8" w:rsidR="750819F8">
              <w:rPr>
                <w:rFonts w:ascii="Calibri" w:hAnsi="Calibri" w:eastAsia="Calibri" w:cs="Calibri"/>
                <w:b w:val="0"/>
                <w:bCs w:val="0"/>
                <w:i w:val="0"/>
                <w:iCs w:val="0"/>
                <w:strike w:val="0"/>
                <w:dstrike w:val="0"/>
                <w:color w:val="000000" w:themeColor="text1" w:themeTint="FF" w:themeShade="FF"/>
                <w:sz w:val="22"/>
                <w:szCs w:val="22"/>
                <w:u w:val="none"/>
              </w:rPr>
              <w:t>4</w:t>
            </w:r>
          </w:p>
        </w:tc>
        <w:tc>
          <w:tcPr>
            <w:tcW w:w="848" w:type="dxa"/>
            <w:tcBorders>
              <w:top w:val="nil"/>
              <w:left w:val="nil"/>
              <w:bottom w:val="nil"/>
              <w:right w:val="nil"/>
            </w:tcBorders>
            <w:tcMar/>
            <w:vAlign w:val="bottom"/>
          </w:tcPr>
          <w:p w:rsidR="750819F8" w:rsidRDefault="750819F8" w14:paraId="58241C62" w14:textId="4B2F35EF"/>
        </w:tc>
        <w:tc>
          <w:tcPr>
            <w:tcW w:w="848" w:type="dxa"/>
            <w:tcBorders>
              <w:top w:val="nil"/>
              <w:left w:val="nil"/>
              <w:bottom w:val="nil"/>
              <w:right w:val="nil"/>
            </w:tcBorders>
            <w:tcMar/>
            <w:vAlign w:val="bottom"/>
          </w:tcPr>
          <w:p w:rsidR="750819F8" w:rsidRDefault="750819F8" w14:paraId="737EC759" w14:textId="2D3B2595"/>
        </w:tc>
        <w:tc>
          <w:tcPr>
            <w:tcW w:w="848" w:type="dxa"/>
            <w:tcBorders>
              <w:top w:val="nil"/>
              <w:left w:val="nil"/>
              <w:bottom w:val="nil"/>
              <w:right w:val="nil"/>
            </w:tcBorders>
            <w:tcMar/>
            <w:vAlign w:val="bottom"/>
          </w:tcPr>
          <w:p w:rsidR="750819F8" w:rsidRDefault="750819F8" w14:paraId="181F86AB" w14:textId="5CB7DD48"/>
        </w:tc>
      </w:tr>
      <w:tr w:rsidR="750819F8" w:rsidTr="750819F8" w14:paraId="1E571F5E">
        <w:trPr>
          <w:trHeight w:val="300"/>
        </w:trPr>
        <w:tc>
          <w:tcPr>
            <w:tcW w:w="848" w:type="dxa"/>
            <w:tcBorders>
              <w:top w:val="nil"/>
              <w:left w:val="nil"/>
              <w:bottom w:val="nil"/>
              <w:right w:val="nil"/>
            </w:tcBorders>
            <w:tcMar/>
            <w:vAlign w:val="bottom"/>
          </w:tcPr>
          <w:p w:rsidR="750819F8" w:rsidRDefault="750819F8" w14:paraId="1D487648" w14:textId="33CD838A">
            <w:r w:rsidRPr="750819F8" w:rsidR="750819F8">
              <w:rPr>
                <w:rFonts w:ascii="Calibri" w:hAnsi="Calibri" w:eastAsia="Calibri" w:cs="Calibri"/>
                <w:b w:val="0"/>
                <w:bCs w:val="0"/>
                <w:i w:val="0"/>
                <w:iCs w:val="0"/>
                <w:strike w:val="0"/>
                <w:dstrike w:val="0"/>
                <w:color w:val="000000" w:themeColor="text1" w:themeTint="FF" w:themeShade="FF"/>
                <w:sz w:val="22"/>
                <w:szCs w:val="22"/>
                <w:u w:val="none"/>
              </w:rPr>
              <w:t>Q9</w:t>
            </w:r>
          </w:p>
        </w:tc>
        <w:tc>
          <w:tcPr>
            <w:tcW w:w="1578" w:type="dxa"/>
            <w:tcBorders>
              <w:top w:val="nil"/>
              <w:left w:val="nil"/>
              <w:bottom w:val="nil"/>
              <w:right w:val="nil"/>
            </w:tcBorders>
            <w:tcMar/>
            <w:vAlign w:val="bottom"/>
          </w:tcPr>
          <w:p w:rsidR="750819F8" w:rsidRDefault="750819F8" w14:paraId="081DECE2" w14:textId="18B60E1D"/>
        </w:tc>
        <w:tc>
          <w:tcPr>
            <w:tcW w:w="848" w:type="dxa"/>
            <w:tcBorders>
              <w:top w:val="nil"/>
              <w:left w:val="nil"/>
              <w:bottom w:val="nil"/>
              <w:right w:val="nil"/>
            </w:tcBorders>
            <w:tcMar/>
            <w:vAlign w:val="bottom"/>
          </w:tcPr>
          <w:p w:rsidR="750819F8" w:rsidRDefault="750819F8" w14:paraId="3320E043" w14:textId="69179904">
            <w:r w:rsidRPr="750819F8" w:rsidR="750819F8">
              <w:rPr>
                <w:rFonts w:ascii="Calibri" w:hAnsi="Calibri" w:eastAsia="Calibri" w:cs="Calibri"/>
                <w:b w:val="0"/>
                <w:bCs w:val="0"/>
                <w:i w:val="0"/>
                <w:iCs w:val="0"/>
                <w:strike w:val="0"/>
                <w:dstrike w:val="0"/>
                <w:color w:val="000000" w:themeColor="text1" w:themeTint="FF" w:themeShade="FF"/>
                <w:sz w:val="22"/>
                <w:szCs w:val="22"/>
                <w:u w:val="none"/>
              </w:rPr>
              <w:t>1</w:t>
            </w:r>
          </w:p>
        </w:tc>
        <w:tc>
          <w:tcPr>
            <w:tcW w:w="848" w:type="dxa"/>
            <w:tcBorders>
              <w:top w:val="nil"/>
              <w:left w:val="nil"/>
              <w:bottom w:val="nil"/>
              <w:right w:val="nil"/>
            </w:tcBorders>
            <w:tcMar/>
            <w:vAlign w:val="bottom"/>
          </w:tcPr>
          <w:p w:rsidR="750819F8" w:rsidRDefault="750819F8" w14:paraId="728BC518" w14:textId="7CFFFED6"/>
        </w:tc>
        <w:tc>
          <w:tcPr>
            <w:tcW w:w="848" w:type="dxa"/>
            <w:tcBorders>
              <w:top w:val="nil"/>
              <w:left w:val="nil"/>
              <w:bottom w:val="nil"/>
              <w:right w:val="nil"/>
            </w:tcBorders>
            <w:tcMar/>
            <w:vAlign w:val="bottom"/>
          </w:tcPr>
          <w:p w:rsidR="750819F8" w:rsidRDefault="750819F8" w14:paraId="4B1C842E" w14:textId="66D75937">
            <w:r w:rsidRPr="750819F8" w:rsidR="750819F8">
              <w:rPr>
                <w:rFonts w:ascii="Calibri" w:hAnsi="Calibri" w:eastAsia="Calibri" w:cs="Calibri"/>
                <w:b w:val="0"/>
                <w:bCs w:val="0"/>
                <w:i w:val="0"/>
                <w:iCs w:val="0"/>
                <w:strike w:val="0"/>
                <w:dstrike w:val="0"/>
                <w:color w:val="000000" w:themeColor="text1" w:themeTint="FF" w:themeShade="FF"/>
                <w:sz w:val="22"/>
                <w:szCs w:val="22"/>
                <w:u w:val="none"/>
              </w:rPr>
              <w:t>3</w:t>
            </w:r>
          </w:p>
        </w:tc>
        <w:tc>
          <w:tcPr>
            <w:tcW w:w="1498" w:type="dxa"/>
            <w:tcBorders>
              <w:top w:val="nil"/>
              <w:left w:val="nil"/>
              <w:bottom w:val="nil"/>
              <w:right w:val="nil"/>
            </w:tcBorders>
            <w:tcMar/>
            <w:vAlign w:val="bottom"/>
          </w:tcPr>
          <w:p w:rsidR="750819F8" w:rsidRDefault="750819F8" w14:paraId="4AF3280C" w14:textId="53E22B42">
            <w:r w:rsidRPr="750819F8" w:rsidR="750819F8">
              <w:rPr>
                <w:rFonts w:ascii="Calibri" w:hAnsi="Calibri" w:eastAsia="Calibri" w:cs="Calibri"/>
                <w:b w:val="0"/>
                <w:bCs w:val="0"/>
                <w:i w:val="0"/>
                <w:iCs w:val="0"/>
                <w:strike w:val="0"/>
                <w:dstrike w:val="0"/>
                <w:color w:val="000000" w:themeColor="text1" w:themeTint="FF" w:themeShade="FF"/>
                <w:sz w:val="22"/>
                <w:szCs w:val="22"/>
                <w:u w:val="none"/>
              </w:rPr>
              <w:t>6</w:t>
            </w:r>
          </w:p>
        </w:tc>
        <w:tc>
          <w:tcPr>
            <w:tcW w:w="848" w:type="dxa"/>
            <w:tcBorders>
              <w:top w:val="nil"/>
              <w:left w:val="nil"/>
              <w:bottom w:val="nil"/>
              <w:right w:val="nil"/>
            </w:tcBorders>
            <w:tcMar/>
            <w:vAlign w:val="bottom"/>
          </w:tcPr>
          <w:p w:rsidR="750819F8" w:rsidRDefault="750819F8" w14:paraId="1DFA6FB8" w14:textId="256336ED"/>
        </w:tc>
        <w:tc>
          <w:tcPr>
            <w:tcW w:w="848" w:type="dxa"/>
            <w:tcBorders>
              <w:top w:val="nil"/>
              <w:left w:val="nil"/>
              <w:bottom w:val="nil"/>
              <w:right w:val="nil"/>
            </w:tcBorders>
            <w:tcMar/>
            <w:vAlign w:val="bottom"/>
          </w:tcPr>
          <w:p w:rsidR="750819F8" w:rsidRDefault="750819F8" w14:paraId="3711B106" w14:textId="00E8554F"/>
        </w:tc>
        <w:tc>
          <w:tcPr>
            <w:tcW w:w="848" w:type="dxa"/>
            <w:tcBorders>
              <w:top w:val="nil"/>
              <w:left w:val="nil"/>
              <w:bottom w:val="nil"/>
              <w:right w:val="nil"/>
            </w:tcBorders>
            <w:tcMar/>
            <w:vAlign w:val="bottom"/>
          </w:tcPr>
          <w:p w:rsidR="750819F8" w:rsidRDefault="750819F8" w14:paraId="4715DB98" w14:textId="1C4F23A2"/>
        </w:tc>
      </w:tr>
      <w:tr w:rsidR="750819F8" w:rsidTr="750819F8" w14:paraId="73A9B411">
        <w:trPr>
          <w:trHeight w:val="300"/>
        </w:trPr>
        <w:tc>
          <w:tcPr>
            <w:tcW w:w="848" w:type="dxa"/>
            <w:tcBorders>
              <w:top w:val="nil"/>
              <w:left w:val="nil"/>
              <w:bottom w:val="nil"/>
              <w:right w:val="nil"/>
            </w:tcBorders>
            <w:tcMar/>
            <w:vAlign w:val="bottom"/>
          </w:tcPr>
          <w:p w:rsidR="750819F8" w:rsidRDefault="750819F8" w14:paraId="7278E8CC" w14:textId="3A8F6837">
            <w:r w:rsidRPr="750819F8" w:rsidR="750819F8">
              <w:rPr>
                <w:rFonts w:ascii="Calibri" w:hAnsi="Calibri" w:eastAsia="Calibri" w:cs="Calibri"/>
                <w:b w:val="0"/>
                <w:bCs w:val="0"/>
                <w:i w:val="0"/>
                <w:iCs w:val="0"/>
                <w:strike w:val="0"/>
                <w:dstrike w:val="0"/>
                <w:color w:val="000000" w:themeColor="text1" w:themeTint="FF" w:themeShade="FF"/>
                <w:sz w:val="22"/>
                <w:szCs w:val="22"/>
                <w:u w:val="none"/>
              </w:rPr>
              <w:t>Q10</w:t>
            </w:r>
          </w:p>
        </w:tc>
        <w:tc>
          <w:tcPr>
            <w:tcW w:w="1578" w:type="dxa"/>
            <w:tcBorders>
              <w:top w:val="nil"/>
              <w:left w:val="nil"/>
              <w:bottom w:val="nil"/>
              <w:right w:val="nil"/>
            </w:tcBorders>
            <w:tcMar/>
            <w:vAlign w:val="bottom"/>
          </w:tcPr>
          <w:p w:rsidR="750819F8" w:rsidRDefault="750819F8" w14:paraId="234DF239" w14:textId="50EA574D"/>
        </w:tc>
        <w:tc>
          <w:tcPr>
            <w:tcW w:w="848" w:type="dxa"/>
            <w:tcBorders>
              <w:top w:val="nil"/>
              <w:left w:val="nil"/>
              <w:bottom w:val="nil"/>
              <w:right w:val="nil"/>
            </w:tcBorders>
            <w:tcMar/>
            <w:vAlign w:val="bottom"/>
          </w:tcPr>
          <w:p w:rsidR="750819F8" w:rsidRDefault="750819F8" w14:paraId="65030681" w14:textId="646C3BE8"/>
        </w:tc>
        <w:tc>
          <w:tcPr>
            <w:tcW w:w="848" w:type="dxa"/>
            <w:tcBorders>
              <w:top w:val="nil"/>
              <w:left w:val="nil"/>
              <w:bottom w:val="nil"/>
              <w:right w:val="nil"/>
            </w:tcBorders>
            <w:tcMar/>
            <w:vAlign w:val="bottom"/>
          </w:tcPr>
          <w:p w:rsidR="750819F8" w:rsidRDefault="750819F8" w14:paraId="45C5EE4D" w14:textId="6B07FE53"/>
        </w:tc>
        <w:tc>
          <w:tcPr>
            <w:tcW w:w="848" w:type="dxa"/>
            <w:tcBorders>
              <w:top w:val="nil"/>
              <w:left w:val="nil"/>
              <w:bottom w:val="nil"/>
              <w:right w:val="nil"/>
            </w:tcBorders>
            <w:tcMar/>
            <w:vAlign w:val="bottom"/>
          </w:tcPr>
          <w:p w:rsidR="750819F8" w:rsidRDefault="750819F8" w14:paraId="5F2102A0" w14:textId="7ED81E8B"/>
        </w:tc>
        <w:tc>
          <w:tcPr>
            <w:tcW w:w="1498" w:type="dxa"/>
            <w:tcBorders>
              <w:top w:val="nil"/>
              <w:left w:val="nil"/>
              <w:bottom w:val="nil"/>
              <w:right w:val="nil"/>
            </w:tcBorders>
            <w:tcMar/>
            <w:vAlign w:val="bottom"/>
          </w:tcPr>
          <w:p w:rsidR="750819F8" w:rsidRDefault="750819F8" w14:paraId="6B897F96" w14:textId="641E5EA3"/>
        </w:tc>
        <w:tc>
          <w:tcPr>
            <w:tcW w:w="848" w:type="dxa"/>
            <w:tcBorders>
              <w:top w:val="nil"/>
              <w:left w:val="nil"/>
              <w:bottom w:val="nil"/>
              <w:right w:val="nil"/>
            </w:tcBorders>
            <w:tcMar/>
            <w:vAlign w:val="bottom"/>
          </w:tcPr>
          <w:p w:rsidR="750819F8" w:rsidRDefault="750819F8" w14:paraId="52865E43" w14:textId="2559A361">
            <w:r w:rsidRPr="750819F8" w:rsidR="750819F8">
              <w:rPr>
                <w:rFonts w:ascii="Calibri" w:hAnsi="Calibri" w:eastAsia="Calibri" w:cs="Calibri"/>
                <w:b w:val="0"/>
                <w:bCs w:val="0"/>
                <w:i w:val="0"/>
                <w:iCs w:val="0"/>
                <w:strike w:val="0"/>
                <w:dstrike w:val="0"/>
                <w:color w:val="000000" w:themeColor="text1" w:themeTint="FF" w:themeShade="FF"/>
                <w:sz w:val="22"/>
                <w:szCs w:val="22"/>
                <w:u w:val="none"/>
              </w:rPr>
              <w:t>5</w:t>
            </w:r>
          </w:p>
        </w:tc>
        <w:tc>
          <w:tcPr>
            <w:tcW w:w="848" w:type="dxa"/>
            <w:tcBorders>
              <w:top w:val="nil"/>
              <w:left w:val="nil"/>
              <w:bottom w:val="nil"/>
              <w:right w:val="nil"/>
            </w:tcBorders>
            <w:tcMar/>
            <w:vAlign w:val="bottom"/>
          </w:tcPr>
          <w:p w:rsidR="750819F8" w:rsidRDefault="750819F8" w14:paraId="1DE877E7" w14:textId="220F7222">
            <w:r w:rsidRPr="750819F8" w:rsidR="750819F8">
              <w:rPr>
                <w:rFonts w:ascii="Calibri" w:hAnsi="Calibri" w:eastAsia="Calibri" w:cs="Calibri"/>
                <w:b w:val="0"/>
                <w:bCs w:val="0"/>
                <w:i w:val="0"/>
                <w:iCs w:val="0"/>
                <w:strike w:val="0"/>
                <w:dstrike w:val="0"/>
                <w:color w:val="000000" w:themeColor="text1" w:themeTint="FF" w:themeShade="FF"/>
                <w:sz w:val="22"/>
                <w:szCs w:val="22"/>
                <w:u w:val="none"/>
              </w:rPr>
              <w:t>5</w:t>
            </w:r>
          </w:p>
        </w:tc>
        <w:tc>
          <w:tcPr>
            <w:tcW w:w="848" w:type="dxa"/>
            <w:tcBorders>
              <w:top w:val="nil"/>
              <w:left w:val="nil"/>
              <w:bottom w:val="nil"/>
              <w:right w:val="nil"/>
            </w:tcBorders>
            <w:tcMar/>
            <w:vAlign w:val="bottom"/>
          </w:tcPr>
          <w:p w:rsidR="750819F8" w:rsidRDefault="750819F8" w14:paraId="3F1858AF" w14:textId="543B888C"/>
        </w:tc>
      </w:tr>
      <w:tr w:rsidR="750819F8" w:rsidTr="750819F8" w14:paraId="090EF9CA">
        <w:trPr>
          <w:trHeight w:val="300"/>
        </w:trPr>
        <w:tc>
          <w:tcPr>
            <w:tcW w:w="848" w:type="dxa"/>
            <w:tcBorders>
              <w:top w:val="nil"/>
              <w:left w:val="nil"/>
              <w:bottom w:val="nil"/>
              <w:right w:val="nil"/>
            </w:tcBorders>
            <w:tcMar/>
            <w:vAlign w:val="bottom"/>
          </w:tcPr>
          <w:p w:rsidR="750819F8" w:rsidRDefault="750819F8" w14:paraId="19D68628" w14:textId="25D18BCC"/>
        </w:tc>
        <w:tc>
          <w:tcPr>
            <w:tcW w:w="1578" w:type="dxa"/>
            <w:tcBorders>
              <w:top w:val="nil"/>
              <w:left w:val="nil"/>
              <w:bottom w:val="nil"/>
              <w:right w:val="nil"/>
            </w:tcBorders>
            <w:tcMar/>
            <w:vAlign w:val="bottom"/>
          </w:tcPr>
          <w:p w:rsidR="750819F8" w:rsidRDefault="750819F8" w14:paraId="3253AB2C" w14:textId="063CB26C"/>
        </w:tc>
        <w:tc>
          <w:tcPr>
            <w:tcW w:w="848" w:type="dxa"/>
            <w:tcBorders>
              <w:top w:val="nil"/>
              <w:left w:val="nil"/>
              <w:bottom w:val="nil"/>
              <w:right w:val="nil"/>
            </w:tcBorders>
            <w:tcMar/>
            <w:vAlign w:val="bottom"/>
          </w:tcPr>
          <w:p w:rsidR="750819F8" w:rsidRDefault="750819F8" w14:paraId="402467C1" w14:textId="77B33223"/>
        </w:tc>
        <w:tc>
          <w:tcPr>
            <w:tcW w:w="848" w:type="dxa"/>
            <w:tcBorders>
              <w:top w:val="nil"/>
              <w:left w:val="nil"/>
              <w:bottom w:val="nil"/>
              <w:right w:val="nil"/>
            </w:tcBorders>
            <w:tcMar/>
            <w:vAlign w:val="bottom"/>
          </w:tcPr>
          <w:p w:rsidR="750819F8" w:rsidRDefault="750819F8" w14:paraId="1B970BCF" w14:textId="3E8D5B5D"/>
        </w:tc>
        <w:tc>
          <w:tcPr>
            <w:tcW w:w="848" w:type="dxa"/>
            <w:tcBorders>
              <w:top w:val="nil"/>
              <w:left w:val="nil"/>
              <w:bottom w:val="nil"/>
              <w:right w:val="nil"/>
            </w:tcBorders>
            <w:tcMar/>
            <w:vAlign w:val="bottom"/>
          </w:tcPr>
          <w:p w:rsidR="750819F8" w:rsidRDefault="750819F8" w14:paraId="5FBBE3A6" w14:textId="466B4D54"/>
        </w:tc>
        <w:tc>
          <w:tcPr>
            <w:tcW w:w="1498" w:type="dxa"/>
            <w:tcBorders>
              <w:top w:val="nil"/>
              <w:left w:val="nil"/>
              <w:bottom w:val="nil"/>
              <w:right w:val="nil"/>
            </w:tcBorders>
            <w:tcMar/>
            <w:vAlign w:val="bottom"/>
          </w:tcPr>
          <w:p w:rsidR="750819F8" w:rsidRDefault="750819F8" w14:paraId="4C43490C" w14:textId="5F044B3E"/>
        </w:tc>
        <w:tc>
          <w:tcPr>
            <w:tcW w:w="848" w:type="dxa"/>
            <w:tcBorders>
              <w:top w:val="nil"/>
              <w:left w:val="nil"/>
              <w:bottom w:val="nil"/>
              <w:right w:val="nil"/>
            </w:tcBorders>
            <w:tcMar/>
            <w:vAlign w:val="bottom"/>
          </w:tcPr>
          <w:p w:rsidR="750819F8" w:rsidRDefault="750819F8" w14:paraId="632E0877" w14:textId="448E3740"/>
        </w:tc>
        <w:tc>
          <w:tcPr>
            <w:tcW w:w="848" w:type="dxa"/>
            <w:tcBorders>
              <w:top w:val="nil"/>
              <w:left w:val="nil"/>
              <w:bottom w:val="nil"/>
              <w:right w:val="nil"/>
            </w:tcBorders>
            <w:tcMar/>
            <w:vAlign w:val="bottom"/>
          </w:tcPr>
          <w:p w:rsidR="750819F8" w:rsidRDefault="750819F8" w14:paraId="1B5AD115" w14:textId="43D2DD1A"/>
        </w:tc>
        <w:tc>
          <w:tcPr>
            <w:tcW w:w="848" w:type="dxa"/>
            <w:tcBorders>
              <w:top w:val="nil"/>
              <w:left w:val="nil"/>
              <w:bottom w:val="nil"/>
              <w:right w:val="nil"/>
            </w:tcBorders>
            <w:tcMar/>
            <w:vAlign w:val="bottom"/>
          </w:tcPr>
          <w:p w:rsidR="750819F8" w:rsidRDefault="750819F8" w14:paraId="7C541003" w14:textId="2FBD96DC"/>
        </w:tc>
      </w:tr>
    </w:tbl>
    <w:p w:rsidR="750819F8" w:rsidP="750819F8" w:rsidRDefault="750819F8" w14:paraId="10F8DA0A" w14:textId="31681DEB">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5487264D" w14:textId="5C6432A8">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20853040" w14:textId="2F76310E">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750819F8" w:rsidRDefault="61C70C02" w14:paraId="0681AAA2" w14:textId="435FEC9E">
      <w:pPr>
        <w:spacing w:line="360" w:lineRule="auto"/>
        <w:jc w:val="left"/>
      </w:pPr>
      <w:r w:rsidR="25762624">
        <w:drawing>
          <wp:inline wp14:editId="622D30B0" wp14:anchorId="6DC49F9D">
            <wp:extent cx="4572000" cy="2590800"/>
            <wp:effectExtent l="0" t="0" r="0" b="0"/>
            <wp:docPr id="137228571" name="" title=""/>
            <wp:cNvGraphicFramePr>
              <a:graphicFrameLocks noChangeAspect="1"/>
            </wp:cNvGraphicFramePr>
            <a:graphic>
              <a:graphicData uri="http://schemas.openxmlformats.org/drawingml/2006/picture">
                <pic:pic>
                  <pic:nvPicPr>
                    <pic:cNvPr id="0" name=""/>
                    <pic:cNvPicPr/>
                  </pic:nvPicPr>
                  <pic:blipFill>
                    <a:blip r:embed="Rfd0547893e754622">
                      <a:extLst>
                        <a:ext xmlns:a="http://schemas.openxmlformats.org/drawingml/2006/main" uri="{28A0092B-C50C-407E-A947-70E740481C1C}">
                          <a14:useLocalDpi val="0"/>
                        </a:ext>
                      </a:extLst>
                    </a:blip>
                    <a:stretch>
                      <a:fillRect/>
                    </a:stretch>
                  </pic:blipFill>
                  <pic:spPr>
                    <a:xfrm>
                      <a:off x="0" y="0"/>
                      <a:ext cx="4572000" cy="2590800"/>
                    </a:xfrm>
                    <a:prstGeom prst="rect">
                      <a:avLst/>
                    </a:prstGeom>
                  </pic:spPr>
                </pic:pic>
              </a:graphicData>
            </a:graphic>
          </wp:inline>
        </w:drawing>
      </w:r>
    </w:p>
    <w:p w:rsidR="61C70C02" w:rsidP="750819F8" w:rsidRDefault="61C70C02" w14:paraId="02800A19" w14:textId="3BD6A615">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6FF7014D" w14:textId="5D8B357D">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0FDA6531" w14:textId="71515B61">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075603DD" w14:textId="5557BE6E">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25B3D619" w14:textId="5B9F3609">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5F6C260E" w14:textId="132E1593">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6AAA4494" w14:textId="23B50E19">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6ED3DE3C" w14:textId="18842C15">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47AE3539" w14:textId="4155011D">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5FD0DF1F" w14:textId="3578791C">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38EC7BBC" w14:textId="1AD0C62E">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11B12854" w14:textId="4A0689E2">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1BAE1F13" w14:textId="603A5D32">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321F1D6D" w14:textId="209E529A">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0ED86F09" w14:textId="5B5898C9">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7B1F05D9" w14:textId="794E298C">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23E96BF6" w14:textId="76BAD0F6">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1D7CDDF6" w14:textId="25B312BB">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20003276" w14:textId="68B56875">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29221291" w14:textId="4D45AAE3">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666D5DD1" w14:textId="7C6CD181">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3361D147" w14:textId="463146FB">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3EA4C3C6" w14:textId="11744B3A">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76477D9F" w14:textId="2639E5CD">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646145D5" w14:textId="70836E18">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52B5A9C8" w14:textId="763954C0">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61C70C02" w:rsidP="61C70C02" w:rsidRDefault="61C70C02" w14:paraId="5CC9F55A" w14:textId="19D94CCC">
      <w:pPr>
        <w:pStyle w:val="Normal"/>
        <w:spacing w:line="360" w:lineRule="auto"/>
        <w:jc w:val="left"/>
        <w:rPr>
          <w:rFonts w:ascii="Verdana" w:hAnsi="Verdana" w:eastAsia="Verdana" w:cs="Verdana"/>
          <w:b w:val="0"/>
          <w:bCs w:val="0"/>
          <w:i w:val="0"/>
          <w:iCs w:val="0"/>
          <w:caps w:val="0"/>
          <w:smallCaps w:val="0"/>
          <w:noProof w:val="0"/>
          <w:color w:val="222222"/>
          <w:sz w:val="22"/>
          <w:szCs w:val="22"/>
          <w:lang w:val="en-GB"/>
        </w:rPr>
      </w:pPr>
    </w:p>
    <w:p w:rsidR="7A6B5F25" w:rsidP="61C70C02" w:rsidRDefault="7A6B5F25" w14:paraId="1E991C74" w14:textId="43EF5669">
      <w:pPr>
        <w:pStyle w:val="Normal"/>
        <w:spacing w:line="360" w:lineRule="auto"/>
        <w:jc w:val="left"/>
        <w:rPr>
          <w:rFonts w:ascii="Arial" w:hAnsi="Arial" w:eastAsia="Arial" w:cs="Arial"/>
          <w:b w:val="1"/>
          <w:bCs w:val="1"/>
          <w:noProof w:val="0"/>
          <w:sz w:val="22"/>
          <w:szCs w:val="22"/>
          <w:lang w:val="en-GB"/>
        </w:rPr>
      </w:pPr>
      <w:r w:rsidRPr="61C70C02" w:rsidR="7A6B5F25">
        <w:rPr>
          <w:rFonts w:ascii="Arial" w:hAnsi="Arial" w:eastAsia="Arial" w:cs="Arial"/>
          <w:b w:val="0"/>
          <w:bCs w:val="0"/>
          <w:noProof w:val="0"/>
          <w:sz w:val="22"/>
          <w:szCs w:val="22"/>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82767384-1423845245 1568503666-1465692616 1582794661-179026724 1094422616-520918372 2079712560-812483467 1411405323-1981640404 194985954-1278961995 1310316364-124124987 426514742-1739054869 980348950-475608931 2013011761-1840938375 1987361218-1875079625 1937154222-588156863 1039255883-1279089153 204621393-1383369398 1291232449-508516205 1492476330-1411759460 567601699-1145710709 1221773596-1913021925 1388083932-130439206 1485273652-1957188138 1608447291-1664983763 916960630-2088505565 829369370-1868813828 1035522814-1521015931 688201081-1359795486 145544996-1119331350 293753623-1965105916 858827905-1071670662 1187491406-1913951270 842933161-18883195 631360412-824845499 590761312-516776037 1865666363-881183170 690169233-792886220 135059490-1078794477 2105755723-313955198 1920650883-2116246843 1587913135-1165518335 44360981-318520354 1218426286-2045258306 1777433477-874645595 367565601-80611762 209218668-304839844 1867883911-177126179 2122755247-1351725720 1909111795-163499956 1757906689-376596191 1614072901-1013603440 888268836-1552220521 1820697349-647660776 582438755-828819490 1434110602-37568152 1505625557-1466119650 420207979-2114244868 1889208756-675225050 1541701067-387271669 540512501-954041516 1495322400-124664853 920773510-1295145947 40308333-726677253 960341025-1970464908 1624166376-2065003031 1371292155-1353466787 144550172-1100472959 1139011118-1255441685 737723486-870571475 888851275-1285956719 688802692-2031676571 728350716-649850474 2094824710-1745023907 1195806681-2147331116 1016332214-1063774038 638945878-1788202622 1480862964-765946492 26626273-1949233662 191264223-1817778970 1046203346-35840349 910967119-1083583274 1470672159-563700752 868536568-45596313 133070587-1255074841 580387277-1451573428 1317941077-435077041 1370882777-1496872626 1067912841-88951808 310975581-1233312210 2103934651-1888742707 930532970-137248044 1137656563-1791360754 1650547393-1023520237 974614149-1623936070 1490279145-1442125730 2030162171-444964394 886605230-923301846 88224318-1760639551 1534860452-63440479 27877091-2138289967 1447170856-135674343 153574546-1581079147 770832908-1047041350 1460356374-1435697490 733275818-1838469131 291732484-1029300557 1047028780-2108056796 265933690-1501520282 1262160765-1685096566 850735992-306033444 533093281-252400310 1515636802-201471410 1867809457-119292888 1530638325-849164307 415427521-1651478101 1637087570-623644033 79537612-987749099 712776064-1008338282 1834479314-589269840 1009811800-229131127 1171705796-3578771 2082981837-432534310 983822614-132305735 268206173-451209903 871513548-1417581303 1261302974-2109347657 101087666-31533221 985134222-174369798 1810578197-783989375 440879902-2068246524 1155256999-1629928109 1346012204-1554598467 60877889-258569210 1882972119-999953443 119682276-1052261733 565274354-1792140153 301949056-1402270790 13255949-1064596227 115825881-384698938 1315027483-397129228 674319928-1041406682 1278162453-1791388852 1962608730-382551299 1810886561-942983782 467788935-2018627011 1815834408-824170691 295423286-850617201 1696787644-1392077583 1896903473-1139901539 1654065915-438551586 1343601219-961452592 2143920643-681021935 1292709460-1981391488 1418143309-1550070440 545599552-796274958 41945625-480703487 1878458701-1569404285 265970993-1901157217 123077597-1431813742 632542745-1537160713 1600923150-321787283 1789543572-599068185 1859378748-411315221 1202599225-1096089885 1607524127-897087772 955022268-449889838 296822868-1241942498 464396051-1614437682 840899949-547246746 249065225-1532532937 2065630681-2035165580 602500086-1991954678 494722550-632492731 536883830-1756719221 690098833-1296411363 1718443473-2087506305 862048583-1177634555 1050985414-292834106 1984396703-641328589 1684096469-1887661592 1387637192-1983468736 1556739418-433671372 513350772-1139758697"/>
  </int:OnDemandWorkflows>
  <int:IntelligenceSettings/>
  <int:Manifest>
    <int:ParagraphRange paragraphId="910967119" textId="58055124" start="885" length="580" invalidationStart="885" invalidationLength="580" id="YJV9W2DT"/>
    <int:WordHash hashCode="kw+jE6YjsVfNY3" id="he0i8oX0"/>
    <int:ParagraphRange paragraphId="1495322400" textId="1728972318" start="0" length="449" invalidationStart="0" invalidationLength="449" id="yidTpeoF"/>
    <int:ParagraphRange paragraphId="910967119" textId="1444648936" start="0" length="466" invalidationStart="0" invalidationLength="466" id="b2y2S1go"/>
    <int:EntireDocument id="Shkv36T4"/>
    <int:ParagraphRange paragraphId="910967119" textId="1083583274" start="0" length="459" invalidationStart="0" invalidationLength="459" id="AxAhb2LE"/>
    <int:ParagraphRange paragraphId="910967119" textId="1083583274" start="672" length="441" invalidationStart="672" invalidationLength="441" id="vA5FlFeo"/>
    <int:ParagraphRange paragraphId="910967119" textId="1083583274" start="1240" length="248" invalidationStart="1240" invalidationLength="248" id="4nZYpdLn"/>
    <int:ParagraphRange paragraphId="1470672159" textId="563700752" start="0" length="776" invalidationStart="0" invalidationLength="776" id="ZfHaoR7c"/>
    <int:ParagraphRange paragraphId="1317941077" textId="435077041" start="0" length="341" invalidationStart="0" invalidationLength="341" id="YTrYyfjZ"/>
    <int:ParagraphRange paragraphId="1370882777" textId="1496872626" start="270" length="369" invalidationStart="270" invalidationLength="369" id="hP0L2KPb"/>
    <int:ParagraphRange paragraphId="1067912841" textId="88951808" start="0" length="538" invalidationStart="0" invalidationLength="538" id="aMoui5A4"/>
    <int:ParagraphRange paragraphId="1067912841" textId="88951808" start="630" length="142" invalidationStart="630" invalidationLength="142" id="oD1Y09mS"/>
    <int:ParagraphRange paragraphId="79537612" textId="987749099" start="0" length="98" invalidationStart="0" invalidationLength="98" id="Wxzquoto"/>
    <int:ParagraphRange paragraphId="712776064" textId="1008338282" start="0" length="118" invalidationStart="0" invalidationLength="118" id="2LWYXxFH"/>
    <int:ParagraphRange paragraphId="1834479314" textId="589269840" start="0" length="168" invalidationStart="0" invalidationLength="168" id="X8qiahMz"/>
    <int:ParagraphRange paragraphId="1009811800" textId="229131127" start="0" length="143" invalidationStart="0" invalidationLength="143" id="cEB40Oj5"/>
    <int:ParagraphRange paragraphId="1009811800" textId="229131127" start="144" length="171" invalidationStart="144" invalidationLength="171" id="4FB9if88"/>
    <int:ParagraphRange paragraphId="1171705796" textId="3578771" start="0" length="241" invalidationStart="0" invalidationLength="241" id="Zs5IdFCx"/>
    <int:ParagraphRange paragraphId="1171705796" textId="3578771" start="242" length="231" invalidationStart="242" invalidationLength="231" id="jLK41hoS"/>
    <int:ParagraphRange paragraphId="1810578197" textId="783989375" start="172" length="148" invalidationStart="172" invalidationLength="148" id="FPBw0HAo"/>
    <int:ParagraphRange paragraphId="440879902" textId="2068246524" start="0" length="782" invalidationStart="0" invalidationLength="782" id="3eUjsPEj"/>
    <int:ParagraphRange paragraphId="1810886561" textId="942983782" start="86" length="165" invalidationStart="86" invalidationLength="165" id="S4El5Jc5"/>
  </int:Manifest>
  <int:Observations>
    <int:Content id="YJV9W2DT">
      <int:extLst>
        <oel:ext uri="426473B9-03D8-482F-96C9-C2C85392BACA">
          <int:SimilarityCritique Version="1" Context="The VLE can personalize the content, so you are only provided with the relevant material, different access rights according to level mean students, tutors and administrators are using a portal in accordance with their respective roles. The ability to e-communicate via forums, e-mail and chat rooms is another feature of most LMSs. The learning platform should have the capability of supporting a wide variety of courses and training content, this would allow for an institution or business to have a consistent interface while catering for a broad spectrum of different learners." SourceType="Online" SourceTitle="Introduction to Virtual Learning Environments - Education ..." SourceUrl="https://www.educationandtraining.org.uk/introduction-virtual-learning-environments/" SourceSnippet="Self and formal assessment procedures are also key components. The VLE is able to personalize the content so you are only provided with the relevant material, different access rights according to level mean students, tutors and administrators are using a portal in accordance with their respective roles.">
            <int:Suggestions CitationType="Inline">
              <int:Suggestion CitationStyle="Mla" IsIdentical="0">
                <int:CitationText>(“Introduction to Virtual Learning Environments - Education ...”)</int:CitationText>
              </int:Suggestion>
              <int:Suggestion CitationStyle="Apa" IsIdentical="0">
                <int:CitationText>(“Introduction to Virtual Learning Environments - Education ...”)</int:CitationText>
              </int:Suggestion>
              <int:Suggestion CitationStyle="Chicago" IsIdentical="0">
                <int:CitationText>(“Introduction to Virtual Learning Environments - Education ...”)</int:CitationText>
              </int:Suggestion>
            </int:Suggestions>
            <int:Suggestions CitationType="Full">
              <int:Suggestion CitationStyle="Mla" IsIdentical="0">
                <int:CitationText>&lt;i&gt;Introduction to Virtual Learning Environments - Education ...&lt;/i&gt;, https://www.educationandtraining.org.uk/introduction-virtual-learning-environments/.</int:CitationText>
              </int:Suggestion>
              <int:Suggestion CitationStyle="Apa" IsIdentical="0">
                <int:CitationText>&lt;i&gt;Introduction to Virtual Learning Environments - Education ...&lt;/i&gt;. (n.d.). Retrieved from https://www.educationandtraining.org.uk/introduction-virtual-learning-environments/</int:CitationText>
              </int:Suggestion>
              <int:Suggestion CitationStyle="Chicago" IsIdentical="0">
                <int:CitationText>“Introduction to Virtual Learning Environments - Education ...” n.d., https://www.educationandtraining.org.uk/introduction-virtual-learning-environments/.</int:CitationText>
              </int:Suggestion>
            </int:Suggestions>
          </int:SimilarityCritique>
        </oel:ext>
      </int:extLst>
    </int:Content>
    <int:Content id="he0i8oX0">
      <int:Rejection type="LegacyProofing"/>
    </int:Content>
    <int:Content id="yidTpeoF">
      <int:Reviewed type="AugLoop_Similarity_SimilarityAnnotation"/>
      <int:extLst>
        <oel:ext uri="426473B9-03D8-482F-96C9-C2C85392BACA">
          <int:SimilarityCritique Version="1" Context="Virtual Learning Environment (VLE) refers to real learning in a virtual environment. Sometimes also called Learning Management Systems (LMS) they provide a web-based software solution to aid in the practice of distance or blended study. In general, the term VLE tends to apply to computer programs that facilitate e-learning in a traditional education establishment, whereas the term LMS is normally deployed in reference to corporate training." SourceType="Online" SourceTitle="Introduction to Virtual Learning Environments - Education ..." SourceUrl="https://www.educationandtraining.org.uk/introduction-virtual-learning-environments/" SourceSnippet="Virtual Learning Environment (VLE) refers to real learning in a virtual environment. Sometimes also called Learning Management Systems (LMS) they provide a web based software solution to aid in the practice of distance or blended study. In general the term VLE tends to apply to computer programs that facilitate e-learning in a traditional education establishment, […]">
            <int:Suggestions CitationType="Inline">
              <int:Suggestion CitationStyle="Mla" IsIdentical="0">
                <int:CitationText>(“Introduction to Virtual Learning Environments - Education ...”)</int:CitationText>
              </int:Suggestion>
              <int:Suggestion CitationStyle="Apa" IsIdentical="0">
                <int:CitationText>(“Introduction to Virtual Learning Environments - Education ...”)</int:CitationText>
              </int:Suggestion>
              <int:Suggestion CitationStyle="Chicago" IsIdentical="0">
                <int:CitationText>(“Introduction to Virtual Learning Environments - Education ...”)</int:CitationText>
              </int:Suggestion>
            </int:Suggestions>
            <int:Suggestions CitationType="Full">
              <int:Suggestion CitationStyle="Mla" IsIdentical="0">
                <int:CitationText>&lt;i&gt;Introduction to Virtual Learning Environments - Education ...&lt;/i&gt;, https://www.educationandtraining.org.uk/introduction-virtual-learning-environments/.</int:CitationText>
              </int:Suggestion>
              <int:Suggestion CitationStyle="Apa" IsIdentical="0">
                <int:CitationText>&lt;i&gt;Introduction to Virtual Learning Environments - Education ...&lt;/i&gt;. (n.d.). Retrieved from https://www.educationandtraining.org.uk/introduction-virtual-learning-environments/</int:CitationText>
              </int:Suggestion>
              <int:Suggestion CitationStyle="Chicago" IsIdentical="0">
                <int:CitationText>“Introduction to Virtual Learning Environments - Education ...” n.d., https://www.educationandtraining.org.uk/introduction-virtual-learning-environments/.</int:CitationText>
              </int:Suggestion>
            </int:Suggestions>
          </int:SimilarityCritique>
        </oel:ext>
      </int:extLst>
    </int:Content>
    <int:Content id="b2y2S1go">
      <int:extLst>
        <oel:ext uri="426473B9-03D8-482F-96C9-C2C85392BACA">
          <int:SimilarityCritique Version="1" Context="VLE will allow its user to access a vast variety of different services and facilities, such as the syllabus for the course, through an instinctive and consistent platform. Users should be able to find various pieces of key administrative details such as: the location of seminars and lectures, a help guide plus details of modules and their appropriate credit information. A notice board providing recent course and establishment information could be made available." SourceType="Online" SourceTitle="Introduction to Virtual Learning Environments - Education ..." SourceUrl="https://www.educationandtraining.org.uk/introduction-virtual-learning-environments/" SourceSnippet="Introduction to Virtual Learning Environments. Share on Facebook. ... A good, robust, extensive VLE will allow a for its user to access a wide variety of different services and facilities, such as the syllabus for the course, through an intuitive and consistent platform. Users should be able to find various pieces of key administrative details ...">
            <int:Suggestions CitationType="Inline">
              <int:Suggestion CitationStyle="Mla" IsIdentical="0">
                <int:CitationText>(“Introduction to Virtual Learning Environments - Education ...”)</int:CitationText>
              </int:Suggestion>
              <int:Suggestion CitationStyle="Apa" IsIdentical="0">
                <int:CitationText>(“Introduction to Virtual Learning Environments - Education ...”)</int:CitationText>
              </int:Suggestion>
              <int:Suggestion CitationStyle="Chicago" IsIdentical="0">
                <int:CitationText>(“Introduction to Virtual Learning Environments - Education ...”)</int:CitationText>
              </int:Suggestion>
            </int:Suggestions>
            <int:Suggestions CitationType="Full">
              <int:Suggestion CitationStyle="Mla" IsIdentical="0">
                <int:CitationText>&lt;i&gt;Introduction to Virtual Learning Environments - Education ...&lt;/i&gt;, https://www.educationandtraining.org.uk/introduction-virtual-learning-environments/.</int:CitationText>
              </int:Suggestion>
              <int:Suggestion CitationStyle="Apa" IsIdentical="0">
                <int:CitationText>&lt;i&gt;Introduction to Virtual Learning Environments - Education ...&lt;/i&gt;. (n.d.). Retrieved from https://www.educationandtraining.org.uk/introduction-virtual-learning-environments/</int:CitationText>
              </int:Suggestion>
              <int:Suggestion CitationStyle="Chicago" IsIdentical="0">
                <int:CitationText>“Introduction to Virtual Learning Environments - Education ...” n.d., https://www.educationandtraining.org.uk/introduction-virtual-learning-environments/.</int:CitationText>
              </int:Suggestion>
            </int:Suggestions>
          </int:SimilarityCritique>
        </oel:ext>
      </int:extLst>
    </int:Content>
    <int:Content id="Shkv36T4">
      <int:extLst>
        <oel:ext uri="E302BA01-7950-474C-9AD3-286E660C40A8">
          <int:SimilaritySummary Version="1" RunId="1641670244647" TilesCheckedInThisRun="37" TotalNumOfTiles="37" SimilarityAnnotationCount="22" NumWords="1439" NumFlaggedWords="1122"/>
        </oel:ext>
      </int:extLst>
    </int:Content>
    <int:Content id="AxAhb2LE">
      <int:extLst>
        <oel:ext uri="426473B9-03D8-482F-96C9-C2C85392BACA">
          <int:SimilarityCritique Version="1" Context="VLE will allow its user to approach a wide variety of different services and facilities, such as the syllabus for the course, through an inherent and steady platform. Users should be able to find various pieces of key administrative details such as: the location of seminars and lectures, a help guide plus details of modules and their appropriate credit information. A notice board providing recent course and institution information could be made available." SourceType="Online" SourceTitle="Introduction to Virtual Learning Environments - Education ..." SourceUrl="https://www.educationandtraining.org.uk/introduction-virtual-learning-environments/" SourceSnippet="Introduction to Virtual Learning Environments. Share on Facebook. ... A good, robust, extensive VLE will allow a for its user to access a wide variety of different services and facilities, such as the syllabus for the course, through an intuitive and consistent platform. Users should be able to find various pieces of key administrative details ...">
            <int:Suggestions CitationType="Inline">
              <int:Suggestion CitationStyle="Mla" IsIdentical="0">
                <int:CitationText>(“Introduction to Virtual Learning Environments - Education ...”)</int:CitationText>
              </int:Suggestion>
              <int:Suggestion CitationStyle="Apa" IsIdentical="0">
                <int:CitationText>(“Introduction to Virtual Learning Environments - Education ...”)</int:CitationText>
              </int:Suggestion>
              <int:Suggestion CitationStyle="Chicago" IsIdentical="0">
                <int:CitationText>(“Introduction to Virtual Learning Environments - Education ...”)</int:CitationText>
              </int:Suggestion>
            </int:Suggestions>
            <int:Suggestions CitationType="Full">
              <int:Suggestion CitationStyle="Mla" IsIdentical="0">
                <int:CitationText>&lt;i&gt;Introduction to Virtual Learning Environments - Education ...&lt;/i&gt;, https://www.educationandtraining.org.uk/introduction-virtual-learning-environments/.</int:CitationText>
              </int:Suggestion>
              <int:Suggestion CitationStyle="Apa" IsIdentical="0">
                <int:CitationText>&lt;i&gt;Introduction to Virtual Learning Environments - Education ...&lt;/i&gt;. (n.d.). Retrieved from https://www.educationandtraining.org.uk/introduction-virtual-learning-environments/</int:CitationText>
              </int:Suggestion>
              <int:Suggestion CitationStyle="Chicago" IsIdentical="0">
                <int:CitationText>“Introduction to Virtual Learning Environments - Education ...” n.d., https://www.educationandtraining.org.uk/introduction-virtual-learning-environments/.</int:CitationText>
              </int:Suggestion>
            </int:Suggestions>
          </int:SimilarityCritique>
        </oel:ext>
      </int:extLst>
    </int:Content>
    <int:Content id="vA5FlFeo">
      <int:extLst>
        <oel:ext uri="426473B9-03D8-482F-96C9-C2C85392BACA">
          <int:SimilarityCritique Version="1" Context="A competent LMS can provide additional resources such as reading materials, links to important websites library content and suitable journals. Self and formal assessment procedures are also key components. The VLE can personalize the content, so you are only provided with the relevant material, different access rights according to level mean students, tutors and administrators are using a portal in accordance with their respective roles." SourceType="Online" SourceTitle="Introduction to Virtual Learning Environments - Education ..." SourceUrl="https://www.educationandtraining.org.uk/introduction-virtual-learning-environments/" SourceSnippet="A competent LMS can provide additional resources such as reading materials, links to important websites library content and suitable journals. Self and formal assessment procedures are also key components.">
            <int:Suggestions CitationType="Inline">
              <int:Suggestion CitationStyle="Mla" IsIdentical="0">
                <int:CitationText>(“Introduction to Virtual Learning Environments - Education ...”)</int:CitationText>
              </int:Suggestion>
              <int:Suggestion CitationStyle="Apa" IsIdentical="0">
                <int:CitationText>(“Introduction to Virtual Learning Environments - Education ...”)</int:CitationText>
              </int:Suggestion>
              <int:Suggestion CitationStyle="Chicago" IsIdentical="0">
                <int:CitationText>(“Introduction to Virtual Learning Environments - Education ...”)</int:CitationText>
              </int:Suggestion>
            </int:Suggestions>
            <int:Suggestions CitationType="Full">
              <int:Suggestion CitationStyle="Mla" IsIdentical="0">
                <int:CitationText>&lt;i&gt;Introduction to Virtual Learning Environments - Education ...&lt;/i&gt;, https://www.educationandtraining.org.uk/introduction-virtual-learning-environments/.</int:CitationText>
              </int:Suggestion>
              <int:Suggestion CitationStyle="Apa" IsIdentical="0">
                <int:CitationText>&lt;i&gt;Introduction to Virtual Learning Environments - Education ...&lt;/i&gt;. (n.d.). Retrieved from https://www.educationandtraining.org.uk/introduction-virtual-learning-environments/</int:CitationText>
              </int:Suggestion>
              <int:Suggestion CitationStyle="Chicago" IsIdentical="0">
                <int:CitationText>“Introduction to Virtual Learning Environments - Education ...” n.d., https://www.educationandtraining.org.uk/introduction-virtual-learning-environments/.</int:CitationText>
              </int:Suggestion>
            </int:Suggestions>
          </int:SimilarityCritique>
        </oel:ext>
      </int:extLst>
    </int:Content>
    <int:Content id="4nZYpdLn">
      <int:extLst>
        <oel:ext uri="426473B9-03D8-482F-96C9-C2C85392BACA">
          <int:SimilarityCritique Version="1" Context="The learning platform should have the capability of supporting a wide variety of courses and training content, this would allow for an institution or business to have a consistent interface while catering for a broad spectrum of different learners." SourceType="Online" SourceTitle="Introduction to Virtual Learning Environments - Education ..." SourceUrl="https://www.educationandtraining.org.uk/introduction-virtual-learning-environments/" SourceSnippet="The learning platform should have the capability of supporting a wide variety of courses and training content, this would allow for an institution or business to have a consistent interface while catering for a broad spectrum of different learners.">
            <int:Suggestions CitationType="Inline">
              <int:Suggestion CitationStyle="Mla" IsIdentical="1">
                <int:CitationText>(“Introduction to Virtual Learning Environments - Education ...”)</int:CitationText>
              </int:Suggestion>
              <int:Suggestion CitationStyle="Apa" IsIdentical="1">
                <int:CitationText>(“Introduction to Virtual Learning Environments - Education ...”)</int:CitationText>
              </int:Suggestion>
              <int:Suggestion CitationStyle="Chicago" IsIdentical="1">
                <int:CitationText>(“Introduction to Virtual Learning Environments - Education ...”)</int:CitationText>
              </int:Suggestion>
            </int:Suggestions>
            <int:Suggestions CitationType="Full">
              <int:Suggestion CitationStyle="Mla" IsIdentical="1">
                <int:CitationText>&lt;i&gt;Introduction to Virtual Learning Environments - Education ...&lt;/i&gt;, https://www.educationandtraining.org.uk/introduction-virtual-learning-environments/.</int:CitationText>
              </int:Suggestion>
              <int:Suggestion CitationStyle="Apa" IsIdentical="1">
                <int:CitationText>&lt;i&gt;Introduction to Virtual Learning Environments - Education ...&lt;/i&gt;. (n.d.). Retrieved from https://www.educationandtraining.org.uk/introduction-virtual-learning-environments/</int:CitationText>
              </int:Suggestion>
              <int:Suggestion CitationStyle="Chicago" IsIdentical="1">
                <int:CitationText>“Introduction to Virtual Learning Environments - Education ...” n.d., https://www.educationandtraining.org.uk/introduction-virtual-learning-environments/.</int:CitationText>
              </int:Suggestion>
            </int:Suggestions>
          </int:SimilarityCritique>
        </oel:ext>
      </int:extLst>
    </int:Content>
    <int:Content id="ZfHaoR7c">
      <int:extLst>
        <oel:ext uri="426473B9-03D8-482F-96C9-C2C85392BACA">
          <int:SimilarityCritique Version="1" Context="Students benefit from using a VLE as they can be, from anywhere with an Internet connection, in contact with their course. Learning is freed from specific time of day and location constraints, obviously this makes distance learning a palatable prospect, but it also has benefits for the blended learning experience. Students who, for whatever reason, miss face-to-face teaching can catch up quickly and simply. Learners are no longer left behind and can get quickly back up to speed due to their ability to be in instant touch with course materials. Learners also attain knowledge at different rates to one another. The use of a Virtual Learning Environment allows them to work and learn at their own pace, the tempo no longer set by the quickest, the slowest or the educator." SourceType="Online" SourceTitle="Introduction to Virtual Learning Environments - Education ..." SourceUrl="https://www.educationandtraining.org.uk/introduction-virtual-learning-environments/" SourceSnippet="Students benefit from using a VLE as they can be, from anywhere with an Internet connection, in contact with their course. Learning is freed from specific time of day and location constraints, obviously this makes distance learning a palatable prospect but it also has benefits for the blended learning experience.">
            <int:Suggestions CitationType="Inline">
              <int:Suggestion CitationStyle="Mla" IsIdentical="0">
                <int:CitationText>(“Introduction to Virtual Learning Environments - Education ...”)</int:CitationText>
              </int:Suggestion>
              <int:Suggestion CitationStyle="Apa" IsIdentical="0">
                <int:CitationText>(“Introduction to Virtual Learning Environments - Education ...”)</int:CitationText>
              </int:Suggestion>
              <int:Suggestion CitationStyle="Chicago" IsIdentical="0">
                <int:CitationText>(“Introduction to Virtual Learning Environments - Education ...”)</int:CitationText>
              </int:Suggestion>
            </int:Suggestions>
            <int:Suggestions CitationType="Full">
              <int:Suggestion CitationStyle="Mla" IsIdentical="0">
                <int:CitationText>&lt;i&gt;Introduction to Virtual Learning Environments - Education ...&lt;/i&gt;, https://www.educationandtraining.org.uk/introduction-virtual-learning-environments/.</int:CitationText>
              </int:Suggestion>
              <int:Suggestion CitationStyle="Apa" IsIdentical="0">
                <int:CitationText>&lt;i&gt;Introduction to Virtual Learning Environments - Education ...&lt;/i&gt;. (n.d.). Retrieved from https://www.educationandtraining.org.uk/introduction-virtual-learning-environments/</int:CitationText>
              </int:Suggestion>
              <int:Suggestion CitationStyle="Chicago" IsIdentical="0">
                <int:CitationText>“Introduction to Virtual Learning Environments - Education ...” n.d., https://www.educationandtraining.org.uk/introduction-virtual-learning-environments/.</int:CitationText>
              </int:Suggestion>
            </int:Suggestions>
          </int:SimilarityCritique>
        </oel:ext>
      </int:extLst>
    </int:Content>
    <int:Content id="YTrYyfjZ">
      <int:extLst>
        <oel:ext uri="426473B9-03D8-482F-96C9-C2C85392BACA">
          <int:SimilarityCritique Version="1" Context="Learning Management Systems are also personal portals, so students only see content appropriate to them and thus are not overwhelmed by a deluge of irrelevant and unneeded information. Self-assessment gives users the ability to check and monitor their own progress so they can make amendments to their learning and knowledge where necessary." SourceType="Online" SourceTitle="Introduction to Virtual Learning Environments - Education ..." SourceUrl="https://www.educationandtraining.org.uk/introduction-virtual-learning-environments/" SourceSnippet="Learning Management Systems are also personal portals so students only see content appropriate to them and thus are not overwhelmed by a deluge of irrelevant and unneeded information. Self assessment gives users the ability to check and monitor their own progress so they can make amendments to their learning and knowledge where necessary.">
            <int:Suggestions CitationType="Inline">
              <int:Suggestion CitationStyle="Mla" IsIdentical="0">
                <int:CitationText>(“Introduction to Virtual Learning Environments - Education ...”)</int:CitationText>
              </int:Suggestion>
              <int:Suggestion CitationStyle="Apa" IsIdentical="0">
                <int:CitationText>(“Introduction to Virtual Learning Environments - Education ...”)</int:CitationText>
              </int:Suggestion>
              <int:Suggestion CitationStyle="Chicago" IsIdentical="0">
                <int:CitationText>(“Introduction to Virtual Learning Environments - Education ...”)</int:CitationText>
              </int:Suggestion>
            </int:Suggestions>
            <int:Suggestions CitationType="Full">
              <int:Suggestion CitationStyle="Mla" IsIdentical="0">
                <int:CitationText>&lt;i&gt;Introduction to Virtual Learning Environments - Education ...&lt;/i&gt;, https://www.educationandtraining.org.uk/introduction-virtual-learning-environments/.</int:CitationText>
              </int:Suggestion>
              <int:Suggestion CitationStyle="Apa" IsIdentical="0">
                <int:CitationText>&lt;i&gt;Introduction to Virtual Learning Environments - Education ...&lt;/i&gt;. (n.d.). Retrieved from https://www.educationandtraining.org.uk/introduction-virtual-learning-environments/</int:CitationText>
              </int:Suggestion>
              <int:Suggestion CitationStyle="Chicago" IsIdentical="0">
                <int:CitationText>“Introduction to Virtual Learning Environments - Education ...” n.d., https://www.educationandtraining.org.uk/introduction-virtual-learning-environments/.</int:CitationText>
              </int:Suggestion>
            </int:Suggestions>
          </int:SimilarityCritique>
        </oel:ext>
      </int:extLst>
    </int:Content>
    <int:Content id="hP0L2KPb">
      <int:extLst>
        <oel:ext uri="426473B9-03D8-482F-96C9-C2C85392BACA">
          <int:SimilarityCritique Version="1" Context="They can supplement their teaching with media and audio content. Placing links on the portal ensures they can guide their students to important and pertinent parts of the web. Putting assessment details, essay and exam details on the portal frees more time to devote to teaching the subject. This also give learners a clear picture of what is required of them and when." SourceType="Online" SourceTitle="Introduction to Virtual Learning Environments - Education ..." SourceUrl="https://www.educationandtraining.org.uk/introduction-virtual-learning-environments/" SourceSnippet="They can supplement their teaching with media and audio content. Placing links on the portal ensures they can guide their students to important and pertinent parts of the web. Putting assessment details, essay and exam details on the portal frees more time to devote to actually teaching the subject.">
            <int:Suggestions CitationType="Inline">
              <int:Suggestion CitationStyle="Mla" IsIdentical="0">
                <int:CitationText>(“Introduction to Virtual Learning Environments - Education ...”)</int:CitationText>
              </int:Suggestion>
              <int:Suggestion CitationStyle="Apa" IsIdentical="0">
                <int:CitationText>(“Introduction to Virtual Learning Environments - Education ...”)</int:CitationText>
              </int:Suggestion>
              <int:Suggestion CitationStyle="Chicago" IsIdentical="0">
                <int:CitationText>(“Introduction to Virtual Learning Environments - Education ...”)</int:CitationText>
              </int:Suggestion>
            </int:Suggestions>
            <int:Suggestions CitationType="Full">
              <int:Suggestion CitationStyle="Mla" IsIdentical="0">
                <int:CitationText>&lt;i&gt;Introduction to Virtual Learning Environments - Education ...&lt;/i&gt;, https://www.educationandtraining.org.uk/introduction-virtual-learning-environments/.</int:CitationText>
              </int:Suggestion>
              <int:Suggestion CitationStyle="Apa" IsIdentical="0">
                <int:CitationText>&lt;i&gt;Introduction to Virtual Learning Environments - Education ...&lt;/i&gt;. (n.d.). Retrieved from https://www.educationandtraining.org.uk/introduction-virtual-learning-environments/</int:CitationText>
              </int:Suggestion>
              <int:Suggestion CitationStyle="Chicago" IsIdentical="0">
                <int:CitationText>“Introduction to Virtual Learning Environments - Education ...” n.d., https://www.educationandtraining.org.uk/introduction-virtual-learning-environments/.</int:CitationText>
              </int:Suggestion>
            </int:Suggestions>
          </int:SimilarityCritique>
        </oel:ext>
      </int:extLst>
    </int:Content>
    <int:Content id="aMoui5A4">
      <int:extLst>
        <oel:ext uri="426473B9-03D8-482F-96C9-C2C85392BACA">
          <int:SimilarityCritique Version="1" Context="For businesses, the potential cost and speed advantages of providing necessary staff training through a Learning Management System can be immense. Staff can be trained in a short space of time bringing them up to standard and allowing them to contribute to the company more efficiently. As learners are free to use the content from any location corporations do not have to waste expenditure on travel other associated costs of moving staff to their teaching locations. E-learning brings the content to them whenever and wherever they are." SourceType="Online" SourceTitle="Introduction to Virtual Learning Environments - Education ..." SourceUrl="https://www.educationandtraining.org.uk/introduction-virtual-learning-environments/" SourceSnippet="For businesses the potential cost and speed advantages of providing necessary staff training through a Learning Management System can be immense. Staff can be trained in a short space of time bringing them up to standard and allowing them to contribute to the company more efficiently.">
            <int:Suggestions CitationType="Inline">
              <int:Suggestion CitationStyle="Mla" IsIdentical="0">
                <int:CitationText>(“Introduction to Virtual Learning Environments - Education ...”)</int:CitationText>
              </int:Suggestion>
              <int:Suggestion CitationStyle="Apa" IsIdentical="0">
                <int:CitationText>(“Introduction to Virtual Learning Environments - Education ...”)</int:CitationText>
              </int:Suggestion>
              <int:Suggestion CitationStyle="Chicago" IsIdentical="0">
                <int:CitationText>(“Introduction to Virtual Learning Environments - Education ...”)</int:CitationText>
              </int:Suggestion>
            </int:Suggestions>
            <int:Suggestions CitationType="Full">
              <int:Suggestion CitationStyle="Mla" IsIdentical="0">
                <int:CitationText>&lt;i&gt;Introduction to Virtual Learning Environments - Education ...&lt;/i&gt;, https://www.educationandtraining.org.uk/introduction-virtual-learning-environments/.</int:CitationText>
              </int:Suggestion>
              <int:Suggestion CitationStyle="Apa" IsIdentical="0">
                <int:CitationText>&lt;i&gt;Introduction to Virtual Learning Environments - Education ...&lt;/i&gt;. (n.d.). Retrieved from https://www.educationandtraining.org.uk/introduction-virtual-learning-environments/</int:CitationText>
              </int:Suggestion>
              <int:Suggestion CitationStyle="Chicago" IsIdentical="0">
                <int:CitationText>“Introduction to Virtual Learning Environments - Education ...” n.d., https://www.educationandtraining.org.uk/introduction-virtual-learning-environments/.</int:CitationText>
              </int:Suggestion>
            </int:Suggestions>
          </int:SimilarityCritique>
        </oel:ext>
      </int:extLst>
    </int:Content>
    <int:Content id="oD1Y09mS">
      <int:extLst>
        <oel:ext uri="426473B9-03D8-482F-96C9-C2C85392BACA">
          <int:SimilarityCritique Version="1" Context="Constant assessment also gives businesses the ability to constantly and efficiently monitor the progress and proficiencies of their workforce." SourceType="Online" SourceTitle="Introduction to Virtual Learning Environments - Education ..." SourceUrl="https://www.educationandtraining.org.uk/introduction-virtual-learning-environments/" SourceSnippet="Constant assessment also gives businesses the ability to constantly and efficiently monitor the progress and proficiencies of their workforce. For schools these e-learning platforms allow them to expand the classroom beyond its normal boundaries.">
            <int:Suggestions CitationType="Inline">
              <int:Suggestion CitationStyle="Mla" IsIdentical="1">
                <int:CitationText>(“Introduction to Virtual Learning Environments - Education ...”)</int:CitationText>
              </int:Suggestion>
              <int:Suggestion CitationStyle="Apa" IsIdentical="1">
                <int:CitationText>(“Introduction to Virtual Learning Environments - Education ...”)</int:CitationText>
              </int:Suggestion>
              <int:Suggestion CitationStyle="Chicago" IsIdentical="1">
                <int:CitationText>(“Introduction to Virtual Learning Environments - Education ...”)</int:CitationText>
              </int:Suggestion>
            </int:Suggestions>
            <int:Suggestions CitationType="Full">
              <int:Suggestion CitationStyle="Mla" IsIdentical="1">
                <int:CitationText>&lt;i&gt;Introduction to Virtual Learning Environments - Education ...&lt;/i&gt;, https://www.educationandtraining.org.uk/introduction-virtual-learning-environments/.</int:CitationText>
              </int:Suggestion>
              <int:Suggestion CitationStyle="Apa" IsIdentical="1">
                <int:CitationText>&lt;i&gt;Introduction to Virtual Learning Environments - Education ...&lt;/i&gt;. (n.d.). Retrieved from https://www.educationandtraining.org.uk/introduction-virtual-learning-environments/</int:CitationText>
              </int:Suggestion>
              <int:Suggestion CitationStyle="Chicago" IsIdentical="1">
                <int:CitationText>“Introduction to Virtual Learning Environments - Education ...” n.d., https://www.educationandtraining.org.uk/introduction-virtual-learning-environments/.</int:CitationText>
              </int:Suggestion>
            </int:Suggestions>
          </int:SimilarityCritique>
        </oel:ext>
      </int:extLst>
    </int:Content>
    <int:Content id="Wxzquoto">
      <int:extLst>
        <oel:ext uri="426473B9-03D8-482F-96C9-C2C85392BACA">
          <int:SimilarityCritique Version="1" Context="Self-discipline – it is essential that you have the motivation necessary to sit and do the course." SourceType="Online" SourceTitle="The Advantages and Disadvantages of Virtual Learning - CIF ..." SourceUrl="https://ciftraining.ie/2018/01/advantages-disadvantages-virtual-learning/" SourceSnippet="ADVANTAGES DISADVANTAGES; ACCESSIBLE – virtual learning is accessible to anyone who has a computer, tablet or smartphone.: SELF-DISCIPLINE – it’s essential that you have the motivation necessary to sit and do the course. This type of learning is more difficult for those who are prone to procrastination. LOCATION – you can take part in an online course from any location where you can ...">
            <int:Suggestions CitationType="Inline">
              <int:Suggestion CitationStyle="Mla" IsIdentical="0">
                <int:CitationText>(“The Advantages and Disadvantages of Virtual Learning - CIF ...”)</int:CitationText>
              </int:Suggestion>
              <int:Suggestion CitationStyle="Apa" IsIdentical="0">
                <int:CitationText>(“The Advantages and Disadvantages of Virtual Learning - CIF ...”)</int:CitationText>
              </int:Suggestion>
              <int:Suggestion CitationStyle="Chicago" IsIdentical="0">
                <int:CitationText>(“The Advantages and Disadvantages of Virtual Learning - CIF ...”)</int:CitationText>
              </int:Suggestion>
            </int:Suggestions>
            <int:Suggestions CitationType="Full">
              <int:Suggestion CitationStyle="Mla" IsIdentical="0">
                <int:CitationText>&lt;i&gt;The Advantages and Disadvantages of Virtual Learning - CIF ...&lt;/i&gt;, https://ciftraining.ie/2018/01/advantages-disadvantages-virtual-learning/.</int:CitationText>
              </int:Suggestion>
              <int:Suggestion CitationStyle="Apa" IsIdentical="0">
                <int:CitationText>&lt;i&gt;The Advantages and Disadvantages of Virtual Learning - CIF ...&lt;/i&gt;. (n.d.). Retrieved from https://ciftraining.ie/2018/01/advantages-disadvantages-virtual-learning/</int:CitationText>
              </int:Suggestion>
              <int:Suggestion CitationStyle="Chicago" IsIdentical="0">
                <int:CitationText>“The Advantages and Disadvantages of Virtual Learning - CIF ...” n.d., https://ciftraining.ie/2018/01/advantages-disadvantages-virtual-learning/.</int:CitationText>
              </int:Suggestion>
            </int:Suggestions>
          </int:SimilarityCritique>
        </oel:ext>
      </int:extLst>
    </int:Content>
    <int:Content id="2LWYXxFH">
      <int:extLst>
        <oel:ext uri="426473B9-03D8-482F-96C9-C2C85392BACA">
          <int:SimilarityCritique Version="1" Context="Impersonal- because there is no actual human communication involved, the virtual environment can feel a little lonely." SourceType="Online" SourceTitle="The Advantages and Disadvantages of Virtual Learning - CIF ..." SourceUrl="https://ciftraining.ie/2018/01/advantages-disadvantages-virtual-learning/" SourceSnippet="IMPERSONAL – because there is no actual human communication involved, the virtual environment can feel a little lonely. FLEXIBLE – virtual learning can usually take place at a time that is convenient for the student. There is no longer any need to be in a classroom at a specific time on a specific day.">
            <int:Suggestions CitationType="Inline">
              <int:Suggestion CitationStyle="Mla" IsIdentical="0">
                <int:CitationText>(“The Advantages and Disadvantages of Virtual Learning - CIF ...”)</int:CitationText>
              </int:Suggestion>
              <int:Suggestion CitationStyle="Apa" IsIdentical="0">
                <int:CitationText>(“The Advantages and Disadvantages of Virtual Learning - CIF ...”)</int:CitationText>
              </int:Suggestion>
              <int:Suggestion CitationStyle="Chicago" IsIdentical="0">
                <int:CitationText>(“The Advantages and Disadvantages of Virtual Learning - CIF ...”)</int:CitationText>
              </int:Suggestion>
            </int:Suggestions>
            <int:Suggestions CitationType="Full">
              <int:Suggestion CitationStyle="Mla" IsIdentical="0">
                <int:CitationText>&lt;i&gt;The Advantages and Disadvantages of Virtual Learning - CIF ...&lt;/i&gt;, https://ciftraining.ie/2018/01/advantages-disadvantages-virtual-learning/.</int:CitationText>
              </int:Suggestion>
              <int:Suggestion CitationStyle="Apa" IsIdentical="0">
                <int:CitationText>&lt;i&gt;The Advantages and Disadvantages of Virtual Learning - CIF ...&lt;/i&gt;. (n.d.). Retrieved from https://ciftraining.ie/2018/01/advantages-disadvantages-virtual-learning/</int:CitationText>
              </int:Suggestion>
              <int:Suggestion CitationStyle="Chicago" IsIdentical="0">
                <int:CitationText>“The Advantages and Disadvantages of Virtual Learning - CIF ...” n.d., https://ciftraining.ie/2018/01/advantages-disadvantages-virtual-learning/.</int:CitationText>
              </int:Suggestion>
            </int:Suggestions>
            <int:AdditionalSources SourceType="Online" SourceTitle="Advantages Vs Disadvantages Of Virtual Schooling - 06/2021" SourceUrl="https://www.coursef.com/advantages-vs-disadvantages-of-virtual-schooling" SourceSnippet="IMPERSONAL – because there is no actual human communication involved, the virtual environment can feel a little lonely. FLEXIBLE – virtual learning can usually take … 233 People Used View all course ››">
              <int:Suggestions CitationType="Inline">
                <int:Suggestion CitationStyle="Mla" IsIdentical="0">
                  <int:CitationText>(“Advantages Vs Disadvantages Of Virtual Schooling - 06/2021”)</int:CitationText>
                </int:Suggestion>
                <int:Suggestion CitationStyle="Apa" IsIdentical="0">
                  <int:CitationText>(“Advantages Vs Disadvantages Of Virtual Schooling - 06/2021”)</int:CitationText>
                </int:Suggestion>
                <int:Suggestion CitationStyle="Chicago" IsIdentical="0">
                  <int:CitationText>(“Advantages Vs Disadvantages Of Virtual Schooling - 06/2021”)</int:CitationText>
                </int:Suggestion>
              </int:Suggestions>
              <int:Suggestions CitationType="Full">
                <int:Suggestion CitationStyle="Mla" IsIdentical="0">
                  <int:CitationText>&lt;i&gt;Advantages Vs Disadvantages Of Virtual Schooling - 06/2021&lt;/i&gt;, https://www.coursef.com/advantages-vs-disadvantages-of-virtual-schooling.</int:CitationText>
                </int:Suggestion>
                <int:Suggestion CitationStyle="Apa" IsIdentical="0">
                  <int:CitationText>&lt;i&gt;Advantages Vs Disadvantages Of Virtual Schooling - 06/2021&lt;/i&gt;. (n.d.). Retrieved from https://www.coursef.com/advantages-vs-disadvantages-of-virtual-schooling</int:CitationText>
                </int:Suggestion>
                <int:Suggestion CitationStyle="Chicago" IsIdentical="0">
                  <int:CitationText>“Advantages Vs Disadvantages Of Virtual Schooling - 06/2021” n.d., https://www.coursef.com/advantages-vs-disadvantages-of-virtual-schooling.</int:CitationText>
                </int:Suggestion>
              </int:Suggestions>
            </int:AdditionalSources>
            <int:AdditionalSources SourceType="Online" SourceTitle="Virtual Learning Pros And Cons - XpCourse" SourceUrl="https://www.xpcourse.com/virtual-learning-pros-and-cons" SourceSnippet="IMPERSONAL – because there is no actual human communication involved, the virtual environment can feel a little lonely. FLEXIBLE – virtual learning can usually take place at a time that is convenient for the student. There is no longer any need to be in a classroom at a specific time on a specific day.">
              <int:Suggestions CitationType="Inline">
                <int:Suggestion CitationStyle="Mla" IsIdentical="0">
                  <int:CitationText>(“Virtual Learning Pros And Cons - XpCourse”)</int:CitationText>
                </int:Suggestion>
                <int:Suggestion CitationStyle="Apa" IsIdentical="0">
                  <int:CitationText>(“Virtual Learning Pros And Cons - XpCourse”)</int:CitationText>
                </int:Suggestion>
                <int:Suggestion CitationStyle="Chicago" IsIdentical="0">
                  <int:CitationText>(“Virtual Learning Pros And Cons - XpCourse”)</int:CitationText>
                </int:Suggestion>
              </int:Suggestions>
              <int:Suggestions CitationType="Full">
                <int:Suggestion CitationStyle="Mla" IsIdentical="0">
                  <int:CitationText>&lt;i&gt;Virtual Learning Pros And Cons - XpCourse&lt;/i&gt;, https://www.xpcourse.com/virtual-learning-pros-and-cons.</int:CitationText>
                </int:Suggestion>
                <int:Suggestion CitationStyle="Apa" IsIdentical="0">
                  <int:CitationText>&lt;i&gt;Virtual Learning Pros And Cons - XpCourse&lt;/i&gt;. (n.d.). Retrieved from https://www.xpcourse.com/virtual-learning-pros-and-cons</int:CitationText>
                </int:Suggestion>
                <int:Suggestion CitationStyle="Chicago" IsIdentical="0">
                  <int:CitationText>“Virtual Learning Pros And Cons - XpCourse” n.d., https://www.xpcourse.com/virtual-learning-pros-and-cons.</int:CitationText>
                </int:Suggestion>
              </int:Suggestions>
            </int:AdditionalSources>
          </int:SimilarityCritique>
        </oel:ext>
      </int:extLst>
    </int:Content>
    <int:Content id="X8qiahMz">
      <int:extLst>
        <oel:ext uri="426473B9-03D8-482F-96C9-C2C85392BACA">
          <int:SimilarityCritique Version="1" Context="Isolation- there are no other students with whom to discuss the course so the type of classroom discussions that can lead to understanding of the subject do not happen." SourceType="Online" SourceTitle="The Advantages and Disadvantages of Virtual Learning - CIF ..." SourceUrl="https://ciftraining.ie/2018/01/advantages-disadvantages-virtual-learning/" SourceSnippet="ISOLATION – there are no other students with whom to discuss the course so the type of classroom discussions that can lead to understanding of the subject do not happen. AFFORDABLE – because you can learn from the comfort of your own home it means that there are no travel costs involved in virtual learning.">
            <int:Suggestions CitationType="Inline">
              <int:Suggestion CitationStyle="Mla" IsIdentical="0">
                <int:CitationText>(“The Advantages and Disadvantages of Virtual Learning - CIF ...”)</int:CitationText>
              </int:Suggestion>
              <int:Suggestion CitationStyle="Apa" IsIdentical="0">
                <int:CitationText>(“The Advantages and Disadvantages of Virtual Learning - CIF ...”)</int:CitationText>
              </int:Suggestion>
              <int:Suggestion CitationStyle="Chicago" IsIdentical="0">
                <int:CitationText>(“The Advantages and Disadvantages of Virtual Learning - CIF ...”)</int:CitationText>
              </int:Suggestion>
            </int:Suggestions>
            <int:Suggestions CitationType="Full">
              <int:Suggestion CitationStyle="Mla" IsIdentical="0">
                <int:CitationText>&lt;i&gt;The Advantages and Disadvantages of Virtual Learning - CIF ...&lt;/i&gt;, https://ciftraining.ie/2018/01/advantages-disadvantages-virtual-learning/.</int:CitationText>
              </int:Suggestion>
              <int:Suggestion CitationStyle="Apa" IsIdentical="0">
                <int:CitationText>&lt;i&gt;The Advantages and Disadvantages of Virtual Learning - CIF ...&lt;/i&gt;. (n.d.). Retrieved from https://ciftraining.ie/2018/01/advantages-disadvantages-virtual-learning/</int:CitationText>
              </int:Suggestion>
              <int:Suggestion CitationStyle="Chicago" IsIdentical="0">
                <int:CitationText>“The Advantages and Disadvantages of Virtual Learning - CIF ...” n.d., https://ciftraining.ie/2018/01/advantages-disadvantages-virtual-learning/.</int:CitationText>
              </int:Suggestion>
            </int:Suggestions>
            <int:AdditionalSources SourceType="Online" SourceTitle="Classroom Vs. Virtual Vs. Home School Learning | BLACK ..." SourceUrl="https://bcsportsfoundation.com/classroom-vs-virtual-vs-home-school-learning/" SourceSnippet="Isolation • There are no other students with whom to discuss the course so the type of classroom discussions that can lead to understanding of the subject do not happen. • Students can learn a lot from being in the company of their peers. However, in an online class, there are minimal physical interactions between students and teachers.">
              <int:Suggestions CitationType="Inline">
                <int:Suggestion CitationStyle="Mla" IsIdentical="0">
                  <int:CitationText>(“Classroom Vs. Virtual Vs. Home School Learning | BLACK ...”)</int:CitationText>
                </int:Suggestion>
                <int:Suggestion CitationStyle="Apa" IsIdentical="0">
                  <int:CitationText>(“Classroom Vs. Virtual Vs. Home School Learning | BLACK ...”)</int:CitationText>
                </int:Suggestion>
                <int:Suggestion CitationStyle="Chicago" IsIdentical="0">
                  <int:CitationText>(“Classroom Vs. Virtual Vs. Home School Learning | BLACK ...”)</int:CitationText>
                </int:Suggestion>
              </int:Suggestions>
              <int:Suggestions CitationType="Full">
                <int:Suggestion CitationStyle="Mla" IsIdentical="0">
                  <int:CitationText>&lt;i&gt;Classroom Vs. Virtual Vs. Home School Learning | BLACK ...&lt;/i&gt;, https://bcsportsfoundation.com/classroom-vs-virtual-vs-home-school-learning/.</int:CitationText>
                </int:Suggestion>
                <int:Suggestion CitationStyle="Apa" IsIdentical="0">
                  <int:CitationText>&lt;i&gt;Classroom Vs. Virtual Vs. Home School Learning | BLACK ...&lt;/i&gt;. (n.d.). Retrieved from https://bcsportsfoundation.com/classroom-vs-virtual-vs-home-school-learning/</int:CitationText>
                </int:Suggestion>
                <int:Suggestion CitationStyle="Chicago" IsIdentical="0">
                  <int:CitationText>“Classroom Vs. Virtual Vs. Home School Learning | BLACK ...” n.d., https://bcsportsfoundation.com/classroom-vs-virtual-vs-home-school-learning/.</int:CitationText>
                </int:Suggestion>
              </int:Suggestions>
            </int:AdditionalSources>
            <int:AdditionalSources SourceType="Online" SourceTitle="VLE - isf.sch.ae" SourceUrl="https://isf.sch.ae/img/Policies/27.pdf" SourceSnippet="ISOLATION – there are no other students with whom to discuss the course so the type of classroom discussions that can lead to understanding of the subject do not happen. ISOLATION – there are no other students with whom to discuss the course so the type of classroom discussions that can lead to understanding of the subject do not happen.">
              <int:Suggestions CitationType="Inline">
                <int:Suggestion CitationStyle="Mla" IsIdentical="0">
                  <int:CitationText>(“VLE - isf.sch.ae”)</int:CitationText>
                </int:Suggestion>
                <int:Suggestion CitationStyle="Apa" IsIdentical="0">
                  <int:CitationText>(“VLE - isf.sch.ae”)</int:CitationText>
                </int:Suggestion>
                <int:Suggestion CitationStyle="Chicago" IsIdentical="0">
                  <int:CitationText>(“VLE - isf.sch.ae”)</int:CitationText>
                </int:Suggestion>
              </int:Suggestions>
              <int:Suggestions CitationType="Full">
                <int:Suggestion CitationStyle="Mla" IsIdentical="0">
                  <int:CitationText>&lt;i&gt;VLE - isf.sch.ae&lt;/i&gt;, https://isf.sch.ae/img/Policies/27.pdf.</int:CitationText>
                </int:Suggestion>
                <int:Suggestion CitationStyle="Apa" IsIdentical="0">
                  <int:CitationText>&lt;i&gt;VLE - isf.sch.ae&lt;/i&gt;. (n.d.). Retrieved from https://isf.sch.ae/img/Policies/27.pdf</int:CitationText>
                </int:Suggestion>
                <int:Suggestion CitationStyle="Chicago" IsIdentical="0">
                  <int:CitationText>“VLE - isf.sch.ae” n.d., https://isf.sch.ae/img/Policies/27.pdf.</int:CitationText>
                </int:Suggestion>
              </int:Suggestions>
            </int:AdditionalSources>
          </int:SimilarityCritique>
        </oel:ext>
      </int:extLst>
    </int:Content>
    <int:Content id="cEB40Oj5">
      <int:extLst>
        <oel:ext uri="426473B9-03D8-482F-96C9-C2C85392BACA">
          <int:SimilarityCritique Version="1" Context="Solo learning- if you need clarification on a topic, it is not instantly available as it would be if a teacher were present whom you could ask." SourceType="Online" SourceTitle="Benefits Of Virtual School - XpCourse" SourceUrl="https://www.xpcourse.com/benefits-of-virtual-school" SourceSnippet="SOLO LEARNING – if you need clarification on a topic, it’s not instantly available as it would be if a teacher were present whom you could ask. 105 People Learned ... benefits of virtual school provides a comprehensive and comprehensive pathway for students to see progress after the end of each module.">
            <int:Suggestions CitationType="Inline">
              <int:Suggestion CitationStyle="Mla" IsIdentical="0">
                <int:CitationText>(“Benefits Of Virtual School - XpCourse”)</int:CitationText>
              </int:Suggestion>
              <int:Suggestion CitationStyle="Apa" IsIdentical="0">
                <int:CitationText>(“Benefits Of Virtual School - XpCourse”)</int:CitationText>
              </int:Suggestion>
              <int:Suggestion CitationStyle="Chicago" IsIdentical="0">
                <int:CitationText>(“Benefits Of Virtual School - XpCourse”)</int:CitationText>
              </int:Suggestion>
            </int:Suggestions>
            <int:Suggestions CitationType="Full">
              <int:Suggestion CitationStyle="Mla" IsIdentical="0">
                <int:CitationText>&lt;i&gt;Benefits Of Virtual School - XpCourse&lt;/i&gt;, https://www.xpcourse.com/benefits-of-virtual-school.</int:CitationText>
              </int:Suggestion>
              <int:Suggestion CitationStyle="Apa" IsIdentical="0">
                <int:CitationText>&lt;i&gt;Benefits Of Virtual School - XpCourse&lt;/i&gt;. (n.d.). Retrieved from https://www.xpcourse.com/benefits-of-virtual-school</int:CitationText>
              </int:Suggestion>
              <int:Suggestion CitationStyle="Chicago" IsIdentical="0">
                <int:CitationText>“Benefits Of Virtual School - XpCourse” n.d., https://www.xpcourse.com/benefits-of-virtual-school.</int:CitationText>
              </int:Suggestion>
            </int:Suggestions>
          </int:SimilarityCritique>
        </oel:ext>
      </int:extLst>
    </int:Content>
    <int:Content id="4FB9if88">
      <int:extLst>
        <oel:ext uri="426473B9-03D8-482F-96C9-C2C85392BACA">
          <int:SimilarityCritique Version="1" Context="You can still ask for clarification in a virtual learning situation, but the answer may be delayed due to online availability of the person who could answer your question." SourceType="Online" SourceTitle="The Advantages and Disadvantages of Virtual Learning - CIF ..." SourceUrl="https://ciftraining.ie/2018/01/advantages-disadvantages-virtual-learning/" SourceSnippet="You can still ask for clarification in a virtual learning situation, but the answer may be delayed due to online availability of the person who could answer your question. CONVENIENT – you can study at your own convenience which makes this type of learning preferable for those with young families, those with full time jobs and those who have ...">
            <int:Suggestions CitationType="Inline">
              <int:Suggestion CitationStyle="Mla" IsIdentical="1">
                <int:CitationText>(“The Advantages and Disadvantages of Virtual Learning - CIF ...”)</int:CitationText>
              </int:Suggestion>
              <int:Suggestion CitationStyle="Apa" IsIdentical="1">
                <int:CitationText>(“The Advantages and Disadvantages of Virtual Learning - CIF ...”)</int:CitationText>
              </int:Suggestion>
              <int:Suggestion CitationStyle="Chicago" IsIdentical="1">
                <int:CitationText>(“The Advantages and Disadvantages of Virtual Learning - CIF ...”)</int:CitationText>
              </int:Suggestion>
            </int:Suggestions>
            <int:Suggestions CitationType="Full">
              <int:Suggestion CitationStyle="Mla" IsIdentical="1">
                <int:CitationText>&lt;i&gt;The Advantages and Disadvantages of Virtual Learning - CIF ...&lt;/i&gt;, https://ciftraining.ie/2018/01/advantages-disadvantages-virtual-learning/.</int:CitationText>
              </int:Suggestion>
              <int:Suggestion CitationStyle="Apa" IsIdentical="1">
                <int:CitationText>&lt;i&gt;The Advantages and Disadvantages of Virtual Learning - CIF ...&lt;/i&gt;. (n.d.). Retrieved from https://ciftraining.ie/2018/01/advantages-disadvantages-virtual-learning/</int:CitationText>
              </int:Suggestion>
              <int:Suggestion CitationStyle="Chicago" IsIdentical="1">
                <int:CitationText>“The Advantages and Disadvantages of Virtual Learning - CIF ...” n.d., https://ciftraining.ie/2018/01/advantages-disadvantages-virtual-learning/.</int:CitationText>
              </int:Suggestion>
            </int:Suggestions>
          </int:SimilarityCritique>
        </oel:ext>
      </int:extLst>
    </int:Content>
    <int:Content id="Zs5IdFCx">
      <int:extLst>
        <oel:ext uri="426473B9-03D8-482F-96C9-C2C85392BACA">
          <int:SimilarityCritique Version="1" Context="Technology issues- Technology problems are always frustrating, but if they take place when you are in the middle of attending a virtual class, they can be extremely disruptive. A virtual classroom is only as good as the technology behind it." SourceType="Online" SourceTitle="The Advantages and Disadvantages of Virtual Learning - CIF ..." SourceUrl="https://ciftraining.ie/2018/01/advantages-disadvantages-virtual-learning/" SourceSnippet="TECHNOLOGY ISSUES – Technology problems are always frustrating, but if they take place when you’re in the middle of attending a virtual class, they can be extremely disruptive. A virtual classroom is only as good as the technology behind it.">
            <int:Suggestions CitationType="Inline">
              <int:Suggestion CitationStyle="Mla" IsIdentical="0">
                <int:CitationText>(“The Advantages and Disadvantages of Virtual Learning - CIF ...”)</int:CitationText>
              </int:Suggestion>
              <int:Suggestion CitationStyle="Apa" IsIdentical="0">
                <int:CitationText>(“The Advantages and Disadvantages of Virtual Learning - CIF ...”)</int:CitationText>
              </int:Suggestion>
              <int:Suggestion CitationStyle="Chicago" IsIdentical="0">
                <int:CitationText>(“The Advantages and Disadvantages of Virtual Learning - CIF ...”)</int:CitationText>
              </int:Suggestion>
            </int:Suggestions>
            <int:Suggestions CitationType="Full">
              <int:Suggestion CitationStyle="Mla" IsIdentical="0">
                <int:CitationText>&lt;i&gt;The Advantages and Disadvantages of Virtual Learning - CIF ...&lt;/i&gt;, https://ciftraining.ie/2018/01/advantages-disadvantages-virtual-learning/.</int:CitationText>
              </int:Suggestion>
              <int:Suggestion CitationStyle="Apa" IsIdentical="0">
                <int:CitationText>&lt;i&gt;The Advantages and Disadvantages of Virtual Learning - CIF ...&lt;/i&gt;. (n.d.). Retrieved from https://ciftraining.ie/2018/01/advantages-disadvantages-virtual-learning/</int:CitationText>
              </int:Suggestion>
              <int:Suggestion CitationStyle="Chicago" IsIdentical="0">
                <int:CitationText>“The Advantages and Disadvantages of Virtual Learning - CIF ...” n.d., https://ciftraining.ie/2018/01/advantages-disadvantages-virtual-learning/.</int:CitationText>
              </int:Suggestion>
            </int:Suggestions>
            <int:AdditionalSources SourceType="Online" SourceTitle="what are the advantages and disadvantages of a virtual ..." SourceUrl="https://brainly.in/question/10375881" SourceSnippet="Technology Issues. Technology problems are always frustrating, but if they take place when you're in the middle of attending a virtual class, they can be extremely disruptive. A virtual classroom is only as good as the technology behind it.">
              <int:Suggestions CitationType="Inline">
                <int:Suggestion CitationStyle="Mla" IsIdentical="0">
                  <int:CitationText>(“what are the advantages and disadvantages of a virtual ...”)</int:CitationText>
                </int:Suggestion>
                <int:Suggestion CitationStyle="Apa" IsIdentical="0">
                  <int:CitationText>(“what are the advantages and disadvantages of a virtual ...”)</int:CitationText>
                </int:Suggestion>
                <int:Suggestion CitationStyle="Chicago" IsIdentical="0">
                  <int:CitationText>(“what are the advantages and disadvantages of a virtual ...”)</int:CitationText>
                </int:Suggestion>
              </int:Suggestions>
              <int:Suggestions CitationType="Full">
                <int:Suggestion CitationStyle="Mla" IsIdentical="0">
                  <int:CitationText>&lt;i&gt;what are the advantages and disadvantages of a virtual ...&lt;/i&gt;, https://brainly.in/question/10375881.</int:CitationText>
                </int:Suggestion>
                <int:Suggestion CitationStyle="Apa" IsIdentical="0">
                  <int:CitationText>&lt;i&gt;what are the advantages and disadvantages of a virtual ...&lt;/i&gt;. (n.d.). Retrieved from https://brainly.in/question/10375881</int:CitationText>
                </int:Suggestion>
                <int:Suggestion CitationStyle="Chicago" IsIdentical="0">
                  <int:CitationText>“what are the advantages and disadvantages of a virtual ...” n.d., https://brainly.in/question/10375881.</int:CitationText>
                </int:Suggestion>
              </int:Suggestions>
            </int:AdditionalSources>
          </int:SimilarityCritique>
        </oel:ext>
      </int:extLst>
    </int:Content>
    <int:Content id="jLK41hoS">
      <int:extLst>
        <oel:ext uri="426473B9-03D8-482F-96C9-C2C85392BACA">
          <int:SimilarityCritique Version="1" Context="If the learning software does not work well with your computer, or your Internet connection fails during a lesson, you may end up spending more time working with the software or repairing your connection than learning the material." SourceType="Online" SourceTitle="Classroom Vs. Virtual Vs. Home School Learning | BLACK ..." SourceUrl="https://bcsportsfoundation.com/classroom-vs-virtual-vs-home-school-learning/" SourceSnippet="A virtual classroom is only as good as the technology behind it. If the learning software doesn’t work well with your computer, or your internet connection fails during a lesson, you may end up spending more time working with the software or repairing your connection than learning the material. So, here are some helpful tips: Efficiency">
            <int:Suggestions CitationType="Inline">
              <int:Suggestion CitationStyle="Mla" IsIdentical="0">
                <int:CitationText>(“Classroom Vs. Virtual Vs. Home School Learning | BLACK ...”)</int:CitationText>
              </int:Suggestion>
              <int:Suggestion CitationStyle="Apa" IsIdentical="0">
                <int:CitationText>(“Classroom Vs. Virtual Vs. Home School Learning | BLACK ...”)</int:CitationText>
              </int:Suggestion>
              <int:Suggestion CitationStyle="Chicago" IsIdentical="0">
                <int:CitationText>(“Classroom Vs. Virtual Vs. Home School Learning | BLACK ...”)</int:CitationText>
              </int:Suggestion>
            </int:Suggestions>
            <int:Suggestions CitationType="Full">
              <int:Suggestion CitationStyle="Mla" IsIdentical="0">
                <int:CitationText>&lt;i&gt;Classroom Vs. Virtual Vs. Home School Learning | BLACK ...&lt;/i&gt;, https://bcsportsfoundation.com/classroom-vs-virtual-vs-home-school-learning/.</int:CitationText>
              </int:Suggestion>
              <int:Suggestion CitationStyle="Apa" IsIdentical="0">
                <int:CitationText>&lt;i&gt;Classroom Vs. Virtual Vs. Home School Learning | BLACK ...&lt;/i&gt;. (n.d.). Retrieved from https://bcsportsfoundation.com/classroom-vs-virtual-vs-home-school-learning/</int:CitationText>
              </int:Suggestion>
              <int:Suggestion CitationStyle="Chicago" IsIdentical="0">
                <int:CitationText>“Classroom Vs. Virtual Vs. Home School Learning | BLACK ...” n.d., https://bcsportsfoundation.com/classroom-vs-virtual-vs-home-school-learning/.</int:CitationText>
              </int:Suggestion>
            </int:Suggestions>
          </int:SimilarityCritique>
        </oel:ext>
      </int:extLst>
    </int:Content>
    <int:Content id="FPBw0HAo">
      <int:extLst>
        <oel:ext uri="426473B9-03D8-482F-96C9-C2C85392BACA">
          <int:SimilarityCritique Version="1" Context="Nevertheless, when those hindrances were overcome, the experience of technology-based learning turned out to be satisfactory for those EFL students." SourceType="Online" SourceTitle="Impact of Implementing a Virtual Learning Environment (VLE ..." SourceUrl="https://www.researchgate.net/publication/320604290_Impact_of_Implementing_a_Virtual_Learning_Environment_VLE_in_the_EFL_Classroom" SourceSnippet="Nevertheless, when those hindrances were overcome, the experience of technology-based learning turned out to be satisfactory for those EFL students. Which of the following statements best ...">
            <int:Suggestions CitationType="Inline">
              <int:Suggestion CitationStyle="Mla" IsIdentical="1">
                <int:CitationText>(“Impact of Implementing a Virtual Learning Environment (VLE ...”)</int:CitationText>
              </int:Suggestion>
              <int:Suggestion CitationStyle="Apa" IsIdentical="1">
                <int:CitationText>(“Impact of Implementing a Virtual Learning Environment (VLE ...”)</int:CitationText>
              </int:Suggestion>
              <int:Suggestion CitationStyle="Chicago" IsIdentical="1">
                <int:CitationText>(“Impact of Implementing a Virtual Learning Environment (VLE ...”)</int:CitationText>
              </int:Suggestion>
            </int:Suggestions>
            <int:Suggestions CitationType="Full">
              <int:Suggestion CitationStyle="Mla" IsIdentical="1">
                <int:CitationText>&lt;i&gt;Impact of Implementing a Virtual Learning Environment (VLE ...&lt;/i&gt;, https://www.researchgate.net/publication/320604290_Impact_of_Implementing_a_Virtual_Learning_Environment_VLE_in_the_EFL_Classroom.</int:CitationText>
              </int:Suggestion>
              <int:Suggestion CitationStyle="Apa" IsIdentical="1">
                <int:CitationText>&lt;i&gt;Impact of Implementing a Virtual Learning Environment (VLE ...&lt;/i&gt;. (n.d.). Retrieved from https://www.researchgate.net/publication/320604290_Impact_of_Implementing_a_Virtual_Learning_Environment_VLE_in_the_EFL_Classroom</int:CitationText>
              </int:Suggestion>
              <int:Suggestion CitationStyle="Chicago" IsIdentical="1">
                <int:CitationText>“Impact of Implementing a Virtual Learning Environment (VLE ...” n.d., https://www.researchgate.net/publication/320604290_Impact_of_Implementing_a_Virtual_Learning_Environment_VLE_in_the_EFL_Classroom.</int:CitationText>
              </int:Suggestion>
            </int:Suggestions>
            <int:AdditionalSources SourceType="Online" SourceTitle="i of impLementing a virtuaL Learning environment (vLe) in ..." SourceUrl="https://www.researchgate.net/publication/320604290_Impact_of_Implementing_a_Virtual_Learning_Environment_VLE_in_the_EFL_Classroom/fulltext/59eff24fa6fdcce2096dcc79/Impact-of-Implementing-a-Virtual-Learning-Environment-VLE-in-the-EFL-Classroom.pdf" SourceSnippet="Nevertheless, when those hindrances were overcome, the experience of technology-based learning turned out to be satisfactory for those EFL students. Keywords: virtual learning environment, ...">
              <int:Suggestions CitationType="Inline">
                <int:Suggestion CitationStyle="Mla" IsIdentical="1">
                  <int:CitationText>(“i of impLementing a virtuaL Learning environment (vLe) in ...”)</int:CitationText>
                </int:Suggestion>
                <int:Suggestion CitationStyle="Apa" IsIdentical="1">
                  <int:CitationText>(“i of impLementing a virtuaL Learning environment (vLe) in ...”)</int:CitationText>
                </int:Suggestion>
                <int:Suggestion CitationStyle="Chicago" IsIdentical="1">
                  <int:CitationText>(“i of impLementing a virtuaL Learning environment (vLe) in ...”)</int:CitationText>
                </int:Suggestion>
              </int:Suggestions>
              <int:Suggestions CitationType="Full">
                <int:Suggestion CitationStyle="Mla" IsIdentical="1">
                  <int:CitationText>&lt;i&gt;i of impLementing a virtuaL Learning environment (vLe) in ...&lt;/i&gt;, https://www.researchgate.net/publication/320604290_Impact_of_Implementing_a_Virtual_Learning_Environment_VLE_in_the_EFL_Classroom/fulltext/59eff24fa6fdcce2096dcc79/Impact-of-Implementing-a-Virtual-Learning-Environment-VLE-in-the-EFL-Classroom.pdf.</int:CitationText>
                </int:Suggestion>
                <int:Suggestion CitationStyle="Apa" IsIdentical="1">
                  <int:CitationText>&lt;i&gt;i of impLementing a virtuaL Learning environment (vLe) in ...&lt;/i&gt;. (n.d.). Retrieved from https://www.researchgate.net/publication/320604290_Impact_of_Implementing_a_Virtual_Learning_Environment_VLE_in_the_EFL_Classroom/fulltext/59eff24fa6fdcce2096dcc79/Impact-of-Implementing-a-Virtual-Learning-Environment-VLE-in-the-EFL-Classroom.pdf</int:CitationText>
                </int:Suggestion>
                <int:Suggestion CitationStyle="Chicago" IsIdentical="1">
                  <int:CitationText>“i of impLementing a virtuaL Learning environment (vLe) in ...” n.d., https://www.researchgate.net/publication/320604290_Impact_of_Implementing_a_Virtual_Learning_Environment_VLE_in_the_EFL_Classroom/fulltext/59eff24fa6fdcce2096dcc79/Impact-of-Implementing-a-Virtual-Learning-Environment-VLE-in-the-EFL-Classroom.pdf.</int:CitationText>
                </int:Suggestion>
              </int:Suggestions>
            </int:AdditionalSources>
            <int:AdditionalSources SourceType="Online" SourceTitle="Article 18. Impact of Implementing A Virtual Learning ..." SourceUrl="https://www.scribd.com/document/522518567/Article-18-Impact-of-implementing-a-virtual-learning" SourceSnippet="Nevertheless, when those hindrances were overcome, the experience of technology-based learning turned out to be satisfactory for those EFL students. Keywords: virtual learning environment, VLE, educational technology, students’ perceptions, English as a foreign language, EFL.">
              <int:Suggestions CitationType="Inline">
                <int:Suggestion CitationStyle="Mla" IsIdentical="1">
                  <int:CitationText>(“Article 18. Impact of Implementing A Virtual Learning ...”)</int:CitationText>
                </int:Suggestion>
                <int:Suggestion CitationStyle="Apa" IsIdentical="1">
                  <int:CitationText>(“Article 18. Impact of Implementing A Virtual Learning ...”)</int:CitationText>
                </int:Suggestion>
                <int:Suggestion CitationStyle="Chicago" IsIdentical="1">
                  <int:CitationText>(“Article 18. Impact of Implementing A Virtual Learning ...”)</int:CitationText>
                </int:Suggestion>
              </int:Suggestions>
              <int:Suggestions CitationType="Full">
                <int:Suggestion CitationStyle="Mla" IsIdentical="1">
                  <int:CitationText>&lt;i&gt;Article 18. Impact of Implementing A Virtual Learning ...&lt;/i&gt;, https://www.scribd.com/document/522518567/Article-18-Impact-of-implementing-a-virtual-learning.</int:CitationText>
                </int:Suggestion>
                <int:Suggestion CitationStyle="Apa" IsIdentical="1">
                  <int:CitationText>&lt;i&gt;Article 18. Impact of Implementing A Virtual Learning ...&lt;/i&gt;. (n.d.). Retrieved from https://www.scribd.com/document/522518567/Article-18-Impact-of-implementing-a-virtual-learning</int:CitationText>
                </int:Suggestion>
                <int:Suggestion CitationStyle="Chicago" IsIdentical="1">
                  <int:CitationText>“Article 18. Impact of Implementing A Virtual Learning ...” n.d., https://www.scribd.com/document/522518567/Article-18-Impact-of-implementing-a-virtual-learning.</int:CitationText>
                </int:Suggestion>
              </int:Suggestions>
            </int:AdditionalSources>
          </int:SimilarityCritique>
        </oel:ext>
      </int:extLst>
    </int:Content>
    <int:Content id="3eUjsPEj">
      <int:extLst>
        <oel:ext uri="426473B9-03D8-482F-96C9-C2C85392BACA">
          <int:SimilarityCritique Version="1" Context="From my experience of VLEs I agree that learning institutions where I have worked have focused on the development and appearance of the technology rather than how students and teachers will use it to improve engagement or learning outcomes. There is evidence from a meta-analysis of a number of studies suggesting that VLEs deliver a small yet significant improvement in student outcomes (Bernard et al., 2014), so the pedagogical benefits should override the intricacies of design and appearance. In my current workplace, training on the newly-implemented VLE has focused on the practicalities of how to use it rather than on how content can be personalised and designed for the benefit of students, a process described by Abeles (2004) as “the technology leading the application”." SourceType="Online" SourceTitle="The future of VLEs – MA (Education) University of Huddersfield" SourceUrl="https://adamelearning.wordpress.com/2017/11/26/the-future-of-vles/" SourceSnippet="From my experience of VLEs I agree that learning institutions where I have worked have focused on the development and appearance of the technology rather than how students and teachers will use it to improve engagement or learning outcomes.">
            <int:Suggestions CitationType="Inline">
              <int:Suggestion CitationStyle="Mla" IsIdentical="0">
                <int:CitationText>(“The future of VLEs – MA (Education) University of Huddersfield”)</int:CitationText>
              </int:Suggestion>
              <int:Suggestion CitationStyle="Apa" IsIdentical="0">
                <int:CitationText>(“The future of VLEs – MA (Education) University of Huddersfield”)</int:CitationText>
              </int:Suggestion>
              <int:Suggestion CitationStyle="Chicago" IsIdentical="0">
                <int:CitationText>(“The future of VLEs – MA (Education) University of Huddersfield”)</int:CitationText>
              </int:Suggestion>
            </int:Suggestions>
            <int:Suggestions CitationType="Full">
              <int:Suggestion CitationStyle="Mla" IsIdentical="0">
                <int:CitationText>&lt;i&gt;The future of VLEs – MA (Education) University of Huddersfield&lt;/i&gt;, https://adamelearning.wordpress.com/2017/11/26/the-future-of-vles/.</int:CitationText>
              </int:Suggestion>
              <int:Suggestion CitationStyle="Apa" IsIdentical="0">
                <int:CitationText>&lt;i&gt;The future of VLEs – MA (Education) University of Huddersfield&lt;/i&gt;. (n.d.). Retrieved from https://adamelearning.wordpress.com/2017/11/26/the-future-of-vles/</int:CitationText>
              </int:Suggestion>
              <int:Suggestion CitationStyle="Chicago" IsIdentical="0">
                <int:CitationText>“The future of VLEs – MA (Education) University of Huddersfield” n.d., https://adamelearning.wordpress.com/2017/11/26/the-future-of-vles/.</int:CitationText>
              </int:Suggestion>
            </int:Suggestions>
          </int:SimilarityCritique>
        </oel:ext>
      </int:extLst>
    </int:Content>
    <int:Content id="S4El5Jc5">
      <int:extLst>
        <oel:ext uri="426473B9-03D8-482F-96C9-C2C85392BACA">
          <int:SimilarityCritique Version="1" Context="A meta-analysis of blended learning and technology use in higher education: From the general to the applied. Journal of Computing in Higher Education, 26(1), 87-122." SourceType="Online" SourceTitle="Teaching Best Practices | California State University ..." SourceUrl="https://www.csulb.edu/college-of-education/faculty-resources-and-support/teaching-best-practices" SourceSnippet="A meta-analysis of blended learning and technology use in higher education: from the general to the applied. Journal of Computing in Higher Education, 26 (1), 87-122. Butz, N. T., &amp; Stupnisky, R. H. (2016).">
            <int:Suggestions CitationType="Inline">
              <int:Suggestion CitationStyle="Mla" IsIdentical="0">
                <int:CitationText>(“Teaching Best Practices | California State University ...”)</int:CitationText>
              </int:Suggestion>
              <int:Suggestion CitationStyle="Apa" IsIdentical="0">
                <int:CitationText>(“Teaching Best Practices | California State University ...”)</int:CitationText>
              </int:Suggestion>
              <int:Suggestion CitationStyle="Chicago" IsIdentical="0">
                <int:CitationText>(“Teaching Best Practices | California State University ...”)</int:CitationText>
              </int:Suggestion>
            </int:Suggestions>
            <int:Suggestions CitationType="Full">
              <int:Suggestion CitationStyle="Mla" IsIdentical="0">
                <int:CitationText>&lt;i&gt;Teaching Best Practices | California State University ...&lt;/i&gt;, https://www.csulb.edu/college-of-education/faculty-resources-and-support/teaching-best-practices.</int:CitationText>
              </int:Suggestion>
              <int:Suggestion CitationStyle="Apa" IsIdentical="0">
                <int:CitationText>&lt;i&gt;Teaching Best Practices | California State University ...&lt;/i&gt;. (n.d.). Retrieved from https://www.csulb.edu/college-of-education/faculty-resources-and-support/teaching-best-practices</int:CitationText>
              </int:Suggestion>
              <int:Suggestion CitationStyle="Chicago" IsIdentical="0">
                <int:CitationText>“Teaching Best Practices | California State University ...” n.d., https://www.csulb.edu/college-of-education/faculty-resources-and-support/teaching-best-practices.</int:CitationText>
              </int:Suggestion>
            </int:Suggestions>
            <int:AdditionalSources SourceType="Online" SourceTitle="A Comparison of Student Learning Outcomes: Online ..." SourceUrl="https://edspace.american.edu/amytrietiak/2020/07/17/online-collaborative-learning-in-higher-education-a-review-of-the-literature/" SourceSnippet="A meta-analysis of blended learning and technology use in higher education: From the general to the applied. Journal of Computing in Higher Education , 26(1), 87-122. Cavanaugh, J.K. &amp; Jacquemin, S.J. (2015).">
              <int:Suggestions CitationType="Inline">
                <int:Suggestion CitationStyle="Mla" IsIdentical="0">
                  <int:CitationText>(“A Comparison of Student Learning Outcomes: Online ...”)</int:CitationText>
                </int:Suggestion>
                <int:Suggestion CitationStyle="Apa" IsIdentical="0">
                  <int:CitationText>(“A Comparison of Student Learning Outcomes: Online ...”)</int:CitationText>
                </int:Suggestion>
                <int:Suggestion CitationStyle="Chicago" IsIdentical="0">
                  <int:CitationText>(“A Comparison of Student Learning Outcomes: Online ...”)</int:CitationText>
                </int:Suggestion>
              </int:Suggestions>
              <int:Suggestions CitationType="Full">
                <int:Suggestion CitationStyle="Mla" IsIdentical="0">
                  <int:CitationText>&lt;i&gt;A Comparison of Student Learning Outcomes: Online ...&lt;/i&gt;, https://edspace.american.edu/amytrietiak/2020/07/17/online-collaborative-learning-in-higher-education-a-review-of-the-literature/.</int:CitationText>
                </int:Suggestion>
                <int:Suggestion CitationStyle="Apa" IsIdentical="0">
                  <int:CitationText>&lt;i&gt;A Comparison of Student Learning Outcomes: Online ...&lt;/i&gt;. (n.d.). Retrieved from https://edspace.american.edu/amytrietiak/2020/07/17/online-collaborative-learning-in-higher-education-a-review-of-the-literature/</int:CitationText>
                </int:Suggestion>
                <int:Suggestion CitationStyle="Chicago" IsIdentical="0">
                  <int:CitationText>“A Comparison of Student Learning Outcomes: Online ...” n.d., https://edspace.american.edu/amytrietiak/2020/07/17/online-collaborative-learning-in-higher-education-a-review-of-the-literature/.</int:CitationText>
                </int:Suggestion>
              </int:Suggestions>
            </int:AdditionalSources>
            <int:AdditionalSources SourceType="Online" SourceTitle="Online learning outcomes | Missouri Online: Teaching" SourceUrl="https://teaching.missouri.edu/online-course-development/faculty-resources/online-learning-outcomes" SourceSnippet="A meta-analysis of blended learning and technology use in higher education: From the general to the applied. Journal of Computing in Higher Education, 26(1), 87-122. Bernard et al. provided a meta-analysis of 96 studies of blended learning research based on 10,800 students and 117 effect sizes.">
              <int:Suggestions CitationType="Inline">
                <int:Suggestion CitationStyle="Mla" IsIdentical="0">
                  <int:CitationText>(“Online learning outcomes | Missouri Online: Teaching”)</int:CitationText>
                </int:Suggestion>
                <int:Suggestion CitationStyle="Apa" IsIdentical="0">
                  <int:CitationText>(“Online learning outcomes | Missouri Online: Teaching”)</int:CitationText>
                </int:Suggestion>
                <int:Suggestion CitationStyle="Chicago" IsIdentical="0">
                  <int:CitationText>(“Online learning outcomes | Missouri Online: Teaching”)</int:CitationText>
                </int:Suggestion>
              </int:Suggestions>
              <int:Suggestions CitationType="Full">
                <int:Suggestion CitationStyle="Mla" IsIdentical="0">
                  <int:CitationText>&lt;i&gt;Online learning outcomes | Missouri Online: Teaching&lt;/i&gt;, https://teaching.missouri.edu/online-course-development/faculty-resources/online-learning-outcomes.</int:CitationText>
                </int:Suggestion>
                <int:Suggestion CitationStyle="Apa" IsIdentical="0">
                  <int:CitationText>&lt;i&gt;Online learning outcomes | Missouri Online: Teaching&lt;/i&gt;. (n.d.). Retrieved from https://teaching.missouri.edu/online-course-development/faculty-resources/online-learning-outcomes</int:CitationText>
                </int:Suggestion>
                <int:Suggestion CitationStyle="Chicago" IsIdentical="0">
                  <int:CitationText>“Online learning outcomes | Missouri Online: Teaching” n.d., https://teaching.missouri.edu/online-course-development/faculty-resources/online-learning-outcomes.</int:CitationText>
                </int:Suggestion>
              </int:Suggestions>
            </int:AdditionalSources>
          </int:SimilarityCritique>
        </oel:ext>
      </int:extLst>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3BBF6F"/>
    <w:rsid w:val="00DBF1CB"/>
    <w:rsid w:val="013F0285"/>
    <w:rsid w:val="01A931DE"/>
    <w:rsid w:val="0297867F"/>
    <w:rsid w:val="0312321F"/>
    <w:rsid w:val="038A0F24"/>
    <w:rsid w:val="04B9A100"/>
    <w:rsid w:val="04EF564E"/>
    <w:rsid w:val="0523B05C"/>
    <w:rsid w:val="05AF62EE"/>
    <w:rsid w:val="05B53596"/>
    <w:rsid w:val="0610464C"/>
    <w:rsid w:val="066F0FBA"/>
    <w:rsid w:val="0710CAC8"/>
    <w:rsid w:val="081E6783"/>
    <w:rsid w:val="085404EF"/>
    <w:rsid w:val="08B7C8E4"/>
    <w:rsid w:val="08BB21DB"/>
    <w:rsid w:val="09A8D5C6"/>
    <w:rsid w:val="0A82D411"/>
    <w:rsid w:val="0AA29864"/>
    <w:rsid w:val="0BA03CF3"/>
    <w:rsid w:val="0C197F41"/>
    <w:rsid w:val="0CE07688"/>
    <w:rsid w:val="0FAE5B47"/>
    <w:rsid w:val="0FC14374"/>
    <w:rsid w:val="1018174A"/>
    <w:rsid w:val="1274BD99"/>
    <w:rsid w:val="12EC5050"/>
    <w:rsid w:val="134FB80C"/>
    <w:rsid w:val="1458C2E8"/>
    <w:rsid w:val="14D87C96"/>
    <w:rsid w:val="14EB886D"/>
    <w:rsid w:val="1504B0CA"/>
    <w:rsid w:val="15EB0129"/>
    <w:rsid w:val="166971C3"/>
    <w:rsid w:val="1784FDFA"/>
    <w:rsid w:val="179CAC41"/>
    <w:rsid w:val="19053FBC"/>
    <w:rsid w:val="1ABE724C"/>
    <w:rsid w:val="1B03F61B"/>
    <w:rsid w:val="1C1B9FDF"/>
    <w:rsid w:val="1C34139E"/>
    <w:rsid w:val="1D5A8E09"/>
    <w:rsid w:val="1DA107B2"/>
    <w:rsid w:val="1E24013F"/>
    <w:rsid w:val="1EDBFAEE"/>
    <w:rsid w:val="1EE157C3"/>
    <w:rsid w:val="1F021DC1"/>
    <w:rsid w:val="1F91E36F"/>
    <w:rsid w:val="2024101A"/>
    <w:rsid w:val="2092C5D6"/>
    <w:rsid w:val="212DB3D0"/>
    <w:rsid w:val="21A86B6E"/>
    <w:rsid w:val="21CA0B75"/>
    <w:rsid w:val="21E2D3F5"/>
    <w:rsid w:val="22541CDE"/>
    <w:rsid w:val="2440766C"/>
    <w:rsid w:val="25762624"/>
    <w:rsid w:val="26A6DB41"/>
    <w:rsid w:val="26BC6623"/>
    <w:rsid w:val="27145E9F"/>
    <w:rsid w:val="277C3A1E"/>
    <w:rsid w:val="28B9D984"/>
    <w:rsid w:val="28D6C6D2"/>
    <w:rsid w:val="2B7A4C64"/>
    <w:rsid w:val="2BB16814"/>
    <w:rsid w:val="2C7853FD"/>
    <w:rsid w:val="2C9ECA65"/>
    <w:rsid w:val="2D3BBF6F"/>
    <w:rsid w:val="2D4D3875"/>
    <w:rsid w:val="2D6850C9"/>
    <w:rsid w:val="2D822E9F"/>
    <w:rsid w:val="2E9FB9EB"/>
    <w:rsid w:val="2EA9F343"/>
    <w:rsid w:val="2EB31651"/>
    <w:rsid w:val="2ECAD069"/>
    <w:rsid w:val="2EE908D6"/>
    <w:rsid w:val="2F7D57AC"/>
    <w:rsid w:val="2FFD2F74"/>
    <w:rsid w:val="302C48C3"/>
    <w:rsid w:val="30C8259E"/>
    <w:rsid w:val="311EF974"/>
    <w:rsid w:val="3140D8A5"/>
    <w:rsid w:val="31B5CC0B"/>
    <w:rsid w:val="31DA21AA"/>
    <w:rsid w:val="3220A998"/>
    <w:rsid w:val="327D0467"/>
    <w:rsid w:val="32B5B02E"/>
    <w:rsid w:val="32BAC9D5"/>
    <w:rsid w:val="3306CE59"/>
    <w:rsid w:val="353E58AF"/>
    <w:rsid w:val="355448B2"/>
    <w:rsid w:val="35584A5A"/>
    <w:rsid w:val="35F26A97"/>
    <w:rsid w:val="3692DF27"/>
    <w:rsid w:val="36DA2910"/>
    <w:rsid w:val="36F41ABB"/>
    <w:rsid w:val="378E3AF8"/>
    <w:rsid w:val="3881FDEB"/>
    <w:rsid w:val="3890FA22"/>
    <w:rsid w:val="39174D13"/>
    <w:rsid w:val="396BFFB9"/>
    <w:rsid w:val="3A2BBB7D"/>
    <w:rsid w:val="3CBE5CAD"/>
    <w:rsid w:val="3D14415D"/>
    <w:rsid w:val="3D2A6F8F"/>
    <w:rsid w:val="3E06DB25"/>
    <w:rsid w:val="3E236737"/>
    <w:rsid w:val="3EAD19CA"/>
    <w:rsid w:val="400258E0"/>
    <w:rsid w:val="416ED368"/>
    <w:rsid w:val="4255ABA7"/>
    <w:rsid w:val="4474AB86"/>
    <w:rsid w:val="4489E438"/>
    <w:rsid w:val="450A72C0"/>
    <w:rsid w:val="45677817"/>
    <w:rsid w:val="45BA8249"/>
    <w:rsid w:val="471CEB6B"/>
    <w:rsid w:val="475CAA47"/>
    <w:rsid w:val="47E6FE91"/>
    <w:rsid w:val="485C94D1"/>
    <w:rsid w:val="486D2236"/>
    <w:rsid w:val="4B5FC644"/>
    <w:rsid w:val="4B8EA2CC"/>
    <w:rsid w:val="4C2118AD"/>
    <w:rsid w:val="4D9B45EB"/>
    <w:rsid w:val="4EA42A46"/>
    <w:rsid w:val="4EC08BBB"/>
    <w:rsid w:val="4EF40318"/>
    <w:rsid w:val="4F5C314C"/>
    <w:rsid w:val="4FB6FE50"/>
    <w:rsid w:val="4FF4CBDB"/>
    <w:rsid w:val="50686B36"/>
    <w:rsid w:val="51C7D29D"/>
    <w:rsid w:val="5271B874"/>
    <w:rsid w:val="53CA62D3"/>
    <w:rsid w:val="545006EC"/>
    <w:rsid w:val="545EA176"/>
    <w:rsid w:val="554C4189"/>
    <w:rsid w:val="55CD4EDF"/>
    <w:rsid w:val="56E5ECA0"/>
    <w:rsid w:val="57CBCEBB"/>
    <w:rsid w:val="583A365C"/>
    <w:rsid w:val="589DD3F6"/>
    <w:rsid w:val="58CED34C"/>
    <w:rsid w:val="594069A1"/>
    <w:rsid w:val="5947D8B6"/>
    <w:rsid w:val="59756F97"/>
    <w:rsid w:val="5A0C9168"/>
    <w:rsid w:val="5A78B6AC"/>
    <w:rsid w:val="5B2048F0"/>
    <w:rsid w:val="5F529596"/>
    <w:rsid w:val="5FCD221A"/>
    <w:rsid w:val="60219F9F"/>
    <w:rsid w:val="608EF430"/>
    <w:rsid w:val="61C70C02"/>
    <w:rsid w:val="62307C70"/>
    <w:rsid w:val="62E95E75"/>
    <w:rsid w:val="63032980"/>
    <w:rsid w:val="634E57EA"/>
    <w:rsid w:val="63618BCB"/>
    <w:rsid w:val="636FC11C"/>
    <w:rsid w:val="63CB4B3C"/>
    <w:rsid w:val="64B40643"/>
    <w:rsid w:val="662E22F2"/>
    <w:rsid w:val="66445124"/>
    <w:rsid w:val="66612A09"/>
    <w:rsid w:val="66A761DE"/>
    <w:rsid w:val="67623ADA"/>
    <w:rsid w:val="6965C3B4"/>
    <w:rsid w:val="697BF1E6"/>
    <w:rsid w:val="6B92CAF1"/>
    <w:rsid w:val="6D6D7738"/>
    <w:rsid w:val="6E8FA6D6"/>
    <w:rsid w:val="6EC0ABF2"/>
    <w:rsid w:val="6EE7A792"/>
    <w:rsid w:val="6F11351F"/>
    <w:rsid w:val="6FEC72FF"/>
    <w:rsid w:val="7163D4FA"/>
    <w:rsid w:val="71752F33"/>
    <w:rsid w:val="71942606"/>
    <w:rsid w:val="723B0C60"/>
    <w:rsid w:val="72B10A56"/>
    <w:rsid w:val="7322D42C"/>
    <w:rsid w:val="7398AEB5"/>
    <w:rsid w:val="73FF3FC2"/>
    <w:rsid w:val="7477F6C1"/>
    <w:rsid w:val="74FD475B"/>
    <w:rsid w:val="750819F8"/>
    <w:rsid w:val="75AE2D54"/>
    <w:rsid w:val="7603B648"/>
    <w:rsid w:val="76AD5DE1"/>
    <w:rsid w:val="76B972B8"/>
    <w:rsid w:val="777E518C"/>
    <w:rsid w:val="7916F6E1"/>
    <w:rsid w:val="7A5558E9"/>
    <w:rsid w:val="7A6B5F25"/>
    <w:rsid w:val="7AA59CF6"/>
    <w:rsid w:val="7BBA05D5"/>
    <w:rsid w:val="7C34158C"/>
    <w:rsid w:val="7D274319"/>
    <w:rsid w:val="7D29183B"/>
    <w:rsid w:val="7E0761C2"/>
    <w:rsid w:val="7E7D2631"/>
    <w:rsid w:val="7EA429A1"/>
    <w:rsid w:val="7EF85C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BBF6F"/>
  <w15:chartTrackingRefBased/>
  <w15:docId w15:val="{4A066845-DC3A-411D-85D0-51C0A2E1F7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9b16cdd2e49a4060" /><Relationship Type="http://schemas.openxmlformats.org/officeDocument/2006/relationships/hyperlink" Target="https://doi-org.libaccess.hud.ac.uk/10.1108/oth.2004.27412aaa.001" TargetMode="External" Id="R502cd83e09e0402f" /><Relationship Type="http://schemas.openxmlformats.org/officeDocument/2006/relationships/hyperlink" Target="https://adamelearning.wordpress.com/2017/11/26/the-future-of-vles/10.1007/s12528-013-9077-3" TargetMode="External" Id="R5f2ccd1b040d40d9" /><Relationship Type="http://schemas.openxmlformats.org/officeDocument/2006/relationships/image" Target="/media/image.png" Id="Rfd0547893e7546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Ahmed Ahmed (2030452)</dc:creator>
  <keywords/>
  <dc:description/>
  <lastModifiedBy>Ahmed Ahmed (2030452)</lastModifiedBy>
  <revision>4</revision>
  <dcterms:created xsi:type="dcterms:W3CDTF">2021-12-07T10:20:13.5158089Z</dcterms:created>
  <dcterms:modified xsi:type="dcterms:W3CDTF">2022-01-08T20:45:03.6709300Z</dcterms:modified>
</coreProperties>
</file>