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937E6" w14:textId="2D369CD9" w:rsidR="00224020" w:rsidRPr="00F018CF" w:rsidRDefault="00224020" w:rsidP="007B665B">
      <w:pPr>
        <w:spacing w:line="360" w:lineRule="auto"/>
        <w:jc w:val="center"/>
        <w:rPr>
          <w:rFonts w:ascii="Arial" w:hAnsi="Arial" w:cs="Arial"/>
          <w:b/>
          <w:bCs/>
          <w:sz w:val="32"/>
          <w:szCs w:val="32"/>
          <w:u w:val="single"/>
        </w:rPr>
      </w:pPr>
      <w:r w:rsidRPr="00F018CF">
        <w:rPr>
          <w:rFonts w:ascii="Arial" w:hAnsi="Arial" w:cs="Arial"/>
          <w:b/>
          <w:bCs/>
          <w:sz w:val="32"/>
          <w:szCs w:val="32"/>
          <w:u w:val="single"/>
        </w:rPr>
        <w:t xml:space="preserve">University </w:t>
      </w:r>
      <w:r w:rsidR="00E624EB">
        <w:rPr>
          <w:rFonts w:ascii="Arial" w:hAnsi="Arial" w:cs="Arial"/>
          <w:b/>
          <w:bCs/>
          <w:sz w:val="32"/>
          <w:szCs w:val="32"/>
          <w:u w:val="single"/>
        </w:rPr>
        <w:t>of Wales Trinity Saint David</w:t>
      </w:r>
    </w:p>
    <w:p w14:paraId="51505344" w14:textId="77777777" w:rsidR="00224020" w:rsidRPr="00F018CF" w:rsidRDefault="00224020" w:rsidP="007B665B">
      <w:pPr>
        <w:spacing w:line="360" w:lineRule="auto"/>
        <w:jc w:val="center"/>
        <w:rPr>
          <w:rFonts w:ascii="Arial" w:hAnsi="Arial" w:cs="Arial"/>
          <w:b/>
          <w:bCs/>
          <w:sz w:val="32"/>
          <w:szCs w:val="32"/>
          <w:u w:val="single"/>
        </w:rPr>
      </w:pPr>
    </w:p>
    <w:p w14:paraId="6F4BFF10" w14:textId="77777777" w:rsidR="00224020" w:rsidRPr="00F018CF" w:rsidRDefault="00224020" w:rsidP="007B665B">
      <w:pPr>
        <w:spacing w:line="360" w:lineRule="auto"/>
        <w:jc w:val="center"/>
        <w:rPr>
          <w:rFonts w:ascii="Arial" w:hAnsi="Arial" w:cs="Arial"/>
          <w:b/>
          <w:bCs/>
          <w:sz w:val="32"/>
          <w:szCs w:val="32"/>
          <w:u w:val="single"/>
        </w:rPr>
      </w:pPr>
    </w:p>
    <w:p w14:paraId="76F9F8BB" w14:textId="77777777" w:rsidR="00224020" w:rsidRPr="00F018CF" w:rsidRDefault="00224020" w:rsidP="007B665B">
      <w:pPr>
        <w:spacing w:line="360" w:lineRule="auto"/>
        <w:jc w:val="center"/>
        <w:rPr>
          <w:rFonts w:ascii="Arial" w:hAnsi="Arial" w:cs="Arial"/>
          <w:b/>
          <w:bCs/>
          <w:sz w:val="32"/>
          <w:szCs w:val="32"/>
          <w:u w:val="single"/>
        </w:rPr>
      </w:pPr>
    </w:p>
    <w:p w14:paraId="0FB74531" w14:textId="77777777" w:rsidR="00224020" w:rsidRPr="00F018CF" w:rsidRDefault="00224020" w:rsidP="007B665B">
      <w:pPr>
        <w:spacing w:line="360" w:lineRule="auto"/>
        <w:jc w:val="center"/>
        <w:rPr>
          <w:rFonts w:ascii="Arial" w:hAnsi="Arial" w:cs="Arial"/>
          <w:b/>
          <w:bCs/>
          <w:sz w:val="32"/>
          <w:szCs w:val="32"/>
          <w:u w:val="single"/>
        </w:rPr>
      </w:pPr>
    </w:p>
    <w:p w14:paraId="0922B520" w14:textId="77777777" w:rsidR="00224020" w:rsidRPr="00F018CF" w:rsidRDefault="00224020" w:rsidP="007B665B">
      <w:pPr>
        <w:spacing w:line="360" w:lineRule="auto"/>
        <w:jc w:val="center"/>
        <w:rPr>
          <w:rFonts w:ascii="Arial" w:hAnsi="Arial" w:cs="Arial"/>
          <w:b/>
          <w:bCs/>
          <w:sz w:val="32"/>
          <w:szCs w:val="32"/>
          <w:u w:val="single"/>
        </w:rPr>
      </w:pPr>
    </w:p>
    <w:p w14:paraId="701CD030" w14:textId="635350AD" w:rsidR="008618BA" w:rsidRPr="00F018CF" w:rsidRDefault="007B665B" w:rsidP="00224020">
      <w:pPr>
        <w:spacing w:line="360" w:lineRule="auto"/>
        <w:jc w:val="center"/>
        <w:rPr>
          <w:rFonts w:ascii="Arial" w:hAnsi="Arial" w:cs="Arial"/>
          <w:b/>
          <w:bCs/>
          <w:sz w:val="32"/>
          <w:szCs w:val="32"/>
          <w:u w:val="single"/>
        </w:rPr>
      </w:pPr>
      <w:r w:rsidRPr="00F018CF">
        <w:rPr>
          <w:rFonts w:ascii="Arial" w:hAnsi="Arial" w:cs="Arial"/>
          <w:b/>
          <w:bCs/>
          <w:sz w:val="32"/>
          <w:szCs w:val="32"/>
          <w:u w:val="single"/>
        </w:rPr>
        <w:t>Evidence based policing &amp; Applications</w:t>
      </w:r>
    </w:p>
    <w:p w14:paraId="0E47A2E8" w14:textId="77777777" w:rsidR="00224020" w:rsidRPr="00F018CF" w:rsidRDefault="00224020" w:rsidP="007B665B">
      <w:pPr>
        <w:spacing w:line="360" w:lineRule="auto"/>
        <w:jc w:val="center"/>
        <w:rPr>
          <w:rFonts w:ascii="Arial" w:hAnsi="Arial" w:cs="Arial"/>
          <w:b/>
          <w:bCs/>
          <w:sz w:val="32"/>
          <w:szCs w:val="32"/>
          <w:u w:val="single"/>
        </w:rPr>
      </w:pPr>
    </w:p>
    <w:p w14:paraId="7CF5FC23" w14:textId="77777777" w:rsidR="00224020" w:rsidRPr="00F018CF" w:rsidRDefault="00224020" w:rsidP="007B665B">
      <w:pPr>
        <w:spacing w:line="360" w:lineRule="auto"/>
        <w:jc w:val="center"/>
        <w:rPr>
          <w:rFonts w:ascii="Arial" w:hAnsi="Arial" w:cs="Arial"/>
          <w:b/>
          <w:bCs/>
          <w:sz w:val="32"/>
          <w:szCs w:val="32"/>
          <w:u w:val="single"/>
        </w:rPr>
      </w:pPr>
    </w:p>
    <w:p w14:paraId="62E5A319" w14:textId="77777777" w:rsidR="00224020" w:rsidRPr="00F018CF" w:rsidRDefault="00224020" w:rsidP="007B665B">
      <w:pPr>
        <w:spacing w:line="360" w:lineRule="auto"/>
        <w:jc w:val="center"/>
        <w:rPr>
          <w:rFonts w:ascii="Arial" w:hAnsi="Arial" w:cs="Arial"/>
          <w:b/>
          <w:bCs/>
          <w:sz w:val="32"/>
          <w:szCs w:val="32"/>
          <w:u w:val="single"/>
        </w:rPr>
      </w:pPr>
    </w:p>
    <w:p w14:paraId="3659A0A7" w14:textId="77777777" w:rsidR="00224020" w:rsidRPr="00F018CF" w:rsidRDefault="00224020" w:rsidP="007B665B">
      <w:pPr>
        <w:spacing w:line="360" w:lineRule="auto"/>
        <w:jc w:val="center"/>
        <w:rPr>
          <w:rFonts w:ascii="Arial" w:hAnsi="Arial" w:cs="Arial"/>
          <w:b/>
          <w:bCs/>
          <w:sz w:val="32"/>
          <w:szCs w:val="32"/>
          <w:u w:val="single"/>
        </w:rPr>
      </w:pPr>
    </w:p>
    <w:p w14:paraId="4E597022" w14:textId="77777777" w:rsidR="00224020" w:rsidRPr="00F018CF" w:rsidRDefault="00224020" w:rsidP="007B665B">
      <w:pPr>
        <w:spacing w:line="360" w:lineRule="auto"/>
        <w:jc w:val="center"/>
        <w:rPr>
          <w:rFonts w:ascii="Arial" w:hAnsi="Arial" w:cs="Arial"/>
          <w:b/>
          <w:bCs/>
          <w:sz w:val="32"/>
          <w:szCs w:val="32"/>
          <w:u w:val="single"/>
        </w:rPr>
      </w:pPr>
    </w:p>
    <w:p w14:paraId="348DF912" w14:textId="77777777" w:rsidR="00224020" w:rsidRPr="00F018CF" w:rsidRDefault="00224020" w:rsidP="007B665B">
      <w:pPr>
        <w:spacing w:line="360" w:lineRule="auto"/>
        <w:jc w:val="center"/>
        <w:rPr>
          <w:rFonts w:ascii="Arial" w:hAnsi="Arial" w:cs="Arial"/>
          <w:b/>
          <w:bCs/>
          <w:sz w:val="32"/>
          <w:szCs w:val="32"/>
          <w:u w:val="single"/>
        </w:rPr>
      </w:pPr>
    </w:p>
    <w:p w14:paraId="196C5CB3" w14:textId="77777777" w:rsidR="00224020" w:rsidRPr="00F018CF" w:rsidRDefault="00224020" w:rsidP="007B665B">
      <w:pPr>
        <w:spacing w:line="360" w:lineRule="auto"/>
        <w:jc w:val="center"/>
        <w:rPr>
          <w:rFonts w:ascii="Arial" w:hAnsi="Arial" w:cs="Arial"/>
          <w:b/>
          <w:bCs/>
          <w:sz w:val="32"/>
          <w:szCs w:val="32"/>
          <w:u w:val="single"/>
        </w:rPr>
      </w:pPr>
    </w:p>
    <w:p w14:paraId="702972FD" w14:textId="77777777" w:rsidR="00224020" w:rsidRPr="00F018CF" w:rsidRDefault="00224020" w:rsidP="007B665B">
      <w:pPr>
        <w:spacing w:line="360" w:lineRule="auto"/>
        <w:jc w:val="center"/>
        <w:rPr>
          <w:rFonts w:ascii="Arial" w:hAnsi="Arial" w:cs="Arial"/>
          <w:b/>
          <w:bCs/>
          <w:sz w:val="32"/>
          <w:szCs w:val="32"/>
          <w:u w:val="single"/>
        </w:rPr>
      </w:pPr>
    </w:p>
    <w:p w14:paraId="57DF718A" w14:textId="7394B5AA" w:rsidR="00224020" w:rsidRDefault="00224020" w:rsidP="00224020">
      <w:pPr>
        <w:spacing w:line="360" w:lineRule="auto"/>
        <w:jc w:val="center"/>
        <w:rPr>
          <w:rFonts w:ascii="Arial" w:hAnsi="Arial" w:cs="Arial"/>
          <w:sz w:val="32"/>
          <w:szCs w:val="32"/>
        </w:rPr>
      </w:pPr>
      <w:r w:rsidRPr="00F018CF">
        <w:rPr>
          <w:rFonts w:ascii="Arial" w:hAnsi="Arial" w:cs="Arial"/>
          <w:sz w:val="32"/>
          <w:szCs w:val="32"/>
        </w:rPr>
        <w:t>Aidan Rooney</w:t>
      </w:r>
      <w:r w:rsidR="00116860">
        <w:rPr>
          <w:rFonts w:ascii="Arial" w:hAnsi="Arial" w:cs="Arial"/>
          <w:sz w:val="32"/>
          <w:szCs w:val="32"/>
        </w:rPr>
        <w:t xml:space="preserve"> 2300914</w:t>
      </w:r>
    </w:p>
    <w:p w14:paraId="391885D7" w14:textId="14857F75" w:rsidR="00224020" w:rsidRDefault="00224020" w:rsidP="00224020">
      <w:pPr>
        <w:spacing w:line="360" w:lineRule="auto"/>
        <w:jc w:val="center"/>
        <w:rPr>
          <w:rFonts w:ascii="Arial" w:hAnsi="Arial" w:cs="Arial"/>
          <w:sz w:val="32"/>
          <w:szCs w:val="32"/>
        </w:rPr>
      </w:pPr>
      <w:r w:rsidRPr="00F018CF">
        <w:rPr>
          <w:rFonts w:ascii="Arial" w:hAnsi="Arial" w:cs="Arial"/>
          <w:sz w:val="32"/>
          <w:szCs w:val="32"/>
        </w:rPr>
        <w:t>Professional Policing</w:t>
      </w:r>
    </w:p>
    <w:p w14:paraId="5C5CAE1E" w14:textId="77777777" w:rsidR="00116860" w:rsidRDefault="00116860" w:rsidP="00116860">
      <w:pPr>
        <w:spacing w:line="360" w:lineRule="auto"/>
        <w:jc w:val="center"/>
        <w:rPr>
          <w:rFonts w:ascii="Arial" w:hAnsi="Arial" w:cs="Arial"/>
          <w:sz w:val="32"/>
          <w:szCs w:val="32"/>
        </w:rPr>
      </w:pPr>
      <w:r>
        <w:rPr>
          <w:rFonts w:ascii="Arial" w:hAnsi="Arial" w:cs="Arial"/>
          <w:sz w:val="32"/>
          <w:szCs w:val="32"/>
        </w:rPr>
        <w:t>BMPL4001</w:t>
      </w:r>
    </w:p>
    <w:p w14:paraId="315D0D6D" w14:textId="2764AD64" w:rsidR="00224020" w:rsidRPr="00F018CF" w:rsidRDefault="00224020" w:rsidP="00116860">
      <w:pPr>
        <w:spacing w:line="360" w:lineRule="auto"/>
        <w:jc w:val="center"/>
        <w:rPr>
          <w:rFonts w:ascii="Arial" w:hAnsi="Arial" w:cs="Arial"/>
          <w:sz w:val="32"/>
          <w:szCs w:val="32"/>
        </w:rPr>
      </w:pPr>
      <w:r w:rsidRPr="00F018CF">
        <w:rPr>
          <w:rFonts w:ascii="Arial" w:hAnsi="Arial" w:cs="Arial"/>
          <w:sz w:val="32"/>
          <w:szCs w:val="32"/>
        </w:rPr>
        <w:t>Sadie France</w:t>
      </w:r>
    </w:p>
    <w:p w14:paraId="610777E2" w14:textId="7C01E95F" w:rsidR="00224020" w:rsidRPr="00F018CF" w:rsidRDefault="00224020" w:rsidP="00224020">
      <w:pPr>
        <w:spacing w:line="360" w:lineRule="auto"/>
        <w:jc w:val="center"/>
        <w:rPr>
          <w:rFonts w:ascii="Arial" w:hAnsi="Arial" w:cs="Arial"/>
          <w:sz w:val="32"/>
          <w:szCs w:val="32"/>
        </w:rPr>
      </w:pPr>
      <w:r w:rsidRPr="00F018CF">
        <w:rPr>
          <w:rFonts w:ascii="Arial" w:hAnsi="Arial" w:cs="Arial"/>
          <w:sz w:val="32"/>
          <w:szCs w:val="32"/>
        </w:rPr>
        <w:t>March 15</w:t>
      </w:r>
      <w:r w:rsidRPr="00F018CF">
        <w:rPr>
          <w:rFonts w:ascii="Arial" w:hAnsi="Arial" w:cs="Arial"/>
          <w:sz w:val="32"/>
          <w:szCs w:val="32"/>
          <w:vertAlign w:val="superscript"/>
        </w:rPr>
        <w:t>th</w:t>
      </w:r>
      <w:r w:rsidRPr="00F018CF">
        <w:rPr>
          <w:rFonts w:ascii="Arial" w:hAnsi="Arial" w:cs="Arial"/>
          <w:sz w:val="32"/>
          <w:szCs w:val="32"/>
        </w:rPr>
        <w:t xml:space="preserve"> 2024</w:t>
      </w:r>
    </w:p>
    <w:p w14:paraId="310FCCA8" w14:textId="77777777" w:rsidR="007B665B" w:rsidRPr="00F018CF" w:rsidRDefault="007B665B" w:rsidP="007B665B">
      <w:pPr>
        <w:spacing w:line="360" w:lineRule="auto"/>
        <w:jc w:val="center"/>
        <w:rPr>
          <w:rFonts w:ascii="Arial" w:hAnsi="Arial" w:cs="Arial"/>
          <w:b/>
          <w:bCs/>
          <w:sz w:val="32"/>
          <w:szCs w:val="32"/>
          <w:u w:val="single"/>
        </w:rPr>
      </w:pPr>
    </w:p>
    <w:p w14:paraId="301C2786" w14:textId="1E73E478" w:rsidR="00224020" w:rsidRDefault="007B665B" w:rsidP="00224020">
      <w:pPr>
        <w:rPr>
          <w:rFonts w:ascii="Arial" w:hAnsi="Arial" w:cs="Arial"/>
          <w:b/>
          <w:bCs/>
          <w:sz w:val="28"/>
          <w:szCs w:val="28"/>
          <w:u w:val="single"/>
        </w:rPr>
      </w:pPr>
      <w:r w:rsidRPr="00F018CF">
        <w:rPr>
          <w:rFonts w:ascii="Arial" w:hAnsi="Arial" w:cs="Arial"/>
          <w:b/>
          <w:bCs/>
          <w:sz w:val="28"/>
          <w:szCs w:val="28"/>
          <w:u w:val="single"/>
        </w:rPr>
        <w:t>Contents pag</w:t>
      </w:r>
      <w:r w:rsidR="00224020" w:rsidRPr="00F018CF">
        <w:rPr>
          <w:rFonts w:ascii="Arial" w:hAnsi="Arial" w:cs="Arial"/>
          <w:b/>
          <w:bCs/>
          <w:sz w:val="28"/>
          <w:szCs w:val="28"/>
          <w:u w:val="single"/>
        </w:rPr>
        <w:t>e</w:t>
      </w:r>
    </w:p>
    <w:p w14:paraId="383E7961" w14:textId="77777777" w:rsidR="00B26A69" w:rsidRDefault="00B26A69" w:rsidP="00224020">
      <w:pPr>
        <w:rPr>
          <w:rFonts w:ascii="Arial" w:hAnsi="Arial" w:cs="Arial"/>
          <w:b/>
          <w:bCs/>
          <w:sz w:val="28"/>
          <w:szCs w:val="28"/>
          <w:u w:val="single"/>
        </w:rPr>
      </w:pPr>
    </w:p>
    <w:p w14:paraId="12EEB643" w14:textId="39AE803E" w:rsidR="00B26A69" w:rsidRDefault="0041657F" w:rsidP="00224020">
      <w:pPr>
        <w:rPr>
          <w:rFonts w:ascii="Arial" w:hAnsi="Arial" w:cs="Arial"/>
          <w:sz w:val="24"/>
          <w:szCs w:val="24"/>
        </w:rPr>
      </w:pPr>
      <w:r>
        <w:rPr>
          <w:rFonts w:ascii="Arial" w:hAnsi="Arial" w:cs="Arial"/>
          <w:sz w:val="24"/>
          <w:szCs w:val="24"/>
        </w:rPr>
        <w:t>Scenario</w:t>
      </w:r>
      <w:r w:rsidR="00B26A69">
        <w:rPr>
          <w:rFonts w:ascii="Arial" w:hAnsi="Arial" w:cs="Arial"/>
          <w:sz w:val="24"/>
          <w:szCs w:val="24"/>
        </w:rPr>
        <w:t>……………………………………………………</w:t>
      </w:r>
      <w:r w:rsidR="00010247">
        <w:rPr>
          <w:rFonts w:ascii="Arial" w:hAnsi="Arial" w:cs="Arial"/>
          <w:sz w:val="24"/>
          <w:szCs w:val="24"/>
        </w:rPr>
        <w:t>…………………………………3</w:t>
      </w:r>
    </w:p>
    <w:p w14:paraId="598A7AC2" w14:textId="7E595BD3" w:rsidR="00010247" w:rsidRDefault="00010247" w:rsidP="00224020">
      <w:pPr>
        <w:rPr>
          <w:rFonts w:ascii="Arial" w:hAnsi="Arial" w:cs="Arial"/>
          <w:sz w:val="24"/>
          <w:szCs w:val="24"/>
        </w:rPr>
      </w:pPr>
      <w:r>
        <w:rPr>
          <w:rFonts w:ascii="Arial" w:hAnsi="Arial" w:cs="Arial"/>
          <w:sz w:val="24"/>
          <w:szCs w:val="24"/>
        </w:rPr>
        <w:t>Introduction………………………………………………………………………………</w:t>
      </w:r>
      <w:proofErr w:type="gramStart"/>
      <w:r>
        <w:rPr>
          <w:rFonts w:ascii="Arial" w:hAnsi="Arial" w:cs="Arial"/>
          <w:sz w:val="24"/>
          <w:szCs w:val="24"/>
        </w:rPr>
        <w:t>…..</w:t>
      </w:r>
      <w:proofErr w:type="gramEnd"/>
      <w:r>
        <w:rPr>
          <w:rFonts w:ascii="Arial" w:hAnsi="Arial" w:cs="Arial"/>
          <w:sz w:val="24"/>
          <w:szCs w:val="24"/>
        </w:rPr>
        <w:t>3</w:t>
      </w:r>
    </w:p>
    <w:p w14:paraId="6C8A499B" w14:textId="50F9B298" w:rsidR="00010247" w:rsidRDefault="00010247" w:rsidP="00010247">
      <w:pPr>
        <w:rPr>
          <w:rFonts w:ascii="Arial" w:hAnsi="Arial" w:cs="Arial"/>
          <w:sz w:val="24"/>
          <w:szCs w:val="24"/>
        </w:rPr>
      </w:pPr>
      <w:r w:rsidRPr="00010247">
        <w:rPr>
          <w:rFonts w:ascii="Arial" w:hAnsi="Arial" w:cs="Arial"/>
          <w:sz w:val="24"/>
          <w:szCs w:val="24"/>
        </w:rPr>
        <w:t>A contrast been evidence based policing and traditional policing methods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4</w:t>
      </w:r>
    </w:p>
    <w:p w14:paraId="3445D6A3" w14:textId="1C40B62C" w:rsidR="00010247" w:rsidRDefault="00010247" w:rsidP="00010247">
      <w:pPr>
        <w:rPr>
          <w:rFonts w:ascii="Arial" w:hAnsi="Arial" w:cs="Arial"/>
          <w:sz w:val="24"/>
          <w:szCs w:val="24"/>
        </w:rPr>
      </w:pPr>
      <w:r>
        <w:rPr>
          <w:rFonts w:ascii="Arial" w:hAnsi="Arial" w:cs="Arial"/>
          <w:sz w:val="24"/>
          <w:szCs w:val="24"/>
        </w:rPr>
        <w:t>OSARA model</w:t>
      </w:r>
      <w:r w:rsidR="00B00C0D">
        <w:rPr>
          <w:rFonts w:ascii="Arial" w:hAnsi="Arial" w:cs="Arial"/>
          <w:sz w:val="24"/>
          <w:szCs w:val="24"/>
        </w:rPr>
        <w:t>……………………………………………………………………………</w:t>
      </w:r>
      <w:proofErr w:type="gramStart"/>
      <w:r w:rsidR="00B00C0D">
        <w:rPr>
          <w:rFonts w:ascii="Arial" w:hAnsi="Arial" w:cs="Arial"/>
          <w:sz w:val="24"/>
          <w:szCs w:val="24"/>
        </w:rPr>
        <w:t>…..</w:t>
      </w:r>
      <w:proofErr w:type="gramEnd"/>
      <w:r w:rsidR="00B00C0D">
        <w:rPr>
          <w:rFonts w:ascii="Arial" w:hAnsi="Arial" w:cs="Arial"/>
          <w:sz w:val="24"/>
          <w:szCs w:val="24"/>
        </w:rPr>
        <w:t>5</w:t>
      </w:r>
    </w:p>
    <w:p w14:paraId="1018E6E4" w14:textId="0794BAE4" w:rsidR="00B00C0D" w:rsidRDefault="00B00C0D" w:rsidP="00010247">
      <w:pPr>
        <w:rPr>
          <w:rFonts w:ascii="Arial" w:hAnsi="Arial" w:cs="Arial"/>
          <w:sz w:val="24"/>
          <w:szCs w:val="24"/>
        </w:rPr>
      </w:pPr>
      <w:r>
        <w:rPr>
          <w:rFonts w:ascii="Arial" w:hAnsi="Arial" w:cs="Arial"/>
          <w:sz w:val="24"/>
          <w:szCs w:val="24"/>
        </w:rPr>
        <w:t>ATLAS model………</w:t>
      </w:r>
      <w:r w:rsidR="00122E49">
        <w:rPr>
          <w:rFonts w:ascii="Arial" w:hAnsi="Arial" w:cs="Arial"/>
          <w:sz w:val="24"/>
          <w:szCs w:val="24"/>
        </w:rPr>
        <w:t>………………………………………………………………………...6</w:t>
      </w:r>
    </w:p>
    <w:p w14:paraId="74874706" w14:textId="1F87D92C" w:rsidR="00122E49" w:rsidRDefault="00897F6E" w:rsidP="00010247">
      <w:pPr>
        <w:rPr>
          <w:rFonts w:ascii="Arial" w:hAnsi="Arial" w:cs="Arial"/>
          <w:sz w:val="24"/>
          <w:szCs w:val="24"/>
        </w:rPr>
      </w:pPr>
      <w:r>
        <w:rPr>
          <w:rFonts w:ascii="Arial" w:hAnsi="Arial" w:cs="Arial"/>
          <w:sz w:val="24"/>
          <w:szCs w:val="24"/>
        </w:rPr>
        <w:t xml:space="preserve">The </w:t>
      </w:r>
      <w:r w:rsidR="00122E49">
        <w:rPr>
          <w:rFonts w:ascii="Arial" w:hAnsi="Arial" w:cs="Arial"/>
          <w:sz w:val="24"/>
          <w:szCs w:val="24"/>
        </w:rPr>
        <w:t>NDM…………………………………………………………………………………</w:t>
      </w:r>
      <w:proofErr w:type="gramStart"/>
      <w:r w:rsidR="00122E49">
        <w:rPr>
          <w:rFonts w:ascii="Arial" w:hAnsi="Arial" w:cs="Arial"/>
          <w:sz w:val="24"/>
          <w:szCs w:val="24"/>
        </w:rPr>
        <w:t>…</w:t>
      </w:r>
      <w:r>
        <w:rPr>
          <w:rFonts w:ascii="Arial" w:hAnsi="Arial" w:cs="Arial"/>
          <w:sz w:val="24"/>
          <w:szCs w:val="24"/>
        </w:rPr>
        <w:t>..</w:t>
      </w:r>
      <w:proofErr w:type="gramEnd"/>
      <w:r w:rsidR="00122E49">
        <w:rPr>
          <w:rFonts w:ascii="Arial" w:hAnsi="Arial" w:cs="Arial"/>
          <w:sz w:val="24"/>
          <w:szCs w:val="24"/>
        </w:rPr>
        <w:t>6</w:t>
      </w:r>
    </w:p>
    <w:p w14:paraId="76357A90" w14:textId="13D2553D" w:rsidR="00122E49" w:rsidRDefault="00122E49" w:rsidP="00010247">
      <w:pPr>
        <w:rPr>
          <w:rFonts w:ascii="Arial" w:hAnsi="Arial" w:cs="Arial"/>
          <w:sz w:val="24"/>
          <w:szCs w:val="24"/>
        </w:rPr>
      </w:pPr>
      <w:r>
        <w:rPr>
          <w:rFonts w:ascii="Arial" w:hAnsi="Arial" w:cs="Arial"/>
          <w:sz w:val="24"/>
          <w:szCs w:val="24"/>
        </w:rPr>
        <w:t>Code of Ethics…</w:t>
      </w:r>
      <w:r w:rsidR="002A36C2">
        <w:rPr>
          <w:rFonts w:ascii="Arial" w:hAnsi="Arial" w:cs="Arial"/>
          <w:sz w:val="24"/>
          <w:szCs w:val="24"/>
        </w:rPr>
        <w:t>…………………………………………………………………………….6</w:t>
      </w:r>
    </w:p>
    <w:p w14:paraId="67D57967" w14:textId="3E63A9EA" w:rsidR="002A36C2" w:rsidRDefault="002A36C2" w:rsidP="00010247">
      <w:pPr>
        <w:rPr>
          <w:rFonts w:ascii="Arial" w:hAnsi="Arial" w:cs="Arial"/>
          <w:sz w:val="24"/>
          <w:szCs w:val="24"/>
        </w:rPr>
      </w:pPr>
      <w:r>
        <w:rPr>
          <w:rFonts w:ascii="Arial" w:hAnsi="Arial" w:cs="Arial"/>
          <w:sz w:val="24"/>
          <w:szCs w:val="24"/>
        </w:rPr>
        <w:t>Conclusion………………………………………………………………………………</w:t>
      </w:r>
      <w:r w:rsidR="00615E5E">
        <w:rPr>
          <w:rFonts w:ascii="Arial" w:hAnsi="Arial" w:cs="Arial"/>
          <w:sz w:val="24"/>
          <w:szCs w:val="24"/>
        </w:rPr>
        <w:t>...</w:t>
      </w:r>
      <w:r>
        <w:rPr>
          <w:rFonts w:ascii="Arial" w:hAnsi="Arial" w:cs="Arial"/>
          <w:sz w:val="24"/>
          <w:szCs w:val="24"/>
        </w:rPr>
        <w:t>6</w:t>
      </w:r>
      <w:r w:rsidR="00897F6E">
        <w:rPr>
          <w:rFonts w:ascii="Arial" w:hAnsi="Arial" w:cs="Arial"/>
          <w:sz w:val="24"/>
          <w:szCs w:val="24"/>
        </w:rPr>
        <w:t>&amp;7</w:t>
      </w:r>
    </w:p>
    <w:p w14:paraId="1DF60A1B" w14:textId="62E82617" w:rsidR="00897F6E" w:rsidRDefault="00897F6E" w:rsidP="00010247">
      <w:pPr>
        <w:rPr>
          <w:rFonts w:ascii="Arial" w:hAnsi="Arial" w:cs="Arial"/>
          <w:sz w:val="24"/>
          <w:szCs w:val="24"/>
        </w:rPr>
      </w:pPr>
      <w:r>
        <w:rPr>
          <w:rFonts w:ascii="Arial" w:hAnsi="Arial" w:cs="Arial"/>
          <w:sz w:val="24"/>
          <w:szCs w:val="24"/>
        </w:rPr>
        <w:t>Referencing………</w:t>
      </w:r>
      <w:r w:rsidR="00615E5E">
        <w:rPr>
          <w:rFonts w:ascii="Arial" w:hAnsi="Arial" w:cs="Arial"/>
          <w:sz w:val="24"/>
          <w:szCs w:val="24"/>
        </w:rPr>
        <w:t>……………………………………………………………………….</w:t>
      </w:r>
      <w:r>
        <w:rPr>
          <w:rFonts w:ascii="Arial" w:hAnsi="Arial" w:cs="Arial"/>
          <w:sz w:val="24"/>
          <w:szCs w:val="24"/>
        </w:rPr>
        <w:t>8</w:t>
      </w:r>
      <w:r w:rsidR="00615E5E">
        <w:rPr>
          <w:rFonts w:ascii="Arial" w:hAnsi="Arial" w:cs="Arial"/>
          <w:sz w:val="24"/>
          <w:szCs w:val="24"/>
        </w:rPr>
        <w:t>&amp;9</w:t>
      </w:r>
    </w:p>
    <w:p w14:paraId="74799029" w14:textId="77777777" w:rsidR="002A36C2" w:rsidRDefault="002A36C2" w:rsidP="00010247">
      <w:pPr>
        <w:rPr>
          <w:rFonts w:ascii="Arial" w:hAnsi="Arial" w:cs="Arial"/>
          <w:sz w:val="24"/>
          <w:szCs w:val="24"/>
        </w:rPr>
      </w:pPr>
    </w:p>
    <w:p w14:paraId="7B20F2D5" w14:textId="77777777" w:rsidR="00010247" w:rsidRPr="00010247" w:rsidRDefault="00010247" w:rsidP="00010247">
      <w:pPr>
        <w:rPr>
          <w:rFonts w:ascii="Arial" w:hAnsi="Arial" w:cs="Arial"/>
          <w:sz w:val="24"/>
          <w:szCs w:val="24"/>
        </w:rPr>
      </w:pPr>
    </w:p>
    <w:p w14:paraId="2123914F" w14:textId="77777777" w:rsidR="00010247" w:rsidRPr="00B26A69" w:rsidRDefault="00010247" w:rsidP="00224020">
      <w:pPr>
        <w:rPr>
          <w:rFonts w:ascii="Arial" w:hAnsi="Arial" w:cs="Arial"/>
          <w:sz w:val="24"/>
          <w:szCs w:val="24"/>
        </w:rPr>
      </w:pPr>
    </w:p>
    <w:p w14:paraId="004B40C3" w14:textId="77777777" w:rsidR="00224020" w:rsidRPr="00F018CF" w:rsidRDefault="00224020" w:rsidP="00224020">
      <w:pPr>
        <w:rPr>
          <w:rFonts w:ascii="Arial" w:hAnsi="Arial" w:cs="Arial"/>
          <w:b/>
          <w:bCs/>
          <w:sz w:val="24"/>
          <w:szCs w:val="24"/>
          <w:u w:val="single"/>
        </w:rPr>
      </w:pPr>
    </w:p>
    <w:p w14:paraId="3A5520C0" w14:textId="77777777" w:rsidR="00224020" w:rsidRPr="00F018CF" w:rsidRDefault="00224020" w:rsidP="00224020">
      <w:pPr>
        <w:rPr>
          <w:rFonts w:ascii="Arial" w:hAnsi="Arial" w:cs="Arial"/>
          <w:b/>
          <w:bCs/>
          <w:sz w:val="24"/>
          <w:szCs w:val="24"/>
          <w:u w:val="single"/>
        </w:rPr>
      </w:pPr>
    </w:p>
    <w:p w14:paraId="28A65FD2" w14:textId="77777777" w:rsidR="00224020" w:rsidRPr="00F018CF" w:rsidRDefault="00224020" w:rsidP="00224020">
      <w:pPr>
        <w:rPr>
          <w:rFonts w:ascii="Arial" w:hAnsi="Arial" w:cs="Arial"/>
          <w:b/>
          <w:bCs/>
          <w:sz w:val="24"/>
          <w:szCs w:val="24"/>
          <w:u w:val="single"/>
        </w:rPr>
      </w:pPr>
    </w:p>
    <w:p w14:paraId="2907DF1E" w14:textId="77777777" w:rsidR="00224020" w:rsidRPr="00F018CF" w:rsidRDefault="00224020" w:rsidP="00224020">
      <w:pPr>
        <w:rPr>
          <w:rFonts w:ascii="Arial" w:hAnsi="Arial" w:cs="Arial"/>
          <w:b/>
          <w:bCs/>
          <w:sz w:val="24"/>
          <w:szCs w:val="24"/>
          <w:u w:val="single"/>
        </w:rPr>
      </w:pPr>
    </w:p>
    <w:p w14:paraId="68B69198" w14:textId="77777777" w:rsidR="00224020" w:rsidRPr="00F018CF" w:rsidRDefault="00224020" w:rsidP="00224020">
      <w:pPr>
        <w:rPr>
          <w:rFonts w:ascii="Arial" w:hAnsi="Arial" w:cs="Arial"/>
          <w:b/>
          <w:bCs/>
          <w:sz w:val="24"/>
          <w:szCs w:val="24"/>
          <w:u w:val="single"/>
        </w:rPr>
      </w:pPr>
    </w:p>
    <w:p w14:paraId="71035ED7" w14:textId="77777777" w:rsidR="00224020" w:rsidRPr="00F018CF" w:rsidRDefault="00224020" w:rsidP="00224020">
      <w:pPr>
        <w:rPr>
          <w:rFonts w:ascii="Arial" w:hAnsi="Arial" w:cs="Arial"/>
          <w:b/>
          <w:bCs/>
          <w:sz w:val="24"/>
          <w:szCs w:val="24"/>
          <w:u w:val="single"/>
        </w:rPr>
      </w:pPr>
    </w:p>
    <w:p w14:paraId="0B8786F3" w14:textId="77777777" w:rsidR="00224020" w:rsidRPr="00F018CF" w:rsidRDefault="00224020" w:rsidP="00224020">
      <w:pPr>
        <w:rPr>
          <w:rFonts w:ascii="Arial" w:hAnsi="Arial" w:cs="Arial"/>
          <w:b/>
          <w:bCs/>
          <w:sz w:val="24"/>
          <w:szCs w:val="24"/>
          <w:u w:val="single"/>
        </w:rPr>
      </w:pPr>
    </w:p>
    <w:p w14:paraId="5B4C60CB" w14:textId="77777777" w:rsidR="00224020" w:rsidRPr="00F018CF" w:rsidRDefault="00224020" w:rsidP="00224020">
      <w:pPr>
        <w:rPr>
          <w:rFonts w:ascii="Arial" w:hAnsi="Arial" w:cs="Arial"/>
          <w:b/>
          <w:bCs/>
          <w:sz w:val="24"/>
          <w:szCs w:val="24"/>
          <w:u w:val="single"/>
        </w:rPr>
      </w:pPr>
    </w:p>
    <w:p w14:paraId="19C54816" w14:textId="77777777" w:rsidR="00224020" w:rsidRPr="00F018CF" w:rsidRDefault="00224020" w:rsidP="00224020">
      <w:pPr>
        <w:rPr>
          <w:rFonts w:ascii="Arial" w:hAnsi="Arial" w:cs="Arial"/>
          <w:b/>
          <w:bCs/>
          <w:sz w:val="24"/>
          <w:szCs w:val="24"/>
          <w:u w:val="single"/>
        </w:rPr>
      </w:pPr>
    </w:p>
    <w:p w14:paraId="6C963894" w14:textId="77777777" w:rsidR="00224020" w:rsidRPr="00F018CF" w:rsidRDefault="00224020" w:rsidP="00224020">
      <w:pPr>
        <w:rPr>
          <w:rFonts w:ascii="Arial" w:hAnsi="Arial" w:cs="Arial"/>
          <w:b/>
          <w:bCs/>
          <w:sz w:val="24"/>
          <w:szCs w:val="24"/>
          <w:u w:val="single"/>
        </w:rPr>
      </w:pPr>
    </w:p>
    <w:p w14:paraId="1F0B82C6" w14:textId="77777777" w:rsidR="00224020" w:rsidRPr="00F018CF" w:rsidRDefault="00224020" w:rsidP="00224020">
      <w:pPr>
        <w:rPr>
          <w:rFonts w:ascii="Arial" w:hAnsi="Arial" w:cs="Arial"/>
          <w:b/>
          <w:bCs/>
          <w:sz w:val="24"/>
          <w:szCs w:val="24"/>
          <w:u w:val="single"/>
        </w:rPr>
      </w:pPr>
    </w:p>
    <w:p w14:paraId="23867AF6" w14:textId="77777777" w:rsidR="00224020" w:rsidRPr="00F018CF" w:rsidRDefault="00224020" w:rsidP="00224020">
      <w:pPr>
        <w:rPr>
          <w:rFonts w:ascii="Arial" w:hAnsi="Arial" w:cs="Arial"/>
          <w:b/>
          <w:bCs/>
          <w:sz w:val="24"/>
          <w:szCs w:val="24"/>
          <w:u w:val="single"/>
        </w:rPr>
      </w:pPr>
    </w:p>
    <w:p w14:paraId="0C4BA2DB" w14:textId="77777777" w:rsidR="00897F6E" w:rsidRDefault="00897F6E" w:rsidP="00224020">
      <w:pPr>
        <w:rPr>
          <w:rFonts w:ascii="Arial" w:hAnsi="Arial" w:cs="Arial"/>
          <w:b/>
          <w:bCs/>
          <w:sz w:val="24"/>
          <w:szCs w:val="24"/>
          <w:u w:val="single"/>
        </w:rPr>
      </w:pPr>
    </w:p>
    <w:p w14:paraId="1A8DB435" w14:textId="77777777" w:rsidR="00897F6E" w:rsidRDefault="00897F6E" w:rsidP="00224020">
      <w:pPr>
        <w:rPr>
          <w:rFonts w:ascii="Arial" w:hAnsi="Arial" w:cs="Arial"/>
          <w:b/>
          <w:bCs/>
          <w:sz w:val="24"/>
          <w:szCs w:val="24"/>
          <w:u w:val="single"/>
        </w:rPr>
      </w:pPr>
    </w:p>
    <w:p w14:paraId="48AA7720" w14:textId="77777777" w:rsidR="00897F6E" w:rsidRDefault="00897F6E" w:rsidP="00224020">
      <w:pPr>
        <w:rPr>
          <w:rFonts w:ascii="Arial" w:hAnsi="Arial" w:cs="Arial"/>
          <w:b/>
          <w:bCs/>
          <w:sz w:val="24"/>
          <w:szCs w:val="24"/>
          <w:u w:val="single"/>
        </w:rPr>
      </w:pPr>
    </w:p>
    <w:p w14:paraId="41D18EB8" w14:textId="77777777" w:rsidR="00897F6E" w:rsidRDefault="00897F6E" w:rsidP="00224020">
      <w:pPr>
        <w:rPr>
          <w:rFonts w:ascii="Arial" w:hAnsi="Arial" w:cs="Arial"/>
          <w:b/>
          <w:bCs/>
          <w:sz w:val="24"/>
          <w:szCs w:val="24"/>
          <w:u w:val="single"/>
        </w:rPr>
      </w:pPr>
    </w:p>
    <w:p w14:paraId="3597E7C0" w14:textId="4EA8EE7A" w:rsidR="00224020" w:rsidRPr="00F018CF" w:rsidRDefault="00283876" w:rsidP="00224020">
      <w:pPr>
        <w:rPr>
          <w:rFonts w:ascii="Arial" w:hAnsi="Arial" w:cs="Arial"/>
          <w:b/>
          <w:bCs/>
          <w:sz w:val="24"/>
          <w:szCs w:val="24"/>
          <w:u w:val="single"/>
        </w:rPr>
      </w:pPr>
      <w:r w:rsidRPr="00F018CF">
        <w:rPr>
          <w:rFonts w:ascii="Arial" w:hAnsi="Arial" w:cs="Arial"/>
          <w:b/>
          <w:bCs/>
          <w:sz w:val="24"/>
          <w:szCs w:val="24"/>
          <w:u w:val="single"/>
        </w:rPr>
        <w:t>Scenario</w:t>
      </w:r>
    </w:p>
    <w:p w14:paraId="653D5C15" w14:textId="77777777" w:rsidR="008C746F" w:rsidRDefault="008C746F" w:rsidP="00224020">
      <w:pPr>
        <w:rPr>
          <w:rFonts w:ascii="Arial" w:hAnsi="Arial" w:cs="Arial"/>
          <w:sz w:val="24"/>
          <w:szCs w:val="24"/>
        </w:rPr>
      </w:pPr>
    </w:p>
    <w:p w14:paraId="41BB9FE8" w14:textId="1FDCF655" w:rsidR="008C746F" w:rsidRDefault="00B33C81" w:rsidP="00224020">
      <w:pPr>
        <w:rPr>
          <w:rFonts w:ascii="Arial" w:hAnsi="Arial" w:cs="Arial"/>
          <w:sz w:val="24"/>
          <w:szCs w:val="24"/>
        </w:rPr>
      </w:pPr>
      <w:r>
        <w:rPr>
          <w:rFonts w:ascii="Arial" w:hAnsi="Arial" w:cs="Arial"/>
          <w:sz w:val="24"/>
          <w:szCs w:val="24"/>
        </w:rPr>
        <w:t>Anti-social behaviour has increased</w:t>
      </w:r>
      <w:r w:rsidR="00925135">
        <w:rPr>
          <w:rFonts w:ascii="Arial" w:hAnsi="Arial" w:cs="Arial"/>
          <w:sz w:val="24"/>
          <w:szCs w:val="24"/>
        </w:rPr>
        <w:t xml:space="preserve">, by youths in a community which has </w:t>
      </w:r>
      <w:r w:rsidR="008B70D7">
        <w:rPr>
          <w:rFonts w:ascii="Arial" w:hAnsi="Arial" w:cs="Arial"/>
          <w:sz w:val="24"/>
          <w:szCs w:val="24"/>
        </w:rPr>
        <w:t xml:space="preserve">had an increase in migrant families. It is believed the youths are targeting </w:t>
      </w:r>
      <w:r w:rsidR="00142E0E">
        <w:rPr>
          <w:rFonts w:ascii="Arial" w:hAnsi="Arial" w:cs="Arial"/>
          <w:sz w:val="24"/>
          <w:szCs w:val="24"/>
        </w:rPr>
        <w:t xml:space="preserve">mainly migrant owned </w:t>
      </w:r>
      <w:r w:rsidR="00EE4D5B">
        <w:rPr>
          <w:rFonts w:ascii="Arial" w:hAnsi="Arial" w:cs="Arial"/>
          <w:sz w:val="24"/>
          <w:szCs w:val="24"/>
        </w:rPr>
        <w:t>properties</w:t>
      </w:r>
      <w:r w:rsidR="00142E0E">
        <w:rPr>
          <w:rFonts w:ascii="Arial" w:hAnsi="Arial" w:cs="Arial"/>
          <w:sz w:val="24"/>
          <w:szCs w:val="24"/>
        </w:rPr>
        <w:t xml:space="preserve"> but </w:t>
      </w:r>
      <w:r w:rsidR="00DD1E01">
        <w:rPr>
          <w:rFonts w:ascii="Arial" w:hAnsi="Arial" w:cs="Arial"/>
          <w:sz w:val="24"/>
          <w:szCs w:val="24"/>
        </w:rPr>
        <w:t xml:space="preserve">reasoning behind the behaviour is unknown. </w:t>
      </w:r>
    </w:p>
    <w:p w14:paraId="03F3E99D" w14:textId="77777777" w:rsidR="00283876" w:rsidRPr="00F018CF" w:rsidRDefault="00283876" w:rsidP="00224020">
      <w:pPr>
        <w:rPr>
          <w:rFonts w:ascii="Arial" w:hAnsi="Arial" w:cs="Arial"/>
          <w:b/>
          <w:bCs/>
          <w:sz w:val="24"/>
          <w:szCs w:val="24"/>
          <w:u w:val="single"/>
        </w:rPr>
      </w:pPr>
    </w:p>
    <w:p w14:paraId="2A166F1D" w14:textId="42F1C6D3" w:rsidR="007B665B" w:rsidRPr="00F018CF" w:rsidRDefault="007B665B" w:rsidP="00224020">
      <w:pPr>
        <w:rPr>
          <w:rFonts w:ascii="Arial" w:hAnsi="Arial" w:cs="Arial"/>
          <w:b/>
          <w:bCs/>
          <w:sz w:val="24"/>
          <w:szCs w:val="24"/>
          <w:u w:val="single"/>
        </w:rPr>
      </w:pPr>
      <w:r w:rsidRPr="00F018CF">
        <w:rPr>
          <w:rFonts w:ascii="Arial" w:hAnsi="Arial" w:cs="Arial"/>
          <w:b/>
          <w:bCs/>
          <w:sz w:val="24"/>
          <w:szCs w:val="24"/>
          <w:u w:val="single"/>
        </w:rPr>
        <w:t>Introduction</w:t>
      </w:r>
    </w:p>
    <w:p w14:paraId="20FEADA9" w14:textId="77777777" w:rsidR="00BF727E" w:rsidRPr="00F018CF" w:rsidRDefault="00BF727E" w:rsidP="00224020">
      <w:pPr>
        <w:rPr>
          <w:rFonts w:ascii="Arial" w:hAnsi="Arial" w:cs="Arial"/>
          <w:b/>
          <w:bCs/>
          <w:sz w:val="24"/>
          <w:szCs w:val="24"/>
          <w:u w:val="single"/>
        </w:rPr>
      </w:pPr>
    </w:p>
    <w:p w14:paraId="1EF5AFA6" w14:textId="3C505AD6" w:rsidR="00BF727E" w:rsidRPr="00F018CF" w:rsidRDefault="00393C81" w:rsidP="0006789B">
      <w:pPr>
        <w:spacing w:line="360" w:lineRule="auto"/>
        <w:rPr>
          <w:rFonts w:ascii="Arial" w:hAnsi="Arial" w:cs="Arial"/>
          <w:sz w:val="24"/>
          <w:szCs w:val="24"/>
        </w:rPr>
      </w:pPr>
      <w:r>
        <w:rPr>
          <w:rFonts w:ascii="Arial" w:hAnsi="Arial" w:cs="Arial"/>
          <w:sz w:val="24"/>
          <w:szCs w:val="24"/>
        </w:rPr>
        <w:t>The</w:t>
      </w:r>
      <w:r w:rsidR="00B22D84">
        <w:rPr>
          <w:rFonts w:ascii="Arial" w:hAnsi="Arial" w:cs="Arial"/>
          <w:sz w:val="24"/>
          <w:szCs w:val="24"/>
        </w:rPr>
        <w:t xml:space="preserve"> consider</w:t>
      </w:r>
      <w:r>
        <w:rPr>
          <w:rFonts w:ascii="Arial" w:hAnsi="Arial" w:cs="Arial"/>
          <w:sz w:val="24"/>
          <w:szCs w:val="24"/>
        </w:rPr>
        <w:t xml:space="preserve">ation of </w:t>
      </w:r>
      <w:r w:rsidR="00787BF6">
        <w:rPr>
          <w:rFonts w:ascii="Arial" w:hAnsi="Arial" w:cs="Arial"/>
          <w:sz w:val="24"/>
          <w:szCs w:val="24"/>
        </w:rPr>
        <w:t>actions portrayed by</w:t>
      </w:r>
      <w:r w:rsidR="00253892">
        <w:rPr>
          <w:rFonts w:ascii="Arial" w:hAnsi="Arial" w:cs="Arial"/>
          <w:sz w:val="24"/>
          <w:szCs w:val="24"/>
        </w:rPr>
        <w:t xml:space="preserve"> the youths</w:t>
      </w:r>
      <w:r w:rsidR="00787BF6">
        <w:rPr>
          <w:rFonts w:ascii="Arial" w:hAnsi="Arial" w:cs="Arial"/>
          <w:sz w:val="24"/>
          <w:szCs w:val="24"/>
        </w:rPr>
        <w:t xml:space="preserve"> gives</w:t>
      </w:r>
      <w:r w:rsidR="00253892">
        <w:rPr>
          <w:rFonts w:ascii="Arial" w:hAnsi="Arial" w:cs="Arial"/>
          <w:sz w:val="24"/>
          <w:szCs w:val="24"/>
        </w:rPr>
        <w:t xml:space="preserve"> the police</w:t>
      </w:r>
      <w:r w:rsidR="00787BF6">
        <w:rPr>
          <w:rFonts w:ascii="Arial" w:hAnsi="Arial" w:cs="Arial"/>
          <w:sz w:val="24"/>
          <w:szCs w:val="24"/>
        </w:rPr>
        <w:t xml:space="preserve"> </w:t>
      </w:r>
      <w:r w:rsidR="000E7AF2">
        <w:rPr>
          <w:rFonts w:ascii="Arial" w:hAnsi="Arial" w:cs="Arial"/>
          <w:sz w:val="24"/>
          <w:szCs w:val="24"/>
        </w:rPr>
        <w:t xml:space="preserve">different </w:t>
      </w:r>
      <w:r w:rsidR="00984CB7">
        <w:rPr>
          <w:rFonts w:ascii="Arial" w:hAnsi="Arial" w:cs="Arial"/>
          <w:sz w:val="24"/>
          <w:szCs w:val="24"/>
        </w:rPr>
        <w:t xml:space="preserve">methods in which </w:t>
      </w:r>
      <w:r w:rsidR="00A4523D">
        <w:rPr>
          <w:rFonts w:ascii="Arial" w:hAnsi="Arial" w:cs="Arial"/>
          <w:sz w:val="24"/>
          <w:szCs w:val="24"/>
        </w:rPr>
        <w:t xml:space="preserve">evidence can be used </w:t>
      </w:r>
      <w:r w:rsidR="00495855">
        <w:rPr>
          <w:rFonts w:ascii="Arial" w:hAnsi="Arial" w:cs="Arial"/>
          <w:sz w:val="24"/>
          <w:szCs w:val="24"/>
        </w:rPr>
        <w:t>to resolve crime and apply</w:t>
      </w:r>
      <w:r w:rsidR="00E348C9">
        <w:rPr>
          <w:rFonts w:ascii="Arial" w:hAnsi="Arial" w:cs="Arial"/>
          <w:sz w:val="24"/>
          <w:szCs w:val="24"/>
        </w:rPr>
        <w:t xml:space="preserve"> methods to deter further offences of anti-social behaviour. </w:t>
      </w:r>
      <w:r w:rsidR="00044FDC">
        <w:rPr>
          <w:rFonts w:ascii="Arial" w:hAnsi="Arial" w:cs="Arial"/>
          <w:sz w:val="24"/>
          <w:szCs w:val="24"/>
        </w:rPr>
        <w:t xml:space="preserve">When considering the </w:t>
      </w:r>
      <w:r w:rsidR="00155FFA">
        <w:rPr>
          <w:rFonts w:ascii="Arial" w:hAnsi="Arial" w:cs="Arial"/>
          <w:sz w:val="24"/>
          <w:szCs w:val="24"/>
        </w:rPr>
        <w:t>offence,</w:t>
      </w:r>
      <w:r w:rsidR="00044FDC">
        <w:rPr>
          <w:rFonts w:ascii="Arial" w:hAnsi="Arial" w:cs="Arial"/>
          <w:sz w:val="24"/>
          <w:szCs w:val="24"/>
        </w:rPr>
        <w:t xml:space="preserve"> it’s </w:t>
      </w:r>
      <w:r w:rsidR="00B22D84">
        <w:rPr>
          <w:rFonts w:ascii="Arial" w:hAnsi="Arial" w:cs="Arial"/>
          <w:sz w:val="24"/>
          <w:szCs w:val="24"/>
        </w:rPr>
        <w:t xml:space="preserve">benefactory to </w:t>
      </w:r>
      <w:r w:rsidR="00155FFA">
        <w:rPr>
          <w:rFonts w:ascii="Arial" w:hAnsi="Arial" w:cs="Arial"/>
          <w:sz w:val="24"/>
          <w:szCs w:val="24"/>
        </w:rPr>
        <w:t xml:space="preserve">determine the route </w:t>
      </w:r>
      <w:r w:rsidR="00EE368B">
        <w:rPr>
          <w:rFonts w:ascii="Arial" w:hAnsi="Arial" w:cs="Arial"/>
          <w:sz w:val="24"/>
          <w:szCs w:val="24"/>
        </w:rPr>
        <w:t>of the problem and not just the scenario itself</w:t>
      </w:r>
      <w:r w:rsidR="00174658">
        <w:rPr>
          <w:rFonts w:ascii="Arial" w:hAnsi="Arial" w:cs="Arial"/>
          <w:sz w:val="24"/>
          <w:szCs w:val="24"/>
        </w:rPr>
        <w:t>.</w:t>
      </w:r>
      <w:r w:rsidR="008E25A9">
        <w:rPr>
          <w:rFonts w:ascii="Arial" w:hAnsi="Arial" w:cs="Arial"/>
          <w:sz w:val="24"/>
          <w:szCs w:val="24"/>
        </w:rPr>
        <w:t xml:space="preserve"> Evidence based policing is an importa</w:t>
      </w:r>
      <w:r w:rsidR="00AF7438">
        <w:rPr>
          <w:rFonts w:ascii="Arial" w:hAnsi="Arial" w:cs="Arial"/>
          <w:sz w:val="24"/>
          <w:szCs w:val="24"/>
        </w:rPr>
        <w:t>nt factor when applied to the scenario</w:t>
      </w:r>
      <w:r w:rsidR="00F62A5F">
        <w:rPr>
          <w:rFonts w:ascii="Arial" w:hAnsi="Arial" w:cs="Arial"/>
          <w:sz w:val="24"/>
          <w:szCs w:val="24"/>
        </w:rPr>
        <w:t>,</w:t>
      </w:r>
      <w:r w:rsidR="00032099">
        <w:rPr>
          <w:rFonts w:ascii="Arial" w:hAnsi="Arial" w:cs="Arial"/>
          <w:sz w:val="24"/>
          <w:szCs w:val="24"/>
        </w:rPr>
        <w:t xml:space="preserve"> method</w:t>
      </w:r>
      <w:r w:rsidR="00F62A5F">
        <w:rPr>
          <w:rFonts w:ascii="Arial" w:hAnsi="Arial" w:cs="Arial"/>
          <w:sz w:val="24"/>
          <w:szCs w:val="24"/>
        </w:rPr>
        <w:t>s such as t</w:t>
      </w:r>
      <w:r w:rsidR="004B3CD5">
        <w:rPr>
          <w:rFonts w:ascii="Arial" w:hAnsi="Arial" w:cs="Arial"/>
          <w:sz w:val="24"/>
          <w:szCs w:val="24"/>
        </w:rPr>
        <w:t xml:space="preserve">he national </w:t>
      </w:r>
      <w:r w:rsidR="004E220E">
        <w:rPr>
          <w:rFonts w:ascii="Arial" w:hAnsi="Arial" w:cs="Arial"/>
          <w:sz w:val="24"/>
          <w:szCs w:val="24"/>
        </w:rPr>
        <w:t>decision-making</w:t>
      </w:r>
      <w:r w:rsidR="004B3CD5">
        <w:rPr>
          <w:rFonts w:ascii="Arial" w:hAnsi="Arial" w:cs="Arial"/>
          <w:sz w:val="24"/>
          <w:szCs w:val="24"/>
        </w:rPr>
        <w:t xml:space="preserve"> model</w:t>
      </w:r>
      <w:r w:rsidR="00032099">
        <w:rPr>
          <w:rFonts w:ascii="Arial" w:hAnsi="Arial" w:cs="Arial"/>
          <w:sz w:val="24"/>
          <w:szCs w:val="24"/>
        </w:rPr>
        <w:t xml:space="preserve"> (NDM), OSARA model</w:t>
      </w:r>
      <w:r w:rsidR="00D31190">
        <w:rPr>
          <w:rFonts w:ascii="Arial" w:hAnsi="Arial" w:cs="Arial"/>
          <w:sz w:val="24"/>
          <w:szCs w:val="24"/>
        </w:rPr>
        <w:t xml:space="preserve">, ATLAS model and </w:t>
      </w:r>
      <w:r w:rsidR="001044B1">
        <w:rPr>
          <w:rFonts w:ascii="Arial" w:hAnsi="Arial" w:cs="Arial"/>
          <w:sz w:val="24"/>
          <w:szCs w:val="24"/>
        </w:rPr>
        <w:t>C</w:t>
      </w:r>
      <w:r w:rsidR="00D31190">
        <w:rPr>
          <w:rFonts w:ascii="Arial" w:hAnsi="Arial" w:cs="Arial"/>
          <w:sz w:val="24"/>
          <w:szCs w:val="24"/>
        </w:rPr>
        <w:t xml:space="preserve">ode of </w:t>
      </w:r>
      <w:r w:rsidR="001044B1">
        <w:rPr>
          <w:rFonts w:ascii="Arial" w:hAnsi="Arial" w:cs="Arial"/>
          <w:sz w:val="24"/>
          <w:szCs w:val="24"/>
        </w:rPr>
        <w:t>E</w:t>
      </w:r>
      <w:r w:rsidR="00D31190">
        <w:rPr>
          <w:rFonts w:ascii="Arial" w:hAnsi="Arial" w:cs="Arial"/>
          <w:sz w:val="24"/>
          <w:szCs w:val="24"/>
        </w:rPr>
        <w:t xml:space="preserve">thics would be considered in this scenario </w:t>
      </w:r>
      <w:r w:rsidR="007C2323">
        <w:rPr>
          <w:rFonts w:ascii="Arial" w:hAnsi="Arial" w:cs="Arial"/>
          <w:sz w:val="24"/>
          <w:szCs w:val="24"/>
        </w:rPr>
        <w:t>due</w:t>
      </w:r>
      <w:r w:rsidR="004B3CD5">
        <w:rPr>
          <w:rFonts w:ascii="Arial" w:hAnsi="Arial" w:cs="Arial"/>
          <w:sz w:val="24"/>
          <w:szCs w:val="24"/>
        </w:rPr>
        <w:t xml:space="preserve"> to</w:t>
      </w:r>
      <w:r w:rsidR="00AB6CB6">
        <w:rPr>
          <w:rFonts w:ascii="Arial" w:hAnsi="Arial" w:cs="Arial"/>
          <w:sz w:val="24"/>
          <w:szCs w:val="24"/>
        </w:rPr>
        <w:t xml:space="preserve"> the</w:t>
      </w:r>
      <w:r w:rsidR="007C2323">
        <w:rPr>
          <w:rFonts w:ascii="Arial" w:hAnsi="Arial" w:cs="Arial"/>
          <w:sz w:val="24"/>
          <w:szCs w:val="24"/>
        </w:rPr>
        <w:t xml:space="preserve"> </w:t>
      </w:r>
      <w:r w:rsidR="004B3CD5">
        <w:rPr>
          <w:rFonts w:ascii="Arial" w:hAnsi="Arial" w:cs="Arial"/>
          <w:sz w:val="24"/>
          <w:szCs w:val="24"/>
        </w:rPr>
        <w:t>difference in</w:t>
      </w:r>
      <w:r w:rsidR="007C2323">
        <w:rPr>
          <w:rFonts w:ascii="Arial" w:hAnsi="Arial" w:cs="Arial"/>
          <w:sz w:val="24"/>
          <w:szCs w:val="24"/>
        </w:rPr>
        <w:t xml:space="preserve"> </w:t>
      </w:r>
      <w:r w:rsidR="004B3CD5">
        <w:rPr>
          <w:rFonts w:ascii="Arial" w:hAnsi="Arial" w:cs="Arial"/>
          <w:sz w:val="24"/>
          <w:szCs w:val="24"/>
        </w:rPr>
        <w:t xml:space="preserve">possibilities, </w:t>
      </w:r>
      <w:r w:rsidR="007C2323">
        <w:rPr>
          <w:rFonts w:ascii="Arial" w:hAnsi="Arial" w:cs="Arial"/>
          <w:sz w:val="24"/>
          <w:szCs w:val="24"/>
        </w:rPr>
        <w:t>sensit</w:t>
      </w:r>
      <w:r w:rsidR="004021D0">
        <w:rPr>
          <w:rFonts w:ascii="Arial" w:hAnsi="Arial" w:cs="Arial"/>
          <w:sz w:val="24"/>
          <w:szCs w:val="24"/>
        </w:rPr>
        <w:t xml:space="preserve">ivity and possible outcomes from the </w:t>
      </w:r>
      <w:r w:rsidR="004E220E">
        <w:rPr>
          <w:rFonts w:ascii="Arial" w:hAnsi="Arial" w:cs="Arial"/>
          <w:sz w:val="24"/>
          <w:szCs w:val="24"/>
        </w:rPr>
        <w:t>youth’s</w:t>
      </w:r>
      <w:r w:rsidR="004021D0">
        <w:rPr>
          <w:rFonts w:ascii="Arial" w:hAnsi="Arial" w:cs="Arial"/>
          <w:sz w:val="24"/>
          <w:szCs w:val="24"/>
        </w:rPr>
        <w:t xml:space="preserve"> behaviour.</w:t>
      </w:r>
      <w:r w:rsidR="00651A39">
        <w:rPr>
          <w:rFonts w:ascii="Arial" w:hAnsi="Arial" w:cs="Arial"/>
          <w:sz w:val="24"/>
          <w:szCs w:val="24"/>
        </w:rPr>
        <w:t xml:space="preserve"> Building a comparison between the older generation of policing methods</w:t>
      </w:r>
      <w:r w:rsidR="004E220E">
        <w:rPr>
          <w:rFonts w:ascii="Arial" w:hAnsi="Arial" w:cs="Arial"/>
          <w:sz w:val="24"/>
          <w:szCs w:val="24"/>
        </w:rPr>
        <w:t>,</w:t>
      </w:r>
      <w:r w:rsidR="00651A39">
        <w:rPr>
          <w:rFonts w:ascii="Arial" w:hAnsi="Arial" w:cs="Arial"/>
          <w:sz w:val="24"/>
          <w:szCs w:val="24"/>
        </w:rPr>
        <w:t xml:space="preserve"> </w:t>
      </w:r>
      <w:r w:rsidR="00F60D22">
        <w:rPr>
          <w:rFonts w:ascii="Arial" w:hAnsi="Arial" w:cs="Arial"/>
          <w:sz w:val="24"/>
          <w:szCs w:val="24"/>
        </w:rPr>
        <w:t>and the current methods could stimulate</w:t>
      </w:r>
      <w:r w:rsidR="007C3CD2">
        <w:rPr>
          <w:rFonts w:ascii="Arial" w:hAnsi="Arial" w:cs="Arial"/>
          <w:sz w:val="24"/>
          <w:szCs w:val="24"/>
        </w:rPr>
        <w:t xml:space="preserve"> an understanding of how resource</w:t>
      </w:r>
      <w:r w:rsidR="000600B9">
        <w:rPr>
          <w:rFonts w:ascii="Arial" w:hAnsi="Arial" w:cs="Arial"/>
          <w:sz w:val="24"/>
          <w:szCs w:val="24"/>
        </w:rPr>
        <w:t>s</w:t>
      </w:r>
      <w:r w:rsidR="007C3CD2">
        <w:rPr>
          <w:rFonts w:ascii="Arial" w:hAnsi="Arial" w:cs="Arial"/>
          <w:sz w:val="24"/>
          <w:szCs w:val="24"/>
        </w:rPr>
        <w:t xml:space="preserve"> should be used and </w:t>
      </w:r>
      <w:r w:rsidR="000600B9">
        <w:rPr>
          <w:rFonts w:ascii="Arial" w:hAnsi="Arial" w:cs="Arial"/>
          <w:sz w:val="24"/>
          <w:szCs w:val="24"/>
        </w:rPr>
        <w:t xml:space="preserve">the impact of newer methods </w:t>
      </w:r>
      <w:r w:rsidR="00564686">
        <w:rPr>
          <w:rFonts w:ascii="Arial" w:hAnsi="Arial" w:cs="Arial"/>
          <w:sz w:val="24"/>
          <w:szCs w:val="24"/>
        </w:rPr>
        <w:t xml:space="preserve">being used efficiently and in accordance to the police </w:t>
      </w:r>
      <w:r w:rsidR="004E220E">
        <w:rPr>
          <w:rFonts w:ascii="Arial" w:hAnsi="Arial" w:cs="Arial"/>
          <w:sz w:val="24"/>
          <w:szCs w:val="24"/>
        </w:rPr>
        <w:t>C</w:t>
      </w:r>
      <w:r w:rsidR="00564686">
        <w:rPr>
          <w:rFonts w:ascii="Arial" w:hAnsi="Arial" w:cs="Arial"/>
          <w:sz w:val="24"/>
          <w:szCs w:val="24"/>
        </w:rPr>
        <w:t xml:space="preserve">ode of </w:t>
      </w:r>
      <w:r w:rsidR="004E220E">
        <w:rPr>
          <w:rFonts w:ascii="Arial" w:hAnsi="Arial" w:cs="Arial"/>
          <w:sz w:val="24"/>
          <w:szCs w:val="24"/>
        </w:rPr>
        <w:t>E</w:t>
      </w:r>
      <w:r w:rsidR="00564686">
        <w:rPr>
          <w:rFonts w:ascii="Arial" w:hAnsi="Arial" w:cs="Arial"/>
          <w:sz w:val="24"/>
          <w:szCs w:val="24"/>
        </w:rPr>
        <w:t>thics.</w:t>
      </w:r>
    </w:p>
    <w:p w14:paraId="127D773F" w14:textId="77777777" w:rsidR="007B665B" w:rsidRPr="00F018CF" w:rsidRDefault="007B665B" w:rsidP="007B665B">
      <w:pPr>
        <w:spacing w:line="360" w:lineRule="auto"/>
        <w:rPr>
          <w:rFonts w:ascii="Arial" w:hAnsi="Arial" w:cs="Arial"/>
          <w:b/>
          <w:bCs/>
          <w:sz w:val="24"/>
          <w:szCs w:val="24"/>
          <w:u w:val="single"/>
        </w:rPr>
      </w:pPr>
    </w:p>
    <w:p w14:paraId="15303D3D" w14:textId="77777777" w:rsidR="00A46C42" w:rsidRDefault="00A46C42" w:rsidP="007B665B">
      <w:pPr>
        <w:spacing w:line="360" w:lineRule="auto"/>
        <w:rPr>
          <w:rFonts w:ascii="Arial" w:hAnsi="Arial" w:cs="Arial"/>
          <w:b/>
          <w:bCs/>
          <w:sz w:val="24"/>
          <w:szCs w:val="24"/>
          <w:u w:val="single"/>
        </w:rPr>
      </w:pPr>
    </w:p>
    <w:p w14:paraId="75B01ED0" w14:textId="77777777" w:rsidR="00A46C42" w:rsidRDefault="00A46C42" w:rsidP="007B665B">
      <w:pPr>
        <w:spacing w:line="360" w:lineRule="auto"/>
        <w:rPr>
          <w:rFonts w:ascii="Arial" w:hAnsi="Arial" w:cs="Arial"/>
          <w:b/>
          <w:bCs/>
          <w:sz w:val="24"/>
          <w:szCs w:val="24"/>
          <w:u w:val="single"/>
        </w:rPr>
      </w:pPr>
    </w:p>
    <w:p w14:paraId="544B08E3" w14:textId="77777777" w:rsidR="00A46C42" w:rsidRDefault="00A46C42" w:rsidP="007B665B">
      <w:pPr>
        <w:spacing w:line="360" w:lineRule="auto"/>
        <w:rPr>
          <w:rFonts w:ascii="Arial" w:hAnsi="Arial" w:cs="Arial"/>
          <w:b/>
          <w:bCs/>
          <w:sz w:val="24"/>
          <w:szCs w:val="24"/>
          <w:u w:val="single"/>
        </w:rPr>
      </w:pPr>
    </w:p>
    <w:p w14:paraId="7AF02676" w14:textId="77777777" w:rsidR="00A46C42" w:rsidRDefault="00A46C42" w:rsidP="007B665B">
      <w:pPr>
        <w:spacing w:line="360" w:lineRule="auto"/>
        <w:rPr>
          <w:rFonts w:ascii="Arial" w:hAnsi="Arial" w:cs="Arial"/>
          <w:b/>
          <w:bCs/>
          <w:sz w:val="24"/>
          <w:szCs w:val="24"/>
          <w:u w:val="single"/>
        </w:rPr>
      </w:pPr>
    </w:p>
    <w:p w14:paraId="2F46B33C" w14:textId="77777777" w:rsidR="00A46C42" w:rsidRDefault="00A46C42" w:rsidP="007B665B">
      <w:pPr>
        <w:spacing w:line="360" w:lineRule="auto"/>
        <w:rPr>
          <w:rFonts w:ascii="Arial" w:hAnsi="Arial" w:cs="Arial"/>
          <w:b/>
          <w:bCs/>
          <w:sz w:val="24"/>
          <w:szCs w:val="24"/>
          <w:u w:val="single"/>
        </w:rPr>
      </w:pPr>
    </w:p>
    <w:p w14:paraId="0E4BBD85" w14:textId="77777777" w:rsidR="00A46C42" w:rsidRDefault="00A46C42" w:rsidP="007B665B">
      <w:pPr>
        <w:spacing w:line="360" w:lineRule="auto"/>
        <w:rPr>
          <w:rFonts w:ascii="Arial" w:hAnsi="Arial" w:cs="Arial"/>
          <w:b/>
          <w:bCs/>
          <w:sz w:val="24"/>
          <w:szCs w:val="24"/>
          <w:u w:val="single"/>
        </w:rPr>
      </w:pPr>
    </w:p>
    <w:p w14:paraId="2A906358" w14:textId="77777777" w:rsidR="00010247" w:rsidRDefault="00010247" w:rsidP="007B665B">
      <w:pPr>
        <w:spacing w:line="360" w:lineRule="auto"/>
        <w:rPr>
          <w:rFonts w:ascii="Arial" w:hAnsi="Arial" w:cs="Arial"/>
          <w:b/>
          <w:bCs/>
          <w:sz w:val="24"/>
          <w:szCs w:val="24"/>
          <w:u w:val="single"/>
        </w:rPr>
      </w:pPr>
    </w:p>
    <w:p w14:paraId="31D37DBA" w14:textId="77777777" w:rsidR="00010247" w:rsidRDefault="00010247" w:rsidP="007B665B">
      <w:pPr>
        <w:spacing w:line="360" w:lineRule="auto"/>
        <w:rPr>
          <w:rFonts w:ascii="Arial" w:hAnsi="Arial" w:cs="Arial"/>
          <w:b/>
          <w:bCs/>
          <w:sz w:val="24"/>
          <w:szCs w:val="24"/>
          <w:u w:val="single"/>
        </w:rPr>
      </w:pPr>
    </w:p>
    <w:p w14:paraId="4DAA2BD7" w14:textId="77777777" w:rsidR="00897F6E" w:rsidRDefault="00897F6E" w:rsidP="007B665B">
      <w:pPr>
        <w:spacing w:line="360" w:lineRule="auto"/>
        <w:rPr>
          <w:rFonts w:ascii="Arial" w:hAnsi="Arial" w:cs="Arial"/>
          <w:b/>
          <w:bCs/>
          <w:sz w:val="24"/>
          <w:szCs w:val="24"/>
          <w:u w:val="single"/>
        </w:rPr>
      </w:pPr>
    </w:p>
    <w:p w14:paraId="2C5967C0" w14:textId="1F5CFEDD" w:rsidR="007B665B" w:rsidRPr="00F018CF" w:rsidRDefault="007B665B" w:rsidP="007B665B">
      <w:pPr>
        <w:spacing w:line="360" w:lineRule="auto"/>
        <w:rPr>
          <w:rFonts w:ascii="Arial" w:hAnsi="Arial" w:cs="Arial"/>
          <w:b/>
          <w:bCs/>
          <w:sz w:val="24"/>
          <w:szCs w:val="24"/>
          <w:u w:val="single"/>
        </w:rPr>
      </w:pPr>
      <w:r w:rsidRPr="00F018CF">
        <w:rPr>
          <w:rFonts w:ascii="Arial" w:hAnsi="Arial" w:cs="Arial"/>
          <w:b/>
          <w:bCs/>
          <w:sz w:val="24"/>
          <w:szCs w:val="24"/>
          <w:u w:val="single"/>
        </w:rPr>
        <w:t>Main Body</w:t>
      </w:r>
    </w:p>
    <w:p w14:paraId="4A5A069A" w14:textId="77777777" w:rsidR="00BF727E" w:rsidRPr="00F018CF" w:rsidRDefault="00BF727E" w:rsidP="00BF727E">
      <w:pPr>
        <w:rPr>
          <w:rFonts w:ascii="Arial" w:hAnsi="Arial" w:cs="Arial"/>
          <w:b/>
          <w:bCs/>
          <w:sz w:val="24"/>
          <w:szCs w:val="24"/>
          <w:u w:val="single"/>
        </w:rPr>
      </w:pPr>
    </w:p>
    <w:p w14:paraId="7ABC1783" w14:textId="1DA09BCF" w:rsidR="00BF727E" w:rsidRPr="00F018CF" w:rsidRDefault="00BF727E" w:rsidP="00BF727E">
      <w:pPr>
        <w:rPr>
          <w:rFonts w:ascii="Arial" w:hAnsi="Arial" w:cs="Arial"/>
          <w:b/>
          <w:bCs/>
          <w:sz w:val="24"/>
          <w:szCs w:val="24"/>
          <w:u w:val="single"/>
        </w:rPr>
      </w:pPr>
      <w:r w:rsidRPr="00F018CF">
        <w:rPr>
          <w:rFonts w:ascii="Arial" w:hAnsi="Arial" w:cs="Arial"/>
          <w:b/>
          <w:bCs/>
          <w:sz w:val="24"/>
          <w:szCs w:val="24"/>
          <w:u w:val="single"/>
        </w:rPr>
        <w:t>A contrast been evidence based policing and traditional policing methods</w:t>
      </w:r>
    </w:p>
    <w:p w14:paraId="45974D3C" w14:textId="77777777" w:rsidR="00B20FB9" w:rsidRDefault="00B20FB9" w:rsidP="007B665B">
      <w:pPr>
        <w:spacing w:line="360" w:lineRule="auto"/>
        <w:rPr>
          <w:rFonts w:ascii="Arial" w:hAnsi="Arial" w:cs="Arial"/>
          <w:b/>
          <w:bCs/>
          <w:sz w:val="24"/>
          <w:szCs w:val="24"/>
          <w:u w:val="single"/>
        </w:rPr>
      </w:pPr>
    </w:p>
    <w:p w14:paraId="462EC570" w14:textId="36AD5616" w:rsidR="009A0CEF" w:rsidRDefault="009A0CEF" w:rsidP="007B665B">
      <w:pPr>
        <w:spacing w:line="360" w:lineRule="auto"/>
        <w:rPr>
          <w:rFonts w:ascii="Arial" w:hAnsi="Arial" w:cs="Arial"/>
          <w:sz w:val="24"/>
          <w:szCs w:val="24"/>
        </w:rPr>
      </w:pPr>
      <w:r>
        <w:rPr>
          <w:rFonts w:ascii="Arial" w:hAnsi="Arial" w:cs="Arial"/>
          <w:sz w:val="24"/>
          <w:szCs w:val="24"/>
        </w:rPr>
        <w:t xml:space="preserve">Older generations of policing are contrasted with the development of the </w:t>
      </w:r>
      <w:r w:rsidR="00733BF2">
        <w:rPr>
          <w:rFonts w:ascii="Arial" w:hAnsi="Arial" w:cs="Arial"/>
          <w:sz w:val="24"/>
          <w:szCs w:val="24"/>
        </w:rPr>
        <w:t xml:space="preserve">UK and the </w:t>
      </w:r>
      <w:r w:rsidR="00247BCD">
        <w:rPr>
          <w:rFonts w:ascii="Arial" w:hAnsi="Arial" w:cs="Arial"/>
          <w:sz w:val="24"/>
          <w:szCs w:val="24"/>
        </w:rPr>
        <w:t xml:space="preserve">systems that the police </w:t>
      </w:r>
      <w:r w:rsidR="00C86A29">
        <w:rPr>
          <w:rFonts w:ascii="Arial" w:hAnsi="Arial" w:cs="Arial"/>
          <w:sz w:val="24"/>
          <w:szCs w:val="24"/>
        </w:rPr>
        <w:t xml:space="preserve">follow. </w:t>
      </w:r>
      <w:r w:rsidR="0054441E">
        <w:rPr>
          <w:rFonts w:ascii="Arial" w:hAnsi="Arial" w:cs="Arial"/>
          <w:sz w:val="24"/>
          <w:szCs w:val="24"/>
        </w:rPr>
        <w:t xml:space="preserve">There are many different policing systems </w:t>
      </w:r>
      <w:r w:rsidR="001B5DC6">
        <w:rPr>
          <w:rFonts w:ascii="Arial" w:hAnsi="Arial" w:cs="Arial"/>
          <w:sz w:val="24"/>
          <w:szCs w:val="24"/>
        </w:rPr>
        <w:t xml:space="preserve">in the police service today, but in the older generations of policing there was </w:t>
      </w:r>
      <w:r w:rsidR="009676BA">
        <w:rPr>
          <w:rFonts w:ascii="Arial" w:hAnsi="Arial" w:cs="Arial"/>
          <w:sz w:val="24"/>
          <w:szCs w:val="24"/>
        </w:rPr>
        <w:t xml:space="preserve">only nine main principles the police had to follow showing a contrast between </w:t>
      </w:r>
      <w:r w:rsidR="0006789B">
        <w:rPr>
          <w:rFonts w:ascii="Arial" w:hAnsi="Arial" w:cs="Arial"/>
          <w:sz w:val="24"/>
          <w:szCs w:val="24"/>
        </w:rPr>
        <w:t>the development of the police</w:t>
      </w:r>
      <w:r w:rsidR="000F563A">
        <w:rPr>
          <w:rFonts w:ascii="Arial" w:hAnsi="Arial" w:cs="Arial"/>
          <w:sz w:val="24"/>
          <w:szCs w:val="24"/>
        </w:rPr>
        <w:t xml:space="preserve"> which </w:t>
      </w:r>
      <w:r w:rsidR="00A802CC">
        <w:rPr>
          <w:rFonts w:ascii="Arial" w:hAnsi="Arial" w:cs="Arial"/>
          <w:sz w:val="24"/>
          <w:szCs w:val="24"/>
        </w:rPr>
        <w:t>now has many different principles to go by</w:t>
      </w:r>
      <w:r w:rsidR="0006789B">
        <w:rPr>
          <w:rFonts w:ascii="Arial" w:hAnsi="Arial" w:cs="Arial"/>
          <w:sz w:val="24"/>
          <w:szCs w:val="24"/>
        </w:rPr>
        <w:t>.</w:t>
      </w:r>
      <w:r w:rsidR="00F16B01">
        <w:rPr>
          <w:rFonts w:ascii="Arial" w:hAnsi="Arial" w:cs="Arial"/>
          <w:sz w:val="24"/>
          <w:szCs w:val="24"/>
        </w:rPr>
        <w:t xml:space="preserve"> </w:t>
      </w:r>
      <w:r w:rsidR="0006789B">
        <w:rPr>
          <w:rFonts w:ascii="Arial" w:hAnsi="Arial" w:cs="Arial"/>
          <w:sz w:val="24"/>
          <w:szCs w:val="24"/>
        </w:rPr>
        <w:t xml:space="preserve">Although </w:t>
      </w:r>
      <w:r w:rsidR="00A802CC">
        <w:rPr>
          <w:rFonts w:ascii="Arial" w:hAnsi="Arial" w:cs="Arial"/>
          <w:sz w:val="24"/>
          <w:szCs w:val="24"/>
        </w:rPr>
        <w:t xml:space="preserve">there’s a clear change </w:t>
      </w:r>
      <w:r w:rsidR="00393C94">
        <w:rPr>
          <w:rFonts w:ascii="Arial" w:hAnsi="Arial" w:cs="Arial"/>
          <w:sz w:val="24"/>
          <w:szCs w:val="24"/>
        </w:rPr>
        <w:t xml:space="preserve">in the way police operate it could be argued that in the given </w:t>
      </w:r>
      <w:r w:rsidR="00563FD5">
        <w:rPr>
          <w:rFonts w:ascii="Arial" w:hAnsi="Arial" w:cs="Arial"/>
          <w:sz w:val="24"/>
          <w:szCs w:val="24"/>
        </w:rPr>
        <w:t xml:space="preserve">policing scenario the older method of officers having a designated ‘beat’ an officer would take </w:t>
      </w:r>
      <w:r w:rsidR="000D532A">
        <w:rPr>
          <w:rFonts w:ascii="Arial" w:hAnsi="Arial" w:cs="Arial"/>
          <w:sz w:val="24"/>
          <w:szCs w:val="24"/>
        </w:rPr>
        <w:t xml:space="preserve">it would mean they could have more of an repour with the family and the teenagers possibly being able to </w:t>
      </w:r>
      <w:r w:rsidR="00A24EE1">
        <w:rPr>
          <w:rFonts w:ascii="Arial" w:hAnsi="Arial" w:cs="Arial"/>
          <w:sz w:val="24"/>
          <w:szCs w:val="24"/>
        </w:rPr>
        <w:t xml:space="preserve">come up with a solution instead of the newer methods where </w:t>
      </w:r>
      <w:r w:rsidR="00BA7480">
        <w:rPr>
          <w:rFonts w:ascii="Arial" w:hAnsi="Arial" w:cs="Arial"/>
          <w:sz w:val="24"/>
          <w:szCs w:val="24"/>
        </w:rPr>
        <w:t>evidence-based</w:t>
      </w:r>
      <w:r w:rsidR="00756F89">
        <w:rPr>
          <w:rFonts w:ascii="Arial" w:hAnsi="Arial" w:cs="Arial"/>
          <w:sz w:val="24"/>
          <w:szCs w:val="24"/>
        </w:rPr>
        <w:t xml:space="preserve"> policing would be situated possibly making the process of solving the issue take longer</w:t>
      </w:r>
      <w:r w:rsidR="00BA7480">
        <w:rPr>
          <w:rFonts w:ascii="Arial" w:hAnsi="Arial" w:cs="Arial"/>
          <w:sz w:val="24"/>
          <w:szCs w:val="24"/>
        </w:rPr>
        <w:t xml:space="preserve"> Hall, </w:t>
      </w:r>
      <w:r w:rsidR="00A308C8">
        <w:rPr>
          <w:rFonts w:ascii="Arial" w:hAnsi="Arial" w:cs="Arial"/>
          <w:sz w:val="24"/>
          <w:szCs w:val="24"/>
        </w:rPr>
        <w:t>(</w:t>
      </w:r>
      <w:r w:rsidR="00BA7480">
        <w:rPr>
          <w:rFonts w:ascii="Arial" w:hAnsi="Arial" w:cs="Arial"/>
          <w:sz w:val="24"/>
          <w:szCs w:val="24"/>
        </w:rPr>
        <w:t>2015</w:t>
      </w:r>
      <w:r w:rsidR="00A308C8">
        <w:rPr>
          <w:rFonts w:ascii="Arial" w:hAnsi="Arial" w:cs="Arial"/>
          <w:sz w:val="24"/>
          <w:szCs w:val="24"/>
        </w:rPr>
        <w:t>)</w:t>
      </w:r>
      <w:r w:rsidR="00BA7480">
        <w:rPr>
          <w:rFonts w:ascii="Arial" w:hAnsi="Arial" w:cs="Arial"/>
          <w:sz w:val="24"/>
          <w:szCs w:val="24"/>
        </w:rPr>
        <w:t>.</w:t>
      </w:r>
      <w:r w:rsidR="00E63E31">
        <w:rPr>
          <w:rFonts w:ascii="Arial" w:hAnsi="Arial" w:cs="Arial"/>
          <w:sz w:val="24"/>
          <w:szCs w:val="24"/>
        </w:rPr>
        <w:t xml:space="preserve"> </w:t>
      </w:r>
      <w:r w:rsidR="00A90D49">
        <w:rPr>
          <w:rFonts w:ascii="Arial" w:hAnsi="Arial" w:cs="Arial"/>
          <w:sz w:val="24"/>
          <w:szCs w:val="24"/>
        </w:rPr>
        <w:t>Police services only have so much resources and officers tha</w:t>
      </w:r>
      <w:r w:rsidR="00C91FD4">
        <w:rPr>
          <w:rFonts w:ascii="Arial" w:hAnsi="Arial" w:cs="Arial"/>
          <w:sz w:val="24"/>
          <w:szCs w:val="24"/>
        </w:rPr>
        <w:t>t</w:t>
      </w:r>
      <w:r w:rsidR="00A90D49">
        <w:rPr>
          <w:rFonts w:ascii="Arial" w:hAnsi="Arial" w:cs="Arial"/>
          <w:sz w:val="24"/>
          <w:szCs w:val="24"/>
        </w:rPr>
        <w:t xml:space="preserve"> they can use and from older generations </w:t>
      </w:r>
      <w:r w:rsidR="00AE4742">
        <w:rPr>
          <w:rFonts w:ascii="Arial" w:hAnsi="Arial" w:cs="Arial"/>
          <w:sz w:val="24"/>
          <w:szCs w:val="24"/>
        </w:rPr>
        <w:t xml:space="preserve">it was learnt that </w:t>
      </w:r>
      <w:r w:rsidR="00682D86">
        <w:rPr>
          <w:rFonts w:ascii="Arial" w:hAnsi="Arial" w:cs="Arial"/>
          <w:sz w:val="24"/>
          <w:szCs w:val="24"/>
        </w:rPr>
        <w:t xml:space="preserve">officers could not cover everything which is why it was important to establish better methods of </w:t>
      </w:r>
      <w:r w:rsidR="007C302E">
        <w:rPr>
          <w:rFonts w:ascii="Arial" w:hAnsi="Arial" w:cs="Arial"/>
          <w:sz w:val="24"/>
          <w:szCs w:val="24"/>
        </w:rPr>
        <w:t>evidence-based</w:t>
      </w:r>
      <w:r w:rsidR="00682D86">
        <w:rPr>
          <w:rFonts w:ascii="Arial" w:hAnsi="Arial" w:cs="Arial"/>
          <w:sz w:val="24"/>
          <w:szCs w:val="24"/>
        </w:rPr>
        <w:t xml:space="preserve"> policing and </w:t>
      </w:r>
      <w:r w:rsidR="001774FD">
        <w:rPr>
          <w:rFonts w:ascii="Arial" w:hAnsi="Arial" w:cs="Arial"/>
          <w:sz w:val="24"/>
          <w:szCs w:val="24"/>
        </w:rPr>
        <w:t xml:space="preserve">a more effective system of instead just </w:t>
      </w:r>
      <w:r w:rsidR="0021575F">
        <w:rPr>
          <w:rFonts w:ascii="Arial" w:hAnsi="Arial" w:cs="Arial"/>
          <w:sz w:val="24"/>
          <w:szCs w:val="24"/>
        </w:rPr>
        <w:t>arresting but finding the source of a problem and coming to a</w:t>
      </w:r>
      <w:r w:rsidR="00923CE6">
        <w:rPr>
          <w:rFonts w:ascii="Arial" w:hAnsi="Arial" w:cs="Arial"/>
          <w:sz w:val="24"/>
          <w:szCs w:val="24"/>
        </w:rPr>
        <w:t xml:space="preserve">n effective solution, which doesn’t mean the role the police </w:t>
      </w:r>
      <w:r w:rsidR="007075A9">
        <w:rPr>
          <w:rFonts w:ascii="Arial" w:hAnsi="Arial" w:cs="Arial"/>
          <w:sz w:val="24"/>
          <w:szCs w:val="24"/>
        </w:rPr>
        <w:t xml:space="preserve">served in older times wasn’t effective but more out dated and under developed as a service </w:t>
      </w:r>
      <w:r w:rsidR="00134DB7">
        <w:rPr>
          <w:rFonts w:ascii="Arial" w:hAnsi="Arial" w:cs="Arial"/>
          <w:sz w:val="24"/>
          <w:szCs w:val="24"/>
        </w:rPr>
        <w:t>Bowling</w:t>
      </w:r>
      <w:r w:rsidR="006D174B">
        <w:rPr>
          <w:rFonts w:ascii="Arial" w:hAnsi="Arial" w:cs="Arial"/>
          <w:sz w:val="24"/>
          <w:szCs w:val="24"/>
        </w:rPr>
        <w:t xml:space="preserve"> et al, (2016)</w:t>
      </w:r>
      <w:r w:rsidR="007075A9">
        <w:rPr>
          <w:rFonts w:ascii="Arial" w:hAnsi="Arial" w:cs="Arial"/>
          <w:sz w:val="24"/>
          <w:szCs w:val="24"/>
        </w:rPr>
        <w:t xml:space="preserve">. </w:t>
      </w:r>
      <w:r w:rsidR="00032D05">
        <w:rPr>
          <w:rFonts w:ascii="Arial" w:hAnsi="Arial" w:cs="Arial"/>
          <w:sz w:val="24"/>
          <w:szCs w:val="24"/>
        </w:rPr>
        <w:t xml:space="preserve">The older police generations used there policing powers and principles to the best of there abilities but </w:t>
      </w:r>
      <w:r w:rsidR="009E0868">
        <w:rPr>
          <w:rFonts w:ascii="Arial" w:hAnsi="Arial" w:cs="Arial"/>
          <w:sz w:val="24"/>
          <w:szCs w:val="24"/>
        </w:rPr>
        <w:t>learnt new improvements needed to be made</w:t>
      </w:r>
      <w:r w:rsidR="00107393">
        <w:rPr>
          <w:rFonts w:ascii="Arial" w:hAnsi="Arial" w:cs="Arial"/>
          <w:sz w:val="24"/>
          <w:szCs w:val="24"/>
        </w:rPr>
        <w:t xml:space="preserve">, especially in a scenario where teenagers </w:t>
      </w:r>
      <w:r w:rsidR="00B0400E">
        <w:rPr>
          <w:rFonts w:ascii="Arial" w:hAnsi="Arial" w:cs="Arial"/>
          <w:sz w:val="24"/>
          <w:szCs w:val="24"/>
        </w:rPr>
        <w:t xml:space="preserve">are possibly </w:t>
      </w:r>
      <w:r w:rsidR="00FF2DC0">
        <w:rPr>
          <w:rFonts w:ascii="Arial" w:hAnsi="Arial" w:cs="Arial"/>
          <w:sz w:val="24"/>
          <w:szCs w:val="24"/>
        </w:rPr>
        <w:t>targeting the family because of where they</w:t>
      </w:r>
      <w:r w:rsidR="007142BF">
        <w:rPr>
          <w:rFonts w:ascii="Arial" w:hAnsi="Arial" w:cs="Arial"/>
          <w:sz w:val="24"/>
          <w:szCs w:val="24"/>
        </w:rPr>
        <w:t xml:space="preserve"> have</w:t>
      </w:r>
      <w:r w:rsidR="00FF2DC0">
        <w:rPr>
          <w:rFonts w:ascii="Arial" w:hAnsi="Arial" w:cs="Arial"/>
          <w:sz w:val="24"/>
          <w:szCs w:val="24"/>
        </w:rPr>
        <w:t xml:space="preserve"> come from due to older generations of policing </w:t>
      </w:r>
      <w:r w:rsidR="000F6354">
        <w:rPr>
          <w:rFonts w:ascii="Arial" w:hAnsi="Arial" w:cs="Arial"/>
          <w:sz w:val="24"/>
          <w:szCs w:val="24"/>
        </w:rPr>
        <w:t>not necessarily being equipped with how to deal with a sensitive scenario</w:t>
      </w:r>
      <w:r w:rsidR="009E0868">
        <w:rPr>
          <w:rFonts w:ascii="Arial" w:hAnsi="Arial" w:cs="Arial"/>
          <w:sz w:val="24"/>
          <w:szCs w:val="24"/>
        </w:rPr>
        <w:t>.</w:t>
      </w:r>
    </w:p>
    <w:p w14:paraId="7ABE1889" w14:textId="77777777" w:rsidR="00F03D7F" w:rsidRDefault="00F03D7F" w:rsidP="007B665B">
      <w:pPr>
        <w:spacing w:line="360" w:lineRule="auto"/>
      </w:pPr>
    </w:p>
    <w:p w14:paraId="7425C857" w14:textId="77777777" w:rsidR="00A46C42" w:rsidRDefault="00A46C42" w:rsidP="007B665B">
      <w:pPr>
        <w:spacing w:line="360" w:lineRule="auto"/>
        <w:rPr>
          <w:rFonts w:ascii="Arial" w:hAnsi="Arial" w:cs="Arial"/>
          <w:b/>
          <w:bCs/>
          <w:sz w:val="24"/>
          <w:szCs w:val="24"/>
          <w:u w:val="single"/>
        </w:rPr>
      </w:pPr>
    </w:p>
    <w:p w14:paraId="1BD6AB94" w14:textId="77777777" w:rsidR="00A46C42" w:rsidRDefault="00A46C42" w:rsidP="007B665B">
      <w:pPr>
        <w:spacing w:line="360" w:lineRule="auto"/>
        <w:rPr>
          <w:rFonts w:ascii="Arial" w:hAnsi="Arial" w:cs="Arial"/>
          <w:b/>
          <w:bCs/>
          <w:sz w:val="24"/>
          <w:szCs w:val="24"/>
          <w:u w:val="single"/>
        </w:rPr>
      </w:pPr>
    </w:p>
    <w:p w14:paraId="10C23E66" w14:textId="77777777" w:rsidR="00A46C42" w:rsidRDefault="00A46C42" w:rsidP="007B665B">
      <w:pPr>
        <w:spacing w:line="360" w:lineRule="auto"/>
        <w:rPr>
          <w:rFonts w:ascii="Arial" w:hAnsi="Arial" w:cs="Arial"/>
          <w:b/>
          <w:bCs/>
          <w:sz w:val="24"/>
          <w:szCs w:val="24"/>
          <w:u w:val="single"/>
        </w:rPr>
      </w:pPr>
    </w:p>
    <w:p w14:paraId="6CEB595D" w14:textId="77777777" w:rsidR="00A46C42" w:rsidRDefault="00A46C42" w:rsidP="007B665B">
      <w:pPr>
        <w:spacing w:line="360" w:lineRule="auto"/>
        <w:rPr>
          <w:rFonts w:ascii="Arial" w:hAnsi="Arial" w:cs="Arial"/>
          <w:b/>
          <w:bCs/>
          <w:sz w:val="24"/>
          <w:szCs w:val="24"/>
          <w:u w:val="single"/>
        </w:rPr>
      </w:pPr>
    </w:p>
    <w:p w14:paraId="2D2B52A8" w14:textId="14947030" w:rsidR="00BF727E" w:rsidRDefault="00BF727E" w:rsidP="007B665B">
      <w:pPr>
        <w:spacing w:line="360" w:lineRule="auto"/>
        <w:rPr>
          <w:rFonts w:ascii="Arial" w:hAnsi="Arial" w:cs="Arial"/>
          <w:b/>
          <w:bCs/>
          <w:sz w:val="24"/>
          <w:szCs w:val="24"/>
          <w:u w:val="single"/>
        </w:rPr>
      </w:pPr>
      <w:r w:rsidRPr="00F018CF">
        <w:rPr>
          <w:rFonts w:ascii="Arial" w:hAnsi="Arial" w:cs="Arial"/>
          <w:b/>
          <w:bCs/>
          <w:sz w:val="24"/>
          <w:szCs w:val="24"/>
          <w:u w:val="single"/>
        </w:rPr>
        <w:t>OSARA model</w:t>
      </w:r>
    </w:p>
    <w:p w14:paraId="6D876B32" w14:textId="77777777" w:rsidR="009E0868" w:rsidRDefault="009E0868" w:rsidP="007B665B">
      <w:pPr>
        <w:spacing w:line="360" w:lineRule="auto"/>
        <w:rPr>
          <w:rFonts w:ascii="Arial" w:hAnsi="Arial" w:cs="Arial"/>
          <w:b/>
          <w:bCs/>
          <w:sz w:val="24"/>
          <w:szCs w:val="24"/>
          <w:u w:val="single"/>
        </w:rPr>
      </w:pPr>
    </w:p>
    <w:p w14:paraId="28BED3D4" w14:textId="3BD13B24" w:rsidR="00EE4D5B" w:rsidRDefault="009E0868" w:rsidP="007B665B">
      <w:pPr>
        <w:spacing w:line="360" w:lineRule="auto"/>
        <w:rPr>
          <w:rFonts w:ascii="Arial" w:hAnsi="Arial" w:cs="Arial"/>
          <w:sz w:val="24"/>
          <w:szCs w:val="24"/>
        </w:rPr>
      </w:pPr>
      <w:r>
        <w:rPr>
          <w:rFonts w:ascii="Arial" w:hAnsi="Arial" w:cs="Arial"/>
          <w:sz w:val="24"/>
          <w:szCs w:val="24"/>
        </w:rPr>
        <w:t>Policing methods have formulated overtime</w:t>
      </w:r>
      <w:r w:rsidR="006E320B">
        <w:rPr>
          <w:rFonts w:ascii="Arial" w:hAnsi="Arial" w:cs="Arial"/>
          <w:sz w:val="24"/>
          <w:szCs w:val="24"/>
        </w:rPr>
        <w:t>,</w:t>
      </w:r>
      <w:r w:rsidR="00F3756C">
        <w:rPr>
          <w:rFonts w:ascii="Arial" w:hAnsi="Arial" w:cs="Arial"/>
          <w:sz w:val="24"/>
          <w:szCs w:val="24"/>
        </w:rPr>
        <w:t xml:space="preserve"> meaning they have different methods of solving different scenarios</w:t>
      </w:r>
      <w:r w:rsidR="00C82DB8">
        <w:rPr>
          <w:rFonts w:ascii="Arial" w:hAnsi="Arial" w:cs="Arial"/>
          <w:sz w:val="24"/>
          <w:szCs w:val="24"/>
        </w:rPr>
        <w:t xml:space="preserve">. A heavily used model </w:t>
      </w:r>
      <w:r w:rsidR="006E320B">
        <w:rPr>
          <w:rFonts w:ascii="Arial" w:hAnsi="Arial" w:cs="Arial"/>
          <w:sz w:val="24"/>
          <w:szCs w:val="24"/>
        </w:rPr>
        <w:t>such</w:t>
      </w:r>
      <w:r w:rsidR="00C82DB8">
        <w:rPr>
          <w:rFonts w:ascii="Arial" w:hAnsi="Arial" w:cs="Arial"/>
          <w:sz w:val="24"/>
          <w:szCs w:val="24"/>
        </w:rPr>
        <w:t xml:space="preserve"> as </w:t>
      </w:r>
      <w:r w:rsidR="006E320B">
        <w:rPr>
          <w:rFonts w:ascii="Arial" w:hAnsi="Arial" w:cs="Arial"/>
          <w:sz w:val="24"/>
          <w:szCs w:val="24"/>
        </w:rPr>
        <w:t xml:space="preserve">the </w:t>
      </w:r>
      <w:r w:rsidR="00C82DB8">
        <w:rPr>
          <w:rFonts w:ascii="Arial" w:hAnsi="Arial" w:cs="Arial"/>
          <w:sz w:val="24"/>
          <w:szCs w:val="24"/>
        </w:rPr>
        <w:t>OSARA</w:t>
      </w:r>
      <w:r w:rsidR="00020614">
        <w:rPr>
          <w:rFonts w:ascii="Arial" w:hAnsi="Arial" w:cs="Arial"/>
          <w:sz w:val="24"/>
          <w:szCs w:val="24"/>
        </w:rPr>
        <w:t xml:space="preserve"> </w:t>
      </w:r>
      <w:r w:rsidR="006E320B">
        <w:rPr>
          <w:rFonts w:ascii="Arial" w:hAnsi="Arial" w:cs="Arial"/>
          <w:sz w:val="24"/>
          <w:szCs w:val="24"/>
        </w:rPr>
        <w:t>model</w:t>
      </w:r>
      <w:r w:rsidR="009B7364">
        <w:rPr>
          <w:rFonts w:ascii="Arial" w:hAnsi="Arial" w:cs="Arial"/>
          <w:sz w:val="24"/>
          <w:szCs w:val="24"/>
        </w:rPr>
        <w:t xml:space="preserve">, </w:t>
      </w:r>
      <w:r w:rsidR="00020614">
        <w:rPr>
          <w:rFonts w:ascii="Arial" w:hAnsi="Arial" w:cs="Arial"/>
          <w:sz w:val="24"/>
          <w:szCs w:val="24"/>
        </w:rPr>
        <w:t xml:space="preserve">which stands for objective, </w:t>
      </w:r>
      <w:r w:rsidR="003F4825">
        <w:rPr>
          <w:rFonts w:ascii="Arial" w:hAnsi="Arial" w:cs="Arial"/>
          <w:sz w:val="24"/>
          <w:szCs w:val="24"/>
        </w:rPr>
        <w:t>scanning, analysis, response and assessment</w:t>
      </w:r>
      <w:r w:rsidR="009B7364">
        <w:rPr>
          <w:rFonts w:ascii="Arial" w:hAnsi="Arial" w:cs="Arial"/>
          <w:sz w:val="24"/>
          <w:szCs w:val="24"/>
        </w:rPr>
        <w:t>. This gives</w:t>
      </w:r>
      <w:r w:rsidR="008324E1">
        <w:rPr>
          <w:rFonts w:ascii="Arial" w:hAnsi="Arial" w:cs="Arial"/>
          <w:sz w:val="24"/>
          <w:szCs w:val="24"/>
        </w:rPr>
        <w:t xml:space="preserve"> the police a method of finding the </w:t>
      </w:r>
      <w:r w:rsidR="00B02516">
        <w:rPr>
          <w:rFonts w:ascii="Arial" w:hAnsi="Arial" w:cs="Arial"/>
          <w:sz w:val="24"/>
          <w:szCs w:val="24"/>
        </w:rPr>
        <w:t>problems and then analysing the cause of the issue</w:t>
      </w:r>
      <w:r w:rsidR="006D58B5">
        <w:rPr>
          <w:rFonts w:ascii="Arial" w:hAnsi="Arial" w:cs="Arial"/>
          <w:sz w:val="24"/>
          <w:szCs w:val="24"/>
        </w:rPr>
        <w:t xml:space="preserve"> giving a response the police think would be the best and then assessing the effectiveness of the polices approach</w:t>
      </w:r>
      <w:r w:rsidR="00AA678E">
        <w:rPr>
          <w:rFonts w:ascii="Arial" w:hAnsi="Arial" w:cs="Arial"/>
          <w:sz w:val="24"/>
          <w:szCs w:val="24"/>
        </w:rPr>
        <w:t xml:space="preserve"> College of Policing, (2022).</w:t>
      </w:r>
      <w:r w:rsidR="00337AA7">
        <w:rPr>
          <w:rFonts w:ascii="Arial" w:hAnsi="Arial" w:cs="Arial"/>
          <w:sz w:val="24"/>
          <w:szCs w:val="24"/>
        </w:rPr>
        <w:t xml:space="preserve"> </w:t>
      </w:r>
      <w:r w:rsidR="008B6F11">
        <w:rPr>
          <w:rFonts w:ascii="Arial" w:hAnsi="Arial" w:cs="Arial"/>
          <w:sz w:val="24"/>
          <w:szCs w:val="24"/>
        </w:rPr>
        <w:t xml:space="preserve">The OSARA model effectively lets the police </w:t>
      </w:r>
      <w:r w:rsidR="001A0B2F">
        <w:rPr>
          <w:rFonts w:ascii="Arial" w:hAnsi="Arial" w:cs="Arial"/>
          <w:sz w:val="24"/>
          <w:szCs w:val="24"/>
        </w:rPr>
        <w:t xml:space="preserve">identify solutions from underlying problems in communities </w:t>
      </w:r>
      <w:r w:rsidR="000960A0">
        <w:rPr>
          <w:rFonts w:ascii="Arial" w:hAnsi="Arial" w:cs="Arial"/>
          <w:sz w:val="24"/>
          <w:szCs w:val="24"/>
        </w:rPr>
        <w:t>meaning the police do</w:t>
      </w:r>
      <w:r w:rsidR="00A65CD6">
        <w:rPr>
          <w:rFonts w:ascii="Arial" w:hAnsi="Arial" w:cs="Arial"/>
          <w:sz w:val="24"/>
          <w:szCs w:val="24"/>
        </w:rPr>
        <w:t xml:space="preserve"> not</w:t>
      </w:r>
      <w:r w:rsidR="00E643B2">
        <w:rPr>
          <w:rFonts w:ascii="Arial" w:hAnsi="Arial" w:cs="Arial"/>
          <w:sz w:val="24"/>
          <w:szCs w:val="24"/>
        </w:rPr>
        <w:t xml:space="preserve"> need to use </w:t>
      </w:r>
      <w:r w:rsidR="00C73689">
        <w:rPr>
          <w:rFonts w:ascii="Arial" w:hAnsi="Arial" w:cs="Arial"/>
          <w:sz w:val="24"/>
          <w:szCs w:val="24"/>
        </w:rPr>
        <w:t xml:space="preserve">too much resources making this method of </w:t>
      </w:r>
      <w:r w:rsidR="0014114B">
        <w:rPr>
          <w:rFonts w:ascii="Arial" w:hAnsi="Arial" w:cs="Arial"/>
          <w:sz w:val="24"/>
          <w:szCs w:val="24"/>
        </w:rPr>
        <w:t>evidence-based</w:t>
      </w:r>
      <w:r w:rsidR="00C73689">
        <w:rPr>
          <w:rFonts w:ascii="Arial" w:hAnsi="Arial" w:cs="Arial"/>
          <w:sz w:val="24"/>
          <w:szCs w:val="24"/>
        </w:rPr>
        <w:t xml:space="preserve"> policing more </w:t>
      </w:r>
      <w:r w:rsidR="0014114B">
        <w:rPr>
          <w:rFonts w:ascii="Arial" w:hAnsi="Arial" w:cs="Arial"/>
          <w:sz w:val="24"/>
          <w:szCs w:val="24"/>
        </w:rPr>
        <w:t>cost-effective</w:t>
      </w:r>
      <w:r w:rsidR="00C73689">
        <w:rPr>
          <w:rFonts w:ascii="Arial" w:hAnsi="Arial" w:cs="Arial"/>
          <w:sz w:val="24"/>
          <w:szCs w:val="24"/>
        </w:rPr>
        <w:t xml:space="preserve"> </w:t>
      </w:r>
      <w:r w:rsidR="0014114B">
        <w:rPr>
          <w:rFonts w:ascii="Arial" w:hAnsi="Arial" w:cs="Arial"/>
          <w:sz w:val="24"/>
          <w:szCs w:val="24"/>
        </w:rPr>
        <w:t>Dean. N</w:t>
      </w:r>
      <w:r w:rsidR="00F734D7">
        <w:rPr>
          <w:rFonts w:ascii="Arial" w:hAnsi="Arial" w:cs="Arial"/>
          <w:sz w:val="24"/>
          <w:szCs w:val="24"/>
        </w:rPr>
        <w:t>, (20</w:t>
      </w:r>
      <w:r w:rsidR="00B7726D">
        <w:rPr>
          <w:rFonts w:ascii="Arial" w:hAnsi="Arial" w:cs="Arial"/>
          <w:sz w:val="24"/>
          <w:szCs w:val="24"/>
        </w:rPr>
        <w:t>18</w:t>
      </w:r>
      <w:r w:rsidR="00F734D7">
        <w:rPr>
          <w:rFonts w:ascii="Arial" w:hAnsi="Arial" w:cs="Arial"/>
          <w:sz w:val="24"/>
          <w:szCs w:val="24"/>
        </w:rPr>
        <w:t>).</w:t>
      </w:r>
      <w:r w:rsidR="004A7DCA" w:rsidRPr="00651218">
        <w:rPr>
          <w:rFonts w:ascii="Arial" w:hAnsi="Arial" w:cs="Arial"/>
          <w:sz w:val="24"/>
          <w:szCs w:val="24"/>
        </w:rPr>
        <w:t xml:space="preserve"> </w:t>
      </w:r>
      <w:r w:rsidR="00AF4F28" w:rsidRPr="00651218">
        <w:rPr>
          <w:rFonts w:ascii="Arial" w:hAnsi="Arial" w:cs="Arial"/>
          <w:sz w:val="24"/>
          <w:szCs w:val="24"/>
        </w:rPr>
        <w:t>Considering</w:t>
      </w:r>
      <w:r w:rsidR="004A7DCA" w:rsidRPr="00651218">
        <w:rPr>
          <w:rFonts w:ascii="Arial" w:hAnsi="Arial" w:cs="Arial"/>
          <w:sz w:val="24"/>
          <w:szCs w:val="24"/>
        </w:rPr>
        <w:t xml:space="preserve"> the policing </w:t>
      </w:r>
      <w:r w:rsidR="00AF4F28" w:rsidRPr="00651218">
        <w:rPr>
          <w:rFonts w:ascii="Arial" w:hAnsi="Arial" w:cs="Arial"/>
          <w:sz w:val="24"/>
          <w:szCs w:val="24"/>
        </w:rPr>
        <w:t>scenario,</w:t>
      </w:r>
      <w:r w:rsidR="004A7DCA" w:rsidRPr="00651218">
        <w:rPr>
          <w:rFonts w:ascii="Arial" w:hAnsi="Arial" w:cs="Arial"/>
          <w:sz w:val="24"/>
          <w:szCs w:val="24"/>
        </w:rPr>
        <w:t xml:space="preserve"> </w:t>
      </w:r>
      <w:r w:rsidR="00AF4F28" w:rsidRPr="00651218">
        <w:rPr>
          <w:rFonts w:ascii="Arial" w:hAnsi="Arial" w:cs="Arial"/>
          <w:sz w:val="24"/>
          <w:szCs w:val="24"/>
        </w:rPr>
        <w:t xml:space="preserve">the OSARA model is used to </w:t>
      </w:r>
      <w:r w:rsidR="004A7DCA" w:rsidRPr="00651218">
        <w:rPr>
          <w:rFonts w:ascii="Arial" w:hAnsi="Arial" w:cs="Arial"/>
          <w:sz w:val="24"/>
          <w:szCs w:val="24"/>
        </w:rPr>
        <w:t xml:space="preserve">objectively </w:t>
      </w:r>
      <w:r w:rsidR="00C757D2" w:rsidRPr="00651218">
        <w:rPr>
          <w:rFonts w:ascii="Arial" w:hAnsi="Arial" w:cs="Arial"/>
          <w:sz w:val="24"/>
          <w:szCs w:val="24"/>
        </w:rPr>
        <w:t>scan the issue of anti-social behaviour</w:t>
      </w:r>
      <w:r w:rsidR="00B64E01" w:rsidRPr="00651218">
        <w:rPr>
          <w:rFonts w:ascii="Arial" w:hAnsi="Arial" w:cs="Arial"/>
          <w:sz w:val="24"/>
          <w:szCs w:val="24"/>
        </w:rPr>
        <w:t xml:space="preserve"> the </w:t>
      </w:r>
      <w:r w:rsidR="0074351B" w:rsidRPr="00651218">
        <w:rPr>
          <w:rFonts w:ascii="Arial" w:hAnsi="Arial" w:cs="Arial"/>
          <w:sz w:val="24"/>
          <w:szCs w:val="24"/>
        </w:rPr>
        <w:t xml:space="preserve">youths </w:t>
      </w:r>
      <w:r w:rsidR="00B64E01" w:rsidRPr="00651218">
        <w:rPr>
          <w:rFonts w:ascii="Arial" w:hAnsi="Arial" w:cs="Arial"/>
          <w:sz w:val="24"/>
          <w:szCs w:val="24"/>
        </w:rPr>
        <w:t xml:space="preserve">are </w:t>
      </w:r>
      <w:r w:rsidR="0074351B" w:rsidRPr="00651218">
        <w:rPr>
          <w:rFonts w:ascii="Arial" w:hAnsi="Arial" w:cs="Arial"/>
          <w:sz w:val="24"/>
          <w:szCs w:val="24"/>
        </w:rPr>
        <w:t>committing</w:t>
      </w:r>
      <w:r w:rsidR="00B64E01" w:rsidRPr="00651218">
        <w:rPr>
          <w:rFonts w:ascii="Arial" w:hAnsi="Arial" w:cs="Arial"/>
          <w:sz w:val="24"/>
          <w:szCs w:val="24"/>
        </w:rPr>
        <w:t xml:space="preserve"> </w:t>
      </w:r>
      <w:r w:rsidR="00EB0459" w:rsidRPr="00651218">
        <w:rPr>
          <w:rFonts w:ascii="Arial" w:hAnsi="Arial" w:cs="Arial"/>
          <w:sz w:val="24"/>
          <w:szCs w:val="24"/>
        </w:rPr>
        <w:t>and analys</w:t>
      </w:r>
      <w:r w:rsidR="00E56CD7" w:rsidRPr="00651218">
        <w:rPr>
          <w:rFonts w:ascii="Arial" w:hAnsi="Arial" w:cs="Arial"/>
          <w:sz w:val="24"/>
          <w:szCs w:val="24"/>
        </w:rPr>
        <w:t>e</w:t>
      </w:r>
      <w:r w:rsidR="00EB0459" w:rsidRPr="00651218">
        <w:rPr>
          <w:rFonts w:ascii="Arial" w:hAnsi="Arial" w:cs="Arial"/>
          <w:sz w:val="24"/>
          <w:szCs w:val="24"/>
        </w:rPr>
        <w:t xml:space="preserve"> the impact it’s having on the</w:t>
      </w:r>
      <w:r w:rsidR="00F511EE" w:rsidRPr="00651218">
        <w:rPr>
          <w:rFonts w:ascii="Arial" w:hAnsi="Arial" w:cs="Arial"/>
          <w:sz w:val="24"/>
          <w:szCs w:val="24"/>
        </w:rPr>
        <w:t xml:space="preserve"> famil</w:t>
      </w:r>
      <w:r w:rsidR="0074351B" w:rsidRPr="00651218">
        <w:rPr>
          <w:rFonts w:ascii="Arial" w:hAnsi="Arial" w:cs="Arial"/>
          <w:sz w:val="24"/>
          <w:szCs w:val="24"/>
        </w:rPr>
        <w:t>ies</w:t>
      </w:r>
      <w:r w:rsidR="00121BD5" w:rsidRPr="00651218">
        <w:rPr>
          <w:rFonts w:ascii="Arial" w:hAnsi="Arial" w:cs="Arial"/>
          <w:sz w:val="24"/>
          <w:szCs w:val="24"/>
        </w:rPr>
        <w:t>,</w:t>
      </w:r>
      <w:r w:rsidR="000D5AF1" w:rsidRPr="00651218">
        <w:rPr>
          <w:rFonts w:ascii="Arial" w:hAnsi="Arial" w:cs="Arial"/>
          <w:sz w:val="24"/>
          <w:szCs w:val="24"/>
        </w:rPr>
        <w:t xml:space="preserve"> this can be done by victim and witness statements </w:t>
      </w:r>
      <w:r w:rsidR="00024FEC" w:rsidRPr="00651218">
        <w:rPr>
          <w:rFonts w:ascii="Arial" w:hAnsi="Arial" w:cs="Arial"/>
          <w:sz w:val="24"/>
          <w:szCs w:val="24"/>
        </w:rPr>
        <w:t xml:space="preserve">which are </w:t>
      </w:r>
      <w:r w:rsidR="005B268A" w:rsidRPr="00651218">
        <w:rPr>
          <w:rFonts w:ascii="Arial" w:hAnsi="Arial" w:cs="Arial"/>
          <w:sz w:val="24"/>
          <w:szCs w:val="24"/>
        </w:rPr>
        <w:t>an</w:t>
      </w:r>
      <w:r w:rsidR="00024FEC" w:rsidRPr="00651218">
        <w:rPr>
          <w:rFonts w:ascii="Arial" w:hAnsi="Arial" w:cs="Arial"/>
          <w:sz w:val="24"/>
          <w:szCs w:val="24"/>
        </w:rPr>
        <w:t xml:space="preserve"> </w:t>
      </w:r>
      <w:r w:rsidR="005B268A" w:rsidRPr="00651218">
        <w:rPr>
          <w:rFonts w:ascii="Arial" w:hAnsi="Arial" w:cs="Arial"/>
          <w:sz w:val="24"/>
          <w:szCs w:val="24"/>
        </w:rPr>
        <w:t>important part in policing</w:t>
      </w:r>
      <w:r w:rsidR="00E32645" w:rsidRPr="00651218">
        <w:rPr>
          <w:rFonts w:ascii="Arial" w:hAnsi="Arial" w:cs="Arial"/>
          <w:sz w:val="24"/>
          <w:szCs w:val="24"/>
        </w:rPr>
        <w:t>,</w:t>
      </w:r>
      <w:r w:rsidR="00845B9F" w:rsidRPr="00651218">
        <w:rPr>
          <w:rFonts w:ascii="Arial" w:hAnsi="Arial" w:cs="Arial"/>
          <w:sz w:val="24"/>
          <w:szCs w:val="24"/>
        </w:rPr>
        <w:t xml:space="preserve"> </w:t>
      </w:r>
      <w:r w:rsidR="001A47DD" w:rsidRPr="00651218">
        <w:rPr>
          <w:rFonts w:ascii="Arial" w:hAnsi="Arial" w:cs="Arial"/>
          <w:sz w:val="24"/>
          <w:szCs w:val="24"/>
        </w:rPr>
        <w:t>Wood</w:t>
      </w:r>
      <w:r w:rsidR="00C81326" w:rsidRPr="00651218">
        <w:rPr>
          <w:rFonts w:ascii="Arial" w:hAnsi="Arial" w:cs="Arial"/>
          <w:sz w:val="24"/>
          <w:szCs w:val="24"/>
        </w:rPr>
        <w:t>, et al, (2023)</w:t>
      </w:r>
      <w:r w:rsidR="005B268A" w:rsidRPr="00651218">
        <w:rPr>
          <w:rFonts w:ascii="Arial" w:hAnsi="Arial" w:cs="Arial"/>
          <w:sz w:val="24"/>
          <w:szCs w:val="24"/>
        </w:rPr>
        <w:t xml:space="preserve"> as it </w:t>
      </w:r>
      <w:r w:rsidR="000D5AF1" w:rsidRPr="00651218">
        <w:rPr>
          <w:rFonts w:ascii="Arial" w:hAnsi="Arial" w:cs="Arial"/>
          <w:sz w:val="24"/>
          <w:szCs w:val="24"/>
        </w:rPr>
        <w:t>giv</w:t>
      </w:r>
      <w:r w:rsidR="005B268A" w:rsidRPr="00651218">
        <w:rPr>
          <w:rFonts w:ascii="Arial" w:hAnsi="Arial" w:cs="Arial"/>
          <w:sz w:val="24"/>
          <w:szCs w:val="24"/>
        </w:rPr>
        <w:t>es</w:t>
      </w:r>
      <w:r w:rsidR="000D5AF1" w:rsidRPr="00651218">
        <w:rPr>
          <w:rFonts w:ascii="Arial" w:hAnsi="Arial" w:cs="Arial"/>
          <w:sz w:val="24"/>
          <w:szCs w:val="24"/>
        </w:rPr>
        <w:t xml:space="preserve"> a further understanding of the impact of the crime for the victims. T</w:t>
      </w:r>
      <w:r w:rsidR="00A270AA" w:rsidRPr="00651218">
        <w:rPr>
          <w:rFonts w:ascii="Arial" w:hAnsi="Arial" w:cs="Arial"/>
          <w:sz w:val="24"/>
          <w:szCs w:val="24"/>
        </w:rPr>
        <w:t xml:space="preserve">he </w:t>
      </w:r>
      <w:r w:rsidR="00551EE5" w:rsidRPr="00651218">
        <w:rPr>
          <w:rFonts w:ascii="Arial" w:hAnsi="Arial" w:cs="Arial"/>
          <w:sz w:val="24"/>
          <w:szCs w:val="24"/>
        </w:rPr>
        <w:t xml:space="preserve">police can evaluate the circumstances and decide which course of action is needed to </w:t>
      </w:r>
      <w:r w:rsidR="003C4FF8" w:rsidRPr="00651218">
        <w:rPr>
          <w:rFonts w:ascii="Arial" w:hAnsi="Arial" w:cs="Arial"/>
          <w:sz w:val="24"/>
          <w:szCs w:val="24"/>
        </w:rPr>
        <w:t xml:space="preserve">be taken for a fair and justified </w:t>
      </w:r>
      <w:r w:rsidR="00215170" w:rsidRPr="00651218">
        <w:rPr>
          <w:rFonts w:ascii="Arial" w:hAnsi="Arial" w:cs="Arial"/>
          <w:sz w:val="24"/>
          <w:szCs w:val="24"/>
        </w:rPr>
        <w:t>approach</w:t>
      </w:r>
      <w:r w:rsidR="008E69C9" w:rsidRPr="00651218">
        <w:rPr>
          <w:rFonts w:ascii="Arial" w:hAnsi="Arial" w:cs="Arial"/>
          <w:sz w:val="24"/>
          <w:szCs w:val="24"/>
        </w:rPr>
        <w:t xml:space="preserve">. </w:t>
      </w:r>
      <w:r w:rsidR="00840004" w:rsidRPr="00651218">
        <w:rPr>
          <w:rFonts w:ascii="Arial" w:hAnsi="Arial" w:cs="Arial"/>
          <w:sz w:val="24"/>
          <w:szCs w:val="24"/>
        </w:rPr>
        <w:t xml:space="preserve">The police can then </w:t>
      </w:r>
      <w:r w:rsidR="00A90865" w:rsidRPr="00651218">
        <w:rPr>
          <w:rFonts w:ascii="Arial" w:hAnsi="Arial" w:cs="Arial"/>
          <w:sz w:val="24"/>
          <w:szCs w:val="24"/>
        </w:rPr>
        <w:t>evaluate</w:t>
      </w:r>
      <w:r w:rsidR="00840004" w:rsidRPr="00651218">
        <w:rPr>
          <w:rFonts w:ascii="Arial" w:hAnsi="Arial" w:cs="Arial"/>
          <w:sz w:val="24"/>
          <w:szCs w:val="24"/>
        </w:rPr>
        <w:t xml:space="preserve"> the </w:t>
      </w:r>
      <w:r w:rsidR="002C153A" w:rsidRPr="00651218">
        <w:rPr>
          <w:rFonts w:ascii="Arial" w:hAnsi="Arial" w:cs="Arial"/>
          <w:sz w:val="24"/>
          <w:szCs w:val="24"/>
        </w:rPr>
        <w:t>anti-social</w:t>
      </w:r>
      <w:r w:rsidR="00840004" w:rsidRPr="00651218">
        <w:rPr>
          <w:rFonts w:ascii="Arial" w:hAnsi="Arial" w:cs="Arial"/>
          <w:sz w:val="24"/>
          <w:szCs w:val="24"/>
        </w:rPr>
        <w:t xml:space="preserve"> behaviour </w:t>
      </w:r>
      <w:r w:rsidR="008E69C9" w:rsidRPr="00651218">
        <w:rPr>
          <w:rFonts w:ascii="Arial" w:hAnsi="Arial" w:cs="Arial"/>
          <w:sz w:val="24"/>
          <w:szCs w:val="24"/>
        </w:rPr>
        <w:t xml:space="preserve">and </w:t>
      </w:r>
      <w:r w:rsidR="00E01877" w:rsidRPr="00651218">
        <w:rPr>
          <w:rFonts w:ascii="Arial" w:hAnsi="Arial" w:cs="Arial"/>
          <w:sz w:val="24"/>
          <w:szCs w:val="24"/>
        </w:rPr>
        <w:t xml:space="preserve">decide on </w:t>
      </w:r>
      <w:r w:rsidR="000D5AF1" w:rsidRPr="00651218">
        <w:rPr>
          <w:rFonts w:ascii="Arial" w:hAnsi="Arial" w:cs="Arial"/>
          <w:sz w:val="24"/>
          <w:szCs w:val="24"/>
        </w:rPr>
        <w:t>how new methods</w:t>
      </w:r>
      <w:r w:rsidR="00E01877" w:rsidRPr="00651218">
        <w:rPr>
          <w:rFonts w:ascii="Arial" w:hAnsi="Arial" w:cs="Arial"/>
          <w:sz w:val="24"/>
          <w:szCs w:val="24"/>
        </w:rPr>
        <w:t xml:space="preserve"> </w:t>
      </w:r>
      <w:r w:rsidR="00840004" w:rsidRPr="00651218">
        <w:rPr>
          <w:rFonts w:ascii="Arial" w:hAnsi="Arial" w:cs="Arial"/>
          <w:sz w:val="24"/>
          <w:szCs w:val="24"/>
        </w:rPr>
        <w:t>decrease</w:t>
      </w:r>
      <w:r w:rsidR="00E01877" w:rsidRPr="00651218">
        <w:rPr>
          <w:rFonts w:ascii="Arial" w:hAnsi="Arial" w:cs="Arial"/>
          <w:sz w:val="24"/>
          <w:szCs w:val="24"/>
        </w:rPr>
        <w:t xml:space="preserve"> anti-social behaviour,</w:t>
      </w:r>
      <w:r w:rsidR="00840004" w:rsidRPr="00651218">
        <w:rPr>
          <w:rFonts w:ascii="Arial" w:hAnsi="Arial" w:cs="Arial"/>
          <w:sz w:val="24"/>
          <w:szCs w:val="24"/>
        </w:rPr>
        <w:t xml:space="preserve"> or </w:t>
      </w:r>
      <w:r w:rsidR="002C153A" w:rsidRPr="00651218">
        <w:rPr>
          <w:rFonts w:ascii="Arial" w:hAnsi="Arial" w:cs="Arial"/>
          <w:sz w:val="24"/>
          <w:szCs w:val="24"/>
        </w:rPr>
        <w:t xml:space="preserve">if there needs to be a new solution therefore making </w:t>
      </w:r>
      <w:r w:rsidR="004C2A0F" w:rsidRPr="00651218">
        <w:rPr>
          <w:rFonts w:ascii="Arial" w:hAnsi="Arial" w:cs="Arial"/>
          <w:sz w:val="24"/>
          <w:szCs w:val="24"/>
        </w:rPr>
        <w:t xml:space="preserve">it </w:t>
      </w:r>
      <w:r w:rsidR="009D7661" w:rsidRPr="00651218">
        <w:rPr>
          <w:rFonts w:ascii="Arial" w:hAnsi="Arial" w:cs="Arial"/>
          <w:sz w:val="24"/>
          <w:szCs w:val="24"/>
        </w:rPr>
        <w:t>so the police can give a different response to the act</w:t>
      </w:r>
      <w:r w:rsidR="00C2268D" w:rsidRPr="00651218">
        <w:rPr>
          <w:rFonts w:ascii="Arial" w:hAnsi="Arial" w:cs="Arial"/>
          <w:sz w:val="24"/>
          <w:szCs w:val="24"/>
        </w:rPr>
        <w:t>ions of th</w:t>
      </w:r>
      <w:r w:rsidR="00E01877" w:rsidRPr="00651218">
        <w:rPr>
          <w:rFonts w:ascii="Arial" w:hAnsi="Arial" w:cs="Arial"/>
          <w:sz w:val="24"/>
          <w:szCs w:val="24"/>
        </w:rPr>
        <w:t>e youths</w:t>
      </w:r>
      <w:r w:rsidR="000D5AF1" w:rsidRPr="00651218">
        <w:rPr>
          <w:rFonts w:ascii="Arial" w:hAnsi="Arial" w:cs="Arial"/>
          <w:sz w:val="24"/>
          <w:szCs w:val="24"/>
        </w:rPr>
        <w:t>.</w:t>
      </w:r>
      <w:r w:rsidR="00C2268D" w:rsidRPr="00651218">
        <w:rPr>
          <w:rFonts w:ascii="Arial" w:hAnsi="Arial" w:cs="Arial"/>
          <w:sz w:val="24"/>
          <w:szCs w:val="24"/>
        </w:rPr>
        <w:t xml:space="preserve"> </w:t>
      </w:r>
      <w:r w:rsidR="00411A1C">
        <w:rPr>
          <w:rFonts w:ascii="Arial" w:hAnsi="Arial" w:cs="Arial"/>
          <w:sz w:val="24"/>
          <w:szCs w:val="24"/>
        </w:rPr>
        <w:t>This</w:t>
      </w:r>
      <w:r w:rsidR="00C2268D">
        <w:rPr>
          <w:rFonts w:ascii="Arial" w:hAnsi="Arial" w:cs="Arial"/>
          <w:sz w:val="24"/>
          <w:szCs w:val="24"/>
        </w:rPr>
        <w:t xml:space="preserve"> </w:t>
      </w:r>
      <w:r w:rsidR="001C6615">
        <w:rPr>
          <w:rFonts w:ascii="Arial" w:hAnsi="Arial" w:cs="Arial"/>
          <w:sz w:val="24"/>
          <w:szCs w:val="24"/>
        </w:rPr>
        <w:t>could mean providing the</w:t>
      </w:r>
      <w:r w:rsidR="00C2268D">
        <w:rPr>
          <w:rFonts w:ascii="Arial" w:hAnsi="Arial" w:cs="Arial"/>
          <w:sz w:val="24"/>
          <w:szCs w:val="24"/>
        </w:rPr>
        <w:t xml:space="preserve"> </w:t>
      </w:r>
      <w:r w:rsidR="00411A1C">
        <w:rPr>
          <w:rFonts w:ascii="Arial" w:hAnsi="Arial" w:cs="Arial"/>
          <w:sz w:val="24"/>
          <w:szCs w:val="24"/>
        </w:rPr>
        <w:t>youths</w:t>
      </w:r>
      <w:r w:rsidR="00C2268D">
        <w:rPr>
          <w:rFonts w:ascii="Arial" w:hAnsi="Arial" w:cs="Arial"/>
          <w:sz w:val="24"/>
          <w:szCs w:val="24"/>
        </w:rPr>
        <w:t xml:space="preserve"> </w:t>
      </w:r>
      <w:r w:rsidR="001C6615">
        <w:rPr>
          <w:rFonts w:ascii="Arial" w:hAnsi="Arial" w:cs="Arial"/>
          <w:sz w:val="24"/>
          <w:szCs w:val="24"/>
        </w:rPr>
        <w:t xml:space="preserve">a chance </w:t>
      </w:r>
      <w:r w:rsidR="000158F1">
        <w:rPr>
          <w:rFonts w:ascii="Arial" w:hAnsi="Arial" w:cs="Arial"/>
          <w:sz w:val="24"/>
          <w:szCs w:val="24"/>
        </w:rPr>
        <w:t xml:space="preserve">to benefit the community instead of facing </w:t>
      </w:r>
      <w:r w:rsidR="004107BE">
        <w:rPr>
          <w:rFonts w:ascii="Arial" w:hAnsi="Arial" w:cs="Arial"/>
          <w:sz w:val="24"/>
          <w:szCs w:val="24"/>
        </w:rPr>
        <w:t>a punishment, which compared to the older generations</w:t>
      </w:r>
      <w:r w:rsidR="0041272C">
        <w:rPr>
          <w:rFonts w:ascii="Arial" w:hAnsi="Arial" w:cs="Arial"/>
          <w:sz w:val="24"/>
          <w:szCs w:val="24"/>
        </w:rPr>
        <w:t xml:space="preserve"> it would not happen in such way and punishment would more likely happen straight away giving the teenagers a criminal record effecting there </w:t>
      </w:r>
      <w:r w:rsidR="007515D8">
        <w:rPr>
          <w:rFonts w:ascii="Arial" w:hAnsi="Arial" w:cs="Arial"/>
          <w:sz w:val="24"/>
          <w:szCs w:val="24"/>
        </w:rPr>
        <w:t>future</w:t>
      </w:r>
      <w:r w:rsidR="0041272C">
        <w:rPr>
          <w:rFonts w:ascii="Arial" w:hAnsi="Arial" w:cs="Arial"/>
          <w:sz w:val="24"/>
          <w:szCs w:val="24"/>
        </w:rPr>
        <w:t xml:space="preserve"> possibly meaning </w:t>
      </w:r>
      <w:r w:rsidR="007515D8">
        <w:rPr>
          <w:rFonts w:ascii="Arial" w:hAnsi="Arial" w:cs="Arial"/>
          <w:sz w:val="24"/>
          <w:szCs w:val="24"/>
        </w:rPr>
        <w:t>reoffending for worser crimes</w:t>
      </w:r>
      <w:r w:rsidR="00391D33">
        <w:rPr>
          <w:rFonts w:ascii="Arial" w:hAnsi="Arial" w:cs="Arial"/>
          <w:sz w:val="24"/>
          <w:szCs w:val="24"/>
        </w:rPr>
        <w:t>,</w:t>
      </w:r>
      <w:r w:rsidR="00E17E7A">
        <w:rPr>
          <w:rFonts w:ascii="Arial" w:hAnsi="Arial" w:cs="Arial"/>
          <w:sz w:val="24"/>
          <w:szCs w:val="24"/>
        </w:rPr>
        <w:t xml:space="preserve"> </w:t>
      </w:r>
      <w:r w:rsidR="007F66F0">
        <w:rPr>
          <w:rFonts w:ascii="Arial" w:hAnsi="Arial" w:cs="Arial"/>
          <w:sz w:val="24"/>
          <w:szCs w:val="24"/>
        </w:rPr>
        <w:t xml:space="preserve">as seen in a study </w:t>
      </w:r>
      <w:r w:rsidR="00391D33">
        <w:rPr>
          <w:rFonts w:ascii="Arial" w:hAnsi="Arial" w:cs="Arial"/>
          <w:sz w:val="24"/>
          <w:szCs w:val="24"/>
        </w:rPr>
        <w:t xml:space="preserve">eighteen years ago </w:t>
      </w:r>
      <w:r w:rsidR="007F66F0">
        <w:rPr>
          <w:rFonts w:ascii="Arial" w:hAnsi="Arial" w:cs="Arial"/>
          <w:sz w:val="24"/>
          <w:szCs w:val="24"/>
        </w:rPr>
        <w:t xml:space="preserve">where it was </w:t>
      </w:r>
      <w:r w:rsidR="00391D33">
        <w:rPr>
          <w:rFonts w:ascii="Arial" w:hAnsi="Arial" w:cs="Arial"/>
          <w:sz w:val="24"/>
          <w:szCs w:val="24"/>
        </w:rPr>
        <w:t xml:space="preserve">found </w:t>
      </w:r>
      <w:r w:rsidR="007F66F0">
        <w:rPr>
          <w:rFonts w:ascii="Arial" w:hAnsi="Arial" w:cs="Arial"/>
          <w:sz w:val="24"/>
          <w:szCs w:val="24"/>
        </w:rPr>
        <w:t xml:space="preserve">that </w:t>
      </w:r>
      <w:r w:rsidR="00F3074D">
        <w:rPr>
          <w:rFonts w:ascii="Arial" w:hAnsi="Arial" w:cs="Arial"/>
          <w:sz w:val="24"/>
          <w:szCs w:val="24"/>
        </w:rPr>
        <w:t>70% of youth offenders are likely to commit a crime again within two years after release displaying ev</w:t>
      </w:r>
      <w:r w:rsidR="00860DF8">
        <w:rPr>
          <w:rFonts w:ascii="Arial" w:hAnsi="Arial" w:cs="Arial"/>
          <w:sz w:val="24"/>
          <w:szCs w:val="24"/>
        </w:rPr>
        <w:t xml:space="preserve">idence that just arresting youths doesn’t work </w:t>
      </w:r>
      <w:r w:rsidR="00C36C9B">
        <w:rPr>
          <w:rFonts w:ascii="Arial" w:hAnsi="Arial" w:cs="Arial"/>
          <w:sz w:val="24"/>
          <w:szCs w:val="24"/>
        </w:rPr>
        <w:t>in the long term</w:t>
      </w:r>
      <w:r w:rsidR="00391D33">
        <w:rPr>
          <w:rFonts w:ascii="Arial" w:hAnsi="Arial" w:cs="Arial"/>
          <w:sz w:val="24"/>
          <w:szCs w:val="24"/>
        </w:rPr>
        <w:t xml:space="preserve"> </w:t>
      </w:r>
      <w:r w:rsidR="00FB4030">
        <w:rPr>
          <w:rFonts w:ascii="Arial" w:hAnsi="Arial" w:cs="Arial"/>
          <w:sz w:val="24"/>
          <w:szCs w:val="24"/>
        </w:rPr>
        <w:t>Weaver. M, (2006)</w:t>
      </w:r>
      <w:r w:rsidR="007515D8">
        <w:rPr>
          <w:rFonts w:ascii="Arial" w:hAnsi="Arial" w:cs="Arial"/>
          <w:sz w:val="24"/>
          <w:szCs w:val="24"/>
        </w:rPr>
        <w:t>.</w:t>
      </w:r>
      <w:r w:rsidR="004107BE">
        <w:rPr>
          <w:rFonts w:ascii="Arial" w:hAnsi="Arial" w:cs="Arial"/>
          <w:sz w:val="24"/>
          <w:szCs w:val="24"/>
        </w:rPr>
        <w:t xml:space="preserve"> </w:t>
      </w:r>
      <w:r w:rsidR="00DE4841">
        <w:rPr>
          <w:rFonts w:ascii="Arial" w:hAnsi="Arial" w:cs="Arial"/>
          <w:sz w:val="24"/>
          <w:szCs w:val="24"/>
        </w:rPr>
        <w:t xml:space="preserve">Although OSARA can be effective an argument could be made that </w:t>
      </w:r>
      <w:r w:rsidR="002C39B4">
        <w:rPr>
          <w:rFonts w:ascii="Arial" w:hAnsi="Arial" w:cs="Arial"/>
          <w:sz w:val="24"/>
          <w:szCs w:val="24"/>
        </w:rPr>
        <w:t>it provides to</w:t>
      </w:r>
      <w:r w:rsidR="00651218">
        <w:rPr>
          <w:rFonts w:ascii="Arial" w:hAnsi="Arial" w:cs="Arial"/>
          <w:sz w:val="24"/>
          <w:szCs w:val="24"/>
        </w:rPr>
        <w:t>o</w:t>
      </w:r>
      <w:r w:rsidR="002C39B4">
        <w:rPr>
          <w:rFonts w:ascii="Arial" w:hAnsi="Arial" w:cs="Arial"/>
          <w:sz w:val="24"/>
          <w:szCs w:val="24"/>
        </w:rPr>
        <w:t xml:space="preserve"> much of a broad scale of </w:t>
      </w:r>
      <w:r w:rsidR="00AF3C07">
        <w:rPr>
          <w:rFonts w:ascii="Arial" w:hAnsi="Arial" w:cs="Arial"/>
          <w:sz w:val="24"/>
          <w:szCs w:val="24"/>
        </w:rPr>
        <w:t>problem-solving</w:t>
      </w:r>
      <w:r w:rsidR="002C39B4">
        <w:rPr>
          <w:rFonts w:ascii="Arial" w:hAnsi="Arial" w:cs="Arial"/>
          <w:sz w:val="24"/>
          <w:szCs w:val="24"/>
        </w:rPr>
        <w:t xml:space="preserve"> techniques and should instead have a </w:t>
      </w:r>
      <w:r w:rsidR="00AF3C07">
        <w:rPr>
          <w:rFonts w:ascii="Arial" w:hAnsi="Arial" w:cs="Arial"/>
          <w:sz w:val="24"/>
          <w:szCs w:val="24"/>
        </w:rPr>
        <w:t>sharper</w:t>
      </w:r>
      <w:r w:rsidR="00ED198E">
        <w:rPr>
          <w:rFonts w:ascii="Arial" w:hAnsi="Arial" w:cs="Arial"/>
          <w:sz w:val="24"/>
          <w:szCs w:val="24"/>
        </w:rPr>
        <w:t xml:space="preserve"> focus </w:t>
      </w:r>
      <w:r w:rsidR="0024518D">
        <w:rPr>
          <w:rFonts w:ascii="Arial" w:hAnsi="Arial" w:cs="Arial"/>
          <w:sz w:val="24"/>
          <w:szCs w:val="24"/>
        </w:rPr>
        <w:t>on what OSARA is used for giving a better understanding for the public and government</w:t>
      </w:r>
      <w:r w:rsidR="00AF3C07">
        <w:rPr>
          <w:rFonts w:ascii="Arial" w:hAnsi="Arial" w:cs="Arial"/>
          <w:sz w:val="24"/>
          <w:szCs w:val="24"/>
        </w:rPr>
        <w:t xml:space="preserve"> </w:t>
      </w:r>
      <w:proofErr w:type="spellStart"/>
      <w:r w:rsidR="00AF3C07">
        <w:rPr>
          <w:rFonts w:ascii="Arial" w:hAnsi="Arial" w:cs="Arial"/>
          <w:sz w:val="24"/>
          <w:szCs w:val="24"/>
        </w:rPr>
        <w:t>Borrion</w:t>
      </w:r>
      <w:proofErr w:type="spellEnd"/>
      <w:r w:rsidR="00AF3C07">
        <w:rPr>
          <w:rFonts w:ascii="Arial" w:hAnsi="Arial" w:cs="Arial"/>
          <w:sz w:val="24"/>
          <w:szCs w:val="24"/>
        </w:rPr>
        <w:t xml:space="preserve">. H, </w:t>
      </w:r>
      <w:r w:rsidR="00BB2BED">
        <w:rPr>
          <w:rFonts w:ascii="Arial" w:hAnsi="Arial" w:cs="Arial"/>
          <w:sz w:val="24"/>
          <w:szCs w:val="24"/>
        </w:rPr>
        <w:t>Ekblom. P, et al, (2019)</w:t>
      </w:r>
      <w:r w:rsidR="00EE4D5B">
        <w:rPr>
          <w:rFonts w:ascii="Arial" w:hAnsi="Arial" w:cs="Arial"/>
          <w:sz w:val="24"/>
          <w:szCs w:val="24"/>
        </w:rPr>
        <w:t>.</w:t>
      </w:r>
    </w:p>
    <w:p w14:paraId="463FA00D" w14:textId="29868591" w:rsidR="00BF727E" w:rsidRPr="00122E49" w:rsidRDefault="00BF727E" w:rsidP="007B665B">
      <w:pPr>
        <w:spacing w:line="360" w:lineRule="auto"/>
        <w:rPr>
          <w:rFonts w:ascii="Arial" w:hAnsi="Arial" w:cs="Arial"/>
          <w:sz w:val="24"/>
          <w:szCs w:val="24"/>
        </w:rPr>
      </w:pPr>
      <w:r w:rsidRPr="00F018CF">
        <w:rPr>
          <w:rFonts w:ascii="Arial" w:hAnsi="Arial" w:cs="Arial"/>
          <w:b/>
          <w:bCs/>
          <w:sz w:val="24"/>
          <w:szCs w:val="24"/>
          <w:u w:val="single"/>
        </w:rPr>
        <w:lastRenderedPageBreak/>
        <w:t>ATLAS model</w:t>
      </w:r>
    </w:p>
    <w:p w14:paraId="07AE1A44" w14:textId="4E99D34A" w:rsidR="00BE19F7" w:rsidRDefault="00BE19F7" w:rsidP="007B665B">
      <w:pPr>
        <w:spacing w:line="360" w:lineRule="auto"/>
        <w:rPr>
          <w:rFonts w:ascii="Arial" w:hAnsi="Arial" w:cs="Arial"/>
          <w:b/>
          <w:bCs/>
          <w:sz w:val="24"/>
          <w:szCs w:val="24"/>
          <w:u w:val="single"/>
        </w:rPr>
      </w:pPr>
    </w:p>
    <w:p w14:paraId="2176124A" w14:textId="165BA0CE" w:rsidR="00DC04DA" w:rsidRPr="00DC04DA" w:rsidRDefault="00B2280E" w:rsidP="007B665B">
      <w:pPr>
        <w:spacing w:line="360" w:lineRule="auto"/>
        <w:rPr>
          <w:rFonts w:ascii="Arial" w:hAnsi="Arial" w:cs="Arial"/>
          <w:sz w:val="24"/>
          <w:szCs w:val="24"/>
        </w:rPr>
      </w:pPr>
      <w:r>
        <w:rPr>
          <w:rFonts w:ascii="Arial" w:hAnsi="Arial" w:cs="Arial"/>
          <w:sz w:val="24"/>
          <w:szCs w:val="24"/>
        </w:rPr>
        <w:t xml:space="preserve">ATLAS is another model used within policing and </w:t>
      </w:r>
      <w:r w:rsidR="00C83D4B">
        <w:rPr>
          <w:rFonts w:ascii="Arial" w:hAnsi="Arial" w:cs="Arial"/>
          <w:sz w:val="24"/>
          <w:szCs w:val="24"/>
        </w:rPr>
        <w:t>its</w:t>
      </w:r>
      <w:r w:rsidR="00DE547F">
        <w:rPr>
          <w:rFonts w:ascii="Arial" w:hAnsi="Arial" w:cs="Arial"/>
          <w:sz w:val="24"/>
          <w:szCs w:val="24"/>
        </w:rPr>
        <w:t xml:space="preserve"> structure holds similar methods as the OSARA model, but </w:t>
      </w:r>
      <w:r w:rsidR="009806BA">
        <w:rPr>
          <w:rFonts w:ascii="Arial" w:hAnsi="Arial" w:cs="Arial"/>
          <w:sz w:val="24"/>
          <w:szCs w:val="24"/>
        </w:rPr>
        <w:t xml:space="preserve">is situated </w:t>
      </w:r>
      <w:r w:rsidR="00DE547F">
        <w:rPr>
          <w:rFonts w:ascii="Arial" w:hAnsi="Arial" w:cs="Arial"/>
          <w:sz w:val="24"/>
          <w:szCs w:val="24"/>
        </w:rPr>
        <w:t xml:space="preserve">towards past </w:t>
      </w:r>
      <w:r w:rsidR="00C83D4B">
        <w:rPr>
          <w:rFonts w:ascii="Arial" w:hAnsi="Arial" w:cs="Arial"/>
          <w:sz w:val="24"/>
          <w:szCs w:val="24"/>
        </w:rPr>
        <w:t>approaches</w:t>
      </w:r>
      <w:r w:rsidR="005C3C35">
        <w:rPr>
          <w:rFonts w:ascii="Arial" w:hAnsi="Arial" w:cs="Arial"/>
          <w:sz w:val="24"/>
          <w:szCs w:val="24"/>
        </w:rPr>
        <w:t xml:space="preserve"> </w:t>
      </w:r>
      <w:r w:rsidR="00E66FFE">
        <w:rPr>
          <w:rFonts w:ascii="Arial" w:hAnsi="Arial" w:cs="Arial"/>
          <w:sz w:val="24"/>
          <w:szCs w:val="24"/>
        </w:rPr>
        <w:t>of policing so could be compared with the traditional methods of policing</w:t>
      </w:r>
      <w:r w:rsidR="00C83D4B">
        <w:rPr>
          <w:rFonts w:ascii="Arial" w:hAnsi="Arial" w:cs="Arial"/>
          <w:sz w:val="24"/>
          <w:szCs w:val="24"/>
        </w:rPr>
        <w:t xml:space="preserve">. </w:t>
      </w:r>
      <w:r w:rsidR="006E5A4E">
        <w:rPr>
          <w:rFonts w:ascii="Arial" w:hAnsi="Arial" w:cs="Arial"/>
          <w:sz w:val="24"/>
          <w:szCs w:val="24"/>
        </w:rPr>
        <w:t xml:space="preserve">The ATLAS </w:t>
      </w:r>
      <w:r w:rsidR="003761B2">
        <w:rPr>
          <w:rFonts w:ascii="Arial" w:hAnsi="Arial" w:cs="Arial"/>
          <w:sz w:val="24"/>
          <w:szCs w:val="24"/>
        </w:rPr>
        <w:t>model’s method includes</w:t>
      </w:r>
      <w:r w:rsidR="00C83D4B">
        <w:rPr>
          <w:rFonts w:ascii="Arial" w:hAnsi="Arial" w:cs="Arial"/>
          <w:sz w:val="24"/>
          <w:szCs w:val="24"/>
        </w:rPr>
        <w:t xml:space="preserve"> asking questions, testing </w:t>
      </w:r>
      <w:r w:rsidR="00F453E1">
        <w:rPr>
          <w:rFonts w:ascii="Arial" w:hAnsi="Arial" w:cs="Arial"/>
          <w:sz w:val="24"/>
          <w:szCs w:val="24"/>
        </w:rPr>
        <w:t>past approaches and research, learning from existing approaches</w:t>
      </w:r>
      <w:r w:rsidR="00F309B8">
        <w:rPr>
          <w:rFonts w:ascii="Arial" w:hAnsi="Arial" w:cs="Arial"/>
          <w:sz w:val="24"/>
          <w:szCs w:val="24"/>
        </w:rPr>
        <w:t xml:space="preserve">, adapting current practices and sharing with other services on what’s been learnt </w:t>
      </w:r>
      <w:r w:rsidR="00BE15B7">
        <w:rPr>
          <w:rFonts w:ascii="Arial" w:hAnsi="Arial" w:cs="Arial"/>
          <w:sz w:val="24"/>
          <w:szCs w:val="24"/>
        </w:rPr>
        <w:t>Pepper. I, Rogers. C et al, (</w:t>
      </w:r>
      <w:r w:rsidR="006D3F7F">
        <w:rPr>
          <w:rFonts w:ascii="Arial" w:hAnsi="Arial" w:cs="Arial"/>
          <w:sz w:val="24"/>
          <w:szCs w:val="24"/>
        </w:rPr>
        <w:t>2020).</w:t>
      </w:r>
      <w:r w:rsidR="0077777F">
        <w:rPr>
          <w:rFonts w:ascii="Arial" w:hAnsi="Arial" w:cs="Arial"/>
          <w:sz w:val="24"/>
          <w:szCs w:val="24"/>
        </w:rPr>
        <w:t xml:space="preserve"> </w:t>
      </w:r>
      <w:r w:rsidR="00712F12">
        <w:rPr>
          <w:rFonts w:ascii="Arial" w:hAnsi="Arial" w:cs="Arial"/>
          <w:sz w:val="24"/>
          <w:szCs w:val="24"/>
        </w:rPr>
        <w:t xml:space="preserve">When compared to the </w:t>
      </w:r>
      <w:r w:rsidR="00DD78AC">
        <w:rPr>
          <w:rFonts w:ascii="Arial" w:hAnsi="Arial" w:cs="Arial"/>
          <w:sz w:val="24"/>
          <w:szCs w:val="24"/>
        </w:rPr>
        <w:t>scenario the ATLAS model can be beneficial due to</w:t>
      </w:r>
      <w:r w:rsidR="003761B2">
        <w:rPr>
          <w:rFonts w:ascii="Arial" w:hAnsi="Arial" w:cs="Arial"/>
          <w:sz w:val="24"/>
          <w:szCs w:val="24"/>
        </w:rPr>
        <w:t xml:space="preserve"> using past experience</w:t>
      </w:r>
      <w:r w:rsidR="00654981">
        <w:rPr>
          <w:rFonts w:ascii="Arial" w:hAnsi="Arial" w:cs="Arial"/>
          <w:sz w:val="24"/>
          <w:szCs w:val="24"/>
        </w:rPr>
        <w:t xml:space="preserve"> giving a reaso</w:t>
      </w:r>
      <w:r w:rsidR="00D967A2">
        <w:rPr>
          <w:rFonts w:ascii="Arial" w:hAnsi="Arial" w:cs="Arial"/>
          <w:sz w:val="24"/>
          <w:szCs w:val="24"/>
        </w:rPr>
        <w:t>nable</w:t>
      </w:r>
      <w:r w:rsidR="00D63B30">
        <w:rPr>
          <w:rFonts w:ascii="Arial" w:hAnsi="Arial" w:cs="Arial"/>
          <w:sz w:val="24"/>
          <w:szCs w:val="24"/>
        </w:rPr>
        <w:t xml:space="preserve"> </w:t>
      </w:r>
      <w:r w:rsidR="000B66C0">
        <w:rPr>
          <w:rFonts w:ascii="Arial" w:hAnsi="Arial" w:cs="Arial"/>
          <w:sz w:val="24"/>
          <w:szCs w:val="24"/>
        </w:rPr>
        <w:t xml:space="preserve">response and having evidence to back </w:t>
      </w:r>
      <w:r w:rsidR="00CE145B">
        <w:rPr>
          <w:rFonts w:ascii="Arial" w:hAnsi="Arial" w:cs="Arial"/>
          <w:sz w:val="24"/>
          <w:szCs w:val="24"/>
        </w:rPr>
        <w:t>it. The</w:t>
      </w:r>
      <w:r w:rsidR="00D967A2">
        <w:rPr>
          <w:rFonts w:ascii="Arial" w:hAnsi="Arial" w:cs="Arial"/>
          <w:sz w:val="24"/>
          <w:szCs w:val="24"/>
        </w:rPr>
        <w:t xml:space="preserve"> </w:t>
      </w:r>
      <w:r w:rsidR="00CE145B">
        <w:rPr>
          <w:rFonts w:ascii="Arial" w:hAnsi="Arial" w:cs="Arial"/>
          <w:sz w:val="24"/>
          <w:szCs w:val="24"/>
        </w:rPr>
        <w:t xml:space="preserve">scenario </w:t>
      </w:r>
      <w:r w:rsidR="0077777F">
        <w:rPr>
          <w:rFonts w:ascii="Arial" w:hAnsi="Arial" w:cs="Arial"/>
          <w:sz w:val="24"/>
          <w:szCs w:val="24"/>
        </w:rPr>
        <w:t xml:space="preserve">where </w:t>
      </w:r>
      <w:r w:rsidR="00CE145B">
        <w:rPr>
          <w:rFonts w:ascii="Arial" w:hAnsi="Arial" w:cs="Arial"/>
          <w:sz w:val="24"/>
          <w:szCs w:val="24"/>
        </w:rPr>
        <w:t xml:space="preserve">youths </w:t>
      </w:r>
      <w:r w:rsidR="0077777F">
        <w:rPr>
          <w:rFonts w:ascii="Arial" w:hAnsi="Arial" w:cs="Arial"/>
          <w:sz w:val="24"/>
          <w:szCs w:val="24"/>
        </w:rPr>
        <w:t xml:space="preserve">are involved with anti-social behaviour the ATLAS model can be used </w:t>
      </w:r>
      <w:r w:rsidR="00CE145B">
        <w:rPr>
          <w:rFonts w:ascii="Arial" w:hAnsi="Arial" w:cs="Arial"/>
          <w:sz w:val="24"/>
          <w:szCs w:val="24"/>
        </w:rPr>
        <w:t xml:space="preserve">by comparing </w:t>
      </w:r>
      <w:r w:rsidR="0077777F">
        <w:rPr>
          <w:rFonts w:ascii="Arial" w:hAnsi="Arial" w:cs="Arial"/>
          <w:sz w:val="24"/>
          <w:szCs w:val="24"/>
        </w:rPr>
        <w:t xml:space="preserve">past incidents with </w:t>
      </w:r>
      <w:r w:rsidR="00CE145B">
        <w:rPr>
          <w:rFonts w:ascii="Arial" w:hAnsi="Arial" w:cs="Arial"/>
          <w:sz w:val="24"/>
          <w:szCs w:val="24"/>
        </w:rPr>
        <w:t xml:space="preserve">the scenario </w:t>
      </w:r>
      <w:r w:rsidR="004C1F8F">
        <w:rPr>
          <w:rFonts w:ascii="Arial" w:hAnsi="Arial" w:cs="Arial"/>
          <w:sz w:val="24"/>
          <w:szCs w:val="24"/>
        </w:rPr>
        <w:t xml:space="preserve">making it so the police can </w:t>
      </w:r>
      <w:r w:rsidR="00CE145B">
        <w:rPr>
          <w:rFonts w:ascii="Arial" w:hAnsi="Arial" w:cs="Arial"/>
          <w:sz w:val="24"/>
          <w:szCs w:val="24"/>
        </w:rPr>
        <w:t>decide on h</w:t>
      </w:r>
      <w:r w:rsidR="0068401C">
        <w:rPr>
          <w:rFonts w:ascii="Arial" w:hAnsi="Arial" w:cs="Arial"/>
          <w:sz w:val="24"/>
          <w:szCs w:val="24"/>
        </w:rPr>
        <w:t>ow to handle the situation such as using</w:t>
      </w:r>
      <w:r w:rsidR="004C1F8F">
        <w:rPr>
          <w:rFonts w:ascii="Arial" w:hAnsi="Arial" w:cs="Arial"/>
          <w:sz w:val="24"/>
          <w:szCs w:val="24"/>
        </w:rPr>
        <w:t xml:space="preserve"> a previous method of </w:t>
      </w:r>
      <w:r w:rsidR="0068401C">
        <w:rPr>
          <w:rFonts w:ascii="Arial" w:hAnsi="Arial" w:cs="Arial"/>
          <w:sz w:val="24"/>
          <w:szCs w:val="24"/>
        </w:rPr>
        <w:t xml:space="preserve">policing for </w:t>
      </w:r>
      <w:r w:rsidR="00155AFA">
        <w:rPr>
          <w:rFonts w:ascii="Arial" w:hAnsi="Arial" w:cs="Arial"/>
          <w:sz w:val="24"/>
          <w:szCs w:val="24"/>
        </w:rPr>
        <w:t xml:space="preserve">anti-social behaviour such as </w:t>
      </w:r>
      <w:r w:rsidR="00D16F64">
        <w:rPr>
          <w:rFonts w:ascii="Arial" w:hAnsi="Arial" w:cs="Arial"/>
          <w:sz w:val="24"/>
          <w:szCs w:val="24"/>
        </w:rPr>
        <w:t xml:space="preserve">using the crime reduction toolkit </w:t>
      </w:r>
      <w:r w:rsidR="005159D7">
        <w:rPr>
          <w:rFonts w:ascii="Arial" w:hAnsi="Arial" w:cs="Arial"/>
          <w:sz w:val="24"/>
          <w:szCs w:val="24"/>
        </w:rPr>
        <w:t>which uses evidence of</w:t>
      </w:r>
      <w:r w:rsidR="003E67C8">
        <w:rPr>
          <w:rFonts w:ascii="Arial" w:hAnsi="Arial" w:cs="Arial"/>
          <w:sz w:val="24"/>
          <w:szCs w:val="24"/>
        </w:rPr>
        <w:t xml:space="preserve"> how</w:t>
      </w:r>
      <w:r w:rsidR="005159D7">
        <w:rPr>
          <w:rFonts w:ascii="Arial" w:hAnsi="Arial" w:cs="Arial"/>
          <w:sz w:val="24"/>
          <w:szCs w:val="24"/>
        </w:rPr>
        <w:t xml:space="preserve"> </w:t>
      </w:r>
      <w:r w:rsidR="003E67C8">
        <w:rPr>
          <w:rFonts w:ascii="Arial" w:hAnsi="Arial" w:cs="Arial"/>
          <w:sz w:val="24"/>
          <w:szCs w:val="24"/>
        </w:rPr>
        <w:t>anti-social behaviour has been dealt with in the past</w:t>
      </w:r>
      <w:r w:rsidR="000972D8">
        <w:rPr>
          <w:rFonts w:ascii="Arial" w:hAnsi="Arial" w:cs="Arial"/>
          <w:sz w:val="24"/>
          <w:szCs w:val="24"/>
        </w:rPr>
        <w:t xml:space="preserve"> College </w:t>
      </w:r>
      <w:r w:rsidR="008D5FC2">
        <w:rPr>
          <w:rFonts w:ascii="Arial" w:hAnsi="Arial" w:cs="Arial"/>
          <w:sz w:val="24"/>
          <w:szCs w:val="24"/>
        </w:rPr>
        <w:t>of</w:t>
      </w:r>
      <w:r w:rsidR="000972D8">
        <w:rPr>
          <w:rFonts w:ascii="Arial" w:hAnsi="Arial" w:cs="Arial"/>
          <w:sz w:val="24"/>
          <w:szCs w:val="24"/>
        </w:rPr>
        <w:t xml:space="preserve"> Policing, (</w:t>
      </w:r>
      <w:r w:rsidR="00AB1C7F">
        <w:rPr>
          <w:rFonts w:ascii="Arial" w:hAnsi="Arial" w:cs="Arial"/>
          <w:sz w:val="24"/>
          <w:szCs w:val="24"/>
        </w:rPr>
        <w:t>2024)</w:t>
      </w:r>
      <w:r w:rsidR="003E67C8">
        <w:rPr>
          <w:rFonts w:ascii="Arial" w:hAnsi="Arial" w:cs="Arial"/>
          <w:sz w:val="24"/>
          <w:szCs w:val="24"/>
        </w:rPr>
        <w:t xml:space="preserve">. </w:t>
      </w:r>
      <w:r w:rsidR="008D5FC2">
        <w:rPr>
          <w:rFonts w:ascii="Arial" w:hAnsi="Arial" w:cs="Arial"/>
          <w:sz w:val="24"/>
          <w:szCs w:val="24"/>
        </w:rPr>
        <w:t xml:space="preserve">The ATLAS model is </w:t>
      </w:r>
      <w:r w:rsidR="00426736">
        <w:rPr>
          <w:rFonts w:ascii="Arial" w:hAnsi="Arial" w:cs="Arial"/>
          <w:sz w:val="24"/>
          <w:szCs w:val="24"/>
        </w:rPr>
        <w:t xml:space="preserve">an effective way of policing </w:t>
      </w:r>
      <w:r w:rsidR="00A5135D">
        <w:rPr>
          <w:rFonts w:ascii="Arial" w:hAnsi="Arial" w:cs="Arial"/>
          <w:sz w:val="24"/>
          <w:szCs w:val="24"/>
        </w:rPr>
        <w:t xml:space="preserve">for a broader scenario so could be less effective </w:t>
      </w:r>
      <w:r w:rsidR="007B62FD">
        <w:rPr>
          <w:rFonts w:ascii="Arial" w:hAnsi="Arial" w:cs="Arial"/>
          <w:sz w:val="24"/>
          <w:szCs w:val="24"/>
        </w:rPr>
        <w:t xml:space="preserve">for the scenario question, although can still be beneficial. </w:t>
      </w:r>
    </w:p>
    <w:p w14:paraId="48CE1D7C" w14:textId="163A4783" w:rsidR="00BF727E" w:rsidRPr="00F018CF" w:rsidRDefault="00BF727E" w:rsidP="007B665B">
      <w:pPr>
        <w:spacing w:line="360" w:lineRule="auto"/>
        <w:rPr>
          <w:rFonts w:ascii="Arial" w:hAnsi="Arial" w:cs="Arial"/>
          <w:b/>
          <w:bCs/>
          <w:sz w:val="24"/>
          <w:szCs w:val="24"/>
          <w:u w:val="single"/>
        </w:rPr>
      </w:pPr>
    </w:p>
    <w:p w14:paraId="38E337F5" w14:textId="2142060F" w:rsidR="00BF727E" w:rsidRDefault="00BF727E" w:rsidP="007B665B">
      <w:pPr>
        <w:spacing w:line="360" w:lineRule="auto"/>
        <w:rPr>
          <w:rFonts w:ascii="Arial" w:hAnsi="Arial" w:cs="Arial"/>
          <w:b/>
          <w:bCs/>
          <w:sz w:val="24"/>
          <w:szCs w:val="24"/>
          <w:u w:val="single"/>
        </w:rPr>
      </w:pPr>
      <w:r w:rsidRPr="00F018CF">
        <w:rPr>
          <w:rFonts w:ascii="Arial" w:hAnsi="Arial" w:cs="Arial"/>
          <w:b/>
          <w:bCs/>
          <w:sz w:val="24"/>
          <w:szCs w:val="24"/>
          <w:u w:val="single"/>
        </w:rPr>
        <w:t>The NDM</w:t>
      </w:r>
    </w:p>
    <w:p w14:paraId="133CCA29" w14:textId="77777777" w:rsidR="0017627B" w:rsidRDefault="0017627B" w:rsidP="007B665B">
      <w:pPr>
        <w:spacing w:line="360" w:lineRule="auto"/>
        <w:rPr>
          <w:rFonts w:ascii="Arial" w:hAnsi="Arial" w:cs="Arial"/>
          <w:b/>
          <w:bCs/>
          <w:sz w:val="24"/>
          <w:szCs w:val="24"/>
          <w:u w:val="single"/>
        </w:rPr>
      </w:pPr>
    </w:p>
    <w:p w14:paraId="2D6B7A75" w14:textId="71BB8D9C" w:rsidR="00D72411" w:rsidRPr="001A5160" w:rsidRDefault="001A5160" w:rsidP="007B665B">
      <w:pPr>
        <w:spacing w:line="360" w:lineRule="auto"/>
        <w:rPr>
          <w:rFonts w:ascii="Arial" w:hAnsi="Arial" w:cs="Arial"/>
          <w:sz w:val="24"/>
          <w:szCs w:val="24"/>
        </w:rPr>
      </w:pPr>
      <w:r>
        <w:rPr>
          <w:rFonts w:ascii="Arial" w:hAnsi="Arial" w:cs="Arial"/>
          <w:sz w:val="24"/>
          <w:szCs w:val="24"/>
        </w:rPr>
        <w:t xml:space="preserve">The national </w:t>
      </w:r>
      <w:r w:rsidR="00A46C42">
        <w:rPr>
          <w:rFonts w:ascii="Arial" w:hAnsi="Arial" w:cs="Arial"/>
          <w:sz w:val="24"/>
          <w:szCs w:val="24"/>
        </w:rPr>
        <w:t>decision-making</w:t>
      </w:r>
      <w:r>
        <w:rPr>
          <w:rFonts w:ascii="Arial" w:hAnsi="Arial" w:cs="Arial"/>
          <w:sz w:val="24"/>
          <w:szCs w:val="24"/>
        </w:rPr>
        <w:t xml:space="preserve"> model (NDM) </w:t>
      </w:r>
      <w:r w:rsidR="00EE6E7D">
        <w:rPr>
          <w:rFonts w:ascii="Arial" w:hAnsi="Arial" w:cs="Arial"/>
          <w:sz w:val="24"/>
          <w:szCs w:val="24"/>
        </w:rPr>
        <w:t xml:space="preserve">is situated within the police for </w:t>
      </w:r>
      <w:r w:rsidR="00EE5ACA">
        <w:rPr>
          <w:rFonts w:ascii="Arial" w:hAnsi="Arial" w:cs="Arial"/>
          <w:sz w:val="24"/>
          <w:szCs w:val="24"/>
        </w:rPr>
        <w:t>its</w:t>
      </w:r>
      <w:r w:rsidR="0017627B">
        <w:rPr>
          <w:rFonts w:ascii="Arial" w:hAnsi="Arial" w:cs="Arial"/>
          <w:sz w:val="24"/>
          <w:szCs w:val="24"/>
        </w:rPr>
        <w:t xml:space="preserve"> importance</w:t>
      </w:r>
      <w:r w:rsidR="004E4E49">
        <w:rPr>
          <w:rFonts w:ascii="Arial" w:hAnsi="Arial" w:cs="Arial"/>
          <w:sz w:val="24"/>
          <w:szCs w:val="24"/>
        </w:rPr>
        <w:t xml:space="preserve"> </w:t>
      </w:r>
      <w:r w:rsidR="0017627B">
        <w:rPr>
          <w:rFonts w:ascii="Arial" w:hAnsi="Arial" w:cs="Arial"/>
          <w:sz w:val="24"/>
          <w:szCs w:val="24"/>
        </w:rPr>
        <w:t>in</w:t>
      </w:r>
      <w:r w:rsidR="004E4E49">
        <w:rPr>
          <w:rFonts w:ascii="Arial" w:hAnsi="Arial" w:cs="Arial"/>
          <w:sz w:val="24"/>
          <w:szCs w:val="24"/>
        </w:rPr>
        <w:t xml:space="preserve"> all policing careers </w:t>
      </w:r>
      <w:r w:rsidR="00143583">
        <w:rPr>
          <w:rFonts w:ascii="Arial" w:hAnsi="Arial" w:cs="Arial"/>
          <w:sz w:val="24"/>
          <w:szCs w:val="24"/>
        </w:rPr>
        <w:t xml:space="preserve">giving a </w:t>
      </w:r>
      <w:r w:rsidR="00E174CB">
        <w:rPr>
          <w:rFonts w:ascii="Arial" w:hAnsi="Arial" w:cs="Arial"/>
          <w:sz w:val="24"/>
          <w:szCs w:val="24"/>
        </w:rPr>
        <w:t>framework for the way police act</w:t>
      </w:r>
      <w:r w:rsidR="0017627B">
        <w:rPr>
          <w:rFonts w:ascii="Arial" w:hAnsi="Arial" w:cs="Arial"/>
          <w:sz w:val="24"/>
          <w:szCs w:val="24"/>
        </w:rPr>
        <w:t xml:space="preserve"> whilst</w:t>
      </w:r>
      <w:r w:rsidR="00E174CB">
        <w:rPr>
          <w:rFonts w:ascii="Arial" w:hAnsi="Arial" w:cs="Arial"/>
          <w:sz w:val="24"/>
          <w:szCs w:val="24"/>
        </w:rPr>
        <w:t xml:space="preserve"> in accordance with the police </w:t>
      </w:r>
      <w:r w:rsidR="0017627B">
        <w:rPr>
          <w:rFonts w:ascii="Arial" w:hAnsi="Arial" w:cs="Arial"/>
          <w:sz w:val="24"/>
          <w:szCs w:val="24"/>
        </w:rPr>
        <w:t>C</w:t>
      </w:r>
      <w:r w:rsidR="00E174CB">
        <w:rPr>
          <w:rFonts w:ascii="Arial" w:hAnsi="Arial" w:cs="Arial"/>
          <w:sz w:val="24"/>
          <w:szCs w:val="24"/>
        </w:rPr>
        <w:t xml:space="preserve">ode of </w:t>
      </w:r>
      <w:r w:rsidR="0017627B">
        <w:rPr>
          <w:rFonts w:ascii="Arial" w:hAnsi="Arial" w:cs="Arial"/>
          <w:sz w:val="24"/>
          <w:szCs w:val="24"/>
        </w:rPr>
        <w:t>E</w:t>
      </w:r>
      <w:r w:rsidR="00E174CB">
        <w:rPr>
          <w:rFonts w:ascii="Arial" w:hAnsi="Arial" w:cs="Arial"/>
          <w:sz w:val="24"/>
          <w:szCs w:val="24"/>
        </w:rPr>
        <w:t>thics</w:t>
      </w:r>
      <w:r w:rsidR="00D469EF">
        <w:rPr>
          <w:rFonts w:ascii="Arial" w:hAnsi="Arial" w:cs="Arial"/>
          <w:sz w:val="24"/>
          <w:szCs w:val="24"/>
        </w:rPr>
        <w:t xml:space="preserve"> College of Policing, (2013).</w:t>
      </w:r>
      <w:r w:rsidR="004E4E49">
        <w:rPr>
          <w:rFonts w:ascii="Arial" w:hAnsi="Arial" w:cs="Arial"/>
          <w:sz w:val="24"/>
          <w:szCs w:val="24"/>
        </w:rPr>
        <w:t xml:space="preserve"> </w:t>
      </w:r>
      <w:r w:rsidR="00152F17">
        <w:rPr>
          <w:rFonts w:ascii="Arial" w:hAnsi="Arial" w:cs="Arial"/>
          <w:sz w:val="24"/>
          <w:szCs w:val="24"/>
        </w:rPr>
        <w:t>The NDM can be used by any parts of the police service</w:t>
      </w:r>
      <w:r w:rsidR="00EE5ACA">
        <w:rPr>
          <w:rFonts w:ascii="Arial" w:hAnsi="Arial" w:cs="Arial"/>
          <w:sz w:val="24"/>
          <w:szCs w:val="24"/>
        </w:rPr>
        <w:t xml:space="preserve">, </w:t>
      </w:r>
      <w:r w:rsidR="0087394E">
        <w:rPr>
          <w:rFonts w:ascii="Arial" w:hAnsi="Arial" w:cs="Arial"/>
          <w:sz w:val="24"/>
          <w:szCs w:val="24"/>
        </w:rPr>
        <w:t xml:space="preserve">With the </w:t>
      </w:r>
      <w:r w:rsidR="00F86788">
        <w:rPr>
          <w:rFonts w:ascii="Arial" w:hAnsi="Arial" w:cs="Arial"/>
          <w:sz w:val="24"/>
          <w:szCs w:val="24"/>
        </w:rPr>
        <w:t>given scenario</w:t>
      </w:r>
      <w:r w:rsidR="0087394E">
        <w:rPr>
          <w:rFonts w:ascii="Arial" w:hAnsi="Arial" w:cs="Arial"/>
          <w:sz w:val="24"/>
          <w:szCs w:val="24"/>
        </w:rPr>
        <w:t xml:space="preserve"> the police need to consider the positives that can be </w:t>
      </w:r>
      <w:r w:rsidR="00EA60D5">
        <w:rPr>
          <w:rFonts w:ascii="Arial" w:hAnsi="Arial" w:cs="Arial"/>
          <w:sz w:val="24"/>
          <w:szCs w:val="24"/>
        </w:rPr>
        <w:t xml:space="preserve">put in place to prevent and give an understanding to the youths on </w:t>
      </w:r>
      <w:r w:rsidR="00A34743">
        <w:rPr>
          <w:rFonts w:ascii="Arial" w:hAnsi="Arial" w:cs="Arial"/>
          <w:sz w:val="24"/>
          <w:szCs w:val="24"/>
        </w:rPr>
        <w:t>how anti-social behaviour can affect communities</w:t>
      </w:r>
      <w:r w:rsidR="00D90FBB">
        <w:rPr>
          <w:rFonts w:ascii="Arial" w:hAnsi="Arial" w:cs="Arial"/>
          <w:sz w:val="24"/>
          <w:szCs w:val="24"/>
        </w:rPr>
        <w:t>, this can be do through school systems or</w:t>
      </w:r>
      <w:r w:rsidR="00483125">
        <w:rPr>
          <w:rFonts w:ascii="Arial" w:hAnsi="Arial" w:cs="Arial"/>
          <w:sz w:val="24"/>
          <w:szCs w:val="24"/>
        </w:rPr>
        <w:t xml:space="preserve"> by police going to local communities and spreading awareness. This gives </w:t>
      </w:r>
      <w:r w:rsidR="0067365D">
        <w:rPr>
          <w:rFonts w:ascii="Arial" w:hAnsi="Arial" w:cs="Arial"/>
          <w:sz w:val="24"/>
          <w:szCs w:val="24"/>
        </w:rPr>
        <w:t xml:space="preserve">a safer environment and preventing crime </w:t>
      </w:r>
      <w:r w:rsidR="00862EC7">
        <w:rPr>
          <w:rFonts w:ascii="Arial" w:hAnsi="Arial" w:cs="Arial"/>
          <w:sz w:val="24"/>
          <w:szCs w:val="24"/>
        </w:rPr>
        <w:t>“</w:t>
      </w:r>
      <w:r w:rsidR="00225E1C">
        <w:rPr>
          <w:rFonts w:ascii="Arial" w:hAnsi="Arial" w:cs="Arial"/>
          <w:sz w:val="24"/>
          <w:szCs w:val="24"/>
        </w:rPr>
        <w:t>can</w:t>
      </w:r>
      <w:r w:rsidR="00862EC7">
        <w:rPr>
          <w:rFonts w:ascii="Arial" w:hAnsi="Arial" w:cs="Arial"/>
          <w:sz w:val="24"/>
          <w:szCs w:val="24"/>
        </w:rPr>
        <w:t xml:space="preserve"> reduce the damage caused by crime” </w:t>
      </w:r>
      <w:r w:rsidR="00B71FC9">
        <w:rPr>
          <w:rFonts w:ascii="Arial" w:hAnsi="Arial" w:cs="Arial"/>
          <w:sz w:val="24"/>
          <w:szCs w:val="24"/>
        </w:rPr>
        <w:t>Warwickshire, (2024).</w:t>
      </w:r>
      <w:r w:rsidR="00225E1C">
        <w:rPr>
          <w:rFonts w:ascii="Arial" w:hAnsi="Arial" w:cs="Arial"/>
          <w:sz w:val="24"/>
          <w:szCs w:val="24"/>
        </w:rPr>
        <w:t xml:space="preserve"> </w:t>
      </w:r>
      <w:r w:rsidR="00921603">
        <w:rPr>
          <w:rFonts w:ascii="Arial" w:hAnsi="Arial" w:cs="Arial"/>
          <w:sz w:val="24"/>
          <w:szCs w:val="24"/>
        </w:rPr>
        <w:t xml:space="preserve">Using the NDM </w:t>
      </w:r>
      <w:r w:rsidR="003E61D4">
        <w:rPr>
          <w:rFonts w:ascii="Arial" w:hAnsi="Arial" w:cs="Arial"/>
          <w:sz w:val="24"/>
          <w:szCs w:val="24"/>
        </w:rPr>
        <w:t xml:space="preserve">is also to be considered when using </w:t>
      </w:r>
      <w:r w:rsidR="00D72411">
        <w:rPr>
          <w:rFonts w:ascii="Arial" w:hAnsi="Arial" w:cs="Arial"/>
          <w:sz w:val="24"/>
          <w:szCs w:val="24"/>
        </w:rPr>
        <w:t>polic</w:t>
      </w:r>
      <w:r w:rsidR="003E61D4">
        <w:rPr>
          <w:rFonts w:ascii="Arial" w:hAnsi="Arial" w:cs="Arial"/>
          <w:sz w:val="24"/>
          <w:szCs w:val="24"/>
        </w:rPr>
        <w:t>ing</w:t>
      </w:r>
      <w:r w:rsidR="00D72411">
        <w:rPr>
          <w:rFonts w:ascii="Arial" w:hAnsi="Arial" w:cs="Arial"/>
          <w:sz w:val="24"/>
          <w:szCs w:val="24"/>
        </w:rPr>
        <w:t xml:space="preserve"> powers giving options on the</w:t>
      </w:r>
      <w:r w:rsidR="005A3D5C">
        <w:rPr>
          <w:rFonts w:ascii="Arial" w:hAnsi="Arial" w:cs="Arial"/>
          <w:sz w:val="24"/>
          <w:szCs w:val="24"/>
        </w:rPr>
        <w:t xml:space="preserve"> </w:t>
      </w:r>
      <w:r w:rsidR="0042075C">
        <w:rPr>
          <w:rFonts w:ascii="Arial" w:hAnsi="Arial" w:cs="Arial"/>
          <w:sz w:val="24"/>
          <w:szCs w:val="24"/>
        </w:rPr>
        <w:t xml:space="preserve">way a policing incident </w:t>
      </w:r>
      <w:r w:rsidR="00F82D84">
        <w:rPr>
          <w:rFonts w:ascii="Arial" w:hAnsi="Arial" w:cs="Arial"/>
          <w:sz w:val="24"/>
          <w:szCs w:val="24"/>
        </w:rPr>
        <w:lastRenderedPageBreak/>
        <w:t>can be handled</w:t>
      </w:r>
      <w:r w:rsidR="00D72411">
        <w:rPr>
          <w:rFonts w:ascii="Arial" w:hAnsi="Arial" w:cs="Arial"/>
          <w:sz w:val="24"/>
          <w:szCs w:val="24"/>
        </w:rPr>
        <w:t xml:space="preserve"> then acting </w:t>
      </w:r>
      <w:r w:rsidR="00D55FCC">
        <w:rPr>
          <w:rFonts w:ascii="Arial" w:hAnsi="Arial" w:cs="Arial"/>
          <w:sz w:val="24"/>
          <w:szCs w:val="24"/>
        </w:rPr>
        <w:t>out the plan and reviewing how it was handled and what could be do</w:t>
      </w:r>
      <w:r w:rsidR="00F82D84">
        <w:rPr>
          <w:rFonts w:ascii="Arial" w:hAnsi="Arial" w:cs="Arial"/>
          <w:sz w:val="24"/>
          <w:szCs w:val="24"/>
        </w:rPr>
        <w:t>n</w:t>
      </w:r>
      <w:r w:rsidR="00D55FCC">
        <w:rPr>
          <w:rFonts w:ascii="Arial" w:hAnsi="Arial" w:cs="Arial"/>
          <w:sz w:val="24"/>
          <w:szCs w:val="24"/>
        </w:rPr>
        <w:t xml:space="preserve">e differently </w:t>
      </w:r>
      <w:r w:rsidR="00123AD1">
        <w:rPr>
          <w:rFonts w:ascii="Arial" w:hAnsi="Arial" w:cs="Arial"/>
          <w:sz w:val="24"/>
          <w:szCs w:val="24"/>
        </w:rPr>
        <w:t xml:space="preserve">Avon and Somerset Police, </w:t>
      </w:r>
      <w:r w:rsidR="00D86500">
        <w:rPr>
          <w:rFonts w:ascii="Arial" w:hAnsi="Arial" w:cs="Arial"/>
          <w:sz w:val="24"/>
          <w:szCs w:val="24"/>
        </w:rPr>
        <w:t>(2016).</w:t>
      </w:r>
      <w:r w:rsidR="00E65738">
        <w:rPr>
          <w:rFonts w:ascii="Arial" w:hAnsi="Arial" w:cs="Arial"/>
          <w:sz w:val="24"/>
          <w:szCs w:val="24"/>
        </w:rPr>
        <w:t xml:space="preserve"> </w:t>
      </w:r>
    </w:p>
    <w:p w14:paraId="273A0879" w14:textId="77777777" w:rsidR="007F0919" w:rsidRDefault="007F0919" w:rsidP="007B665B">
      <w:pPr>
        <w:spacing w:line="360" w:lineRule="auto"/>
        <w:rPr>
          <w:rFonts w:ascii="Arial" w:hAnsi="Arial" w:cs="Arial"/>
          <w:b/>
          <w:bCs/>
          <w:sz w:val="24"/>
          <w:szCs w:val="24"/>
          <w:u w:val="single"/>
        </w:rPr>
      </w:pPr>
    </w:p>
    <w:p w14:paraId="2ABAAA5A" w14:textId="1617B9A7" w:rsidR="00BF727E" w:rsidRPr="00F018CF" w:rsidRDefault="00BF727E" w:rsidP="007B665B">
      <w:pPr>
        <w:spacing w:line="360" w:lineRule="auto"/>
        <w:rPr>
          <w:rFonts w:ascii="Arial" w:hAnsi="Arial" w:cs="Arial"/>
          <w:b/>
          <w:bCs/>
          <w:sz w:val="24"/>
          <w:szCs w:val="24"/>
          <w:u w:val="single"/>
        </w:rPr>
      </w:pPr>
      <w:r w:rsidRPr="00F018CF">
        <w:rPr>
          <w:rFonts w:ascii="Arial" w:hAnsi="Arial" w:cs="Arial"/>
          <w:b/>
          <w:bCs/>
          <w:sz w:val="24"/>
          <w:szCs w:val="24"/>
          <w:u w:val="single"/>
        </w:rPr>
        <w:t>Code of Ethics</w:t>
      </w:r>
    </w:p>
    <w:p w14:paraId="31C3BCAC" w14:textId="77777777" w:rsidR="007B665B" w:rsidRDefault="007B665B" w:rsidP="007B665B">
      <w:pPr>
        <w:spacing w:line="360" w:lineRule="auto"/>
        <w:rPr>
          <w:rFonts w:ascii="Arial" w:hAnsi="Arial" w:cs="Arial"/>
          <w:b/>
          <w:bCs/>
          <w:sz w:val="24"/>
          <w:szCs w:val="24"/>
          <w:u w:val="single"/>
        </w:rPr>
      </w:pPr>
    </w:p>
    <w:p w14:paraId="0EB397ED" w14:textId="63162BE1" w:rsidR="00174D7B" w:rsidRPr="00174D7B" w:rsidRDefault="004C5097" w:rsidP="007B665B">
      <w:pPr>
        <w:spacing w:line="360" w:lineRule="auto"/>
        <w:rPr>
          <w:rFonts w:ascii="Arial" w:hAnsi="Arial" w:cs="Arial"/>
          <w:sz w:val="24"/>
          <w:szCs w:val="24"/>
        </w:rPr>
      </w:pPr>
      <w:r>
        <w:rPr>
          <w:rFonts w:ascii="Arial" w:hAnsi="Arial" w:cs="Arial"/>
          <w:sz w:val="24"/>
          <w:szCs w:val="24"/>
        </w:rPr>
        <w:t xml:space="preserve">The </w:t>
      </w:r>
      <w:r w:rsidR="00174D7B">
        <w:rPr>
          <w:rFonts w:ascii="Arial" w:hAnsi="Arial" w:cs="Arial"/>
          <w:sz w:val="24"/>
          <w:szCs w:val="24"/>
        </w:rPr>
        <w:t xml:space="preserve">Code of Ethics </w:t>
      </w:r>
      <w:r>
        <w:rPr>
          <w:rFonts w:ascii="Arial" w:hAnsi="Arial" w:cs="Arial"/>
          <w:sz w:val="24"/>
          <w:szCs w:val="24"/>
        </w:rPr>
        <w:t xml:space="preserve">is the polices bible when it comes to policing due to it holding </w:t>
      </w:r>
      <w:r w:rsidR="00B003D3">
        <w:rPr>
          <w:rFonts w:ascii="Arial" w:hAnsi="Arial" w:cs="Arial"/>
          <w:sz w:val="24"/>
          <w:szCs w:val="24"/>
        </w:rPr>
        <w:t xml:space="preserve">the responsibility of all the ways police should handle situations and </w:t>
      </w:r>
      <w:r w:rsidR="0087747D">
        <w:rPr>
          <w:rFonts w:ascii="Arial" w:hAnsi="Arial" w:cs="Arial"/>
          <w:sz w:val="24"/>
          <w:szCs w:val="24"/>
        </w:rPr>
        <w:t>expect</w:t>
      </w:r>
      <w:r w:rsidR="00DA11E8">
        <w:rPr>
          <w:rFonts w:ascii="Arial" w:hAnsi="Arial" w:cs="Arial"/>
          <w:sz w:val="24"/>
          <w:szCs w:val="24"/>
        </w:rPr>
        <w:t xml:space="preserve">ed standards </w:t>
      </w:r>
      <w:r w:rsidR="0087747D">
        <w:rPr>
          <w:rFonts w:ascii="Arial" w:hAnsi="Arial" w:cs="Arial"/>
          <w:sz w:val="24"/>
          <w:szCs w:val="24"/>
        </w:rPr>
        <w:t xml:space="preserve">of </w:t>
      </w:r>
      <w:r w:rsidR="00DA11E8">
        <w:rPr>
          <w:rFonts w:ascii="Arial" w:hAnsi="Arial" w:cs="Arial"/>
          <w:sz w:val="24"/>
          <w:szCs w:val="24"/>
        </w:rPr>
        <w:t xml:space="preserve">how </w:t>
      </w:r>
      <w:r w:rsidR="0087747D">
        <w:rPr>
          <w:rFonts w:ascii="Arial" w:hAnsi="Arial" w:cs="Arial"/>
          <w:sz w:val="24"/>
          <w:szCs w:val="24"/>
        </w:rPr>
        <w:t>a police officer</w:t>
      </w:r>
      <w:r w:rsidR="00DA11E8">
        <w:rPr>
          <w:rFonts w:ascii="Arial" w:hAnsi="Arial" w:cs="Arial"/>
          <w:sz w:val="24"/>
          <w:szCs w:val="24"/>
        </w:rPr>
        <w:t xml:space="preserve"> operate college of policing, (</w:t>
      </w:r>
      <w:r w:rsidR="00054F73">
        <w:rPr>
          <w:rFonts w:ascii="Arial" w:hAnsi="Arial" w:cs="Arial"/>
          <w:sz w:val="24"/>
          <w:szCs w:val="24"/>
        </w:rPr>
        <w:t>2024).</w:t>
      </w:r>
      <w:r w:rsidR="00C13C95">
        <w:rPr>
          <w:rFonts w:ascii="Arial" w:hAnsi="Arial" w:cs="Arial"/>
          <w:sz w:val="24"/>
          <w:szCs w:val="24"/>
        </w:rPr>
        <w:t xml:space="preserve"> Whenever the police have</w:t>
      </w:r>
      <w:r w:rsidR="00BB4A7C">
        <w:rPr>
          <w:rFonts w:ascii="Arial" w:hAnsi="Arial" w:cs="Arial"/>
          <w:sz w:val="24"/>
          <w:szCs w:val="24"/>
        </w:rPr>
        <w:t xml:space="preserve"> to deal with a scenario, they must follow the </w:t>
      </w:r>
      <w:r w:rsidR="00572F0D">
        <w:rPr>
          <w:rFonts w:ascii="Arial" w:hAnsi="Arial" w:cs="Arial"/>
          <w:sz w:val="24"/>
          <w:szCs w:val="24"/>
        </w:rPr>
        <w:t>C</w:t>
      </w:r>
      <w:r w:rsidR="00BB4A7C">
        <w:rPr>
          <w:rFonts w:ascii="Arial" w:hAnsi="Arial" w:cs="Arial"/>
          <w:sz w:val="24"/>
          <w:szCs w:val="24"/>
        </w:rPr>
        <w:t xml:space="preserve">ode of </w:t>
      </w:r>
      <w:r w:rsidR="00572F0D">
        <w:rPr>
          <w:rFonts w:ascii="Arial" w:hAnsi="Arial" w:cs="Arial"/>
          <w:sz w:val="24"/>
          <w:szCs w:val="24"/>
        </w:rPr>
        <w:t>E</w:t>
      </w:r>
      <w:r w:rsidR="00BB4A7C">
        <w:rPr>
          <w:rFonts w:ascii="Arial" w:hAnsi="Arial" w:cs="Arial"/>
          <w:sz w:val="24"/>
          <w:szCs w:val="24"/>
        </w:rPr>
        <w:t>thics to be acting how</w:t>
      </w:r>
      <w:r w:rsidR="00566471">
        <w:rPr>
          <w:rFonts w:ascii="Arial" w:hAnsi="Arial" w:cs="Arial"/>
          <w:sz w:val="24"/>
          <w:szCs w:val="24"/>
        </w:rPr>
        <w:t xml:space="preserve"> a police officer should act therefore they must be sensitive with the fact the </w:t>
      </w:r>
      <w:r w:rsidR="00572F0D">
        <w:rPr>
          <w:rFonts w:ascii="Arial" w:hAnsi="Arial" w:cs="Arial"/>
          <w:sz w:val="24"/>
          <w:szCs w:val="24"/>
        </w:rPr>
        <w:t>youths</w:t>
      </w:r>
      <w:r w:rsidR="00566471">
        <w:rPr>
          <w:rFonts w:ascii="Arial" w:hAnsi="Arial" w:cs="Arial"/>
          <w:sz w:val="24"/>
          <w:szCs w:val="24"/>
        </w:rPr>
        <w:t xml:space="preserve"> could have a </w:t>
      </w:r>
      <w:r w:rsidR="00043E0D">
        <w:rPr>
          <w:rFonts w:ascii="Arial" w:hAnsi="Arial" w:cs="Arial"/>
          <w:sz w:val="24"/>
          <w:szCs w:val="24"/>
        </w:rPr>
        <w:t xml:space="preserve">hard time in school or at home and possible social influences making them want to target the </w:t>
      </w:r>
      <w:r w:rsidR="00572F0D">
        <w:rPr>
          <w:rFonts w:ascii="Arial" w:hAnsi="Arial" w:cs="Arial"/>
          <w:sz w:val="24"/>
          <w:szCs w:val="24"/>
        </w:rPr>
        <w:t>migrant families</w:t>
      </w:r>
      <w:r w:rsidR="009A1588">
        <w:rPr>
          <w:rFonts w:ascii="Arial" w:hAnsi="Arial" w:cs="Arial"/>
          <w:sz w:val="24"/>
          <w:szCs w:val="24"/>
        </w:rPr>
        <w:t xml:space="preserve"> specifically. It would </w:t>
      </w:r>
      <w:r w:rsidR="00572F0D">
        <w:rPr>
          <w:rFonts w:ascii="Arial" w:hAnsi="Arial" w:cs="Arial"/>
          <w:sz w:val="24"/>
          <w:szCs w:val="24"/>
        </w:rPr>
        <w:t xml:space="preserve">be </w:t>
      </w:r>
      <w:r w:rsidR="009A1588">
        <w:rPr>
          <w:rFonts w:ascii="Arial" w:hAnsi="Arial" w:cs="Arial"/>
          <w:sz w:val="24"/>
          <w:szCs w:val="24"/>
        </w:rPr>
        <w:t xml:space="preserve">the police </w:t>
      </w:r>
      <w:r w:rsidR="008D39C8">
        <w:rPr>
          <w:rFonts w:ascii="Arial" w:hAnsi="Arial" w:cs="Arial"/>
          <w:sz w:val="24"/>
          <w:szCs w:val="24"/>
        </w:rPr>
        <w:t>officer’s</w:t>
      </w:r>
      <w:r w:rsidR="009A1588">
        <w:rPr>
          <w:rFonts w:ascii="Arial" w:hAnsi="Arial" w:cs="Arial"/>
          <w:sz w:val="24"/>
          <w:szCs w:val="24"/>
        </w:rPr>
        <w:t xml:space="preserve"> duty to ensure the safety of both </w:t>
      </w:r>
      <w:r w:rsidR="00572F0D">
        <w:rPr>
          <w:rFonts w:ascii="Arial" w:hAnsi="Arial" w:cs="Arial"/>
          <w:sz w:val="24"/>
          <w:szCs w:val="24"/>
        </w:rPr>
        <w:t>the youths</w:t>
      </w:r>
      <w:r w:rsidR="009A1588">
        <w:rPr>
          <w:rFonts w:ascii="Arial" w:hAnsi="Arial" w:cs="Arial"/>
          <w:sz w:val="24"/>
          <w:szCs w:val="24"/>
        </w:rPr>
        <w:t xml:space="preserve"> and </w:t>
      </w:r>
      <w:r w:rsidR="008D39C8">
        <w:rPr>
          <w:rFonts w:ascii="Arial" w:hAnsi="Arial" w:cs="Arial"/>
          <w:sz w:val="24"/>
          <w:szCs w:val="24"/>
        </w:rPr>
        <w:t xml:space="preserve">the </w:t>
      </w:r>
      <w:r w:rsidR="00572F0D">
        <w:rPr>
          <w:rFonts w:ascii="Arial" w:hAnsi="Arial" w:cs="Arial"/>
          <w:sz w:val="24"/>
          <w:szCs w:val="24"/>
        </w:rPr>
        <w:t xml:space="preserve">migrant families </w:t>
      </w:r>
      <w:r w:rsidR="008D39C8">
        <w:rPr>
          <w:rFonts w:ascii="Arial" w:hAnsi="Arial" w:cs="Arial"/>
          <w:sz w:val="24"/>
          <w:szCs w:val="24"/>
        </w:rPr>
        <w:t xml:space="preserve">whilst also determining the reason why the </w:t>
      </w:r>
      <w:r w:rsidR="00572F0D">
        <w:rPr>
          <w:rFonts w:ascii="Arial" w:hAnsi="Arial" w:cs="Arial"/>
          <w:sz w:val="24"/>
          <w:szCs w:val="24"/>
        </w:rPr>
        <w:t>youths</w:t>
      </w:r>
      <w:r w:rsidR="008D39C8">
        <w:rPr>
          <w:rFonts w:ascii="Arial" w:hAnsi="Arial" w:cs="Arial"/>
          <w:sz w:val="24"/>
          <w:szCs w:val="24"/>
        </w:rPr>
        <w:t xml:space="preserve"> have been targeting them.</w:t>
      </w:r>
      <w:r w:rsidR="001A652A">
        <w:rPr>
          <w:rFonts w:ascii="Arial" w:hAnsi="Arial" w:cs="Arial"/>
          <w:sz w:val="24"/>
          <w:szCs w:val="24"/>
        </w:rPr>
        <w:t xml:space="preserve"> </w:t>
      </w:r>
      <w:r w:rsidR="00FB2EC1">
        <w:rPr>
          <w:rFonts w:ascii="Arial" w:hAnsi="Arial" w:cs="Arial"/>
          <w:sz w:val="24"/>
          <w:szCs w:val="24"/>
        </w:rPr>
        <w:t>The issue that surrounds this is that the</w:t>
      </w:r>
      <w:r w:rsidR="00F772D2">
        <w:rPr>
          <w:rFonts w:ascii="Arial" w:hAnsi="Arial" w:cs="Arial"/>
          <w:sz w:val="24"/>
          <w:szCs w:val="24"/>
        </w:rPr>
        <w:t xml:space="preserve"> police </w:t>
      </w:r>
      <w:r w:rsidR="005B413A">
        <w:rPr>
          <w:rFonts w:ascii="Arial" w:hAnsi="Arial" w:cs="Arial"/>
          <w:sz w:val="24"/>
          <w:szCs w:val="24"/>
        </w:rPr>
        <w:t xml:space="preserve">always need to develop the </w:t>
      </w:r>
      <w:r w:rsidR="001A652A">
        <w:rPr>
          <w:rFonts w:ascii="Arial" w:hAnsi="Arial" w:cs="Arial"/>
          <w:sz w:val="24"/>
          <w:szCs w:val="24"/>
        </w:rPr>
        <w:t>C</w:t>
      </w:r>
      <w:r w:rsidR="005B413A">
        <w:rPr>
          <w:rFonts w:ascii="Arial" w:hAnsi="Arial" w:cs="Arial"/>
          <w:sz w:val="24"/>
          <w:szCs w:val="24"/>
        </w:rPr>
        <w:t xml:space="preserve">ode of </w:t>
      </w:r>
      <w:r w:rsidR="00B62031">
        <w:rPr>
          <w:rFonts w:ascii="Arial" w:hAnsi="Arial" w:cs="Arial"/>
          <w:sz w:val="24"/>
          <w:szCs w:val="24"/>
        </w:rPr>
        <w:t>E</w:t>
      </w:r>
      <w:r w:rsidR="005B413A">
        <w:rPr>
          <w:rFonts w:ascii="Arial" w:hAnsi="Arial" w:cs="Arial"/>
          <w:sz w:val="24"/>
          <w:szCs w:val="24"/>
        </w:rPr>
        <w:t xml:space="preserve">thics as time changes and so do the </w:t>
      </w:r>
      <w:r w:rsidR="00D775F0">
        <w:rPr>
          <w:rFonts w:ascii="Arial" w:hAnsi="Arial" w:cs="Arial"/>
          <w:sz w:val="24"/>
          <w:szCs w:val="24"/>
        </w:rPr>
        <w:t xml:space="preserve">methods of crime which is why the police have to embody different strategies and understand why officers may need to work outside of the code of ethics for an effective and prompt handling of a scenario </w:t>
      </w:r>
      <w:r w:rsidR="002D713F">
        <w:rPr>
          <w:rFonts w:ascii="Arial" w:hAnsi="Arial" w:cs="Arial"/>
          <w:sz w:val="24"/>
          <w:szCs w:val="24"/>
        </w:rPr>
        <w:t xml:space="preserve">Oxford Department of Computer Science, </w:t>
      </w:r>
      <w:r w:rsidR="00557F99">
        <w:rPr>
          <w:rFonts w:ascii="Arial" w:hAnsi="Arial" w:cs="Arial"/>
          <w:sz w:val="24"/>
          <w:szCs w:val="24"/>
        </w:rPr>
        <w:t>(2018)</w:t>
      </w:r>
      <w:r w:rsidR="00D775F0">
        <w:rPr>
          <w:rFonts w:ascii="Arial" w:hAnsi="Arial" w:cs="Arial"/>
          <w:sz w:val="24"/>
          <w:szCs w:val="24"/>
        </w:rPr>
        <w:t>.</w:t>
      </w:r>
    </w:p>
    <w:p w14:paraId="65EF36D6" w14:textId="77777777" w:rsidR="00A46C42" w:rsidRDefault="00A46C42" w:rsidP="007B665B">
      <w:pPr>
        <w:spacing w:line="360" w:lineRule="auto"/>
        <w:rPr>
          <w:rFonts w:ascii="Arial" w:hAnsi="Arial" w:cs="Arial"/>
          <w:b/>
          <w:bCs/>
          <w:sz w:val="24"/>
          <w:szCs w:val="24"/>
          <w:u w:val="single"/>
        </w:rPr>
      </w:pPr>
    </w:p>
    <w:p w14:paraId="0C142110" w14:textId="6C15C4D9" w:rsidR="007B665B" w:rsidRDefault="007B665B" w:rsidP="007B665B">
      <w:pPr>
        <w:spacing w:line="360" w:lineRule="auto"/>
        <w:rPr>
          <w:rFonts w:ascii="Arial" w:hAnsi="Arial" w:cs="Arial"/>
          <w:b/>
          <w:bCs/>
          <w:sz w:val="24"/>
          <w:szCs w:val="24"/>
          <w:u w:val="single"/>
        </w:rPr>
      </w:pPr>
      <w:r w:rsidRPr="00F018CF">
        <w:rPr>
          <w:rFonts w:ascii="Arial" w:hAnsi="Arial" w:cs="Arial"/>
          <w:b/>
          <w:bCs/>
          <w:sz w:val="24"/>
          <w:szCs w:val="24"/>
          <w:u w:val="single"/>
        </w:rPr>
        <w:t>Conclusion</w:t>
      </w:r>
    </w:p>
    <w:p w14:paraId="33EAE8D1" w14:textId="77777777" w:rsidR="00011190" w:rsidRDefault="00011190" w:rsidP="007B665B">
      <w:pPr>
        <w:spacing w:line="360" w:lineRule="auto"/>
        <w:rPr>
          <w:rFonts w:ascii="Arial" w:hAnsi="Arial" w:cs="Arial"/>
          <w:b/>
          <w:bCs/>
          <w:sz w:val="24"/>
          <w:szCs w:val="24"/>
          <w:u w:val="single"/>
        </w:rPr>
      </w:pPr>
    </w:p>
    <w:p w14:paraId="4EFA12C6" w14:textId="34884AD2" w:rsidR="00011190" w:rsidRPr="00011190" w:rsidRDefault="00A03AA9" w:rsidP="007B665B">
      <w:pPr>
        <w:spacing w:line="360" w:lineRule="auto"/>
        <w:rPr>
          <w:rFonts w:ascii="Arial" w:hAnsi="Arial" w:cs="Arial"/>
          <w:sz w:val="24"/>
          <w:szCs w:val="24"/>
        </w:rPr>
      </w:pPr>
      <w:r>
        <w:rPr>
          <w:rFonts w:ascii="Arial" w:hAnsi="Arial" w:cs="Arial"/>
          <w:sz w:val="24"/>
          <w:szCs w:val="24"/>
        </w:rPr>
        <w:t xml:space="preserve">Evidence based policing </w:t>
      </w:r>
      <w:r w:rsidR="008735D0">
        <w:rPr>
          <w:rFonts w:ascii="Arial" w:hAnsi="Arial" w:cs="Arial"/>
          <w:sz w:val="24"/>
          <w:szCs w:val="24"/>
        </w:rPr>
        <w:t xml:space="preserve">is </w:t>
      </w:r>
      <w:r w:rsidR="00A8284C">
        <w:rPr>
          <w:rFonts w:ascii="Arial" w:hAnsi="Arial" w:cs="Arial"/>
          <w:sz w:val="24"/>
          <w:szCs w:val="24"/>
        </w:rPr>
        <w:t>a fundamental part</w:t>
      </w:r>
      <w:r w:rsidR="00B42392">
        <w:rPr>
          <w:rFonts w:ascii="Arial" w:hAnsi="Arial" w:cs="Arial"/>
          <w:sz w:val="24"/>
          <w:szCs w:val="24"/>
        </w:rPr>
        <w:t xml:space="preserve"> of policing</w:t>
      </w:r>
      <w:r w:rsidR="00401581">
        <w:rPr>
          <w:rFonts w:ascii="Arial" w:hAnsi="Arial" w:cs="Arial"/>
          <w:sz w:val="24"/>
          <w:szCs w:val="24"/>
        </w:rPr>
        <w:t>,</w:t>
      </w:r>
      <w:r w:rsidR="00A8284C">
        <w:rPr>
          <w:rFonts w:ascii="Arial" w:hAnsi="Arial" w:cs="Arial"/>
          <w:sz w:val="24"/>
          <w:szCs w:val="24"/>
        </w:rPr>
        <w:t xml:space="preserve"> and through evaluating </w:t>
      </w:r>
      <w:r w:rsidR="004214A5">
        <w:rPr>
          <w:rFonts w:ascii="Arial" w:hAnsi="Arial" w:cs="Arial"/>
          <w:sz w:val="24"/>
          <w:szCs w:val="24"/>
        </w:rPr>
        <w:t xml:space="preserve">the </w:t>
      </w:r>
      <w:r w:rsidR="00401581">
        <w:rPr>
          <w:rFonts w:ascii="Arial" w:hAnsi="Arial" w:cs="Arial"/>
          <w:sz w:val="24"/>
          <w:szCs w:val="24"/>
        </w:rPr>
        <w:t xml:space="preserve">different </w:t>
      </w:r>
      <w:r w:rsidR="008C4A65">
        <w:rPr>
          <w:rFonts w:ascii="Arial" w:hAnsi="Arial" w:cs="Arial"/>
          <w:sz w:val="24"/>
          <w:szCs w:val="24"/>
        </w:rPr>
        <w:t>policing models</w:t>
      </w:r>
      <w:r w:rsidR="004214A5">
        <w:rPr>
          <w:rFonts w:ascii="Arial" w:hAnsi="Arial" w:cs="Arial"/>
          <w:sz w:val="24"/>
          <w:szCs w:val="24"/>
        </w:rPr>
        <w:t xml:space="preserve"> it’s shown that all are</w:t>
      </w:r>
      <w:r w:rsidR="008C4A65">
        <w:rPr>
          <w:rFonts w:ascii="Arial" w:hAnsi="Arial" w:cs="Arial"/>
          <w:sz w:val="24"/>
          <w:szCs w:val="24"/>
        </w:rPr>
        <w:t xml:space="preserve"> </w:t>
      </w:r>
      <w:r w:rsidR="0027639F">
        <w:rPr>
          <w:rFonts w:ascii="Arial" w:hAnsi="Arial" w:cs="Arial"/>
          <w:sz w:val="24"/>
          <w:szCs w:val="24"/>
        </w:rPr>
        <w:t>effective methods</w:t>
      </w:r>
      <w:r w:rsidR="000A265D">
        <w:rPr>
          <w:rFonts w:ascii="Arial" w:hAnsi="Arial" w:cs="Arial"/>
          <w:sz w:val="24"/>
          <w:szCs w:val="24"/>
        </w:rPr>
        <w:t xml:space="preserve">. It would be likely the police would make use of the OSARA </w:t>
      </w:r>
      <w:r w:rsidR="00332588">
        <w:rPr>
          <w:rFonts w:ascii="Arial" w:hAnsi="Arial" w:cs="Arial"/>
          <w:sz w:val="24"/>
          <w:szCs w:val="24"/>
        </w:rPr>
        <w:t xml:space="preserve">model due to it covering the grounds of how to deal with the scenario whilst going through the NDM and </w:t>
      </w:r>
      <w:r w:rsidR="009F7340">
        <w:rPr>
          <w:rFonts w:ascii="Arial" w:hAnsi="Arial" w:cs="Arial"/>
          <w:sz w:val="24"/>
          <w:szCs w:val="24"/>
        </w:rPr>
        <w:t>following the code of ethics making it so the scenario can be dealt with in a way that would be supported by the community and</w:t>
      </w:r>
      <w:r w:rsidR="003D0C13">
        <w:rPr>
          <w:rFonts w:ascii="Arial" w:hAnsi="Arial" w:cs="Arial"/>
          <w:sz w:val="24"/>
          <w:szCs w:val="24"/>
        </w:rPr>
        <w:t xml:space="preserve"> the famil</w:t>
      </w:r>
      <w:r w:rsidR="00917A1B">
        <w:rPr>
          <w:rFonts w:ascii="Arial" w:hAnsi="Arial" w:cs="Arial"/>
          <w:sz w:val="24"/>
          <w:szCs w:val="24"/>
        </w:rPr>
        <w:t>ies</w:t>
      </w:r>
      <w:r w:rsidR="003D0C13">
        <w:rPr>
          <w:rFonts w:ascii="Arial" w:hAnsi="Arial" w:cs="Arial"/>
          <w:sz w:val="24"/>
          <w:szCs w:val="24"/>
        </w:rPr>
        <w:t xml:space="preserve"> who felt targeted. Although there can be some implications </w:t>
      </w:r>
      <w:r w:rsidR="00C31645">
        <w:rPr>
          <w:rFonts w:ascii="Arial" w:hAnsi="Arial" w:cs="Arial"/>
          <w:sz w:val="24"/>
          <w:szCs w:val="24"/>
        </w:rPr>
        <w:t>in the different models, compared</w:t>
      </w:r>
      <w:r w:rsidR="003D0C13">
        <w:rPr>
          <w:rFonts w:ascii="Arial" w:hAnsi="Arial" w:cs="Arial"/>
          <w:sz w:val="24"/>
          <w:szCs w:val="24"/>
        </w:rPr>
        <w:t xml:space="preserve"> </w:t>
      </w:r>
      <w:r w:rsidR="009D12A7">
        <w:rPr>
          <w:rFonts w:ascii="Arial" w:hAnsi="Arial" w:cs="Arial"/>
          <w:sz w:val="24"/>
          <w:szCs w:val="24"/>
        </w:rPr>
        <w:t xml:space="preserve">to the older generations of policing it is clear that </w:t>
      </w:r>
      <w:r w:rsidR="009C1D31">
        <w:rPr>
          <w:rFonts w:ascii="Arial" w:hAnsi="Arial" w:cs="Arial"/>
          <w:sz w:val="24"/>
          <w:szCs w:val="24"/>
        </w:rPr>
        <w:t>evidence-based</w:t>
      </w:r>
      <w:r w:rsidR="009D12A7">
        <w:rPr>
          <w:rFonts w:ascii="Arial" w:hAnsi="Arial" w:cs="Arial"/>
          <w:sz w:val="24"/>
          <w:szCs w:val="24"/>
        </w:rPr>
        <w:t xml:space="preserve"> policing is necessary for helping </w:t>
      </w:r>
      <w:r w:rsidR="009C1D31">
        <w:rPr>
          <w:rFonts w:ascii="Arial" w:hAnsi="Arial" w:cs="Arial"/>
          <w:sz w:val="24"/>
          <w:szCs w:val="24"/>
        </w:rPr>
        <w:t xml:space="preserve">the </w:t>
      </w:r>
      <w:r w:rsidR="009C1D31">
        <w:rPr>
          <w:rFonts w:ascii="Arial" w:hAnsi="Arial" w:cs="Arial"/>
          <w:sz w:val="24"/>
          <w:szCs w:val="24"/>
        </w:rPr>
        <w:lastRenderedPageBreak/>
        <w:t xml:space="preserve">community and other police services across the UK. Every scenario a police officer </w:t>
      </w:r>
      <w:r w:rsidR="00170871">
        <w:rPr>
          <w:rFonts w:ascii="Arial" w:hAnsi="Arial" w:cs="Arial"/>
          <w:sz w:val="24"/>
          <w:szCs w:val="24"/>
        </w:rPr>
        <w:t>deals with</w:t>
      </w:r>
      <w:r w:rsidR="009C1D31">
        <w:rPr>
          <w:rFonts w:ascii="Arial" w:hAnsi="Arial" w:cs="Arial"/>
          <w:sz w:val="24"/>
          <w:szCs w:val="24"/>
        </w:rPr>
        <w:t xml:space="preserve"> can be different to others meaning having a method of how to deal with the scenario such as the </w:t>
      </w:r>
      <w:r w:rsidR="007722E9">
        <w:rPr>
          <w:rFonts w:ascii="Arial" w:hAnsi="Arial" w:cs="Arial"/>
          <w:sz w:val="24"/>
          <w:szCs w:val="24"/>
        </w:rPr>
        <w:t xml:space="preserve">NDM gives the police a clear solution and protects the officers from any wrong doings and the public from possible police corruption as a police officer wouldn’t be able to prove </w:t>
      </w:r>
      <w:r w:rsidR="00FA07C2">
        <w:rPr>
          <w:rFonts w:ascii="Arial" w:hAnsi="Arial" w:cs="Arial"/>
          <w:sz w:val="24"/>
          <w:szCs w:val="24"/>
        </w:rPr>
        <w:t>their</w:t>
      </w:r>
      <w:r w:rsidR="007722E9">
        <w:rPr>
          <w:rFonts w:ascii="Arial" w:hAnsi="Arial" w:cs="Arial"/>
          <w:sz w:val="24"/>
          <w:szCs w:val="24"/>
        </w:rPr>
        <w:t xml:space="preserve"> innocence if there </w:t>
      </w:r>
      <w:r w:rsidR="00FA07C2">
        <w:rPr>
          <w:rFonts w:ascii="Arial" w:hAnsi="Arial" w:cs="Arial"/>
          <w:sz w:val="24"/>
          <w:szCs w:val="24"/>
        </w:rPr>
        <w:t xml:space="preserve">not following the </w:t>
      </w:r>
      <w:r w:rsidR="00170871">
        <w:rPr>
          <w:rFonts w:ascii="Arial" w:hAnsi="Arial" w:cs="Arial"/>
          <w:sz w:val="24"/>
          <w:szCs w:val="24"/>
        </w:rPr>
        <w:t>C</w:t>
      </w:r>
      <w:r w:rsidR="00FA07C2">
        <w:rPr>
          <w:rFonts w:ascii="Arial" w:hAnsi="Arial" w:cs="Arial"/>
          <w:sz w:val="24"/>
          <w:szCs w:val="24"/>
        </w:rPr>
        <w:t xml:space="preserve">ode of </w:t>
      </w:r>
      <w:r w:rsidR="00170871">
        <w:rPr>
          <w:rFonts w:ascii="Arial" w:hAnsi="Arial" w:cs="Arial"/>
          <w:sz w:val="24"/>
          <w:szCs w:val="24"/>
        </w:rPr>
        <w:t>E</w:t>
      </w:r>
      <w:r w:rsidR="00FA07C2">
        <w:rPr>
          <w:rFonts w:ascii="Arial" w:hAnsi="Arial" w:cs="Arial"/>
          <w:sz w:val="24"/>
          <w:szCs w:val="24"/>
        </w:rPr>
        <w:t>thics.</w:t>
      </w:r>
    </w:p>
    <w:p w14:paraId="11C95AAD" w14:textId="77777777" w:rsidR="004E55BB" w:rsidRPr="00F018CF" w:rsidRDefault="004E55BB" w:rsidP="007B665B">
      <w:pPr>
        <w:spacing w:line="360" w:lineRule="auto"/>
        <w:rPr>
          <w:rFonts w:ascii="Arial" w:hAnsi="Arial" w:cs="Arial"/>
          <w:b/>
          <w:bCs/>
          <w:sz w:val="24"/>
          <w:szCs w:val="24"/>
          <w:u w:val="single"/>
        </w:rPr>
      </w:pPr>
    </w:p>
    <w:p w14:paraId="208FFF57" w14:textId="4BAB3BF5" w:rsidR="00267626" w:rsidRPr="00710146" w:rsidRDefault="004E55BB" w:rsidP="007B665B">
      <w:pPr>
        <w:spacing w:line="360" w:lineRule="auto"/>
        <w:rPr>
          <w:rFonts w:ascii="Arial" w:hAnsi="Arial" w:cs="Arial"/>
          <w:b/>
          <w:bCs/>
          <w:sz w:val="24"/>
          <w:szCs w:val="24"/>
          <w:u w:val="single"/>
        </w:rPr>
      </w:pPr>
      <w:r w:rsidRPr="00F018CF">
        <w:rPr>
          <w:rFonts w:ascii="Arial" w:hAnsi="Arial" w:cs="Arial"/>
          <w:b/>
          <w:bCs/>
          <w:sz w:val="24"/>
          <w:szCs w:val="24"/>
          <w:u w:val="single"/>
        </w:rPr>
        <w:t xml:space="preserve">Referencing </w:t>
      </w:r>
    </w:p>
    <w:p w14:paraId="1829BCF6" w14:textId="77777777" w:rsidR="00710146" w:rsidRDefault="00710146" w:rsidP="007B665B">
      <w:pPr>
        <w:spacing w:line="360" w:lineRule="auto"/>
        <w:rPr>
          <w:rFonts w:ascii="Arial" w:hAnsi="Arial" w:cs="Arial"/>
          <w:sz w:val="24"/>
          <w:szCs w:val="24"/>
        </w:rPr>
      </w:pPr>
    </w:p>
    <w:p w14:paraId="4F437EA7" w14:textId="5824D5C5" w:rsidR="00267626" w:rsidRDefault="00267626" w:rsidP="007B665B">
      <w:pPr>
        <w:spacing w:line="360" w:lineRule="auto"/>
        <w:rPr>
          <w:rFonts w:ascii="Arial" w:hAnsi="Arial" w:cs="Arial"/>
          <w:sz w:val="24"/>
          <w:szCs w:val="24"/>
        </w:rPr>
      </w:pPr>
      <w:r>
        <w:rPr>
          <w:rFonts w:ascii="Arial" w:hAnsi="Arial" w:cs="Arial"/>
          <w:sz w:val="24"/>
          <w:szCs w:val="24"/>
        </w:rPr>
        <w:t xml:space="preserve">-Avon and Sommerset Police, (2016). </w:t>
      </w:r>
      <w:r w:rsidRPr="004648B5">
        <w:rPr>
          <w:rFonts w:ascii="Arial" w:hAnsi="Arial" w:cs="Arial"/>
          <w:i/>
          <w:iCs/>
          <w:sz w:val="24"/>
          <w:szCs w:val="24"/>
        </w:rPr>
        <w:t>National decision model</w:t>
      </w:r>
      <w:r>
        <w:rPr>
          <w:rFonts w:ascii="Arial" w:hAnsi="Arial" w:cs="Arial"/>
          <w:sz w:val="24"/>
          <w:szCs w:val="24"/>
        </w:rPr>
        <w:t xml:space="preserve">. Available at: </w:t>
      </w:r>
      <w:hyperlink r:id="rId5" w:history="1">
        <w:r w:rsidRPr="00ED2EDD">
          <w:rPr>
            <w:rStyle w:val="Hyperlink"/>
            <w:rFonts w:ascii="Arial" w:hAnsi="Arial" w:cs="Arial"/>
            <w:sz w:val="24"/>
            <w:szCs w:val="24"/>
          </w:rPr>
          <w:t>https://www.avonandsomerset.police.uk/media/27527747/national-decision-model.pdf</w:t>
        </w:r>
      </w:hyperlink>
      <w:r>
        <w:rPr>
          <w:rFonts w:ascii="Arial" w:hAnsi="Arial" w:cs="Arial"/>
          <w:sz w:val="24"/>
          <w:szCs w:val="24"/>
        </w:rPr>
        <w:t xml:space="preserve"> Accessed: (13/03/2024)</w:t>
      </w:r>
    </w:p>
    <w:p w14:paraId="69F0DB95" w14:textId="77777777" w:rsidR="00710146" w:rsidRDefault="00710146" w:rsidP="007B665B">
      <w:pPr>
        <w:spacing w:line="360" w:lineRule="auto"/>
        <w:rPr>
          <w:rFonts w:ascii="Arial" w:hAnsi="Arial" w:cs="Arial"/>
          <w:sz w:val="24"/>
          <w:szCs w:val="24"/>
        </w:rPr>
      </w:pPr>
    </w:p>
    <w:p w14:paraId="6B5EA289" w14:textId="67CACB94" w:rsidR="00267626" w:rsidRDefault="00267626" w:rsidP="007B665B">
      <w:pPr>
        <w:spacing w:line="360" w:lineRule="auto"/>
        <w:rPr>
          <w:rFonts w:ascii="Arial" w:hAnsi="Arial" w:cs="Arial"/>
          <w:sz w:val="24"/>
          <w:szCs w:val="24"/>
        </w:rPr>
      </w:pPr>
      <w:r>
        <w:rPr>
          <w:rFonts w:ascii="Arial" w:hAnsi="Arial" w:cs="Arial"/>
          <w:sz w:val="24"/>
          <w:szCs w:val="24"/>
        </w:rPr>
        <w:t>-</w:t>
      </w:r>
      <w:proofErr w:type="spellStart"/>
      <w:r>
        <w:rPr>
          <w:rFonts w:ascii="Arial" w:hAnsi="Arial" w:cs="Arial"/>
          <w:sz w:val="24"/>
          <w:szCs w:val="24"/>
        </w:rPr>
        <w:t>Borrion</w:t>
      </w:r>
      <w:proofErr w:type="spellEnd"/>
      <w:r>
        <w:rPr>
          <w:rFonts w:ascii="Arial" w:hAnsi="Arial" w:cs="Arial"/>
          <w:sz w:val="24"/>
          <w:szCs w:val="24"/>
        </w:rPr>
        <w:t xml:space="preserve">. H, </w:t>
      </w:r>
      <w:proofErr w:type="spellStart"/>
      <w:r>
        <w:rPr>
          <w:rFonts w:ascii="Arial" w:hAnsi="Arial" w:cs="Arial"/>
          <w:sz w:val="24"/>
          <w:szCs w:val="24"/>
        </w:rPr>
        <w:t>Ekbrom</w:t>
      </w:r>
      <w:proofErr w:type="spellEnd"/>
      <w:r>
        <w:rPr>
          <w:rFonts w:ascii="Arial" w:hAnsi="Arial" w:cs="Arial"/>
          <w:sz w:val="24"/>
          <w:szCs w:val="24"/>
        </w:rPr>
        <w:t xml:space="preserve">, P, </w:t>
      </w:r>
      <w:proofErr w:type="spellStart"/>
      <w:r>
        <w:rPr>
          <w:rFonts w:ascii="Arial" w:hAnsi="Arial" w:cs="Arial"/>
          <w:sz w:val="24"/>
          <w:szCs w:val="24"/>
        </w:rPr>
        <w:t>Alrajeh</w:t>
      </w:r>
      <w:proofErr w:type="spellEnd"/>
      <w:r>
        <w:rPr>
          <w:rFonts w:ascii="Arial" w:hAnsi="Arial" w:cs="Arial"/>
          <w:sz w:val="24"/>
          <w:szCs w:val="24"/>
        </w:rPr>
        <w:t xml:space="preserve">. D, </w:t>
      </w:r>
      <w:proofErr w:type="spellStart"/>
      <w:r>
        <w:rPr>
          <w:rFonts w:ascii="Arial" w:hAnsi="Arial" w:cs="Arial"/>
          <w:sz w:val="24"/>
          <w:szCs w:val="24"/>
        </w:rPr>
        <w:t>Borrion</w:t>
      </w:r>
      <w:proofErr w:type="spellEnd"/>
      <w:r>
        <w:rPr>
          <w:rFonts w:ascii="Arial" w:hAnsi="Arial" w:cs="Arial"/>
          <w:sz w:val="24"/>
          <w:szCs w:val="24"/>
        </w:rPr>
        <w:t xml:space="preserve">. A, Keane. A, Koch. D, Nissen. T, </w:t>
      </w:r>
      <w:proofErr w:type="spellStart"/>
      <w:r>
        <w:rPr>
          <w:rFonts w:ascii="Arial" w:hAnsi="Arial" w:cs="Arial"/>
          <w:sz w:val="24"/>
          <w:szCs w:val="24"/>
        </w:rPr>
        <w:t>Toubaline</w:t>
      </w:r>
      <w:proofErr w:type="spellEnd"/>
      <w:r>
        <w:rPr>
          <w:rFonts w:ascii="Arial" w:hAnsi="Arial" w:cs="Arial"/>
          <w:sz w:val="24"/>
          <w:szCs w:val="24"/>
        </w:rPr>
        <w:t xml:space="preserve">. S, (2019). </w:t>
      </w:r>
      <w:r w:rsidRPr="00FD3098">
        <w:rPr>
          <w:rFonts w:ascii="Arial" w:hAnsi="Arial" w:cs="Arial"/>
          <w:i/>
          <w:iCs/>
          <w:sz w:val="24"/>
          <w:szCs w:val="24"/>
        </w:rPr>
        <w:t>The problem with crime problem</w:t>
      </w:r>
      <w:r>
        <w:rPr>
          <w:rFonts w:ascii="Arial" w:hAnsi="Arial" w:cs="Arial"/>
          <w:i/>
          <w:iCs/>
          <w:sz w:val="24"/>
          <w:szCs w:val="24"/>
        </w:rPr>
        <w:t>-</w:t>
      </w:r>
      <w:r w:rsidRPr="00FD3098">
        <w:rPr>
          <w:rFonts w:ascii="Arial" w:hAnsi="Arial" w:cs="Arial"/>
          <w:i/>
          <w:iCs/>
          <w:sz w:val="24"/>
          <w:szCs w:val="24"/>
        </w:rPr>
        <w:t xml:space="preserve">solving: towards a second generation </w:t>
      </w:r>
      <w:proofErr w:type="gramStart"/>
      <w:r w:rsidRPr="00FD3098">
        <w:rPr>
          <w:rFonts w:ascii="Arial" w:hAnsi="Arial" w:cs="Arial"/>
          <w:i/>
          <w:iCs/>
          <w:sz w:val="24"/>
          <w:szCs w:val="24"/>
        </w:rPr>
        <w:t>pop?</w:t>
      </w:r>
      <w:r>
        <w:rPr>
          <w:rFonts w:ascii="Arial" w:hAnsi="Arial" w:cs="Arial"/>
          <w:i/>
          <w:iCs/>
          <w:sz w:val="24"/>
          <w:szCs w:val="24"/>
        </w:rPr>
        <w:t>.</w:t>
      </w:r>
      <w:proofErr w:type="gramEnd"/>
      <w:r>
        <w:rPr>
          <w:rFonts w:ascii="Arial" w:hAnsi="Arial" w:cs="Arial"/>
          <w:i/>
          <w:iCs/>
          <w:sz w:val="24"/>
          <w:szCs w:val="24"/>
        </w:rPr>
        <w:t xml:space="preserve"> </w:t>
      </w:r>
      <w:r>
        <w:rPr>
          <w:rFonts w:ascii="Arial" w:hAnsi="Arial" w:cs="Arial"/>
          <w:sz w:val="24"/>
          <w:szCs w:val="24"/>
        </w:rPr>
        <w:t xml:space="preserve">Brit. J. </w:t>
      </w:r>
      <w:proofErr w:type="spellStart"/>
      <w:r>
        <w:rPr>
          <w:rFonts w:ascii="Arial" w:hAnsi="Arial" w:cs="Arial"/>
          <w:sz w:val="24"/>
          <w:szCs w:val="24"/>
        </w:rPr>
        <w:t>Criminol</w:t>
      </w:r>
      <w:proofErr w:type="spellEnd"/>
      <w:r>
        <w:rPr>
          <w:rFonts w:ascii="Arial" w:hAnsi="Arial" w:cs="Arial"/>
          <w:sz w:val="24"/>
          <w:szCs w:val="24"/>
        </w:rPr>
        <w:t>. Doi:10.1093/</w:t>
      </w:r>
      <w:proofErr w:type="spellStart"/>
      <w:r>
        <w:rPr>
          <w:rFonts w:ascii="Arial" w:hAnsi="Arial" w:cs="Arial"/>
          <w:sz w:val="24"/>
          <w:szCs w:val="24"/>
        </w:rPr>
        <w:t>bjc</w:t>
      </w:r>
      <w:proofErr w:type="spellEnd"/>
      <w:r>
        <w:rPr>
          <w:rFonts w:ascii="Arial" w:hAnsi="Arial" w:cs="Arial"/>
          <w:sz w:val="24"/>
          <w:szCs w:val="24"/>
        </w:rPr>
        <w:t>/azz029. Accessed: (12/03/2024)</w:t>
      </w:r>
    </w:p>
    <w:p w14:paraId="18509E04" w14:textId="77777777" w:rsidR="00710146" w:rsidRDefault="00710146" w:rsidP="007B665B">
      <w:pPr>
        <w:spacing w:line="360" w:lineRule="auto"/>
        <w:rPr>
          <w:rFonts w:ascii="Arial" w:hAnsi="Arial" w:cs="Arial"/>
          <w:sz w:val="24"/>
          <w:szCs w:val="24"/>
        </w:rPr>
      </w:pPr>
    </w:p>
    <w:p w14:paraId="288E41C1" w14:textId="3AA2F2FD" w:rsidR="00267626" w:rsidRDefault="00267626" w:rsidP="007B665B">
      <w:pPr>
        <w:spacing w:line="360" w:lineRule="auto"/>
        <w:rPr>
          <w:rFonts w:ascii="Arial" w:hAnsi="Arial" w:cs="Arial"/>
          <w:sz w:val="24"/>
          <w:szCs w:val="24"/>
        </w:rPr>
      </w:pPr>
      <w:r>
        <w:rPr>
          <w:rFonts w:ascii="Arial" w:hAnsi="Arial" w:cs="Arial"/>
          <w:sz w:val="24"/>
          <w:szCs w:val="24"/>
        </w:rPr>
        <w:t xml:space="preserve">-Bowling. B, Iyer. S, Reiner. R, </w:t>
      </w:r>
      <w:proofErr w:type="spellStart"/>
      <w:r>
        <w:rPr>
          <w:rFonts w:ascii="Arial" w:hAnsi="Arial" w:cs="Arial"/>
          <w:sz w:val="24"/>
          <w:szCs w:val="24"/>
        </w:rPr>
        <w:t>Sheptycki</w:t>
      </w:r>
      <w:proofErr w:type="spellEnd"/>
      <w:r>
        <w:rPr>
          <w:rFonts w:ascii="Arial" w:hAnsi="Arial" w:cs="Arial"/>
          <w:sz w:val="24"/>
          <w:szCs w:val="24"/>
        </w:rPr>
        <w:t xml:space="preserve">. J, (2016). </w:t>
      </w:r>
      <w:r w:rsidRPr="00560064">
        <w:rPr>
          <w:rFonts w:ascii="Arial" w:hAnsi="Arial" w:cs="Arial"/>
          <w:i/>
          <w:iCs/>
          <w:sz w:val="24"/>
          <w:szCs w:val="24"/>
        </w:rPr>
        <w:t>Policing: past, present and future</w:t>
      </w:r>
      <w:r>
        <w:rPr>
          <w:rFonts w:ascii="Arial" w:hAnsi="Arial" w:cs="Arial"/>
          <w:sz w:val="24"/>
          <w:szCs w:val="24"/>
        </w:rPr>
        <w:t xml:space="preserve">. London. </w:t>
      </w:r>
      <w:proofErr w:type="spellStart"/>
      <w:r>
        <w:rPr>
          <w:rFonts w:ascii="Arial" w:hAnsi="Arial" w:cs="Arial"/>
          <w:sz w:val="24"/>
          <w:szCs w:val="24"/>
        </w:rPr>
        <w:t>Eprints</w:t>
      </w:r>
      <w:proofErr w:type="spellEnd"/>
      <w:r>
        <w:rPr>
          <w:rFonts w:ascii="Arial" w:hAnsi="Arial" w:cs="Arial"/>
          <w:sz w:val="24"/>
          <w:szCs w:val="24"/>
        </w:rPr>
        <w:t xml:space="preserve">. Available at: </w:t>
      </w:r>
      <w:hyperlink r:id="rId6" w:history="1">
        <w:r w:rsidRPr="00123E0B">
          <w:rPr>
            <w:rStyle w:val="Hyperlink"/>
            <w:rFonts w:ascii="Arial" w:hAnsi="Arial" w:cs="Arial"/>
            <w:sz w:val="24"/>
            <w:szCs w:val="24"/>
          </w:rPr>
          <w:t>https://eprints.lse.ac.uk/67086/1/Reiner_Policing%20past%2C%20present%2C%20and%20future.pdf</w:t>
        </w:r>
      </w:hyperlink>
      <w:r>
        <w:rPr>
          <w:rFonts w:ascii="Arial" w:hAnsi="Arial" w:cs="Arial"/>
          <w:sz w:val="24"/>
          <w:szCs w:val="24"/>
        </w:rPr>
        <w:t xml:space="preserve"> Accessed: (10/03/2024)</w:t>
      </w:r>
    </w:p>
    <w:p w14:paraId="01EE3221" w14:textId="77777777" w:rsidR="00AB1C7F" w:rsidRDefault="00AB1C7F" w:rsidP="007B665B">
      <w:pPr>
        <w:spacing w:line="360" w:lineRule="auto"/>
        <w:rPr>
          <w:rFonts w:ascii="Arial" w:hAnsi="Arial" w:cs="Arial"/>
          <w:sz w:val="24"/>
          <w:szCs w:val="24"/>
        </w:rPr>
      </w:pPr>
    </w:p>
    <w:p w14:paraId="00830D6E" w14:textId="48A155F6" w:rsidR="00AB1C7F" w:rsidRPr="000F3FB2" w:rsidRDefault="000F3FB2" w:rsidP="007B665B">
      <w:pPr>
        <w:spacing w:line="360" w:lineRule="auto"/>
        <w:rPr>
          <w:rFonts w:ascii="Arial" w:hAnsi="Arial" w:cs="Arial"/>
          <w:i/>
          <w:iCs/>
          <w:sz w:val="24"/>
          <w:szCs w:val="24"/>
        </w:rPr>
      </w:pPr>
      <w:r>
        <w:rPr>
          <w:rFonts w:ascii="Arial" w:hAnsi="Arial" w:cs="Arial"/>
          <w:sz w:val="24"/>
          <w:szCs w:val="24"/>
        </w:rPr>
        <w:t xml:space="preserve">-College of Policing, (2023). </w:t>
      </w:r>
      <w:r>
        <w:rPr>
          <w:rFonts w:ascii="Arial" w:hAnsi="Arial" w:cs="Arial"/>
          <w:i/>
          <w:iCs/>
          <w:sz w:val="24"/>
          <w:szCs w:val="24"/>
        </w:rPr>
        <w:t xml:space="preserve">Crime reduction toolkit. </w:t>
      </w:r>
      <w:r w:rsidRPr="000F3FB2">
        <w:rPr>
          <w:rFonts w:ascii="Arial" w:hAnsi="Arial" w:cs="Arial"/>
          <w:sz w:val="24"/>
          <w:szCs w:val="24"/>
        </w:rPr>
        <w:t>Available at:</w:t>
      </w:r>
      <w:r>
        <w:rPr>
          <w:rFonts w:ascii="Arial" w:hAnsi="Arial" w:cs="Arial"/>
          <w:sz w:val="24"/>
          <w:szCs w:val="24"/>
        </w:rPr>
        <w:t xml:space="preserve"> </w:t>
      </w:r>
      <w:hyperlink r:id="rId7" w:history="1">
        <w:r w:rsidR="008D5FC2" w:rsidRPr="00CD593F">
          <w:rPr>
            <w:rStyle w:val="Hyperlink"/>
            <w:rFonts w:ascii="Arial" w:hAnsi="Arial" w:cs="Arial"/>
            <w:sz w:val="24"/>
            <w:szCs w:val="24"/>
          </w:rPr>
          <w:t>https://www.college.police.uk/research/crime-reduction-toolkit</w:t>
        </w:r>
      </w:hyperlink>
      <w:r w:rsidR="008D5FC2">
        <w:rPr>
          <w:rFonts w:ascii="Arial" w:hAnsi="Arial" w:cs="Arial"/>
          <w:sz w:val="24"/>
          <w:szCs w:val="24"/>
        </w:rPr>
        <w:t xml:space="preserve"> Accessed: (15/07/2024)</w:t>
      </w:r>
    </w:p>
    <w:p w14:paraId="5B35D115" w14:textId="77777777" w:rsidR="00710146" w:rsidRDefault="00710146" w:rsidP="007B665B">
      <w:pPr>
        <w:spacing w:line="360" w:lineRule="auto"/>
        <w:rPr>
          <w:rFonts w:ascii="Arial" w:hAnsi="Arial" w:cs="Arial"/>
          <w:sz w:val="24"/>
          <w:szCs w:val="24"/>
        </w:rPr>
      </w:pPr>
    </w:p>
    <w:p w14:paraId="747D56D0" w14:textId="183F9B4E" w:rsidR="00267626" w:rsidRDefault="00267626" w:rsidP="007B665B">
      <w:pPr>
        <w:spacing w:line="360" w:lineRule="auto"/>
        <w:rPr>
          <w:rFonts w:ascii="Arial" w:hAnsi="Arial" w:cs="Arial"/>
          <w:sz w:val="24"/>
          <w:szCs w:val="24"/>
        </w:rPr>
      </w:pPr>
      <w:r>
        <w:rPr>
          <w:rFonts w:ascii="Arial" w:hAnsi="Arial" w:cs="Arial"/>
          <w:sz w:val="24"/>
          <w:szCs w:val="24"/>
        </w:rPr>
        <w:t xml:space="preserve">-College of Policing, (2013). </w:t>
      </w:r>
      <w:r w:rsidRPr="00D469EF">
        <w:rPr>
          <w:rFonts w:ascii="Arial" w:hAnsi="Arial" w:cs="Arial"/>
          <w:i/>
          <w:iCs/>
          <w:sz w:val="24"/>
          <w:szCs w:val="24"/>
        </w:rPr>
        <w:t>National decision model</w:t>
      </w:r>
      <w:r>
        <w:rPr>
          <w:rFonts w:ascii="Arial" w:hAnsi="Arial" w:cs="Arial"/>
          <w:sz w:val="24"/>
          <w:szCs w:val="24"/>
        </w:rPr>
        <w:t xml:space="preserve">. Available at: </w:t>
      </w:r>
      <w:hyperlink r:id="rId8" w:anchor=":~:text=To%20help%20everyone%20in%20policing,touchstone%20for%20all%20decision%20making" w:history="1">
        <w:r w:rsidRPr="00ED2EDD">
          <w:rPr>
            <w:rStyle w:val="Hyperlink"/>
            <w:rFonts w:ascii="Arial" w:hAnsi="Arial" w:cs="Arial"/>
            <w:sz w:val="24"/>
            <w:szCs w:val="24"/>
          </w:rPr>
          <w:t>https://www.college.police.uk/app/national-decision-</w:t>
        </w:r>
        <w:r w:rsidRPr="00ED2EDD">
          <w:rPr>
            <w:rStyle w:val="Hyperlink"/>
            <w:rFonts w:ascii="Arial" w:hAnsi="Arial" w:cs="Arial"/>
            <w:sz w:val="24"/>
            <w:szCs w:val="24"/>
          </w:rPr>
          <w:lastRenderedPageBreak/>
          <w:t>model#:~:text=To%20help%20everyone%20in%20policing,touchstone%20for%20all%20decision%20making</w:t>
        </w:r>
      </w:hyperlink>
      <w:r w:rsidRPr="003D71A9">
        <w:rPr>
          <w:rFonts w:ascii="Arial" w:hAnsi="Arial" w:cs="Arial"/>
          <w:sz w:val="24"/>
          <w:szCs w:val="24"/>
        </w:rPr>
        <w:t>.</w:t>
      </w:r>
      <w:r>
        <w:rPr>
          <w:rFonts w:ascii="Arial" w:hAnsi="Arial" w:cs="Arial"/>
          <w:sz w:val="24"/>
          <w:szCs w:val="24"/>
        </w:rPr>
        <w:t xml:space="preserve"> Accessed: (13/03/2024)</w:t>
      </w:r>
    </w:p>
    <w:p w14:paraId="6457D2D1" w14:textId="77777777" w:rsidR="00710146" w:rsidRDefault="00710146" w:rsidP="007B665B">
      <w:pPr>
        <w:spacing w:line="360" w:lineRule="auto"/>
        <w:rPr>
          <w:rFonts w:ascii="Arial" w:hAnsi="Arial" w:cs="Arial"/>
          <w:sz w:val="24"/>
          <w:szCs w:val="24"/>
        </w:rPr>
      </w:pPr>
    </w:p>
    <w:p w14:paraId="07785144" w14:textId="095A32B4" w:rsidR="00267626" w:rsidRDefault="00267626" w:rsidP="007B665B">
      <w:pPr>
        <w:spacing w:line="360" w:lineRule="auto"/>
        <w:rPr>
          <w:rFonts w:ascii="Arial" w:hAnsi="Arial" w:cs="Arial"/>
          <w:sz w:val="24"/>
          <w:szCs w:val="24"/>
        </w:rPr>
      </w:pPr>
      <w:r>
        <w:rPr>
          <w:rFonts w:ascii="Arial" w:hAnsi="Arial" w:cs="Arial"/>
          <w:sz w:val="24"/>
          <w:szCs w:val="24"/>
        </w:rPr>
        <w:t xml:space="preserve">-College of Policing, (2022). Problem-solving policing. Available at: </w:t>
      </w:r>
      <w:hyperlink r:id="rId9" w:history="1">
        <w:r w:rsidRPr="00ED2EDD">
          <w:rPr>
            <w:rStyle w:val="Hyperlink"/>
            <w:rFonts w:ascii="Arial" w:hAnsi="Arial" w:cs="Arial"/>
            <w:sz w:val="24"/>
            <w:szCs w:val="24"/>
          </w:rPr>
          <w:t>https://www.college.police.uk/guidance/problem-solving-policing</w:t>
        </w:r>
      </w:hyperlink>
      <w:r>
        <w:rPr>
          <w:rFonts w:ascii="Arial" w:hAnsi="Arial" w:cs="Arial"/>
          <w:sz w:val="24"/>
          <w:szCs w:val="24"/>
        </w:rPr>
        <w:t xml:space="preserve"> Accessed: (11/03/2024)</w:t>
      </w:r>
    </w:p>
    <w:p w14:paraId="511AB9E4" w14:textId="77777777" w:rsidR="00710146" w:rsidRDefault="00710146" w:rsidP="007B665B">
      <w:pPr>
        <w:spacing w:line="360" w:lineRule="auto"/>
        <w:rPr>
          <w:rFonts w:ascii="Arial" w:hAnsi="Arial" w:cs="Arial"/>
          <w:sz w:val="24"/>
          <w:szCs w:val="24"/>
        </w:rPr>
      </w:pPr>
    </w:p>
    <w:p w14:paraId="2DD2602A" w14:textId="0ABEB462" w:rsidR="00267626" w:rsidRDefault="00267626" w:rsidP="007B665B">
      <w:pPr>
        <w:spacing w:line="360" w:lineRule="auto"/>
        <w:rPr>
          <w:rFonts w:ascii="Arial" w:hAnsi="Arial" w:cs="Arial"/>
          <w:sz w:val="24"/>
          <w:szCs w:val="24"/>
        </w:rPr>
      </w:pPr>
      <w:r>
        <w:rPr>
          <w:rFonts w:ascii="Arial" w:hAnsi="Arial" w:cs="Arial"/>
          <w:sz w:val="24"/>
          <w:szCs w:val="24"/>
        </w:rPr>
        <w:t xml:space="preserve">-College of Policing, (2024). </w:t>
      </w:r>
      <w:r w:rsidRPr="006F42EA">
        <w:rPr>
          <w:rFonts w:ascii="Arial" w:hAnsi="Arial" w:cs="Arial"/>
          <w:i/>
          <w:iCs/>
          <w:sz w:val="24"/>
          <w:szCs w:val="24"/>
        </w:rPr>
        <w:t>Code of ethics</w:t>
      </w:r>
      <w:r>
        <w:rPr>
          <w:rFonts w:ascii="Arial" w:hAnsi="Arial" w:cs="Arial"/>
          <w:sz w:val="24"/>
          <w:szCs w:val="24"/>
        </w:rPr>
        <w:t xml:space="preserve">. Available at: </w:t>
      </w:r>
      <w:hyperlink r:id="rId10" w:history="1">
        <w:r w:rsidRPr="00ED2EDD">
          <w:rPr>
            <w:rStyle w:val="Hyperlink"/>
            <w:rFonts w:ascii="Arial" w:hAnsi="Arial" w:cs="Arial"/>
            <w:sz w:val="24"/>
            <w:szCs w:val="24"/>
          </w:rPr>
          <w:t>https://www.college.police.uk/ethics/code-of-ethics</w:t>
        </w:r>
      </w:hyperlink>
      <w:r>
        <w:rPr>
          <w:rFonts w:ascii="Arial" w:hAnsi="Arial" w:cs="Arial"/>
          <w:sz w:val="24"/>
          <w:szCs w:val="24"/>
        </w:rPr>
        <w:t xml:space="preserve"> Accessed: (14/03/2024)</w:t>
      </w:r>
    </w:p>
    <w:p w14:paraId="0C2F3987" w14:textId="77777777" w:rsidR="00710146" w:rsidRDefault="00710146" w:rsidP="007B665B">
      <w:pPr>
        <w:spacing w:line="360" w:lineRule="auto"/>
        <w:rPr>
          <w:rFonts w:ascii="Arial" w:hAnsi="Arial" w:cs="Arial"/>
          <w:sz w:val="24"/>
          <w:szCs w:val="24"/>
        </w:rPr>
      </w:pPr>
    </w:p>
    <w:p w14:paraId="7AC00984" w14:textId="2906FD46" w:rsidR="00267626" w:rsidRDefault="00267626" w:rsidP="007B665B">
      <w:pPr>
        <w:spacing w:line="360" w:lineRule="auto"/>
        <w:rPr>
          <w:rFonts w:ascii="Arial" w:hAnsi="Arial" w:cs="Arial"/>
          <w:sz w:val="24"/>
          <w:szCs w:val="24"/>
        </w:rPr>
      </w:pPr>
      <w:r>
        <w:rPr>
          <w:rFonts w:ascii="Arial" w:hAnsi="Arial" w:cs="Arial"/>
          <w:sz w:val="24"/>
          <w:szCs w:val="24"/>
        </w:rPr>
        <w:t xml:space="preserve">-Dean. N, (2018). Problem solving. South Cambridge District Council. Available at: </w:t>
      </w:r>
      <w:hyperlink r:id="rId11" w:history="1">
        <w:r w:rsidRPr="00ED2EDD">
          <w:rPr>
            <w:rStyle w:val="Hyperlink"/>
            <w:rFonts w:ascii="Arial" w:hAnsi="Arial" w:cs="Arial"/>
            <w:sz w:val="24"/>
            <w:szCs w:val="24"/>
          </w:rPr>
          <w:t>https://www.scambs.gov.uk/community-safety-and-health/community-action/community-safety-toolkit/crime-prevention-in-your-community/problem-solving</w:t>
        </w:r>
      </w:hyperlink>
      <w:r>
        <w:rPr>
          <w:rFonts w:ascii="Arial" w:hAnsi="Arial" w:cs="Arial"/>
          <w:sz w:val="24"/>
          <w:szCs w:val="24"/>
        </w:rPr>
        <w:t xml:space="preserve"> Accessed: (11/03/2024)</w:t>
      </w:r>
    </w:p>
    <w:p w14:paraId="6B7CAD08" w14:textId="77777777" w:rsidR="00710146" w:rsidRDefault="00710146" w:rsidP="007B665B">
      <w:pPr>
        <w:spacing w:line="360" w:lineRule="auto"/>
        <w:rPr>
          <w:rFonts w:ascii="Arial" w:hAnsi="Arial" w:cs="Arial"/>
          <w:sz w:val="24"/>
          <w:szCs w:val="24"/>
        </w:rPr>
      </w:pPr>
    </w:p>
    <w:p w14:paraId="3439FA20" w14:textId="1FB485C6" w:rsidR="00267626" w:rsidRDefault="00267626" w:rsidP="007B665B">
      <w:pPr>
        <w:spacing w:line="360" w:lineRule="auto"/>
        <w:rPr>
          <w:rFonts w:ascii="Arial" w:hAnsi="Arial" w:cs="Arial"/>
          <w:sz w:val="24"/>
          <w:szCs w:val="24"/>
        </w:rPr>
      </w:pPr>
      <w:r>
        <w:rPr>
          <w:rFonts w:ascii="Arial" w:hAnsi="Arial" w:cs="Arial"/>
          <w:sz w:val="24"/>
          <w:szCs w:val="24"/>
        </w:rPr>
        <w:t xml:space="preserve">-Hall. D, (2015). </w:t>
      </w:r>
      <w:r w:rsidRPr="00DD6490">
        <w:rPr>
          <w:rFonts w:ascii="Arial" w:hAnsi="Arial" w:cs="Arial"/>
          <w:i/>
          <w:iCs/>
          <w:sz w:val="24"/>
          <w:szCs w:val="24"/>
        </w:rPr>
        <w:t>How policing in the UK has changed</w:t>
      </w:r>
      <w:r>
        <w:rPr>
          <w:rFonts w:ascii="Arial" w:hAnsi="Arial" w:cs="Arial"/>
          <w:sz w:val="24"/>
          <w:szCs w:val="24"/>
        </w:rPr>
        <w:t xml:space="preserve">. </w:t>
      </w:r>
      <w:proofErr w:type="spellStart"/>
      <w:r>
        <w:rPr>
          <w:rFonts w:ascii="Arial" w:hAnsi="Arial" w:cs="Arial"/>
          <w:sz w:val="24"/>
          <w:szCs w:val="24"/>
        </w:rPr>
        <w:t>OUPBlog</w:t>
      </w:r>
      <w:proofErr w:type="spellEnd"/>
      <w:r>
        <w:rPr>
          <w:rFonts w:ascii="Arial" w:hAnsi="Arial" w:cs="Arial"/>
          <w:sz w:val="24"/>
          <w:szCs w:val="24"/>
        </w:rPr>
        <w:t xml:space="preserve">. Available at: </w:t>
      </w:r>
      <w:hyperlink r:id="rId12" w:history="1">
        <w:r w:rsidRPr="00123E0B">
          <w:rPr>
            <w:rStyle w:val="Hyperlink"/>
            <w:rFonts w:ascii="Arial" w:hAnsi="Arial" w:cs="Arial"/>
            <w:sz w:val="24"/>
            <w:szCs w:val="24"/>
          </w:rPr>
          <w:t>https://blog.oup.com/2015/03/uk-policing-today-infographic/</w:t>
        </w:r>
      </w:hyperlink>
      <w:r>
        <w:rPr>
          <w:rFonts w:ascii="Arial" w:hAnsi="Arial" w:cs="Arial"/>
          <w:sz w:val="24"/>
          <w:szCs w:val="24"/>
        </w:rPr>
        <w:t xml:space="preserve"> Accessed: (10/03/2024)</w:t>
      </w:r>
    </w:p>
    <w:p w14:paraId="448E3C85" w14:textId="77777777" w:rsidR="00710146" w:rsidRDefault="00710146" w:rsidP="00710146">
      <w:pPr>
        <w:spacing w:line="360" w:lineRule="auto"/>
        <w:rPr>
          <w:rFonts w:ascii="Arial" w:hAnsi="Arial" w:cs="Arial"/>
          <w:sz w:val="24"/>
          <w:szCs w:val="24"/>
        </w:rPr>
      </w:pPr>
    </w:p>
    <w:p w14:paraId="74727D93" w14:textId="2958890B" w:rsidR="00710146" w:rsidRDefault="00710146" w:rsidP="00710146">
      <w:pPr>
        <w:spacing w:line="360" w:lineRule="auto"/>
        <w:rPr>
          <w:rFonts w:ascii="Arial" w:hAnsi="Arial" w:cs="Arial"/>
          <w:sz w:val="24"/>
          <w:szCs w:val="24"/>
        </w:rPr>
      </w:pPr>
      <w:r>
        <w:rPr>
          <w:rFonts w:ascii="Arial" w:hAnsi="Arial" w:cs="Arial"/>
          <w:sz w:val="24"/>
          <w:szCs w:val="24"/>
        </w:rPr>
        <w:t xml:space="preserve">-Oxford Department of Computer Science, (2018). </w:t>
      </w:r>
      <w:r w:rsidRPr="00557F99">
        <w:rPr>
          <w:rFonts w:ascii="Arial" w:hAnsi="Arial" w:cs="Arial"/>
          <w:i/>
          <w:iCs/>
          <w:sz w:val="24"/>
          <w:szCs w:val="24"/>
        </w:rPr>
        <w:t>Problems with code of ethics</w:t>
      </w:r>
      <w:r>
        <w:rPr>
          <w:rFonts w:ascii="Arial" w:hAnsi="Arial" w:cs="Arial"/>
          <w:sz w:val="24"/>
          <w:szCs w:val="24"/>
        </w:rPr>
        <w:t xml:space="preserve">. Available at: </w:t>
      </w:r>
      <w:hyperlink r:id="rId13" w:history="1">
        <w:r w:rsidRPr="00ED2EDD">
          <w:rPr>
            <w:rStyle w:val="Hyperlink"/>
            <w:rFonts w:ascii="Arial" w:hAnsi="Arial" w:cs="Arial"/>
            <w:sz w:val="24"/>
            <w:szCs w:val="24"/>
          </w:rPr>
          <w:t>https://www.cs.ox.ac.uk/efai/developing-codes-of-ethics-for-ai/downsides-of-codes-of-ethics/</w:t>
        </w:r>
      </w:hyperlink>
      <w:r>
        <w:rPr>
          <w:rFonts w:ascii="Arial" w:hAnsi="Arial" w:cs="Arial"/>
          <w:sz w:val="24"/>
          <w:szCs w:val="24"/>
        </w:rPr>
        <w:t xml:space="preserve"> Accessed: (15/03/2024)</w:t>
      </w:r>
    </w:p>
    <w:p w14:paraId="53335C8D" w14:textId="77777777" w:rsidR="00710146" w:rsidRDefault="00710146" w:rsidP="007B665B">
      <w:pPr>
        <w:spacing w:line="360" w:lineRule="auto"/>
        <w:rPr>
          <w:rFonts w:ascii="Arial" w:hAnsi="Arial" w:cs="Arial"/>
          <w:sz w:val="24"/>
          <w:szCs w:val="24"/>
        </w:rPr>
      </w:pPr>
    </w:p>
    <w:p w14:paraId="2F3D6A21" w14:textId="09992529" w:rsidR="00267626" w:rsidRDefault="00267626" w:rsidP="007B665B">
      <w:pPr>
        <w:spacing w:line="360" w:lineRule="auto"/>
        <w:rPr>
          <w:rFonts w:ascii="Arial" w:hAnsi="Arial" w:cs="Arial"/>
          <w:sz w:val="24"/>
          <w:szCs w:val="24"/>
        </w:rPr>
      </w:pPr>
      <w:r>
        <w:rPr>
          <w:rFonts w:ascii="Arial" w:hAnsi="Arial" w:cs="Arial"/>
          <w:sz w:val="24"/>
          <w:szCs w:val="24"/>
        </w:rPr>
        <w:t xml:space="preserve">-Peppers. I, Rogers. C, Marin. H, (2020). </w:t>
      </w:r>
      <w:r w:rsidRPr="007F66BF">
        <w:rPr>
          <w:rFonts w:ascii="Arial" w:hAnsi="Arial" w:cs="Arial"/>
          <w:i/>
          <w:iCs/>
          <w:sz w:val="24"/>
          <w:szCs w:val="24"/>
        </w:rPr>
        <w:t>Evidence based policing: a view on its development within the police service</w:t>
      </w:r>
      <w:r>
        <w:rPr>
          <w:rFonts w:ascii="Arial" w:hAnsi="Arial" w:cs="Arial"/>
          <w:sz w:val="24"/>
          <w:szCs w:val="24"/>
        </w:rPr>
        <w:t xml:space="preserve">. University of Soth Wales. Available at: </w:t>
      </w:r>
      <w:hyperlink r:id="rId14" w:history="1">
        <w:r w:rsidRPr="00ED2EDD">
          <w:rPr>
            <w:rStyle w:val="Hyperlink"/>
            <w:rFonts w:ascii="Arial" w:hAnsi="Arial" w:cs="Arial"/>
            <w:sz w:val="24"/>
            <w:szCs w:val="24"/>
          </w:rPr>
          <w:t>https://pure.southwales.ac.uk/ws/portalfiles/portal/3670886/10_1108_JWAM_01_2020_0001.pdf</w:t>
        </w:r>
      </w:hyperlink>
      <w:r>
        <w:rPr>
          <w:rFonts w:ascii="Arial" w:hAnsi="Arial" w:cs="Arial"/>
          <w:sz w:val="24"/>
          <w:szCs w:val="24"/>
        </w:rPr>
        <w:t xml:space="preserve"> Accessed: (12/03/2024)</w:t>
      </w:r>
    </w:p>
    <w:p w14:paraId="129D6CE8" w14:textId="10AC345B" w:rsidR="00651218" w:rsidRDefault="00B71FC9" w:rsidP="007B665B">
      <w:pPr>
        <w:spacing w:line="360" w:lineRule="auto"/>
        <w:rPr>
          <w:rFonts w:ascii="Arial" w:hAnsi="Arial" w:cs="Arial"/>
          <w:sz w:val="24"/>
          <w:szCs w:val="24"/>
        </w:rPr>
      </w:pPr>
      <w:r>
        <w:rPr>
          <w:rFonts w:ascii="Arial" w:hAnsi="Arial" w:cs="Arial"/>
          <w:sz w:val="24"/>
          <w:szCs w:val="24"/>
        </w:rPr>
        <w:t>-War</w:t>
      </w:r>
      <w:r w:rsidR="00944FF8">
        <w:rPr>
          <w:rFonts w:ascii="Arial" w:hAnsi="Arial" w:cs="Arial"/>
          <w:sz w:val="24"/>
          <w:szCs w:val="24"/>
        </w:rPr>
        <w:t xml:space="preserve">wickshire, (2024). </w:t>
      </w:r>
      <w:r w:rsidR="00944FF8" w:rsidRPr="00944FF8">
        <w:rPr>
          <w:rFonts w:ascii="Arial" w:hAnsi="Arial" w:cs="Arial"/>
          <w:i/>
          <w:iCs/>
          <w:sz w:val="24"/>
          <w:szCs w:val="24"/>
        </w:rPr>
        <w:t>Priority 4: strengthen communities</w:t>
      </w:r>
      <w:r w:rsidR="00944FF8">
        <w:rPr>
          <w:rFonts w:ascii="Arial" w:hAnsi="Arial" w:cs="Arial"/>
          <w:sz w:val="24"/>
          <w:szCs w:val="24"/>
        </w:rPr>
        <w:t xml:space="preserve">. </w:t>
      </w:r>
      <w:r w:rsidR="00E024A4">
        <w:rPr>
          <w:rFonts w:ascii="Arial" w:hAnsi="Arial" w:cs="Arial"/>
          <w:sz w:val="24"/>
          <w:szCs w:val="24"/>
        </w:rPr>
        <w:t>Office of the Police and Crime Commissioner for Warwickshire. Available at:</w:t>
      </w:r>
      <w:r w:rsidR="00DD5785">
        <w:rPr>
          <w:rFonts w:ascii="Arial" w:hAnsi="Arial" w:cs="Arial"/>
          <w:sz w:val="24"/>
          <w:szCs w:val="24"/>
        </w:rPr>
        <w:t xml:space="preserve"> </w:t>
      </w:r>
      <w:hyperlink r:id="rId15" w:history="1">
        <w:r w:rsidR="00DD5785" w:rsidRPr="00F64C6E">
          <w:rPr>
            <w:rStyle w:val="Hyperlink"/>
            <w:rFonts w:ascii="Arial" w:hAnsi="Arial" w:cs="Arial"/>
            <w:sz w:val="24"/>
            <w:szCs w:val="24"/>
          </w:rPr>
          <w:t>https://www.warwickshire-pcc.gov.uk/police-and-crime-plan/strengthen-</w:t>
        </w:r>
        <w:r w:rsidR="00DD5785" w:rsidRPr="00F64C6E">
          <w:rPr>
            <w:rStyle w:val="Hyperlink"/>
            <w:rFonts w:ascii="Arial" w:hAnsi="Arial" w:cs="Arial"/>
            <w:sz w:val="24"/>
            <w:szCs w:val="24"/>
          </w:rPr>
          <w:lastRenderedPageBreak/>
          <w:t>communities/#:~:text=Crime%20prevention,to%20the%20lives%20it%20ruins</w:t>
        </w:r>
      </w:hyperlink>
      <w:r w:rsidR="00DD5785" w:rsidRPr="00DD5785">
        <w:rPr>
          <w:rFonts w:ascii="Arial" w:hAnsi="Arial" w:cs="Arial"/>
          <w:sz w:val="24"/>
          <w:szCs w:val="24"/>
        </w:rPr>
        <w:t>.</w:t>
      </w:r>
      <w:r w:rsidR="00DD5785">
        <w:rPr>
          <w:rFonts w:ascii="Arial" w:hAnsi="Arial" w:cs="Arial"/>
          <w:sz w:val="24"/>
          <w:szCs w:val="24"/>
        </w:rPr>
        <w:t xml:space="preserve"> Accessed: (18/07/2024)</w:t>
      </w:r>
    </w:p>
    <w:p w14:paraId="1751FA1F" w14:textId="77777777" w:rsidR="00B71FC9" w:rsidRDefault="00B71FC9" w:rsidP="007B665B">
      <w:pPr>
        <w:spacing w:line="360" w:lineRule="auto"/>
        <w:rPr>
          <w:rFonts w:ascii="Arial" w:hAnsi="Arial" w:cs="Arial"/>
          <w:sz w:val="24"/>
          <w:szCs w:val="24"/>
        </w:rPr>
      </w:pPr>
    </w:p>
    <w:p w14:paraId="1FF4F55C" w14:textId="0BA9F80B" w:rsidR="00FB4030" w:rsidRDefault="00FB4030" w:rsidP="007B665B">
      <w:pPr>
        <w:spacing w:line="360" w:lineRule="auto"/>
        <w:rPr>
          <w:rFonts w:ascii="Arial" w:hAnsi="Arial" w:cs="Arial"/>
          <w:sz w:val="24"/>
          <w:szCs w:val="24"/>
        </w:rPr>
      </w:pPr>
      <w:r>
        <w:rPr>
          <w:rFonts w:ascii="Arial" w:hAnsi="Arial" w:cs="Arial"/>
          <w:sz w:val="24"/>
          <w:szCs w:val="24"/>
        </w:rPr>
        <w:t>-Weaver. M</w:t>
      </w:r>
      <w:r w:rsidR="00CB5625">
        <w:rPr>
          <w:rFonts w:ascii="Arial" w:hAnsi="Arial" w:cs="Arial"/>
          <w:sz w:val="24"/>
          <w:szCs w:val="24"/>
        </w:rPr>
        <w:t xml:space="preserve">, (2006). </w:t>
      </w:r>
      <w:r w:rsidR="00CB5625" w:rsidRPr="00CB5625">
        <w:rPr>
          <w:rFonts w:ascii="Arial" w:hAnsi="Arial" w:cs="Arial"/>
          <w:i/>
          <w:iCs/>
          <w:sz w:val="24"/>
          <w:szCs w:val="24"/>
        </w:rPr>
        <w:t>‘Prison not working’ for young offenders</w:t>
      </w:r>
      <w:r w:rsidR="00CB5625">
        <w:rPr>
          <w:rFonts w:ascii="Arial" w:hAnsi="Arial" w:cs="Arial"/>
          <w:sz w:val="24"/>
          <w:szCs w:val="24"/>
        </w:rPr>
        <w:t>.</w:t>
      </w:r>
      <w:r w:rsidR="00717DD2">
        <w:rPr>
          <w:rFonts w:ascii="Arial" w:hAnsi="Arial" w:cs="Arial"/>
          <w:sz w:val="24"/>
          <w:szCs w:val="24"/>
        </w:rPr>
        <w:t xml:space="preserve"> The Guardian. Available at:</w:t>
      </w:r>
      <w:r w:rsidR="00651218">
        <w:rPr>
          <w:rFonts w:ascii="Arial" w:hAnsi="Arial" w:cs="Arial"/>
          <w:sz w:val="24"/>
          <w:szCs w:val="24"/>
        </w:rPr>
        <w:t xml:space="preserve"> </w:t>
      </w:r>
      <w:hyperlink r:id="rId16" w:history="1">
        <w:r w:rsidR="00651218" w:rsidRPr="00CD593F">
          <w:rPr>
            <w:rStyle w:val="Hyperlink"/>
            <w:rFonts w:ascii="Arial" w:hAnsi="Arial" w:cs="Arial"/>
            <w:sz w:val="24"/>
            <w:szCs w:val="24"/>
          </w:rPr>
          <w:t>https://www.theguardian.com/society/2006/may/08/youthjustice.prisons</w:t>
        </w:r>
      </w:hyperlink>
      <w:r w:rsidR="00651218">
        <w:rPr>
          <w:rFonts w:ascii="Arial" w:hAnsi="Arial" w:cs="Arial"/>
          <w:sz w:val="24"/>
          <w:szCs w:val="24"/>
        </w:rPr>
        <w:t xml:space="preserve"> Accessed: (14/07/2024)</w:t>
      </w:r>
    </w:p>
    <w:p w14:paraId="21E5CCFD" w14:textId="7230B570" w:rsidR="00F137C2" w:rsidRPr="00745083" w:rsidRDefault="00F137C2" w:rsidP="007B665B">
      <w:pPr>
        <w:spacing w:line="360" w:lineRule="auto"/>
        <w:rPr>
          <w:rFonts w:ascii="Arial" w:hAnsi="Arial" w:cs="Arial"/>
          <w:sz w:val="24"/>
          <w:szCs w:val="24"/>
        </w:rPr>
      </w:pPr>
      <w:r>
        <w:rPr>
          <w:rFonts w:ascii="Arial" w:hAnsi="Arial" w:cs="Arial"/>
          <w:sz w:val="24"/>
          <w:szCs w:val="24"/>
        </w:rPr>
        <w:t>-</w:t>
      </w:r>
      <w:r w:rsidR="00AB788A">
        <w:rPr>
          <w:rFonts w:ascii="Arial" w:hAnsi="Arial" w:cs="Arial"/>
          <w:sz w:val="24"/>
          <w:szCs w:val="24"/>
        </w:rPr>
        <w:t xml:space="preserve">Wood. D, </w:t>
      </w:r>
      <w:r w:rsidR="006C0D63">
        <w:rPr>
          <w:rFonts w:ascii="Arial" w:hAnsi="Arial" w:cs="Arial"/>
          <w:sz w:val="24"/>
          <w:szCs w:val="24"/>
        </w:rPr>
        <w:t xml:space="preserve">Bradshaw. S, Dickens. T, </w:t>
      </w:r>
      <w:r w:rsidR="00925552">
        <w:rPr>
          <w:rFonts w:ascii="Arial" w:hAnsi="Arial" w:cs="Arial"/>
          <w:sz w:val="24"/>
          <w:szCs w:val="24"/>
        </w:rPr>
        <w:t xml:space="preserve">Parker-McLeod. J, </w:t>
      </w:r>
      <w:r w:rsidR="004B2132">
        <w:rPr>
          <w:rFonts w:ascii="Arial" w:hAnsi="Arial" w:cs="Arial"/>
          <w:sz w:val="24"/>
          <w:szCs w:val="24"/>
        </w:rPr>
        <w:t>Simpson. F, Weaver. G.</w:t>
      </w:r>
      <w:r w:rsidR="00094978">
        <w:rPr>
          <w:rFonts w:ascii="Arial" w:hAnsi="Arial" w:cs="Arial"/>
          <w:sz w:val="24"/>
          <w:szCs w:val="24"/>
        </w:rPr>
        <w:t xml:space="preserve"> (2023). </w:t>
      </w:r>
      <w:r w:rsidR="00094978" w:rsidRPr="00D46666">
        <w:rPr>
          <w:rFonts w:ascii="Arial" w:hAnsi="Arial" w:cs="Arial"/>
          <w:i/>
          <w:iCs/>
          <w:sz w:val="24"/>
          <w:szCs w:val="24"/>
        </w:rPr>
        <w:t xml:space="preserve">Blackstone’s </w:t>
      </w:r>
      <w:r w:rsidR="00D46666" w:rsidRPr="00D46666">
        <w:rPr>
          <w:rFonts w:ascii="Arial" w:hAnsi="Arial" w:cs="Arial"/>
          <w:i/>
          <w:iCs/>
          <w:sz w:val="24"/>
          <w:szCs w:val="24"/>
        </w:rPr>
        <w:t>handbook for policing students 2023.</w:t>
      </w:r>
      <w:r w:rsidR="00D46666">
        <w:rPr>
          <w:rFonts w:ascii="Arial" w:hAnsi="Arial" w:cs="Arial"/>
          <w:sz w:val="24"/>
          <w:szCs w:val="24"/>
        </w:rPr>
        <w:t xml:space="preserve"> (17</w:t>
      </w:r>
      <w:r w:rsidR="00D46666" w:rsidRPr="00D46666">
        <w:rPr>
          <w:rFonts w:ascii="Arial" w:hAnsi="Arial" w:cs="Arial"/>
          <w:sz w:val="24"/>
          <w:szCs w:val="24"/>
          <w:vertAlign w:val="superscript"/>
        </w:rPr>
        <w:t>th</w:t>
      </w:r>
      <w:r w:rsidR="00D46666">
        <w:rPr>
          <w:rFonts w:ascii="Arial" w:hAnsi="Arial" w:cs="Arial"/>
          <w:sz w:val="24"/>
          <w:szCs w:val="24"/>
        </w:rPr>
        <w:t xml:space="preserve"> ed).</w:t>
      </w:r>
      <w:r w:rsidR="008A5E95">
        <w:rPr>
          <w:rFonts w:ascii="Arial" w:hAnsi="Arial" w:cs="Arial"/>
          <w:sz w:val="24"/>
          <w:szCs w:val="24"/>
        </w:rPr>
        <w:t xml:space="preserve"> </w:t>
      </w:r>
      <w:r w:rsidR="00D46666">
        <w:rPr>
          <w:rFonts w:ascii="Arial" w:hAnsi="Arial" w:cs="Arial"/>
          <w:sz w:val="24"/>
          <w:szCs w:val="24"/>
        </w:rPr>
        <w:t>O</w:t>
      </w:r>
      <w:r w:rsidR="00787EA6">
        <w:rPr>
          <w:rFonts w:ascii="Arial" w:hAnsi="Arial" w:cs="Arial"/>
          <w:sz w:val="24"/>
          <w:szCs w:val="24"/>
        </w:rPr>
        <w:t>xford University Press.</w:t>
      </w:r>
      <w:r w:rsidR="00152ABD">
        <w:rPr>
          <w:rFonts w:ascii="Arial" w:hAnsi="Arial" w:cs="Arial"/>
          <w:sz w:val="24"/>
          <w:szCs w:val="24"/>
        </w:rPr>
        <w:t xml:space="preserve"> NSW:</w:t>
      </w:r>
      <w:r w:rsidR="00B104AF">
        <w:rPr>
          <w:rFonts w:ascii="Arial" w:hAnsi="Arial" w:cs="Arial"/>
          <w:sz w:val="24"/>
          <w:szCs w:val="24"/>
        </w:rPr>
        <w:t xml:space="preserve"> 10.11</w:t>
      </w:r>
      <w:r w:rsidR="0090497F">
        <w:rPr>
          <w:rFonts w:ascii="Arial" w:hAnsi="Arial" w:cs="Arial"/>
          <w:sz w:val="24"/>
          <w:szCs w:val="24"/>
        </w:rPr>
        <w:t xml:space="preserve"> Page 219.</w:t>
      </w:r>
    </w:p>
    <w:sectPr w:rsidR="00F137C2" w:rsidRPr="00745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5B"/>
    <w:rsid w:val="0000583A"/>
    <w:rsid w:val="00010247"/>
    <w:rsid w:val="00011190"/>
    <w:rsid w:val="000158F1"/>
    <w:rsid w:val="00020614"/>
    <w:rsid w:val="00024FEC"/>
    <w:rsid w:val="00032099"/>
    <w:rsid w:val="00032D05"/>
    <w:rsid w:val="00043E0D"/>
    <w:rsid w:val="00044FDC"/>
    <w:rsid w:val="00054F73"/>
    <w:rsid w:val="000600B9"/>
    <w:rsid w:val="000619DD"/>
    <w:rsid w:val="0006789B"/>
    <w:rsid w:val="00094978"/>
    <w:rsid w:val="00095A40"/>
    <w:rsid w:val="000960A0"/>
    <w:rsid w:val="000972D8"/>
    <w:rsid w:val="000A265D"/>
    <w:rsid w:val="000B66C0"/>
    <w:rsid w:val="000D532A"/>
    <w:rsid w:val="000D5AF1"/>
    <w:rsid w:val="000E1BD9"/>
    <w:rsid w:val="000E235A"/>
    <w:rsid w:val="000E7AF2"/>
    <w:rsid w:val="000F19DA"/>
    <w:rsid w:val="000F3FB2"/>
    <w:rsid w:val="000F563A"/>
    <w:rsid w:val="000F6354"/>
    <w:rsid w:val="001006BB"/>
    <w:rsid w:val="001044B1"/>
    <w:rsid w:val="00107393"/>
    <w:rsid w:val="00116860"/>
    <w:rsid w:val="00121BD5"/>
    <w:rsid w:val="00122E49"/>
    <w:rsid w:val="00123AD1"/>
    <w:rsid w:val="00134DB7"/>
    <w:rsid w:val="0014114B"/>
    <w:rsid w:val="00142E0E"/>
    <w:rsid w:val="00143583"/>
    <w:rsid w:val="00152ABD"/>
    <w:rsid w:val="00152F17"/>
    <w:rsid w:val="00155AFA"/>
    <w:rsid w:val="00155FFA"/>
    <w:rsid w:val="00170871"/>
    <w:rsid w:val="00174658"/>
    <w:rsid w:val="00174D7B"/>
    <w:rsid w:val="0017627B"/>
    <w:rsid w:val="001774FD"/>
    <w:rsid w:val="00184FE6"/>
    <w:rsid w:val="001862CC"/>
    <w:rsid w:val="001A0B2F"/>
    <w:rsid w:val="001A47DD"/>
    <w:rsid w:val="001A5160"/>
    <w:rsid w:val="001A652A"/>
    <w:rsid w:val="001B5DC6"/>
    <w:rsid w:val="001C6615"/>
    <w:rsid w:val="00202C4E"/>
    <w:rsid w:val="00215170"/>
    <w:rsid w:val="0021575F"/>
    <w:rsid w:val="00220050"/>
    <w:rsid w:val="00224020"/>
    <w:rsid w:val="00225999"/>
    <w:rsid w:val="00225E1C"/>
    <w:rsid w:val="0024518D"/>
    <w:rsid w:val="00247BCD"/>
    <w:rsid w:val="00253892"/>
    <w:rsid w:val="00267626"/>
    <w:rsid w:val="0027639F"/>
    <w:rsid w:val="00283876"/>
    <w:rsid w:val="00291139"/>
    <w:rsid w:val="00292C13"/>
    <w:rsid w:val="002A36C2"/>
    <w:rsid w:val="002B0682"/>
    <w:rsid w:val="002C153A"/>
    <w:rsid w:val="002C2245"/>
    <w:rsid w:val="002C39B4"/>
    <w:rsid w:val="002D1A0A"/>
    <w:rsid w:val="002D713F"/>
    <w:rsid w:val="002F4AF7"/>
    <w:rsid w:val="00332588"/>
    <w:rsid w:val="00337AA7"/>
    <w:rsid w:val="003761B2"/>
    <w:rsid w:val="00382C9E"/>
    <w:rsid w:val="00391D33"/>
    <w:rsid w:val="00393C81"/>
    <w:rsid w:val="00393C94"/>
    <w:rsid w:val="00395625"/>
    <w:rsid w:val="003B599A"/>
    <w:rsid w:val="003C4FF8"/>
    <w:rsid w:val="003D0C13"/>
    <w:rsid w:val="003D71A9"/>
    <w:rsid w:val="003E61D4"/>
    <w:rsid w:val="003E67C8"/>
    <w:rsid w:val="003F4825"/>
    <w:rsid w:val="00401581"/>
    <w:rsid w:val="004021D0"/>
    <w:rsid w:val="004107BE"/>
    <w:rsid w:val="00410E34"/>
    <w:rsid w:val="00411A1C"/>
    <w:rsid w:val="0041272C"/>
    <w:rsid w:val="0041657F"/>
    <w:rsid w:val="004206CB"/>
    <w:rsid w:val="0042075C"/>
    <w:rsid w:val="004214A5"/>
    <w:rsid w:val="00426736"/>
    <w:rsid w:val="00442308"/>
    <w:rsid w:val="004648B5"/>
    <w:rsid w:val="00470773"/>
    <w:rsid w:val="00483125"/>
    <w:rsid w:val="0049264F"/>
    <w:rsid w:val="00495855"/>
    <w:rsid w:val="004962F3"/>
    <w:rsid w:val="004A7DCA"/>
    <w:rsid w:val="004B2132"/>
    <w:rsid w:val="004B3CD5"/>
    <w:rsid w:val="004B73D6"/>
    <w:rsid w:val="004C1F8F"/>
    <w:rsid w:val="004C2A0F"/>
    <w:rsid w:val="004C5097"/>
    <w:rsid w:val="004E12E6"/>
    <w:rsid w:val="004E220E"/>
    <w:rsid w:val="004E4E49"/>
    <w:rsid w:val="004E55BB"/>
    <w:rsid w:val="004E7FBD"/>
    <w:rsid w:val="004F70E2"/>
    <w:rsid w:val="004F752B"/>
    <w:rsid w:val="004F7DE8"/>
    <w:rsid w:val="00501220"/>
    <w:rsid w:val="005159D7"/>
    <w:rsid w:val="005165BD"/>
    <w:rsid w:val="0051671D"/>
    <w:rsid w:val="005317F8"/>
    <w:rsid w:val="005435A0"/>
    <w:rsid w:val="0054441E"/>
    <w:rsid w:val="00551EE5"/>
    <w:rsid w:val="00557F99"/>
    <w:rsid w:val="00560064"/>
    <w:rsid w:val="00563FD5"/>
    <w:rsid w:val="00564686"/>
    <w:rsid w:val="00566471"/>
    <w:rsid w:val="00572F0D"/>
    <w:rsid w:val="005831CC"/>
    <w:rsid w:val="005A3D5C"/>
    <w:rsid w:val="005B268A"/>
    <w:rsid w:val="005B413A"/>
    <w:rsid w:val="005C1B0F"/>
    <w:rsid w:val="005C3C35"/>
    <w:rsid w:val="00615E5E"/>
    <w:rsid w:val="00651218"/>
    <w:rsid w:val="00651383"/>
    <w:rsid w:val="00651A39"/>
    <w:rsid w:val="00654981"/>
    <w:rsid w:val="00657D73"/>
    <w:rsid w:val="0067365D"/>
    <w:rsid w:val="00675A81"/>
    <w:rsid w:val="00682D86"/>
    <w:rsid w:val="0068401C"/>
    <w:rsid w:val="006900B6"/>
    <w:rsid w:val="006B2811"/>
    <w:rsid w:val="006B42DE"/>
    <w:rsid w:val="006C08D3"/>
    <w:rsid w:val="006C0D63"/>
    <w:rsid w:val="006C25A9"/>
    <w:rsid w:val="006D174B"/>
    <w:rsid w:val="006D3F7F"/>
    <w:rsid w:val="006D58B5"/>
    <w:rsid w:val="006E320B"/>
    <w:rsid w:val="006E5A4E"/>
    <w:rsid w:val="006F42EA"/>
    <w:rsid w:val="007075A9"/>
    <w:rsid w:val="00710146"/>
    <w:rsid w:val="00712F12"/>
    <w:rsid w:val="007142BF"/>
    <w:rsid w:val="00717DD2"/>
    <w:rsid w:val="00733BF2"/>
    <w:rsid w:val="0074351B"/>
    <w:rsid w:val="00745083"/>
    <w:rsid w:val="007515D8"/>
    <w:rsid w:val="00756F89"/>
    <w:rsid w:val="007722E9"/>
    <w:rsid w:val="0077456C"/>
    <w:rsid w:val="0077777F"/>
    <w:rsid w:val="00787BF6"/>
    <w:rsid w:val="00787EA6"/>
    <w:rsid w:val="007A6982"/>
    <w:rsid w:val="007B62FD"/>
    <w:rsid w:val="007B665B"/>
    <w:rsid w:val="007B7C21"/>
    <w:rsid w:val="007C2323"/>
    <w:rsid w:val="007C23DF"/>
    <w:rsid w:val="007C302E"/>
    <w:rsid w:val="007C3CD2"/>
    <w:rsid w:val="007F0919"/>
    <w:rsid w:val="007F66BF"/>
    <w:rsid w:val="007F66F0"/>
    <w:rsid w:val="0083178F"/>
    <w:rsid w:val="008324E1"/>
    <w:rsid w:val="008331FA"/>
    <w:rsid w:val="008372A1"/>
    <w:rsid w:val="00840004"/>
    <w:rsid w:val="00845B9F"/>
    <w:rsid w:val="008575BE"/>
    <w:rsid w:val="008601D0"/>
    <w:rsid w:val="00860DF8"/>
    <w:rsid w:val="008618BA"/>
    <w:rsid w:val="00862EC7"/>
    <w:rsid w:val="008735D0"/>
    <w:rsid w:val="0087394E"/>
    <w:rsid w:val="0087747D"/>
    <w:rsid w:val="008928A9"/>
    <w:rsid w:val="00897F6E"/>
    <w:rsid w:val="008A5E95"/>
    <w:rsid w:val="008B6F11"/>
    <w:rsid w:val="008B70D7"/>
    <w:rsid w:val="008C1AAB"/>
    <w:rsid w:val="008C4A65"/>
    <w:rsid w:val="008C746F"/>
    <w:rsid w:val="008D02A0"/>
    <w:rsid w:val="008D39C8"/>
    <w:rsid w:val="008D5FC2"/>
    <w:rsid w:val="008E25A9"/>
    <w:rsid w:val="008E69C9"/>
    <w:rsid w:val="0090497F"/>
    <w:rsid w:val="00917A1B"/>
    <w:rsid w:val="00921603"/>
    <w:rsid w:val="00923CE6"/>
    <w:rsid w:val="00925135"/>
    <w:rsid w:val="00925552"/>
    <w:rsid w:val="00944BD2"/>
    <w:rsid w:val="00944FF8"/>
    <w:rsid w:val="009676BA"/>
    <w:rsid w:val="009806BA"/>
    <w:rsid w:val="00984CB7"/>
    <w:rsid w:val="0098679E"/>
    <w:rsid w:val="00995CC4"/>
    <w:rsid w:val="009A0CEF"/>
    <w:rsid w:val="009A1588"/>
    <w:rsid w:val="009A242B"/>
    <w:rsid w:val="009A66F4"/>
    <w:rsid w:val="009B7364"/>
    <w:rsid w:val="009C1D31"/>
    <w:rsid w:val="009D12A7"/>
    <w:rsid w:val="009D7661"/>
    <w:rsid w:val="009D7786"/>
    <w:rsid w:val="009E0868"/>
    <w:rsid w:val="009F20F7"/>
    <w:rsid w:val="009F7340"/>
    <w:rsid w:val="00A03AA9"/>
    <w:rsid w:val="00A24EE1"/>
    <w:rsid w:val="00A270AA"/>
    <w:rsid w:val="00A308C8"/>
    <w:rsid w:val="00A34743"/>
    <w:rsid w:val="00A4392A"/>
    <w:rsid w:val="00A4523D"/>
    <w:rsid w:val="00A46C42"/>
    <w:rsid w:val="00A5135D"/>
    <w:rsid w:val="00A65CD6"/>
    <w:rsid w:val="00A72B35"/>
    <w:rsid w:val="00A802CC"/>
    <w:rsid w:val="00A8284C"/>
    <w:rsid w:val="00A90865"/>
    <w:rsid w:val="00A90D49"/>
    <w:rsid w:val="00AA678E"/>
    <w:rsid w:val="00AA7E37"/>
    <w:rsid w:val="00AB1C7F"/>
    <w:rsid w:val="00AB6CB6"/>
    <w:rsid w:val="00AB788A"/>
    <w:rsid w:val="00AC4335"/>
    <w:rsid w:val="00AD276F"/>
    <w:rsid w:val="00AD480D"/>
    <w:rsid w:val="00AE4742"/>
    <w:rsid w:val="00AF3C07"/>
    <w:rsid w:val="00AF4F28"/>
    <w:rsid w:val="00AF7438"/>
    <w:rsid w:val="00B003D3"/>
    <w:rsid w:val="00B00C0D"/>
    <w:rsid w:val="00B02516"/>
    <w:rsid w:val="00B0400E"/>
    <w:rsid w:val="00B104AF"/>
    <w:rsid w:val="00B20FB9"/>
    <w:rsid w:val="00B2280E"/>
    <w:rsid w:val="00B22D84"/>
    <w:rsid w:val="00B26A69"/>
    <w:rsid w:val="00B27C1C"/>
    <w:rsid w:val="00B33C81"/>
    <w:rsid w:val="00B42392"/>
    <w:rsid w:val="00B62031"/>
    <w:rsid w:val="00B63C2A"/>
    <w:rsid w:val="00B64E01"/>
    <w:rsid w:val="00B704DB"/>
    <w:rsid w:val="00B71FC9"/>
    <w:rsid w:val="00B7726D"/>
    <w:rsid w:val="00B82527"/>
    <w:rsid w:val="00BA0A56"/>
    <w:rsid w:val="00BA0D22"/>
    <w:rsid w:val="00BA7480"/>
    <w:rsid w:val="00BB2BED"/>
    <w:rsid w:val="00BB4A7C"/>
    <w:rsid w:val="00BB79CC"/>
    <w:rsid w:val="00BE15B7"/>
    <w:rsid w:val="00BE19F7"/>
    <w:rsid w:val="00BF0E95"/>
    <w:rsid w:val="00BF13C3"/>
    <w:rsid w:val="00BF727E"/>
    <w:rsid w:val="00C12802"/>
    <w:rsid w:val="00C13C95"/>
    <w:rsid w:val="00C16984"/>
    <w:rsid w:val="00C2268D"/>
    <w:rsid w:val="00C31645"/>
    <w:rsid w:val="00C36C9B"/>
    <w:rsid w:val="00C73689"/>
    <w:rsid w:val="00C757D2"/>
    <w:rsid w:val="00C81326"/>
    <w:rsid w:val="00C82DB8"/>
    <w:rsid w:val="00C83D4B"/>
    <w:rsid w:val="00C86A29"/>
    <w:rsid w:val="00C91FD4"/>
    <w:rsid w:val="00C95FE2"/>
    <w:rsid w:val="00CB2CAC"/>
    <w:rsid w:val="00CB5625"/>
    <w:rsid w:val="00CE145B"/>
    <w:rsid w:val="00D16F64"/>
    <w:rsid w:val="00D31190"/>
    <w:rsid w:val="00D46666"/>
    <w:rsid w:val="00D469EF"/>
    <w:rsid w:val="00D55FCC"/>
    <w:rsid w:val="00D63B30"/>
    <w:rsid w:val="00D72411"/>
    <w:rsid w:val="00D775F0"/>
    <w:rsid w:val="00D82D58"/>
    <w:rsid w:val="00D86500"/>
    <w:rsid w:val="00D90FBB"/>
    <w:rsid w:val="00D913EB"/>
    <w:rsid w:val="00D967A2"/>
    <w:rsid w:val="00DA11E8"/>
    <w:rsid w:val="00DC04DA"/>
    <w:rsid w:val="00DC7920"/>
    <w:rsid w:val="00DD1E01"/>
    <w:rsid w:val="00DD5785"/>
    <w:rsid w:val="00DD6490"/>
    <w:rsid w:val="00DD78AC"/>
    <w:rsid w:val="00DE4841"/>
    <w:rsid w:val="00DE547F"/>
    <w:rsid w:val="00DF40D0"/>
    <w:rsid w:val="00E01877"/>
    <w:rsid w:val="00E024A4"/>
    <w:rsid w:val="00E174CB"/>
    <w:rsid w:val="00E17E7A"/>
    <w:rsid w:val="00E32645"/>
    <w:rsid w:val="00E348C9"/>
    <w:rsid w:val="00E56CD7"/>
    <w:rsid w:val="00E624EB"/>
    <w:rsid w:val="00E63E31"/>
    <w:rsid w:val="00E643B2"/>
    <w:rsid w:val="00E65738"/>
    <w:rsid w:val="00E66FFE"/>
    <w:rsid w:val="00E81166"/>
    <w:rsid w:val="00EA0C97"/>
    <w:rsid w:val="00EA60D5"/>
    <w:rsid w:val="00EB0459"/>
    <w:rsid w:val="00EB1792"/>
    <w:rsid w:val="00EC75E9"/>
    <w:rsid w:val="00ED02F0"/>
    <w:rsid w:val="00ED198E"/>
    <w:rsid w:val="00EE368B"/>
    <w:rsid w:val="00EE4D5B"/>
    <w:rsid w:val="00EE5ACA"/>
    <w:rsid w:val="00EE6C6B"/>
    <w:rsid w:val="00EE6E7D"/>
    <w:rsid w:val="00EE7B1B"/>
    <w:rsid w:val="00EF7C49"/>
    <w:rsid w:val="00F018CF"/>
    <w:rsid w:val="00F03D7F"/>
    <w:rsid w:val="00F10CD6"/>
    <w:rsid w:val="00F137C2"/>
    <w:rsid w:val="00F15371"/>
    <w:rsid w:val="00F16B01"/>
    <w:rsid w:val="00F3074D"/>
    <w:rsid w:val="00F309B8"/>
    <w:rsid w:val="00F3756C"/>
    <w:rsid w:val="00F43533"/>
    <w:rsid w:val="00F453E1"/>
    <w:rsid w:val="00F511EE"/>
    <w:rsid w:val="00F60D22"/>
    <w:rsid w:val="00F62A5F"/>
    <w:rsid w:val="00F734D7"/>
    <w:rsid w:val="00F772D2"/>
    <w:rsid w:val="00F82D84"/>
    <w:rsid w:val="00F86788"/>
    <w:rsid w:val="00F9403E"/>
    <w:rsid w:val="00FA07C2"/>
    <w:rsid w:val="00FB2EC1"/>
    <w:rsid w:val="00FB4030"/>
    <w:rsid w:val="00FD3098"/>
    <w:rsid w:val="00FE218C"/>
    <w:rsid w:val="00FE6F35"/>
    <w:rsid w:val="00FF2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DB15E"/>
  <w15:chartTrackingRefBased/>
  <w15:docId w15:val="{B83D5086-F860-4FFA-98E1-4D81732C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F35"/>
    <w:rPr>
      <w:color w:val="0563C1" w:themeColor="hyperlink"/>
      <w:u w:val="single"/>
    </w:rPr>
  </w:style>
  <w:style w:type="character" w:styleId="UnresolvedMention">
    <w:name w:val="Unresolved Mention"/>
    <w:basedOn w:val="DefaultParagraphFont"/>
    <w:uiPriority w:val="99"/>
    <w:semiHidden/>
    <w:unhideWhenUsed/>
    <w:rsid w:val="00FE6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426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 TargetMode="External"/><Relationship Id="rId13" Type="http://schemas.openxmlformats.org/officeDocument/2006/relationships/hyperlink" Target="https://www.cs.ox.ac.uk/efai/developing-codes-of-ethics-for-ai/downsides-of-codes-of-ethic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lege.police.uk/research/crime-reduction-toolkit" TargetMode="External"/><Relationship Id="rId12" Type="http://schemas.openxmlformats.org/officeDocument/2006/relationships/hyperlink" Target="https://blog.oup.com/2015/03/uk-policing-today-infographi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society/2006/may/08/youthjustice.prisons" TargetMode="External"/><Relationship Id="rId1" Type="http://schemas.openxmlformats.org/officeDocument/2006/relationships/customXml" Target="../customXml/item1.xml"/><Relationship Id="rId6" Type="http://schemas.openxmlformats.org/officeDocument/2006/relationships/hyperlink" Target="https://eprints.lse.ac.uk/67086/1/Reiner_Policing%20past%2C%20present%2C%20and%20future.pdf" TargetMode="External"/><Relationship Id="rId11" Type="http://schemas.openxmlformats.org/officeDocument/2006/relationships/hyperlink" Target="https://www.scambs.gov.uk/community-safety-and-health/community-action/community-safety-toolkit/crime-prevention-in-your-community/problem-solving" TargetMode="External"/><Relationship Id="rId5" Type="http://schemas.openxmlformats.org/officeDocument/2006/relationships/hyperlink" Target="https://www.avonandsomerset.police.uk/media/27527747/national-decision-model.pdf" TargetMode="External"/><Relationship Id="rId15" Type="http://schemas.openxmlformats.org/officeDocument/2006/relationships/hyperlink" Target="https://www.warwickshire-pcc.gov.uk/police-and-crime-plan/strengthen-communities/#:~:text=Crime%20prevention,to%20the%20lives%20it%20ruins" TargetMode="External"/><Relationship Id="rId10" Type="http://schemas.openxmlformats.org/officeDocument/2006/relationships/hyperlink" Target="https://www.college.police.uk/ethics/code-of-ethics" TargetMode="External"/><Relationship Id="rId4" Type="http://schemas.openxmlformats.org/officeDocument/2006/relationships/webSettings" Target="webSettings.xml"/><Relationship Id="rId9" Type="http://schemas.openxmlformats.org/officeDocument/2006/relationships/hyperlink" Target="https://www.college.police.uk/guidance/problem-solving-policing" TargetMode="External"/><Relationship Id="rId14" Type="http://schemas.openxmlformats.org/officeDocument/2006/relationships/hyperlink" Target="https://pure.southwales.ac.uk/ws/portalfiles/portal/3670886/10_1108_JWAM_01_2020_0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F38ED3-7B22-461A-A036-8BAA964B4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2</cp:revision>
  <dcterms:created xsi:type="dcterms:W3CDTF">2024-07-18T04:57:00Z</dcterms:created>
  <dcterms:modified xsi:type="dcterms:W3CDTF">2024-07-18T04:57:00Z</dcterms:modified>
</cp:coreProperties>
</file>