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8955D" w14:textId="77777777" w:rsidR="00C37337" w:rsidRDefault="00C37337" w:rsidP="00C37337">
      <w:r>
        <w:t xml:space="preserve">1. True or False: Data integrity can be affected by virus infections and data </w:t>
      </w:r>
    </w:p>
    <w:p w14:paraId="7EB6E12E" w14:textId="7223CD8A" w:rsidR="00C37337" w:rsidRPr="000A5DFB" w:rsidRDefault="00C37337" w:rsidP="00C37337">
      <w:pPr>
        <w:rPr>
          <w:b/>
          <w:bCs/>
          <w:lang w:eastAsia="zh-CN"/>
        </w:rPr>
      </w:pPr>
      <w:r>
        <w:t>communications errors.</w:t>
      </w:r>
      <w:r w:rsidR="00093AE3">
        <w:rPr>
          <w:rFonts w:hint="eastAsia"/>
          <w:lang w:eastAsia="zh-CN"/>
        </w:rPr>
        <w:t xml:space="preserve"> </w:t>
      </w:r>
      <w:r w:rsidR="00093AE3" w:rsidRPr="000A5DFB">
        <w:rPr>
          <w:rFonts w:hint="eastAsia"/>
          <w:b/>
          <w:bCs/>
          <w:lang w:eastAsia="zh-CN"/>
        </w:rPr>
        <w:t>True</w:t>
      </w:r>
    </w:p>
    <w:p w14:paraId="48E99E17" w14:textId="77777777" w:rsidR="00C37337" w:rsidRDefault="00C37337" w:rsidP="00C37337">
      <w:r>
        <w:t xml:space="preserve">2. What is the name of the process that is used to establish whether or not a user’s </w:t>
      </w:r>
    </w:p>
    <w:p w14:paraId="4562C646" w14:textId="77777777" w:rsidR="00C37337" w:rsidRDefault="00C37337" w:rsidP="00C37337">
      <w:r>
        <w:t>identity is legitimate?</w:t>
      </w:r>
    </w:p>
    <w:p w14:paraId="795D572C" w14:textId="77777777" w:rsidR="00C37337" w:rsidRDefault="00C37337" w:rsidP="00C37337">
      <w:r>
        <w:t>A. Availability</w:t>
      </w:r>
    </w:p>
    <w:p w14:paraId="0CE63AD5" w14:textId="77777777" w:rsidR="00C37337" w:rsidRDefault="00C37337" w:rsidP="00C37337">
      <w:r>
        <w:t>B. Accountability</w:t>
      </w:r>
    </w:p>
    <w:p w14:paraId="776BBCFD" w14:textId="77777777" w:rsidR="00C37337" w:rsidRDefault="00C37337" w:rsidP="00C37337">
      <w:r>
        <w:t>C. Authorization</w:t>
      </w:r>
    </w:p>
    <w:p w14:paraId="7B3E3E47" w14:textId="77777777" w:rsidR="00C37337" w:rsidRPr="00093AE3" w:rsidRDefault="00C37337" w:rsidP="00C37337">
      <w:pPr>
        <w:rPr>
          <w:b/>
          <w:bCs/>
        </w:rPr>
      </w:pPr>
      <w:r w:rsidRPr="00093AE3">
        <w:rPr>
          <w:b/>
          <w:bCs/>
        </w:rPr>
        <w:t>D. Authentication</w:t>
      </w:r>
    </w:p>
    <w:p w14:paraId="1DE81A1D" w14:textId="77777777" w:rsidR="00C37337" w:rsidRDefault="00C37337" w:rsidP="00C37337">
      <w:r>
        <w:t xml:space="preserve">3.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Pr="00093AE3" w:rsidRDefault="00C37337" w:rsidP="00C37337">
      <w:pPr>
        <w:rPr>
          <w:b/>
          <w:bCs/>
        </w:rPr>
      </w:pPr>
      <w:r w:rsidRPr="00093AE3">
        <w:rPr>
          <w:b/>
          <w:bCs/>
        </w:rPr>
        <w:t>C. Intellectual property</w:t>
      </w:r>
    </w:p>
    <w:p w14:paraId="44F25D10" w14:textId="77777777" w:rsidR="00C37337" w:rsidRDefault="00C37337" w:rsidP="00C37337">
      <w:r>
        <w:t>D. Competitive intelligence</w:t>
      </w:r>
    </w:p>
    <w:p w14:paraId="20E914B8" w14:textId="77777777" w:rsidR="00C37337" w:rsidRDefault="00C37337" w:rsidP="00C37337">
      <w:r>
        <w:t xml:space="preserve">4. A person who has authorization from an organization to test its information systems </w:t>
      </w:r>
    </w:p>
    <w:p w14:paraId="28CC8B85" w14:textId="77777777" w:rsidR="00C37337" w:rsidRDefault="00C37337" w:rsidP="00C37337">
      <w:r>
        <w:t>and network defence is known as which of the following?</w:t>
      </w:r>
    </w:p>
    <w:p w14:paraId="4A113B64" w14:textId="77777777" w:rsidR="00C37337" w:rsidRDefault="00C37337" w:rsidP="00C37337">
      <w:r>
        <w:t>A. script kiddie</w:t>
      </w:r>
    </w:p>
    <w:p w14:paraId="12204F83" w14:textId="77777777" w:rsidR="00C37337" w:rsidRPr="00093AE3" w:rsidRDefault="00C37337" w:rsidP="00C37337">
      <w:pPr>
        <w:rPr>
          <w:b/>
          <w:bCs/>
        </w:rPr>
      </w:pPr>
      <w:r w:rsidRPr="00093AE3">
        <w:rPr>
          <w:b/>
          <w:bCs/>
        </w:rPr>
        <w:t>B. penetration tester</w:t>
      </w:r>
    </w:p>
    <w:p w14:paraId="7C970271" w14:textId="77777777" w:rsidR="00C37337" w:rsidRDefault="00C37337" w:rsidP="00C37337">
      <w:r>
        <w:t>C. professional hacker</w:t>
      </w:r>
    </w:p>
    <w:p w14:paraId="4845AF8C" w14:textId="77777777" w:rsidR="00C37337" w:rsidRDefault="00C37337" w:rsidP="00C37337">
      <w:r>
        <w:t>D. packet monkey</w:t>
      </w:r>
    </w:p>
    <w:p w14:paraId="346C697F" w14:textId="77777777" w:rsidR="00C37337" w:rsidRDefault="00C37337" w:rsidP="00C37337">
      <w:r>
        <w:t xml:space="preserve">5. What type of malware actually evolves, changing its size and other external file </w:t>
      </w:r>
    </w:p>
    <w:p w14:paraId="3E180C99" w14:textId="77777777" w:rsidR="00C37337" w:rsidRDefault="00C37337" w:rsidP="00C37337">
      <w:r>
        <w:t>characteristics to elude detection by antivirus programs?</w:t>
      </w:r>
    </w:p>
    <w:p w14:paraId="3BA80CCB" w14:textId="77777777" w:rsidR="00C37337" w:rsidRDefault="00C37337" w:rsidP="00C37337">
      <w:r>
        <w:t>A. Trojan horse</w:t>
      </w:r>
    </w:p>
    <w:p w14:paraId="38FF9EF7" w14:textId="77777777" w:rsidR="00C37337" w:rsidRDefault="00C37337" w:rsidP="00C37337">
      <w:r>
        <w:t>B. trap door</w:t>
      </w:r>
    </w:p>
    <w:p w14:paraId="41822DB1" w14:textId="77777777" w:rsidR="00C37337" w:rsidRPr="00E913E7" w:rsidRDefault="00C37337" w:rsidP="00C37337">
      <w:pPr>
        <w:rPr>
          <w:b/>
          <w:bCs/>
        </w:rPr>
      </w:pPr>
      <w:r w:rsidRPr="00E913E7">
        <w:rPr>
          <w:b/>
          <w:bCs/>
        </w:rPr>
        <w:t>C. polymorphic threat</w:t>
      </w:r>
    </w:p>
    <w:p w14:paraId="3A1FAF7A" w14:textId="77777777" w:rsidR="00C37337" w:rsidRPr="00E913E7" w:rsidRDefault="00C37337" w:rsidP="00C37337">
      <w:r w:rsidRPr="00E913E7">
        <w:t>D. macro virus</w:t>
      </w:r>
    </w:p>
    <w:p w14:paraId="6C9B9C6E" w14:textId="77777777" w:rsidR="00C37337" w:rsidRDefault="00C37337" w:rsidP="00C37337">
      <w:r>
        <w:t>6. Which is NOT one of the core principles in traditional management theory?</w:t>
      </w:r>
    </w:p>
    <w:p w14:paraId="28CD223F" w14:textId="77777777" w:rsidR="00C37337" w:rsidRPr="0001490D" w:rsidRDefault="00C37337" w:rsidP="00C37337">
      <w:r w:rsidRPr="0001490D">
        <w:t>A. Staffing</w:t>
      </w:r>
    </w:p>
    <w:p w14:paraId="60A78F25" w14:textId="77777777" w:rsidR="00C37337" w:rsidRDefault="00C37337" w:rsidP="00C37337">
      <w:r>
        <w:lastRenderedPageBreak/>
        <w:t>B. Leading</w:t>
      </w:r>
    </w:p>
    <w:p w14:paraId="172B6A7E" w14:textId="77777777" w:rsidR="00C37337" w:rsidRPr="0001490D" w:rsidRDefault="00C37337" w:rsidP="00C37337">
      <w:pPr>
        <w:rPr>
          <w:b/>
          <w:bCs/>
        </w:rPr>
      </w:pPr>
      <w:r w:rsidRPr="0001490D">
        <w:rPr>
          <w:b/>
          <w:bCs/>
        </w:rP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77777777" w:rsidR="00C37337" w:rsidRDefault="00C37337" w:rsidP="00C37337">
      <w:r>
        <w:t xml:space="preserve">7.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Pr="00093AE3" w:rsidRDefault="00C37337" w:rsidP="00C37337">
      <w:pPr>
        <w:rPr>
          <w:b/>
          <w:bCs/>
        </w:rPr>
      </w:pPr>
      <w:r w:rsidRPr="00093AE3">
        <w:rPr>
          <w:b/>
          <w:bCs/>
        </w:rP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Default="00C37337" w:rsidP="00C37337">
      <w:r>
        <w:t xml:space="preserve">C. Objective </w:t>
      </w:r>
    </w:p>
    <w:p w14:paraId="7E3081B7" w14:textId="77777777" w:rsidR="00C37337" w:rsidRDefault="00C37337" w:rsidP="00C37337">
      <w:r>
        <w:t>D. Directive</w:t>
      </w:r>
    </w:p>
    <w:p w14:paraId="1C7561A2" w14:textId="62912742" w:rsidR="00C37337" w:rsidRDefault="00C37337" w:rsidP="00C37337">
      <w:r>
        <w:t>8. Which management function is dedicated to the structuring of resources to support the accomplishment of objectives?</w:t>
      </w:r>
    </w:p>
    <w:p w14:paraId="5E2F57EB" w14:textId="77777777" w:rsidR="00C37337" w:rsidRPr="00E913E7" w:rsidRDefault="00C37337" w:rsidP="00C37337">
      <w:pPr>
        <w:rPr>
          <w:b/>
          <w:bCs/>
        </w:rPr>
      </w:pPr>
      <w:r w:rsidRPr="00E913E7">
        <w:rPr>
          <w:b/>
          <w:bCs/>
        </w:rPr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3BF13BDD" w14:textId="77777777" w:rsidR="00C37337" w:rsidRDefault="00C37337" w:rsidP="00C37337">
      <w:r>
        <w:t xml:space="preserve">9. In which of the following policies would you find sets of rules that define acceptable </w:t>
      </w:r>
    </w:p>
    <w:p w14:paraId="30926DF2" w14:textId="77777777" w:rsidR="00C37337" w:rsidRDefault="00C37337" w:rsidP="00C37337">
      <w:r>
        <w:t>behaviour within a specific organizational resource, such as Internet usage?</w:t>
      </w:r>
    </w:p>
    <w:p w14:paraId="7C909C86" w14:textId="77777777" w:rsidR="00C37337" w:rsidRDefault="00C37337" w:rsidP="00C37337">
      <w:r>
        <w:t>A. System-Specific Policies</w:t>
      </w:r>
    </w:p>
    <w:p w14:paraId="52D1C90C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B. Issue-Specific Security Policies</w:t>
      </w:r>
    </w:p>
    <w:p w14:paraId="551AC1AD" w14:textId="77777777" w:rsidR="00C37337" w:rsidRDefault="00C37337" w:rsidP="00C37337">
      <w:r>
        <w:t>C. Enterprise Information Security Policy</w:t>
      </w:r>
    </w:p>
    <w:p w14:paraId="7E84EE66" w14:textId="77777777" w:rsidR="00C37337" w:rsidRDefault="00C37337" w:rsidP="00C37337">
      <w:r>
        <w:t>D. Security Awareness Policy</w:t>
      </w:r>
    </w:p>
    <w:p w14:paraId="4CBAB61E" w14:textId="77777777" w:rsidR="00C37337" w:rsidRDefault="00C37337" w:rsidP="00C37337">
      <w:r>
        <w:t xml:space="preserve">10. The study of choices that have been made by individuals in the past is known as </w:t>
      </w:r>
    </w:p>
    <w:p w14:paraId="31E96881" w14:textId="77777777" w:rsidR="00C37337" w:rsidRDefault="00C37337" w:rsidP="00C37337">
      <w:r>
        <w:t>which of the following?</w:t>
      </w:r>
    </w:p>
    <w:p w14:paraId="625ADAE7" w14:textId="77777777" w:rsidR="00C37337" w:rsidRDefault="00C37337" w:rsidP="00C37337">
      <w:r>
        <w:t>A. Normative Ethics</w:t>
      </w:r>
    </w:p>
    <w:p w14:paraId="528CB90B" w14:textId="77777777" w:rsidR="00C37337" w:rsidRDefault="00C37337" w:rsidP="00C37337">
      <w:r>
        <w:t>B. Applied Ethics</w:t>
      </w:r>
    </w:p>
    <w:p w14:paraId="7BA3AEC3" w14:textId="77777777" w:rsidR="00C37337" w:rsidRDefault="00C37337" w:rsidP="00C37337">
      <w:r>
        <w:t>C. Meta-Ethics</w:t>
      </w:r>
    </w:p>
    <w:p w14:paraId="517471E4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D. Descriptive Ethics</w:t>
      </w:r>
    </w:p>
    <w:p w14:paraId="7B4205D3" w14:textId="77777777" w:rsidR="00C37337" w:rsidRDefault="00C37337" w:rsidP="00C37337">
      <w:r>
        <w:t xml:space="preserve">11. Which of the following is a collection of statutes that regulates the interception of </w:t>
      </w:r>
    </w:p>
    <w:p w14:paraId="2EE6733A" w14:textId="77777777" w:rsidR="00C37337" w:rsidRDefault="00C37337" w:rsidP="00C37337">
      <w:r>
        <w:lastRenderedPageBreak/>
        <w:t>wire, electronic, and oral communications?</w:t>
      </w:r>
    </w:p>
    <w:p w14:paraId="59DF5069" w14:textId="77777777" w:rsidR="00C37337" w:rsidRDefault="00C37337" w:rsidP="00C37337">
      <w:r>
        <w:t>A. Federal Privacy Act</w:t>
      </w:r>
    </w:p>
    <w:p w14:paraId="671CABE7" w14:textId="77777777" w:rsidR="00C37337" w:rsidRDefault="00C37337" w:rsidP="00C37337">
      <w:r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D. Electronic Communications Privacy Act (ECPA)</w:t>
      </w:r>
    </w:p>
    <w:p w14:paraId="5EAA198A" w14:textId="77777777" w:rsidR="00C37337" w:rsidRDefault="00C37337" w:rsidP="00C37337">
      <w:r>
        <w:t xml:space="preserve">12.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A. Public control of medical information</w:t>
      </w:r>
    </w:p>
    <w:p w14:paraId="0BCF4A10" w14:textId="77777777" w:rsidR="00C37337" w:rsidRDefault="00C37337" w:rsidP="00C37337">
      <w:r>
        <w:t>B. Boundaries on the use of medical information</w:t>
      </w:r>
    </w:p>
    <w:p w14:paraId="2A58EC01" w14:textId="77777777" w:rsidR="00C37337" w:rsidRDefault="00C37337" w:rsidP="00C37337">
      <w:r>
        <w:t>C. Balance of public responsibility for the use of medical information</w:t>
      </w:r>
    </w:p>
    <w:p w14:paraId="3062BD71" w14:textId="77777777" w:rsidR="00C37337" w:rsidRDefault="00C37337" w:rsidP="00C37337">
      <w:r>
        <w:t>D. Security of health information</w:t>
      </w:r>
    </w:p>
    <w:p w14:paraId="570A566D" w14:textId="77777777" w:rsidR="00C37337" w:rsidRDefault="00C37337" w:rsidP="00C37337">
      <w:r>
        <w:t xml:space="preserve">13.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77777777" w:rsidR="00C37337" w:rsidRDefault="00C37337" w:rsidP="00C37337">
      <w:r>
        <w:t xml:space="preserve">14. True or False: Liability can be applied to conduct even when no law or contract has </w:t>
      </w:r>
    </w:p>
    <w:p w14:paraId="5618FF8B" w14:textId="05EF321A" w:rsidR="00C37337" w:rsidRDefault="00C37337" w:rsidP="00C37337">
      <w:pPr>
        <w:rPr>
          <w:rFonts w:hint="eastAsia"/>
          <w:lang w:eastAsia="zh-CN"/>
        </w:rPr>
      </w:pPr>
      <w:r>
        <w:t>been breached.</w:t>
      </w:r>
      <w:r w:rsidR="000A5DFB">
        <w:rPr>
          <w:rFonts w:hint="eastAsia"/>
          <w:lang w:eastAsia="zh-CN"/>
        </w:rPr>
        <w:t xml:space="preserve"> </w:t>
      </w:r>
      <w:r w:rsidR="000A5DFB" w:rsidRPr="000A5DFB">
        <w:rPr>
          <w:rFonts w:hint="eastAsia"/>
          <w:b/>
          <w:bCs/>
          <w:lang w:eastAsia="zh-CN"/>
        </w:rPr>
        <w:t>True</w:t>
      </w:r>
    </w:p>
    <w:p w14:paraId="18105635" w14:textId="77777777" w:rsidR="00C37337" w:rsidRDefault="00C37337" w:rsidP="00C37337">
      <w:r>
        <w:t xml:space="preserve">15.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Default="00C37337" w:rsidP="00C37337">
      <w:r>
        <w:t>A. restitution</w:t>
      </w:r>
    </w:p>
    <w:p w14:paraId="764C5F75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B. jurisdiction</w:t>
      </w:r>
    </w:p>
    <w:p w14:paraId="6AF6FEE4" w14:textId="77777777" w:rsidR="00C37337" w:rsidRDefault="00C37337" w:rsidP="00C37337">
      <w:r>
        <w:t>C. diligence</w:t>
      </w:r>
    </w:p>
    <w:p w14:paraId="209D668B" w14:textId="77777777" w:rsidR="00C37337" w:rsidRDefault="00C37337" w:rsidP="00C37337">
      <w:r>
        <w:t>D. due care</w:t>
      </w:r>
    </w:p>
    <w:p w14:paraId="5173A3C2" w14:textId="77777777" w:rsidR="00C37337" w:rsidRDefault="00C37337" w:rsidP="00C37337">
      <w:r>
        <w:t xml:space="preserve">16. What act increased the Secret Service’s role in investigating fraud and related activity </w:t>
      </w:r>
    </w:p>
    <w:p w14:paraId="5C5E2B55" w14:textId="77777777" w:rsidR="00C37337" w:rsidRDefault="00C37337" w:rsidP="00C37337">
      <w:r>
        <w:t>in connection with computers?</w:t>
      </w:r>
    </w:p>
    <w:p w14:paraId="23B13E43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lastRenderedPageBreak/>
        <w:t>A. PATRIOT Act</w:t>
      </w:r>
    </w:p>
    <w:p w14:paraId="61AE56C5" w14:textId="77777777" w:rsidR="00C37337" w:rsidRDefault="00C37337" w:rsidP="00C37337">
      <w:r>
        <w:t>B. Digital Millennium Copyright Act</w:t>
      </w:r>
    </w:p>
    <w:p w14:paraId="7843B9E0" w14:textId="77777777" w:rsidR="00C37337" w:rsidRDefault="00C37337" w:rsidP="00C37337">
      <w:r>
        <w:t>C. Computer Fraud and Abuse Act</w:t>
      </w:r>
    </w:p>
    <w:p w14:paraId="593EBF4F" w14:textId="77777777" w:rsidR="00C37337" w:rsidRDefault="00C37337" w:rsidP="00C37337">
      <w:r>
        <w:t>D. Sarbanes-Oxley Act</w:t>
      </w:r>
    </w:p>
    <w:p w14:paraId="573E1A21" w14:textId="77777777" w:rsidR="00C37337" w:rsidRDefault="00C37337" w:rsidP="00C37337">
      <w:r>
        <w:t xml:space="preserve">17. Which of the following is the most complex part of the digital </w:t>
      </w:r>
      <w:proofErr w:type="gramStart"/>
      <w:r>
        <w:t>forensics</w:t>
      </w:r>
      <w:proofErr w:type="gramEnd"/>
      <w:r>
        <w:t xml:space="preserve"> investigation </w:t>
      </w:r>
    </w:p>
    <w:p w14:paraId="047D5B6E" w14:textId="77777777" w:rsidR="00C37337" w:rsidRDefault="00C37337" w:rsidP="00C37337">
      <w:r>
        <w:t>process?</w:t>
      </w:r>
    </w:p>
    <w:p w14:paraId="58292C9A" w14:textId="77777777" w:rsidR="00C37337" w:rsidRDefault="00C37337" w:rsidP="00C37337">
      <w:r>
        <w:t>A. Identify relevant items</w:t>
      </w:r>
    </w:p>
    <w:p w14:paraId="3EA0FF24" w14:textId="77777777" w:rsidR="00C37337" w:rsidRDefault="00C37337" w:rsidP="00C37337">
      <w:r>
        <w:t>B. Acquire the evidence</w:t>
      </w:r>
    </w:p>
    <w:p w14:paraId="4168D0D5" w14:textId="77777777" w:rsidR="00C37337" w:rsidRDefault="00C37337" w:rsidP="00C37337">
      <w:r>
        <w:t>C. Authenticate the recovered evidence</w:t>
      </w:r>
    </w:p>
    <w:p w14:paraId="6D206387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 xml:space="preserve">D. </w:t>
      </w:r>
      <w:proofErr w:type="spellStart"/>
      <w:r w:rsidRPr="000A5DFB">
        <w:rPr>
          <w:b/>
          <w:bCs/>
        </w:rPr>
        <w:t>Analyze</w:t>
      </w:r>
      <w:proofErr w:type="spellEnd"/>
      <w:r w:rsidRPr="000A5DFB">
        <w:rPr>
          <w:b/>
          <w:bCs/>
        </w:rPr>
        <w:t xml:space="preserve"> the data</w:t>
      </w:r>
    </w:p>
    <w:p w14:paraId="0E971E51" w14:textId="77777777" w:rsidR="00C37337" w:rsidRDefault="00C37337" w:rsidP="00C37337">
      <w:r>
        <w:t xml:space="preserve">18.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Default="00C37337" w:rsidP="00C37337">
      <w: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>
        <w:t>C. Objectives statement</w:t>
      </w:r>
    </w:p>
    <w:p w14:paraId="5A6D0F95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D. Mission Statement</w:t>
      </w:r>
    </w:p>
    <w:p w14:paraId="24FBBA39" w14:textId="77777777" w:rsidR="00C37337" w:rsidRDefault="00C37337" w:rsidP="00C37337">
      <w:r>
        <w:t xml:space="preserve">19. True or False: Organizational planning should make use of a bottom-up process in </w:t>
      </w:r>
    </w:p>
    <w:p w14:paraId="6823D02E" w14:textId="4B43B948" w:rsidR="00C37337" w:rsidRDefault="00C37337" w:rsidP="00C37337">
      <w:pPr>
        <w:rPr>
          <w:rFonts w:hint="eastAsia"/>
          <w:lang w:eastAsia="zh-CN"/>
        </w:rPr>
      </w:pPr>
      <w:r>
        <w:t>which the employees choose the initiatives the organization should pursue.</w:t>
      </w:r>
      <w:r w:rsidR="000A5DFB">
        <w:rPr>
          <w:rFonts w:hint="eastAsia"/>
          <w:lang w:eastAsia="zh-CN"/>
        </w:rPr>
        <w:t xml:space="preserve"> </w:t>
      </w:r>
      <w:r w:rsidR="000A5DFB" w:rsidRPr="000A5DFB">
        <w:rPr>
          <w:rFonts w:hint="eastAsia"/>
          <w:b/>
          <w:bCs/>
          <w:lang w:eastAsia="zh-CN"/>
        </w:rPr>
        <w:t>False</w:t>
      </w:r>
    </w:p>
    <w:p w14:paraId="40F66CBF" w14:textId="77777777" w:rsidR="00C37337" w:rsidRDefault="00C37337" w:rsidP="00C37337">
      <w:r>
        <w:t xml:space="preserve">20.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D. InfoSec planning</w:t>
      </w:r>
    </w:p>
    <w:p w14:paraId="109EC244" w14:textId="77777777" w:rsidR="00C37337" w:rsidRDefault="00C37337" w:rsidP="00C37337">
      <w:r>
        <w:t>21. Which of the following best describes a stakeholder?</w:t>
      </w:r>
    </w:p>
    <w:p w14:paraId="358F70FA" w14:textId="77777777" w:rsidR="00C37337" w:rsidRDefault="00C37337" w:rsidP="00C37337">
      <w:r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t>C. An individual who buys an organization’s products</w:t>
      </w:r>
    </w:p>
    <w:p w14:paraId="24A878AC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lastRenderedPageBreak/>
        <w:t>D. An individual or group who has a vested interest</w:t>
      </w:r>
    </w:p>
    <w:p w14:paraId="6E2A181A" w14:textId="77777777" w:rsidR="00C37337" w:rsidRDefault="00C37337" w:rsidP="00C37337">
      <w:r>
        <w:t xml:space="preserve">22.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A. Values statement</w:t>
      </w:r>
    </w:p>
    <w:p w14:paraId="3F3B7608" w14:textId="77777777" w:rsidR="00C37337" w:rsidRDefault="00C37337" w:rsidP="00C37337">
      <w:r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>
        <w:t>D. Morals statement</w:t>
      </w:r>
    </w:p>
    <w:p w14:paraId="428709B7" w14:textId="77777777" w:rsidR="00C37337" w:rsidRDefault="00C37337" w:rsidP="00C37337">
      <w:r>
        <w:t xml:space="preserve">23. True or False: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in order to be effective and offer a sustainable </w:t>
      </w:r>
    </w:p>
    <w:p w14:paraId="1930EA4C" w14:textId="1D6BB492" w:rsidR="00C37337" w:rsidRDefault="00C37337" w:rsidP="00C37337">
      <w:pPr>
        <w:rPr>
          <w:rFonts w:hint="eastAsia"/>
          <w:lang w:eastAsia="zh-CN"/>
        </w:rPr>
      </w:pPr>
      <w:r>
        <w:t>approach.</w:t>
      </w:r>
      <w:r w:rsidR="000A5DFB">
        <w:rPr>
          <w:rFonts w:hint="eastAsia"/>
          <w:lang w:eastAsia="zh-CN"/>
        </w:rPr>
        <w:t xml:space="preserve"> </w:t>
      </w:r>
      <w:r w:rsidR="000A5DFB" w:rsidRPr="000A5DFB">
        <w:rPr>
          <w:rFonts w:hint="eastAsia"/>
          <w:b/>
          <w:bCs/>
          <w:lang w:eastAsia="zh-CN"/>
        </w:rPr>
        <w:t>True</w:t>
      </w:r>
    </w:p>
    <w:p w14:paraId="04992E98" w14:textId="77777777" w:rsidR="00C37337" w:rsidRDefault="00C37337" w:rsidP="00C37337">
      <w:r>
        <w:t xml:space="preserve">24.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Default="00C37337" w:rsidP="00C37337">
      <w:r>
        <w:t>A. Chief Executive Officer</w:t>
      </w:r>
    </w:p>
    <w:p w14:paraId="7073D339" w14:textId="77777777" w:rsidR="00C37337" w:rsidRDefault="00C37337" w:rsidP="00C37337">
      <w:r>
        <w:t>B. Chief Risk Officer</w:t>
      </w:r>
    </w:p>
    <w:p w14:paraId="267B1690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C. Mid-Level Manager</w:t>
      </w:r>
    </w:p>
    <w:p w14:paraId="5B1D58AB" w14:textId="77777777" w:rsidR="00C37337" w:rsidRDefault="00C37337" w:rsidP="00C37337">
      <w:r>
        <w:t>D. Enterprise Staff</w:t>
      </w:r>
    </w:p>
    <w:p w14:paraId="0FDF8778" w14:textId="77777777" w:rsidR="00C37337" w:rsidRDefault="00C37337" w:rsidP="00C37337">
      <w:r>
        <w:t xml:space="preserve">25.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A. 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>
        <w:t>D. Assure</w:t>
      </w:r>
    </w:p>
    <w:p w14:paraId="23024D85" w14:textId="77777777" w:rsidR="00C37337" w:rsidRDefault="00C37337" w:rsidP="00C37337">
      <w:r>
        <w:t>26. Why is the bottom-up approach less effective than the top-down approach?</w:t>
      </w:r>
    </w:p>
    <w:p w14:paraId="2A64A030" w14:textId="77777777" w:rsidR="00C37337" w:rsidRDefault="00C37337" w:rsidP="00C37337">
      <w:r>
        <w:t>A. Lack of technical support</w:t>
      </w:r>
    </w:p>
    <w:p w14:paraId="7162261B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B. Lack of management support</w:t>
      </w:r>
    </w:p>
    <w:p w14:paraId="5D5CBD63" w14:textId="77777777" w:rsidR="00C37337" w:rsidRDefault="00C37337" w:rsidP="00C37337">
      <w:r>
        <w:t>C. Lack of stakeholder support</w:t>
      </w:r>
    </w:p>
    <w:p w14:paraId="49DA683D" w14:textId="77777777" w:rsidR="00C37337" w:rsidRDefault="00C37337" w:rsidP="00C37337">
      <w:r>
        <w:t>D. Lack of stockholder support</w:t>
      </w:r>
    </w:p>
    <w:p w14:paraId="5ADDCDDE" w14:textId="77777777" w:rsidR="00C37337" w:rsidRDefault="00C37337" w:rsidP="00C37337">
      <w:r>
        <w:lastRenderedPageBreak/>
        <w:t xml:space="preserve">27.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C. Enterprise information security policy</w:t>
      </w:r>
    </w:p>
    <w:p w14:paraId="2005B42F" w14:textId="77777777" w:rsidR="00C37337" w:rsidRDefault="00C37337" w:rsidP="00C37337">
      <w:r>
        <w:t>D. Strategic planning security policy</w:t>
      </w:r>
    </w:p>
    <w:p w14:paraId="15DE2E78" w14:textId="77777777" w:rsidR="00C37337" w:rsidRDefault="00C37337" w:rsidP="00C37337">
      <w:r>
        <w:t xml:space="preserve">28. True or False: Most modern server operating systems translate ACLs into </w:t>
      </w:r>
    </w:p>
    <w:p w14:paraId="555275A8" w14:textId="5D8CE3AD" w:rsidR="00C37337" w:rsidRDefault="00C37337" w:rsidP="00C37337">
      <w:pPr>
        <w:rPr>
          <w:rFonts w:hint="eastAsia"/>
          <w:lang w:eastAsia="zh-CN"/>
        </w:rPr>
      </w:pPr>
      <w:r>
        <w:t>configuration sets that administrators can use to control access to their systems.</w:t>
      </w:r>
      <w:r w:rsidR="000A5DFB">
        <w:rPr>
          <w:rFonts w:hint="eastAsia"/>
          <w:lang w:eastAsia="zh-CN"/>
        </w:rPr>
        <w:t xml:space="preserve"> </w:t>
      </w:r>
      <w:r w:rsidR="000A5DFB" w:rsidRPr="000A5DFB">
        <w:rPr>
          <w:rFonts w:hint="eastAsia"/>
          <w:b/>
          <w:bCs/>
          <w:lang w:eastAsia="zh-CN"/>
        </w:rPr>
        <w:t>True</w:t>
      </w:r>
    </w:p>
    <w:p w14:paraId="4C53E15F" w14:textId="77777777" w:rsidR="00C37337" w:rsidRDefault="00C37337" w:rsidP="00C37337">
      <w:r>
        <w:t>29. Which of the following is NOT a typical permission available for use in ACLs?</w:t>
      </w:r>
    </w:p>
    <w:p w14:paraId="48F9C4E4" w14:textId="77777777" w:rsidR="00C37337" w:rsidRDefault="00C37337" w:rsidP="00C37337">
      <w:r>
        <w:t>A. Read</w:t>
      </w:r>
    </w:p>
    <w:p w14:paraId="31032E54" w14:textId="77777777" w:rsidR="00C37337" w:rsidRDefault="00C37337" w:rsidP="00C37337">
      <w:r>
        <w:t>B. Write</w:t>
      </w:r>
    </w:p>
    <w:p w14:paraId="62151BA3" w14:textId="77777777" w:rsidR="00C37337" w:rsidRDefault="00C37337" w:rsidP="00C37337">
      <w:r>
        <w:t>C. Delete</w:t>
      </w:r>
    </w:p>
    <w:p w14:paraId="5ED23539" w14:textId="77777777" w:rsidR="00C37337" w:rsidRDefault="00C37337" w:rsidP="00C37337">
      <w:r>
        <w:t xml:space="preserve">D. </w:t>
      </w:r>
      <w:r w:rsidRPr="000A5DFB">
        <w:rPr>
          <w:b/>
          <w:bCs/>
        </w:rPr>
        <w:t>Expunge</w:t>
      </w:r>
    </w:p>
    <w:p w14:paraId="4150B2F5" w14:textId="77777777" w:rsidR="00C37337" w:rsidRDefault="00C37337" w:rsidP="00C37337">
      <w:r>
        <w:t>30. Which of the following is NOT a specific characteristic of ISSP?</w:t>
      </w:r>
    </w:p>
    <w:p w14:paraId="4FEE4662" w14:textId="77777777" w:rsidR="00C37337" w:rsidRDefault="00C37337" w:rsidP="00C37337">
      <w:r>
        <w:t>A. It addresses specific technology-based resources</w:t>
      </w:r>
    </w:p>
    <w:p w14:paraId="030EEE3A" w14:textId="77777777" w:rsidR="00C37337" w:rsidRDefault="00C37337" w:rsidP="00C37337">
      <w:r>
        <w:t>B. It requires frequent updates</w:t>
      </w:r>
    </w:p>
    <w:p w14:paraId="6ED5EBA1" w14:textId="77777777" w:rsidR="00C37337" w:rsidRPr="000A5DFB" w:rsidRDefault="00C37337" w:rsidP="00C37337">
      <w:pPr>
        <w:rPr>
          <w:b/>
          <w:bCs/>
        </w:rPr>
      </w:pPr>
      <w:r w:rsidRPr="000A5DFB">
        <w:rPr>
          <w:b/>
          <w:bCs/>
        </w:rPr>
        <w:t>C. It addresses hardware implementation issues</w:t>
      </w:r>
    </w:p>
    <w:p w14:paraId="2F8FDD07" w14:textId="1FBD610D" w:rsidR="00C37337" w:rsidRDefault="00C37337" w:rsidP="00C37337">
      <w:r>
        <w:t>D. It contains an issue statement</w:t>
      </w:r>
    </w:p>
    <w:sectPr w:rsidR="00C37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01490D"/>
    <w:rsid w:val="000566A5"/>
    <w:rsid w:val="00086662"/>
    <w:rsid w:val="00093AE3"/>
    <w:rsid w:val="000A5DFB"/>
    <w:rsid w:val="001135CA"/>
    <w:rsid w:val="00AC4ED1"/>
    <w:rsid w:val="00C37337"/>
    <w:rsid w:val="00E91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4871D2B6-39E6-49D3-B6B8-A34D784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0"/>
    <w:link w:val="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0"/>
    <w:link w:val="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0"/>
    <w:link w:val="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0"/>
    <w:link w:val="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0"/>
    <w:link w:val="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0"/>
    <w:link w:val="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0"/>
    <w:link w:val="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C3733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3733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3733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C3733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924</Words>
  <Characters>5272</Characters>
  <Application>Microsoft Office Word</Application>
  <DocSecurity>0</DocSecurity>
  <Lines>43</Lines>
  <Paragraphs>12</Paragraphs>
  <ScaleCrop>false</ScaleCrop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guan rui</cp:lastModifiedBy>
  <cp:revision>5</cp:revision>
  <dcterms:created xsi:type="dcterms:W3CDTF">2025-06-25T05:50:00Z</dcterms:created>
  <dcterms:modified xsi:type="dcterms:W3CDTF">2025-10-27T23:40:00Z</dcterms:modified>
</cp:coreProperties>
</file>