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7FB7D" w14:textId="5F1D8041" w:rsidR="000833C9" w:rsidRPr="003D6D4B" w:rsidRDefault="000833C9" w:rsidP="002A1852">
      <w:pPr>
        <w:spacing w:line="360" w:lineRule="auto"/>
        <w:jc w:val="center"/>
        <w:rPr>
          <w:rFonts w:ascii="Arial" w:hAnsi="Arial" w:cs="Arial"/>
        </w:rPr>
      </w:pPr>
      <w:r w:rsidRPr="003D6D4B">
        <w:rPr>
          <w:rFonts w:ascii="Arial" w:hAnsi="Arial" w:cs="Arial"/>
        </w:rPr>
        <w:t>The Global Business Environment</w:t>
      </w:r>
      <w:r w:rsidR="002A1852">
        <w:rPr>
          <w:rFonts w:ascii="Arial" w:hAnsi="Arial" w:cs="Arial"/>
        </w:rPr>
        <w:t xml:space="preserve"> (</w:t>
      </w:r>
      <w:r w:rsidRPr="003D6D4B">
        <w:rPr>
          <w:rFonts w:ascii="Arial" w:hAnsi="Arial" w:cs="Arial"/>
        </w:rPr>
        <w:t>LCBB4005</w:t>
      </w:r>
      <w:r w:rsidR="002A1852">
        <w:rPr>
          <w:rFonts w:ascii="Arial" w:hAnsi="Arial" w:cs="Arial"/>
        </w:rPr>
        <w:t>)</w:t>
      </w:r>
    </w:p>
    <w:p w14:paraId="62E54D59" w14:textId="35AA55D4" w:rsidR="000833C9" w:rsidRPr="003D6D4B" w:rsidRDefault="000833C9" w:rsidP="003D6D4B">
      <w:pPr>
        <w:spacing w:line="360" w:lineRule="auto"/>
        <w:jc w:val="center"/>
        <w:rPr>
          <w:rFonts w:ascii="Arial" w:hAnsi="Arial" w:cs="Arial"/>
        </w:rPr>
      </w:pPr>
      <w:r w:rsidRPr="002A1852">
        <w:rPr>
          <w:rFonts w:ascii="Arial" w:hAnsi="Arial" w:cs="Arial"/>
          <w:b/>
          <w:bCs/>
        </w:rPr>
        <w:t>Student name</w:t>
      </w:r>
      <w:r w:rsidRPr="003D6D4B">
        <w:rPr>
          <w:rFonts w:ascii="Arial" w:hAnsi="Arial" w:cs="Arial"/>
        </w:rPr>
        <w:t xml:space="preserve">: </w:t>
      </w:r>
      <w:r w:rsidR="002A1852" w:rsidRPr="003D6D4B">
        <w:rPr>
          <w:rFonts w:ascii="Arial" w:hAnsi="Arial" w:cs="Arial"/>
        </w:rPr>
        <w:t>Evdok</w:t>
      </w:r>
      <w:r w:rsidR="002A1852">
        <w:rPr>
          <w:rFonts w:ascii="Arial" w:hAnsi="Arial" w:cs="Arial"/>
        </w:rPr>
        <w:t>iy</w:t>
      </w:r>
      <w:r w:rsidR="002A1852" w:rsidRPr="003D6D4B">
        <w:rPr>
          <w:rFonts w:ascii="Arial" w:hAnsi="Arial" w:cs="Arial"/>
        </w:rPr>
        <w:t>a</w:t>
      </w:r>
      <w:r w:rsidRPr="003D6D4B">
        <w:rPr>
          <w:rFonts w:ascii="Arial" w:hAnsi="Arial" w:cs="Arial"/>
        </w:rPr>
        <w:t xml:space="preserve"> Stefanova</w:t>
      </w:r>
    </w:p>
    <w:p w14:paraId="496B5C6C" w14:textId="6D1FB96F" w:rsidR="000833C9" w:rsidRPr="003D6D4B" w:rsidRDefault="000833C9" w:rsidP="003D6D4B">
      <w:pPr>
        <w:spacing w:line="360" w:lineRule="auto"/>
        <w:jc w:val="center"/>
        <w:rPr>
          <w:rFonts w:ascii="Arial" w:hAnsi="Arial" w:cs="Arial"/>
        </w:rPr>
      </w:pPr>
      <w:r w:rsidRPr="002A1852">
        <w:rPr>
          <w:rFonts w:ascii="Arial" w:hAnsi="Arial" w:cs="Arial"/>
          <w:b/>
          <w:bCs/>
        </w:rPr>
        <w:t>Student number:</w:t>
      </w:r>
      <w:r w:rsidRPr="003D6D4B">
        <w:rPr>
          <w:rFonts w:ascii="Arial" w:hAnsi="Arial" w:cs="Arial"/>
        </w:rPr>
        <w:t xml:space="preserve"> 2018698</w:t>
      </w:r>
    </w:p>
    <w:p w14:paraId="7519CB89" w14:textId="0EF36233" w:rsidR="000833C9" w:rsidRPr="003D6D4B" w:rsidRDefault="000833C9" w:rsidP="003D6D4B">
      <w:pPr>
        <w:spacing w:line="360" w:lineRule="auto"/>
        <w:jc w:val="center"/>
        <w:rPr>
          <w:rFonts w:ascii="Arial" w:hAnsi="Arial" w:cs="Arial"/>
        </w:rPr>
      </w:pPr>
      <w:r w:rsidRPr="002A1852">
        <w:rPr>
          <w:rFonts w:ascii="Arial" w:hAnsi="Arial" w:cs="Arial"/>
          <w:b/>
          <w:bCs/>
        </w:rPr>
        <w:t xml:space="preserve">Lecturer name: </w:t>
      </w:r>
      <w:r w:rsidRPr="003D6D4B">
        <w:rPr>
          <w:rFonts w:ascii="Arial" w:hAnsi="Arial" w:cs="Arial"/>
        </w:rPr>
        <w:t>Essa Bah</w:t>
      </w:r>
    </w:p>
    <w:p w14:paraId="378D0CA3" w14:textId="2A0AFED1" w:rsidR="000833C9" w:rsidRPr="003D6D4B" w:rsidRDefault="000833C9" w:rsidP="003D6D4B">
      <w:pPr>
        <w:spacing w:line="360" w:lineRule="auto"/>
        <w:rPr>
          <w:rFonts w:ascii="Arial" w:hAnsi="Arial" w:cs="Arial"/>
        </w:rPr>
      </w:pPr>
      <w:r w:rsidRPr="003D6D4B">
        <w:rPr>
          <w:rFonts w:ascii="Arial" w:hAnsi="Arial" w:cs="Arial"/>
        </w:rPr>
        <w:t xml:space="preserve"> </w:t>
      </w:r>
    </w:p>
    <w:p w14:paraId="14B34215" w14:textId="77777777" w:rsidR="002A1852" w:rsidRPr="003D6D4B" w:rsidRDefault="002A1852" w:rsidP="002A1852">
      <w:pPr>
        <w:spacing w:line="360" w:lineRule="auto"/>
        <w:jc w:val="center"/>
        <w:rPr>
          <w:rFonts w:ascii="Arial" w:hAnsi="Arial" w:cs="Arial"/>
        </w:rPr>
      </w:pPr>
      <w:r w:rsidRPr="003D6D4B">
        <w:rPr>
          <w:rFonts w:ascii="Arial" w:hAnsi="Arial" w:cs="Arial"/>
        </w:rPr>
        <w:t>Component 1 Individual Report</w:t>
      </w:r>
    </w:p>
    <w:p w14:paraId="6C41504B" w14:textId="6083EBD1" w:rsidR="000833C9" w:rsidRPr="002A1852" w:rsidRDefault="002A1852" w:rsidP="002A1852">
      <w:pPr>
        <w:spacing w:line="360" w:lineRule="auto"/>
        <w:jc w:val="center"/>
        <w:rPr>
          <w:rFonts w:ascii="Arial" w:hAnsi="Arial" w:cs="Arial"/>
          <w:b/>
          <w:bCs/>
        </w:rPr>
      </w:pPr>
      <w:r>
        <w:rPr>
          <w:rFonts w:ascii="Arial" w:hAnsi="Arial" w:cs="Arial"/>
          <w:b/>
          <w:bCs/>
        </w:rPr>
        <w:t>Global b</w:t>
      </w:r>
      <w:r w:rsidRPr="002A1852">
        <w:rPr>
          <w:rFonts w:ascii="Arial" w:hAnsi="Arial" w:cs="Arial"/>
          <w:b/>
          <w:bCs/>
        </w:rPr>
        <w:t xml:space="preserve">usiness environmental factors and the impact on </w:t>
      </w:r>
      <w:r>
        <w:rPr>
          <w:rFonts w:ascii="Arial" w:hAnsi="Arial" w:cs="Arial"/>
          <w:b/>
          <w:bCs/>
        </w:rPr>
        <w:t>j</w:t>
      </w:r>
      <w:r w:rsidRPr="002A1852">
        <w:rPr>
          <w:rFonts w:ascii="Arial" w:hAnsi="Arial" w:cs="Arial"/>
          <w:b/>
          <w:bCs/>
        </w:rPr>
        <w:t>ewellery production business</w:t>
      </w:r>
    </w:p>
    <w:p w14:paraId="70A5E54D" w14:textId="275AB110" w:rsidR="000833C9" w:rsidRPr="003D6D4B" w:rsidRDefault="000833C9" w:rsidP="003D6D4B">
      <w:pPr>
        <w:spacing w:line="360" w:lineRule="auto"/>
        <w:rPr>
          <w:rFonts w:ascii="Arial" w:hAnsi="Arial" w:cs="Arial"/>
        </w:rPr>
      </w:pPr>
    </w:p>
    <w:p w14:paraId="5D47707A" w14:textId="18B2E4F8" w:rsidR="000833C9" w:rsidRPr="003D6D4B" w:rsidRDefault="000833C9" w:rsidP="003D6D4B">
      <w:pPr>
        <w:spacing w:line="360" w:lineRule="auto"/>
        <w:rPr>
          <w:rFonts w:ascii="Arial" w:hAnsi="Arial" w:cs="Arial"/>
        </w:rPr>
      </w:pPr>
    </w:p>
    <w:p w14:paraId="2206C01C" w14:textId="7804A69E" w:rsidR="000833C9" w:rsidRPr="003D6D4B" w:rsidRDefault="000833C9" w:rsidP="003D6D4B">
      <w:pPr>
        <w:spacing w:line="360" w:lineRule="auto"/>
        <w:rPr>
          <w:rFonts w:ascii="Arial" w:hAnsi="Arial" w:cs="Arial"/>
        </w:rPr>
      </w:pPr>
    </w:p>
    <w:p w14:paraId="6579014B" w14:textId="6E338ADC" w:rsidR="000833C9" w:rsidRPr="003D6D4B" w:rsidRDefault="000833C9" w:rsidP="003D6D4B">
      <w:pPr>
        <w:spacing w:line="360" w:lineRule="auto"/>
        <w:rPr>
          <w:rFonts w:ascii="Arial" w:hAnsi="Arial" w:cs="Arial"/>
        </w:rPr>
      </w:pPr>
    </w:p>
    <w:p w14:paraId="4A631A59" w14:textId="56F6AF0F" w:rsidR="000833C9" w:rsidRPr="003D6D4B" w:rsidRDefault="000833C9" w:rsidP="003D6D4B">
      <w:pPr>
        <w:spacing w:line="360" w:lineRule="auto"/>
        <w:rPr>
          <w:rFonts w:ascii="Arial" w:hAnsi="Arial" w:cs="Arial"/>
        </w:rPr>
      </w:pPr>
    </w:p>
    <w:p w14:paraId="50A6AD69" w14:textId="2557829E" w:rsidR="000833C9" w:rsidRPr="003D6D4B" w:rsidRDefault="000833C9" w:rsidP="003D6D4B">
      <w:pPr>
        <w:spacing w:line="360" w:lineRule="auto"/>
        <w:rPr>
          <w:rFonts w:ascii="Arial" w:hAnsi="Arial" w:cs="Arial"/>
        </w:rPr>
      </w:pPr>
    </w:p>
    <w:p w14:paraId="293AA956" w14:textId="4A7F1C16" w:rsidR="000833C9" w:rsidRPr="003D6D4B" w:rsidRDefault="000833C9" w:rsidP="003D6D4B">
      <w:pPr>
        <w:spacing w:line="360" w:lineRule="auto"/>
        <w:rPr>
          <w:rFonts w:ascii="Arial" w:hAnsi="Arial" w:cs="Arial"/>
        </w:rPr>
      </w:pPr>
    </w:p>
    <w:p w14:paraId="09655BA7" w14:textId="1079B91D" w:rsidR="000833C9" w:rsidRPr="003D6D4B" w:rsidRDefault="000833C9" w:rsidP="003D6D4B">
      <w:pPr>
        <w:spacing w:line="360" w:lineRule="auto"/>
        <w:rPr>
          <w:rFonts w:ascii="Arial" w:hAnsi="Arial" w:cs="Arial"/>
        </w:rPr>
      </w:pPr>
    </w:p>
    <w:p w14:paraId="28BF3DCA" w14:textId="4BB24753" w:rsidR="000833C9" w:rsidRPr="003D6D4B" w:rsidRDefault="000833C9" w:rsidP="003D6D4B">
      <w:pPr>
        <w:spacing w:line="360" w:lineRule="auto"/>
        <w:rPr>
          <w:rFonts w:ascii="Arial" w:hAnsi="Arial" w:cs="Arial"/>
        </w:rPr>
      </w:pPr>
    </w:p>
    <w:p w14:paraId="116705EF" w14:textId="385B5FF1" w:rsidR="000833C9" w:rsidRPr="003D6D4B" w:rsidRDefault="000833C9" w:rsidP="003D6D4B">
      <w:pPr>
        <w:spacing w:line="360" w:lineRule="auto"/>
        <w:rPr>
          <w:rFonts w:ascii="Arial" w:hAnsi="Arial" w:cs="Arial"/>
        </w:rPr>
      </w:pPr>
    </w:p>
    <w:p w14:paraId="247C6A48" w14:textId="54061BCE" w:rsidR="000833C9" w:rsidRPr="003D6D4B" w:rsidRDefault="000833C9" w:rsidP="003D6D4B">
      <w:pPr>
        <w:spacing w:line="360" w:lineRule="auto"/>
        <w:rPr>
          <w:rFonts w:ascii="Arial" w:hAnsi="Arial" w:cs="Arial"/>
        </w:rPr>
      </w:pPr>
    </w:p>
    <w:p w14:paraId="09658AE7" w14:textId="178E63F6" w:rsidR="000833C9" w:rsidRPr="003D6D4B" w:rsidRDefault="000833C9" w:rsidP="003D6D4B">
      <w:pPr>
        <w:spacing w:line="360" w:lineRule="auto"/>
        <w:rPr>
          <w:rFonts w:ascii="Arial" w:hAnsi="Arial" w:cs="Arial"/>
        </w:rPr>
      </w:pPr>
    </w:p>
    <w:p w14:paraId="4C9D9601" w14:textId="549082B2" w:rsidR="000833C9" w:rsidRPr="003D6D4B" w:rsidRDefault="000833C9" w:rsidP="003D6D4B">
      <w:pPr>
        <w:spacing w:line="360" w:lineRule="auto"/>
        <w:rPr>
          <w:rFonts w:ascii="Arial" w:hAnsi="Arial" w:cs="Arial"/>
        </w:rPr>
      </w:pPr>
    </w:p>
    <w:p w14:paraId="46F2DACE" w14:textId="6DC0D924" w:rsidR="000833C9" w:rsidRPr="003D6D4B" w:rsidRDefault="000833C9" w:rsidP="003D6D4B">
      <w:pPr>
        <w:spacing w:line="360" w:lineRule="auto"/>
        <w:rPr>
          <w:rFonts w:ascii="Arial" w:hAnsi="Arial" w:cs="Arial"/>
        </w:rPr>
      </w:pPr>
    </w:p>
    <w:p w14:paraId="1A571EC9" w14:textId="1B44BD4B" w:rsidR="000833C9" w:rsidRPr="003D6D4B" w:rsidRDefault="000833C9" w:rsidP="003D6D4B">
      <w:pPr>
        <w:spacing w:line="360" w:lineRule="auto"/>
        <w:rPr>
          <w:rFonts w:ascii="Arial" w:hAnsi="Arial" w:cs="Arial"/>
        </w:rPr>
      </w:pPr>
    </w:p>
    <w:p w14:paraId="371EA988" w14:textId="2E5AA498" w:rsidR="000833C9" w:rsidRPr="003D6D4B" w:rsidRDefault="000833C9" w:rsidP="003D6D4B">
      <w:pPr>
        <w:spacing w:line="360" w:lineRule="auto"/>
        <w:rPr>
          <w:rFonts w:ascii="Arial" w:hAnsi="Arial" w:cs="Arial"/>
        </w:rPr>
      </w:pPr>
    </w:p>
    <w:p w14:paraId="66691B0E" w14:textId="693FDEFF" w:rsidR="000833C9" w:rsidRPr="003D6D4B" w:rsidRDefault="000833C9" w:rsidP="003D6D4B">
      <w:pPr>
        <w:spacing w:line="360" w:lineRule="auto"/>
        <w:rPr>
          <w:rFonts w:ascii="Arial" w:hAnsi="Arial" w:cs="Arial"/>
        </w:rPr>
      </w:pPr>
    </w:p>
    <w:p w14:paraId="525AC097" w14:textId="7E9B4688" w:rsidR="000833C9" w:rsidRPr="003D6D4B" w:rsidRDefault="000833C9" w:rsidP="003D6D4B">
      <w:pPr>
        <w:spacing w:line="360" w:lineRule="auto"/>
        <w:rPr>
          <w:rFonts w:ascii="Arial" w:hAnsi="Arial" w:cs="Arial"/>
        </w:rPr>
      </w:pPr>
    </w:p>
    <w:p w14:paraId="53A9602B" w14:textId="6716928A" w:rsidR="000833C9" w:rsidRPr="003D6D4B" w:rsidRDefault="000833C9" w:rsidP="003D6D4B">
      <w:pPr>
        <w:spacing w:line="360" w:lineRule="auto"/>
        <w:rPr>
          <w:rFonts w:ascii="Arial" w:hAnsi="Arial" w:cs="Arial"/>
        </w:rPr>
      </w:pPr>
    </w:p>
    <w:p w14:paraId="68009E2F" w14:textId="7AC15A0C" w:rsidR="000833C9" w:rsidRPr="003D6D4B" w:rsidRDefault="000833C9" w:rsidP="003D6D4B">
      <w:pPr>
        <w:spacing w:line="360" w:lineRule="auto"/>
        <w:rPr>
          <w:rFonts w:ascii="Arial" w:hAnsi="Arial" w:cs="Arial"/>
        </w:rPr>
      </w:pPr>
    </w:p>
    <w:p w14:paraId="66A86A8E" w14:textId="660CAE83" w:rsidR="000833C9" w:rsidRPr="003D6D4B" w:rsidRDefault="000833C9" w:rsidP="003D6D4B">
      <w:pPr>
        <w:spacing w:line="360" w:lineRule="auto"/>
        <w:rPr>
          <w:rFonts w:ascii="Arial" w:hAnsi="Arial" w:cs="Arial"/>
        </w:rPr>
      </w:pPr>
    </w:p>
    <w:p w14:paraId="0F8FCB22" w14:textId="1A708E47" w:rsidR="000833C9" w:rsidRPr="003D6D4B" w:rsidRDefault="000833C9" w:rsidP="003D6D4B">
      <w:pPr>
        <w:spacing w:line="360" w:lineRule="auto"/>
        <w:rPr>
          <w:rFonts w:ascii="Arial" w:hAnsi="Arial" w:cs="Arial"/>
        </w:rPr>
      </w:pPr>
    </w:p>
    <w:p w14:paraId="6B0EF2BC" w14:textId="0B5B2129" w:rsidR="000833C9" w:rsidRPr="003D6D4B" w:rsidRDefault="000833C9" w:rsidP="003D6D4B">
      <w:pPr>
        <w:spacing w:line="360" w:lineRule="auto"/>
        <w:rPr>
          <w:rFonts w:ascii="Arial" w:hAnsi="Arial" w:cs="Arial"/>
        </w:rPr>
      </w:pPr>
      <w:r w:rsidRPr="003D6D4B">
        <w:rPr>
          <w:rFonts w:ascii="Arial" w:hAnsi="Arial" w:cs="Arial"/>
        </w:rPr>
        <w:t>Table of contents:</w:t>
      </w:r>
    </w:p>
    <w:p w14:paraId="4213CD94" w14:textId="77777777" w:rsidR="000833C9" w:rsidRPr="003D6D4B" w:rsidRDefault="000833C9" w:rsidP="003D6D4B">
      <w:pPr>
        <w:spacing w:line="360" w:lineRule="auto"/>
        <w:rPr>
          <w:rFonts w:ascii="Arial" w:hAnsi="Arial" w:cs="Arial"/>
        </w:rPr>
      </w:pPr>
    </w:p>
    <w:p w14:paraId="3B47FB25" w14:textId="537A849F" w:rsidR="000833C9" w:rsidRPr="003D6D4B" w:rsidRDefault="000833C9" w:rsidP="003D6D4B">
      <w:pPr>
        <w:spacing w:line="360" w:lineRule="auto"/>
        <w:rPr>
          <w:rFonts w:ascii="Arial" w:hAnsi="Arial" w:cs="Arial"/>
        </w:rPr>
      </w:pPr>
    </w:p>
    <w:p w14:paraId="1E3E9ADC" w14:textId="62C7AE41" w:rsidR="000833C9" w:rsidRPr="003D6D4B" w:rsidRDefault="000833C9" w:rsidP="003D6D4B">
      <w:pPr>
        <w:spacing w:line="360" w:lineRule="auto"/>
        <w:rPr>
          <w:rFonts w:ascii="Arial" w:hAnsi="Arial" w:cs="Arial"/>
        </w:rPr>
      </w:pPr>
    </w:p>
    <w:p w14:paraId="2174E6A1" w14:textId="1CC0815D" w:rsidR="000833C9" w:rsidRPr="003D6D4B" w:rsidRDefault="000833C9" w:rsidP="003D6D4B">
      <w:pPr>
        <w:spacing w:line="360" w:lineRule="auto"/>
        <w:rPr>
          <w:rFonts w:ascii="Arial" w:hAnsi="Arial" w:cs="Arial"/>
        </w:rPr>
      </w:pPr>
    </w:p>
    <w:p w14:paraId="202F7C38" w14:textId="58BD22FE" w:rsidR="000833C9" w:rsidRPr="003D6D4B" w:rsidRDefault="000833C9" w:rsidP="003D6D4B">
      <w:pPr>
        <w:spacing w:line="360" w:lineRule="auto"/>
        <w:rPr>
          <w:rFonts w:ascii="Arial" w:hAnsi="Arial" w:cs="Arial"/>
        </w:rPr>
      </w:pPr>
    </w:p>
    <w:p w14:paraId="6AF46262" w14:textId="3C6F29F6" w:rsidR="000833C9" w:rsidRPr="003D6D4B" w:rsidRDefault="000833C9" w:rsidP="003D6D4B">
      <w:pPr>
        <w:spacing w:line="360" w:lineRule="auto"/>
        <w:rPr>
          <w:rFonts w:ascii="Arial" w:hAnsi="Arial" w:cs="Arial"/>
        </w:rPr>
      </w:pPr>
    </w:p>
    <w:p w14:paraId="0FA98CA0" w14:textId="768489D3" w:rsidR="000833C9" w:rsidRPr="003D6D4B" w:rsidRDefault="000833C9" w:rsidP="003D6D4B">
      <w:pPr>
        <w:spacing w:line="360" w:lineRule="auto"/>
        <w:rPr>
          <w:rFonts w:ascii="Arial" w:hAnsi="Arial" w:cs="Arial"/>
        </w:rPr>
      </w:pPr>
    </w:p>
    <w:p w14:paraId="55A84A3A" w14:textId="34348689" w:rsidR="000833C9" w:rsidRPr="003D6D4B" w:rsidRDefault="000833C9" w:rsidP="003D6D4B">
      <w:pPr>
        <w:spacing w:line="360" w:lineRule="auto"/>
        <w:rPr>
          <w:rFonts w:ascii="Arial" w:hAnsi="Arial" w:cs="Arial"/>
        </w:rPr>
      </w:pPr>
    </w:p>
    <w:p w14:paraId="5E1A0C16" w14:textId="284E8B6C" w:rsidR="000833C9" w:rsidRPr="003D6D4B" w:rsidRDefault="000833C9" w:rsidP="003D6D4B">
      <w:pPr>
        <w:spacing w:line="360" w:lineRule="auto"/>
        <w:rPr>
          <w:rFonts w:ascii="Arial" w:hAnsi="Arial" w:cs="Arial"/>
        </w:rPr>
      </w:pPr>
    </w:p>
    <w:p w14:paraId="6847897F" w14:textId="1B72B01F" w:rsidR="000833C9" w:rsidRPr="003D6D4B" w:rsidRDefault="000833C9" w:rsidP="003D6D4B">
      <w:pPr>
        <w:spacing w:line="360" w:lineRule="auto"/>
        <w:rPr>
          <w:rFonts w:ascii="Arial" w:hAnsi="Arial" w:cs="Arial"/>
        </w:rPr>
      </w:pPr>
    </w:p>
    <w:p w14:paraId="19DB46B8" w14:textId="0C34AFD4" w:rsidR="000833C9" w:rsidRPr="003D6D4B" w:rsidRDefault="000833C9" w:rsidP="003D6D4B">
      <w:pPr>
        <w:spacing w:line="360" w:lineRule="auto"/>
        <w:rPr>
          <w:rFonts w:ascii="Arial" w:hAnsi="Arial" w:cs="Arial"/>
        </w:rPr>
      </w:pPr>
    </w:p>
    <w:p w14:paraId="5C4A0738" w14:textId="1F03D9D2" w:rsidR="000833C9" w:rsidRPr="003D6D4B" w:rsidRDefault="000833C9" w:rsidP="003D6D4B">
      <w:pPr>
        <w:spacing w:line="360" w:lineRule="auto"/>
        <w:rPr>
          <w:rFonts w:ascii="Arial" w:hAnsi="Arial" w:cs="Arial"/>
        </w:rPr>
      </w:pPr>
    </w:p>
    <w:p w14:paraId="71C80508" w14:textId="21760981" w:rsidR="000833C9" w:rsidRPr="003D6D4B" w:rsidRDefault="000833C9" w:rsidP="003D6D4B">
      <w:pPr>
        <w:spacing w:line="360" w:lineRule="auto"/>
        <w:rPr>
          <w:rFonts w:ascii="Arial" w:hAnsi="Arial" w:cs="Arial"/>
        </w:rPr>
      </w:pPr>
    </w:p>
    <w:p w14:paraId="48576E9B" w14:textId="5D3B1ADB" w:rsidR="000833C9" w:rsidRPr="003D6D4B" w:rsidRDefault="000833C9" w:rsidP="003D6D4B">
      <w:pPr>
        <w:spacing w:line="360" w:lineRule="auto"/>
        <w:rPr>
          <w:rFonts w:ascii="Arial" w:hAnsi="Arial" w:cs="Arial"/>
        </w:rPr>
      </w:pPr>
    </w:p>
    <w:p w14:paraId="3F8228A3" w14:textId="7F5DD053" w:rsidR="000833C9" w:rsidRPr="003D6D4B" w:rsidRDefault="000833C9" w:rsidP="003D6D4B">
      <w:pPr>
        <w:spacing w:line="360" w:lineRule="auto"/>
        <w:rPr>
          <w:rFonts w:ascii="Arial" w:hAnsi="Arial" w:cs="Arial"/>
        </w:rPr>
      </w:pPr>
    </w:p>
    <w:p w14:paraId="4D0DFB8F" w14:textId="2C787D15" w:rsidR="000833C9" w:rsidRPr="003D6D4B" w:rsidRDefault="000833C9" w:rsidP="003D6D4B">
      <w:pPr>
        <w:spacing w:line="360" w:lineRule="auto"/>
        <w:rPr>
          <w:rFonts w:ascii="Arial" w:hAnsi="Arial" w:cs="Arial"/>
        </w:rPr>
      </w:pPr>
    </w:p>
    <w:p w14:paraId="25636A31" w14:textId="71EDB24A" w:rsidR="000833C9" w:rsidRPr="003D6D4B" w:rsidRDefault="000833C9" w:rsidP="003D6D4B">
      <w:pPr>
        <w:spacing w:line="360" w:lineRule="auto"/>
        <w:rPr>
          <w:rFonts w:ascii="Arial" w:hAnsi="Arial" w:cs="Arial"/>
        </w:rPr>
      </w:pPr>
    </w:p>
    <w:p w14:paraId="46DDAE94" w14:textId="417F3A9C" w:rsidR="000833C9" w:rsidRPr="003D6D4B" w:rsidRDefault="000833C9" w:rsidP="003D6D4B">
      <w:pPr>
        <w:spacing w:line="360" w:lineRule="auto"/>
        <w:rPr>
          <w:rFonts w:ascii="Arial" w:hAnsi="Arial" w:cs="Arial"/>
        </w:rPr>
      </w:pPr>
    </w:p>
    <w:p w14:paraId="48F83A27" w14:textId="75DBCEF2" w:rsidR="000833C9" w:rsidRPr="003D6D4B" w:rsidRDefault="000833C9" w:rsidP="003D6D4B">
      <w:pPr>
        <w:spacing w:line="360" w:lineRule="auto"/>
        <w:rPr>
          <w:rFonts w:ascii="Arial" w:hAnsi="Arial" w:cs="Arial"/>
        </w:rPr>
      </w:pPr>
    </w:p>
    <w:p w14:paraId="0C9EFF85" w14:textId="4ABD507B" w:rsidR="000833C9" w:rsidRPr="003D6D4B" w:rsidRDefault="000833C9" w:rsidP="003D6D4B">
      <w:pPr>
        <w:spacing w:line="360" w:lineRule="auto"/>
        <w:rPr>
          <w:rFonts w:ascii="Arial" w:hAnsi="Arial" w:cs="Arial"/>
        </w:rPr>
      </w:pPr>
    </w:p>
    <w:p w14:paraId="5BC55D3E" w14:textId="3D96F634" w:rsidR="000833C9" w:rsidRPr="003D6D4B" w:rsidRDefault="000833C9" w:rsidP="003D6D4B">
      <w:pPr>
        <w:spacing w:line="360" w:lineRule="auto"/>
        <w:rPr>
          <w:rFonts w:ascii="Arial" w:hAnsi="Arial" w:cs="Arial"/>
        </w:rPr>
      </w:pPr>
    </w:p>
    <w:p w14:paraId="63700B32" w14:textId="5C6A62FD" w:rsidR="000833C9" w:rsidRPr="003D6D4B" w:rsidRDefault="000833C9" w:rsidP="003D6D4B">
      <w:pPr>
        <w:spacing w:line="360" w:lineRule="auto"/>
        <w:rPr>
          <w:rFonts w:ascii="Arial" w:hAnsi="Arial" w:cs="Arial"/>
        </w:rPr>
      </w:pPr>
    </w:p>
    <w:p w14:paraId="59726A6C" w14:textId="1569A081" w:rsidR="000833C9" w:rsidRPr="00351997" w:rsidRDefault="000833C9" w:rsidP="00351997">
      <w:pPr>
        <w:spacing w:line="360" w:lineRule="auto"/>
        <w:rPr>
          <w:rFonts w:ascii="Arial" w:hAnsi="Arial" w:cs="Arial"/>
        </w:rPr>
      </w:pPr>
    </w:p>
    <w:p w14:paraId="6FBE1BF4" w14:textId="6AA71905" w:rsidR="003D6D4B" w:rsidRPr="002A1852" w:rsidRDefault="000833C9" w:rsidP="002A1852">
      <w:pPr>
        <w:spacing w:line="360" w:lineRule="auto"/>
        <w:jc w:val="center"/>
        <w:rPr>
          <w:rFonts w:ascii="Arial" w:hAnsi="Arial" w:cs="Arial"/>
          <w:b/>
          <w:bCs/>
          <w:u w:val="single"/>
        </w:rPr>
      </w:pPr>
      <w:r w:rsidRPr="002A1852">
        <w:rPr>
          <w:rFonts w:ascii="Arial" w:hAnsi="Arial" w:cs="Arial"/>
          <w:b/>
          <w:bCs/>
          <w:u w:val="single"/>
        </w:rPr>
        <w:t>Introduction</w:t>
      </w:r>
    </w:p>
    <w:p w14:paraId="063C3CAC" w14:textId="77777777" w:rsidR="00351997" w:rsidRPr="00351997" w:rsidRDefault="00351997" w:rsidP="00351997">
      <w:pPr>
        <w:spacing w:line="360" w:lineRule="auto"/>
        <w:rPr>
          <w:rFonts w:ascii="Arial" w:hAnsi="Arial" w:cs="Arial"/>
        </w:rPr>
      </w:pPr>
    </w:p>
    <w:p w14:paraId="78630B3A" w14:textId="77777777" w:rsidR="00CF1629" w:rsidRDefault="003D6D4B" w:rsidP="005727B9">
      <w:pPr>
        <w:spacing w:line="360" w:lineRule="auto"/>
        <w:rPr>
          <w:rFonts w:ascii="Arial" w:hAnsi="Arial" w:cs="Arial"/>
        </w:rPr>
      </w:pPr>
      <w:r w:rsidRPr="005727B9">
        <w:rPr>
          <w:rFonts w:ascii="Arial" w:hAnsi="Arial" w:cs="Arial"/>
        </w:rPr>
        <w:t xml:space="preserve">The purpose of this report is to </w:t>
      </w:r>
      <w:r w:rsidR="00E672E3" w:rsidRPr="005727B9">
        <w:rPr>
          <w:rFonts w:ascii="Arial" w:hAnsi="Arial" w:cs="Arial"/>
        </w:rPr>
        <w:t>explain the importance of Global business environment that refers to the various factors and conditions that impact businesses and their operations on a global scale.</w:t>
      </w:r>
      <w:r w:rsidR="00754BBA" w:rsidRPr="005727B9">
        <w:rPr>
          <w:rFonts w:ascii="Arial" w:hAnsi="Arial" w:cs="Arial"/>
        </w:rPr>
        <w:t xml:space="preserve"> </w:t>
      </w:r>
      <w:r w:rsidR="00351997" w:rsidRPr="005727B9">
        <w:rPr>
          <w:rFonts w:ascii="Arial" w:hAnsi="Arial" w:cs="Arial"/>
        </w:rPr>
        <w:t>It encompasses political, economic, legal, cultural, and technological factors, among others.</w:t>
      </w:r>
    </w:p>
    <w:p w14:paraId="1476620C" w14:textId="4544B866" w:rsidR="003D6D4B" w:rsidRPr="005727B9" w:rsidRDefault="00351997" w:rsidP="005727B9">
      <w:pPr>
        <w:spacing w:line="360" w:lineRule="auto"/>
        <w:rPr>
          <w:rFonts w:ascii="Arial" w:hAnsi="Arial" w:cs="Arial"/>
        </w:rPr>
      </w:pPr>
      <w:r w:rsidRPr="00CF1629">
        <w:rPr>
          <w:rFonts w:ascii="Arial" w:hAnsi="Arial" w:cs="Arial"/>
          <w:color w:val="FF0000"/>
        </w:rPr>
        <w:t xml:space="preserve"> </w:t>
      </w:r>
      <w:r w:rsidR="00754BBA" w:rsidRPr="00CF1629">
        <w:rPr>
          <w:rFonts w:ascii="Arial" w:hAnsi="Arial" w:cs="Arial"/>
          <w:color w:val="FF0000"/>
        </w:rPr>
        <w:t xml:space="preserve">It is </w:t>
      </w:r>
      <w:r w:rsidRPr="00CF1629">
        <w:rPr>
          <w:rFonts w:ascii="Arial" w:hAnsi="Arial" w:cs="Arial"/>
          <w:color w:val="FF0000"/>
        </w:rPr>
        <w:t>crucial for</w:t>
      </w:r>
      <w:r w:rsidR="00E672E3" w:rsidRPr="00CF1629">
        <w:rPr>
          <w:rFonts w:ascii="Arial" w:hAnsi="Arial" w:cs="Arial"/>
          <w:color w:val="FF0000"/>
        </w:rPr>
        <w:t xml:space="preserve"> businesses to thrive and grow in an increasingly interconnected world. It provides access to new markets, fosters competition and innovation, contributes to economic growth, facilitates cultural exchange, and drives technological </w:t>
      </w:r>
      <w:r w:rsidRPr="00CF1629">
        <w:rPr>
          <w:rFonts w:ascii="Arial" w:hAnsi="Arial" w:cs="Arial"/>
          <w:color w:val="FF0000"/>
        </w:rPr>
        <w:t>advancement</w:t>
      </w:r>
      <w:r w:rsidRPr="005727B9">
        <w:rPr>
          <w:rFonts w:ascii="Arial" w:hAnsi="Arial" w:cs="Arial"/>
        </w:rPr>
        <w:t>.</w:t>
      </w:r>
    </w:p>
    <w:p w14:paraId="567113AF" w14:textId="4B0CFE76" w:rsidR="000833C9" w:rsidRPr="005727B9" w:rsidRDefault="000833C9" w:rsidP="005727B9">
      <w:pPr>
        <w:spacing w:line="360" w:lineRule="auto"/>
        <w:rPr>
          <w:rFonts w:ascii="Arial" w:hAnsi="Arial" w:cs="Arial"/>
        </w:rPr>
      </w:pPr>
    </w:p>
    <w:p w14:paraId="4C8ABF32" w14:textId="01D5C233" w:rsidR="000833C9" w:rsidRPr="005727B9" w:rsidRDefault="000833C9" w:rsidP="005727B9">
      <w:pPr>
        <w:spacing w:line="360" w:lineRule="auto"/>
        <w:rPr>
          <w:rFonts w:ascii="Arial" w:hAnsi="Arial" w:cs="Arial"/>
        </w:rPr>
      </w:pPr>
    </w:p>
    <w:p w14:paraId="0087DAA0" w14:textId="76DAD329" w:rsidR="000833C9" w:rsidRPr="005727B9" w:rsidRDefault="000833C9" w:rsidP="005727B9">
      <w:pPr>
        <w:spacing w:line="360" w:lineRule="auto"/>
        <w:rPr>
          <w:rFonts w:ascii="Arial" w:hAnsi="Arial" w:cs="Arial"/>
        </w:rPr>
      </w:pPr>
    </w:p>
    <w:p w14:paraId="43E3D515" w14:textId="167263C5" w:rsidR="000833C9" w:rsidRPr="005727B9" w:rsidRDefault="000833C9" w:rsidP="005727B9">
      <w:pPr>
        <w:spacing w:line="360" w:lineRule="auto"/>
        <w:rPr>
          <w:rFonts w:ascii="Arial" w:hAnsi="Arial" w:cs="Arial"/>
        </w:rPr>
      </w:pPr>
    </w:p>
    <w:p w14:paraId="3D6A2793" w14:textId="2C7D1649" w:rsidR="000833C9" w:rsidRPr="005727B9" w:rsidRDefault="000833C9" w:rsidP="005727B9">
      <w:pPr>
        <w:spacing w:line="360" w:lineRule="auto"/>
        <w:rPr>
          <w:rFonts w:ascii="Arial" w:hAnsi="Arial" w:cs="Arial"/>
        </w:rPr>
      </w:pPr>
    </w:p>
    <w:p w14:paraId="55CCA6DD" w14:textId="272A5CE7" w:rsidR="000833C9" w:rsidRPr="005727B9" w:rsidRDefault="000833C9" w:rsidP="005727B9">
      <w:pPr>
        <w:spacing w:line="360" w:lineRule="auto"/>
        <w:rPr>
          <w:rFonts w:ascii="Arial" w:hAnsi="Arial" w:cs="Arial"/>
        </w:rPr>
      </w:pPr>
    </w:p>
    <w:p w14:paraId="1F3AE3FC" w14:textId="3148FAC3" w:rsidR="000833C9" w:rsidRPr="005727B9" w:rsidRDefault="000833C9" w:rsidP="005727B9">
      <w:pPr>
        <w:spacing w:line="360" w:lineRule="auto"/>
        <w:rPr>
          <w:rFonts w:ascii="Arial" w:hAnsi="Arial" w:cs="Arial"/>
        </w:rPr>
      </w:pPr>
    </w:p>
    <w:p w14:paraId="57C8D7DD" w14:textId="4F0E2EFF" w:rsidR="000833C9" w:rsidRPr="005727B9" w:rsidRDefault="000833C9" w:rsidP="005727B9">
      <w:pPr>
        <w:spacing w:line="360" w:lineRule="auto"/>
        <w:rPr>
          <w:rFonts w:ascii="Arial" w:hAnsi="Arial" w:cs="Arial"/>
        </w:rPr>
      </w:pPr>
    </w:p>
    <w:p w14:paraId="6E2DD42F" w14:textId="6F321053" w:rsidR="000833C9" w:rsidRPr="005727B9" w:rsidRDefault="000833C9" w:rsidP="005727B9">
      <w:pPr>
        <w:spacing w:line="360" w:lineRule="auto"/>
        <w:rPr>
          <w:rFonts w:ascii="Arial" w:hAnsi="Arial" w:cs="Arial"/>
        </w:rPr>
      </w:pPr>
    </w:p>
    <w:p w14:paraId="6EA926BA" w14:textId="6A3FA108" w:rsidR="000833C9" w:rsidRPr="005727B9" w:rsidRDefault="000833C9" w:rsidP="005727B9">
      <w:pPr>
        <w:spacing w:line="360" w:lineRule="auto"/>
        <w:rPr>
          <w:rFonts w:ascii="Arial" w:hAnsi="Arial" w:cs="Arial"/>
        </w:rPr>
      </w:pPr>
    </w:p>
    <w:p w14:paraId="2611ACAA" w14:textId="0F19B9CC" w:rsidR="000833C9" w:rsidRPr="005727B9" w:rsidRDefault="000833C9" w:rsidP="005727B9">
      <w:pPr>
        <w:spacing w:line="360" w:lineRule="auto"/>
        <w:rPr>
          <w:rFonts w:ascii="Arial" w:hAnsi="Arial" w:cs="Arial"/>
        </w:rPr>
      </w:pPr>
    </w:p>
    <w:p w14:paraId="68F977E3" w14:textId="457922D2" w:rsidR="000833C9" w:rsidRPr="005727B9" w:rsidRDefault="000833C9" w:rsidP="005727B9">
      <w:pPr>
        <w:spacing w:line="360" w:lineRule="auto"/>
        <w:rPr>
          <w:rFonts w:ascii="Arial" w:hAnsi="Arial" w:cs="Arial"/>
        </w:rPr>
      </w:pPr>
    </w:p>
    <w:p w14:paraId="5339A695" w14:textId="65B8893A" w:rsidR="000833C9" w:rsidRPr="005727B9" w:rsidRDefault="000833C9" w:rsidP="005727B9">
      <w:pPr>
        <w:spacing w:line="360" w:lineRule="auto"/>
        <w:rPr>
          <w:rFonts w:ascii="Arial" w:hAnsi="Arial" w:cs="Arial"/>
        </w:rPr>
      </w:pPr>
    </w:p>
    <w:p w14:paraId="737573DF" w14:textId="7BEB313D" w:rsidR="000833C9" w:rsidRPr="005727B9" w:rsidRDefault="000833C9" w:rsidP="005727B9">
      <w:pPr>
        <w:spacing w:line="360" w:lineRule="auto"/>
        <w:rPr>
          <w:rFonts w:ascii="Arial" w:hAnsi="Arial" w:cs="Arial"/>
        </w:rPr>
      </w:pPr>
    </w:p>
    <w:p w14:paraId="08CCDB7D" w14:textId="360CF44C" w:rsidR="000833C9" w:rsidRPr="005727B9" w:rsidRDefault="000833C9" w:rsidP="005727B9">
      <w:pPr>
        <w:spacing w:line="360" w:lineRule="auto"/>
        <w:rPr>
          <w:rFonts w:ascii="Arial" w:hAnsi="Arial" w:cs="Arial"/>
        </w:rPr>
      </w:pPr>
    </w:p>
    <w:p w14:paraId="0412F932" w14:textId="77777777" w:rsidR="00D95357" w:rsidRPr="005727B9" w:rsidRDefault="00D95357" w:rsidP="005727B9">
      <w:pPr>
        <w:spacing w:line="360" w:lineRule="auto"/>
        <w:rPr>
          <w:rFonts w:ascii="Arial" w:hAnsi="Arial" w:cs="Arial"/>
        </w:rPr>
      </w:pPr>
    </w:p>
    <w:p w14:paraId="54A7AD68" w14:textId="77777777" w:rsidR="00BB454F" w:rsidRPr="005727B9" w:rsidRDefault="00BB454F" w:rsidP="005727B9">
      <w:pPr>
        <w:spacing w:line="360" w:lineRule="auto"/>
        <w:rPr>
          <w:rFonts w:ascii="Arial" w:hAnsi="Arial" w:cs="Arial"/>
        </w:rPr>
      </w:pPr>
    </w:p>
    <w:p w14:paraId="796B4084" w14:textId="36CD7354" w:rsidR="000833C9" w:rsidRDefault="00CC02A2" w:rsidP="005727B9">
      <w:pPr>
        <w:spacing w:line="360" w:lineRule="auto"/>
        <w:rPr>
          <w:rFonts w:ascii="Arial" w:hAnsi="Arial" w:cs="Arial"/>
          <w:color w:val="FF0000"/>
          <w:shd w:val="clear" w:color="auto" w:fill="F7F7F8"/>
        </w:rPr>
      </w:pPr>
      <w:r w:rsidRPr="006243FF">
        <w:rPr>
          <w:rFonts w:ascii="Arial" w:hAnsi="Arial" w:cs="Arial"/>
          <w:b/>
          <w:bCs/>
          <w:shd w:val="clear" w:color="auto" w:fill="F7F7F8"/>
        </w:rPr>
        <w:t>PESTEL</w:t>
      </w:r>
      <w:r w:rsidRPr="005727B9">
        <w:rPr>
          <w:rFonts w:ascii="Arial" w:hAnsi="Arial" w:cs="Arial"/>
          <w:shd w:val="clear" w:color="auto" w:fill="F7F7F8"/>
        </w:rPr>
        <w:t xml:space="preserve"> analysis is a framework used to evaluate the </w:t>
      </w:r>
      <w:r w:rsidR="005727B9" w:rsidRPr="005727B9">
        <w:rPr>
          <w:rFonts w:ascii="Arial" w:hAnsi="Arial" w:cs="Arial"/>
          <w:shd w:val="clear" w:color="auto" w:fill="F7F7F8"/>
          <w:lang w:val="en-US"/>
        </w:rPr>
        <w:t xml:space="preserve">macro – </w:t>
      </w:r>
      <w:r w:rsidR="00C215B4" w:rsidRPr="005727B9">
        <w:rPr>
          <w:rFonts w:ascii="Arial" w:hAnsi="Arial" w:cs="Arial"/>
          <w:shd w:val="clear" w:color="auto" w:fill="F7F7F8"/>
          <w:lang w:val="en-US"/>
        </w:rPr>
        <w:t xml:space="preserve">environmental </w:t>
      </w:r>
      <w:r w:rsidR="00C215B4" w:rsidRPr="005727B9">
        <w:rPr>
          <w:rFonts w:ascii="Arial" w:hAnsi="Arial" w:cs="Arial"/>
          <w:shd w:val="clear" w:color="auto" w:fill="F7F7F8"/>
        </w:rPr>
        <w:t>factors</w:t>
      </w:r>
      <w:r w:rsidRPr="005727B9">
        <w:rPr>
          <w:rFonts w:ascii="Arial" w:hAnsi="Arial" w:cs="Arial"/>
          <w:shd w:val="clear" w:color="auto" w:fill="F7F7F8"/>
        </w:rPr>
        <w:t xml:space="preserve"> that can affect a business or organization. The acronym PESTEL stands for Political, Economic, Sociocultural, Technological, Environmental, and Legal factors. </w:t>
      </w:r>
      <w:r w:rsidRPr="00D75DE7">
        <w:rPr>
          <w:rFonts w:ascii="Arial" w:hAnsi="Arial" w:cs="Arial"/>
          <w:color w:val="FF0000"/>
          <w:shd w:val="clear" w:color="auto" w:fill="F7F7F8"/>
        </w:rPr>
        <w:t>Citation</w:t>
      </w:r>
      <w:proofErr w:type="gramStart"/>
      <w:r w:rsidRPr="00D75DE7">
        <w:rPr>
          <w:rFonts w:ascii="Arial" w:hAnsi="Arial" w:cs="Arial"/>
          <w:color w:val="FF0000"/>
          <w:shd w:val="clear" w:color="auto" w:fill="F7F7F8"/>
        </w:rPr>
        <w:t>…..</w:t>
      </w:r>
      <w:proofErr w:type="gramEnd"/>
    </w:p>
    <w:p w14:paraId="02CE30B1" w14:textId="07BE2E46" w:rsidR="00C215B4" w:rsidRPr="00C215B4" w:rsidRDefault="00C215B4" w:rsidP="005727B9">
      <w:pPr>
        <w:spacing w:line="360" w:lineRule="auto"/>
        <w:rPr>
          <w:rFonts w:ascii="Arial" w:hAnsi="Arial" w:cs="Arial"/>
          <w:color w:val="FF0000"/>
          <w:shd w:val="clear" w:color="auto" w:fill="F7F7F8"/>
        </w:rPr>
      </w:pPr>
      <w:r>
        <w:rPr>
          <w:rFonts w:ascii="Arial" w:hAnsi="Arial" w:cs="Arial"/>
          <w:shd w:val="clear" w:color="auto" w:fill="F7F7F8"/>
        </w:rPr>
        <w:t xml:space="preserve">According to </w:t>
      </w:r>
      <w:r w:rsidRPr="00C215B4">
        <w:rPr>
          <w:rFonts w:ascii="Segoe UI" w:hAnsi="Segoe UI" w:cs="Segoe UI"/>
          <w:color w:val="FF0000"/>
          <w:shd w:val="clear" w:color="auto" w:fill="F7F7F8"/>
        </w:rPr>
        <w:t xml:space="preserve">Grant, R. M. (2016) ‘’PESTEL analysis is a useful tool for understanding the environment in which an organization </w:t>
      </w:r>
      <w:proofErr w:type="gramStart"/>
      <w:r w:rsidRPr="00C215B4">
        <w:rPr>
          <w:rFonts w:ascii="Segoe UI" w:hAnsi="Segoe UI" w:cs="Segoe UI"/>
          <w:color w:val="FF0000"/>
          <w:shd w:val="clear" w:color="auto" w:fill="F7F7F8"/>
        </w:rPr>
        <w:t>operates’’</w:t>
      </w:r>
      <w:proofErr w:type="gramEnd"/>
    </w:p>
    <w:p w14:paraId="5ADCBCCD" w14:textId="438ADBEB" w:rsidR="00CC02A2" w:rsidRDefault="00CC02A2" w:rsidP="005727B9">
      <w:pPr>
        <w:spacing w:line="360" w:lineRule="auto"/>
        <w:rPr>
          <w:rFonts w:ascii="Arial" w:hAnsi="Arial" w:cs="Arial"/>
          <w:shd w:val="clear" w:color="auto" w:fill="F7F7F8"/>
        </w:rPr>
      </w:pPr>
      <w:r w:rsidRPr="005727B9">
        <w:rPr>
          <w:rFonts w:ascii="Arial" w:hAnsi="Arial" w:cs="Arial"/>
          <w:shd w:val="clear" w:color="auto" w:fill="F7F7F8"/>
        </w:rPr>
        <w:t>By analysing each of these factors, a company can better understand the external forces that are impacting its operations and identify opportunities and risks that can help inform strategic decision-making.</w:t>
      </w:r>
    </w:p>
    <w:p w14:paraId="2B97CAFB" w14:textId="357EFACF" w:rsidR="00CC02A2" w:rsidRPr="005727B9" w:rsidRDefault="003A6817" w:rsidP="005727B9">
      <w:pPr>
        <w:spacing w:line="360" w:lineRule="auto"/>
        <w:rPr>
          <w:rFonts w:ascii="Arial" w:hAnsi="Arial" w:cs="Arial"/>
        </w:rPr>
      </w:pPr>
      <w:r w:rsidRPr="005727B9">
        <w:rPr>
          <w:rFonts w:ascii="Arial" w:hAnsi="Arial" w:cs="Arial"/>
          <w:b/>
          <w:bCs/>
          <w:shd w:val="clear" w:color="auto" w:fill="F7F7F8"/>
        </w:rPr>
        <w:t>Political:</w:t>
      </w:r>
      <w:r w:rsidR="00985829">
        <w:rPr>
          <w:rFonts w:ascii="Arial" w:hAnsi="Arial" w:cs="Arial"/>
          <w:shd w:val="clear" w:color="auto" w:fill="F7F7F8"/>
        </w:rPr>
        <w:t xml:space="preserve"> </w:t>
      </w:r>
      <w:r w:rsidR="00985829" w:rsidRPr="00985829">
        <w:rPr>
          <w:rFonts w:ascii="Arial" w:hAnsi="Arial" w:cs="Arial"/>
          <w:shd w:val="clear" w:color="auto" w:fill="F7F7F8"/>
        </w:rPr>
        <w:t>This factor represents the way and extent to which the government influences the economy, and certain businesses</w:t>
      </w:r>
      <w:r w:rsidR="00985829">
        <w:rPr>
          <w:rFonts w:ascii="Arial" w:hAnsi="Arial" w:cs="Arial"/>
          <w:shd w:val="clear" w:color="auto" w:fill="F7F7F8"/>
        </w:rPr>
        <w:t xml:space="preserve">. It </w:t>
      </w:r>
      <w:r w:rsidR="00CC02A2" w:rsidRPr="005727B9">
        <w:rPr>
          <w:rFonts w:ascii="Arial" w:hAnsi="Arial" w:cs="Arial"/>
          <w:shd w:val="clear" w:color="auto" w:fill="F7F7F8"/>
        </w:rPr>
        <w:t>can have a significant impact on a jewellery production business. Political stability, government policies, and regulations can affect the jewellery industry in various ways. Some examples of how</w:t>
      </w:r>
      <w:r>
        <w:rPr>
          <w:rFonts w:ascii="Arial" w:hAnsi="Arial" w:cs="Arial"/>
          <w:shd w:val="clear" w:color="auto" w:fill="F7F7F8"/>
        </w:rPr>
        <w:t xml:space="preserve"> these</w:t>
      </w:r>
      <w:r w:rsidR="00CC02A2" w:rsidRPr="005727B9">
        <w:rPr>
          <w:rFonts w:ascii="Arial" w:hAnsi="Arial" w:cs="Arial"/>
          <w:shd w:val="clear" w:color="auto" w:fill="F7F7F8"/>
        </w:rPr>
        <w:t xml:space="preserve"> factors can affect a jewellery production business include:</w:t>
      </w:r>
    </w:p>
    <w:p w14:paraId="6A44D56B" w14:textId="04E38EAA" w:rsidR="00CC02A2" w:rsidRPr="005727B9" w:rsidRDefault="00CC02A2" w:rsidP="005727B9">
      <w:pPr>
        <w:spacing w:line="360" w:lineRule="auto"/>
        <w:rPr>
          <w:rFonts w:ascii="Arial" w:hAnsi="Arial" w:cs="Arial"/>
        </w:rPr>
      </w:pPr>
      <w:r w:rsidRPr="005727B9">
        <w:rPr>
          <w:rFonts w:ascii="Arial" w:hAnsi="Arial" w:cs="Arial"/>
        </w:rPr>
        <w:t xml:space="preserve">Tariffs and Trade Policies: Political factors, such as tariffs and trade policies, can impact the cost of materials used in </w:t>
      </w:r>
      <w:r w:rsidR="002855C6" w:rsidRPr="005727B9">
        <w:rPr>
          <w:rFonts w:ascii="Arial" w:hAnsi="Arial" w:cs="Arial"/>
        </w:rPr>
        <w:t>jewellery</w:t>
      </w:r>
      <w:r w:rsidRPr="005727B9">
        <w:rPr>
          <w:rFonts w:ascii="Arial" w:hAnsi="Arial" w:cs="Arial"/>
        </w:rPr>
        <w:t xml:space="preserve"> production. For example, if a government increases tariffs on the import of precious metals, the cost of materials for a </w:t>
      </w:r>
      <w:r w:rsidR="002855C6" w:rsidRPr="005727B9">
        <w:rPr>
          <w:rFonts w:ascii="Arial" w:hAnsi="Arial" w:cs="Arial"/>
        </w:rPr>
        <w:t>precious metals</w:t>
      </w:r>
      <w:r w:rsidRPr="005727B9">
        <w:rPr>
          <w:rFonts w:ascii="Arial" w:hAnsi="Arial" w:cs="Arial"/>
        </w:rPr>
        <w:t xml:space="preserve"> production business will increase, leading to higher production costs and potentially higher prices for consumers.</w:t>
      </w:r>
    </w:p>
    <w:p w14:paraId="6DBC50E5" w14:textId="7483B6CD" w:rsidR="00CC02A2" w:rsidRPr="005727B9" w:rsidRDefault="00CC02A2" w:rsidP="005727B9">
      <w:pPr>
        <w:spacing w:line="360" w:lineRule="auto"/>
        <w:rPr>
          <w:rFonts w:ascii="Arial" w:hAnsi="Arial" w:cs="Arial"/>
        </w:rPr>
      </w:pPr>
      <w:r w:rsidRPr="005727B9">
        <w:rPr>
          <w:rFonts w:ascii="Arial" w:hAnsi="Arial" w:cs="Arial"/>
        </w:rPr>
        <w:t xml:space="preserve">Tax Policies: Changes in tax policies can impact a </w:t>
      </w:r>
      <w:r w:rsidR="002855C6" w:rsidRPr="005727B9">
        <w:rPr>
          <w:rFonts w:ascii="Arial" w:hAnsi="Arial" w:cs="Arial"/>
        </w:rPr>
        <w:t>jewellery</w:t>
      </w:r>
      <w:r w:rsidRPr="005727B9">
        <w:rPr>
          <w:rFonts w:ascii="Arial" w:hAnsi="Arial" w:cs="Arial"/>
        </w:rPr>
        <w:t xml:space="preserve"> production business's profitability. For example, if a government increases corporate tax rates, a </w:t>
      </w:r>
      <w:r w:rsidR="002855C6" w:rsidRPr="005727B9">
        <w:rPr>
          <w:rFonts w:ascii="Arial" w:hAnsi="Arial" w:cs="Arial"/>
        </w:rPr>
        <w:t>jewellery</w:t>
      </w:r>
      <w:r w:rsidRPr="005727B9">
        <w:rPr>
          <w:rFonts w:ascii="Arial" w:hAnsi="Arial" w:cs="Arial"/>
        </w:rPr>
        <w:t xml:space="preserve"> production business may have to pay more in taxes, reducing its profits.</w:t>
      </w:r>
    </w:p>
    <w:p w14:paraId="6C785806" w14:textId="2C03E84B" w:rsidR="00CC02A2" w:rsidRPr="005727B9" w:rsidRDefault="00CC02A2" w:rsidP="005727B9">
      <w:pPr>
        <w:spacing w:line="360" w:lineRule="auto"/>
        <w:rPr>
          <w:rFonts w:ascii="Arial" w:hAnsi="Arial" w:cs="Arial"/>
        </w:rPr>
      </w:pPr>
      <w:r w:rsidRPr="005727B9">
        <w:rPr>
          <w:rFonts w:ascii="Arial" w:hAnsi="Arial" w:cs="Arial"/>
        </w:rPr>
        <w:t xml:space="preserve">Regulations: Regulations imposed by governments can also have a significant impact on the </w:t>
      </w:r>
      <w:r w:rsidR="002855C6" w:rsidRPr="005727B9">
        <w:rPr>
          <w:rFonts w:ascii="Arial" w:hAnsi="Arial" w:cs="Arial"/>
        </w:rPr>
        <w:t>jewellery</w:t>
      </w:r>
      <w:r w:rsidRPr="005727B9">
        <w:rPr>
          <w:rFonts w:ascii="Arial" w:hAnsi="Arial" w:cs="Arial"/>
        </w:rPr>
        <w:t xml:space="preserve"> production industry. For example, a government may require </w:t>
      </w:r>
      <w:r w:rsidR="002855C6" w:rsidRPr="005727B9">
        <w:rPr>
          <w:rFonts w:ascii="Arial" w:hAnsi="Arial" w:cs="Arial"/>
        </w:rPr>
        <w:t>jewellery</w:t>
      </w:r>
      <w:r w:rsidRPr="005727B9">
        <w:rPr>
          <w:rFonts w:ascii="Arial" w:hAnsi="Arial" w:cs="Arial"/>
        </w:rPr>
        <w:t xml:space="preserve"> businesses to adhere to specific environmental, </w:t>
      </w:r>
      <w:r w:rsidR="002855C6" w:rsidRPr="005727B9">
        <w:rPr>
          <w:rFonts w:ascii="Arial" w:hAnsi="Arial" w:cs="Arial"/>
        </w:rPr>
        <w:t>labour</w:t>
      </w:r>
      <w:r w:rsidRPr="005727B9">
        <w:rPr>
          <w:rFonts w:ascii="Arial" w:hAnsi="Arial" w:cs="Arial"/>
        </w:rPr>
        <w:t>, or consumer protection regulations, which can increase the costs of production and affect profitability.</w:t>
      </w:r>
    </w:p>
    <w:p w14:paraId="4F2D18A3" w14:textId="6EBB6A97" w:rsidR="002855C6" w:rsidRPr="005727B9" w:rsidRDefault="002855C6" w:rsidP="005727B9">
      <w:pPr>
        <w:spacing w:line="360" w:lineRule="auto"/>
        <w:rPr>
          <w:rFonts w:ascii="Arial" w:hAnsi="Arial" w:cs="Arial"/>
        </w:rPr>
      </w:pPr>
      <w:r w:rsidRPr="005727B9">
        <w:rPr>
          <w:rFonts w:ascii="Arial" w:hAnsi="Arial" w:cs="Arial"/>
        </w:rPr>
        <w:t>Political Instability: Political instability, such as a change in government, can also impact the jewellery production business. A change in government can result in changes in policies and regulations, which can impact the jewellery production business.</w:t>
      </w:r>
    </w:p>
    <w:p w14:paraId="10170F51" w14:textId="1D2362AD" w:rsidR="002855C6" w:rsidRPr="005727B9" w:rsidRDefault="002855C6" w:rsidP="005727B9">
      <w:pPr>
        <w:spacing w:line="360" w:lineRule="auto"/>
        <w:rPr>
          <w:rFonts w:ascii="Arial" w:hAnsi="Arial" w:cs="Arial"/>
        </w:rPr>
      </w:pPr>
      <w:r w:rsidRPr="005727B9">
        <w:rPr>
          <w:rFonts w:ascii="Arial" w:hAnsi="Arial" w:cs="Arial"/>
        </w:rPr>
        <w:t>Consumer Confidence: Political factors can also impact consumer confidence, which can affect the demand for jewellery. For example, if there is political instability, consumers may be less likely to spend money on luxury items like jewellery, which can result in lower sales and profits for the business.</w:t>
      </w:r>
    </w:p>
    <w:p w14:paraId="225DF478" w14:textId="669BEA55" w:rsidR="000833C9" w:rsidRPr="005727B9" w:rsidRDefault="000833C9" w:rsidP="005727B9">
      <w:pPr>
        <w:spacing w:line="360" w:lineRule="auto"/>
        <w:rPr>
          <w:rFonts w:ascii="Arial" w:hAnsi="Arial" w:cs="Arial"/>
        </w:rPr>
      </w:pPr>
    </w:p>
    <w:p w14:paraId="06799E6B" w14:textId="4A0BD2A6" w:rsidR="002855C6" w:rsidRDefault="002855C6" w:rsidP="005727B9">
      <w:pPr>
        <w:spacing w:line="360" w:lineRule="auto"/>
        <w:rPr>
          <w:rFonts w:ascii="Arial" w:hAnsi="Arial" w:cs="Arial"/>
          <w:b/>
          <w:bCs/>
        </w:rPr>
      </w:pPr>
      <w:r w:rsidRPr="005727B9">
        <w:rPr>
          <w:rFonts w:ascii="Arial" w:hAnsi="Arial" w:cs="Arial"/>
          <w:b/>
          <w:bCs/>
        </w:rPr>
        <w:t>Legal:</w:t>
      </w:r>
    </w:p>
    <w:p w14:paraId="429D0B30" w14:textId="155E0E61" w:rsidR="006243FF" w:rsidRPr="006243FF" w:rsidRDefault="006243FF" w:rsidP="005727B9">
      <w:pPr>
        <w:spacing w:line="360" w:lineRule="auto"/>
        <w:rPr>
          <w:rFonts w:ascii="Arial" w:hAnsi="Arial" w:cs="Arial"/>
        </w:rPr>
      </w:pPr>
      <w:r w:rsidRPr="006243FF">
        <w:rPr>
          <w:rFonts w:ascii="Arial" w:hAnsi="Arial" w:cs="Arial"/>
        </w:rPr>
        <w:t>This factor refers to all the laws directly connected to a business or company and its area of activity.</w:t>
      </w:r>
    </w:p>
    <w:p w14:paraId="2CC0EE37" w14:textId="4ECA3C8E" w:rsidR="002855C6" w:rsidRPr="005727B9" w:rsidRDefault="002855C6" w:rsidP="005727B9">
      <w:pPr>
        <w:spacing w:line="360" w:lineRule="auto"/>
        <w:rPr>
          <w:rFonts w:ascii="Arial" w:hAnsi="Arial" w:cs="Arial"/>
        </w:rPr>
      </w:pPr>
      <w:r w:rsidRPr="005727B9">
        <w:rPr>
          <w:rFonts w:ascii="Arial" w:hAnsi="Arial" w:cs="Arial"/>
        </w:rPr>
        <w:t>Legal factors can have a</w:t>
      </w:r>
      <w:r w:rsidR="00CB5DE2" w:rsidRPr="005727B9">
        <w:rPr>
          <w:rFonts w:ascii="Arial" w:hAnsi="Arial" w:cs="Arial"/>
        </w:rPr>
        <w:t>n</w:t>
      </w:r>
      <w:r w:rsidRPr="005727B9">
        <w:rPr>
          <w:rFonts w:ascii="Arial" w:hAnsi="Arial" w:cs="Arial"/>
        </w:rPr>
        <w:t xml:space="preserve"> impact on a </w:t>
      </w:r>
      <w:r w:rsidR="00423672" w:rsidRPr="005727B9">
        <w:rPr>
          <w:rFonts w:ascii="Arial" w:hAnsi="Arial" w:cs="Arial"/>
        </w:rPr>
        <w:t>jewellery</w:t>
      </w:r>
      <w:r w:rsidRPr="005727B9">
        <w:rPr>
          <w:rFonts w:ascii="Arial" w:hAnsi="Arial" w:cs="Arial"/>
        </w:rPr>
        <w:t xml:space="preserve"> production </w:t>
      </w:r>
      <w:r w:rsidR="00423672" w:rsidRPr="005727B9">
        <w:rPr>
          <w:rFonts w:ascii="Arial" w:hAnsi="Arial" w:cs="Arial"/>
        </w:rPr>
        <w:t>company and</w:t>
      </w:r>
      <w:r w:rsidRPr="005727B9">
        <w:rPr>
          <w:rFonts w:ascii="Arial" w:hAnsi="Arial" w:cs="Arial"/>
        </w:rPr>
        <w:t xml:space="preserve"> can include a variety of laws and regulations that can affect the company's operations, products, and services. Some examples of how </w:t>
      </w:r>
      <w:r w:rsidR="00CB5DE2" w:rsidRPr="005727B9">
        <w:rPr>
          <w:rFonts w:ascii="Arial" w:hAnsi="Arial" w:cs="Arial"/>
        </w:rPr>
        <w:t>these</w:t>
      </w:r>
      <w:r w:rsidRPr="005727B9">
        <w:rPr>
          <w:rFonts w:ascii="Arial" w:hAnsi="Arial" w:cs="Arial"/>
        </w:rPr>
        <w:t xml:space="preserve"> factors can affect a jewel</w:t>
      </w:r>
      <w:r w:rsidR="00423672" w:rsidRPr="005727B9">
        <w:rPr>
          <w:rFonts w:ascii="Arial" w:hAnsi="Arial" w:cs="Arial"/>
        </w:rPr>
        <w:t>s</w:t>
      </w:r>
      <w:r w:rsidRPr="005727B9">
        <w:rPr>
          <w:rFonts w:ascii="Arial" w:hAnsi="Arial" w:cs="Arial"/>
        </w:rPr>
        <w:t xml:space="preserve"> production company include:</w:t>
      </w:r>
    </w:p>
    <w:p w14:paraId="033FEBC1" w14:textId="3A64A10E" w:rsidR="002855C6" w:rsidRPr="005727B9" w:rsidRDefault="002855C6" w:rsidP="005727B9">
      <w:pPr>
        <w:spacing w:line="360" w:lineRule="auto"/>
        <w:rPr>
          <w:rFonts w:ascii="Arial" w:hAnsi="Arial" w:cs="Arial"/>
        </w:rPr>
      </w:pPr>
      <w:r w:rsidRPr="005727B9">
        <w:rPr>
          <w:rFonts w:ascii="Arial" w:hAnsi="Arial" w:cs="Arial"/>
        </w:rPr>
        <w:t xml:space="preserve">Intellectual Property Laws: </w:t>
      </w:r>
      <w:r w:rsidR="00423672" w:rsidRPr="005727B9">
        <w:rPr>
          <w:rFonts w:ascii="Arial" w:hAnsi="Arial" w:cs="Arial"/>
        </w:rPr>
        <w:t>d</w:t>
      </w:r>
      <w:r w:rsidRPr="005727B9">
        <w:rPr>
          <w:rFonts w:ascii="Arial" w:hAnsi="Arial" w:cs="Arial"/>
        </w:rPr>
        <w:t xml:space="preserve">esigns and logos can be protected by copyright and trademark laws, which can prevent competitors from copying or using similar designs. </w:t>
      </w:r>
      <w:r w:rsidR="00423672" w:rsidRPr="005727B9">
        <w:rPr>
          <w:rFonts w:ascii="Arial" w:hAnsi="Arial" w:cs="Arial"/>
        </w:rPr>
        <w:t>Jewellery</w:t>
      </w:r>
      <w:r w:rsidRPr="005727B9">
        <w:rPr>
          <w:rFonts w:ascii="Arial" w:hAnsi="Arial" w:cs="Arial"/>
        </w:rPr>
        <w:t xml:space="preserve"> production companies may need to invest in legal protections for their designs to prevent infringement.</w:t>
      </w:r>
    </w:p>
    <w:p w14:paraId="46440E79" w14:textId="4EB01C9C" w:rsidR="002855C6" w:rsidRPr="005727B9" w:rsidRDefault="002855C6" w:rsidP="005727B9">
      <w:pPr>
        <w:spacing w:line="360" w:lineRule="auto"/>
        <w:rPr>
          <w:rFonts w:ascii="Arial" w:hAnsi="Arial" w:cs="Arial"/>
        </w:rPr>
      </w:pPr>
      <w:r w:rsidRPr="005727B9">
        <w:rPr>
          <w:rFonts w:ascii="Arial" w:hAnsi="Arial" w:cs="Arial"/>
        </w:rPr>
        <w:t>Consumer Protection Laws: Consumer protection laws can affect a</w:t>
      </w:r>
      <w:r w:rsidR="00423672" w:rsidRPr="005727B9">
        <w:rPr>
          <w:rFonts w:ascii="Arial" w:hAnsi="Arial" w:cs="Arial"/>
        </w:rPr>
        <w:t xml:space="preserve"> jewellery</w:t>
      </w:r>
      <w:r w:rsidRPr="005727B9">
        <w:rPr>
          <w:rFonts w:ascii="Arial" w:hAnsi="Arial" w:cs="Arial"/>
        </w:rPr>
        <w:t xml:space="preserve"> production company's ability to advertise and sell its products. For example, some countries may have laws that require </w:t>
      </w:r>
      <w:r w:rsidR="00423672" w:rsidRPr="005727B9">
        <w:rPr>
          <w:rFonts w:ascii="Arial" w:hAnsi="Arial" w:cs="Arial"/>
        </w:rPr>
        <w:t>precious metals</w:t>
      </w:r>
      <w:r w:rsidRPr="005727B9">
        <w:rPr>
          <w:rFonts w:ascii="Arial" w:hAnsi="Arial" w:cs="Arial"/>
        </w:rPr>
        <w:t xml:space="preserve"> to meet certain standards of quality or purity, and companies may be required to disclose information about the materials used in their </w:t>
      </w:r>
      <w:r w:rsidR="00423672" w:rsidRPr="005727B9">
        <w:rPr>
          <w:rFonts w:ascii="Arial" w:hAnsi="Arial" w:cs="Arial"/>
        </w:rPr>
        <w:t>final product.</w:t>
      </w:r>
    </w:p>
    <w:p w14:paraId="3BEC1D1D" w14:textId="7D088D38" w:rsidR="002855C6" w:rsidRPr="005727B9" w:rsidRDefault="00423672" w:rsidP="005727B9">
      <w:pPr>
        <w:spacing w:line="360" w:lineRule="auto"/>
        <w:rPr>
          <w:rFonts w:ascii="Arial" w:hAnsi="Arial" w:cs="Arial"/>
        </w:rPr>
      </w:pPr>
      <w:r w:rsidRPr="005727B9">
        <w:rPr>
          <w:rFonts w:ascii="Arial" w:hAnsi="Arial" w:cs="Arial"/>
        </w:rPr>
        <w:t>Labour</w:t>
      </w:r>
      <w:r w:rsidR="002855C6" w:rsidRPr="005727B9">
        <w:rPr>
          <w:rFonts w:ascii="Arial" w:hAnsi="Arial" w:cs="Arial"/>
        </w:rPr>
        <w:t xml:space="preserve"> Laws: </w:t>
      </w:r>
      <w:r w:rsidRPr="005727B9">
        <w:rPr>
          <w:rFonts w:ascii="Arial" w:hAnsi="Arial" w:cs="Arial"/>
        </w:rPr>
        <w:t>Jewellery</w:t>
      </w:r>
      <w:r w:rsidR="002855C6" w:rsidRPr="005727B9">
        <w:rPr>
          <w:rFonts w:ascii="Arial" w:hAnsi="Arial" w:cs="Arial"/>
        </w:rPr>
        <w:t xml:space="preserve"> production companies may be subject to </w:t>
      </w:r>
      <w:r w:rsidRPr="005727B9">
        <w:rPr>
          <w:rFonts w:ascii="Arial" w:hAnsi="Arial" w:cs="Arial"/>
        </w:rPr>
        <w:t>labour</w:t>
      </w:r>
      <w:r w:rsidR="002855C6" w:rsidRPr="005727B9">
        <w:rPr>
          <w:rFonts w:ascii="Arial" w:hAnsi="Arial" w:cs="Arial"/>
        </w:rPr>
        <w:t xml:space="preserve"> laws that regulate working conditions and employee rights. For example, companies may need to ensure that their workers are paid a fair wage, and that they are not subjected to unsafe working conditions.</w:t>
      </w:r>
    </w:p>
    <w:p w14:paraId="33B1EF44" w14:textId="70FD2376" w:rsidR="002855C6" w:rsidRPr="005727B9" w:rsidRDefault="002855C6" w:rsidP="005727B9">
      <w:pPr>
        <w:spacing w:line="360" w:lineRule="auto"/>
        <w:rPr>
          <w:rFonts w:ascii="Arial" w:hAnsi="Arial" w:cs="Arial"/>
        </w:rPr>
      </w:pPr>
      <w:r w:rsidRPr="005727B9">
        <w:rPr>
          <w:rFonts w:ascii="Arial" w:hAnsi="Arial" w:cs="Arial"/>
        </w:rPr>
        <w:t xml:space="preserve">Environmental Laws: </w:t>
      </w:r>
      <w:r w:rsidR="00423672" w:rsidRPr="005727B9">
        <w:rPr>
          <w:rFonts w:ascii="Arial" w:hAnsi="Arial" w:cs="Arial"/>
        </w:rPr>
        <w:t>Precious metals</w:t>
      </w:r>
      <w:r w:rsidRPr="005727B9">
        <w:rPr>
          <w:rFonts w:ascii="Arial" w:hAnsi="Arial" w:cs="Arial"/>
        </w:rPr>
        <w:t xml:space="preserve"> production companies may be subject to environmental regulations that govern the use of materials and chemicals in the production process. For example, companies may need to ensure that they are using materials that are not harmful to the environment, and that they are disposing of waste products in a responsible manner.</w:t>
      </w:r>
    </w:p>
    <w:p w14:paraId="4C34DD51" w14:textId="7BBC7D4F" w:rsidR="002855C6" w:rsidRPr="005727B9" w:rsidRDefault="002855C6" w:rsidP="005727B9">
      <w:pPr>
        <w:spacing w:line="360" w:lineRule="auto"/>
        <w:rPr>
          <w:rFonts w:ascii="Arial" w:hAnsi="Arial" w:cs="Arial"/>
        </w:rPr>
      </w:pPr>
      <w:r w:rsidRPr="005727B9">
        <w:rPr>
          <w:rFonts w:ascii="Arial" w:hAnsi="Arial" w:cs="Arial"/>
        </w:rPr>
        <w:t xml:space="preserve">Import/Export Laws: If </w:t>
      </w:r>
      <w:r w:rsidR="00423672" w:rsidRPr="005727B9">
        <w:rPr>
          <w:rFonts w:ascii="Arial" w:hAnsi="Arial" w:cs="Arial"/>
        </w:rPr>
        <w:t>a jewellery</w:t>
      </w:r>
      <w:r w:rsidRPr="005727B9">
        <w:rPr>
          <w:rFonts w:ascii="Arial" w:hAnsi="Arial" w:cs="Arial"/>
        </w:rPr>
        <w:t xml:space="preserve"> company imports or exports its products, it may be subject to laws and regulations governing international trade. Companies may need to comply with customs regulations, tariffs, and other restrictions.</w:t>
      </w:r>
    </w:p>
    <w:p w14:paraId="25550C65" w14:textId="65E26F9C" w:rsidR="000833C9" w:rsidRPr="00CF1629" w:rsidRDefault="002855C6" w:rsidP="005727B9">
      <w:pPr>
        <w:spacing w:line="360" w:lineRule="auto"/>
        <w:rPr>
          <w:rFonts w:ascii="Arial" w:hAnsi="Arial" w:cs="Arial"/>
          <w:color w:val="FF0000"/>
        </w:rPr>
      </w:pPr>
      <w:r w:rsidRPr="00CF1629">
        <w:rPr>
          <w:rFonts w:ascii="Arial" w:hAnsi="Arial" w:cs="Arial"/>
          <w:color w:val="FF0000"/>
          <w:shd w:val="clear" w:color="auto" w:fill="F7F7F8"/>
        </w:rPr>
        <w:t>Legal factors</w:t>
      </w:r>
      <w:r w:rsidRPr="00CF1629">
        <w:rPr>
          <w:rFonts w:ascii="Arial" w:hAnsi="Arial" w:cs="Arial"/>
          <w:b/>
          <w:bCs/>
          <w:color w:val="FF0000"/>
          <w:shd w:val="clear" w:color="auto" w:fill="F7F7F8"/>
        </w:rPr>
        <w:t xml:space="preserve"> </w:t>
      </w:r>
      <w:r w:rsidRPr="00CF1629">
        <w:rPr>
          <w:rFonts w:ascii="Arial" w:hAnsi="Arial" w:cs="Arial"/>
          <w:color w:val="FF0000"/>
          <w:shd w:val="clear" w:color="auto" w:fill="F7F7F8"/>
        </w:rPr>
        <w:t xml:space="preserve">can have a significant impact on a </w:t>
      </w:r>
      <w:r w:rsidR="005C5E18" w:rsidRPr="00CF1629">
        <w:rPr>
          <w:rFonts w:ascii="Arial" w:hAnsi="Arial" w:cs="Arial"/>
          <w:color w:val="FF0000"/>
          <w:shd w:val="clear" w:color="auto" w:fill="F7F7F8"/>
        </w:rPr>
        <w:t>jewellery</w:t>
      </w:r>
      <w:r w:rsidRPr="00CF1629">
        <w:rPr>
          <w:rFonts w:ascii="Arial" w:hAnsi="Arial" w:cs="Arial"/>
          <w:color w:val="FF0000"/>
          <w:shd w:val="clear" w:color="auto" w:fill="F7F7F8"/>
        </w:rPr>
        <w:t xml:space="preserve"> production company's ability to </w:t>
      </w:r>
      <w:r w:rsidR="002A1852" w:rsidRPr="00CF1629">
        <w:rPr>
          <w:rFonts w:ascii="Arial" w:hAnsi="Arial" w:cs="Arial"/>
          <w:color w:val="FF0000"/>
          <w:shd w:val="clear" w:color="auto" w:fill="F7F7F8"/>
        </w:rPr>
        <w:t>operate and</w:t>
      </w:r>
      <w:r w:rsidRPr="00CF1629">
        <w:rPr>
          <w:rFonts w:ascii="Arial" w:hAnsi="Arial" w:cs="Arial"/>
          <w:color w:val="FF0000"/>
          <w:shd w:val="clear" w:color="auto" w:fill="F7F7F8"/>
        </w:rPr>
        <w:t xml:space="preserve"> can affect everything from product design to marketing and sales. It's important for companies to stay </w:t>
      </w:r>
      <w:r w:rsidR="005C5E18" w:rsidRPr="00CF1629">
        <w:rPr>
          <w:rFonts w:ascii="Arial" w:hAnsi="Arial" w:cs="Arial"/>
          <w:color w:val="FF0000"/>
          <w:shd w:val="clear" w:color="auto" w:fill="F7F7F8"/>
        </w:rPr>
        <w:t>up to date</w:t>
      </w:r>
      <w:r w:rsidRPr="00CF1629">
        <w:rPr>
          <w:rFonts w:ascii="Arial" w:hAnsi="Arial" w:cs="Arial"/>
          <w:color w:val="FF0000"/>
          <w:shd w:val="clear" w:color="auto" w:fill="F7F7F8"/>
        </w:rPr>
        <w:t xml:space="preserve"> on relevant laws and regulations, and to ensure that they are complying with all applicable legal requirements.</w:t>
      </w:r>
    </w:p>
    <w:p w14:paraId="0EEE8CD8" w14:textId="77777777" w:rsidR="002A1852" w:rsidRPr="005727B9" w:rsidRDefault="002A1852" w:rsidP="005727B9">
      <w:pPr>
        <w:spacing w:line="360" w:lineRule="auto"/>
        <w:rPr>
          <w:rFonts w:ascii="Arial" w:hAnsi="Arial" w:cs="Arial"/>
          <w:b/>
          <w:bCs/>
        </w:rPr>
      </w:pPr>
    </w:p>
    <w:p w14:paraId="23DE4A10" w14:textId="7F1620A0" w:rsidR="000833C9" w:rsidRPr="005727B9" w:rsidRDefault="002855C6" w:rsidP="005727B9">
      <w:pPr>
        <w:spacing w:line="360" w:lineRule="auto"/>
        <w:rPr>
          <w:rFonts w:ascii="Arial" w:hAnsi="Arial" w:cs="Arial"/>
          <w:b/>
          <w:bCs/>
        </w:rPr>
      </w:pPr>
      <w:r w:rsidRPr="005727B9">
        <w:rPr>
          <w:rFonts w:ascii="Arial" w:hAnsi="Arial" w:cs="Arial"/>
          <w:b/>
          <w:bCs/>
        </w:rPr>
        <w:t>Economic factors:</w:t>
      </w:r>
    </w:p>
    <w:p w14:paraId="0BB7A2CC" w14:textId="77777777" w:rsidR="003A6817" w:rsidRDefault="003A6817" w:rsidP="005727B9">
      <w:pPr>
        <w:spacing w:line="360" w:lineRule="auto"/>
        <w:rPr>
          <w:rFonts w:ascii="Arial" w:hAnsi="Arial" w:cs="Arial"/>
        </w:rPr>
      </w:pPr>
    </w:p>
    <w:p w14:paraId="7BA963EB" w14:textId="535ACC39" w:rsidR="002855C6" w:rsidRPr="005727B9" w:rsidRDefault="003A6817" w:rsidP="005727B9">
      <w:pPr>
        <w:spacing w:line="360" w:lineRule="auto"/>
        <w:rPr>
          <w:rFonts w:ascii="Arial" w:hAnsi="Arial" w:cs="Arial"/>
        </w:rPr>
      </w:pPr>
      <w:r w:rsidRPr="003A6817">
        <w:rPr>
          <w:rFonts w:ascii="Arial" w:hAnsi="Arial" w:cs="Arial"/>
        </w:rPr>
        <w:t>This factor refers to the areas unique to the economy and directly influence it</w:t>
      </w:r>
      <w:r>
        <w:rPr>
          <w:rFonts w:ascii="Arial" w:hAnsi="Arial" w:cs="Arial"/>
        </w:rPr>
        <w:t xml:space="preserve">. </w:t>
      </w:r>
      <w:r w:rsidR="002855C6" w:rsidRPr="005727B9">
        <w:rPr>
          <w:rFonts w:ascii="Arial" w:hAnsi="Arial" w:cs="Arial"/>
        </w:rPr>
        <w:t xml:space="preserve">Economic conditions can affect a business's profitability, pricing strategies, and overall operations. Some examples of how economic factors can affect a </w:t>
      </w:r>
      <w:r w:rsidR="005C5E18" w:rsidRPr="005727B9">
        <w:rPr>
          <w:rFonts w:ascii="Arial" w:hAnsi="Arial" w:cs="Arial"/>
        </w:rPr>
        <w:t>jewellery</w:t>
      </w:r>
      <w:r w:rsidR="002855C6" w:rsidRPr="005727B9">
        <w:rPr>
          <w:rFonts w:ascii="Arial" w:hAnsi="Arial" w:cs="Arial"/>
        </w:rPr>
        <w:t xml:space="preserve"> production business include:</w:t>
      </w:r>
    </w:p>
    <w:p w14:paraId="2C6B2B47" w14:textId="0A19F663" w:rsidR="002855C6" w:rsidRPr="005727B9" w:rsidRDefault="002855C6" w:rsidP="005727B9">
      <w:pPr>
        <w:spacing w:line="360" w:lineRule="auto"/>
        <w:rPr>
          <w:rFonts w:ascii="Arial" w:hAnsi="Arial" w:cs="Arial"/>
        </w:rPr>
      </w:pPr>
      <w:r w:rsidRPr="005727B9">
        <w:rPr>
          <w:rFonts w:ascii="Arial" w:hAnsi="Arial" w:cs="Arial"/>
        </w:rPr>
        <w:t xml:space="preserve">Inflation and Exchange Rates: Inflation and exchange rates can impact the cost of materials used in </w:t>
      </w:r>
      <w:r w:rsidR="005C5E18" w:rsidRPr="005727B9">
        <w:rPr>
          <w:rFonts w:ascii="Arial" w:hAnsi="Arial" w:cs="Arial"/>
        </w:rPr>
        <w:t>jewellery</w:t>
      </w:r>
      <w:r w:rsidRPr="005727B9">
        <w:rPr>
          <w:rFonts w:ascii="Arial" w:hAnsi="Arial" w:cs="Arial"/>
        </w:rPr>
        <w:t xml:space="preserve"> production. If the cost of raw materials increases due to inflation or changes in exchange rates, the production costs for </w:t>
      </w:r>
      <w:r w:rsidR="005C5E18" w:rsidRPr="005727B9">
        <w:rPr>
          <w:rFonts w:ascii="Arial" w:hAnsi="Arial" w:cs="Arial"/>
        </w:rPr>
        <w:t>precious metals</w:t>
      </w:r>
      <w:r w:rsidRPr="005727B9">
        <w:rPr>
          <w:rFonts w:ascii="Arial" w:hAnsi="Arial" w:cs="Arial"/>
        </w:rPr>
        <w:t xml:space="preserve"> will also increase, which can result in higher prices for consumers.</w:t>
      </w:r>
    </w:p>
    <w:p w14:paraId="266814D7" w14:textId="4F0BD909" w:rsidR="002855C6" w:rsidRPr="005727B9" w:rsidRDefault="002855C6" w:rsidP="005727B9">
      <w:pPr>
        <w:spacing w:line="360" w:lineRule="auto"/>
        <w:rPr>
          <w:rFonts w:ascii="Arial" w:hAnsi="Arial" w:cs="Arial"/>
        </w:rPr>
      </w:pPr>
      <w:r w:rsidRPr="005727B9">
        <w:rPr>
          <w:rFonts w:ascii="Arial" w:hAnsi="Arial" w:cs="Arial"/>
        </w:rPr>
        <w:t xml:space="preserve">Consumer Confidence: Economic conditions can impact consumer confidence, which can affect the demand for </w:t>
      </w:r>
      <w:r w:rsidR="005C5E18" w:rsidRPr="005727B9">
        <w:rPr>
          <w:rFonts w:ascii="Arial" w:hAnsi="Arial" w:cs="Arial"/>
        </w:rPr>
        <w:t>jewels</w:t>
      </w:r>
      <w:r w:rsidRPr="005727B9">
        <w:rPr>
          <w:rFonts w:ascii="Arial" w:hAnsi="Arial" w:cs="Arial"/>
        </w:rPr>
        <w:t xml:space="preserve">. If consumers have less disposable income due to economic conditions, they may be less likely to spend money on luxury items like </w:t>
      </w:r>
      <w:r w:rsidR="005C5E18" w:rsidRPr="005727B9">
        <w:rPr>
          <w:rFonts w:ascii="Arial" w:hAnsi="Arial" w:cs="Arial"/>
        </w:rPr>
        <w:t>jewellery</w:t>
      </w:r>
      <w:r w:rsidRPr="005727B9">
        <w:rPr>
          <w:rFonts w:ascii="Arial" w:hAnsi="Arial" w:cs="Arial"/>
        </w:rPr>
        <w:t>, which can result in lower sales and profits for the business.</w:t>
      </w:r>
    </w:p>
    <w:p w14:paraId="51D755DB" w14:textId="0EAF3376" w:rsidR="002855C6" w:rsidRPr="005727B9" w:rsidRDefault="002855C6" w:rsidP="005727B9">
      <w:pPr>
        <w:spacing w:line="360" w:lineRule="auto"/>
        <w:rPr>
          <w:rFonts w:ascii="Arial" w:hAnsi="Arial" w:cs="Arial"/>
        </w:rPr>
      </w:pPr>
      <w:r w:rsidRPr="005727B9">
        <w:rPr>
          <w:rFonts w:ascii="Arial" w:hAnsi="Arial" w:cs="Arial"/>
        </w:rPr>
        <w:t xml:space="preserve">Competitors' Pricing: Economic conditions can also impact competitors' pricing strategies. If competitors are offering lower prices due to economic conditions, a </w:t>
      </w:r>
      <w:r w:rsidR="005C5E18" w:rsidRPr="005727B9">
        <w:rPr>
          <w:rFonts w:ascii="Arial" w:hAnsi="Arial" w:cs="Arial"/>
        </w:rPr>
        <w:t>jewellery</w:t>
      </w:r>
      <w:r w:rsidRPr="005727B9">
        <w:rPr>
          <w:rFonts w:ascii="Arial" w:hAnsi="Arial" w:cs="Arial"/>
        </w:rPr>
        <w:t xml:space="preserve"> production business may need to adjust its pricing strategy </w:t>
      </w:r>
      <w:proofErr w:type="gramStart"/>
      <w:r w:rsidRPr="005727B9">
        <w:rPr>
          <w:rFonts w:ascii="Arial" w:hAnsi="Arial" w:cs="Arial"/>
        </w:rPr>
        <w:t>in order to</w:t>
      </w:r>
      <w:proofErr w:type="gramEnd"/>
      <w:r w:rsidRPr="005727B9">
        <w:rPr>
          <w:rFonts w:ascii="Arial" w:hAnsi="Arial" w:cs="Arial"/>
        </w:rPr>
        <w:t xml:space="preserve"> remain competitive.</w:t>
      </w:r>
    </w:p>
    <w:p w14:paraId="4D05A473" w14:textId="23CBBE81" w:rsidR="002855C6" w:rsidRPr="005727B9" w:rsidRDefault="002855C6" w:rsidP="005727B9">
      <w:pPr>
        <w:spacing w:line="360" w:lineRule="auto"/>
        <w:rPr>
          <w:rFonts w:ascii="Arial" w:hAnsi="Arial" w:cs="Arial"/>
        </w:rPr>
      </w:pPr>
      <w:r w:rsidRPr="005727B9">
        <w:rPr>
          <w:rFonts w:ascii="Arial" w:hAnsi="Arial" w:cs="Arial"/>
        </w:rPr>
        <w:t xml:space="preserve">Availability of Credit: The availability of credit can impact a </w:t>
      </w:r>
      <w:r w:rsidR="005C5E18" w:rsidRPr="005727B9">
        <w:rPr>
          <w:rFonts w:ascii="Arial" w:hAnsi="Arial" w:cs="Arial"/>
        </w:rPr>
        <w:t>jewellery</w:t>
      </w:r>
      <w:r w:rsidRPr="005727B9">
        <w:rPr>
          <w:rFonts w:ascii="Arial" w:hAnsi="Arial" w:cs="Arial"/>
        </w:rPr>
        <w:t xml:space="preserve"> production business's ability to secure financing for its operations. Economic conditions that limit the availability of credit can make it difficult for a business to obtain the funding it needs to expand or invest in new technologies.</w:t>
      </w:r>
    </w:p>
    <w:p w14:paraId="6C82AD36" w14:textId="400CCF5A" w:rsidR="002855C6" w:rsidRPr="005727B9" w:rsidRDefault="002855C6" w:rsidP="005727B9">
      <w:pPr>
        <w:spacing w:line="360" w:lineRule="auto"/>
        <w:rPr>
          <w:rFonts w:ascii="Arial" w:hAnsi="Arial" w:cs="Arial"/>
        </w:rPr>
      </w:pPr>
      <w:r w:rsidRPr="005727B9">
        <w:rPr>
          <w:rFonts w:ascii="Arial" w:hAnsi="Arial" w:cs="Arial"/>
        </w:rPr>
        <w:t xml:space="preserve">Global Economic Conditions: </w:t>
      </w:r>
      <w:r w:rsidR="005C5E18" w:rsidRPr="005727B9">
        <w:rPr>
          <w:rFonts w:ascii="Arial" w:hAnsi="Arial" w:cs="Arial"/>
        </w:rPr>
        <w:t>Jewellery</w:t>
      </w:r>
      <w:r w:rsidRPr="005727B9">
        <w:rPr>
          <w:rFonts w:ascii="Arial" w:hAnsi="Arial" w:cs="Arial"/>
        </w:rPr>
        <w:t xml:space="preserve"> production businesses that operate globally can be affected by economic conditions in other countries. Economic instability in other countries can impact the cost of materials and the demand for jewel</w:t>
      </w:r>
      <w:r w:rsidR="005C5E18" w:rsidRPr="005727B9">
        <w:rPr>
          <w:rFonts w:ascii="Arial" w:hAnsi="Arial" w:cs="Arial"/>
        </w:rPr>
        <w:t>s</w:t>
      </w:r>
      <w:r w:rsidRPr="005727B9">
        <w:rPr>
          <w:rFonts w:ascii="Arial" w:hAnsi="Arial" w:cs="Arial"/>
        </w:rPr>
        <w:t>, which can affect the business's profitability.</w:t>
      </w:r>
    </w:p>
    <w:p w14:paraId="01EE58D3" w14:textId="455009BA" w:rsidR="002855C6" w:rsidRPr="005727B9" w:rsidRDefault="002855C6" w:rsidP="005727B9">
      <w:pPr>
        <w:spacing w:line="360" w:lineRule="auto"/>
        <w:rPr>
          <w:rFonts w:ascii="Arial" w:hAnsi="Arial" w:cs="Arial"/>
        </w:rPr>
      </w:pPr>
    </w:p>
    <w:p w14:paraId="2A91F173" w14:textId="3BE88A31" w:rsidR="002855C6" w:rsidRPr="005727B9" w:rsidRDefault="002855C6" w:rsidP="005727B9">
      <w:pPr>
        <w:spacing w:line="360" w:lineRule="auto"/>
        <w:rPr>
          <w:rFonts w:ascii="Arial" w:hAnsi="Arial" w:cs="Arial"/>
        </w:rPr>
      </w:pPr>
    </w:p>
    <w:p w14:paraId="630A433B" w14:textId="1BC20893" w:rsidR="002855C6" w:rsidRPr="005727B9" w:rsidRDefault="002855C6" w:rsidP="005727B9">
      <w:pPr>
        <w:spacing w:line="360" w:lineRule="auto"/>
        <w:rPr>
          <w:rFonts w:ascii="Arial" w:hAnsi="Arial" w:cs="Arial"/>
        </w:rPr>
      </w:pPr>
    </w:p>
    <w:p w14:paraId="7DCFB695" w14:textId="249C6166" w:rsidR="002855C6" w:rsidRPr="005727B9" w:rsidRDefault="002855C6" w:rsidP="005727B9">
      <w:pPr>
        <w:spacing w:line="360" w:lineRule="auto"/>
        <w:rPr>
          <w:rFonts w:ascii="Arial" w:hAnsi="Arial" w:cs="Arial"/>
        </w:rPr>
      </w:pPr>
    </w:p>
    <w:p w14:paraId="1E5155DB" w14:textId="31577732" w:rsidR="002855C6" w:rsidRPr="005727B9" w:rsidRDefault="002855C6" w:rsidP="005727B9">
      <w:pPr>
        <w:spacing w:line="360" w:lineRule="auto"/>
        <w:rPr>
          <w:rFonts w:ascii="Arial" w:hAnsi="Arial" w:cs="Arial"/>
        </w:rPr>
      </w:pPr>
    </w:p>
    <w:p w14:paraId="03847B54" w14:textId="0C7C07E8" w:rsidR="002855C6" w:rsidRPr="005727B9" w:rsidRDefault="002855C6" w:rsidP="005727B9">
      <w:pPr>
        <w:spacing w:line="360" w:lineRule="auto"/>
        <w:rPr>
          <w:rFonts w:ascii="Arial" w:hAnsi="Arial" w:cs="Arial"/>
        </w:rPr>
      </w:pPr>
    </w:p>
    <w:p w14:paraId="0D480036" w14:textId="1E3CE28C" w:rsidR="002855C6" w:rsidRPr="005727B9" w:rsidRDefault="002855C6" w:rsidP="005727B9">
      <w:pPr>
        <w:spacing w:line="360" w:lineRule="auto"/>
        <w:rPr>
          <w:rFonts w:ascii="Arial" w:hAnsi="Arial" w:cs="Arial"/>
        </w:rPr>
      </w:pPr>
    </w:p>
    <w:p w14:paraId="20CBE0EA" w14:textId="4880327F" w:rsidR="002855C6" w:rsidRPr="005727B9" w:rsidRDefault="002855C6" w:rsidP="005727B9">
      <w:pPr>
        <w:spacing w:line="360" w:lineRule="auto"/>
        <w:rPr>
          <w:rFonts w:ascii="Arial" w:hAnsi="Arial" w:cs="Arial"/>
        </w:rPr>
      </w:pPr>
    </w:p>
    <w:p w14:paraId="791E0288" w14:textId="0F5417CA" w:rsidR="002855C6" w:rsidRPr="005727B9" w:rsidRDefault="002855C6" w:rsidP="005727B9">
      <w:pPr>
        <w:spacing w:line="360" w:lineRule="auto"/>
        <w:rPr>
          <w:rFonts w:ascii="Arial" w:hAnsi="Arial" w:cs="Arial"/>
        </w:rPr>
      </w:pPr>
    </w:p>
    <w:p w14:paraId="663C221F" w14:textId="2BDC31F0" w:rsidR="002855C6" w:rsidRPr="005727B9" w:rsidRDefault="002855C6" w:rsidP="005727B9">
      <w:pPr>
        <w:spacing w:line="360" w:lineRule="auto"/>
        <w:rPr>
          <w:rFonts w:ascii="Arial" w:hAnsi="Arial" w:cs="Arial"/>
          <w:b/>
          <w:bCs/>
        </w:rPr>
      </w:pPr>
      <w:r w:rsidRPr="005727B9">
        <w:rPr>
          <w:rFonts w:ascii="Arial" w:hAnsi="Arial" w:cs="Arial"/>
          <w:b/>
          <w:bCs/>
        </w:rPr>
        <w:t>Social:</w:t>
      </w:r>
    </w:p>
    <w:p w14:paraId="106C7CAF" w14:textId="30C698E2" w:rsidR="002855C6" w:rsidRPr="005727B9" w:rsidRDefault="003A6817" w:rsidP="005727B9">
      <w:pPr>
        <w:spacing w:line="360" w:lineRule="auto"/>
        <w:rPr>
          <w:rFonts w:ascii="Arial" w:hAnsi="Arial" w:cs="Arial"/>
        </w:rPr>
      </w:pPr>
      <w:r w:rsidRPr="003A6817">
        <w:rPr>
          <w:rFonts w:ascii="Arial" w:hAnsi="Arial" w:cs="Arial"/>
        </w:rPr>
        <w:t>This factor refers to demographic factors, including population growth rates, cultural aspects, age distribution of population, and changing social behaviours</w:t>
      </w:r>
      <w:r w:rsidR="002855C6" w:rsidRPr="005727B9">
        <w:rPr>
          <w:rFonts w:ascii="Arial" w:hAnsi="Arial" w:cs="Arial"/>
        </w:rPr>
        <w:t xml:space="preserve">, as the </w:t>
      </w:r>
      <w:r w:rsidR="00423672" w:rsidRPr="005727B9">
        <w:rPr>
          <w:rFonts w:ascii="Arial" w:hAnsi="Arial" w:cs="Arial"/>
        </w:rPr>
        <w:t>jewellery</w:t>
      </w:r>
      <w:r w:rsidR="002855C6" w:rsidRPr="005727B9">
        <w:rPr>
          <w:rFonts w:ascii="Arial" w:hAnsi="Arial" w:cs="Arial"/>
        </w:rPr>
        <w:t xml:space="preserve"> industry is closely tied to cultural and social trends. Sociocultural factors can affect everything from product design to marketing and sales. Some examples of how sociocultural factors can affect a </w:t>
      </w:r>
      <w:r w:rsidR="00423672" w:rsidRPr="005727B9">
        <w:rPr>
          <w:rFonts w:ascii="Arial" w:hAnsi="Arial" w:cs="Arial"/>
        </w:rPr>
        <w:t>jewellery</w:t>
      </w:r>
      <w:r w:rsidR="002855C6" w:rsidRPr="005727B9">
        <w:rPr>
          <w:rFonts w:ascii="Arial" w:hAnsi="Arial" w:cs="Arial"/>
        </w:rPr>
        <w:t xml:space="preserve"> production business include:</w:t>
      </w:r>
    </w:p>
    <w:p w14:paraId="2CF7FE39" w14:textId="23536CE2" w:rsidR="002855C6" w:rsidRPr="005727B9" w:rsidRDefault="002855C6" w:rsidP="005727B9">
      <w:pPr>
        <w:spacing w:line="360" w:lineRule="auto"/>
        <w:rPr>
          <w:rFonts w:ascii="Arial" w:hAnsi="Arial" w:cs="Arial"/>
        </w:rPr>
      </w:pPr>
      <w:r w:rsidRPr="005727B9">
        <w:rPr>
          <w:rFonts w:ascii="Arial" w:hAnsi="Arial" w:cs="Arial"/>
        </w:rPr>
        <w:t xml:space="preserve">Fashion Trends: Fashion trends and preferences can impact the design of </w:t>
      </w:r>
      <w:r w:rsidR="00423672" w:rsidRPr="005727B9">
        <w:rPr>
          <w:rFonts w:ascii="Arial" w:hAnsi="Arial" w:cs="Arial"/>
        </w:rPr>
        <w:t>jewellery</w:t>
      </w:r>
      <w:r w:rsidRPr="005727B9">
        <w:rPr>
          <w:rFonts w:ascii="Arial" w:hAnsi="Arial" w:cs="Arial"/>
        </w:rPr>
        <w:t>. Jewel</w:t>
      </w:r>
      <w:r w:rsidR="00423672" w:rsidRPr="005727B9">
        <w:rPr>
          <w:rFonts w:ascii="Arial" w:hAnsi="Arial" w:cs="Arial"/>
        </w:rPr>
        <w:t>s</w:t>
      </w:r>
      <w:r w:rsidRPr="005727B9">
        <w:rPr>
          <w:rFonts w:ascii="Arial" w:hAnsi="Arial" w:cs="Arial"/>
        </w:rPr>
        <w:t xml:space="preserve"> production businesses need to stay </w:t>
      </w:r>
      <w:r w:rsidR="00423672" w:rsidRPr="005727B9">
        <w:rPr>
          <w:rFonts w:ascii="Arial" w:hAnsi="Arial" w:cs="Arial"/>
        </w:rPr>
        <w:t>up to date</w:t>
      </w:r>
      <w:r w:rsidRPr="005727B9">
        <w:rPr>
          <w:rFonts w:ascii="Arial" w:hAnsi="Arial" w:cs="Arial"/>
        </w:rPr>
        <w:t xml:space="preserve"> with the latest fashion trends and incorporate them into their product designs to remain relevant and attractive to consumers.</w:t>
      </w:r>
    </w:p>
    <w:p w14:paraId="40E09079" w14:textId="79F8C6A0" w:rsidR="002855C6" w:rsidRPr="005727B9" w:rsidRDefault="002855C6" w:rsidP="005727B9">
      <w:pPr>
        <w:spacing w:line="360" w:lineRule="auto"/>
        <w:rPr>
          <w:rFonts w:ascii="Arial" w:hAnsi="Arial" w:cs="Arial"/>
        </w:rPr>
      </w:pPr>
      <w:r w:rsidRPr="005727B9">
        <w:rPr>
          <w:rFonts w:ascii="Arial" w:hAnsi="Arial" w:cs="Arial"/>
        </w:rPr>
        <w:t xml:space="preserve">Cultural Traditions: Cultural traditions can also influence the design and marketing of </w:t>
      </w:r>
      <w:r w:rsidR="00423672" w:rsidRPr="005727B9">
        <w:rPr>
          <w:rFonts w:ascii="Arial" w:hAnsi="Arial" w:cs="Arial"/>
        </w:rPr>
        <w:t>bijouterie.</w:t>
      </w:r>
      <w:r w:rsidRPr="005727B9">
        <w:rPr>
          <w:rFonts w:ascii="Arial" w:hAnsi="Arial" w:cs="Arial"/>
        </w:rPr>
        <w:t xml:space="preserve"> </w:t>
      </w:r>
      <w:r w:rsidR="00423672" w:rsidRPr="005727B9">
        <w:rPr>
          <w:rFonts w:ascii="Arial" w:hAnsi="Arial" w:cs="Arial"/>
        </w:rPr>
        <w:t>P</w:t>
      </w:r>
      <w:r w:rsidRPr="005727B9">
        <w:rPr>
          <w:rFonts w:ascii="Arial" w:hAnsi="Arial" w:cs="Arial"/>
        </w:rPr>
        <w:t>roduction businesses may need to be sensitive to cultural traditions when developing their products and marketing strategies, especially in regions where certain types of jewel</w:t>
      </w:r>
      <w:r w:rsidR="00423672" w:rsidRPr="005727B9">
        <w:rPr>
          <w:rFonts w:ascii="Arial" w:hAnsi="Arial" w:cs="Arial"/>
        </w:rPr>
        <w:t>s</w:t>
      </w:r>
      <w:r w:rsidRPr="005727B9">
        <w:rPr>
          <w:rFonts w:ascii="Arial" w:hAnsi="Arial" w:cs="Arial"/>
        </w:rPr>
        <w:t xml:space="preserve"> may hold special cultural or religious significance.</w:t>
      </w:r>
    </w:p>
    <w:p w14:paraId="298CE51E" w14:textId="1C0EABD8" w:rsidR="002855C6" w:rsidRPr="005727B9" w:rsidRDefault="002855C6" w:rsidP="005727B9">
      <w:pPr>
        <w:spacing w:line="360" w:lineRule="auto"/>
        <w:rPr>
          <w:rFonts w:ascii="Arial" w:hAnsi="Arial" w:cs="Arial"/>
        </w:rPr>
      </w:pPr>
      <w:r w:rsidRPr="005727B9">
        <w:rPr>
          <w:rFonts w:ascii="Arial" w:hAnsi="Arial" w:cs="Arial"/>
        </w:rPr>
        <w:t xml:space="preserve">Social Values: Social values, such as environmentalism and ethical sourcing, can also impact the </w:t>
      </w:r>
      <w:r w:rsidR="00423672" w:rsidRPr="005727B9">
        <w:rPr>
          <w:rFonts w:ascii="Arial" w:hAnsi="Arial" w:cs="Arial"/>
        </w:rPr>
        <w:t>jewellery</w:t>
      </w:r>
      <w:r w:rsidRPr="005727B9">
        <w:rPr>
          <w:rFonts w:ascii="Arial" w:hAnsi="Arial" w:cs="Arial"/>
        </w:rPr>
        <w:t xml:space="preserve"> industry. </w:t>
      </w:r>
      <w:r w:rsidR="00423672" w:rsidRPr="005727B9">
        <w:rPr>
          <w:rFonts w:ascii="Arial" w:hAnsi="Arial" w:cs="Arial"/>
        </w:rPr>
        <w:t>P</w:t>
      </w:r>
      <w:r w:rsidRPr="005727B9">
        <w:rPr>
          <w:rFonts w:ascii="Arial" w:hAnsi="Arial" w:cs="Arial"/>
        </w:rPr>
        <w:t>roduction businesses that embrace sustainability and ethical sourcing practices may be more attractive to consumers who value social responsibility.</w:t>
      </w:r>
    </w:p>
    <w:p w14:paraId="1D3E7117" w14:textId="12381975" w:rsidR="002855C6" w:rsidRPr="005727B9" w:rsidRDefault="002855C6" w:rsidP="005727B9">
      <w:pPr>
        <w:spacing w:line="360" w:lineRule="auto"/>
        <w:rPr>
          <w:rFonts w:ascii="Arial" w:hAnsi="Arial" w:cs="Arial"/>
        </w:rPr>
      </w:pPr>
      <w:r w:rsidRPr="005727B9">
        <w:rPr>
          <w:rFonts w:ascii="Arial" w:hAnsi="Arial" w:cs="Arial"/>
        </w:rPr>
        <w:t xml:space="preserve">Consumer </w:t>
      </w:r>
      <w:r w:rsidR="00423672" w:rsidRPr="005727B9">
        <w:rPr>
          <w:rFonts w:ascii="Arial" w:hAnsi="Arial" w:cs="Arial"/>
        </w:rPr>
        <w:t>Behaviour</w:t>
      </w:r>
      <w:r w:rsidRPr="005727B9">
        <w:rPr>
          <w:rFonts w:ascii="Arial" w:hAnsi="Arial" w:cs="Arial"/>
        </w:rPr>
        <w:t xml:space="preserve">: Sociocultural factors can also impact consumer </w:t>
      </w:r>
      <w:r w:rsidR="00423672" w:rsidRPr="005727B9">
        <w:rPr>
          <w:rFonts w:ascii="Arial" w:hAnsi="Arial" w:cs="Arial"/>
        </w:rPr>
        <w:t>behaviour</w:t>
      </w:r>
      <w:r w:rsidRPr="005727B9">
        <w:rPr>
          <w:rFonts w:ascii="Arial" w:hAnsi="Arial" w:cs="Arial"/>
        </w:rPr>
        <w:t xml:space="preserve">, which can affect the demand for </w:t>
      </w:r>
      <w:r w:rsidR="00423672" w:rsidRPr="005727B9">
        <w:rPr>
          <w:rFonts w:ascii="Arial" w:hAnsi="Arial" w:cs="Arial"/>
        </w:rPr>
        <w:t>jewellery</w:t>
      </w:r>
      <w:r w:rsidRPr="005727B9">
        <w:rPr>
          <w:rFonts w:ascii="Arial" w:hAnsi="Arial" w:cs="Arial"/>
        </w:rPr>
        <w:t xml:space="preserve">. For example, if consumers are increasingly focused on experiences rather than material goods, they may be less likely to spend money on luxury items like </w:t>
      </w:r>
      <w:r w:rsidR="00423672" w:rsidRPr="005727B9">
        <w:rPr>
          <w:rFonts w:ascii="Arial" w:hAnsi="Arial" w:cs="Arial"/>
        </w:rPr>
        <w:t>precious metals</w:t>
      </w:r>
      <w:r w:rsidRPr="005727B9">
        <w:rPr>
          <w:rFonts w:ascii="Arial" w:hAnsi="Arial" w:cs="Arial"/>
        </w:rPr>
        <w:t>, which can result in lower sales and profits for the business.</w:t>
      </w:r>
    </w:p>
    <w:p w14:paraId="4DFED632" w14:textId="1CD91883" w:rsidR="003D6D4B" w:rsidRPr="005727B9" w:rsidRDefault="002855C6" w:rsidP="005727B9">
      <w:pPr>
        <w:spacing w:line="360" w:lineRule="auto"/>
        <w:rPr>
          <w:rFonts w:ascii="Arial" w:hAnsi="Arial" w:cs="Arial"/>
        </w:rPr>
      </w:pPr>
      <w:r w:rsidRPr="005727B9">
        <w:rPr>
          <w:rFonts w:ascii="Arial" w:hAnsi="Arial" w:cs="Arial"/>
        </w:rPr>
        <w:t xml:space="preserve">Demographic Shifts: Demographic shifts can also have an impact on the </w:t>
      </w:r>
      <w:r w:rsidR="00423672" w:rsidRPr="005727B9">
        <w:rPr>
          <w:rFonts w:ascii="Arial" w:hAnsi="Arial" w:cs="Arial"/>
        </w:rPr>
        <w:t>jewellery</w:t>
      </w:r>
      <w:r w:rsidRPr="005727B9">
        <w:rPr>
          <w:rFonts w:ascii="Arial" w:hAnsi="Arial" w:cs="Arial"/>
        </w:rPr>
        <w:t xml:space="preserve"> industry. For example, changes in population demographics can impact the size and buying habits of target markets.</w:t>
      </w:r>
    </w:p>
    <w:p w14:paraId="3974836D" w14:textId="77777777" w:rsidR="002855C6" w:rsidRPr="005727B9" w:rsidRDefault="002855C6" w:rsidP="005727B9">
      <w:pPr>
        <w:spacing w:line="360" w:lineRule="auto"/>
        <w:rPr>
          <w:rFonts w:ascii="Arial" w:hAnsi="Arial" w:cs="Arial"/>
        </w:rPr>
      </w:pPr>
    </w:p>
    <w:p w14:paraId="2B31A383" w14:textId="75FAC3D3" w:rsidR="000833C9" w:rsidRPr="005727B9" w:rsidRDefault="000833C9" w:rsidP="005727B9">
      <w:pPr>
        <w:spacing w:line="360" w:lineRule="auto"/>
        <w:rPr>
          <w:rFonts w:ascii="Arial" w:hAnsi="Arial" w:cs="Arial"/>
        </w:rPr>
      </w:pPr>
    </w:p>
    <w:p w14:paraId="30377BED" w14:textId="5B99F9C1" w:rsidR="003D6D4B" w:rsidRPr="005727B9" w:rsidRDefault="003D6D4B" w:rsidP="005727B9">
      <w:pPr>
        <w:spacing w:line="360" w:lineRule="auto"/>
        <w:rPr>
          <w:rFonts w:ascii="Arial" w:hAnsi="Arial" w:cs="Arial"/>
        </w:rPr>
      </w:pPr>
    </w:p>
    <w:p w14:paraId="54B87FB7" w14:textId="77777777" w:rsidR="002A1852" w:rsidRPr="005727B9" w:rsidRDefault="002A1852" w:rsidP="005727B9">
      <w:pPr>
        <w:spacing w:line="360" w:lineRule="auto"/>
        <w:rPr>
          <w:rFonts w:ascii="Arial" w:hAnsi="Arial" w:cs="Arial"/>
          <w:b/>
          <w:bCs/>
        </w:rPr>
      </w:pPr>
    </w:p>
    <w:p w14:paraId="7201BAD3" w14:textId="77777777" w:rsidR="002A1852" w:rsidRPr="005727B9" w:rsidRDefault="002A1852" w:rsidP="005727B9">
      <w:pPr>
        <w:spacing w:line="360" w:lineRule="auto"/>
        <w:rPr>
          <w:rFonts w:ascii="Arial" w:hAnsi="Arial" w:cs="Arial"/>
          <w:b/>
          <w:bCs/>
        </w:rPr>
      </w:pPr>
    </w:p>
    <w:p w14:paraId="27F48535" w14:textId="77777777" w:rsidR="002A1852" w:rsidRPr="005727B9" w:rsidRDefault="002A1852" w:rsidP="005727B9">
      <w:pPr>
        <w:spacing w:line="360" w:lineRule="auto"/>
        <w:rPr>
          <w:rFonts w:ascii="Arial" w:hAnsi="Arial" w:cs="Arial"/>
          <w:b/>
          <w:bCs/>
        </w:rPr>
      </w:pPr>
    </w:p>
    <w:p w14:paraId="6D916D2C" w14:textId="77777777" w:rsidR="002A1852" w:rsidRPr="005727B9" w:rsidRDefault="002A1852" w:rsidP="005727B9">
      <w:pPr>
        <w:spacing w:line="360" w:lineRule="auto"/>
        <w:rPr>
          <w:rFonts w:ascii="Arial" w:hAnsi="Arial" w:cs="Arial"/>
          <w:b/>
          <w:bCs/>
        </w:rPr>
      </w:pPr>
    </w:p>
    <w:p w14:paraId="3693EDC5" w14:textId="6A4ED6C0" w:rsidR="003D6D4B" w:rsidRPr="005727B9" w:rsidRDefault="003D6D4B" w:rsidP="005727B9">
      <w:pPr>
        <w:spacing w:line="360" w:lineRule="auto"/>
        <w:rPr>
          <w:rFonts w:ascii="Arial" w:hAnsi="Arial" w:cs="Arial"/>
          <w:b/>
          <w:bCs/>
        </w:rPr>
      </w:pPr>
      <w:r w:rsidRPr="005727B9">
        <w:rPr>
          <w:rFonts w:ascii="Arial" w:hAnsi="Arial" w:cs="Arial"/>
          <w:b/>
          <w:bCs/>
        </w:rPr>
        <w:t>Technological:</w:t>
      </w:r>
    </w:p>
    <w:p w14:paraId="25A09813" w14:textId="5F22BBB3" w:rsidR="003A6817" w:rsidRPr="003A6817" w:rsidRDefault="003A6817" w:rsidP="003A6817">
      <w:pPr>
        <w:spacing w:line="360" w:lineRule="auto"/>
        <w:rPr>
          <w:rFonts w:ascii="Arial" w:hAnsi="Arial" w:cs="Arial"/>
        </w:rPr>
      </w:pPr>
      <w:r w:rsidRPr="003A6817">
        <w:rPr>
          <w:rFonts w:ascii="Arial" w:hAnsi="Arial" w:cs="Arial"/>
        </w:rPr>
        <w:t>This refers to the rate of technological changes and Research and Development activities, automation, and incentives. These factors influence outsourcing decisions, quality, and efficiency considerations.</w:t>
      </w:r>
    </w:p>
    <w:p w14:paraId="3C7E4140" w14:textId="639DD519" w:rsidR="003D6D4B" w:rsidRPr="005727B9" w:rsidRDefault="003D6D4B" w:rsidP="005727B9">
      <w:pPr>
        <w:spacing w:line="360" w:lineRule="auto"/>
        <w:rPr>
          <w:rFonts w:ascii="Arial" w:hAnsi="Arial" w:cs="Arial"/>
        </w:rPr>
      </w:pPr>
      <w:r w:rsidRPr="005727B9">
        <w:rPr>
          <w:rFonts w:ascii="Arial" w:hAnsi="Arial" w:cs="Arial"/>
        </w:rPr>
        <w:t xml:space="preserve">Technological advancements can impact everything from product design to production processes and sales channels. Some examples of how technological factors can affect a </w:t>
      </w:r>
      <w:r w:rsidR="005C5E18" w:rsidRPr="005727B9">
        <w:rPr>
          <w:rFonts w:ascii="Arial" w:hAnsi="Arial" w:cs="Arial"/>
        </w:rPr>
        <w:t>jewellery</w:t>
      </w:r>
      <w:r w:rsidRPr="005727B9">
        <w:rPr>
          <w:rFonts w:ascii="Arial" w:hAnsi="Arial" w:cs="Arial"/>
        </w:rPr>
        <w:t xml:space="preserve"> production business include:</w:t>
      </w:r>
    </w:p>
    <w:p w14:paraId="529A126F" w14:textId="34FCF8BA" w:rsidR="003D6D4B" w:rsidRPr="005727B9" w:rsidRDefault="003D6D4B" w:rsidP="005727B9">
      <w:pPr>
        <w:spacing w:line="360" w:lineRule="auto"/>
        <w:rPr>
          <w:rFonts w:ascii="Arial" w:hAnsi="Arial" w:cs="Arial"/>
        </w:rPr>
      </w:pPr>
      <w:r w:rsidRPr="005727B9">
        <w:rPr>
          <w:rFonts w:ascii="Arial" w:hAnsi="Arial" w:cs="Arial"/>
        </w:rPr>
        <w:t xml:space="preserve">Product Design: Technology can impact the design of </w:t>
      </w:r>
      <w:r w:rsidR="005C5E18" w:rsidRPr="005727B9">
        <w:rPr>
          <w:rFonts w:ascii="Arial" w:hAnsi="Arial" w:cs="Arial"/>
        </w:rPr>
        <w:t>jewellery</w:t>
      </w:r>
      <w:r w:rsidRPr="005727B9">
        <w:rPr>
          <w:rFonts w:ascii="Arial" w:hAnsi="Arial" w:cs="Arial"/>
        </w:rPr>
        <w:t xml:space="preserve">, with advanced software and tools making it easier to create complex and intricate designs. </w:t>
      </w:r>
      <w:r w:rsidR="005C5E18" w:rsidRPr="005727B9">
        <w:rPr>
          <w:rFonts w:ascii="Arial" w:hAnsi="Arial" w:cs="Arial"/>
        </w:rPr>
        <w:t>Jewellery</w:t>
      </w:r>
      <w:r w:rsidRPr="005727B9">
        <w:rPr>
          <w:rFonts w:ascii="Arial" w:hAnsi="Arial" w:cs="Arial"/>
        </w:rPr>
        <w:t xml:space="preserve"> production businesses that invest in technology and utilize it for product design may be able to differentiate themselves from competitors and offer more unique and innovative designs.</w:t>
      </w:r>
    </w:p>
    <w:p w14:paraId="7BC21286" w14:textId="6BB232E3" w:rsidR="003D6D4B" w:rsidRPr="005727B9" w:rsidRDefault="003D6D4B" w:rsidP="005727B9">
      <w:pPr>
        <w:spacing w:line="360" w:lineRule="auto"/>
        <w:rPr>
          <w:rFonts w:ascii="Arial" w:hAnsi="Arial" w:cs="Arial"/>
        </w:rPr>
      </w:pPr>
      <w:r w:rsidRPr="005727B9">
        <w:rPr>
          <w:rFonts w:ascii="Arial" w:hAnsi="Arial" w:cs="Arial"/>
        </w:rPr>
        <w:t xml:space="preserve">Production Processes: Technology can also impact the production processes for </w:t>
      </w:r>
      <w:r w:rsidR="005C5E18" w:rsidRPr="005727B9">
        <w:rPr>
          <w:rFonts w:ascii="Arial" w:hAnsi="Arial" w:cs="Arial"/>
        </w:rPr>
        <w:t>jewellery</w:t>
      </w:r>
      <w:r w:rsidRPr="005727B9">
        <w:rPr>
          <w:rFonts w:ascii="Arial" w:hAnsi="Arial" w:cs="Arial"/>
        </w:rPr>
        <w:t>, with advanced equipment and software allowing for faster and more efficient production. Automation and robotics, for example, can streamline the production process, reducing costs and increasing efficiency.</w:t>
      </w:r>
    </w:p>
    <w:p w14:paraId="73CA4E6F" w14:textId="1C674636" w:rsidR="003D6D4B" w:rsidRPr="005727B9" w:rsidRDefault="003D6D4B" w:rsidP="005727B9">
      <w:pPr>
        <w:spacing w:line="360" w:lineRule="auto"/>
        <w:rPr>
          <w:rFonts w:ascii="Arial" w:hAnsi="Arial" w:cs="Arial"/>
        </w:rPr>
      </w:pPr>
      <w:r w:rsidRPr="005727B9">
        <w:rPr>
          <w:rFonts w:ascii="Arial" w:hAnsi="Arial" w:cs="Arial"/>
        </w:rPr>
        <w:t xml:space="preserve">Online Sales Channels: Technology has </w:t>
      </w:r>
      <w:proofErr w:type="gramStart"/>
      <w:r w:rsidRPr="005727B9">
        <w:rPr>
          <w:rFonts w:ascii="Arial" w:hAnsi="Arial" w:cs="Arial"/>
        </w:rPr>
        <w:t>opened up</w:t>
      </w:r>
      <w:proofErr w:type="gramEnd"/>
      <w:r w:rsidRPr="005727B9">
        <w:rPr>
          <w:rFonts w:ascii="Arial" w:hAnsi="Arial" w:cs="Arial"/>
        </w:rPr>
        <w:t xml:space="preserve"> new sales channels for </w:t>
      </w:r>
      <w:r w:rsidR="005C5E18" w:rsidRPr="005727B9">
        <w:rPr>
          <w:rFonts w:ascii="Arial" w:hAnsi="Arial" w:cs="Arial"/>
        </w:rPr>
        <w:t>jewellery</w:t>
      </w:r>
      <w:r w:rsidRPr="005727B9">
        <w:rPr>
          <w:rFonts w:ascii="Arial" w:hAnsi="Arial" w:cs="Arial"/>
        </w:rPr>
        <w:t xml:space="preserve"> production businesses, with e-commerce platforms and online marketplaces providing new opportunities for sales and distribution. </w:t>
      </w:r>
      <w:r w:rsidR="005C5E18" w:rsidRPr="005727B9">
        <w:rPr>
          <w:rFonts w:ascii="Arial" w:hAnsi="Arial" w:cs="Arial"/>
        </w:rPr>
        <w:t>Jewellery</w:t>
      </w:r>
      <w:r w:rsidRPr="005727B9">
        <w:rPr>
          <w:rFonts w:ascii="Arial" w:hAnsi="Arial" w:cs="Arial"/>
        </w:rPr>
        <w:t xml:space="preserve"> production businesses that invest in online sales channels may be able to reach new customers and expand their market reach.</w:t>
      </w:r>
    </w:p>
    <w:p w14:paraId="332FFB86" w14:textId="71FFD013" w:rsidR="003D6D4B" w:rsidRPr="005727B9" w:rsidRDefault="003D6D4B" w:rsidP="005727B9">
      <w:pPr>
        <w:spacing w:line="360" w:lineRule="auto"/>
        <w:rPr>
          <w:rFonts w:ascii="Arial" w:hAnsi="Arial" w:cs="Arial"/>
        </w:rPr>
      </w:pPr>
      <w:r w:rsidRPr="005727B9">
        <w:rPr>
          <w:rFonts w:ascii="Arial" w:hAnsi="Arial" w:cs="Arial"/>
        </w:rPr>
        <w:t xml:space="preserve">3D Printing: 3D printing is also having a significant impact on the </w:t>
      </w:r>
      <w:r w:rsidR="005C5E18" w:rsidRPr="005727B9">
        <w:rPr>
          <w:rFonts w:ascii="Arial" w:hAnsi="Arial" w:cs="Arial"/>
        </w:rPr>
        <w:t>jewellery</w:t>
      </w:r>
      <w:r w:rsidRPr="005727B9">
        <w:rPr>
          <w:rFonts w:ascii="Arial" w:hAnsi="Arial" w:cs="Arial"/>
        </w:rPr>
        <w:t xml:space="preserve"> industry, allowing for the creation of detailed and complex designs that would have been difficult or impossible to produce with traditional manufacturing techniques. Jewel</w:t>
      </w:r>
      <w:r w:rsidR="005C5E18" w:rsidRPr="005727B9">
        <w:rPr>
          <w:rFonts w:ascii="Arial" w:hAnsi="Arial" w:cs="Arial"/>
        </w:rPr>
        <w:t>s</w:t>
      </w:r>
      <w:r w:rsidRPr="005727B9">
        <w:rPr>
          <w:rFonts w:ascii="Arial" w:hAnsi="Arial" w:cs="Arial"/>
        </w:rPr>
        <w:t xml:space="preserve"> production businesses that adopt 3D printing technology may be able to reduce production costs and offer more innovative designs.</w:t>
      </w:r>
    </w:p>
    <w:p w14:paraId="52D11F9E" w14:textId="645CFEBF" w:rsidR="003D6D4B" w:rsidRPr="005727B9" w:rsidRDefault="003D6D4B" w:rsidP="005727B9">
      <w:pPr>
        <w:spacing w:line="360" w:lineRule="auto"/>
        <w:rPr>
          <w:rFonts w:ascii="Arial" w:hAnsi="Arial" w:cs="Arial"/>
        </w:rPr>
      </w:pPr>
      <w:r w:rsidRPr="005727B9">
        <w:rPr>
          <w:rFonts w:ascii="Arial" w:hAnsi="Arial" w:cs="Arial"/>
        </w:rPr>
        <w:t xml:space="preserve">Customer Engagement: Technology can also impact customer engagement, with social media and other digital channels providing new opportunities for interaction and feedback. </w:t>
      </w:r>
      <w:r w:rsidR="005C5E18" w:rsidRPr="005727B9">
        <w:rPr>
          <w:rFonts w:ascii="Arial" w:hAnsi="Arial" w:cs="Arial"/>
        </w:rPr>
        <w:t>Jewellery</w:t>
      </w:r>
      <w:r w:rsidRPr="005727B9">
        <w:rPr>
          <w:rFonts w:ascii="Arial" w:hAnsi="Arial" w:cs="Arial"/>
        </w:rPr>
        <w:t xml:space="preserve"> production businesses that embrace technology for customer engagement may be able to build stronger relationships with customers and gain valuable insights into their preferences and </w:t>
      </w:r>
      <w:r w:rsidR="005C5E18" w:rsidRPr="005727B9">
        <w:rPr>
          <w:rFonts w:ascii="Arial" w:hAnsi="Arial" w:cs="Arial"/>
        </w:rPr>
        <w:t>behaviour</w:t>
      </w:r>
      <w:r w:rsidRPr="005727B9">
        <w:rPr>
          <w:rFonts w:ascii="Arial" w:hAnsi="Arial" w:cs="Arial"/>
        </w:rPr>
        <w:t>.</w:t>
      </w:r>
    </w:p>
    <w:p w14:paraId="170A7500" w14:textId="24B107E9" w:rsidR="003D6D4B" w:rsidRPr="005727B9" w:rsidRDefault="003D6D4B" w:rsidP="005727B9">
      <w:pPr>
        <w:spacing w:line="360" w:lineRule="auto"/>
        <w:rPr>
          <w:rFonts w:ascii="Arial" w:hAnsi="Arial" w:cs="Arial"/>
        </w:rPr>
      </w:pPr>
    </w:p>
    <w:p w14:paraId="32B333A5" w14:textId="77777777" w:rsidR="002A1852" w:rsidRPr="005727B9" w:rsidRDefault="002A1852" w:rsidP="005727B9">
      <w:pPr>
        <w:spacing w:line="360" w:lineRule="auto"/>
        <w:rPr>
          <w:rFonts w:ascii="Arial" w:hAnsi="Arial" w:cs="Arial"/>
          <w:b/>
          <w:bCs/>
        </w:rPr>
      </w:pPr>
    </w:p>
    <w:p w14:paraId="6AA97EC0" w14:textId="1CBC231D" w:rsidR="003D6D4B" w:rsidRDefault="003D6D4B" w:rsidP="005727B9">
      <w:pPr>
        <w:spacing w:line="360" w:lineRule="auto"/>
        <w:rPr>
          <w:rFonts w:ascii="Arial" w:hAnsi="Arial" w:cs="Arial"/>
          <w:b/>
          <w:bCs/>
        </w:rPr>
      </w:pPr>
      <w:r w:rsidRPr="005727B9">
        <w:rPr>
          <w:rFonts w:ascii="Arial" w:hAnsi="Arial" w:cs="Arial"/>
          <w:b/>
          <w:bCs/>
        </w:rPr>
        <w:t xml:space="preserve">Environmental: </w:t>
      </w:r>
    </w:p>
    <w:p w14:paraId="789BBFDC" w14:textId="2B09863C" w:rsidR="006243FF" w:rsidRPr="006243FF" w:rsidRDefault="00CF1629" w:rsidP="006243FF">
      <w:pPr>
        <w:spacing w:line="360" w:lineRule="auto"/>
        <w:jc w:val="both"/>
        <w:rPr>
          <w:rFonts w:ascii="Arial" w:hAnsi="Arial" w:cs="Arial"/>
        </w:rPr>
      </w:pPr>
      <w:r>
        <w:rPr>
          <w:rFonts w:ascii="Arial" w:hAnsi="Arial" w:cs="Arial"/>
        </w:rPr>
        <w:t>A</w:t>
      </w:r>
      <w:r w:rsidR="006243FF" w:rsidRPr="006243FF">
        <w:rPr>
          <w:rFonts w:ascii="Arial" w:hAnsi="Arial" w:cs="Arial"/>
        </w:rPr>
        <w:t>ll factors directly related to, influenced, or determined by the surrounding environment. This could include weather and natural disasters, geographical position, climate changes, and sustainability.</w:t>
      </w:r>
    </w:p>
    <w:p w14:paraId="20C85544" w14:textId="6DE3A3E4" w:rsidR="003D6D4B" w:rsidRPr="005727B9" w:rsidRDefault="003D6D4B" w:rsidP="005727B9">
      <w:pPr>
        <w:spacing w:line="360" w:lineRule="auto"/>
        <w:rPr>
          <w:rFonts w:ascii="Arial" w:hAnsi="Arial" w:cs="Arial"/>
        </w:rPr>
      </w:pPr>
      <w:r w:rsidRPr="005727B9">
        <w:rPr>
          <w:rFonts w:ascii="Arial" w:hAnsi="Arial" w:cs="Arial"/>
        </w:rPr>
        <w:t>Environmental factors can have</w:t>
      </w:r>
      <w:r w:rsidR="005C5E18" w:rsidRPr="005727B9">
        <w:rPr>
          <w:rFonts w:ascii="Arial" w:hAnsi="Arial" w:cs="Arial"/>
        </w:rPr>
        <w:t xml:space="preserve"> an</w:t>
      </w:r>
      <w:r w:rsidRPr="005727B9">
        <w:rPr>
          <w:rFonts w:ascii="Arial" w:hAnsi="Arial" w:cs="Arial"/>
        </w:rPr>
        <w:t xml:space="preserve"> impact on a </w:t>
      </w:r>
      <w:r w:rsidR="005C5E18" w:rsidRPr="005727B9">
        <w:rPr>
          <w:rFonts w:ascii="Arial" w:hAnsi="Arial" w:cs="Arial"/>
        </w:rPr>
        <w:t>jewellery</w:t>
      </w:r>
      <w:r w:rsidRPr="005727B9">
        <w:rPr>
          <w:rFonts w:ascii="Arial" w:hAnsi="Arial" w:cs="Arial"/>
        </w:rPr>
        <w:t xml:space="preserve"> production business, as the industry is closely tied to the extraction and use of natural resources. The production of </w:t>
      </w:r>
      <w:r w:rsidR="005C5E18" w:rsidRPr="005727B9">
        <w:rPr>
          <w:rFonts w:ascii="Arial" w:hAnsi="Arial" w:cs="Arial"/>
        </w:rPr>
        <w:t>precious metal</w:t>
      </w:r>
      <w:r w:rsidRPr="005727B9">
        <w:rPr>
          <w:rFonts w:ascii="Arial" w:hAnsi="Arial" w:cs="Arial"/>
        </w:rPr>
        <w:t xml:space="preserve"> can have environmental impacts at each stage of the supply chain, from mining to manufacturing to transportation. Some examples of how environmental factors can affect a </w:t>
      </w:r>
      <w:r w:rsidR="005C5E18" w:rsidRPr="005727B9">
        <w:rPr>
          <w:rFonts w:ascii="Arial" w:hAnsi="Arial" w:cs="Arial"/>
        </w:rPr>
        <w:t>jewellery</w:t>
      </w:r>
      <w:r w:rsidRPr="005727B9">
        <w:rPr>
          <w:rFonts w:ascii="Arial" w:hAnsi="Arial" w:cs="Arial"/>
        </w:rPr>
        <w:t xml:space="preserve"> production business include:</w:t>
      </w:r>
    </w:p>
    <w:p w14:paraId="407BCE18" w14:textId="528EA84F" w:rsidR="003D6D4B" w:rsidRPr="005727B9" w:rsidRDefault="003D6D4B" w:rsidP="005727B9">
      <w:pPr>
        <w:spacing w:line="360" w:lineRule="auto"/>
        <w:rPr>
          <w:rFonts w:ascii="Arial" w:hAnsi="Arial" w:cs="Arial"/>
        </w:rPr>
      </w:pPr>
      <w:r w:rsidRPr="005727B9">
        <w:rPr>
          <w:rFonts w:ascii="Arial" w:hAnsi="Arial" w:cs="Arial"/>
        </w:rPr>
        <w:t xml:space="preserve">Resource Extraction: Many of the materials used in </w:t>
      </w:r>
      <w:r w:rsidR="005C5E18" w:rsidRPr="005727B9">
        <w:rPr>
          <w:rFonts w:ascii="Arial" w:hAnsi="Arial" w:cs="Arial"/>
        </w:rPr>
        <w:t>jewellery</w:t>
      </w:r>
      <w:r w:rsidRPr="005727B9">
        <w:rPr>
          <w:rFonts w:ascii="Arial" w:hAnsi="Arial" w:cs="Arial"/>
        </w:rPr>
        <w:t xml:space="preserve"> production, such as gold, silver, and diamonds, are extracted from the earth, often through mining. Mining can have significant environmental impacts, including habitat destruction, water pollution, and soil erosion. </w:t>
      </w:r>
      <w:r w:rsidR="005C5E18" w:rsidRPr="005727B9">
        <w:rPr>
          <w:rFonts w:ascii="Arial" w:hAnsi="Arial" w:cs="Arial"/>
        </w:rPr>
        <w:t>Jewellery</w:t>
      </w:r>
      <w:r w:rsidRPr="005727B9">
        <w:rPr>
          <w:rFonts w:ascii="Arial" w:hAnsi="Arial" w:cs="Arial"/>
        </w:rPr>
        <w:t xml:space="preserve"> production businesses that prioritize responsible sourcing and work to minimize the environmental impacts of resource extraction may be more attractive to environmentally conscious consumers.</w:t>
      </w:r>
    </w:p>
    <w:p w14:paraId="2837AB11" w14:textId="7157B3CA" w:rsidR="003D6D4B" w:rsidRPr="005727B9" w:rsidRDefault="003D6D4B" w:rsidP="005727B9">
      <w:pPr>
        <w:spacing w:line="360" w:lineRule="auto"/>
        <w:rPr>
          <w:rFonts w:ascii="Arial" w:hAnsi="Arial" w:cs="Arial"/>
        </w:rPr>
      </w:pPr>
      <w:r w:rsidRPr="005727B9">
        <w:rPr>
          <w:rFonts w:ascii="Arial" w:hAnsi="Arial" w:cs="Arial"/>
        </w:rPr>
        <w:t xml:space="preserve">Manufacturing Processes: The manufacturing processes used to produce </w:t>
      </w:r>
      <w:r w:rsidR="005C5E18" w:rsidRPr="005727B9">
        <w:rPr>
          <w:rFonts w:ascii="Arial" w:hAnsi="Arial" w:cs="Arial"/>
        </w:rPr>
        <w:t>jewellery</w:t>
      </w:r>
      <w:r w:rsidRPr="005727B9">
        <w:rPr>
          <w:rFonts w:ascii="Arial" w:hAnsi="Arial" w:cs="Arial"/>
        </w:rPr>
        <w:t xml:space="preserve"> can also have environmental impacts, including the use of energy, water, and chemicals. </w:t>
      </w:r>
      <w:r w:rsidR="005C5E18" w:rsidRPr="005727B9">
        <w:rPr>
          <w:rFonts w:ascii="Arial" w:hAnsi="Arial" w:cs="Arial"/>
        </w:rPr>
        <w:t xml:space="preserve">Precious metals </w:t>
      </w:r>
      <w:r w:rsidRPr="005727B9">
        <w:rPr>
          <w:rFonts w:ascii="Arial" w:hAnsi="Arial" w:cs="Arial"/>
        </w:rPr>
        <w:t>production businesses that adopt sustainable manufacturing practices, such as using renewable energy sources and minimizing water and chemical use, may be able to reduce their environmental impact and improve their reputation with environmentally conscious consumers.</w:t>
      </w:r>
    </w:p>
    <w:p w14:paraId="7AAA6923" w14:textId="59479DC2" w:rsidR="003D6D4B" w:rsidRPr="005727B9" w:rsidRDefault="003D6D4B" w:rsidP="005727B9">
      <w:pPr>
        <w:spacing w:line="360" w:lineRule="auto"/>
        <w:rPr>
          <w:rFonts w:ascii="Arial" w:hAnsi="Arial" w:cs="Arial"/>
        </w:rPr>
      </w:pPr>
      <w:r w:rsidRPr="005727B9">
        <w:rPr>
          <w:rFonts w:ascii="Arial" w:hAnsi="Arial" w:cs="Arial"/>
        </w:rPr>
        <w:t xml:space="preserve">Packaging and Transportation: The packaging and transportation of </w:t>
      </w:r>
      <w:r w:rsidR="005C5E18" w:rsidRPr="005727B9">
        <w:rPr>
          <w:rFonts w:ascii="Arial" w:hAnsi="Arial" w:cs="Arial"/>
        </w:rPr>
        <w:t>jewellery</w:t>
      </w:r>
      <w:r w:rsidRPr="005727B9">
        <w:rPr>
          <w:rFonts w:ascii="Arial" w:hAnsi="Arial" w:cs="Arial"/>
        </w:rPr>
        <w:t xml:space="preserve"> can also have environmental impacts, including the use of materials and energy for packaging and the emissions from transportation. </w:t>
      </w:r>
      <w:r w:rsidR="005C5E18" w:rsidRPr="005727B9">
        <w:rPr>
          <w:rFonts w:ascii="Arial" w:hAnsi="Arial" w:cs="Arial"/>
        </w:rPr>
        <w:t>P</w:t>
      </w:r>
      <w:r w:rsidRPr="005727B9">
        <w:rPr>
          <w:rFonts w:ascii="Arial" w:hAnsi="Arial" w:cs="Arial"/>
        </w:rPr>
        <w:t>roduction businesses that adopt sustainable packaging practices and utilize low-emission transportation options may be able to reduce their environmental impact and improve their reputation with environmentally conscious consumers.</w:t>
      </w:r>
    </w:p>
    <w:p w14:paraId="6C1BC1AC" w14:textId="276F814B" w:rsidR="003D6D4B" w:rsidRDefault="003D6D4B" w:rsidP="005727B9">
      <w:pPr>
        <w:spacing w:line="360" w:lineRule="auto"/>
        <w:rPr>
          <w:rFonts w:ascii="Arial" w:hAnsi="Arial" w:cs="Arial"/>
        </w:rPr>
      </w:pPr>
      <w:r w:rsidRPr="005727B9">
        <w:rPr>
          <w:rFonts w:ascii="Arial" w:hAnsi="Arial" w:cs="Arial"/>
        </w:rPr>
        <w:t xml:space="preserve">Consumer </w:t>
      </w:r>
      <w:r w:rsidR="005C5E18" w:rsidRPr="005727B9">
        <w:rPr>
          <w:rFonts w:ascii="Arial" w:hAnsi="Arial" w:cs="Arial"/>
        </w:rPr>
        <w:t>Behaviour</w:t>
      </w:r>
      <w:r w:rsidRPr="005727B9">
        <w:rPr>
          <w:rFonts w:ascii="Arial" w:hAnsi="Arial" w:cs="Arial"/>
        </w:rPr>
        <w:t xml:space="preserve">: Environmental factors can also impact consumer </w:t>
      </w:r>
      <w:r w:rsidR="005C5E18" w:rsidRPr="005727B9">
        <w:rPr>
          <w:rFonts w:ascii="Arial" w:hAnsi="Arial" w:cs="Arial"/>
        </w:rPr>
        <w:t>behaviour</w:t>
      </w:r>
      <w:r w:rsidRPr="005727B9">
        <w:rPr>
          <w:rFonts w:ascii="Arial" w:hAnsi="Arial" w:cs="Arial"/>
        </w:rPr>
        <w:t xml:space="preserve">, which can affect the demand for </w:t>
      </w:r>
      <w:r w:rsidR="005C5E18" w:rsidRPr="005727B9">
        <w:rPr>
          <w:rFonts w:ascii="Arial" w:hAnsi="Arial" w:cs="Arial"/>
        </w:rPr>
        <w:t>jewellery</w:t>
      </w:r>
      <w:r w:rsidRPr="005727B9">
        <w:rPr>
          <w:rFonts w:ascii="Arial" w:hAnsi="Arial" w:cs="Arial"/>
        </w:rPr>
        <w:t>. Consumers who prioritize environmental responsibility may be less likely to purchase jewel</w:t>
      </w:r>
      <w:r w:rsidR="005C5E18" w:rsidRPr="005727B9">
        <w:rPr>
          <w:rFonts w:ascii="Arial" w:hAnsi="Arial" w:cs="Arial"/>
        </w:rPr>
        <w:t>s</w:t>
      </w:r>
      <w:r w:rsidRPr="005727B9">
        <w:rPr>
          <w:rFonts w:ascii="Arial" w:hAnsi="Arial" w:cs="Arial"/>
        </w:rPr>
        <w:t xml:space="preserve"> that they perceive as having a high environmental impact. </w:t>
      </w:r>
      <w:r w:rsidR="005C5E18" w:rsidRPr="005727B9">
        <w:rPr>
          <w:rFonts w:ascii="Arial" w:hAnsi="Arial" w:cs="Arial"/>
        </w:rPr>
        <w:t>Bijouterie</w:t>
      </w:r>
      <w:r w:rsidRPr="005727B9">
        <w:rPr>
          <w:rFonts w:ascii="Arial" w:hAnsi="Arial" w:cs="Arial"/>
        </w:rPr>
        <w:t xml:space="preserve"> production businesses that adopt sustainable practices and communicate their environmental commitments to consumers may be more attractive to environmentally conscious consumers.</w:t>
      </w:r>
    </w:p>
    <w:p w14:paraId="7BBFD762" w14:textId="77777777" w:rsidR="00CF1629" w:rsidRPr="005727B9" w:rsidRDefault="00CF1629" w:rsidP="005727B9">
      <w:pPr>
        <w:spacing w:line="360" w:lineRule="auto"/>
        <w:rPr>
          <w:rFonts w:ascii="Arial" w:hAnsi="Arial" w:cs="Arial"/>
        </w:rPr>
      </w:pPr>
    </w:p>
    <w:p w14:paraId="4E721370" w14:textId="689E57FE" w:rsidR="003D6D4B" w:rsidRPr="005727B9" w:rsidRDefault="003D6D4B" w:rsidP="005727B9">
      <w:pPr>
        <w:spacing w:line="360" w:lineRule="auto"/>
        <w:rPr>
          <w:rFonts w:ascii="Arial" w:hAnsi="Arial" w:cs="Arial"/>
        </w:rPr>
      </w:pPr>
    </w:p>
    <w:p w14:paraId="2E8734F9" w14:textId="77777777" w:rsidR="003D6D4B" w:rsidRPr="005727B9" w:rsidRDefault="003D6D4B" w:rsidP="005727B9">
      <w:pPr>
        <w:spacing w:line="360" w:lineRule="auto"/>
        <w:rPr>
          <w:rFonts w:ascii="Arial" w:hAnsi="Arial" w:cs="Arial"/>
        </w:rPr>
      </w:pPr>
    </w:p>
    <w:p w14:paraId="70AD8379" w14:textId="4B99A24E" w:rsidR="000833C9" w:rsidRPr="005727B9" w:rsidRDefault="000833C9" w:rsidP="005727B9">
      <w:pPr>
        <w:spacing w:line="360" w:lineRule="auto"/>
        <w:rPr>
          <w:rFonts w:ascii="Arial" w:hAnsi="Arial" w:cs="Arial"/>
        </w:rPr>
      </w:pPr>
    </w:p>
    <w:p w14:paraId="5FF47329" w14:textId="4FF04A15" w:rsidR="000833C9" w:rsidRPr="005727B9" w:rsidRDefault="003D6D4B" w:rsidP="005727B9">
      <w:pPr>
        <w:spacing w:line="360" w:lineRule="auto"/>
        <w:rPr>
          <w:rFonts w:ascii="Arial" w:hAnsi="Arial" w:cs="Arial"/>
          <w:b/>
          <w:bCs/>
        </w:rPr>
      </w:pPr>
      <w:r w:rsidRPr="005727B9">
        <w:rPr>
          <w:rFonts w:ascii="Arial" w:hAnsi="Arial" w:cs="Arial"/>
          <w:b/>
          <w:bCs/>
        </w:rPr>
        <w:t>Porter’s five forces:</w:t>
      </w:r>
    </w:p>
    <w:p w14:paraId="4A46C01F" w14:textId="0819022C" w:rsidR="00351997" w:rsidRDefault="00351997" w:rsidP="005727B9">
      <w:pPr>
        <w:spacing w:line="360" w:lineRule="auto"/>
        <w:rPr>
          <w:rFonts w:ascii="Arial" w:hAnsi="Arial" w:cs="Arial"/>
        </w:rPr>
      </w:pPr>
      <w:r w:rsidRPr="005727B9">
        <w:rPr>
          <w:rFonts w:ascii="Arial" w:hAnsi="Arial" w:cs="Arial"/>
        </w:rPr>
        <w:t xml:space="preserve">Porter's Five Forces Model is a framework developed by Michael Porter that is used to analyse and understand the competitive forces that shape an industry. It consists of five key forces that impact an industry's competitive intensity and attractiveness. </w:t>
      </w:r>
    </w:p>
    <w:p w14:paraId="4274FAD2" w14:textId="448DB492" w:rsidR="00D75DE7" w:rsidRPr="00D6178B" w:rsidRDefault="00D75DE7" w:rsidP="00D75DE7">
      <w:pPr>
        <w:spacing w:line="360" w:lineRule="auto"/>
        <w:rPr>
          <w:rFonts w:ascii="Arial" w:hAnsi="Arial" w:cs="Arial"/>
          <w:color w:val="FF0000"/>
        </w:rPr>
      </w:pPr>
      <w:r w:rsidRPr="00D6178B">
        <w:rPr>
          <w:rFonts w:ascii="Arial" w:hAnsi="Arial" w:cs="Arial"/>
          <w:color w:val="FF0000"/>
        </w:rPr>
        <w:t>According to Porter (2008)</w:t>
      </w:r>
      <w:r w:rsidR="008D4A63" w:rsidRPr="00D6178B">
        <w:rPr>
          <w:rFonts w:ascii="Arial" w:hAnsi="Arial" w:cs="Arial"/>
          <w:color w:val="FF0000"/>
        </w:rPr>
        <w:t xml:space="preserve"> ‘’</w:t>
      </w:r>
      <w:r w:rsidR="008D4A63" w:rsidRPr="00D6178B">
        <w:rPr>
          <w:color w:val="FF0000"/>
        </w:rPr>
        <w:t xml:space="preserve"> Understanding the competitive forces, and their underlying causes, reveals the roots of an industry’s current profitability while providing a framework for anticipating and influencing competition (and profitability) over </w:t>
      </w:r>
      <w:r w:rsidR="00D6178B" w:rsidRPr="00D6178B">
        <w:rPr>
          <w:color w:val="FF0000"/>
        </w:rPr>
        <w:t>time</w:t>
      </w:r>
      <w:r w:rsidR="00D6178B" w:rsidRPr="00D6178B">
        <w:rPr>
          <w:rFonts w:ascii="Arial" w:hAnsi="Arial" w:cs="Arial"/>
          <w:color w:val="FF0000"/>
        </w:rPr>
        <w:t>’’.</w:t>
      </w:r>
    </w:p>
    <w:p w14:paraId="145A90D3" w14:textId="377C4F5D" w:rsidR="003D6D4B" w:rsidRPr="005727B9" w:rsidRDefault="00351997" w:rsidP="005727B9">
      <w:pPr>
        <w:spacing w:line="360" w:lineRule="auto"/>
        <w:rPr>
          <w:rFonts w:ascii="Arial" w:hAnsi="Arial" w:cs="Arial"/>
          <w:shd w:val="clear" w:color="auto" w:fill="F7F7F8"/>
        </w:rPr>
      </w:pPr>
      <w:r w:rsidRPr="005727B9">
        <w:rPr>
          <w:rFonts w:ascii="Arial" w:hAnsi="Arial" w:cs="Arial"/>
          <w:shd w:val="clear" w:color="auto" w:fill="F7F7F8"/>
        </w:rPr>
        <w:t>The importance of Porter's Five Forces Model is that it provides a framework for businesses to understand the competitive landscape of their industry and identify opportunities to gain a competitive advantage. By analysing each of the five forces, businesses can identify areas of weakness and develop strategies to mitigate those weaknesses.</w:t>
      </w:r>
    </w:p>
    <w:p w14:paraId="35FFF278" w14:textId="6F4B4C7B" w:rsidR="00D95357" w:rsidRPr="005727B9" w:rsidRDefault="00D95357" w:rsidP="005727B9">
      <w:pPr>
        <w:spacing w:line="360" w:lineRule="auto"/>
        <w:rPr>
          <w:rFonts w:ascii="Arial" w:hAnsi="Arial" w:cs="Arial"/>
        </w:rPr>
      </w:pPr>
      <w:r w:rsidRPr="005727B9">
        <w:rPr>
          <w:rFonts w:ascii="Arial" w:hAnsi="Arial" w:cs="Arial"/>
        </w:rPr>
        <w:t xml:space="preserve">In the context of the </w:t>
      </w:r>
      <w:r w:rsidR="005C5E18" w:rsidRPr="005727B9">
        <w:rPr>
          <w:rFonts w:ascii="Arial" w:hAnsi="Arial" w:cs="Arial"/>
        </w:rPr>
        <w:t>jewellery</w:t>
      </w:r>
      <w:r w:rsidRPr="005727B9">
        <w:rPr>
          <w:rFonts w:ascii="Arial" w:hAnsi="Arial" w:cs="Arial"/>
        </w:rPr>
        <w:t xml:space="preserve"> business, Porter's Five Forces Model can be used to </w:t>
      </w:r>
      <w:r w:rsidR="005C5E18" w:rsidRPr="005727B9">
        <w:rPr>
          <w:rFonts w:ascii="Arial" w:hAnsi="Arial" w:cs="Arial"/>
        </w:rPr>
        <w:t>analyse</w:t>
      </w:r>
      <w:r w:rsidRPr="005727B9">
        <w:rPr>
          <w:rFonts w:ascii="Arial" w:hAnsi="Arial" w:cs="Arial"/>
        </w:rPr>
        <w:t xml:space="preserve"> the competitive intensity of the industry. For example:</w:t>
      </w:r>
    </w:p>
    <w:p w14:paraId="3705AD74" w14:textId="0614BD1A" w:rsidR="00D95357" w:rsidRPr="005727B9" w:rsidRDefault="00D95357" w:rsidP="005727B9">
      <w:pPr>
        <w:spacing w:line="360" w:lineRule="auto"/>
        <w:rPr>
          <w:rFonts w:ascii="Arial" w:hAnsi="Arial" w:cs="Arial"/>
        </w:rPr>
      </w:pPr>
      <w:r w:rsidRPr="005727B9">
        <w:rPr>
          <w:rFonts w:ascii="Arial" w:hAnsi="Arial" w:cs="Arial"/>
        </w:rPr>
        <w:t xml:space="preserve">Threat of new entrants: The </w:t>
      </w:r>
      <w:r w:rsidR="005C5E18" w:rsidRPr="005727B9">
        <w:rPr>
          <w:rFonts w:ascii="Arial" w:hAnsi="Arial" w:cs="Arial"/>
        </w:rPr>
        <w:t>jewellery</w:t>
      </w:r>
      <w:r w:rsidRPr="005727B9">
        <w:rPr>
          <w:rFonts w:ascii="Arial" w:hAnsi="Arial" w:cs="Arial"/>
        </w:rPr>
        <w:t xml:space="preserve"> industry has high barriers to entry due to the significant capital investment required to start a jewel</w:t>
      </w:r>
      <w:r w:rsidR="005C5E18" w:rsidRPr="005727B9">
        <w:rPr>
          <w:rFonts w:ascii="Arial" w:hAnsi="Arial" w:cs="Arial"/>
        </w:rPr>
        <w:t>s</w:t>
      </w:r>
      <w:r w:rsidRPr="005727B9">
        <w:rPr>
          <w:rFonts w:ascii="Arial" w:hAnsi="Arial" w:cs="Arial"/>
        </w:rPr>
        <w:t xml:space="preserve"> business and the need for specialized skills and knowledge. This makes the threat of new entrants relatively low.</w:t>
      </w:r>
    </w:p>
    <w:p w14:paraId="6FDC017F" w14:textId="4EE0AA7F" w:rsidR="00D95357" w:rsidRPr="005727B9" w:rsidRDefault="00D95357" w:rsidP="005727B9">
      <w:pPr>
        <w:spacing w:line="360" w:lineRule="auto"/>
        <w:rPr>
          <w:rFonts w:ascii="Arial" w:hAnsi="Arial" w:cs="Arial"/>
        </w:rPr>
      </w:pPr>
      <w:r w:rsidRPr="005727B9">
        <w:rPr>
          <w:rFonts w:ascii="Arial" w:hAnsi="Arial" w:cs="Arial"/>
        </w:rPr>
        <w:t>Bargaining power of suppliers: Th</w:t>
      </w:r>
      <w:r w:rsidR="005C5E18" w:rsidRPr="005727B9">
        <w:rPr>
          <w:rFonts w:ascii="Arial" w:hAnsi="Arial" w:cs="Arial"/>
        </w:rPr>
        <w:t xml:space="preserve">is </w:t>
      </w:r>
      <w:r w:rsidR="002A1852" w:rsidRPr="005727B9">
        <w:rPr>
          <w:rFonts w:ascii="Arial" w:hAnsi="Arial" w:cs="Arial"/>
        </w:rPr>
        <w:t>specific</w:t>
      </w:r>
      <w:r w:rsidRPr="005727B9">
        <w:rPr>
          <w:rFonts w:ascii="Arial" w:hAnsi="Arial" w:cs="Arial"/>
        </w:rPr>
        <w:t xml:space="preserve"> industry relies on a limited number of suppliers for key inputs such as precious metals and gemstones, which gives suppliers significant bargaining power.</w:t>
      </w:r>
    </w:p>
    <w:p w14:paraId="6632547A" w14:textId="6D82CA50" w:rsidR="00D95357" w:rsidRPr="005727B9" w:rsidRDefault="00D95357" w:rsidP="005727B9">
      <w:pPr>
        <w:spacing w:line="360" w:lineRule="auto"/>
        <w:rPr>
          <w:rFonts w:ascii="Arial" w:hAnsi="Arial" w:cs="Arial"/>
        </w:rPr>
      </w:pPr>
      <w:r w:rsidRPr="005727B9">
        <w:rPr>
          <w:rFonts w:ascii="Arial" w:hAnsi="Arial" w:cs="Arial"/>
        </w:rPr>
        <w:t xml:space="preserve">Bargaining power of buyers: The </w:t>
      </w:r>
      <w:r w:rsidR="002A1852" w:rsidRPr="005727B9">
        <w:rPr>
          <w:rFonts w:ascii="Arial" w:hAnsi="Arial" w:cs="Arial"/>
        </w:rPr>
        <w:t>jewellery</w:t>
      </w:r>
      <w:r w:rsidRPr="005727B9">
        <w:rPr>
          <w:rFonts w:ascii="Arial" w:hAnsi="Arial" w:cs="Arial"/>
        </w:rPr>
        <w:t xml:space="preserve"> industry caters to a wide range of customers with varying levels of purchasing power, which limits the bargaining power of individual buyers.</w:t>
      </w:r>
    </w:p>
    <w:p w14:paraId="5A1794F2" w14:textId="4370E0C3" w:rsidR="00D95357" w:rsidRPr="005727B9" w:rsidRDefault="00D95357" w:rsidP="005727B9">
      <w:pPr>
        <w:spacing w:line="360" w:lineRule="auto"/>
        <w:rPr>
          <w:rFonts w:ascii="Arial" w:hAnsi="Arial" w:cs="Arial"/>
        </w:rPr>
      </w:pPr>
      <w:r w:rsidRPr="005727B9">
        <w:rPr>
          <w:rFonts w:ascii="Arial" w:hAnsi="Arial" w:cs="Arial"/>
        </w:rPr>
        <w:t xml:space="preserve">Threat of substitutes: The </w:t>
      </w:r>
      <w:r w:rsidR="002A1852" w:rsidRPr="005727B9">
        <w:rPr>
          <w:rFonts w:ascii="Arial" w:hAnsi="Arial" w:cs="Arial"/>
        </w:rPr>
        <w:t>jewellery</w:t>
      </w:r>
      <w:r w:rsidRPr="005727B9">
        <w:rPr>
          <w:rFonts w:ascii="Arial" w:hAnsi="Arial" w:cs="Arial"/>
        </w:rPr>
        <w:t xml:space="preserve"> industry faces competition from other luxury goods such as watches, handbags, and other accessories, which can serve as substitutes for </w:t>
      </w:r>
      <w:r w:rsidR="002A1852" w:rsidRPr="005727B9">
        <w:rPr>
          <w:rFonts w:ascii="Arial" w:hAnsi="Arial" w:cs="Arial"/>
        </w:rPr>
        <w:t>jewellery</w:t>
      </w:r>
      <w:r w:rsidRPr="005727B9">
        <w:rPr>
          <w:rFonts w:ascii="Arial" w:hAnsi="Arial" w:cs="Arial"/>
        </w:rPr>
        <w:t>.</w:t>
      </w:r>
    </w:p>
    <w:p w14:paraId="55B9F23C" w14:textId="3F236837" w:rsidR="00D95357" w:rsidRPr="005727B9" w:rsidRDefault="00D95357" w:rsidP="005727B9">
      <w:pPr>
        <w:spacing w:line="360" w:lineRule="auto"/>
        <w:rPr>
          <w:rFonts w:ascii="Arial" w:hAnsi="Arial" w:cs="Arial"/>
        </w:rPr>
      </w:pPr>
      <w:r w:rsidRPr="005727B9">
        <w:rPr>
          <w:rFonts w:ascii="Arial" w:hAnsi="Arial" w:cs="Arial"/>
        </w:rPr>
        <w:t>Rivalry among existing competitors: The jewel</w:t>
      </w:r>
      <w:r w:rsidR="002A1852" w:rsidRPr="005727B9">
        <w:rPr>
          <w:rFonts w:ascii="Arial" w:hAnsi="Arial" w:cs="Arial"/>
        </w:rPr>
        <w:t>s</w:t>
      </w:r>
      <w:r w:rsidRPr="005727B9">
        <w:rPr>
          <w:rFonts w:ascii="Arial" w:hAnsi="Arial" w:cs="Arial"/>
        </w:rPr>
        <w:t xml:space="preserve"> industry is highly competitive, with many established players competing for market share. This competition is driven by factors such as brand reputation, product quality, and price.</w:t>
      </w:r>
    </w:p>
    <w:p w14:paraId="36FD6792" w14:textId="77777777" w:rsidR="00D95357" w:rsidRPr="005727B9" w:rsidRDefault="00D95357" w:rsidP="005727B9">
      <w:pPr>
        <w:spacing w:line="360" w:lineRule="auto"/>
        <w:rPr>
          <w:rFonts w:ascii="Arial" w:hAnsi="Arial" w:cs="Arial"/>
        </w:rPr>
      </w:pPr>
    </w:p>
    <w:p w14:paraId="60422756" w14:textId="64EC0108" w:rsidR="000833C9" w:rsidRPr="005727B9" w:rsidRDefault="000833C9" w:rsidP="005727B9">
      <w:pPr>
        <w:spacing w:line="360" w:lineRule="auto"/>
        <w:rPr>
          <w:rFonts w:ascii="Arial" w:hAnsi="Arial" w:cs="Arial"/>
        </w:rPr>
      </w:pPr>
    </w:p>
    <w:p w14:paraId="4CF0743C" w14:textId="3FA803F4" w:rsidR="000833C9" w:rsidRPr="005727B9" w:rsidRDefault="000833C9" w:rsidP="005727B9">
      <w:pPr>
        <w:spacing w:line="360" w:lineRule="auto"/>
        <w:rPr>
          <w:rFonts w:ascii="Arial" w:hAnsi="Arial" w:cs="Arial"/>
        </w:rPr>
      </w:pPr>
    </w:p>
    <w:p w14:paraId="2BAC7F88" w14:textId="13A560B9" w:rsidR="000833C9" w:rsidRPr="005727B9" w:rsidRDefault="000833C9" w:rsidP="005727B9">
      <w:pPr>
        <w:spacing w:line="360" w:lineRule="auto"/>
        <w:rPr>
          <w:rFonts w:ascii="Arial" w:hAnsi="Arial" w:cs="Arial"/>
        </w:rPr>
      </w:pPr>
    </w:p>
    <w:p w14:paraId="1A54F042" w14:textId="77777777" w:rsidR="00D95357" w:rsidRPr="005727B9" w:rsidRDefault="00D95357" w:rsidP="005727B9">
      <w:pPr>
        <w:spacing w:line="360" w:lineRule="auto"/>
        <w:jc w:val="center"/>
        <w:rPr>
          <w:rFonts w:ascii="Arial" w:hAnsi="Arial" w:cs="Arial"/>
        </w:rPr>
      </w:pPr>
    </w:p>
    <w:p w14:paraId="42D92E0F" w14:textId="77777777" w:rsidR="00D95357" w:rsidRPr="005727B9" w:rsidRDefault="00D95357" w:rsidP="005727B9">
      <w:pPr>
        <w:spacing w:line="360" w:lineRule="auto"/>
        <w:jc w:val="center"/>
        <w:rPr>
          <w:rFonts w:ascii="Arial" w:hAnsi="Arial" w:cs="Arial"/>
        </w:rPr>
      </w:pPr>
    </w:p>
    <w:p w14:paraId="4FD6DD4F" w14:textId="77777777" w:rsidR="00D95357" w:rsidRPr="005727B9" w:rsidRDefault="00D95357" w:rsidP="005727B9">
      <w:pPr>
        <w:spacing w:line="360" w:lineRule="auto"/>
        <w:jc w:val="center"/>
        <w:rPr>
          <w:rFonts w:ascii="Arial" w:hAnsi="Arial" w:cs="Arial"/>
        </w:rPr>
      </w:pPr>
    </w:p>
    <w:p w14:paraId="4A7C444A" w14:textId="00F4FA84" w:rsidR="000833C9" w:rsidRPr="005727B9" w:rsidRDefault="00D95357" w:rsidP="005727B9">
      <w:pPr>
        <w:spacing w:line="360" w:lineRule="auto"/>
        <w:jc w:val="center"/>
        <w:rPr>
          <w:rFonts w:ascii="Arial" w:hAnsi="Arial" w:cs="Arial"/>
        </w:rPr>
      </w:pPr>
      <w:r w:rsidRPr="005727B9">
        <w:rPr>
          <w:rFonts w:ascii="Arial" w:hAnsi="Arial" w:cs="Arial"/>
        </w:rPr>
        <w:t>Conclusion</w:t>
      </w:r>
    </w:p>
    <w:p w14:paraId="513B531F" w14:textId="6BF0BCCE" w:rsidR="00D95357" w:rsidRPr="005727B9" w:rsidRDefault="00D95357" w:rsidP="005727B9">
      <w:pPr>
        <w:spacing w:line="360" w:lineRule="auto"/>
        <w:jc w:val="center"/>
        <w:rPr>
          <w:rFonts w:ascii="Arial" w:hAnsi="Arial" w:cs="Arial"/>
        </w:rPr>
      </w:pPr>
    </w:p>
    <w:p w14:paraId="0D880966" w14:textId="36DD4A86" w:rsidR="00D95357" w:rsidRPr="005727B9" w:rsidRDefault="00D95357" w:rsidP="005727B9">
      <w:pPr>
        <w:spacing w:line="360" w:lineRule="auto"/>
        <w:jc w:val="center"/>
        <w:rPr>
          <w:rFonts w:ascii="Arial" w:hAnsi="Arial" w:cs="Arial"/>
        </w:rPr>
      </w:pPr>
    </w:p>
    <w:p w14:paraId="6280C08F" w14:textId="00680B8A" w:rsidR="00D95357" w:rsidRPr="005727B9" w:rsidRDefault="00D95357" w:rsidP="005727B9">
      <w:pPr>
        <w:spacing w:line="360" w:lineRule="auto"/>
        <w:jc w:val="center"/>
        <w:rPr>
          <w:rFonts w:ascii="Arial" w:hAnsi="Arial" w:cs="Arial"/>
        </w:rPr>
      </w:pPr>
    </w:p>
    <w:p w14:paraId="328F5B97" w14:textId="40B97B03" w:rsidR="00D95357" w:rsidRPr="005727B9" w:rsidRDefault="00D95357" w:rsidP="005727B9">
      <w:pPr>
        <w:spacing w:line="360" w:lineRule="auto"/>
        <w:jc w:val="center"/>
        <w:rPr>
          <w:rFonts w:ascii="Arial" w:hAnsi="Arial" w:cs="Arial"/>
        </w:rPr>
      </w:pPr>
    </w:p>
    <w:p w14:paraId="26B0EB12" w14:textId="6C36E83B" w:rsidR="00D95357" w:rsidRPr="005727B9" w:rsidRDefault="00D95357" w:rsidP="005727B9">
      <w:pPr>
        <w:spacing w:line="360" w:lineRule="auto"/>
        <w:jc w:val="center"/>
        <w:rPr>
          <w:rFonts w:ascii="Arial" w:hAnsi="Arial" w:cs="Arial"/>
        </w:rPr>
      </w:pPr>
    </w:p>
    <w:p w14:paraId="1177FF58" w14:textId="438B99A0" w:rsidR="00D95357" w:rsidRPr="005727B9" w:rsidRDefault="00D95357" w:rsidP="005727B9">
      <w:pPr>
        <w:spacing w:line="360" w:lineRule="auto"/>
        <w:jc w:val="center"/>
        <w:rPr>
          <w:rFonts w:ascii="Arial" w:hAnsi="Arial" w:cs="Arial"/>
        </w:rPr>
      </w:pPr>
    </w:p>
    <w:p w14:paraId="5D9173FA" w14:textId="301B2A65" w:rsidR="00D95357" w:rsidRPr="005727B9" w:rsidRDefault="00D95357" w:rsidP="005727B9">
      <w:pPr>
        <w:spacing w:line="360" w:lineRule="auto"/>
        <w:jc w:val="center"/>
        <w:rPr>
          <w:rFonts w:ascii="Arial" w:hAnsi="Arial" w:cs="Arial"/>
        </w:rPr>
      </w:pPr>
    </w:p>
    <w:p w14:paraId="1D361FBD" w14:textId="406C4E3B" w:rsidR="00D95357" w:rsidRPr="005727B9" w:rsidRDefault="00D95357" w:rsidP="005727B9">
      <w:pPr>
        <w:spacing w:line="360" w:lineRule="auto"/>
        <w:jc w:val="center"/>
        <w:rPr>
          <w:rFonts w:ascii="Arial" w:hAnsi="Arial" w:cs="Arial"/>
        </w:rPr>
      </w:pPr>
    </w:p>
    <w:p w14:paraId="16020C98" w14:textId="67A9F0EB" w:rsidR="00D95357" w:rsidRPr="005727B9" w:rsidRDefault="00D95357" w:rsidP="005727B9">
      <w:pPr>
        <w:spacing w:line="360" w:lineRule="auto"/>
        <w:jc w:val="center"/>
        <w:rPr>
          <w:rFonts w:ascii="Arial" w:hAnsi="Arial" w:cs="Arial"/>
        </w:rPr>
      </w:pPr>
    </w:p>
    <w:p w14:paraId="7D8C4F12" w14:textId="0AC24E5E" w:rsidR="00D95357" w:rsidRPr="005727B9" w:rsidRDefault="00D95357" w:rsidP="005727B9">
      <w:pPr>
        <w:spacing w:line="360" w:lineRule="auto"/>
        <w:jc w:val="center"/>
        <w:rPr>
          <w:rFonts w:ascii="Arial" w:hAnsi="Arial" w:cs="Arial"/>
        </w:rPr>
      </w:pPr>
    </w:p>
    <w:p w14:paraId="5B45241E" w14:textId="0687870B" w:rsidR="00D95357" w:rsidRPr="005727B9" w:rsidRDefault="00D95357" w:rsidP="005727B9">
      <w:pPr>
        <w:spacing w:line="360" w:lineRule="auto"/>
        <w:jc w:val="center"/>
        <w:rPr>
          <w:rFonts w:ascii="Arial" w:hAnsi="Arial" w:cs="Arial"/>
        </w:rPr>
      </w:pPr>
    </w:p>
    <w:p w14:paraId="185452F1" w14:textId="75FEA5E3" w:rsidR="00D95357" w:rsidRPr="005727B9" w:rsidRDefault="00D95357" w:rsidP="005727B9">
      <w:pPr>
        <w:spacing w:line="360" w:lineRule="auto"/>
        <w:jc w:val="center"/>
        <w:rPr>
          <w:rFonts w:ascii="Arial" w:hAnsi="Arial" w:cs="Arial"/>
        </w:rPr>
      </w:pPr>
    </w:p>
    <w:p w14:paraId="452EFA76" w14:textId="364B6A98" w:rsidR="00D95357" w:rsidRPr="005727B9" w:rsidRDefault="00D95357" w:rsidP="005727B9">
      <w:pPr>
        <w:spacing w:line="360" w:lineRule="auto"/>
        <w:jc w:val="center"/>
        <w:rPr>
          <w:rFonts w:ascii="Arial" w:hAnsi="Arial" w:cs="Arial"/>
        </w:rPr>
      </w:pPr>
    </w:p>
    <w:p w14:paraId="06450803" w14:textId="215116CF" w:rsidR="00D95357" w:rsidRPr="005727B9" w:rsidRDefault="00D95357" w:rsidP="005727B9">
      <w:pPr>
        <w:spacing w:line="360" w:lineRule="auto"/>
        <w:jc w:val="center"/>
        <w:rPr>
          <w:rFonts w:ascii="Arial" w:hAnsi="Arial" w:cs="Arial"/>
        </w:rPr>
      </w:pPr>
    </w:p>
    <w:p w14:paraId="3EE4D41F" w14:textId="6BAA89B1" w:rsidR="00D95357" w:rsidRPr="005727B9" w:rsidRDefault="00D95357" w:rsidP="005727B9">
      <w:pPr>
        <w:spacing w:line="360" w:lineRule="auto"/>
        <w:jc w:val="center"/>
        <w:rPr>
          <w:rFonts w:ascii="Arial" w:hAnsi="Arial" w:cs="Arial"/>
        </w:rPr>
      </w:pPr>
    </w:p>
    <w:p w14:paraId="087142BD" w14:textId="7C1A14D0" w:rsidR="00D95357" w:rsidRPr="005727B9" w:rsidRDefault="00D95357" w:rsidP="005727B9">
      <w:pPr>
        <w:spacing w:line="360" w:lineRule="auto"/>
        <w:jc w:val="center"/>
        <w:rPr>
          <w:rFonts w:ascii="Arial" w:hAnsi="Arial" w:cs="Arial"/>
        </w:rPr>
      </w:pPr>
    </w:p>
    <w:p w14:paraId="0F9D6CB2" w14:textId="255FA954" w:rsidR="00D95357" w:rsidRPr="005727B9" w:rsidRDefault="00D95357" w:rsidP="005727B9">
      <w:pPr>
        <w:spacing w:line="360" w:lineRule="auto"/>
        <w:jc w:val="center"/>
        <w:rPr>
          <w:rFonts w:ascii="Arial" w:hAnsi="Arial" w:cs="Arial"/>
        </w:rPr>
      </w:pPr>
    </w:p>
    <w:p w14:paraId="61EFCBFD" w14:textId="477185E5" w:rsidR="00D95357" w:rsidRPr="005727B9" w:rsidRDefault="00D95357" w:rsidP="005727B9">
      <w:pPr>
        <w:spacing w:line="360" w:lineRule="auto"/>
        <w:jc w:val="center"/>
        <w:rPr>
          <w:rFonts w:ascii="Arial" w:hAnsi="Arial" w:cs="Arial"/>
        </w:rPr>
      </w:pPr>
    </w:p>
    <w:p w14:paraId="692A8BFD" w14:textId="20495509" w:rsidR="00D95357" w:rsidRPr="005727B9" w:rsidRDefault="00D95357" w:rsidP="005727B9">
      <w:pPr>
        <w:spacing w:line="360" w:lineRule="auto"/>
        <w:jc w:val="center"/>
        <w:rPr>
          <w:rFonts w:ascii="Arial" w:hAnsi="Arial" w:cs="Arial"/>
        </w:rPr>
      </w:pPr>
    </w:p>
    <w:p w14:paraId="384FF1DE" w14:textId="6DFEA2F1" w:rsidR="00D95357" w:rsidRPr="005727B9" w:rsidRDefault="00D95357" w:rsidP="005727B9">
      <w:pPr>
        <w:spacing w:line="360" w:lineRule="auto"/>
        <w:jc w:val="center"/>
        <w:rPr>
          <w:rFonts w:ascii="Arial" w:hAnsi="Arial" w:cs="Arial"/>
        </w:rPr>
      </w:pPr>
    </w:p>
    <w:p w14:paraId="5CBDFAD3" w14:textId="7F4C537B" w:rsidR="00D95357" w:rsidRPr="005727B9" w:rsidRDefault="00D95357" w:rsidP="005727B9">
      <w:pPr>
        <w:spacing w:line="360" w:lineRule="auto"/>
        <w:jc w:val="center"/>
        <w:rPr>
          <w:rFonts w:ascii="Arial" w:hAnsi="Arial" w:cs="Arial"/>
        </w:rPr>
      </w:pPr>
    </w:p>
    <w:p w14:paraId="2E2B85ED" w14:textId="56BDB2D5" w:rsidR="00D95357" w:rsidRPr="005727B9" w:rsidRDefault="00D95357" w:rsidP="005727B9">
      <w:pPr>
        <w:spacing w:line="360" w:lineRule="auto"/>
        <w:jc w:val="center"/>
        <w:rPr>
          <w:rFonts w:ascii="Arial" w:hAnsi="Arial" w:cs="Arial"/>
        </w:rPr>
      </w:pPr>
    </w:p>
    <w:p w14:paraId="46827822" w14:textId="77777777" w:rsidR="00D95357" w:rsidRPr="005727B9" w:rsidRDefault="00D95357" w:rsidP="005727B9">
      <w:pPr>
        <w:spacing w:line="360" w:lineRule="auto"/>
        <w:jc w:val="center"/>
        <w:rPr>
          <w:rFonts w:ascii="Arial" w:hAnsi="Arial" w:cs="Arial"/>
        </w:rPr>
      </w:pPr>
    </w:p>
    <w:p w14:paraId="78CCA185" w14:textId="5D5D5C4F" w:rsidR="000833C9" w:rsidRPr="005727B9" w:rsidRDefault="000833C9" w:rsidP="005727B9">
      <w:pPr>
        <w:spacing w:line="360" w:lineRule="auto"/>
        <w:rPr>
          <w:rFonts w:ascii="Arial" w:hAnsi="Arial" w:cs="Arial"/>
        </w:rPr>
      </w:pPr>
    </w:p>
    <w:p w14:paraId="61AB193D" w14:textId="046EA4CE" w:rsidR="000833C9" w:rsidRDefault="005A0814" w:rsidP="005A0814">
      <w:pPr>
        <w:spacing w:line="360" w:lineRule="auto"/>
        <w:jc w:val="center"/>
        <w:rPr>
          <w:rFonts w:ascii="Arial" w:hAnsi="Arial" w:cs="Arial"/>
          <w:b/>
          <w:bCs/>
        </w:rPr>
      </w:pPr>
      <w:r w:rsidRPr="005A0814">
        <w:rPr>
          <w:rFonts w:ascii="Arial" w:hAnsi="Arial" w:cs="Arial"/>
          <w:b/>
          <w:bCs/>
        </w:rPr>
        <w:t>References</w:t>
      </w:r>
    </w:p>
    <w:p w14:paraId="23B51EE5" w14:textId="2CD0D152" w:rsidR="008D4A63" w:rsidRPr="005A0814" w:rsidRDefault="008D4A63" w:rsidP="005A0814">
      <w:pPr>
        <w:spacing w:line="360" w:lineRule="auto"/>
        <w:jc w:val="center"/>
        <w:rPr>
          <w:rFonts w:ascii="Arial" w:hAnsi="Arial" w:cs="Arial"/>
          <w:b/>
          <w:bCs/>
        </w:rPr>
      </w:pPr>
      <w:r>
        <w:rPr>
          <w:rFonts w:ascii="Arial" w:hAnsi="Arial" w:cs="Arial"/>
          <w:color w:val="222222"/>
          <w:sz w:val="20"/>
          <w:szCs w:val="20"/>
          <w:shd w:val="clear" w:color="auto" w:fill="FFFFFF"/>
        </w:rPr>
        <w:t>Porter, M.E., 2008. The five competitive forces that shape strategy. </w:t>
      </w:r>
      <w:r>
        <w:rPr>
          <w:rFonts w:ascii="Arial" w:hAnsi="Arial" w:cs="Arial"/>
          <w:i/>
          <w:iCs/>
          <w:color w:val="222222"/>
          <w:sz w:val="20"/>
          <w:szCs w:val="20"/>
          <w:shd w:val="clear" w:color="auto" w:fill="FFFFFF"/>
        </w:rPr>
        <w:t>Harvard business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86</w:t>
      </w:r>
      <w:r>
        <w:rPr>
          <w:rFonts w:ascii="Arial" w:hAnsi="Arial" w:cs="Arial"/>
          <w:color w:val="222222"/>
          <w:sz w:val="20"/>
          <w:szCs w:val="20"/>
          <w:shd w:val="clear" w:color="auto" w:fill="FFFFFF"/>
        </w:rPr>
        <w:t>(1), p.78.</w:t>
      </w:r>
    </w:p>
    <w:p w14:paraId="3484DC66" w14:textId="69F76622" w:rsidR="000833C9" w:rsidRDefault="00000000" w:rsidP="005727B9">
      <w:pPr>
        <w:spacing w:line="360" w:lineRule="auto"/>
        <w:rPr>
          <w:rFonts w:ascii="Arial" w:hAnsi="Arial" w:cs="Arial"/>
        </w:rPr>
      </w:pPr>
      <w:hyperlink r:id="rId7" w:history="1">
        <w:r w:rsidR="008D4A63" w:rsidRPr="005C4C3E">
          <w:rPr>
            <w:rStyle w:val="Hyperlink"/>
            <w:rFonts w:ascii="Arial" w:hAnsi="Arial" w:cs="Arial"/>
          </w:rPr>
          <w:t>https://d1wqtxts1xzle7.cloudfront.net/49313875/Forces_That_Shape_Competition-libre.pdf?1475494627=&amp;response-content-disposition=inline%3B</w:t>
        </w:r>
      </w:hyperlink>
      <w:r w:rsidR="008D4A63" w:rsidRPr="008D4A63">
        <w:rPr>
          <w:rFonts w:ascii="Arial" w:hAnsi="Arial" w:cs="Arial"/>
        </w:rPr>
        <w:t>+</w:t>
      </w:r>
    </w:p>
    <w:p w14:paraId="53161E76" w14:textId="6340546D" w:rsidR="00D6178B" w:rsidRDefault="004D3A8A" w:rsidP="005727B9">
      <w:pPr>
        <w:spacing w:line="360" w:lineRule="auto"/>
        <w:rPr>
          <w:rFonts w:ascii="Arial" w:hAnsi="Arial" w:cs="Arial"/>
        </w:rPr>
      </w:pPr>
      <w:r>
        <w:rPr>
          <w:rFonts w:ascii="Arial" w:hAnsi="Arial" w:cs="Arial"/>
          <w:color w:val="222222"/>
          <w:sz w:val="20"/>
          <w:szCs w:val="20"/>
          <w:shd w:val="clear" w:color="auto" w:fill="FFFFFF"/>
        </w:rPr>
        <w:t>Grant Robert, M., 2016. Contemporary strategy analysis: Text and cases edition. 2nd. </w:t>
      </w:r>
      <w:r>
        <w:rPr>
          <w:rFonts w:ascii="Arial" w:hAnsi="Arial" w:cs="Arial"/>
          <w:i/>
          <w:iCs/>
          <w:color w:val="222222"/>
          <w:sz w:val="20"/>
          <w:szCs w:val="20"/>
          <w:shd w:val="clear" w:color="auto" w:fill="FFFFFF"/>
        </w:rPr>
        <w:t xml:space="preserve">Google Books: John Wiley &amp; Sons. Accessed </w:t>
      </w:r>
      <w:proofErr w:type="gramStart"/>
      <w:r>
        <w:rPr>
          <w:rFonts w:ascii="Arial" w:hAnsi="Arial" w:cs="Arial"/>
          <w:i/>
          <w:iCs/>
          <w:color w:val="222222"/>
          <w:sz w:val="20"/>
          <w:szCs w:val="20"/>
          <w:shd w:val="clear" w:color="auto" w:fill="FFFFFF"/>
        </w:rPr>
        <w:t>January</w:t>
      </w:r>
      <w:r>
        <w:rPr>
          <w:rFonts w:ascii="Arial" w:hAnsi="Arial" w:cs="Arial"/>
          <w:color w:val="222222"/>
          <w:sz w:val="20"/>
          <w:szCs w:val="20"/>
          <w:shd w:val="clear" w:color="auto" w:fill="FFFFFF"/>
        </w:rPr>
        <w:t>,</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31</w:t>
      </w:r>
      <w:r>
        <w:rPr>
          <w:rFonts w:ascii="Arial" w:hAnsi="Arial" w:cs="Arial"/>
          <w:color w:val="222222"/>
          <w:sz w:val="20"/>
          <w:szCs w:val="20"/>
          <w:shd w:val="clear" w:color="auto" w:fill="FFFFFF"/>
        </w:rPr>
        <w:t>, p.2018.</w:t>
      </w:r>
    </w:p>
    <w:p w14:paraId="796BA736" w14:textId="77777777" w:rsidR="008D4A63" w:rsidRPr="005727B9" w:rsidRDefault="008D4A63" w:rsidP="005727B9">
      <w:pPr>
        <w:spacing w:line="360" w:lineRule="auto"/>
        <w:rPr>
          <w:rFonts w:ascii="Arial" w:hAnsi="Arial" w:cs="Arial"/>
        </w:rPr>
      </w:pPr>
    </w:p>
    <w:sectPr w:rsidR="008D4A63" w:rsidRPr="005727B9">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52430" w14:textId="77777777" w:rsidR="00236230" w:rsidRDefault="00236230" w:rsidP="00D95357">
      <w:pPr>
        <w:spacing w:after="0" w:line="240" w:lineRule="auto"/>
      </w:pPr>
      <w:r>
        <w:separator/>
      </w:r>
    </w:p>
  </w:endnote>
  <w:endnote w:type="continuationSeparator" w:id="0">
    <w:p w14:paraId="24522B6C" w14:textId="77777777" w:rsidR="00236230" w:rsidRDefault="00236230" w:rsidP="00D953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4DF7E" w14:textId="77777777" w:rsidR="00D95357" w:rsidRDefault="00D953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AAA4B" w14:textId="77777777" w:rsidR="00D95357" w:rsidRDefault="00D953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5A4E2" w14:textId="77777777" w:rsidR="00D95357" w:rsidRDefault="00D953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28F49" w14:textId="77777777" w:rsidR="00236230" w:rsidRDefault="00236230" w:rsidP="00D95357">
      <w:pPr>
        <w:spacing w:after="0" w:line="240" w:lineRule="auto"/>
      </w:pPr>
      <w:r>
        <w:separator/>
      </w:r>
    </w:p>
  </w:footnote>
  <w:footnote w:type="continuationSeparator" w:id="0">
    <w:p w14:paraId="1DC4336E" w14:textId="77777777" w:rsidR="00236230" w:rsidRDefault="00236230" w:rsidP="00D953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AB9F2" w14:textId="77777777" w:rsidR="00D95357" w:rsidRDefault="00D953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C31AF" w14:textId="77777777" w:rsidR="00D95357" w:rsidRDefault="00D953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30855" w14:textId="77777777" w:rsidR="00D95357" w:rsidRDefault="00D953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63DEF"/>
    <w:multiLevelType w:val="multilevel"/>
    <w:tmpl w:val="90D01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991FDE"/>
    <w:multiLevelType w:val="multilevel"/>
    <w:tmpl w:val="941A4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EF4181"/>
    <w:multiLevelType w:val="multilevel"/>
    <w:tmpl w:val="8812C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DB2F73"/>
    <w:multiLevelType w:val="multilevel"/>
    <w:tmpl w:val="F8A21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5A0C81"/>
    <w:multiLevelType w:val="multilevel"/>
    <w:tmpl w:val="9FC86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B65523"/>
    <w:multiLevelType w:val="multilevel"/>
    <w:tmpl w:val="F1B06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7F703B"/>
    <w:multiLevelType w:val="multilevel"/>
    <w:tmpl w:val="94A02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F07BDC"/>
    <w:multiLevelType w:val="multilevel"/>
    <w:tmpl w:val="DC64A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B67B89"/>
    <w:multiLevelType w:val="multilevel"/>
    <w:tmpl w:val="158C2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DA2559"/>
    <w:multiLevelType w:val="multilevel"/>
    <w:tmpl w:val="25E89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0026EA"/>
    <w:multiLevelType w:val="hybridMultilevel"/>
    <w:tmpl w:val="2D941616"/>
    <w:lvl w:ilvl="0" w:tplc="B2BEA474">
      <w:start w:val="1"/>
      <w:numFmt w:val="bullet"/>
      <w:lvlText w:val="•"/>
      <w:lvlJc w:val="left"/>
      <w:pPr>
        <w:tabs>
          <w:tab w:val="num" w:pos="720"/>
        </w:tabs>
        <w:ind w:left="720" w:hanging="360"/>
      </w:pPr>
      <w:rPr>
        <w:rFonts w:ascii="Arial" w:hAnsi="Arial" w:hint="default"/>
      </w:rPr>
    </w:lvl>
    <w:lvl w:ilvl="1" w:tplc="68E48EB4" w:tentative="1">
      <w:start w:val="1"/>
      <w:numFmt w:val="bullet"/>
      <w:lvlText w:val="•"/>
      <w:lvlJc w:val="left"/>
      <w:pPr>
        <w:tabs>
          <w:tab w:val="num" w:pos="1440"/>
        </w:tabs>
        <w:ind w:left="1440" w:hanging="360"/>
      </w:pPr>
      <w:rPr>
        <w:rFonts w:ascii="Arial" w:hAnsi="Arial" w:hint="default"/>
      </w:rPr>
    </w:lvl>
    <w:lvl w:ilvl="2" w:tplc="F904CDB2" w:tentative="1">
      <w:start w:val="1"/>
      <w:numFmt w:val="bullet"/>
      <w:lvlText w:val="•"/>
      <w:lvlJc w:val="left"/>
      <w:pPr>
        <w:tabs>
          <w:tab w:val="num" w:pos="2160"/>
        </w:tabs>
        <w:ind w:left="2160" w:hanging="360"/>
      </w:pPr>
      <w:rPr>
        <w:rFonts w:ascii="Arial" w:hAnsi="Arial" w:hint="default"/>
      </w:rPr>
    </w:lvl>
    <w:lvl w:ilvl="3" w:tplc="D5A24772" w:tentative="1">
      <w:start w:val="1"/>
      <w:numFmt w:val="bullet"/>
      <w:lvlText w:val="•"/>
      <w:lvlJc w:val="left"/>
      <w:pPr>
        <w:tabs>
          <w:tab w:val="num" w:pos="2880"/>
        </w:tabs>
        <w:ind w:left="2880" w:hanging="360"/>
      </w:pPr>
      <w:rPr>
        <w:rFonts w:ascii="Arial" w:hAnsi="Arial" w:hint="default"/>
      </w:rPr>
    </w:lvl>
    <w:lvl w:ilvl="4" w:tplc="5E880A80" w:tentative="1">
      <w:start w:val="1"/>
      <w:numFmt w:val="bullet"/>
      <w:lvlText w:val="•"/>
      <w:lvlJc w:val="left"/>
      <w:pPr>
        <w:tabs>
          <w:tab w:val="num" w:pos="3600"/>
        </w:tabs>
        <w:ind w:left="3600" w:hanging="360"/>
      </w:pPr>
      <w:rPr>
        <w:rFonts w:ascii="Arial" w:hAnsi="Arial" w:hint="default"/>
      </w:rPr>
    </w:lvl>
    <w:lvl w:ilvl="5" w:tplc="38EE58EC" w:tentative="1">
      <w:start w:val="1"/>
      <w:numFmt w:val="bullet"/>
      <w:lvlText w:val="•"/>
      <w:lvlJc w:val="left"/>
      <w:pPr>
        <w:tabs>
          <w:tab w:val="num" w:pos="4320"/>
        </w:tabs>
        <w:ind w:left="4320" w:hanging="360"/>
      </w:pPr>
      <w:rPr>
        <w:rFonts w:ascii="Arial" w:hAnsi="Arial" w:hint="default"/>
      </w:rPr>
    </w:lvl>
    <w:lvl w:ilvl="6" w:tplc="C72212C4" w:tentative="1">
      <w:start w:val="1"/>
      <w:numFmt w:val="bullet"/>
      <w:lvlText w:val="•"/>
      <w:lvlJc w:val="left"/>
      <w:pPr>
        <w:tabs>
          <w:tab w:val="num" w:pos="5040"/>
        </w:tabs>
        <w:ind w:left="5040" w:hanging="360"/>
      </w:pPr>
      <w:rPr>
        <w:rFonts w:ascii="Arial" w:hAnsi="Arial" w:hint="default"/>
      </w:rPr>
    </w:lvl>
    <w:lvl w:ilvl="7" w:tplc="25660AA8" w:tentative="1">
      <w:start w:val="1"/>
      <w:numFmt w:val="bullet"/>
      <w:lvlText w:val="•"/>
      <w:lvlJc w:val="left"/>
      <w:pPr>
        <w:tabs>
          <w:tab w:val="num" w:pos="5760"/>
        </w:tabs>
        <w:ind w:left="5760" w:hanging="360"/>
      </w:pPr>
      <w:rPr>
        <w:rFonts w:ascii="Arial" w:hAnsi="Arial" w:hint="default"/>
      </w:rPr>
    </w:lvl>
    <w:lvl w:ilvl="8" w:tplc="511AE4D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6855670"/>
    <w:multiLevelType w:val="hybridMultilevel"/>
    <w:tmpl w:val="AE1AC25E"/>
    <w:lvl w:ilvl="0" w:tplc="04D6D732">
      <w:start w:val="1"/>
      <w:numFmt w:val="bullet"/>
      <w:lvlText w:val="•"/>
      <w:lvlJc w:val="left"/>
      <w:pPr>
        <w:tabs>
          <w:tab w:val="num" w:pos="720"/>
        </w:tabs>
        <w:ind w:left="720" w:hanging="360"/>
      </w:pPr>
      <w:rPr>
        <w:rFonts w:ascii="Arial" w:hAnsi="Arial" w:hint="default"/>
      </w:rPr>
    </w:lvl>
    <w:lvl w:ilvl="1" w:tplc="16284A4C" w:tentative="1">
      <w:start w:val="1"/>
      <w:numFmt w:val="bullet"/>
      <w:lvlText w:val="•"/>
      <w:lvlJc w:val="left"/>
      <w:pPr>
        <w:tabs>
          <w:tab w:val="num" w:pos="1440"/>
        </w:tabs>
        <w:ind w:left="1440" w:hanging="360"/>
      </w:pPr>
      <w:rPr>
        <w:rFonts w:ascii="Arial" w:hAnsi="Arial" w:hint="default"/>
      </w:rPr>
    </w:lvl>
    <w:lvl w:ilvl="2" w:tplc="D12E4CE2" w:tentative="1">
      <w:start w:val="1"/>
      <w:numFmt w:val="bullet"/>
      <w:lvlText w:val="•"/>
      <w:lvlJc w:val="left"/>
      <w:pPr>
        <w:tabs>
          <w:tab w:val="num" w:pos="2160"/>
        </w:tabs>
        <w:ind w:left="2160" w:hanging="360"/>
      </w:pPr>
      <w:rPr>
        <w:rFonts w:ascii="Arial" w:hAnsi="Arial" w:hint="default"/>
      </w:rPr>
    </w:lvl>
    <w:lvl w:ilvl="3" w:tplc="DA08F304" w:tentative="1">
      <w:start w:val="1"/>
      <w:numFmt w:val="bullet"/>
      <w:lvlText w:val="•"/>
      <w:lvlJc w:val="left"/>
      <w:pPr>
        <w:tabs>
          <w:tab w:val="num" w:pos="2880"/>
        </w:tabs>
        <w:ind w:left="2880" w:hanging="360"/>
      </w:pPr>
      <w:rPr>
        <w:rFonts w:ascii="Arial" w:hAnsi="Arial" w:hint="default"/>
      </w:rPr>
    </w:lvl>
    <w:lvl w:ilvl="4" w:tplc="78AE201A" w:tentative="1">
      <w:start w:val="1"/>
      <w:numFmt w:val="bullet"/>
      <w:lvlText w:val="•"/>
      <w:lvlJc w:val="left"/>
      <w:pPr>
        <w:tabs>
          <w:tab w:val="num" w:pos="3600"/>
        </w:tabs>
        <w:ind w:left="3600" w:hanging="360"/>
      </w:pPr>
      <w:rPr>
        <w:rFonts w:ascii="Arial" w:hAnsi="Arial" w:hint="default"/>
      </w:rPr>
    </w:lvl>
    <w:lvl w:ilvl="5" w:tplc="04629EBE" w:tentative="1">
      <w:start w:val="1"/>
      <w:numFmt w:val="bullet"/>
      <w:lvlText w:val="•"/>
      <w:lvlJc w:val="left"/>
      <w:pPr>
        <w:tabs>
          <w:tab w:val="num" w:pos="4320"/>
        </w:tabs>
        <w:ind w:left="4320" w:hanging="360"/>
      </w:pPr>
      <w:rPr>
        <w:rFonts w:ascii="Arial" w:hAnsi="Arial" w:hint="default"/>
      </w:rPr>
    </w:lvl>
    <w:lvl w:ilvl="6" w:tplc="605636BE" w:tentative="1">
      <w:start w:val="1"/>
      <w:numFmt w:val="bullet"/>
      <w:lvlText w:val="•"/>
      <w:lvlJc w:val="left"/>
      <w:pPr>
        <w:tabs>
          <w:tab w:val="num" w:pos="5040"/>
        </w:tabs>
        <w:ind w:left="5040" w:hanging="360"/>
      </w:pPr>
      <w:rPr>
        <w:rFonts w:ascii="Arial" w:hAnsi="Arial" w:hint="default"/>
      </w:rPr>
    </w:lvl>
    <w:lvl w:ilvl="7" w:tplc="63587B0C" w:tentative="1">
      <w:start w:val="1"/>
      <w:numFmt w:val="bullet"/>
      <w:lvlText w:val="•"/>
      <w:lvlJc w:val="left"/>
      <w:pPr>
        <w:tabs>
          <w:tab w:val="num" w:pos="5760"/>
        </w:tabs>
        <w:ind w:left="5760" w:hanging="360"/>
      </w:pPr>
      <w:rPr>
        <w:rFonts w:ascii="Arial" w:hAnsi="Arial" w:hint="default"/>
      </w:rPr>
    </w:lvl>
    <w:lvl w:ilvl="8" w:tplc="0E1EF21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D394C0D"/>
    <w:multiLevelType w:val="multilevel"/>
    <w:tmpl w:val="C8D8A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2E615DC"/>
    <w:multiLevelType w:val="multilevel"/>
    <w:tmpl w:val="B2086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33E2760"/>
    <w:multiLevelType w:val="multilevel"/>
    <w:tmpl w:val="8B48C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6FA7951"/>
    <w:multiLevelType w:val="multilevel"/>
    <w:tmpl w:val="F3968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3A6C4A"/>
    <w:multiLevelType w:val="multilevel"/>
    <w:tmpl w:val="3A9E4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43347FD"/>
    <w:multiLevelType w:val="multilevel"/>
    <w:tmpl w:val="13806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4381568">
    <w:abstractNumId w:val="16"/>
  </w:num>
  <w:num w:numId="2" w16cid:durableId="1346789743">
    <w:abstractNumId w:val="17"/>
  </w:num>
  <w:num w:numId="3" w16cid:durableId="537091409">
    <w:abstractNumId w:val="8"/>
  </w:num>
  <w:num w:numId="4" w16cid:durableId="497157460">
    <w:abstractNumId w:val="9"/>
  </w:num>
  <w:num w:numId="5" w16cid:durableId="1240480398">
    <w:abstractNumId w:val="6"/>
  </w:num>
  <w:num w:numId="6" w16cid:durableId="901524017">
    <w:abstractNumId w:val="0"/>
  </w:num>
  <w:num w:numId="7" w16cid:durableId="1332444416">
    <w:abstractNumId w:val="13"/>
  </w:num>
  <w:num w:numId="8" w16cid:durableId="645817338">
    <w:abstractNumId w:val="3"/>
  </w:num>
  <w:num w:numId="9" w16cid:durableId="654993563">
    <w:abstractNumId w:val="2"/>
  </w:num>
  <w:num w:numId="10" w16cid:durableId="993531667">
    <w:abstractNumId w:val="5"/>
  </w:num>
  <w:num w:numId="11" w16cid:durableId="6447269">
    <w:abstractNumId w:val="12"/>
  </w:num>
  <w:num w:numId="12" w16cid:durableId="1238201198">
    <w:abstractNumId w:val="15"/>
  </w:num>
  <w:num w:numId="13" w16cid:durableId="2116365016">
    <w:abstractNumId w:val="7"/>
  </w:num>
  <w:num w:numId="14" w16cid:durableId="842667313">
    <w:abstractNumId w:val="14"/>
  </w:num>
  <w:num w:numId="15" w16cid:durableId="1857160183">
    <w:abstractNumId w:val="1"/>
  </w:num>
  <w:num w:numId="16" w16cid:durableId="2121798812">
    <w:abstractNumId w:val="4"/>
  </w:num>
  <w:num w:numId="17" w16cid:durableId="2006736600">
    <w:abstractNumId w:val="10"/>
  </w:num>
  <w:num w:numId="18" w16cid:durableId="19202832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3C9"/>
    <w:rsid w:val="000833C9"/>
    <w:rsid w:val="000E03CE"/>
    <w:rsid w:val="001F6371"/>
    <w:rsid w:val="001F7118"/>
    <w:rsid w:val="00236230"/>
    <w:rsid w:val="002855C6"/>
    <w:rsid w:val="002A1852"/>
    <w:rsid w:val="00351997"/>
    <w:rsid w:val="003A6817"/>
    <w:rsid w:val="003C372A"/>
    <w:rsid w:val="003D6D4B"/>
    <w:rsid w:val="00423672"/>
    <w:rsid w:val="004D3A8A"/>
    <w:rsid w:val="005727B9"/>
    <w:rsid w:val="005A0814"/>
    <w:rsid w:val="005C5E18"/>
    <w:rsid w:val="006243FF"/>
    <w:rsid w:val="00714405"/>
    <w:rsid w:val="00754BBA"/>
    <w:rsid w:val="007575FF"/>
    <w:rsid w:val="00767C33"/>
    <w:rsid w:val="007B1360"/>
    <w:rsid w:val="00827686"/>
    <w:rsid w:val="008D4A63"/>
    <w:rsid w:val="009601F9"/>
    <w:rsid w:val="00985829"/>
    <w:rsid w:val="00A24D4C"/>
    <w:rsid w:val="00BB454F"/>
    <w:rsid w:val="00BD530B"/>
    <w:rsid w:val="00C215B4"/>
    <w:rsid w:val="00CB5DE2"/>
    <w:rsid w:val="00CC02A2"/>
    <w:rsid w:val="00CF1629"/>
    <w:rsid w:val="00D6178B"/>
    <w:rsid w:val="00D75DE7"/>
    <w:rsid w:val="00D95357"/>
    <w:rsid w:val="00E53AE9"/>
    <w:rsid w:val="00E672E3"/>
    <w:rsid w:val="00F33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F944C"/>
  <w15:chartTrackingRefBased/>
  <w15:docId w15:val="{64E11DA7-EE32-49B2-BD9E-24A0BB81E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C02A2"/>
    <w:pPr>
      <w:spacing w:after="0" w:line="240" w:lineRule="auto"/>
    </w:pPr>
  </w:style>
  <w:style w:type="paragraph" w:styleId="NormalWeb">
    <w:name w:val="Normal (Web)"/>
    <w:basedOn w:val="Normal"/>
    <w:uiPriority w:val="99"/>
    <w:unhideWhenUsed/>
    <w:rsid w:val="00CC02A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953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357"/>
  </w:style>
  <w:style w:type="paragraph" w:styleId="Footer">
    <w:name w:val="footer"/>
    <w:basedOn w:val="Normal"/>
    <w:link w:val="FooterChar"/>
    <w:uiPriority w:val="99"/>
    <w:unhideWhenUsed/>
    <w:rsid w:val="00D953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357"/>
  </w:style>
  <w:style w:type="character" w:styleId="Hyperlink">
    <w:name w:val="Hyperlink"/>
    <w:basedOn w:val="DefaultParagraphFont"/>
    <w:uiPriority w:val="99"/>
    <w:unhideWhenUsed/>
    <w:rsid w:val="00C215B4"/>
    <w:rPr>
      <w:color w:val="0563C1" w:themeColor="hyperlink"/>
      <w:u w:val="single"/>
    </w:rPr>
  </w:style>
  <w:style w:type="character" w:styleId="UnresolvedMention">
    <w:name w:val="Unresolved Mention"/>
    <w:basedOn w:val="DefaultParagraphFont"/>
    <w:uiPriority w:val="99"/>
    <w:semiHidden/>
    <w:unhideWhenUsed/>
    <w:rsid w:val="00C215B4"/>
    <w:rPr>
      <w:color w:val="605E5C"/>
      <w:shd w:val="clear" w:color="auto" w:fill="E1DFDD"/>
    </w:rPr>
  </w:style>
  <w:style w:type="character" w:styleId="FollowedHyperlink">
    <w:name w:val="FollowedHyperlink"/>
    <w:basedOn w:val="DefaultParagraphFont"/>
    <w:uiPriority w:val="99"/>
    <w:semiHidden/>
    <w:unhideWhenUsed/>
    <w:rsid w:val="00C215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492301">
      <w:bodyDiv w:val="1"/>
      <w:marLeft w:val="0"/>
      <w:marRight w:val="0"/>
      <w:marTop w:val="0"/>
      <w:marBottom w:val="0"/>
      <w:divBdr>
        <w:top w:val="none" w:sz="0" w:space="0" w:color="auto"/>
        <w:left w:val="none" w:sz="0" w:space="0" w:color="auto"/>
        <w:bottom w:val="none" w:sz="0" w:space="0" w:color="auto"/>
        <w:right w:val="none" w:sz="0" w:space="0" w:color="auto"/>
      </w:divBdr>
    </w:div>
    <w:div w:id="145783469">
      <w:bodyDiv w:val="1"/>
      <w:marLeft w:val="0"/>
      <w:marRight w:val="0"/>
      <w:marTop w:val="0"/>
      <w:marBottom w:val="0"/>
      <w:divBdr>
        <w:top w:val="none" w:sz="0" w:space="0" w:color="auto"/>
        <w:left w:val="none" w:sz="0" w:space="0" w:color="auto"/>
        <w:bottom w:val="none" w:sz="0" w:space="0" w:color="auto"/>
        <w:right w:val="none" w:sz="0" w:space="0" w:color="auto"/>
      </w:divBdr>
    </w:div>
    <w:div w:id="177626574">
      <w:bodyDiv w:val="1"/>
      <w:marLeft w:val="0"/>
      <w:marRight w:val="0"/>
      <w:marTop w:val="0"/>
      <w:marBottom w:val="0"/>
      <w:divBdr>
        <w:top w:val="none" w:sz="0" w:space="0" w:color="auto"/>
        <w:left w:val="none" w:sz="0" w:space="0" w:color="auto"/>
        <w:bottom w:val="none" w:sz="0" w:space="0" w:color="auto"/>
        <w:right w:val="none" w:sz="0" w:space="0" w:color="auto"/>
      </w:divBdr>
      <w:divsChild>
        <w:div w:id="606157238">
          <w:marLeft w:val="547"/>
          <w:marRight w:val="0"/>
          <w:marTop w:val="120"/>
          <w:marBottom w:val="0"/>
          <w:divBdr>
            <w:top w:val="none" w:sz="0" w:space="0" w:color="auto"/>
            <w:left w:val="none" w:sz="0" w:space="0" w:color="auto"/>
            <w:bottom w:val="none" w:sz="0" w:space="0" w:color="auto"/>
            <w:right w:val="none" w:sz="0" w:space="0" w:color="auto"/>
          </w:divBdr>
        </w:div>
      </w:divsChild>
    </w:div>
    <w:div w:id="488641270">
      <w:bodyDiv w:val="1"/>
      <w:marLeft w:val="0"/>
      <w:marRight w:val="0"/>
      <w:marTop w:val="0"/>
      <w:marBottom w:val="0"/>
      <w:divBdr>
        <w:top w:val="none" w:sz="0" w:space="0" w:color="auto"/>
        <w:left w:val="none" w:sz="0" w:space="0" w:color="auto"/>
        <w:bottom w:val="none" w:sz="0" w:space="0" w:color="auto"/>
        <w:right w:val="none" w:sz="0" w:space="0" w:color="auto"/>
      </w:divBdr>
    </w:div>
    <w:div w:id="545218442">
      <w:bodyDiv w:val="1"/>
      <w:marLeft w:val="0"/>
      <w:marRight w:val="0"/>
      <w:marTop w:val="0"/>
      <w:marBottom w:val="0"/>
      <w:divBdr>
        <w:top w:val="none" w:sz="0" w:space="0" w:color="auto"/>
        <w:left w:val="none" w:sz="0" w:space="0" w:color="auto"/>
        <w:bottom w:val="none" w:sz="0" w:space="0" w:color="auto"/>
        <w:right w:val="none" w:sz="0" w:space="0" w:color="auto"/>
      </w:divBdr>
    </w:div>
    <w:div w:id="752244478">
      <w:bodyDiv w:val="1"/>
      <w:marLeft w:val="0"/>
      <w:marRight w:val="0"/>
      <w:marTop w:val="0"/>
      <w:marBottom w:val="0"/>
      <w:divBdr>
        <w:top w:val="none" w:sz="0" w:space="0" w:color="auto"/>
        <w:left w:val="none" w:sz="0" w:space="0" w:color="auto"/>
        <w:bottom w:val="none" w:sz="0" w:space="0" w:color="auto"/>
        <w:right w:val="none" w:sz="0" w:space="0" w:color="auto"/>
      </w:divBdr>
      <w:divsChild>
        <w:div w:id="1809544631">
          <w:marLeft w:val="0"/>
          <w:marRight w:val="0"/>
          <w:marTop w:val="0"/>
          <w:marBottom w:val="0"/>
          <w:divBdr>
            <w:top w:val="single" w:sz="2" w:space="0" w:color="D9D9E3"/>
            <w:left w:val="single" w:sz="2" w:space="0" w:color="D9D9E3"/>
            <w:bottom w:val="single" w:sz="2" w:space="0" w:color="D9D9E3"/>
            <w:right w:val="single" w:sz="2" w:space="0" w:color="D9D9E3"/>
          </w:divBdr>
          <w:divsChild>
            <w:div w:id="516575994">
              <w:marLeft w:val="0"/>
              <w:marRight w:val="0"/>
              <w:marTop w:val="0"/>
              <w:marBottom w:val="0"/>
              <w:divBdr>
                <w:top w:val="single" w:sz="2" w:space="0" w:color="D9D9E3"/>
                <w:left w:val="single" w:sz="2" w:space="0" w:color="D9D9E3"/>
                <w:bottom w:val="single" w:sz="2" w:space="0" w:color="D9D9E3"/>
                <w:right w:val="single" w:sz="2" w:space="0" w:color="D9D9E3"/>
              </w:divBdr>
              <w:divsChild>
                <w:div w:id="1358433932">
                  <w:marLeft w:val="0"/>
                  <w:marRight w:val="0"/>
                  <w:marTop w:val="0"/>
                  <w:marBottom w:val="0"/>
                  <w:divBdr>
                    <w:top w:val="single" w:sz="2" w:space="0" w:color="D9D9E3"/>
                    <w:left w:val="single" w:sz="2" w:space="0" w:color="D9D9E3"/>
                    <w:bottom w:val="single" w:sz="2" w:space="0" w:color="D9D9E3"/>
                    <w:right w:val="single" w:sz="2" w:space="0" w:color="D9D9E3"/>
                  </w:divBdr>
                  <w:divsChild>
                    <w:div w:id="1815100145">
                      <w:marLeft w:val="0"/>
                      <w:marRight w:val="0"/>
                      <w:marTop w:val="0"/>
                      <w:marBottom w:val="0"/>
                      <w:divBdr>
                        <w:top w:val="single" w:sz="2" w:space="0" w:color="D9D9E3"/>
                        <w:left w:val="single" w:sz="2" w:space="0" w:color="D9D9E3"/>
                        <w:bottom w:val="single" w:sz="2" w:space="0" w:color="D9D9E3"/>
                        <w:right w:val="single" w:sz="2" w:space="0" w:color="D9D9E3"/>
                      </w:divBdr>
                      <w:divsChild>
                        <w:div w:id="422385450">
                          <w:marLeft w:val="0"/>
                          <w:marRight w:val="0"/>
                          <w:marTop w:val="0"/>
                          <w:marBottom w:val="0"/>
                          <w:divBdr>
                            <w:top w:val="single" w:sz="2" w:space="0" w:color="auto"/>
                            <w:left w:val="single" w:sz="2" w:space="0" w:color="auto"/>
                            <w:bottom w:val="single" w:sz="6" w:space="0" w:color="auto"/>
                            <w:right w:val="single" w:sz="2" w:space="0" w:color="auto"/>
                          </w:divBdr>
                          <w:divsChild>
                            <w:div w:id="1079135058">
                              <w:marLeft w:val="0"/>
                              <w:marRight w:val="0"/>
                              <w:marTop w:val="100"/>
                              <w:marBottom w:val="100"/>
                              <w:divBdr>
                                <w:top w:val="single" w:sz="2" w:space="0" w:color="D9D9E3"/>
                                <w:left w:val="single" w:sz="2" w:space="0" w:color="D9D9E3"/>
                                <w:bottom w:val="single" w:sz="2" w:space="0" w:color="D9D9E3"/>
                                <w:right w:val="single" w:sz="2" w:space="0" w:color="D9D9E3"/>
                              </w:divBdr>
                              <w:divsChild>
                                <w:div w:id="896866150">
                                  <w:marLeft w:val="0"/>
                                  <w:marRight w:val="0"/>
                                  <w:marTop w:val="0"/>
                                  <w:marBottom w:val="0"/>
                                  <w:divBdr>
                                    <w:top w:val="single" w:sz="2" w:space="0" w:color="D9D9E3"/>
                                    <w:left w:val="single" w:sz="2" w:space="0" w:color="D9D9E3"/>
                                    <w:bottom w:val="single" w:sz="2" w:space="0" w:color="D9D9E3"/>
                                    <w:right w:val="single" w:sz="2" w:space="0" w:color="D9D9E3"/>
                                  </w:divBdr>
                                  <w:divsChild>
                                    <w:div w:id="1451704996">
                                      <w:marLeft w:val="0"/>
                                      <w:marRight w:val="0"/>
                                      <w:marTop w:val="0"/>
                                      <w:marBottom w:val="0"/>
                                      <w:divBdr>
                                        <w:top w:val="single" w:sz="2" w:space="0" w:color="D9D9E3"/>
                                        <w:left w:val="single" w:sz="2" w:space="0" w:color="D9D9E3"/>
                                        <w:bottom w:val="single" w:sz="2" w:space="0" w:color="D9D9E3"/>
                                        <w:right w:val="single" w:sz="2" w:space="0" w:color="D9D9E3"/>
                                      </w:divBdr>
                                      <w:divsChild>
                                        <w:div w:id="875507904">
                                          <w:marLeft w:val="0"/>
                                          <w:marRight w:val="0"/>
                                          <w:marTop w:val="0"/>
                                          <w:marBottom w:val="0"/>
                                          <w:divBdr>
                                            <w:top w:val="single" w:sz="2" w:space="0" w:color="D9D9E3"/>
                                            <w:left w:val="single" w:sz="2" w:space="0" w:color="D9D9E3"/>
                                            <w:bottom w:val="single" w:sz="2" w:space="0" w:color="D9D9E3"/>
                                            <w:right w:val="single" w:sz="2" w:space="0" w:color="D9D9E3"/>
                                          </w:divBdr>
                                          <w:divsChild>
                                            <w:div w:id="607542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96143907">
                          <w:marLeft w:val="0"/>
                          <w:marRight w:val="0"/>
                          <w:marTop w:val="0"/>
                          <w:marBottom w:val="0"/>
                          <w:divBdr>
                            <w:top w:val="single" w:sz="2" w:space="0" w:color="auto"/>
                            <w:left w:val="single" w:sz="2" w:space="0" w:color="auto"/>
                            <w:bottom w:val="single" w:sz="6" w:space="0" w:color="auto"/>
                            <w:right w:val="single" w:sz="2" w:space="0" w:color="auto"/>
                          </w:divBdr>
                          <w:divsChild>
                            <w:div w:id="436562509">
                              <w:marLeft w:val="0"/>
                              <w:marRight w:val="0"/>
                              <w:marTop w:val="100"/>
                              <w:marBottom w:val="100"/>
                              <w:divBdr>
                                <w:top w:val="single" w:sz="2" w:space="0" w:color="D9D9E3"/>
                                <w:left w:val="single" w:sz="2" w:space="0" w:color="D9D9E3"/>
                                <w:bottom w:val="single" w:sz="2" w:space="0" w:color="D9D9E3"/>
                                <w:right w:val="single" w:sz="2" w:space="0" w:color="D9D9E3"/>
                              </w:divBdr>
                              <w:divsChild>
                                <w:div w:id="1197810714">
                                  <w:marLeft w:val="0"/>
                                  <w:marRight w:val="0"/>
                                  <w:marTop w:val="0"/>
                                  <w:marBottom w:val="0"/>
                                  <w:divBdr>
                                    <w:top w:val="single" w:sz="2" w:space="0" w:color="D9D9E3"/>
                                    <w:left w:val="single" w:sz="2" w:space="0" w:color="D9D9E3"/>
                                    <w:bottom w:val="single" w:sz="2" w:space="0" w:color="D9D9E3"/>
                                    <w:right w:val="single" w:sz="2" w:space="0" w:color="D9D9E3"/>
                                  </w:divBdr>
                                  <w:divsChild>
                                    <w:div w:id="11734974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41436944">
                                  <w:marLeft w:val="0"/>
                                  <w:marRight w:val="0"/>
                                  <w:marTop w:val="0"/>
                                  <w:marBottom w:val="0"/>
                                  <w:divBdr>
                                    <w:top w:val="single" w:sz="2" w:space="0" w:color="D9D9E3"/>
                                    <w:left w:val="single" w:sz="2" w:space="0" w:color="D9D9E3"/>
                                    <w:bottom w:val="single" w:sz="2" w:space="0" w:color="D9D9E3"/>
                                    <w:right w:val="single" w:sz="2" w:space="0" w:color="D9D9E3"/>
                                  </w:divBdr>
                                  <w:divsChild>
                                    <w:div w:id="1411273168">
                                      <w:marLeft w:val="0"/>
                                      <w:marRight w:val="0"/>
                                      <w:marTop w:val="0"/>
                                      <w:marBottom w:val="0"/>
                                      <w:divBdr>
                                        <w:top w:val="single" w:sz="2" w:space="0" w:color="D9D9E3"/>
                                        <w:left w:val="single" w:sz="2" w:space="0" w:color="D9D9E3"/>
                                        <w:bottom w:val="single" w:sz="2" w:space="0" w:color="D9D9E3"/>
                                        <w:right w:val="single" w:sz="2" w:space="0" w:color="D9D9E3"/>
                                      </w:divBdr>
                                      <w:divsChild>
                                        <w:div w:id="3886513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41554208">
                          <w:marLeft w:val="0"/>
                          <w:marRight w:val="0"/>
                          <w:marTop w:val="0"/>
                          <w:marBottom w:val="0"/>
                          <w:divBdr>
                            <w:top w:val="single" w:sz="2" w:space="0" w:color="auto"/>
                            <w:left w:val="single" w:sz="2" w:space="0" w:color="auto"/>
                            <w:bottom w:val="single" w:sz="6" w:space="0" w:color="auto"/>
                            <w:right w:val="single" w:sz="2" w:space="0" w:color="auto"/>
                          </w:divBdr>
                          <w:divsChild>
                            <w:div w:id="780996234">
                              <w:marLeft w:val="0"/>
                              <w:marRight w:val="0"/>
                              <w:marTop w:val="100"/>
                              <w:marBottom w:val="100"/>
                              <w:divBdr>
                                <w:top w:val="single" w:sz="2" w:space="0" w:color="D9D9E3"/>
                                <w:left w:val="single" w:sz="2" w:space="0" w:color="D9D9E3"/>
                                <w:bottom w:val="single" w:sz="2" w:space="0" w:color="D9D9E3"/>
                                <w:right w:val="single" w:sz="2" w:space="0" w:color="D9D9E3"/>
                              </w:divBdr>
                              <w:divsChild>
                                <w:div w:id="192769306">
                                  <w:marLeft w:val="0"/>
                                  <w:marRight w:val="0"/>
                                  <w:marTop w:val="0"/>
                                  <w:marBottom w:val="0"/>
                                  <w:divBdr>
                                    <w:top w:val="single" w:sz="2" w:space="0" w:color="D9D9E3"/>
                                    <w:left w:val="single" w:sz="2" w:space="0" w:color="D9D9E3"/>
                                    <w:bottom w:val="single" w:sz="2" w:space="0" w:color="D9D9E3"/>
                                    <w:right w:val="single" w:sz="2" w:space="0" w:color="D9D9E3"/>
                                  </w:divBdr>
                                  <w:divsChild>
                                    <w:div w:id="578027794">
                                      <w:marLeft w:val="0"/>
                                      <w:marRight w:val="0"/>
                                      <w:marTop w:val="0"/>
                                      <w:marBottom w:val="0"/>
                                      <w:divBdr>
                                        <w:top w:val="single" w:sz="2" w:space="0" w:color="D9D9E3"/>
                                        <w:left w:val="single" w:sz="2" w:space="0" w:color="D9D9E3"/>
                                        <w:bottom w:val="single" w:sz="2" w:space="0" w:color="D9D9E3"/>
                                        <w:right w:val="single" w:sz="2" w:space="0" w:color="D9D9E3"/>
                                      </w:divBdr>
                                      <w:divsChild>
                                        <w:div w:id="372075608">
                                          <w:marLeft w:val="0"/>
                                          <w:marRight w:val="0"/>
                                          <w:marTop w:val="0"/>
                                          <w:marBottom w:val="0"/>
                                          <w:divBdr>
                                            <w:top w:val="single" w:sz="2" w:space="0" w:color="D9D9E3"/>
                                            <w:left w:val="single" w:sz="2" w:space="0" w:color="D9D9E3"/>
                                            <w:bottom w:val="single" w:sz="2" w:space="0" w:color="D9D9E3"/>
                                            <w:right w:val="single" w:sz="2" w:space="0" w:color="D9D9E3"/>
                                          </w:divBdr>
                                          <w:divsChild>
                                            <w:div w:id="6075399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29827968">
                          <w:marLeft w:val="0"/>
                          <w:marRight w:val="0"/>
                          <w:marTop w:val="0"/>
                          <w:marBottom w:val="0"/>
                          <w:divBdr>
                            <w:top w:val="single" w:sz="2" w:space="0" w:color="auto"/>
                            <w:left w:val="single" w:sz="2" w:space="0" w:color="auto"/>
                            <w:bottom w:val="single" w:sz="6" w:space="0" w:color="auto"/>
                            <w:right w:val="single" w:sz="2" w:space="0" w:color="auto"/>
                          </w:divBdr>
                          <w:divsChild>
                            <w:div w:id="1657765050">
                              <w:marLeft w:val="0"/>
                              <w:marRight w:val="0"/>
                              <w:marTop w:val="100"/>
                              <w:marBottom w:val="100"/>
                              <w:divBdr>
                                <w:top w:val="single" w:sz="2" w:space="0" w:color="D9D9E3"/>
                                <w:left w:val="single" w:sz="2" w:space="0" w:color="D9D9E3"/>
                                <w:bottom w:val="single" w:sz="2" w:space="0" w:color="D9D9E3"/>
                                <w:right w:val="single" w:sz="2" w:space="0" w:color="D9D9E3"/>
                              </w:divBdr>
                              <w:divsChild>
                                <w:div w:id="335156800">
                                  <w:marLeft w:val="0"/>
                                  <w:marRight w:val="0"/>
                                  <w:marTop w:val="0"/>
                                  <w:marBottom w:val="0"/>
                                  <w:divBdr>
                                    <w:top w:val="single" w:sz="2" w:space="0" w:color="D9D9E3"/>
                                    <w:left w:val="single" w:sz="2" w:space="0" w:color="D9D9E3"/>
                                    <w:bottom w:val="single" w:sz="2" w:space="0" w:color="D9D9E3"/>
                                    <w:right w:val="single" w:sz="2" w:space="0" w:color="D9D9E3"/>
                                  </w:divBdr>
                                  <w:divsChild>
                                    <w:div w:id="7682826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44913017">
                                  <w:marLeft w:val="0"/>
                                  <w:marRight w:val="0"/>
                                  <w:marTop w:val="0"/>
                                  <w:marBottom w:val="0"/>
                                  <w:divBdr>
                                    <w:top w:val="single" w:sz="2" w:space="0" w:color="D9D9E3"/>
                                    <w:left w:val="single" w:sz="2" w:space="0" w:color="D9D9E3"/>
                                    <w:bottom w:val="single" w:sz="2" w:space="0" w:color="D9D9E3"/>
                                    <w:right w:val="single" w:sz="2" w:space="0" w:color="D9D9E3"/>
                                  </w:divBdr>
                                  <w:divsChild>
                                    <w:div w:id="1211579104">
                                      <w:marLeft w:val="0"/>
                                      <w:marRight w:val="0"/>
                                      <w:marTop w:val="0"/>
                                      <w:marBottom w:val="0"/>
                                      <w:divBdr>
                                        <w:top w:val="single" w:sz="2" w:space="0" w:color="D9D9E3"/>
                                        <w:left w:val="single" w:sz="2" w:space="0" w:color="D9D9E3"/>
                                        <w:bottom w:val="single" w:sz="2" w:space="0" w:color="D9D9E3"/>
                                        <w:right w:val="single" w:sz="2" w:space="0" w:color="D9D9E3"/>
                                      </w:divBdr>
                                      <w:divsChild>
                                        <w:div w:id="4285477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7540014">
                          <w:marLeft w:val="0"/>
                          <w:marRight w:val="0"/>
                          <w:marTop w:val="0"/>
                          <w:marBottom w:val="0"/>
                          <w:divBdr>
                            <w:top w:val="single" w:sz="2" w:space="0" w:color="auto"/>
                            <w:left w:val="single" w:sz="2" w:space="0" w:color="auto"/>
                            <w:bottom w:val="single" w:sz="6" w:space="0" w:color="auto"/>
                            <w:right w:val="single" w:sz="2" w:space="0" w:color="auto"/>
                          </w:divBdr>
                          <w:divsChild>
                            <w:div w:id="346253920">
                              <w:marLeft w:val="0"/>
                              <w:marRight w:val="0"/>
                              <w:marTop w:val="100"/>
                              <w:marBottom w:val="100"/>
                              <w:divBdr>
                                <w:top w:val="single" w:sz="2" w:space="0" w:color="D9D9E3"/>
                                <w:left w:val="single" w:sz="2" w:space="0" w:color="D9D9E3"/>
                                <w:bottom w:val="single" w:sz="2" w:space="0" w:color="D9D9E3"/>
                                <w:right w:val="single" w:sz="2" w:space="0" w:color="D9D9E3"/>
                              </w:divBdr>
                              <w:divsChild>
                                <w:div w:id="2066709853">
                                  <w:marLeft w:val="0"/>
                                  <w:marRight w:val="0"/>
                                  <w:marTop w:val="0"/>
                                  <w:marBottom w:val="0"/>
                                  <w:divBdr>
                                    <w:top w:val="single" w:sz="2" w:space="0" w:color="D9D9E3"/>
                                    <w:left w:val="single" w:sz="2" w:space="0" w:color="D9D9E3"/>
                                    <w:bottom w:val="single" w:sz="2" w:space="0" w:color="D9D9E3"/>
                                    <w:right w:val="single" w:sz="2" w:space="0" w:color="D9D9E3"/>
                                  </w:divBdr>
                                  <w:divsChild>
                                    <w:div w:id="1550603984">
                                      <w:marLeft w:val="0"/>
                                      <w:marRight w:val="0"/>
                                      <w:marTop w:val="0"/>
                                      <w:marBottom w:val="0"/>
                                      <w:divBdr>
                                        <w:top w:val="single" w:sz="2" w:space="0" w:color="D9D9E3"/>
                                        <w:left w:val="single" w:sz="2" w:space="0" w:color="D9D9E3"/>
                                        <w:bottom w:val="single" w:sz="2" w:space="0" w:color="D9D9E3"/>
                                        <w:right w:val="single" w:sz="2" w:space="0" w:color="D9D9E3"/>
                                      </w:divBdr>
                                      <w:divsChild>
                                        <w:div w:id="465898876">
                                          <w:marLeft w:val="0"/>
                                          <w:marRight w:val="0"/>
                                          <w:marTop w:val="0"/>
                                          <w:marBottom w:val="0"/>
                                          <w:divBdr>
                                            <w:top w:val="single" w:sz="2" w:space="0" w:color="D9D9E3"/>
                                            <w:left w:val="single" w:sz="2" w:space="0" w:color="D9D9E3"/>
                                            <w:bottom w:val="single" w:sz="2" w:space="0" w:color="D9D9E3"/>
                                            <w:right w:val="single" w:sz="2" w:space="0" w:color="D9D9E3"/>
                                          </w:divBdr>
                                          <w:divsChild>
                                            <w:div w:id="19219802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40917194">
                          <w:marLeft w:val="0"/>
                          <w:marRight w:val="0"/>
                          <w:marTop w:val="0"/>
                          <w:marBottom w:val="0"/>
                          <w:divBdr>
                            <w:top w:val="single" w:sz="2" w:space="0" w:color="auto"/>
                            <w:left w:val="single" w:sz="2" w:space="0" w:color="auto"/>
                            <w:bottom w:val="single" w:sz="6" w:space="0" w:color="auto"/>
                            <w:right w:val="single" w:sz="2" w:space="0" w:color="auto"/>
                          </w:divBdr>
                          <w:divsChild>
                            <w:div w:id="1299803843">
                              <w:marLeft w:val="0"/>
                              <w:marRight w:val="0"/>
                              <w:marTop w:val="100"/>
                              <w:marBottom w:val="100"/>
                              <w:divBdr>
                                <w:top w:val="single" w:sz="2" w:space="0" w:color="D9D9E3"/>
                                <w:left w:val="single" w:sz="2" w:space="0" w:color="D9D9E3"/>
                                <w:bottom w:val="single" w:sz="2" w:space="0" w:color="D9D9E3"/>
                                <w:right w:val="single" w:sz="2" w:space="0" w:color="D9D9E3"/>
                              </w:divBdr>
                              <w:divsChild>
                                <w:div w:id="1091973823">
                                  <w:marLeft w:val="0"/>
                                  <w:marRight w:val="0"/>
                                  <w:marTop w:val="0"/>
                                  <w:marBottom w:val="0"/>
                                  <w:divBdr>
                                    <w:top w:val="single" w:sz="2" w:space="0" w:color="D9D9E3"/>
                                    <w:left w:val="single" w:sz="2" w:space="0" w:color="D9D9E3"/>
                                    <w:bottom w:val="single" w:sz="2" w:space="0" w:color="D9D9E3"/>
                                    <w:right w:val="single" w:sz="2" w:space="0" w:color="D9D9E3"/>
                                  </w:divBdr>
                                  <w:divsChild>
                                    <w:div w:id="1697151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81577021">
                                  <w:marLeft w:val="0"/>
                                  <w:marRight w:val="0"/>
                                  <w:marTop w:val="0"/>
                                  <w:marBottom w:val="0"/>
                                  <w:divBdr>
                                    <w:top w:val="single" w:sz="2" w:space="0" w:color="D9D9E3"/>
                                    <w:left w:val="single" w:sz="2" w:space="0" w:color="D9D9E3"/>
                                    <w:bottom w:val="single" w:sz="2" w:space="0" w:color="D9D9E3"/>
                                    <w:right w:val="single" w:sz="2" w:space="0" w:color="D9D9E3"/>
                                  </w:divBdr>
                                  <w:divsChild>
                                    <w:div w:id="1414621894">
                                      <w:marLeft w:val="0"/>
                                      <w:marRight w:val="0"/>
                                      <w:marTop w:val="0"/>
                                      <w:marBottom w:val="0"/>
                                      <w:divBdr>
                                        <w:top w:val="single" w:sz="2" w:space="0" w:color="D9D9E3"/>
                                        <w:left w:val="single" w:sz="2" w:space="0" w:color="D9D9E3"/>
                                        <w:bottom w:val="single" w:sz="2" w:space="0" w:color="D9D9E3"/>
                                        <w:right w:val="single" w:sz="2" w:space="0" w:color="D9D9E3"/>
                                      </w:divBdr>
                                      <w:divsChild>
                                        <w:div w:id="14964153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11086827">
                          <w:marLeft w:val="0"/>
                          <w:marRight w:val="0"/>
                          <w:marTop w:val="0"/>
                          <w:marBottom w:val="0"/>
                          <w:divBdr>
                            <w:top w:val="single" w:sz="2" w:space="0" w:color="auto"/>
                            <w:left w:val="single" w:sz="2" w:space="0" w:color="auto"/>
                            <w:bottom w:val="single" w:sz="6" w:space="0" w:color="auto"/>
                            <w:right w:val="single" w:sz="2" w:space="0" w:color="auto"/>
                          </w:divBdr>
                          <w:divsChild>
                            <w:div w:id="1705667803">
                              <w:marLeft w:val="0"/>
                              <w:marRight w:val="0"/>
                              <w:marTop w:val="100"/>
                              <w:marBottom w:val="100"/>
                              <w:divBdr>
                                <w:top w:val="single" w:sz="2" w:space="0" w:color="D9D9E3"/>
                                <w:left w:val="single" w:sz="2" w:space="0" w:color="D9D9E3"/>
                                <w:bottom w:val="single" w:sz="2" w:space="0" w:color="D9D9E3"/>
                                <w:right w:val="single" w:sz="2" w:space="0" w:color="D9D9E3"/>
                              </w:divBdr>
                              <w:divsChild>
                                <w:div w:id="9449401">
                                  <w:marLeft w:val="0"/>
                                  <w:marRight w:val="0"/>
                                  <w:marTop w:val="0"/>
                                  <w:marBottom w:val="0"/>
                                  <w:divBdr>
                                    <w:top w:val="single" w:sz="2" w:space="0" w:color="D9D9E3"/>
                                    <w:left w:val="single" w:sz="2" w:space="0" w:color="D9D9E3"/>
                                    <w:bottom w:val="single" w:sz="2" w:space="0" w:color="D9D9E3"/>
                                    <w:right w:val="single" w:sz="2" w:space="0" w:color="D9D9E3"/>
                                  </w:divBdr>
                                  <w:divsChild>
                                    <w:div w:id="134104743">
                                      <w:marLeft w:val="0"/>
                                      <w:marRight w:val="0"/>
                                      <w:marTop w:val="0"/>
                                      <w:marBottom w:val="0"/>
                                      <w:divBdr>
                                        <w:top w:val="single" w:sz="2" w:space="0" w:color="D9D9E3"/>
                                        <w:left w:val="single" w:sz="2" w:space="0" w:color="D9D9E3"/>
                                        <w:bottom w:val="single" w:sz="2" w:space="0" w:color="D9D9E3"/>
                                        <w:right w:val="single" w:sz="2" w:space="0" w:color="D9D9E3"/>
                                      </w:divBdr>
                                      <w:divsChild>
                                        <w:div w:id="509948198">
                                          <w:marLeft w:val="0"/>
                                          <w:marRight w:val="0"/>
                                          <w:marTop w:val="0"/>
                                          <w:marBottom w:val="0"/>
                                          <w:divBdr>
                                            <w:top w:val="single" w:sz="2" w:space="0" w:color="D9D9E3"/>
                                            <w:left w:val="single" w:sz="2" w:space="0" w:color="D9D9E3"/>
                                            <w:bottom w:val="single" w:sz="2" w:space="0" w:color="D9D9E3"/>
                                            <w:right w:val="single" w:sz="2" w:space="0" w:color="D9D9E3"/>
                                          </w:divBdr>
                                          <w:divsChild>
                                            <w:div w:id="21130879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10752364">
                          <w:marLeft w:val="0"/>
                          <w:marRight w:val="0"/>
                          <w:marTop w:val="0"/>
                          <w:marBottom w:val="0"/>
                          <w:divBdr>
                            <w:top w:val="single" w:sz="2" w:space="0" w:color="auto"/>
                            <w:left w:val="single" w:sz="2" w:space="0" w:color="auto"/>
                            <w:bottom w:val="single" w:sz="6" w:space="0" w:color="auto"/>
                            <w:right w:val="single" w:sz="2" w:space="0" w:color="auto"/>
                          </w:divBdr>
                          <w:divsChild>
                            <w:div w:id="545065319">
                              <w:marLeft w:val="0"/>
                              <w:marRight w:val="0"/>
                              <w:marTop w:val="100"/>
                              <w:marBottom w:val="100"/>
                              <w:divBdr>
                                <w:top w:val="single" w:sz="2" w:space="0" w:color="D9D9E3"/>
                                <w:left w:val="single" w:sz="2" w:space="0" w:color="D9D9E3"/>
                                <w:bottom w:val="single" w:sz="2" w:space="0" w:color="D9D9E3"/>
                                <w:right w:val="single" w:sz="2" w:space="0" w:color="D9D9E3"/>
                              </w:divBdr>
                              <w:divsChild>
                                <w:div w:id="1029916405">
                                  <w:marLeft w:val="0"/>
                                  <w:marRight w:val="0"/>
                                  <w:marTop w:val="0"/>
                                  <w:marBottom w:val="0"/>
                                  <w:divBdr>
                                    <w:top w:val="single" w:sz="2" w:space="0" w:color="D9D9E3"/>
                                    <w:left w:val="single" w:sz="2" w:space="0" w:color="D9D9E3"/>
                                    <w:bottom w:val="single" w:sz="2" w:space="0" w:color="D9D9E3"/>
                                    <w:right w:val="single" w:sz="2" w:space="0" w:color="D9D9E3"/>
                                  </w:divBdr>
                                  <w:divsChild>
                                    <w:div w:id="3377774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67833230">
                                  <w:marLeft w:val="0"/>
                                  <w:marRight w:val="0"/>
                                  <w:marTop w:val="0"/>
                                  <w:marBottom w:val="0"/>
                                  <w:divBdr>
                                    <w:top w:val="single" w:sz="2" w:space="0" w:color="D9D9E3"/>
                                    <w:left w:val="single" w:sz="2" w:space="0" w:color="D9D9E3"/>
                                    <w:bottom w:val="single" w:sz="2" w:space="0" w:color="D9D9E3"/>
                                    <w:right w:val="single" w:sz="2" w:space="0" w:color="D9D9E3"/>
                                  </w:divBdr>
                                  <w:divsChild>
                                    <w:div w:id="1313023019">
                                      <w:marLeft w:val="0"/>
                                      <w:marRight w:val="0"/>
                                      <w:marTop w:val="0"/>
                                      <w:marBottom w:val="0"/>
                                      <w:divBdr>
                                        <w:top w:val="single" w:sz="2" w:space="0" w:color="D9D9E3"/>
                                        <w:left w:val="single" w:sz="2" w:space="0" w:color="D9D9E3"/>
                                        <w:bottom w:val="single" w:sz="2" w:space="0" w:color="D9D9E3"/>
                                        <w:right w:val="single" w:sz="2" w:space="0" w:color="D9D9E3"/>
                                      </w:divBdr>
                                      <w:divsChild>
                                        <w:div w:id="12086812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41948860">
                          <w:marLeft w:val="0"/>
                          <w:marRight w:val="0"/>
                          <w:marTop w:val="0"/>
                          <w:marBottom w:val="0"/>
                          <w:divBdr>
                            <w:top w:val="single" w:sz="2" w:space="0" w:color="auto"/>
                            <w:left w:val="single" w:sz="2" w:space="0" w:color="auto"/>
                            <w:bottom w:val="single" w:sz="6" w:space="0" w:color="auto"/>
                            <w:right w:val="single" w:sz="2" w:space="0" w:color="auto"/>
                          </w:divBdr>
                          <w:divsChild>
                            <w:div w:id="436024827">
                              <w:marLeft w:val="0"/>
                              <w:marRight w:val="0"/>
                              <w:marTop w:val="100"/>
                              <w:marBottom w:val="100"/>
                              <w:divBdr>
                                <w:top w:val="single" w:sz="2" w:space="0" w:color="D9D9E3"/>
                                <w:left w:val="single" w:sz="2" w:space="0" w:color="D9D9E3"/>
                                <w:bottom w:val="single" w:sz="2" w:space="0" w:color="D9D9E3"/>
                                <w:right w:val="single" w:sz="2" w:space="0" w:color="D9D9E3"/>
                              </w:divBdr>
                              <w:divsChild>
                                <w:div w:id="76484810">
                                  <w:marLeft w:val="0"/>
                                  <w:marRight w:val="0"/>
                                  <w:marTop w:val="0"/>
                                  <w:marBottom w:val="0"/>
                                  <w:divBdr>
                                    <w:top w:val="single" w:sz="2" w:space="0" w:color="D9D9E3"/>
                                    <w:left w:val="single" w:sz="2" w:space="0" w:color="D9D9E3"/>
                                    <w:bottom w:val="single" w:sz="2" w:space="0" w:color="D9D9E3"/>
                                    <w:right w:val="single" w:sz="2" w:space="0" w:color="D9D9E3"/>
                                  </w:divBdr>
                                  <w:divsChild>
                                    <w:div w:id="202907283">
                                      <w:marLeft w:val="0"/>
                                      <w:marRight w:val="0"/>
                                      <w:marTop w:val="0"/>
                                      <w:marBottom w:val="0"/>
                                      <w:divBdr>
                                        <w:top w:val="single" w:sz="2" w:space="0" w:color="D9D9E3"/>
                                        <w:left w:val="single" w:sz="2" w:space="0" w:color="D9D9E3"/>
                                        <w:bottom w:val="single" w:sz="2" w:space="0" w:color="D9D9E3"/>
                                        <w:right w:val="single" w:sz="2" w:space="0" w:color="D9D9E3"/>
                                      </w:divBdr>
                                      <w:divsChild>
                                        <w:div w:id="198863019">
                                          <w:marLeft w:val="0"/>
                                          <w:marRight w:val="0"/>
                                          <w:marTop w:val="0"/>
                                          <w:marBottom w:val="0"/>
                                          <w:divBdr>
                                            <w:top w:val="single" w:sz="2" w:space="0" w:color="D9D9E3"/>
                                            <w:left w:val="single" w:sz="2" w:space="0" w:color="D9D9E3"/>
                                            <w:bottom w:val="single" w:sz="2" w:space="0" w:color="D9D9E3"/>
                                            <w:right w:val="single" w:sz="2" w:space="0" w:color="D9D9E3"/>
                                          </w:divBdr>
                                          <w:divsChild>
                                            <w:div w:id="11209555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72652784">
                          <w:marLeft w:val="0"/>
                          <w:marRight w:val="0"/>
                          <w:marTop w:val="0"/>
                          <w:marBottom w:val="0"/>
                          <w:divBdr>
                            <w:top w:val="single" w:sz="2" w:space="0" w:color="auto"/>
                            <w:left w:val="single" w:sz="2" w:space="0" w:color="auto"/>
                            <w:bottom w:val="single" w:sz="6" w:space="0" w:color="auto"/>
                            <w:right w:val="single" w:sz="2" w:space="0" w:color="auto"/>
                          </w:divBdr>
                          <w:divsChild>
                            <w:div w:id="1028333824">
                              <w:marLeft w:val="0"/>
                              <w:marRight w:val="0"/>
                              <w:marTop w:val="100"/>
                              <w:marBottom w:val="100"/>
                              <w:divBdr>
                                <w:top w:val="single" w:sz="2" w:space="0" w:color="D9D9E3"/>
                                <w:left w:val="single" w:sz="2" w:space="0" w:color="D9D9E3"/>
                                <w:bottom w:val="single" w:sz="2" w:space="0" w:color="D9D9E3"/>
                                <w:right w:val="single" w:sz="2" w:space="0" w:color="D9D9E3"/>
                              </w:divBdr>
                              <w:divsChild>
                                <w:div w:id="241137516">
                                  <w:marLeft w:val="0"/>
                                  <w:marRight w:val="0"/>
                                  <w:marTop w:val="0"/>
                                  <w:marBottom w:val="0"/>
                                  <w:divBdr>
                                    <w:top w:val="single" w:sz="2" w:space="0" w:color="D9D9E3"/>
                                    <w:left w:val="single" w:sz="2" w:space="0" w:color="D9D9E3"/>
                                    <w:bottom w:val="single" w:sz="2" w:space="0" w:color="D9D9E3"/>
                                    <w:right w:val="single" w:sz="2" w:space="0" w:color="D9D9E3"/>
                                  </w:divBdr>
                                  <w:divsChild>
                                    <w:div w:id="9268862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57862972">
                                  <w:marLeft w:val="0"/>
                                  <w:marRight w:val="0"/>
                                  <w:marTop w:val="0"/>
                                  <w:marBottom w:val="0"/>
                                  <w:divBdr>
                                    <w:top w:val="single" w:sz="2" w:space="0" w:color="D9D9E3"/>
                                    <w:left w:val="single" w:sz="2" w:space="0" w:color="D9D9E3"/>
                                    <w:bottom w:val="single" w:sz="2" w:space="0" w:color="D9D9E3"/>
                                    <w:right w:val="single" w:sz="2" w:space="0" w:color="D9D9E3"/>
                                  </w:divBdr>
                                  <w:divsChild>
                                    <w:div w:id="687608657">
                                      <w:marLeft w:val="0"/>
                                      <w:marRight w:val="0"/>
                                      <w:marTop w:val="0"/>
                                      <w:marBottom w:val="0"/>
                                      <w:divBdr>
                                        <w:top w:val="single" w:sz="2" w:space="0" w:color="D9D9E3"/>
                                        <w:left w:val="single" w:sz="2" w:space="0" w:color="D9D9E3"/>
                                        <w:bottom w:val="single" w:sz="2" w:space="0" w:color="D9D9E3"/>
                                        <w:right w:val="single" w:sz="2" w:space="0" w:color="D9D9E3"/>
                                      </w:divBdr>
                                      <w:divsChild>
                                        <w:div w:id="2693610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44162947">
                          <w:marLeft w:val="0"/>
                          <w:marRight w:val="0"/>
                          <w:marTop w:val="0"/>
                          <w:marBottom w:val="0"/>
                          <w:divBdr>
                            <w:top w:val="single" w:sz="2" w:space="0" w:color="auto"/>
                            <w:left w:val="single" w:sz="2" w:space="0" w:color="auto"/>
                            <w:bottom w:val="single" w:sz="6" w:space="0" w:color="auto"/>
                            <w:right w:val="single" w:sz="2" w:space="0" w:color="auto"/>
                          </w:divBdr>
                          <w:divsChild>
                            <w:div w:id="1706784775">
                              <w:marLeft w:val="0"/>
                              <w:marRight w:val="0"/>
                              <w:marTop w:val="100"/>
                              <w:marBottom w:val="100"/>
                              <w:divBdr>
                                <w:top w:val="single" w:sz="2" w:space="0" w:color="D9D9E3"/>
                                <w:left w:val="single" w:sz="2" w:space="0" w:color="D9D9E3"/>
                                <w:bottom w:val="single" w:sz="2" w:space="0" w:color="D9D9E3"/>
                                <w:right w:val="single" w:sz="2" w:space="0" w:color="D9D9E3"/>
                              </w:divBdr>
                              <w:divsChild>
                                <w:div w:id="1177159810">
                                  <w:marLeft w:val="0"/>
                                  <w:marRight w:val="0"/>
                                  <w:marTop w:val="0"/>
                                  <w:marBottom w:val="0"/>
                                  <w:divBdr>
                                    <w:top w:val="single" w:sz="2" w:space="0" w:color="D9D9E3"/>
                                    <w:left w:val="single" w:sz="2" w:space="0" w:color="D9D9E3"/>
                                    <w:bottom w:val="single" w:sz="2" w:space="0" w:color="D9D9E3"/>
                                    <w:right w:val="single" w:sz="2" w:space="0" w:color="D9D9E3"/>
                                  </w:divBdr>
                                  <w:divsChild>
                                    <w:div w:id="962226282">
                                      <w:marLeft w:val="0"/>
                                      <w:marRight w:val="0"/>
                                      <w:marTop w:val="0"/>
                                      <w:marBottom w:val="0"/>
                                      <w:divBdr>
                                        <w:top w:val="single" w:sz="2" w:space="0" w:color="D9D9E3"/>
                                        <w:left w:val="single" w:sz="2" w:space="0" w:color="D9D9E3"/>
                                        <w:bottom w:val="single" w:sz="2" w:space="0" w:color="D9D9E3"/>
                                        <w:right w:val="single" w:sz="2" w:space="0" w:color="D9D9E3"/>
                                      </w:divBdr>
                                      <w:divsChild>
                                        <w:div w:id="970405129">
                                          <w:marLeft w:val="0"/>
                                          <w:marRight w:val="0"/>
                                          <w:marTop w:val="0"/>
                                          <w:marBottom w:val="0"/>
                                          <w:divBdr>
                                            <w:top w:val="single" w:sz="2" w:space="0" w:color="D9D9E3"/>
                                            <w:left w:val="single" w:sz="2" w:space="0" w:color="D9D9E3"/>
                                            <w:bottom w:val="single" w:sz="2" w:space="0" w:color="D9D9E3"/>
                                            <w:right w:val="single" w:sz="2" w:space="0" w:color="D9D9E3"/>
                                          </w:divBdr>
                                          <w:divsChild>
                                            <w:div w:id="14043787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93532034">
                          <w:marLeft w:val="0"/>
                          <w:marRight w:val="0"/>
                          <w:marTop w:val="0"/>
                          <w:marBottom w:val="0"/>
                          <w:divBdr>
                            <w:top w:val="single" w:sz="2" w:space="0" w:color="auto"/>
                            <w:left w:val="single" w:sz="2" w:space="0" w:color="auto"/>
                            <w:bottom w:val="single" w:sz="6" w:space="0" w:color="auto"/>
                            <w:right w:val="single" w:sz="2" w:space="0" w:color="auto"/>
                          </w:divBdr>
                          <w:divsChild>
                            <w:div w:id="2039306132">
                              <w:marLeft w:val="0"/>
                              <w:marRight w:val="0"/>
                              <w:marTop w:val="100"/>
                              <w:marBottom w:val="100"/>
                              <w:divBdr>
                                <w:top w:val="single" w:sz="2" w:space="0" w:color="D9D9E3"/>
                                <w:left w:val="single" w:sz="2" w:space="0" w:color="D9D9E3"/>
                                <w:bottom w:val="single" w:sz="2" w:space="0" w:color="D9D9E3"/>
                                <w:right w:val="single" w:sz="2" w:space="0" w:color="D9D9E3"/>
                              </w:divBdr>
                              <w:divsChild>
                                <w:div w:id="66734849">
                                  <w:marLeft w:val="0"/>
                                  <w:marRight w:val="0"/>
                                  <w:marTop w:val="0"/>
                                  <w:marBottom w:val="0"/>
                                  <w:divBdr>
                                    <w:top w:val="single" w:sz="2" w:space="0" w:color="D9D9E3"/>
                                    <w:left w:val="single" w:sz="2" w:space="0" w:color="D9D9E3"/>
                                    <w:bottom w:val="single" w:sz="2" w:space="0" w:color="D9D9E3"/>
                                    <w:right w:val="single" w:sz="2" w:space="0" w:color="D9D9E3"/>
                                  </w:divBdr>
                                  <w:divsChild>
                                    <w:div w:id="16307473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09099550">
                                  <w:marLeft w:val="0"/>
                                  <w:marRight w:val="0"/>
                                  <w:marTop w:val="0"/>
                                  <w:marBottom w:val="0"/>
                                  <w:divBdr>
                                    <w:top w:val="single" w:sz="2" w:space="0" w:color="D9D9E3"/>
                                    <w:left w:val="single" w:sz="2" w:space="0" w:color="D9D9E3"/>
                                    <w:bottom w:val="single" w:sz="2" w:space="0" w:color="D9D9E3"/>
                                    <w:right w:val="single" w:sz="2" w:space="0" w:color="D9D9E3"/>
                                  </w:divBdr>
                                  <w:divsChild>
                                    <w:div w:id="2134399175">
                                      <w:marLeft w:val="0"/>
                                      <w:marRight w:val="0"/>
                                      <w:marTop w:val="0"/>
                                      <w:marBottom w:val="0"/>
                                      <w:divBdr>
                                        <w:top w:val="single" w:sz="2" w:space="0" w:color="D9D9E3"/>
                                        <w:left w:val="single" w:sz="2" w:space="0" w:color="D9D9E3"/>
                                        <w:bottom w:val="single" w:sz="2" w:space="0" w:color="D9D9E3"/>
                                        <w:right w:val="single" w:sz="2" w:space="0" w:color="D9D9E3"/>
                                      </w:divBdr>
                                      <w:divsChild>
                                        <w:div w:id="20489907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91217293">
                          <w:marLeft w:val="0"/>
                          <w:marRight w:val="0"/>
                          <w:marTop w:val="0"/>
                          <w:marBottom w:val="0"/>
                          <w:divBdr>
                            <w:top w:val="single" w:sz="2" w:space="0" w:color="auto"/>
                            <w:left w:val="single" w:sz="2" w:space="0" w:color="auto"/>
                            <w:bottom w:val="single" w:sz="6" w:space="0" w:color="auto"/>
                            <w:right w:val="single" w:sz="2" w:space="0" w:color="auto"/>
                          </w:divBdr>
                          <w:divsChild>
                            <w:div w:id="1664699490">
                              <w:marLeft w:val="0"/>
                              <w:marRight w:val="0"/>
                              <w:marTop w:val="100"/>
                              <w:marBottom w:val="100"/>
                              <w:divBdr>
                                <w:top w:val="single" w:sz="2" w:space="0" w:color="D9D9E3"/>
                                <w:left w:val="single" w:sz="2" w:space="0" w:color="D9D9E3"/>
                                <w:bottom w:val="single" w:sz="2" w:space="0" w:color="D9D9E3"/>
                                <w:right w:val="single" w:sz="2" w:space="0" w:color="D9D9E3"/>
                              </w:divBdr>
                              <w:divsChild>
                                <w:div w:id="458843949">
                                  <w:marLeft w:val="0"/>
                                  <w:marRight w:val="0"/>
                                  <w:marTop w:val="0"/>
                                  <w:marBottom w:val="0"/>
                                  <w:divBdr>
                                    <w:top w:val="single" w:sz="2" w:space="0" w:color="D9D9E3"/>
                                    <w:left w:val="single" w:sz="2" w:space="0" w:color="D9D9E3"/>
                                    <w:bottom w:val="single" w:sz="2" w:space="0" w:color="D9D9E3"/>
                                    <w:right w:val="single" w:sz="2" w:space="0" w:color="D9D9E3"/>
                                  </w:divBdr>
                                  <w:divsChild>
                                    <w:div w:id="1740129919">
                                      <w:marLeft w:val="0"/>
                                      <w:marRight w:val="0"/>
                                      <w:marTop w:val="0"/>
                                      <w:marBottom w:val="0"/>
                                      <w:divBdr>
                                        <w:top w:val="single" w:sz="2" w:space="0" w:color="D9D9E3"/>
                                        <w:left w:val="single" w:sz="2" w:space="0" w:color="D9D9E3"/>
                                        <w:bottom w:val="single" w:sz="2" w:space="0" w:color="D9D9E3"/>
                                        <w:right w:val="single" w:sz="2" w:space="0" w:color="D9D9E3"/>
                                      </w:divBdr>
                                      <w:divsChild>
                                        <w:div w:id="34475719">
                                          <w:marLeft w:val="0"/>
                                          <w:marRight w:val="0"/>
                                          <w:marTop w:val="0"/>
                                          <w:marBottom w:val="0"/>
                                          <w:divBdr>
                                            <w:top w:val="single" w:sz="2" w:space="0" w:color="D9D9E3"/>
                                            <w:left w:val="single" w:sz="2" w:space="0" w:color="D9D9E3"/>
                                            <w:bottom w:val="single" w:sz="2" w:space="0" w:color="D9D9E3"/>
                                            <w:right w:val="single" w:sz="2" w:space="0" w:color="D9D9E3"/>
                                          </w:divBdr>
                                          <w:divsChild>
                                            <w:div w:id="390181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37014414">
                          <w:marLeft w:val="0"/>
                          <w:marRight w:val="0"/>
                          <w:marTop w:val="0"/>
                          <w:marBottom w:val="0"/>
                          <w:divBdr>
                            <w:top w:val="single" w:sz="2" w:space="0" w:color="auto"/>
                            <w:left w:val="single" w:sz="2" w:space="0" w:color="auto"/>
                            <w:bottom w:val="single" w:sz="6" w:space="0" w:color="auto"/>
                            <w:right w:val="single" w:sz="2" w:space="0" w:color="auto"/>
                          </w:divBdr>
                          <w:divsChild>
                            <w:div w:id="1804304249">
                              <w:marLeft w:val="0"/>
                              <w:marRight w:val="0"/>
                              <w:marTop w:val="100"/>
                              <w:marBottom w:val="100"/>
                              <w:divBdr>
                                <w:top w:val="single" w:sz="2" w:space="0" w:color="D9D9E3"/>
                                <w:left w:val="single" w:sz="2" w:space="0" w:color="D9D9E3"/>
                                <w:bottom w:val="single" w:sz="2" w:space="0" w:color="D9D9E3"/>
                                <w:right w:val="single" w:sz="2" w:space="0" w:color="D9D9E3"/>
                              </w:divBdr>
                              <w:divsChild>
                                <w:div w:id="374737428">
                                  <w:marLeft w:val="0"/>
                                  <w:marRight w:val="0"/>
                                  <w:marTop w:val="0"/>
                                  <w:marBottom w:val="0"/>
                                  <w:divBdr>
                                    <w:top w:val="single" w:sz="2" w:space="0" w:color="D9D9E3"/>
                                    <w:left w:val="single" w:sz="2" w:space="0" w:color="D9D9E3"/>
                                    <w:bottom w:val="single" w:sz="2" w:space="0" w:color="D9D9E3"/>
                                    <w:right w:val="single" w:sz="2" w:space="0" w:color="D9D9E3"/>
                                  </w:divBdr>
                                  <w:divsChild>
                                    <w:div w:id="14469284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88951606">
                                  <w:marLeft w:val="0"/>
                                  <w:marRight w:val="0"/>
                                  <w:marTop w:val="0"/>
                                  <w:marBottom w:val="0"/>
                                  <w:divBdr>
                                    <w:top w:val="single" w:sz="2" w:space="0" w:color="D9D9E3"/>
                                    <w:left w:val="single" w:sz="2" w:space="0" w:color="D9D9E3"/>
                                    <w:bottom w:val="single" w:sz="2" w:space="0" w:color="D9D9E3"/>
                                    <w:right w:val="single" w:sz="2" w:space="0" w:color="D9D9E3"/>
                                  </w:divBdr>
                                  <w:divsChild>
                                    <w:div w:id="288361484">
                                      <w:marLeft w:val="0"/>
                                      <w:marRight w:val="0"/>
                                      <w:marTop w:val="0"/>
                                      <w:marBottom w:val="0"/>
                                      <w:divBdr>
                                        <w:top w:val="single" w:sz="2" w:space="0" w:color="D9D9E3"/>
                                        <w:left w:val="single" w:sz="2" w:space="0" w:color="D9D9E3"/>
                                        <w:bottom w:val="single" w:sz="2" w:space="0" w:color="D9D9E3"/>
                                        <w:right w:val="single" w:sz="2" w:space="0" w:color="D9D9E3"/>
                                      </w:divBdr>
                                      <w:divsChild>
                                        <w:div w:id="6180260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13781752">
                          <w:marLeft w:val="0"/>
                          <w:marRight w:val="0"/>
                          <w:marTop w:val="0"/>
                          <w:marBottom w:val="0"/>
                          <w:divBdr>
                            <w:top w:val="single" w:sz="2" w:space="0" w:color="auto"/>
                            <w:left w:val="single" w:sz="2" w:space="0" w:color="auto"/>
                            <w:bottom w:val="single" w:sz="6" w:space="0" w:color="auto"/>
                            <w:right w:val="single" w:sz="2" w:space="0" w:color="auto"/>
                          </w:divBdr>
                          <w:divsChild>
                            <w:div w:id="1386027262">
                              <w:marLeft w:val="0"/>
                              <w:marRight w:val="0"/>
                              <w:marTop w:val="100"/>
                              <w:marBottom w:val="100"/>
                              <w:divBdr>
                                <w:top w:val="single" w:sz="2" w:space="0" w:color="D9D9E3"/>
                                <w:left w:val="single" w:sz="2" w:space="0" w:color="D9D9E3"/>
                                <w:bottom w:val="single" w:sz="2" w:space="0" w:color="D9D9E3"/>
                                <w:right w:val="single" w:sz="2" w:space="0" w:color="D9D9E3"/>
                              </w:divBdr>
                              <w:divsChild>
                                <w:div w:id="1033187747">
                                  <w:marLeft w:val="0"/>
                                  <w:marRight w:val="0"/>
                                  <w:marTop w:val="0"/>
                                  <w:marBottom w:val="0"/>
                                  <w:divBdr>
                                    <w:top w:val="single" w:sz="2" w:space="0" w:color="D9D9E3"/>
                                    <w:left w:val="single" w:sz="2" w:space="0" w:color="D9D9E3"/>
                                    <w:bottom w:val="single" w:sz="2" w:space="0" w:color="D9D9E3"/>
                                    <w:right w:val="single" w:sz="2" w:space="0" w:color="D9D9E3"/>
                                  </w:divBdr>
                                  <w:divsChild>
                                    <w:div w:id="329063464">
                                      <w:marLeft w:val="0"/>
                                      <w:marRight w:val="0"/>
                                      <w:marTop w:val="0"/>
                                      <w:marBottom w:val="0"/>
                                      <w:divBdr>
                                        <w:top w:val="single" w:sz="2" w:space="0" w:color="D9D9E3"/>
                                        <w:left w:val="single" w:sz="2" w:space="0" w:color="D9D9E3"/>
                                        <w:bottom w:val="single" w:sz="2" w:space="0" w:color="D9D9E3"/>
                                        <w:right w:val="single" w:sz="2" w:space="0" w:color="D9D9E3"/>
                                      </w:divBdr>
                                      <w:divsChild>
                                        <w:div w:id="1351296420">
                                          <w:marLeft w:val="0"/>
                                          <w:marRight w:val="0"/>
                                          <w:marTop w:val="0"/>
                                          <w:marBottom w:val="0"/>
                                          <w:divBdr>
                                            <w:top w:val="single" w:sz="2" w:space="0" w:color="D9D9E3"/>
                                            <w:left w:val="single" w:sz="2" w:space="0" w:color="D9D9E3"/>
                                            <w:bottom w:val="single" w:sz="2" w:space="0" w:color="D9D9E3"/>
                                            <w:right w:val="single" w:sz="2" w:space="0" w:color="D9D9E3"/>
                                          </w:divBdr>
                                          <w:divsChild>
                                            <w:div w:id="13140674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21170603">
                          <w:marLeft w:val="0"/>
                          <w:marRight w:val="0"/>
                          <w:marTop w:val="0"/>
                          <w:marBottom w:val="0"/>
                          <w:divBdr>
                            <w:top w:val="single" w:sz="2" w:space="0" w:color="auto"/>
                            <w:left w:val="single" w:sz="2" w:space="0" w:color="auto"/>
                            <w:bottom w:val="single" w:sz="6" w:space="0" w:color="auto"/>
                            <w:right w:val="single" w:sz="2" w:space="0" w:color="auto"/>
                          </w:divBdr>
                          <w:divsChild>
                            <w:div w:id="2020082656">
                              <w:marLeft w:val="0"/>
                              <w:marRight w:val="0"/>
                              <w:marTop w:val="100"/>
                              <w:marBottom w:val="100"/>
                              <w:divBdr>
                                <w:top w:val="single" w:sz="2" w:space="0" w:color="D9D9E3"/>
                                <w:left w:val="single" w:sz="2" w:space="0" w:color="D9D9E3"/>
                                <w:bottom w:val="single" w:sz="2" w:space="0" w:color="D9D9E3"/>
                                <w:right w:val="single" w:sz="2" w:space="0" w:color="D9D9E3"/>
                              </w:divBdr>
                              <w:divsChild>
                                <w:div w:id="1940411166">
                                  <w:marLeft w:val="0"/>
                                  <w:marRight w:val="0"/>
                                  <w:marTop w:val="0"/>
                                  <w:marBottom w:val="0"/>
                                  <w:divBdr>
                                    <w:top w:val="single" w:sz="2" w:space="0" w:color="D9D9E3"/>
                                    <w:left w:val="single" w:sz="2" w:space="0" w:color="D9D9E3"/>
                                    <w:bottom w:val="single" w:sz="2" w:space="0" w:color="D9D9E3"/>
                                    <w:right w:val="single" w:sz="2" w:space="0" w:color="D9D9E3"/>
                                  </w:divBdr>
                                  <w:divsChild>
                                    <w:div w:id="2510082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54889264">
                                  <w:marLeft w:val="0"/>
                                  <w:marRight w:val="0"/>
                                  <w:marTop w:val="0"/>
                                  <w:marBottom w:val="0"/>
                                  <w:divBdr>
                                    <w:top w:val="single" w:sz="2" w:space="0" w:color="D9D9E3"/>
                                    <w:left w:val="single" w:sz="2" w:space="0" w:color="D9D9E3"/>
                                    <w:bottom w:val="single" w:sz="2" w:space="0" w:color="D9D9E3"/>
                                    <w:right w:val="single" w:sz="2" w:space="0" w:color="D9D9E3"/>
                                  </w:divBdr>
                                  <w:divsChild>
                                    <w:div w:id="115754793">
                                      <w:marLeft w:val="0"/>
                                      <w:marRight w:val="0"/>
                                      <w:marTop w:val="0"/>
                                      <w:marBottom w:val="0"/>
                                      <w:divBdr>
                                        <w:top w:val="single" w:sz="2" w:space="0" w:color="D9D9E3"/>
                                        <w:left w:val="single" w:sz="2" w:space="0" w:color="D9D9E3"/>
                                        <w:bottom w:val="single" w:sz="2" w:space="0" w:color="D9D9E3"/>
                                        <w:right w:val="single" w:sz="2" w:space="0" w:color="D9D9E3"/>
                                      </w:divBdr>
                                      <w:divsChild>
                                        <w:div w:id="10738903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95826268">
                          <w:marLeft w:val="0"/>
                          <w:marRight w:val="0"/>
                          <w:marTop w:val="0"/>
                          <w:marBottom w:val="0"/>
                          <w:divBdr>
                            <w:top w:val="single" w:sz="2" w:space="0" w:color="auto"/>
                            <w:left w:val="single" w:sz="2" w:space="0" w:color="auto"/>
                            <w:bottom w:val="single" w:sz="6" w:space="0" w:color="auto"/>
                            <w:right w:val="single" w:sz="2" w:space="0" w:color="auto"/>
                          </w:divBdr>
                          <w:divsChild>
                            <w:div w:id="1526214468">
                              <w:marLeft w:val="0"/>
                              <w:marRight w:val="0"/>
                              <w:marTop w:val="100"/>
                              <w:marBottom w:val="100"/>
                              <w:divBdr>
                                <w:top w:val="single" w:sz="2" w:space="0" w:color="D9D9E3"/>
                                <w:left w:val="single" w:sz="2" w:space="0" w:color="D9D9E3"/>
                                <w:bottom w:val="single" w:sz="2" w:space="0" w:color="D9D9E3"/>
                                <w:right w:val="single" w:sz="2" w:space="0" w:color="D9D9E3"/>
                              </w:divBdr>
                              <w:divsChild>
                                <w:div w:id="992561026">
                                  <w:marLeft w:val="0"/>
                                  <w:marRight w:val="0"/>
                                  <w:marTop w:val="0"/>
                                  <w:marBottom w:val="0"/>
                                  <w:divBdr>
                                    <w:top w:val="single" w:sz="2" w:space="0" w:color="D9D9E3"/>
                                    <w:left w:val="single" w:sz="2" w:space="0" w:color="D9D9E3"/>
                                    <w:bottom w:val="single" w:sz="2" w:space="0" w:color="D9D9E3"/>
                                    <w:right w:val="single" w:sz="2" w:space="0" w:color="D9D9E3"/>
                                  </w:divBdr>
                                  <w:divsChild>
                                    <w:div w:id="902835608">
                                      <w:marLeft w:val="0"/>
                                      <w:marRight w:val="0"/>
                                      <w:marTop w:val="0"/>
                                      <w:marBottom w:val="0"/>
                                      <w:divBdr>
                                        <w:top w:val="single" w:sz="2" w:space="0" w:color="D9D9E3"/>
                                        <w:left w:val="single" w:sz="2" w:space="0" w:color="D9D9E3"/>
                                        <w:bottom w:val="single" w:sz="2" w:space="0" w:color="D9D9E3"/>
                                        <w:right w:val="single" w:sz="2" w:space="0" w:color="D9D9E3"/>
                                      </w:divBdr>
                                      <w:divsChild>
                                        <w:div w:id="1774978533">
                                          <w:marLeft w:val="0"/>
                                          <w:marRight w:val="0"/>
                                          <w:marTop w:val="0"/>
                                          <w:marBottom w:val="0"/>
                                          <w:divBdr>
                                            <w:top w:val="single" w:sz="2" w:space="0" w:color="D9D9E3"/>
                                            <w:left w:val="single" w:sz="2" w:space="0" w:color="D9D9E3"/>
                                            <w:bottom w:val="single" w:sz="2" w:space="0" w:color="D9D9E3"/>
                                            <w:right w:val="single" w:sz="2" w:space="0" w:color="D9D9E3"/>
                                          </w:divBdr>
                                          <w:divsChild>
                                            <w:div w:id="3655646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50568295">
                          <w:marLeft w:val="0"/>
                          <w:marRight w:val="0"/>
                          <w:marTop w:val="0"/>
                          <w:marBottom w:val="0"/>
                          <w:divBdr>
                            <w:top w:val="single" w:sz="2" w:space="0" w:color="auto"/>
                            <w:left w:val="single" w:sz="2" w:space="0" w:color="auto"/>
                            <w:bottom w:val="single" w:sz="6" w:space="0" w:color="auto"/>
                            <w:right w:val="single" w:sz="2" w:space="0" w:color="auto"/>
                          </w:divBdr>
                          <w:divsChild>
                            <w:div w:id="407117069">
                              <w:marLeft w:val="0"/>
                              <w:marRight w:val="0"/>
                              <w:marTop w:val="100"/>
                              <w:marBottom w:val="100"/>
                              <w:divBdr>
                                <w:top w:val="single" w:sz="2" w:space="0" w:color="D9D9E3"/>
                                <w:left w:val="single" w:sz="2" w:space="0" w:color="D9D9E3"/>
                                <w:bottom w:val="single" w:sz="2" w:space="0" w:color="D9D9E3"/>
                                <w:right w:val="single" w:sz="2" w:space="0" w:color="D9D9E3"/>
                              </w:divBdr>
                              <w:divsChild>
                                <w:div w:id="1695768033">
                                  <w:marLeft w:val="0"/>
                                  <w:marRight w:val="0"/>
                                  <w:marTop w:val="0"/>
                                  <w:marBottom w:val="0"/>
                                  <w:divBdr>
                                    <w:top w:val="single" w:sz="2" w:space="0" w:color="D9D9E3"/>
                                    <w:left w:val="single" w:sz="2" w:space="0" w:color="D9D9E3"/>
                                    <w:bottom w:val="single" w:sz="2" w:space="0" w:color="D9D9E3"/>
                                    <w:right w:val="single" w:sz="2" w:space="0" w:color="D9D9E3"/>
                                  </w:divBdr>
                                  <w:divsChild>
                                    <w:div w:id="1065835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93941505">
                                  <w:marLeft w:val="0"/>
                                  <w:marRight w:val="0"/>
                                  <w:marTop w:val="0"/>
                                  <w:marBottom w:val="0"/>
                                  <w:divBdr>
                                    <w:top w:val="single" w:sz="2" w:space="0" w:color="D9D9E3"/>
                                    <w:left w:val="single" w:sz="2" w:space="0" w:color="D9D9E3"/>
                                    <w:bottom w:val="single" w:sz="2" w:space="0" w:color="D9D9E3"/>
                                    <w:right w:val="single" w:sz="2" w:space="0" w:color="D9D9E3"/>
                                  </w:divBdr>
                                  <w:divsChild>
                                    <w:div w:id="1476020515">
                                      <w:marLeft w:val="0"/>
                                      <w:marRight w:val="0"/>
                                      <w:marTop w:val="0"/>
                                      <w:marBottom w:val="0"/>
                                      <w:divBdr>
                                        <w:top w:val="single" w:sz="2" w:space="0" w:color="D9D9E3"/>
                                        <w:left w:val="single" w:sz="2" w:space="0" w:color="D9D9E3"/>
                                        <w:bottom w:val="single" w:sz="2" w:space="0" w:color="D9D9E3"/>
                                        <w:right w:val="single" w:sz="2" w:space="0" w:color="D9D9E3"/>
                                      </w:divBdr>
                                      <w:divsChild>
                                        <w:div w:id="7605702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69960354">
                          <w:marLeft w:val="0"/>
                          <w:marRight w:val="0"/>
                          <w:marTop w:val="0"/>
                          <w:marBottom w:val="0"/>
                          <w:divBdr>
                            <w:top w:val="single" w:sz="2" w:space="0" w:color="auto"/>
                            <w:left w:val="single" w:sz="2" w:space="0" w:color="auto"/>
                            <w:bottom w:val="single" w:sz="6" w:space="0" w:color="auto"/>
                            <w:right w:val="single" w:sz="2" w:space="0" w:color="auto"/>
                          </w:divBdr>
                          <w:divsChild>
                            <w:div w:id="558787234">
                              <w:marLeft w:val="0"/>
                              <w:marRight w:val="0"/>
                              <w:marTop w:val="100"/>
                              <w:marBottom w:val="100"/>
                              <w:divBdr>
                                <w:top w:val="single" w:sz="2" w:space="0" w:color="D9D9E3"/>
                                <w:left w:val="single" w:sz="2" w:space="0" w:color="D9D9E3"/>
                                <w:bottom w:val="single" w:sz="2" w:space="0" w:color="D9D9E3"/>
                                <w:right w:val="single" w:sz="2" w:space="0" w:color="D9D9E3"/>
                              </w:divBdr>
                              <w:divsChild>
                                <w:div w:id="388765485">
                                  <w:marLeft w:val="0"/>
                                  <w:marRight w:val="0"/>
                                  <w:marTop w:val="0"/>
                                  <w:marBottom w:val="0"/>
                                  <w:divBdr>
                                    <w:top w:val="single" w:sz="2" w:space="0" w:color="D9D9E3"/>
                                    <w:left w:val="single" w:sz="2" w:space="0" w:color="D9D9E3"/>
                                    <w:bottom w:val="single" w:sz="2" w:space="0" w:color="D9D9E3"/>
                                    <w:right w:val="single" w:sz="2" w:space="0" w:color="D9D9E3"/>
                                  </w:divBdr>
                                  <w:divsChild>
                                    <w:div w:id="9726864">
                                      <w:marLeft w:val="0"/>
                                      <w:marRight w:val="0"/>
                                      <w:marTop w:val="0"/>
                                      <w:marBottom w:val="0"/>
                                      <w:divBdr>
                                        <w:top w:val="single" w:sz="2" w:space="0" w:color="D9D9E3"/>
                                        <w:left w:val="single" w:sz="2" w:space="0" w:color="D9D9E3"/>
                                        <w:bottom w:val="single" w:sz="2" w:space="0" w:color="D9D9E3"/>
                                        <w:right w:val="single" w:sz="2" w:space="0" w:color="D9D9E3"/>
                                      </w:divBdr>
                                      <w:divsChild>
                                        <w:div w:id="341667831">
                                          <w:marLeft w:val="0"/>
                                          <w:marRight w:val="0"/>
                                          <w:marTop w:val="0"/>
                                          <w:marBottom w:val="0"/>
                                          <w:divBdr>
                                            <w:top w:val="single" w:sz="2" w:space="0" w:color="D9D9E3"/>
                                            <w:left w:val="single" w:sz="2" w:space="0" w:color="D9D9E3"/>
                                            <w:bottom w:val="single" w:sz="2" w:space="0" w:color="D9D9E3"/>
                                            <w:right w:val="single" w:sz="2" w:space="0" w:color="D9D9E3"/>
                                          </w:divBdr>
                                          <w:divsChild>
                                            <w:div w:id="18063148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91743678">
                          <w:marLeft w:val="0"/>
                          <w:marRight w:val="0"/>
                          <w:marTop w:val="0"/>
                          <w:marBottom w:val="0"/>
                          <w:divBdr>
                            <w:top w:val="single" w:sz="2" w:space="0" w:color="auto"/>
                            <w:left w:val="single" w:sz="2" w:space="0" w:color="auto"/>
                            <w:bottom w:val="single" w:sz="6" w:space="0" w:color="auto"/>
                            <w:right w:val="single" w:sz="2" w:space="0" w:color="auto"/>
                          </w:divBdr>
                          <w:divsChild>
                            <w:div w:id="767194766">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646234">
                                  <w:marLeft w:val="0"/>
                                  <w:marRight w:val="0"/>
                                  <w:marTop w:val="0"/>
                                  <w:marBottom w:val="0"/>
                                  <w:divBdr>
                                    <w:top w:val="single" w:sz="2" w:space="0" w:color="D9D9E3"/>
                                    <w:left w:val="single" w:sz="2" w:space="0" w:color="D9D9E3"/>
                                    <w:bottom w:val="single" w:sz="2" w:space="0" w:color="D9D9E3"/>
                                    <w:right w:val="single" w:sz="2" w:space="0" w:color="D9D9E3"/>
                                  </w:divBdr>
                                  <w:divsChild>
                                    <w:div w:id="1593586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102290771">
                                  <w:marLeft w:val="0"/>
                                  <w:marRight w:val="0"/>
                                  <w:marTop w:val="0"/>
                                  <w:marBottom w:val="0"/>
                                  <w:divBdr>
                                    <w:top w:val="single" w:sz="2" w:space="0" w:color="D9D9E3"/>
                                    <w:left w:val="single" w:sz="2" w:space="0" w:color="D9D9E3"/>
                                    <w:bottom w:val="single" w:sz="2" w:space="0" w:color="D9D9E3"/>
                                    <w:right w:val="single" w:sz="2" w:space="0" w:color="D9D9E3"/>
                                  </w:divBdr>
                                  <w:divsChild>
                                    <w:div w:id="106588604">
                                      <w:marLeft w:val="0"/>
                                      <w:marRight w:val="0"/>
                                      <w:marTop w:val="0"/>
                                      <w:marBottom w:val="0"/>
                                      <w:divBdr>
                                        <w:top w:val="single" w:sz="2" w:space="0" w:color="D9D9E3"/>
                                        <w:left w:val="single" w:sz="2" w:space="0" w:color="D9D9E3"/>
                                        <w:bottom w:val="single" w:sz="2" w:space="0" w:color="D9D9E3"/>
                                        <w:right w:val="single" w:sz="2" w:space="0" w:color="D9D9E3"/>
                                      </w:divBdr>
                                      <w:divsChild>
                                        <w:div w:id="18231537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65674178">
                          <w:marLeft w:val="0"/>
                          <w:marRight w:val="0"/>
                          <w:marTop w:val="0"/>
                          <w:marBottom w:val="0"/>
                          <w:divBdr>
                            <w:top w:val="single" w:sz="2" w:space="0" w:color="auto"/>
                            <w:left w:val="single" w:sz="2" w:space="0" w:color="auto"/>
                            <w:bottom w:val="single" w:sz="6" w:space="0" w:color="auto"/>
                            <w:right w:val="single" w:sz="2" w:space="0" w:color="auto"/>
                          </w:divBdr>
                          <w:divsChild>
                            <w:div w:id="2118475260">
                              <w:marLeft w:val="0"/>
                              <w:marRight w:val="0"/>
                              <w:marTop w:val="100"/>
                              <w:marBottom w:val="100"/>
                              <w:divBdr>
                                <w:top w:val="single" w:sz="2" w:space="0" w:color="D9D9E3"/>
                                <w:left w:val="single" w:sz="2" w:space="0" w:color="D9D9E3"/>
                                <w:bottom w:val="single" w:sz="2" w:space="0" w:color="D9D9E3"/>
                                <w:right w:val="single" w:sz="2" w:space="0" w:color="D9D9E3"/>
                              </w:divBdr>
                              <w:divsChild>
                                <w:div w:id="934434905">
                                  <w:marLeft w:val="0"/>
                                  <w:marRight w:val="0"/>
                                  <w:marTop w:val="0"/>
                                  <w:marBottom w:val="0"/>
                                  <w:divBdr>
                                    <w:top w:val="single" w:sz="2" w:space="0" w:color="D9D9E3"/>
                                    <w:left w:val="single" w:sz="2" w:space="0" w:color="D9D9E3"/>
                                    <w:bottom w:val="single" w:sz="2" w:space="0" w:color="D9D9E3"/>
                                    <w:right w:val="single" w:sz="2" w:space="0" w:color="D9D9E3"/>
                                  </w:divBdr>
                                  <w:divsChild>
                                    <w:div w:id="6395044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76357320">
                                  <w:marLeft w:val="0"/>
                                  <w:marRight w:val="0"/>
                                  <w:marTop w:val="0"/>
                                  <w:marBottom w:val="0"/>
                                  <w:divBdr>
                                    <w:top w:val="single" w:sz="2" w:space="0" w:color="D9D9E3"/>
                                    <w:left w:val="single" w:sz="2" w:space="0" w:color="D9D9E3"/>
                                    <w:bottom w:val="single" w:sz="2" w:space="0" w:color="D9D9E3"/>
                                    <w:right w:val="single" w:sz="2" w:space="0" w:color="D9D9E3"/>
                                  </w:divBdr>
                                  <w:divsChild>
                                    <w:div w:id="1237978175">
                                      <w:marLeft w:val="0"/>
                                      <w:marRight w:val="0"/>
                                      <w:marTop w:val="0"/>
                                      <w:marBottom w:val="0"/>
                                      <w:divBdr>
                                        <w:top w:val="single" w:sz="2" w:space="0" w:color="D9D9E3"/>
                                        <w:left w:val="single" w:sz="2" w:space="0" w:color="D9D9E3"/>
                                        <w:bottom w:val="single" w:sz="2" w:space="0" w:color="D9D9E3"/>
                                        <w:right w:val="single" w:sz="2" w:space="0" w:color="D9D9E3"/>
                                      </w:divBdr>
                                      <w:divsChild>
                                        <w:div w:id="1629048877">
                                          <w:marLeft w:val="0"/>
                                          <w:marRight w:val="0"/>
                                          <w:marTop w:val="0"/>
                                          <w:marBottom w:val="0"/>
                                          <w:divBdr>
                                            <w:top w:val="single" w:sz="2" w:space="0" w:color="D9D9E3"/>
                                            <w:left w:val="single" w:sz="2" w:space="0" w:color="D9D9E3"/>
                                            <w:bottom w:val="single" w:sz="2" w:space="0" w:color="D9D9E3"/>
                                            <w:right w:val="single" w:sz="2" w:space="0" w:color="D9D9E3"/>
                                          </w:divBdr>
                                          <w:divsChild>
                                            <w:div w:id="1862861476">
                                              <w:marLeft w:val="0"/>
                                              <w:marRight w:val="0"/>
                                              <w:marTop w:val="0"/>
                                              <w:marBottom w:val="0"/>
                                              <w:divBdr>
                                                <w:top w:val="single" w:sz="6" w:space="0" w:color="auto"/>
                                                <w:left w:val="single" w:sz="6" w:space="0" w:color="auto"/>
                                                <w:bottom w:val="single" w:sz="6" w:space="0" w:color="auto"/>
                                                <w:right w:val="single" w:sz="6" w:space="0" w:color="auto"/>
                                              </w:divBdr>
                                            </w:div>
                                          </w:divsChild>
                                        </w:div>
                                        <w:div w:id="1294212103">
                                          <w:marLeft w:val="0"/>
                                          <w:marRight w:val="0"/>
                                          <w:marTop w:val="0"/>
                                          <w:marBottom w:val="0"/>
                                          <w:divBdr>
                                            <w:top w:val="single" w:sz="2" w:space="0" w:color="D9D9E3"/>
                                            <w:left w:val="single" w:sz="2" w:space="0" w:color="D9D9E3"/>
                                            <w:bottom w:val="single" w:sz="2" w:space="0" w:color="D9D9E3"/>
                                            <w:right w:val="single" w:sz="2" w:space="0" w:color="D9D9E3"/>
                                          </w:divBdr>
                                          <w:divsChild>
                                            <w:div w:id="16173248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4710659">
          <w:marLeft w:val="0"/>
          <w:marRight w:val="0"/>
          <w:marTop w:val="0"/>
          <w:marBottom w:val="0"/>
          <w:divBdr>
            <w:top w:val="none" w:sz="0" w:space="0" w:color="auto"/>
            <w:left w:val="none" w:sz="0" w:space="0" w:color="auto"/>
            <w:bottom w:val="none" w:sz="0" w:space="0" w:color="auto"/>
            <w:right w:val="none" w:sz="0" w:space="0" w:color="auto"/>
          </w:divBdr>
          <w:divsChild>
            <w:div w:id="768279486">
              <w:marLeft w:val="0"/>
              <w:marRight w:val="0"/>
              <w:marTop w:val="0"/>
              <w:marBottom w:val="0"/>
              <w:divBdr>
                <w:top w:val="single" w:sz="2" w:space="0" w:color="D9D9E3"/>
                <w:left w:val="single" w:sz="2" w:space="0" w:color="D9D9E3"/>
                <w:bottom w:val="single" w:sz="2" w:space="0" w:color="D9D9E3"/>
                <w:right w:val="single" w:sz="2" w:space="0" w:color="D9D9E3"/>
              </w:divBdr>
              <w:divsChild>
                <w:div w:id="4299315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27983741">
      <w:bodyDiv w:val="1"/>
      <w:marLeft w:val="0"/>
      <w:marRight w:val="0"/>
      <w:marTop w:val="0"/>
      <w:marBottom w:val="0"/>
      <w:divBdr>
        <w:top w:val="none" w:sz="0" w:space="0" w:color="auto"/>
        <w:left w:val="none" w:sz="0" w:space="0" w:color="auto"/>
        <w:bottom w:val="none" w:sz="0" w:space="0" w:color="auto"/>
        <w:right w:val="none" w:sz="0" w:space="0" w:color="auto"/>
      </w:divBdr>
    </w:div>
    <w:div w:id="829950043">
      <w:bodyDiv w:val="1"/>
      <w:marLeft w:val="0"/>
      <w:marRight w:val="0"/>
      <w:marTop w:val="0"/>
      <w:marBottom w:val="0"/>
      <w:divBdr>
        <w:top w:val="none" w:sz="0" w:space="0" w:color="auto"/>
        <w:left w:val="none" w:sz="0" w:space="0" w:color="auto"/>
        <w:bottom w:val="none" w:sz="0" w:space="0" w:color="auto"/>
        <w:right w:val="none" w:sz="0" w:space="0" w:color="auto"/>
      </w:divBdr>
    </w:div>
    <w:div w:id="881861630">
      <w:bodyDiv w:val="1"/>
      <w:marLeft w:val="0"/>
      <w:marRight w:val="0"/>
      <w:marTop w:val="0"/>
      <w:marBottom w:val="0"/>
      <w:divBdr>
        <w:top w:val="none" w:sz="0" w:space="0" w:color="auto"/>
        <w:left w:val="none" w:sz="0" w:space="0" w:color="auto"/>
        <w:bottom w:val="none" w:sz="0" w:space="0" w:color="auto"/>
        <w:right w:val="none" w:sz="0" w:space="0" w:color="auto"/>
      </w:divBdr>
    </w:div>
    <w:div w:id="905840295">
      <w:bodyDiv w:val="1"/>
      <w:marLeft w:val="0"/>
      <w:marRight w:val="0"/>
      <w:marTop w:val="0"/>
      <w:marBottom w:val="0"/>
      <w:divBdr>
        <w:top w:val="none" w:sz="0" w:space="0" w:color="auto"/>
        <w:left w:val="none" w:sz="0" w:space="0" w:color="auto"/>
        <w:bottom w:val="none" w:sz="0" w:space="0" w:color="auto"/>
        <w:right w:val="none" w:sz="0" w:space="0" w:color="auto"/>
      </w:divBdr>
    </w:div>
    <w:div w:id="1003359560">
      <w:bodyDiv w:val="1"/>
      <w:marLeft w:val="0"/>
      <w:marRight w:val="0"/>
      <w:marTop w:val="0"/>
      <w:marBottom w:val="0"/>
      <w:divBdr>
        <w:top w:val="none" w:sz="0" w:space="0" w:color="auto"/>
        <w:left w:val="none" w:sz="0" w:space="0" w:color="auto"/>
        <w:bottom w:val="none" w:sz="0" w:space="0" w:color="auto"/>
        <w:right w:val="none" w:sz="0" w:space="0" w:color="auto"/>
      </w:divBdr>
    </w:div>
    <w:div w:id="1084297759">
      <w:bodyDiv w:val="1"/>
      <w:marLeft w:val="0"/>
      <w:marRight w:val="0"/>
      <w:marTop w:val="0"/>
      <w:marBottom w:val="0"/>
      <w:divBdr>
        <w:top w:val="none" w:sz="0" w:space="0" w:color="auto"/>
        <w:left w:val="none" w:sz="0" w:space="0" w:color="auto"/>
        <w:bottom w:val="none" w:sz="0" w:space="0" w:color="auto"/>
        <w:right w:val="none" w:sz="0" w:space="0" w:color="auto"/>
      </w:divBdr>
    </w:div>
    <w:div w:id="1370031273">
      <w:bodyDiv w:val="1"/>
      <w:marLeft w:val="0"/>
      <w:marRight w:val="0"/>
      <w:marTop w:val="0"/>
      <w:marBottom w:val="0"/>
      <w:divBdr>
        <w:top w:val="none" w:sz="0" w:space="0" w:color="auto"/>
        <w:left w:val="none" w:sz="0" w:space="0" w:color="auto"/>
        <w:bottom w:val="none" w:sz="0" w:space="0" w:color="auto"/>
        <w:right w:val="none" w:sz="0" w:space="0" w:color="auto"/>
      </w:divBdr>
    </w:div>
    <w:div w:id="1532765562">
      <w:bodyDiv w:val="1"/>
      <w:marLeft w:val="0"/>
      <w:marRight w:val="0"/>
      <w:marTop w:val="0"/>
      <w:marBottom w:val="0"/>
      <w:divBdr>
        <w:top w:val="none" w:sz="0" w:space="0" w:color="auto"/>
        <w:left w:val="none" w:sz="0" w:space="0" w:color="auto"/>
        <w:bottom w:val="none" w:sz="0" w:space="0" w:color="auto"/>
        <w:right w:val="none" w:sz="0" w:space="0" w:color="auto"/>
      </w:divBdr>
    </w:div>
    <w:div w:id="1539584012">
      <w:bodyDiv w:val="1"/>
      <w:marLeft w:val="0"/>
      <w:marRight w:val="0"/>
      <w:marTop w:val="0"/>
      <w:marBottom w:val="0"/>
      <w:divBdr>
        <w:top w:val="none" w:sz="0" w:space="0" w:color="auto"/>
        <w:left w:val="none" w:sz="0" w:space="0" w:color="auto"/>
        <w:bottom w:val="none" w:sz="0" w:space="0" w:color="auto"/>
        <w:right w:val="none" w:sz="0" w:space="0" w:color="auto"/>
      </w:divBdr>
    </w:div>
    <w:div w:id="1597133638">
      <w:bodyDiv w:val="1"/>
      <w:marLeft w:val="0"/>
      <w:marRight w:val="0"/>
      <w:marTop w:val="0"/>
      <w:marBottom w:val="0"/>
      <w:divBdr>
        <w:top w:val="none" w:sz="0" w:space="0" w:color="auto"/>
        <w:left w:val="none" w:sz="0" w:space="0" w:color="auto"/>
        <w:bottom w:val="none" w:sz="0" w:space="0" w:color="auto"/>
        <w:right w:val="none" w:sz="0" w:space="0" w:color="auto"/>
      </w:divBdr>
    </w:div>
    <w:div w:id="1722709154">
      <w:bodyDiv w:val="1"/>
      <w:marLeft w:val="0"/>
      <w:marRight w:val="0"/>
      <w:marTop w:val="0"/>
      <w:marBottom w:val="0"/>
      <w:divBdr>
        <w:top w:val="none" w:sz="0" w:space="0" w:color="auto"/>
        <w:left w:val="none" w:sz="0" w:space="0" w:color="auto"/>
        <w:bottom w:val="none" w:sz="0" w:space="0" w:color="auto"/>
        <w:right w:val="none" w:sz="0" w:space="0" w:color="auto"/>
      </w:divBdr>
    </w:div>
    <w:div w:id="1812360005">
      <w:bodyDiv w:val="1"/>
      <w:marLeft w:val="0"/>
      <w:marRight w:val="0"/>
      <w:marTop w:val="0"/>
      <w:marBottom w:val="0"/>
      <w:divBdr>
        <w:top w:val="none" w:sz="0" w:space="0" w:color="auto"/>
        <w:left w:val="none" w:sz="0" w:space="0" w:color="auto"/>
        <w:bottom w:val="none" w:sz="0" w:space="0" w:color="auto"/>
        <w:right w:val="none" w:sz="0" w:space="0" w:color="auto"/>
      </w:divBdr>
    </w:div>
    <w:div w:id="1876231860">
      <w:bodyDiv w:val="1"/>
      <w:marLeft w:val="0"/>
      <w:marRight w:val="0"/>
      <w:marTop w:val="0"/>
      <w:marBottom w:val="0"/>
      <w:divBdr>
        <w:top w:val="none" w:sz="0" w:space="0" w:color="auto"/>
        <w:left w:val="none" w:sz="0" w:space="0" w:color="auto"/>
        <w:bottom w:val="none" w:sz="0" w:space="0" w:color="auto"/>
        <w:right w:val="none" w:sz="0" w:space="0" w:color="auto"/>
      </w:divBdr>
    </w:div>
    <w:div w:id="1887792362">
      <w:bodyDiv w:val="1"/>
      <w:marLeft w:val="0"/>
      <w:marRight w:val="0"/>
      <w:marTop w:val="0"/>
      <w:marBottom w:val="0"/>
      <w:divBdr>
        <w:top w:val="none" w:sz="0" w:space="0" w:color="auto"/>
        <w:left w:val="none" w:sz="0" w:space="0" w:color="auto"/>
        <w:bottom w:val="none" w:sz="0" w:space="0" w:color="auto"/>
        <w:right w:val="none" w:sz="0" w:space="0" w:color="auto"/>
      </w:divBdr>
    </w:div>
    <w:div w:id="1916476231">
      <w:bodyDiv w:val="1"/>
      <w:marLeft w:val="0"/>
      <w:marRight w:val="0"/>
      <w:marTop w:val="0"/>
      <w:marBottom w:val="0"/>
      <w:divBdr>
        <w:top w:val="none" w:sz="0" w:space="0" w:color="auto"/>
        <w:left w:val="none" w:sz="0" w:space="0" w:color="auto"/>
        <w:bottom w:val="none" w:sz="0" w:space="0" w:color="auto"/>
        <w:right w:val="none" w:sz="0" w:space="0" w:color="auto"/>
      </w:divBdr>
    </w:div>
    <w:div w:id="1990163014">
      <w:bodyDiv w:val="1"/>
      <w:marLeft w:val="0"/>
      <w:marRight w:val="0"/>
      <w:marTop w:val="0"/>
      <w:marBottom w:val="0"/>
      <w:divBdr>
        <w:top w:val="none" w:sz="0" w:space="0" w:color="auto"/>
        <w:left w:val="none" w:sz="0" w:space="0" w:color="auto"/>
        <w:bottom w:val="none" w:sz="0" w:space="0" w:color="auto"/>
        <w:right w:val="none" w:sz="0" w:space="0" w:color="auto"/>
      </w:divBdr>
    </w:div>
    <w:div w:id="2066685701">
      <w:bodyDiv w:val="1"/>
      <w:marLeft w:val="0"/>
      <w:marRight w:val="0"/>
      <w:marTop w:val="0"/>
      <w:marBottom w:val="0"/>
      <w:divBdr>
        <w:top w:val="none" w:sz="0" w:space="0" w:color="auto"/>
        <w:left w:val="none" w:sz="0" w:space="0" w:color="auto"/>
        <w:bottom w:val="none" w:sz="0" w:space="0" w:color="auto"/>
        <w:right w:val="none" w:sz="0" w:space="0" w:color="auto"/>
      </w:divBdr>
    </w:div>
    <w:div w:id="2080320791">
      <w:bodyDiv w:val="1"/>
      <w:marLeft w:val="0"/>
      <w:marRight w:val="0"/>
      <w:marTop w:val="0"/>
      <w:marBottom w:val="0"/>
      <w:divBdr>
        <w:top w:val="none" w:sz="0" w:space="0" w:color="auto"/>
        <w:left w:val="none" w:sz="0" w:space="0" w:color="auto"/>
        <w:bottom w:val="none" w:sz="0" w:space="0" w:color="auto"/>
        <w:right w:val="none" w:sz="0" w:space="0" w:color="auto"/>
      </w:divBdr>
    </w:div>
    <w:div w:id="2093233985">
      <w:bodyDiv w:val="1"/>
      <w:marLeft w:val="0"/>
      <w:marRight w:val="0"/>
      <w:marTop w:val="0"/>
      <w:marBottom w:val="0"/>
      <w:divBdr>
        <w:top w:val="none" w:sz="0" w:space="0" w:color="auto"/>
        <w:left w:val="none" w:sz="0" w:space="0" w:color="auto"/>
        <w:bottom w:val="none" w:sz="0" w:space="0" w:color="auto"/>
        <w:right w:val="none" w:sz="0" w:space="0" w:color="auto"/>
      </w:divBdr>
      <w:divsChild>
        <w:div w:id="1842503480">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1wqtxts1xzle7.cloudfront.net/49313875/Forces_That_Shape_Competition-libre.pdf?1475494627=&amp;response-content-disposition=inline%3B"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3147</TotalTime>
  <Pages>12</Pages>
  <Words>2473</Words>
  <Characters>14100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evdokyia stefanova stefanova</dc:creator>
  <cp:keywords/>
  <dc:description/>
  <cp:lastModifiedBy>evdokyia stefanova stefanova</cp:lastModifiedBy>
  <cp:revision>16</cp:revision>
  <dcterms:created xsi:type="dcterms:W3CDTF">2023-02-26T11:27:00Z</dcterms:created>
  <dcterms:modified xsi:type="dcterms:W3CDTF">2023-03-01T06:24:00Z</dcterms:modified>
</cp:coreProperties>
</file>