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DA128" w14:textId="77777777" w:rsidR="00213260" w:rsidRPr="00213260" w:rsidRDefault="00213260" w:rsidP="00213260">
      <w:pPr>
        <w:numPr>
          <w:ilvl w:val="0"/>
          <w:numId w:val="8"/>
        </w:numPr>
        <w:rPr>
          <w:u w:val="single"/>
        </w:rPr>
      </w:pPr>
      <w:r w:rsidRPr="00213260">
        <w:rPr>
          <w:u w:val="single"/>
        </w:rPr>
        <w:t xml:space="preserve">AI Acknowledgement statement: </w:t>
      </w:r>
    </w:p>
    <w:p w14:paraId="14FC30E2" w14:textId="77777777" w:rsidR="00213260" w:rsidRPr="00213260" w:rsidRDefault="00213260" w:rsidP="00213260">
      <w:pPr>
        <w:rPr>
          <w:u w:val="single"/>
        </w:rPr>
      </w:pPr>
      <w:r w:rsidRPr="00213260">
        <w:rPr>
          <w:u w:val="single"/>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11217" w:type="dxa"/>
        <w:tblInd w:w="-1001"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261"/>
        <w:gridCol w:w="1418"/>
        <w:gridCol w:w="2551"/>
        <w:gridCol w:w="3987"/>
      </w:tblGrid>
      <w:tr w:rsidR="00213260" w:rsidRPr="00213260" w14:paraId="04B17A85" w14:textId="77777777" w:rsidTr="00D27DCF">
        <w:trPr>
          <w:trHeight w:val="300"/>
        </w:trPr>
        <w:tc>
          <w:tcPr>
            <w:tcW w:w="326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29EC0E2B" w14:textId="77777777" w:rsidR="00213260" w:rsidRPr="00213260" w:rsidRDefault="00213260" w:rsidP="00213260">
            <w:pPr>
              <w:spacing w:after="160" w:line="278" w:lineRule="auto"/>
              <w:rPr>
                <w:u w:val="single"/>
              </w:rPr>
            </w:pPr>
            <w:r w:rsidRPr="00213260">
              <w:rPr>
                <w:b/>
                <w:bCs/>
                <w:u w:val="single"/>
              </w:rPr>
              <w:t>AI Tool (with url)</w:t>
            </w:r>
          </w:p>
        </w:tc>
        <w:tc>
          <w:tcPr>
            <w:tcW w:w="1418"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5FE846B6" w14:textId="77777777" w:rsidR="00213260" w:rsidRPr="00213260" w:rsidRDefault="00213260" w:rsidP="00213260">
            <w:pPr>
              <w:spacing w:after="160" w:line="278" w:lineRule="auto"/>
              <w:rPr>
                <w:u w:val="single"/>
              </w:rPr>
            </w:pPr>
            <w:r w:rsidRPr="00213260">
              <w:rPr>
                <w:b/>
                <w:bCs/>
                <w:u w:val="single"/>
              </w:rPr>
              <w:t>Date used</w:t>
            </w:r>
          </w:p>
        </w:tc>
        <w:tc>
          <w:tcPr>
            <w:tcW w:w="255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6CED8BB5" w14:textId="77777777" w:rsidR="00213260" w:rsidRPr="00213260" w:rsidRDefault="00213260" w:rsidP="00213260">
            <w:pPr>
              <w:spacing w:after="160" w:line="278" w:lineRule="auto"/>
              <w:rPr>
                <w:u w:val="single"/>
              </w:rPr>
            </w:pPr>
            <w:r w:rsidRPr="00213260">
              <w:rPr>
                <w:b/>
                <w:bCs/>
                <w:u w:val="single"/>
              </w:rPr>
              <w:t>Why did you use this tool</w:t>
            </w:r>
          </w:p>
        </w:tc>
        <w:tc>
          <w:tcPr>
            <w:tcW w:w="398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7015858E" w14:textId="77777777" w:rsidR="00213260" w:rsidRPr="00213260" w:rsidRDefault="00213260" w:rsidP="00213260">
            <w:pPr>
              <w:spacing w:after="160" w:line="278" w:lineRule="auto"/>
              <w:rPr>
                <w:u w:val="single"/>
              </w:rPr>
            </w:pPr>
            <w:r w:rsidRPr="00213260">
              <w:rPr>
                <w:b/>
                <w:bCs/>
                <w:u w:val="single"/>
              </w:rPr>
              <w:t>Example prompt(s)</w:t>
            </w:r>
          </w:p>
        </w:tc>
      </w:tr>
      <w:tr w:rsidR="00213260" w:rsidRPr="00213260" w14:paraId="0A86012F" w14:textId="77777777" w:rsidTr="00D27DCF">
        <w:trPr>
          <w:trHeight w:val="300"/>
        </w:trPr>
        <w:tc>
          <w:tcPr>
            <w:tcW w:w="326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27B60361" w14:textId="2F907F41" w:rsidR="00213260" w:rsidRPr="00213260" w:rsidRDefault="00213260" w:rsidP="00213260">
            <w:pPr>
              <w:spacing w:after="160" w:line="278" w:lineRule="auto"/>
              <w:rPr>
                <w:u w:val="single"/>
              </w:rPr>
            </w:pPr>
            <w:hyperlink r:id="rId10" w:history="1">
              <w:r w:rsidRPr="00213260">
                <w:rPr>
                  <w:rStyle w:val="Hyperlink"/>
                  <w:i/>
                  <w:iCs/>
                </w:rPr>
                <w:t>https://chatgtp.com/</w:t>
              </w:r>
            </w:hyperlink>
          </w:p>
        </w:tc>
        <w:tc>
          <w:tcPr>
            <w:tcW w:w="1418"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0CAC6986" w14:textId="732EFB54" w:rsidR="00213260" w:rsidRPr="00213260" w:rsidRDefault="00D779D6" w:rsidP="00213260">
            <w:pPr>
              <w:spacing w:after="160" w:line="278" w:lineRule="auto"/>
              <w:rPr>
                <w:u w:val="single"/>
              </w:rPr>
            </w:pPr>
            <w:r>
              <w:rPr>
                <w:u w:val="single"/>
              </w:rPr>
              <w:t>18/11/25</w:t>
            </w:r>
          </w:p>
        </w:tc>
        <w:tc>
          <w:tcPr>
            <w:tcW w:w="255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4D58DF85" w14:textId="39CAA6C3" w:rsidR="00213260" w:rsidRPr="00213260" w:rsidRDefault="00093FE1" w:rsidP="00213260">
            <w:pPr>
              <w:spacing w:after="160" w:line="278" w:lineRule="auto"/>
              <w:rPr>
                <w:u w:val="single"/>
              </w:rPr>
            </w:pPr>
            <w:r>
              <w:rPr>
                <w:u w:val="single"/>
              </w:rPr>
              <w:t>Encouraged as part of lecture to prepare for teaching</w:t>
            </w:r>
          </w:p>
        </w:tc>
        <w:tc>
          <w:tcPr>
            <w:tcW w:w="398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6583C0BD" w14:textId="0445C79D" w:rsidR="00213260" w:rsidRPr="00213260" w:rsidRDefault="004A4E13" w:rsidP="00213260">
            <w:pPr>
              <w:spacing w:after="160" w:line="278" w:lineRule="auto"/>
              <w:rPr>
                <w:u w:val="single"/>
              </w:rPr>
            </w:pPr>
            <w:r w:rsidRPr="00517B16">
              <w:rPr>
                <w:color w:val="0F4761" w:themeColor="accent1" w:themeShade="BF"/>
              </w:rPr>
              <w:t>Create a lesson plan that involves children</w:t>
            </w:r>
            <w:r w:rsidR="008E3552">
              <w:rPr>
                <w:color w:val="0F4761" w:themeColor="accent1" w:themeShade="BF"/>
              </w:rPr>
              <w:t>’</w:t>
            </w:r>
            <w:r w:rsidRPr="00517B16">
              <w:rPr>
                <w:color w:val="0F4761" w:themeColor="accent1" w:themeShade="BF"/>
              </w:rPr>
              <w:t>s story books and using natural affordances and loose parts to create pictures from the books</w:t>
            </w:r>
          </w:p>
        </w:tc>
      </w:tr>
      <w:tr w:rsidR="00213260" w:rsidRPr="00213260" w14:paraId="424609AF" w14:textId="77777777" w:rsidTr="00D27DCF">
        <w:trPr>
          <w:trHeight w:val="300"/>
        </w:trPr>
        <w:tc>
          <w:tcPr>
            <w:tcW w:w="326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51E8187A" w14:textId="77777777" w:rsidR="00213260" w:rsidRPr="00213260" w:rsidRDefault="00213260" w:rsidP="00213260">
            <w:pPr>
              <w:spacing w:after="160" w:line="278" w:lineRule="auto"/>
              <w:rPr>
                <w:u w:val="single"/>
              </w:rPr>
            </w:pPr>
            <w:hyperlink r:id="rId11" w:history="1">
              <w:r w:rsidRPr="00213260">
                <w:rPr>
                  <w:rStyle w:val="Hyperlink"/>
                  <w:i/>
                  <w:iCs/>
                </w:rPr>
                <w:t>https://chatgtp.com/</w:t>
              </w:r>
            </w:hyperlink>
          </w:p>
        </w:tc>
        <w:tc>
          <w:tcPr>
            <w:tcW w:w="1418"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4FFFE732" w14:textId="57E78467" w:rsidR="00213260" w:rsidRPr="00213260" w:rsidRDefault="00D779D6" w:rsidP="00213260">
            <w:pPr>
              <w:spacing w:after="160" w:line="278" w:lineRule="auto"/>
              <w:rPr>
                <w:u w:val="single"/>
              </w:rPr>
            </w:pPr>
            <w:r>
              <w:rPr>
                <w:u w:val="single"/>
              </w:rPr>
              <w:t>18/11/25</w:t>
            </w:r>
          </w:p>
        </w:tc>
        <w:tc>
          <w:tcPr>
            <w:tcW w:w="255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27555211" w14:textId="0EABE60D" w:rsidR="00213260" w:rsidRPr="00213260" w:rsidRDefault="00093FE1" w:rsidP="00213260">
            <w:pPr>
              <w:spacing w:after="160" w:line="278" w:lineRule="auto"/>
              <w:rPr>
                <w:u w:val="single"/>
              </w:rPr>
            </w:pPr>
            <w:r>
              <w:rPr>
                <w:u w:val="single"/>
              </w:rPr>
              <w:t>Encouraged as part of lecture to prepare for teaching</w:t>
            </w:r>
          </w:p>
        </w:tc>
        <w:tc>
          <w:tcPr>
            <w:tcW w:w="398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0F3A150B" w14:textId="0AA45D1F" w:rsidR="00213260" w:rsidRPr="00213260" w:rsidRDefault="004A4E13" w:rsidP="004A4E13">
            <w:pPr>
              <w:rPr>
                <w:color w:val="0F4761" w:themeColor="accent1" w:themeShade="BF"/>
              </w:rPr>
            </w:pPr>
            <w:r w:rsidRPr="00517B16">
              <w:rPr>
                <w:color w:val="0F4761" w:themeColor="accent1" w:themeShade="BF"/>
              </w:rPr>
              <w:t xml:space="preserve">Create a lesson plan for </w:t>
            </w:r>
            <w:r w:rsidR="008E3552" w:rsidRPr="00517B16">
              <w:rPr>
                <w:color w:val="0F4761" w:themeColor="accent1" w:themeShade="BF"/>
              </w:rPr>
              <w:t>9-year-olds</w:t>
            </w:r>
            <w:r w:rsidRPr="00517B16">
              <w:rPr>
                <w:color w:val="0F4761" w:themeColor="accent1" w:themeShade="BF"/>
              </w:rPr>
              <w:t xml:space="preserve"> that involves children</w:t>
            </w:r>
            <w:r w:rsidR="008E3552">
              <w:rPr>
                <w:color w:val="0F4761" w:themeColor="accent1" w:themeShade="BF"/>
              </w:rPr>
              <w:t>’</w:t>
            </w:r>
            <w:r w:rsidRPr="00517B16">
              <w:rPr>
                <w:color w:val="0F4761" w:themeColor="accent1" w:themeShade="BF"/>
              </w:rPr>
              <w:t xml:space="preserve">s story books and using natural affordances and loose parts to create pictures from the books. it needs to be a </w:t>
            </w:r>
            <w:r w:rsidR="008E3552" w:rsidRPr="00517B16">
              <w:rPr>
                <w:color w:val="0F4761" w:themeColor="accent1" w:themeShade="BF"/>
              </w:rPr>
              <w:t>20-minute</w:t>
            </w:r>
            <w:r w:rsidRPr="00517B16">
              <w:rPr>
                <w:color w:val="0F4761" w:themeColor="accent1" w:themeShade="BF"/>
              </w:rPr>
              <w:t xml:space="preserve"> activity</w:t>
            </w:r>
          </w:p>
        </w:tc>
      </w:tr>
      <w:tr w:rsidR="00213260" w:rsidRPr="00213260" w14:paraId="7C6AC107" w14:textId="77777777" w:rsidTr="00D27DCF">
        <w:trPr>
          <w:trHeight w:val="300"/>
        </w:trPr>
        <w:tc>
          <w:tcPr>
            <w:tcW w:w="326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13EE4B61" w14:textId="556EA3AC" w:rsidR="00213260" w:rsidRPr="00213260" w:rsidRDefault="00213260" w:rsidP="00213260">
            <w:pPr>
              <w:spacing w:after="160" w:line="278" w:lineRule="auto"/>
              <w:rPr>
                <w:u w:val="single"/>
              </w:rPr>
            </w:pPr>
            <w:r w:rsidRPr="00213260">
              <w:rPr>
                <w:u w:val="single"/>
              </w:rPr>
              <w:t xml:space="preserve"> </w:t>
            </w:r>
            <w:hyperlink r:id="rId12" w:history="1">
              <w:r w:rsidRPr="00213260">
                <w:rPr>
                  <w:rStyle w:val="Hyperlink"/>
                  <w:i/>
                  <w:iCs/>
                </w:rPr>
                <w:t>https://chatgtp.com/</w:t>
              </w:r>
            </w:hyperlink>
          </w:p>
        </w:tc>
        <w:tc>
          <w:tcPr>
            <w:tcW w:w="1418"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37CE82AF" w14:textId="7E0ECCF2" w:rsidR="00213260" w:rsidRPr="00213260" w:rsidRDefault="00213260" w:rsidP="00213260">
            <w:pPr>
              <w:spacing w:after="160" w:line="278" w:lineRule="auto"/>
              <w:rPr>
                <w:u w:val="single"/>
              </w:rPr>
            </w:pPr>
            <w:r w:rsidRPr="00213260">
              <w:rPr>
                <w:u w:val="single"/>
              </w:rPr>
              <w:t xml:space="preserve"> </w:t>
            </w:r>
            <w:r w:rsidR="00D779D6">
              <w:rPr>
                <w:u w:val="single"/>
              </w:rPr>
              <w:t>18/11/25</w:t>
            </w:r>
          </w:p>
        </w:tc>
        <w:tc>
          <w:tcPr>
            <w:tcW w:w="255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08784121" w14:textId="73A53279" w:rsidR="00213260" w:rsidRPr="00213260" w:rsidRDefault="00213260" w:rsidP="00213260">
            <w:pPr>
              <w:spacing w:after="160" w:line="278" w:lineRule="auto"/>
              <w:rPr>
                <w:u w:val="single"/>
              </w:rPr>
            </w:pPr>
            <w:r w:rsidRPr="00213260">
              <w:rPr>
                <w:u w:val="single"/>
              </w:rPr>
              <w:t xml:space="preserve"> </w:t>
            </w:r>
            <w:r w:rsidR="00093FE1">
              <w:rPr>
                <w:u w:val="single"/>
              </w:rPr>
              <w:t>Encouraged as part of lecture to prepare for teaching</w:t>
            </w:r>
          </w:p>
        </w:tc>
        <w:tc>
          <w:tcPr>
            <w:tcW w:w="398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08674265" w14:textId="5FC9439D" w:rsidR="00213260" w:rsidRPr="00213260" w:rsidRDefault="004A4E13" w:rsidP="004A4E13">
            <w:pPr>
              <w:rPr>
                <w:color w:val="0F4761" w:themeColor="accent1" w:themeShade="BF"/>
              </w:rPr>
            </w:pPr>
            <w:r w:rsidRPr="00517B16">
              <w:rPr>
                <w:color w:val="0F4761" w:themeColor="accent1" w:themeShade="BF"/>
              </w:rPr>
              <w:t xml:space="preserve"> Can I have an alternative lesson plan for the same thing</w:t>
            </w:r>
          </w:p>
        </w:tc>
      </w:tr>
      <w:tr w:rsidR="00213260" w:rsidRPr="00213260" w14:paraId="44A775B6" w14:textId="77777777" w:rsidTr="00D27DCF">
        <w:trPr>
          <w:trHeight w:val="300"/>
        </w:trPr>
        <w:tc>
          <w:tcPr>
            <w:tcW w:w="326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267C2D6B" w14:textId="1089ED21" w:rsidR="00213260" w:rsidRPr="00213260" w:rsidRDefault="00213260" w:rsidP="00213260">
            <w:pPr>
              <w:spacing w:after="160" w:line="278" w:lineRule="auto"/>
              <w:rPr>
                <w:u w:val="single"/>
              </w:rPr>
            </w:pPr>
            <w:r w:rsidRPr="00213260">
              <w:rPr>
                <w:u w:val="single"/>
              </w:rPr>
              <w:t xml:space="preserve"> </w:t>
            </w:r>
            <w:hyperlink r:id="rId13" w:history="1">
              <w:r w:rsidRPr="00213260">
                <w:rPr>
                  <w:rStyle w:val="Hyperlink"/>
                  <w:i/>
                  <w:iCs/>
                </w:rPr>
                <w:t>https://chatgtp.com/</w:t>
              </w:r>
            </w:hyperlink>
          </w:p>
        </w:tc>
        <w:tc>
          <w:tcPr>
            <w:tcW w:w="1418"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04E72FBA" w14:textId="1AE0BAA2" w:rsidR="00213260" w:rsidRPr="00213260" w:rsidRDefault="00213260" w:rsidP="00213260">
            <w:pPr>
              <w:spacing w:after="160" w:line="278" w:lineRule="auto"/>
              <w:rPr>
                <w:u w:val="single"/>
              </w:rPr>
            </w:pPr>
            <w:r w:rsidRPr="00213260">
              <w:rPr>
                <w:u w:val="single"/>
              </w:rPr>
              <w:t xml:space="preserve"> </w:t>
            </w:r>
            <w:r w:rsidR="00D779D6">
              <w:rPr>
                <w:u w:val="single"/>
              </w:rPr>
              <w:t>18/11/25</w:t>
            </w:r>
          </w:p>
        </w:tc>
        <w:tc>
          <w:tcPr>
            <w:tcW w:w="255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341E9B7B" w14:textId="238E3D2D" w:rsidR="00213260" w:rsidRPr="00213260" w:rsidRDefault="00213260" w:rsidP="00213260">
            <w:pPr>
              <w:spacing w:after="160" w:line="278" w:lineRule="auto"/>
              <w:rPr>
                <w:u w:val="single"/>
              </w:rPr>
            </w:pPr>
            <w:r w:rsidRPr="00213260">
              <w:rPr>
                <w:u w:val="single"/>
              </w:rPr>
              <w:t xml:space="preserve"> </w:t>
            </w:r>
            <w:r w:rsidR="00093FE1">
              <w:rPr>
                <w:u w:val="single"/>
              </w:rPr>
              <w:t>Encouraged as part of lecture to prepare for teaching</w:t>
            </w:r>
          </w:p>
        </w:tc>
        <w:tc>
          <w:tcPr>
            <w:tcW w:w="398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153F9E45" w14:textId="6FA68840" w:rsidR="00213260" w:rsidRPr="00213260" w:rsidRDefault="00213260" w:rsidP="00213260">
            <w:pPr>
              <w:spacing w:after="160" w:line="278" w:lineRule="auto"/>
              <w:rPr>
                <w:u w:val="single"/>
              </w:rPr>
            </w:pPr>
            <w:r w:rsidRPr="00213260">
              <w:rPr>
                <w:u w:val="single"/>
              </w:rPr>
              <w:t xml:space="preserve"> </w:t>
            </w:r>
            <w:r w:rsidR="004A4E13" w:rsidRPr="00517B16">
              <w:rPr>
                <w:color w:val="0F4761" w:themeColor="accent1" w:themeShade="BF"/>
              </w:rPr>
              <w:t>create a third version outdoor focused</w:t>
            </w:r>
          </w:p>
        </w:tc>
      </w:tr>
      <w:tr w:rsidR="00213260" w:rsidRPr="00213260" w14:paraId="300F423C" w14:textId="77777777" w:rsidTr="00D27DCF">
        <w:trPr>
          <w:trHeight w:val="300"/>
        </w:trPr>
        <w:tc>
          <w:tcPr>
            <w:tcW w:w="326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675BAD3E" w14:textId="77777777" w:rsidR="00213260" w:rsidRPr="00213260" w:rsidRDefault="00213260" w:rsidP="00213260">
            <w:pPr>
              <w:spacing w:after="160" w:line="278" w:lineRule="auto"/>
              <w:rPr>
                <w:u w:val="single"/>
              </w:rPr>
            </w:pPr>
            <w:r w:rsidRPr="00213260">
              <w:rPr>
                <w:u w:val="single"/>
              </w:rPr>
              <w:t xml:space="preserve"> </w:t>
            </w:r>
          </w:p>
        </w:tc>
        <w:tc>
          <w:tcPr>
            <w:tcW w:w="1418"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43121377" w14:textId="77777777" w:rsidR="00213260" w:rsidRPr="00213260" w:rsidRDefault="00213260" w:rsidP="00213260">
            <w:pPr>
              <w:spacing w:after="160" w:line="278" w:lineRule="auto"/>
              <w:rPr>
                <w:u w:val="single"/>
              </w:rPr>
            </w:pPr>
            <w:r w:rsidRPr="00213260">
              <w:rPr>
                <w:u w:val="single"/>
              </w:rPr>
              <w:t xml:space="preserve"> </w:t>
            </w:r>
          </w:p>
        </w:tc>
        <w:tc>
          <w:tcPr>
            <w:tcW w:w="255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hideMark/>
          </w:tcPr>
          <w:p w14:paraId="2781A44F" w14:textId="77777777" w:rsidR="00213260" w:rsidRPr="00213260" w:rsidRDefault="00213260" w:rsidP="00213260">
            <w:pPr>
              <w:spacing w:after="160" w:line="278" w:lineRule="auto"/>
              <w:rPr>
                <w:u w:val="single"/>
              </w:rPr>
            </w:pPr>
            <w:r w:rsidRPr="00213260">
              <w:rPr>
                <w:u w:val="single"/>
              </w:rPr>
              <w:t xml:space="preserve"> </w:t>
            </w:r>
          </w:p>
        </w:tc>
        <w:tc>
          <w:tcPr>
            <w:tcW w:w="398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vAlign w:val="center"/>
          </w:tcPr>
          <w:p w14:paraId="338929A4" w14:textId="77777777" w:rsidR="00213260" w:rsidRPr="00213260" w:rsidRDefault="00213260" w:rsidP="00213260">
            <w:pPr>
              <w:spacing w:after="160" w:line="278" w:lineRule="auto"/>
              <w:rPr>
                <w:u w:val="single"/>
              </w:rPr>
            </w:pPr>
          </w:p>
        </w:tc>
      </w:tr>
    </w:tbl>
    <w:p w14:paraId="3F3CA376" w14:textId="77777777" w:rsidR="007D4170" w:rsidRDefault="007D4170" w:rsidP="00A80231">
      <w:pPr>
        <w:rPr>
          <w:u w:val="single"/>
        </w:rPr>
      </w:pPr>
    </w:p>
    <w:p w14:paraId="7ED2BE24" w14:textId="77777777" w:rsidR="00474184" w:rsidRDefault="00474184" w:rsidP="002D05B0">
      <w:pPr>
        <w:rPr>
          <w:u w:val="single"/>
        </w:rPr>
      </w:pPr>
    </w:p>
    <w:p w14:paraId="1639C9A6" w14:textId="77777777" w:rsidR="00474184" w:rsidRDefault="00474184" w:rsidP="002D05B0">
      <w:pPr>
        <w:rPr>
          <w:u w:val="single"/>
        </w:rPr>
      </w:pPr>
    </w:p>
    <w:p w14:paraId="21CE26A8" w14:textId="77777777" w:rsidR="00474184" w:rsidRDefault="00474184" w:rsidP="002D05B0">
      <w:pPr>
        <w:rPr>
          <w:u w:val="single"/>
        </w:rPr>
      </w:pPr>
    </w:p>
    <w:p w14:paraId="2E0C82E6" w14:textId="77777777" w:rsidR="00474184" w:rsidRDefault="00474184" w:rsidP="002D05B0">
      <w:pPr>
        <w:rPr>
          <w:u w:val="single"/>
        </w:rPr>
      </w:pPr>
    </w:p>
    <w:p w14:paraId="6312F3E1" w14:textId="77777777" w:rsidR="00474184" w:rsidRDefault="00474184" w:rsidP="002D05B0">
      <w:pPr>
        <w:rPr>
          <w:u w:val="single"/>
        </w:rPr>
      </w:pPr>
    </w:p>
    <w:p w14:paraId="7B429BC2" w14:textId="77777777" w:rsidR="00474184" w:rsidRDefault="00474184" w:rsidP="002D05B0">
      <w:pPr>
        <w:rPr>
          <w:u w:val="single"/>
        </w:rPr>
      </w:pPr>
    </w:p>
    <w:p w14:paraId="50D621F5" w14:textId="77777777" w:rsidR="00474184" w:rsidRDefault="00474184" w:rsidP="002D05B0">
      <w:pPr>
        <w:rPr>
          <w:u w:val="single"/>
        </w:rPr>
      </w:pPr>
    </w:p>
    <w:p w14:paraId="06057DE5" w14:textId="77777777" w:rsidR="00474184" w:rsidRDefault="00474184" w:rsidP="002D05B0">
      <w:pPr>
        <w:rPr>
          <w:u w:val="single"/>
        </w:rPr>
      </w:pPr>
    </w:p>
    <w:p w14:paraId="7E5D0275" w14:textId="77777777" w:rsidR="00474184" w:rsidRDefault="00474184" w:rsidP="002D05B0">
      <w:pPr>
        <w:rPr>
          <w:u w:val="single"/>
        </w:rPr>
      </w:pPr>
    </w:p>
    <w:p w14:paraId="665C14B8" w14:textId="41E5BBAB" w:rsidR="002D05B0" w:rsidRPr="00782001" w:rsidRDefault="00782001" w:rsidP="002D05B0">
      <w:pPr>
        <w:rPr>
          <w:u w:val="single"/>
        </w:rPr>
      </w:pPr>
      <w:r w:rsidRPr="00782001">
        <w:lastRenderedPageBreak/>
        <w:t>In the above table</w:t>
      </w:r>
      <w:r w:rsidR="00410868">
        <w:t xml:space="preserve"> </w:t>
      </w:r>
      <w:r w:rsidR="002D05B0" w:rsidRPr="002D05B0">
        <w:t xml:space="preserve">are what I used as prompts </w:t>
      </w:r>
      <w:r w:rsidR="002D05B0">
        <w:t xml:space="preserve">to get my lesson plan </w:t>
      </w:r>
      <w:r w:rsidR="008A388E">
        <w:t>from ChatGPT</w:t>
      </w:r>
      <w:r>
        <w:t xml:space="preserve"> (see appendix 1 for lesson plan)</w:t>
      </w:r>
      <w:r w:rsidR="008623AC">
        <w:t>. Moving from one prompt to another</w:t>
      </w:r>
      <w:r w:rsidR="005264E7">
        <w:t>,</w:t>
      </w:r>
      <w:r w:rsidR="008623AC">
        <w:t xml:space="preserve"> elements needed to be changed, e.g. having specific time</w:t>
      </w:r>
      <w:r w:rsidR="002657FD">
        <w:t xml:space="preserve">s, adding in the age of the children. </w:t>
      </w:r>
      <w:r w:rsidR="000A4344">
        <w:t>I then asked for an alternative plan which gave me different learning outcomes</w:t>
      </w:r>
      <w:r w:rsidR="0072789D">
        <w:t>. The final version I asked specifically for an outdoor focused lesson plan.</w:t>
      </w:r>
    </w:p>
    <w:p w14:paraId="7A9DD4C6" w14:textId="3A9BA149" w:rsidR="00A80231" w:rsidRDefault="00245B13" w:rsidP="00A80231">
      <w:r>
        <w:t xml:space="preserve">On </w:t>
      </w:r>
      <w:r w:rsidR="00A80231" w:rsidRPr="00A80231">
        <w:t>reflect</w:t>
      </w:r>
      <w:r w:rsidR="002543C1">
        <w:t>ion</w:t>
      </w:r>
      <w:r w:rsidR="00A80231" w:rsidRPr="00A80231">
        <w:t xml:space="preserve"> the quality of responses to </w:t>
      </w:r>
      <w:r w:rsidR="002543C1">
        <w:t>the</w:t>
      </w:r>
      <w:r w:rsidR="00A80231" w:rsidRPr="00A80231">
        <w:t xml:space="preserve"> prompts</w:t>
      </w:r>
      <w:r w:rsidR="002543C1">
        <w:t xml:space="preserve"> were </w:t>
      </w:r>
      <w:r w:rsidR="0027462B">
        <w:t xml:space="preserve">satisfactory. By refining the </w:t>
      </w:r>
      <w:r w:rsidR="00092FCB">
        <w:t>prompts,</w:t>
      </w:r>
      <w:r w:rsidR="0027462B">
        <w:t xml:space="preserve"> it made the outputs better, however, there were elements that weren’t considered, such as being outdoor focused. </w:t>
      </w:r>
      <w:r w:rsidR="00F540FD">
        <w:t xml:space="preserve">For the next time using AI, I need to remember to include every necessary </w:t>
      </w:r>
      <w:r w:rsidR="00F45CBD">
        <w:t>detail,</w:t>
      </w:r>
      <w:r w:rsidR="00F540FD">
        <w:t xml:space="preserve"> so I use fewer prompts</w:t>
      </w:r>
      <w:r w:rsidR="00966E12">
        <w:t xml:space="preserve"> (</w:t>
      </w:r>
      <w:r w:rsidR="00547E01">
        <w:t>using fewer prompts uses less water</w:t>
      </w:r>
      <w:r w:rsidR="00A861D6">
        <w:t xml:space="preserve"> in data processing</w:t>
      </w:r>
      <w:r w:rsidR="00C7654C">
        <w:t>,</w:t>
      </w:r>
      <w:r w:rsidR="00547E01">
        <w:t xml:space="preserve"> </w:t>
      </w:r>
      <w:r w:rsidR="00A861D6">
        <w:t>which is beneficial for the environment)</w:t>
      </w:r>
      <w:r w:rsidR="00F540FD">
        <w:t>.</w:t>
      </w:r>
      <w:r w:rsidR="006B41C9">
        <w:t xml:space="preserve"> </w:t>
      </w:r>
      <w:r w:rsidR="003332D1">
        <w:t>Using AI to plan this lesson worked in this context because there weren’t any specific locations</w:t>
      </w:r>
      <w:r w:rsidR="00F52F93">
        <w:t xml:space="preserve"> included</w:t>
      </w:r>
      <w:r w:rsidR="007E0CCC">
        <w:t xml:space="preserve"> or any specific needs for individual people</w:t>
      </w:r>
      <w:r w:rsidR="00E9166B">
        <w:t xml:space="preserve">. I would not use AI in future guiding sessions as every detail of the route would have to be checked, e.g. coordinates, </w:t>
      </w:r>
      <w:r w:rsidR="00D85DB0">
        <w:t>directions, elevations etc.</w:t>
      </w:r>
      <w:r w:rsidR="00310CB8">
        <w:t xml:space="preserve"> </w:t>
      </w:r>
      <w:r w:rsidR="00604E71">
        <w:t>However,</w:t>
      </w:r>
      <w:r w:rsidR="00310CB8">
        <w:t xml:space="preserve"> I am glad I’ve had the experience using it in a school capacity.</w:t>
      </w:r>
    </w:p>
    <w:p w14:paraId="47924E33" w14:textId="3C0C9F42" w:rsidR="00A80231" w:rsidRPr="00A80231" w:rsidRDefault="003628F7" w:rsidP="00A80231">
      <w:r>
        <w:t xml:space="preserve">While </w:t>
      </w:r>
      <w:r w:rsidR="00A80231" w:rsidRPr="00A80231">
        <w:t>consider</w:t>
      </w:r>
      <w:r>
        <w:t>ing the</w:t>
      </w:r>
      <w:r w:rsidR="00A80231" w:rsidRPr="00A80231">
        <w:t xml:space="preserve"> appropriateness of including children’s learning needs into AI</w:t>
      </w:r>
      <w:r>
        <w:t xml:space="preserve">, </w:t>
      </w:r>
      <w:r w:rsidR="005A6012">
        <w:t xml:space="preserve">I don’t think </w:t>
      </w:r>
      <w:r w:rsidR="00D77556">
        <w:t>children’s</w:t>
      </w:r>
      <w:r w:rsidR="005A6012">
        <w:t xml:space="preserve"> individual needs should be put into AI, but everyone </w:t>
      </w:r>
      <w:r w:rsidR="004E4F2A">
        <w:t>needs</w:t>
      </w:r>
      <w:r w:rsidR="005A6012">
        <w:t xml:space="preserve"> to have knowledge of different needs </w:t>
      </w:r>
      <w:r w:rsidR="002C1BAD">
        <w:t>s</w:t>
      </w:r>
      <w:r w:rsidR="005A6012">
        <w:t>o they can change the lesson as needed</w:t>
      </w:r>
      <w:r w:rsidR="00D41ADE">
        <w:t xml:space="preserve"> (North, </w:t>
      </w:r>
      <w:r w:rsidR="00D41ADE" w:rsidRPr="00D41ADE">
        <w:rPr>
          <w:i/>
          <w:iCs/>
        </w:rPr>
        <w:t>et al</w:t>
      </w:r>
      <w:r w:rsidR="00D41ADE">
        <w:t>., 2024)</w:t>
      </w:r>
      <w:r w:rsidR="000C07E2">
        <w:t xml:space="preserve">. This ultimately means that adults need to continue to have </w:t>
      </w:r>
      <w:r w:rsidR="005C5BD6">
        <w:t>excellent training to be confident and understanding facilitators of learning in the outdoors, particularly with youn</w:t>
      </w:r>
      <w:r w:rsidR="00FC1944">
        <w:t>g people</w:t>
      </w:r>
      <w:r>
        <w:t>.</w:t>
      </w:r>
    </w:p>
    <w:p w14:paraId="09EEECBB" w14:textId="77777777" w:rsidR="002D05B0" w:rsidRDefault="002D05B0" w:rsidP="00A80231">
      <w:pPr>
        <w:rPr>
          <w:u w:val="single"/>
        </w:rPr>
      </w:pPr>
    </w:p>
    <w:p w14:paraId="7AB6F5A3" w14:textId="77777777" w:rsidR="002D05B0" w:rsidRDefault="002D05B0" w:rsidP="00A80231">
      <w:pPr>
        <w:rPr>
          <w:u w:val="single"/>
        </w:rPr>
      </w:pPr>
    </w:p>
    <w:p w14:paraId="39FE9BD4" w14:textId="6405B463" w:rsidR="001A30BE" w:rsidRDefault="00EF135B" w:rsidP="001A30BE">
      <w:r>
        <w:t>During the planning of my lesson, I wanted to make it as engaging as I could</w:t>
      </w:r>
      <w:r w:rsidR="001A30BE">
        <w:t xml:space="preserve">, this meant to try and incorporate some characteristics of play into the lesson. </w:t>
      </w:r>
      <w:r w:rsidR="005733EA">
        <w:t>Characteristics of play</w:t>
      </w:r>
      <w:r w:rsidR="001A30BE">
        <w:t xml:space="preserve"> that I had in my lesson</w:t>
      </w:r>
      <w:r w:rsidR="005733EA">
        <w:t xml:space="preserve"> and where they occurred </w:t>
      </w:r>
      <w:r w:rsidR="001A30BE">
        <w:t>are listed below.</w:t>
      </w:r>
    </w:p>
    <w:p w14:paraId="61D6D394" w14:textId="7B374748" w:rsidR="00304CCE" w:rsidRDefault="00304CCE" w:rsidP="00304CCE">
      <w:pPr>
        <w:pStyle w:val="ListParagraph"/>
        <w:numPr>
          <w:ilvl w:val="0"/>
          <w:numId w:val="10"/>
        </w:numPr>
      </w:pPr>
      <w:r>
        <w:t>Outside and on the ground – children felt they had more freedom of movement during the activity</w:t>
      </w:r>
    </w:p>
    <w:p w14:paraId="1C1DE449" w14:textId="25C84ADB" w:rsidR="00663ED9" w:rsidRDefault="00663ED9" w:rsidP="001A30BE">
      <w:pPr>
        <w:pStyle w:val="ListParagraph"/>
        <w:numPr>
          <w:ilvl w:val="0"/>
          <w:numId w:val="10"/>
        </w:numPr>
      </w:pPr>
      <w:r>
        <w:t xml:space="preserve">Independence </w:t>
      </w:r>
      <w:r w:rsidR="009853E2">
        <w:t>– they were independent collecting materials and loose parts</w:t>
      </w:r>
    </w:p>
    <w:p w14:paraId="41CB9837" w14:textId="02B0A7FB" w:rsidR="00663ED9" w:rsidRDefault="00663ED9" w:rsidP="00663ED9">
      <w:pPr>
        <w:pStyle w:val="ListParagraph"/>
        <w:numPr>
          <w:ilvl w:val="0"/>
          <w:numId w:val="10"/>
        </w:numPr>
      </w:pPr>
      <w:r>
        <w:t>Empowerment</w:t>
      </w:r>
      <w:r w:rsidR="009853E2">
        <w:t xml:space="preserve"> </w:t>
      </w:r>
      <w:r w:rsidR="00876065">
        <w:t>–</w:t>
      </w:r>
      <w:r w:rsidR="009853E2">
        <w:t xml:space="preserve"> </w:t>
      </w:r>
      <w:r w:rsidR="00876065">
        <w:t>they created what they wanted to</w:t>
      </w:r>
      <w:r w:rsidR="00E14E35">
        <w:t>o</w:t>
      </w:r>
      <w:r w:rsidR="00876065">
        <w:t xml:space="preserve"> by themselves</w:t>
      </w:r>
    </w:p>
    <w:p w14:paraId="3A9B4BB3" w14:textId="2E7ED3D3" w:rsidR="00663ED9" w:rsidRDefault="00663ED9" w:rsidP="00663ED9">
      <w:pPr>
        <w:pStyle w:val="ListParagraph"/>
        <w:numPr>
          <w:ilvl w:val="0"/>
          <w:numId w:val="10"/>
        </w:numPr>
      </w:pPr>
      <w:r>
        <w:t>Autonomy</w:t>
      </w:r>
      <w:r w:rsidR="00876065">
        <w:t xml:space="preserve"> – they chose the book and the main theme of the </w:t>
      </w:r>
      <w:r w:rsidR="00593C7B">
        <w:t>image they wanted to create</w:t>
      </w:r>
    </w:p>
    <w:p w14:paraId="170C1032" w14:textId="0FC9610D" w:rsidR="00663ED9" w:rsidRDefault="00663ED9" w:rsidP="00663ED9">
      <w:pPr>
        <w:pStyle w:val="ListParagraph"/>
        <w:numPr>
          <w:ilvl w:val="0"/>
          <w:numId w:val="10"/>
        </w:numPr>
      </w:pPr>
      <w:r>
        <w:t>Participation</w:t>
      </w:r>
      <w:r w:rsidR="00593C7B">
        <w:t xml:space="preserve"> – Participation was 100% because the lesson was inclusive and </w:t>
      </w:r>
      <w:r w:rsidR="00ED50A1">
        <w:t xml:space="preserve">was almost student led </w:t>
      </w:r>
    </w:p>
    <w:p w14:paraId="25B9D123" w14:textId="2327A3B5" w:rsidR="00ED4E7F" w:rsidRDefault="00C96C46" w:rsidP="00B23570">
      <w:r>
        <w:t>The</w:t>
      </w:r>
      <w:r w:rsidR="005C0D75">
        <w:t xml:space="preserve"> children were encouraged to use </w:t>
      </w:r>
      <w:r>
        <w:t xml:space="preserve">natural </w:t>
      </w:r>
      <w:r w:rsidR="005C0D75">
        <w:t xml:space="preserve">materials and loose parts </w:t>
      </w:r>
      <w:r>
        <w:t>for their creation</w:t>
      </w:r>
      <w:r w:rsidR="00A814A0">
        <w:t>s. The natural materials were</w:t>
      </w:r>
      <w:r>
        <w:t xml:space="preserve"> all f</w:t>
      </w:r>
      <w:r w:rsidR="00A814A0">
        <w:t>ou</w:t>
      </w:r>
      <w:r>
        <w:t>nd outside in the yard a</w:t>
      </w:r>
      <w:r w:rsidR="007B0CF8">
        <w:t>nd the trees</w:t>
      </w:r>
      <w:r w:rsidR="0010330C">
        <w:t>,</w:t>
      </w:r>
      <w:r w:rsidR="007B0CF8">
        <w:t xml:space="preserve"> encouraging them to explore the school grounds. </w:t>
      </w:r>
      <w:r w:rsidR="001719A1">
        <w:t xml:space="preserve">By being encouraged to be creative </w:t>
      </w:r>
      <w:r w:rsidR="001719A1">
        <w:lastRenderedPageBreak/>
        <w:t xml:space="preserve">the children used their imagination </w:t>
      </w:r>
      <w:r w:rsidR="000C41CB">
        <w:t xml:space="preserve">in their creations. In doing so they needed to solve numerous problems along the way, such as which materials </w:t>
      </w:r>
      <w:r w:rsidR="00B77BF2">
        <w:t xml:space="preserve">to use for certain aspects of their image. </w:t>
      </w:r>
      <w:r w:rsidR="003B3E6F">
        <w:t xml:space="preserve"> The characteristics of play that are highlighted in the work of Vygotsky (1967) are </w:t>
      </w:r>
      <w:r w:rsidR="00CC3D0D">
        <w:t xml:space="preserve">seen in the lesson. Children were encouraged to </w:t>
      </w:r>
      <w:r w:rsidR="00BC56A9">
        <w:t xml:space="preserve">sit on the ground, use their own imagination rather than asking for guidance </w:t>
      </w:r>
      <w:r w:rsidR="00D15394">
        <w:t>from myself, and it was physical</w:t>
      </w:r>
      <w:r w:rsidR="00AA7DCA">
        <w:t xml:space="preserve"> (Howard and McInnes, 2010).</w:t>
      </w:r>
      <w:r w:rsidR="00ED4E7F">
        <w:t xml:space="preserve"> </w:t>
      </w:r>
      <w:r w:rsidR="000408E9">
        <w:t xml:space="preserve">By encouraging the children to learn through play they experienced </w:t>
      </w:r>
      <w:r w:rsidR="00DD362A">
        <w:t xml:space="preserve">an individualised curriculum, the learning was </w:t>
      </w:r>
      <w:r w:rsidR="00C61EC5">
        <w:t xml:space="preserve">their choice in terms of </w:t>
      </w:r>
      <w:r w:rsidR="00121770">
        <w:t>what they used, where they placed their designs, how they interpreted the story in the book they cho</w:t>
      </w:r>
      <w:r w:rsidR="00C1791C">
        <w:t>se.</w:t>
      </w:r>
      <w:r w:rsidR="00C61EC5">
        <w:t xml:space="preserve"> </w:t>
      </w:r>
      <w:r w:rsidR="008124F5">
        <w:t xml:space="preserve">In conclusion I believe this method of teaching was effective for the children to learn because </w:t>
      </w:r>
      <w:r w:rsidR="00D51DED">
        <w:t>they were all engaged, they remained busy and active</w:t>
      </w:r>
      <w:r w:rsidR="00E86893">
        <w:t xml:space="preserve"> (Isaacs)</w:t>
      </w:r>
      <w:r w:rsidR="0041369D">
        <w:t xml:space="preserve">. </w:t>
      </w:r>
      <w:r w:rsidR="00D651BE">
        <w:t xml:space="preserve">In terms of their physical engagement this too was individualised per pupil. </w:t>
      </w:r>
    </w:p>
    <w:p w14:paraId="293C9129" w14:textId="77777777" w:rsidR="0062718A" w:rsidRDefault="0062718A" w:rsidP="00B23570"/>
    <w:p w14:paraId="3954BE47" w14:textId="18AC437A" w:rsidR="00D43BF1" w:rsidRDefault="001B1DCD" w:rsidP="00D43BF1">
      <w:r>
        <w:t>Through this lesson, children developed their object control skill</w:t>
      </w:r>
      <w:r w:rsidR="004B2CDE">
        <w:t>s</w:t>
      </w:r>
      <w:r>
        <w:t xml:space="preserve">, movement and locomotor skills, and </w:t>
      </w:r>
      <w:r w:rsidR="00D7287A">
        <w:t>sensory integration</w:t>
      </w:r>
      <w:r w:rsidR="00BA5F9E">
        <w:t>, which are all key</w:t>
      </w:r>
      <w:r w:rsidR="00D7287A">
        <w:t xml:space="preserve"> </w:t>
      </w:r>
      <w:r w:rsidR="00BA5F9E">
        <w:t>m</w:t>
      </w:r>
      <w:r w:rsidR="00002241" w:rsidRPr="00BA5F9E">
        <w:t>echanisms in the brain</w:t>
      </w:r>
      <w:r w:rsidR="00D43BF1">
        <w:t xml:space="preserve">. Locomotor skills were practiced during my lesson </w:t>
      </w:r>
      <w:r w:rsidR="005407F8">
        <w:t xml:space="preserve">when the children were running looking for materials, </w:t>
      </w:r>
      <w:r w:rsidR="00D43BF1">
        <w:t xml:space="preserve">as well as fine motor control and object control, core muscles were </w:t>
      </w:r>
      <w:r w:rsidR="009829C3">
        <w:t xml:space="preserve">also </w:t>
      </w:r>
      <w:r w:rsidR="00D43BF1">
        <w:t>being developed when they were crouching and bending over picking stuff up</w:t>
      </w:r>
      <w:r w:rsidR="009829C3">
        <w:t xml:space="preserve"> to use in their creations.</w:t>
      </w:r>
    </w:p>
    <w:p w14:paraId="200EAD54" w14:textId="4EA11CAD" w:rsidR="00564530" w:rsidRDefault="008327C4" w:rsidP="008327C4">
      <w:r>
        <w:t xml:space="preserve">While considering the challenges of the activity, </w:t>
      </w:r>
      <w:r w:rsidR="00EE1776">
        <w:t xml:space="preserve">I can say that it was maybe not physically demanding enough for the children, however, it engaged them in other ways. My lesson </w:t>
      </w:r>
      <w:r w:rsidR="00550BC2">
        <w:t xml:space="preserve">included aspects from multiple areas of the curriculum, including but not limited to – </w:t>
      </w:r>
      <w:r w:rsidR="00FD07E5">
        <w:t>Language and communication</w:t>
      </w:r>
      <w:r w:rsidR="00E7221F">
        <w:t>, expressive arts</w:t>
      </w:r>
      <w:r w:rsidR="00550BC2">
        <w:t xml:space="preserve">, and outdoor learning. </w:t>
      </w:r>
      <w:r w:rsidR="00BF6693">
        <w:t>They however did still have some physical activity within the lesson as they had to run around the school grounds collecting materials for their story designs.</w:t>
      </w:r>
    </w:p>
    <w:p w14:paraId="6ED91149" w14:textId="03146DFB" w:rsidR="001B1DCD" w:rsidRDefault="001B1DCD" w:rsidP="00B23570"/>
    <w:p w14:paraId="17F6112A" w14:textId="1DB1BD95" w:rsidR="00FF419D" w:rsidRDefault="00FE3B49" w:rsidP="00FE3B49">
      <w:r>
        <w:t>Being able to conduct the lesson i</w:t>
      </w:r>
      <w:r w:rsidR="00FF419D">
        <w:t>n the outdoors</w:t>
      </w:r>
      <w:r>
        <w:t xml:space="preserve"> meant that the children had a lot more freedom of movement around the space and </w:t>
      </w:r>
      <w:r w:rsidR="000E34B6">
        <w:t xml:space="preserve">it </w:t>
      </w:r>
      <w:r w:rsidR="0024671A">
        <w:t>en</w:t>
      </w:r>
      <w:r w:rsidR="00D070FA">
        <w:t xml:space="preserve">couraged them to think about the area that they were in. Utilizing the loose parts found around the school </w:t>
      </w:r>
      <w:r w:rsidR="00713284">
        <w:t xml:space="preserve">got them to think on some level about what areas to look in and </w:t>
      </w:r>
      <w:r w:rsidR="004C4C55">
        <w:t>explore but</w:t>
      </w:r>
      <w:r w:rsidR="00713284">
        <w:t xml:space="preserve"> also got them to think creativ</w:t>
      </w:r>
      <w:r w:rsidR="00E56FF1">
        <w:t xml:space="preserve">ely about how to use certain loose parts to represent different aspects of their images. </w:t>
      </w:r>
    </w:p>
    <w:p w14:paraId="38FA358E" w14:textId="05622B12" w:rsidR="00C96C46" w:rsidRDefault="00C96C46" w:rsidP="003B3BEA">
      <w:r>
        <w:t>The</w:t>
      </w:r>
      <w:r w:rsidR="000678AC">
        <w:t xml:space="preserve"> children</w:t>
      </w:r>
      <w:r>
        <w:t xml:space="preserve"> had the space on the slabs by the building to create their pictures but could walk round the school yard to find materials</w:t>
      </w:r>
      <w:r w:rsidR="00CA79BF">
        <w:t>. This kept the main part of the lesson in an area w</w:t>
      </w:r>
      <w:r w:rsidR="005A4555">
        <w:t>h</w:t>
      </w:r>
      <w:r w:rsidR="00CA79BF">
        <w:t xml:space="preserve">ere there enough space for everyone and I could watch to see everyone was </w:t>
      </w:r>
      <w:r w:rsidR="00DD56D5">
        <w:t xml:space="preserve">engaged in the lesson. </w:t>
      </w:r>
    </w:p>
    <w:p w14:paraId="339779D0" w14:textId="77777777" w:rsidR="00231D6C" w:rsidRDefault="00231D6C" w:rsidP="003B3BEA"/>
    <w:p w14:paraId="79028AAF" w14:textId="5CA6C17D" w:rsidR="0009031F" w:rsidRDefault="0009031F" w:rsidP="00B14D28">
      <w:r>
        <w:t xml:space="preserve">The benefits from </w:t>
      </w:r>
      <w:r w:rsidR="008E1D1A">
        <w:t xml:space="preserve">being able to teach in the outdoor environment gave more of an opportunity for cross curricular learning. </w:t>
      </w:r>
      <w:r w:rsidR="00A8623B">
        <w:t xml:space="preserve">Incorporating </w:t>
      </w:r>
      <w:r w:rsidR="00FD07E5">
        <w:t>Language and communication</w:t>
      </w:r>
      <w:r w:rsidR="00A8623B">
        <w:t xml:space="preserve"> </w:t>
      </w:r>
      <w:r w:rsidR="00A8623B">
        <w:lastRenderedPageBreak/>
        <w:t xml:space="preserve">and </w:t>
      </w:r>
      <w:r w:rsidR="00FD07E5">
        <w:t>expressive arts</w:t>
      </w:r>
      <w:r w:rsidR="00A8623B">
        <w:t xml:space="preserve"> into the outdoors </w:t>
      </w:r>
      <w:r w:rsidR="00BF6337">
        <w:t>made it more engaging for the children in the lesson</w:t>
      </w:r>
      <w:r w:rsidR="00856849">
        <w:t xml:space="preserve">. Another benefit of teaching in an outdoor environment is that it encourages children to use their imagination and gives them that </w:t>
      </w:r>
      <w:r w:rsidR="00EB677E">
        <w:t xml:space="preserve">crucial opportunity to be away from screens and develop their </w:t>
      </w:r>
      <w:r w:rsidR="0073466E">
        <w:t xml:space="preserve">brains in ways that not every child gets to experience today. </w:t>
      </w:r>
      <w:r w:rsidR="002F6825">
        <w:t xml:space="preserve">Because of the area the school </w:t>
      </w:r>
      <w:r w:rsidR="002E1A95">
        <w:t>is in</w:t>
      </w:r>
      <w:r w:rsidR="002F6825">
        <w:t xml:space="preserve">, I did not have to bring in loose parts for the activity I was teaching. </w:t>
      </w:r>
      <w:r w:rsidR="006E481B">
        <w:t>If I had brought in the materials, it would make it seem as if the loose parts had a prescribed use and would not encourage as much imagination and creativity for the children. However, if we were teaching in a school in a location like a city, bringing in materials may have been the only way to do the activity</w:t>
      </w:r>
      <w:r w:rsidR="002E1A95">
        <w:t xml:space="preserve"> as they </w:t>
      </w:r>
      <w:r w:rsidR="00394C0C">
        <w:t xml:space="preserve">may not </w:t>
      </w:r>
      <w:r w:rsidR="002E1A95">
        <w:t xml:space="preserve">have the same </w:t>
      </w:r>
      <w:r w:rsidR="00394C0C">
        <w:t>resources readily available in the school grounds</w:t>
      </w:r>
      <w:r w:rsidR="00846F58">
        <w:t>.</w:t>
      </w:r>
    </w:p>
    <w:p w14:paraId="77D4DBFF" w14:textId="77777777" w:rsidR="009E1BB5" w:rsidRDefault="009E1BB5" w:rsidP="00A80231"/>
    <w:p w14:paraId="2644EE83" w14:textId="0F7A3BF3" w:rsidR="00E66E4B" w:rsidRDefault="00566910" w:rsidP="00A80231">
      <w:r>
        <w:t>Bronfenbrenner</w:t>
      </w:r>
      <w:r w:rsidR="005F7104">
        <w:t xml:space="preserve">’s ecological theory highlights </w:t>
      </w:r>
      <w:r w:rsidR="009F1C19">
        <w:t>that outdoor learning, as a key component of a child</w:t>
      </w:r>
      <w:r w:rsidR="00C05147">
        <w:t>’</w:t>
      </w:r>
      <w:r w:rsidR="009F1C19">
        <w:t>s microsystem, provides vital, direct</w:t>
      </w:r>
      <w:r w:rsidR="003B50BE">
        <w:t xml:space="preserve"> experiences with nature that foster holistic development</w:t>
      </w:r>
      <w:r w:rsidR="00FD7E22">
        <w:t xml:space="preserve">. </w:t>
      </w:r>
      <w:r w:rsidR="00C058DC" w:rsidRPr="00C058DC">
        <w:t>This approach emphasizes that interactions with the natural world, supported by community and family, build cognitive, emotional, and environmental awareness. </w:t>
      </w:r>
      <w:r w:rsidR="00AA475F" w:rsidRPr="00AA475F">
        <w:t>Outdoor settings encourage sensorimotor play (sensory exploration) in infants and, for older children, complex, imaginative play that improves communication and emotional understanding</w:t>
      </w:r>
      <w:r w:rsidR="00FD706F">
        <w:t xml:space="preserve">. </w:t>
      </w:r>
      <w:r w:rsidR="00075641">
        <w:t xml:space="preserve"> </w:t>
      </w:r>
      <w:r w:rsidR="00CE268F">
        <w:t xml:space="preserve">At the end of the </w:t>
      </w:r>
      <w:r w:rsidR="008E3552">
        <w:t>activity,</w:t>
      </w:r>
      <w:r w:rsidR="00CE268F">
        <w:t xml:space="preserve"> </w:t>
      </w:r>
      <w:r w:rsidR="005E43DF">
        <w:t xml:space="preserve">we had time to go around </w:t>
      </w:r>
      <w:r w:rsidR="006B59A2">
        <w:t>all the</w:t>
      </w:r>
      <w:r w:rsidR="005E43DF">
        <w:t xml:space="preserve"> designs and reflect on the activity and appreciate </w:t>
      </w:r>
      <w:r w:rsidR="006B59A2">
        <w:t>each other’s</w:t>
      </w:r>
      <w:r w:rsidR="005E43DF">
        <w:t xml:space="preserve"> work</w:t>
      </w:r>
      <w:r w:rsidR="006B59A2">
        <w:t>. This was good as it meant everyone could share what they had done and explain why</w:t>
      </w:r>
      <w:r w:rsidR="00601DFD">
        <w:t xml:space="preserve"> certain</w:t>
      </w:r>
      <w:r w:rsidR="002F3E80">
        <w:t xml:space="preserve"> loose</w:t>
      </w:r>
      <w:r w:rsidR="00601DFD">
        <w:t xml:space="preserve"> parts were used for different things</w:t>
      </w:r>
      <w:r w:rsidR="002F3E80">
        <w:t>.</w:t>
      </w:r>
    </w:p>
    <w:p w14:paraId="33680347" w14:textId="18E3DEA5" w:rsidR="00A80231" w:rsidRPr="00A80231" w:rsidRDefault="0078511B" w:rsidP="00A80231">
      <w:pPr>
        <w:rPr>
          <w:u w:val="single"/>
        </w:rPr>
      </w:pPr>
      <w:r>
        <w:t>Another key theory is Montessori,</w:t>
      </w:r>
      <w:r w:rsidR="00EB67F8">
        <w:t xml:space="preserve"> </w:t>
      </w:r>
      <w:r w:rsidR="00EB67F8" w:rsidRPr="00EB67F8">
        <w:t>an educational approach that emphasises individualised instruction and self-paced learning. It is based on the belief that children are naturally curious and capable of learning independently</w:t>
      </w:r>
      <w:r w:rsidR="002C19C5">
        <w:t>.</w:t>
      </w:r>
      <w:r w:rsidR="007C42B0">
        <w:t xml:space="preserve"> </w:t>
      </w:r>
      <w:r w:rsidR="003A13BA">
        <w:t>In my lesson I was able to use this theory well. By only telling the children to bring a book and make a</w:t>
      </w:r>
      <w:r w:rsidR="000D376A">
        <w:t>n image</w:t>
      </w:r>
      <w:r w:rsidR="003A13BA">
        <w:t>, they were able to in their own tim</w:t>
      </w:r>
      <w:r w:rsidR="008F3956">
        <w:t>e</w:t>
      </w:r>
      <w:r w:rsidR="003A13BA">
        <w:t xml:space="preserve"> find </w:t>
      </w:r>
      <w:r w:rsidR="005F72B5">
        <w:t xml:space="preserve">which part of the </w:t>
      </w:r>
      <w:r w:rsidR="008F3956">
        <w:t>story t</w:t>
      </w:r>
      <w:r w:rsidR="005F72B5">
        <w:t xml:space="preserve">hey will choose. Even though everyone was doing the same activity they were working individually to make their designs </w:t>
      </w:r>
      <w:r w:rsidR="00C32853">
        <w:t xml:space="preserve">with little input from </w:t>
      </w:r>
      <w:r w:rsidR="00167262">
        <w:t>others</w:t>
      </w:r>
      <w:r w:rsidR="00C32853">
        <w:t>. There were a few children that need</w:t>
      </w:r>
      <w:r w:rsidR="008F3956">
        <w:t>ed</w:t>
      </w:r>
      <w:r w:rsidR="00C32853">
        <w:t xml:space="preserve"> some assistance with brainstorming ideas</w:t>
      </w:r>
      <w:r w:rsidR="008F3956">
        <w:t xml:space="preserve"> on how to use the loose parts</w:t>
      </w:r>
      <w:r w:rsidR="00C32853">
        <w:t xml:space="preserve">, but </w:t>
      </w:r>
      <w:r w:rsidR="000D376A">
        <w:t>overall,</w:t>
      </w:r>
      <w:r w:rsidR="00C32853">
        <w:t xml:space="preserve"> the activity was independent.</w:t>
      </w:r>
    </w:p>
    <w:p w14:paraId="38527C22" w14:textId="4ADE0538" w:rsidR="00A80231" w:rsidRPr="00A80231" w:rsidRDefault="00A80231" w:rsidP="00A80231">
      <w:pPr>
        <w:rPr>
          <w:u w:val="single"/>
        </w:rPr>
      </w:pPr>
    </w:p>
    <w:p w14:paraId="7ECD0684" w14:textId="5A864686" w:rsidR="007434E5" w:rsidRDefault="007434E5" w:rsidP="007434E5">
      <w:r>
        <w:t>Physical literacy is describe</w:t>
      </w:r>
      <w:r w:rsidR="00566230">
        <w:t>d</w:t>
      </w:r>
      <w:r>
        <w:t xml:space="preserve"> by Whitehead</w:t>
      </w:r>
      <w:r w:rsidR="00123941">
        <w:t xml:space="preserve"> (2010)</w:t>
      </w:r>
      <w:r w:rsidR="008F6F71">
        <w:t xml:space="preserve"> as </w:t>
      </w:r>
      <w:r w:rsidR="008F6F71" w:rsidRPr="008F6F71">
        <w:t>the motivation, confidence, physical competence, understanding and knowledge that individuals develop in order to maintain physical activity at an appropriate level throughout their life.</w:t>
      </w:r>
      <w:r w:rsidR="00FC344E">
        <w:t xml:space="preserve"> By encouraging children to move around </w:t>
      </w:r>
      <w:r w:rsidR="00962BFD">
        <w:t xml:space="preserve">in different manors, you are helping them develop different </w:t>
      </w:r>
      <w:r w:rsidR="003C278E">
        <w:t xml:space="preserve">aspects of their physical literacy. Different elements of my lesson encouraged </w:t>
      </w:r>
      <w:r w:rsidR="00A25CC1">
        <w:t xml:space="preserve">these skills for </w:t>
      </w:r>
      <w:r w:rsidR="001C474C">
        <w:t>development,</w:t>
      </w:r>
      <w:r w:rsidR="00566230">
        <w:t xml:space="preserve"> but</w:t>
      </w:r>
      <w:r w:rsidR="001C474C">
        <w:t xml:space="preserve"> mainly </w:t>
      </w:r>
      <w:r w:rsidR="002250A3">
        <w:t xml:space="preserve">cognitive. By not only focusing on movement </w:t>
      </w:r>
      <w:r w:rsidR="00B24EE7">
        <w:t xml:space="preserve">skills in </w:t>
      </w:r>
      <w:r w:rsidR="00B24EE7">
        <w:lastRenderedPageBreak/>
        <w:t>my lesson, but incorporating arts and literature</w:t>
      </w:r>
      <w:r w:rsidR="00582716">
        <w:t>, the children had more of an opportunity to develop fine m</w:t>
      </w:r>
      <w:r w:rsidR="0030233B">
        <w:t>otor / object control skills, and stability and balancing skills.</w:t>
      </w:r>
    </w:p>
    <w:p w14:paraId="7A4D212A" w14:textId="77777777" w:rsidR="00E640B2" w:rsidRPr="00A80231" w:rsidRDefault="00E640B2" w:rsidP="007434E5"/>
    <w:p w14:paraId="2FA92773" w14:textId="6AC47EF0" w:rsidR="00D25B13" w:rsidRPr="00A80231" w:rsidRDefault="00D25B13" w:rsidP="00A80231">
      <w:r>
        <w:t xml:space="preserve">Through developing my teaching style over the last few years, I have been able to make my teaching inclusive without necessarily having to change the planned lesson to work with children that need special requirements. </w:t>
      </w:r>
      <w:r w:rsidR="00F25AAD">
        <w:t xml:space="preserve">The theme of the lesson I had planned meant that children had to bring in story books that they were </w:t>
      </w:r>
      <w:r w:rsidR="0085017F">
        <w:t>either</w:t>
      </w:r>
      <w:r w:rsidR="0085017F">
        <w:t xml:space="preserve"> </w:t>
      </w:r>
      <w:r w:rsidR="00F25AAD">
        <w:t>reading at home or in class</w:t>
      </w:r>
      <w:r w:rsidR="00AF6E8B">
        <w:t xml:space="preserve">. While in the planning stage of the lesson, materials needed for </w:t>
      </w:r>
      <w:r w:rsidR="00FD07E5">
        <w:t>me</w:t>
      </w:r>
      <w:r w:rsidR="00AF6E8B">
        <w:t xml:space="preserve"> to bring included some more options of books for the kids. This meant that if for any reason, some of the children did not have access to books to bring from home</w:t>
      </w:r>
      <w:r w:rsidR="009679C1">
        <w:t xml:space="preserve">, I had some that they could use for the session so they </w:t>
      </w:r>
      <w:r w:rsidR="008E3552">
        <w:t>could still</w:t>
      </w:r>
      <w:r w:rsidR="00C90C97">
        <w:t xml:space="preserve"> b</w:t>
      </w:r>
      <w:r w:rsidR="009679C1">
        <w:t xml:space="preserve">e included. </w:t>
      </w:r>
      <w:r w:rsidR="006E1479">
        <w:t xml:space="preserve">The outdoors is </w:t>
      </w:r>
      <w:r w:rsidR="00E7221F">
        <w:t>a</w:t>
      </w:r>
      <w:r w:rsidR="006E1479">
        <w:t xml:space="preserve"> massive benefit to being able to plan inclusive lessons</w:t>
      </w:r>
      <w:r w:rsidR="00286E35">
        <w:t xml:space="preserve">, for example, </w:t>
      </w:r>
      <w:r w:rsidR="008666BE">
        <w:t>there</w:t>
      </w:r>
      <w:r w:rsidR="00286E35">
        <w:t xml:space="preserve"> may be some children that learn best moving around or sitting on the floor while doing work</w:t>
      </w:r>
      <w:r w:rsidR="00614249">
        <w:t xml:space="preserve">, the outdoors </w:t>
      </w:r>
      <w:r w:rsidR="002678E5">
        <w:t xml:space="preserve">is </w:t>
      </w:r>
      <w:r w:rsidR="008379EE">
        <w:t xml:space="preserve">a </w:t>
      </w:r>
      <w:r w:rsidR="002678E5">
        <w:t>massive</w:t>
      </w:r>
      <w:r w:rsidR="00614249">
        <w:t xml:space="preserve"> help for those children </w:t>
      </w:r>
      <w:r w:rsidR="008E3552">
        <w:t>and</w:t>
      </w:r>
      <w:r w:rsidR="00614249">
        <w:t xml:space="preserve"> makes the lesson feel more like play then learning.</w:t>
      </w:r>
      <w:r w:rsidR="005B7DEB">
        <w:t xml:space="preserve"> Another aspect of inclusivity that I had in my lesson was if some children had mobility issues, </w:t>
      </w:r>
      <w:r w:rsidR="0062515C">
        <w:t xml:space="preserve">they didn’t have to run </w:t>
      </w:r>
      <w:r w:rsidR="00A31CF2">
        <w:t>around,</w:t>
      </w:r>
      <w:r w:rsidR="0062515C">
        <w:t xml:space="preserve"> and it was mostly all on flat </w:t>
      </w:r>
      <w:r w:rsidR="008379EE">
        <w:t xml:space="preserve">accessible </w:t>
      </w:r>
      <w:r w:rsidR="0062515C">
        <w:t>ground</w:t>
      </w:r>
      <w:r w:rsidR="006B1307">
        <w:t xml:space="preserve">. </w:t>
      </w:r>
    </w:p>
    <w:p w14:paraId="701A1352" w14:textId="24729E64" w:rsidR="00946542" w:rsidRPr="00A80231" w:rsidRDefault="00A42D55" w:rsidP="00946542">
      <w:r>
        <w:t xml:space="preserve">Upon reflecting on my teaching sessions, I feel as if I managed to remain professional for the entirety of my </w:t>
      </w:r>
      <w:r w:rsidR="007A4D20">
        <w:t>lessons. Keeping track of time and making sure the children remained on task and within sight</w:t>
      </w:r>
      <w:r w:rsidR="00CC09C8">
        <w:t xml:space="preserve"> was an important thing I had time to work on during my teaching</w:t>
      </w:r>
      <w:r w:rsidR="00A31CF2">
        <w:t>.</w:t>
      </w:r>
      <w:r w:rsidR="00F27462">
        <w:t xml:space="preserve"> Another way I remained professional was not using my </w:t>
      </w:r>
      <w:r w:rsidR="008C6934">
        <w:t xml:space="preserve">phone and </w:t>
      </w:r>
      <w:r w:rsidR="00F27462">
        <w:t xml:space="preserve">not relying on other teachers for the </w:t>
      </w:r>
      <w:r w:rsidR="008E3552">
        <w:t>time and</w:t>
      </w:r>
      <w:r w:rsidR="00F27462">
        <w:t xml:space="preserve"> using a</w:t>
      </w:r>
      <w:r w:rsidR="009F7EA0">
        <w:t xml:space="preserve"> watch instead.</w:t>
      </w:r>
      <w:r w:rsidR="00A31CF2">
        <w:t xml:space="preserve"> </w:t>
      </w:r>
      <w:r w:rsidR="006D7A82">
        <w:t xml:space="preserve">I also feel I was as prepared as I could be, and that I </w:t>
      </w:r>
      <w:r w:rsidR="001D6DC5">
        <w:t xml:space="preserve">wouldn’t change much about how I prepared for the lessons. Part of being prepared was having extra books in case someone need them, having printed out </w:t>
      </w:r>
      <w:r w:rsidR="00797D20">
        <w:t xml:space="preserve">pictures to show as examples and having a basic lesson plan that showed just enough detail so I could </w:t>
      </w:r>
      <w:r w:rsidR="00F0589E">
        <w:t xml:space="preserve">stay on task. </w:t>
      </w:r>
    </w:p>
    <w:p w14:paraId="67DE0DC8" w14:textId="5D2639AB" w:rsidR="00F0589E" w:rsidRPr="00A80231" w:rsidRDefault="00682169" w:rsidP="00A80231">
      <w:r>
        <w:t xml:space="preserve">Preparation for this activity consisted of coming up with </w:t>
      </w:r>
      <w:r w:rsidR="000E4B0D">
        <w:t>the main</w:t>
      </w:r>
      <w:r>
        <w:t xml:space="preserve"> lesson </w:t>
      </w:r>
      <w:r w:rsidR="001D0DA7">
        <w:t>plan but</w:t>
      </w:r>
      <w:r>
        <w:t xml:space="preserve"> also </w:t>
      </w:r>
      <w:r w:rsidR="00D00262">
        <w:t>thinking of alternative ideas.</w:t>
      </w:r>
      <w:r w:rsidR="001D0DA7">
        <w:t xml:space="preserve"> </w:t>
      </w:r>
      <w:r w:rsidR="00436A34">
        <w:t>The main reason my lesson would need to be adapted would be if the weather changed suddenly.</w:t>
      </w:r>
      <w:r w:rsidR="00D00262">
        <w:t xml:space="preserve"> If the weather changed while we were there, my group would have been able to continue with the activity by moving over </w:t>
      </w:r>
      <w:r w:rsidR="00436A34">
        <w:t xml:space="preserve">to </w:t>
      </w:r>
      <w:r w:rsidR="00D00262">
        <w:t>the outdoor kitchen area which is under cover</w:t>
      </w:r>
      <w:r w:rsidR="00436A34">
        <w:t xml:space="preserve"> in case of rain</w:t>
      </w:r>
      <w:r w:rsidR="00D00262">
        <w:t>. This would have been the best alternative as there was enough space for the whole group to continue with their designs</w:t>
      </w:r>
      <w:r w:rsidR="00DE70FD">
        <w:t>. However, they would have to go out in the rain to gather loose parts, but they could simply put on their coats to continue the activity.</w:t>
      </w:r>
    </w:p>
    <w:p w14:paraId="43E80862" w14:textId="77777777" w:rsidR="00604E71" w:rsidRDefault="00604E71" w:rsidP="00A80231"/>
    <w:p w14:paraId="07327D23" w14:textId="7214B95D" w:rsidR="00F0589E" w:rsidRPr="00A80231" w:rsidRDefault="00DD4800" w:rsidP="00A80231">
      <w:r>
        <w:t xml:space="preserve">The </w:t>
      </w:r>
      <w:r w:rsidR="00960724">
        <w:t>H</w:t>
      </w:r>
      <w:r>
        <w:t xml:space="preserve">ealth and </w:t>
      </w:r>
      <w:r w:rsidR="00960724">
        <w:t>W</w:t>
      </w:r>
      <w:r>
        <w:t>ell</w:t>
      </w:r>
      <w:r w:rsidR="00960724">
        <w:t>-</w:t>
      </w:r>
      <w:r>
        <w:t xml:space="preserve">being Area of Learning </w:t>
      </w:r>
      <w:r w:rsidR="00765AF1">
        <w:t>in the</w:t>
      </w:r>
      <w:r w:rsidR="00C67404">
        <w:t xml:space="preserve"> curriculum for Wales framework focuse</w:t>
      </w:r>
      <w:r w:rsidR="00B531B3">
        <w:t>s</w:t>
      </w:r>
      <w:r w:rsidR="00C67404">
        <w:t xml:space="preserve"> on developing physical, mental, and emotional health to help learners navigate life’s challenges. </w:t>
      </w:r>
      <w:r w:rsidR="00C67BA5">
        <w:t>It promotes holistic development</w:t>
      </w:r>
      <w:r w:rsidR="00B531B3">
        <w:t>,</w:t>
      </w:r>
      <w:r w:rsidR="00C67BA5">
        <w:t xml:space="preserve"> </w:t>
      </w:r>
      <w:r w:rsidR="0035364C">
        <w:t>much like Bronfenbrenner,</w:t>
      </w:r>
      <w:r w:rsidR="00B531B3">
        <w:t xml:space="preserve"> and</w:t>
      </w:r>
      <w:r w:rsidR="0035364C">
        <w:t xml:space="preserve"> </w:t>
      </w:r>
      <w:r w:rsidR="00C67BA5">
        <w:t>includ</w:t>
      </w:r>
      <w:r w:rsidR="00B531B3">
        <w:t>es</w:t>
      </w:r>
      <w:r w:rsidR="00C67BA5">
        <w:t xml:space="preserve"> positive relation</w:t>
      </w:r>
      <w:r w:rsidR="0035364C">
        <w:t xml:space="preserve">ships, self-worth, and informed decision making for healthy </w:t>
      </w:r>
      <w:r w:rsidR="0035364C">
        <w:lastRenderedPageBreak/>
        <w:t>active lifestyles.</w:t>
      </w:r>
      <w:r w:rsidR="00902093">
        <w:t xml:space="preserve"> </w:t>
      </w:r>
      <w:r w:rsidR="001310F3">
        <w:t>My ability to teach in this AoL</w:t>
      </w:r>
      <w:r w:rsidR="000655D3">
        <w:t xml:space="preserve"> still has space to grow and change as I develop as a teacher. For such limited teaching experience in a school </w:t>
      </w:r>
      <w:r w:rsidR="008E3552">
        <w:t>setting,</w:t>
      </w:r>
      <w:r w:rsidR="000655D3">
        <w:t xml:space="preserve"> I think I managed </w:t>
      </w:r>
      <w:r w:rsidR="00975B41">
        <w:t>to teach this area very well and would love to have more opportunities to learn</w:t>
      </w:r>
      <w:r w:rsidR="004E1E61">
        <w:t xml:space="preserve"> from different facilitators</w:t>
      </w:r>
      <w:r w:rsidR="003247EE">
        <w:t xml:space="preserve"> in the future.</w:t>
      </w:r>
    </w:p>
    <w:p w14:paraId="599749CC" w14:textId="24991991" w:rsidR="00052361" w:rsidRDefault="00C446CD">
      <w:r>
        <w:t>From this experience, my main take homes would be that children enjoy learning much more when they are outside</w:t>
      </w:r>
      <w:r w:rsidR="009D0CB9">
        <w:t>. Being able to move how they want to</w:t>
      </w:r>
      <w:r w:rsidR="00EF4459">
        <w:t>o</w:t>
      </w:r>
      <w:r w:rsidR="009D0CB9">
        <w:t xml:space="preserve"> in an unrestricted area and have learning seem more like play is a much nicer way to learn</w:t>
      </w:r>
      <w:r w:rsidR="00EF4459">
        <w:t xml:space="preserve">. </w:t>
      </w:r>
      <w:r w:rsidR="00732670">
        <w:t xml:space="preserve">Also, if you as the teacher are enjoying what you are teaching, the children will </w:t>
      </w:r>
      <w:r w:rsidR="0004793F">
        <w:t xml:space="preserve">see that </w:t>
      </w:r>
      <w:r w:rsidR="006F724F">
        <w:t xml:space="preserve">you are enthusiastic </w:t>
      </w:r>
      <w:r w:rsidR="0004793F">
        <w:t xml:space="preserve">and </w:t>
      </w:r>
      <w:r w:rsidR="00732670">
        <w:t xml:space="preserve">enjoy it </w:t>
      </w:r>
      <w:r w:rsidR="0004793F">
        <w:t>as well</w:t>
      </w:r>
      <w:r w:rsidR="00732670">
        <w:t xml:space="preserve"> and stay engaged for longer in the activity</w:t>
      </w:r>
      <w:r w:rsidR="006E3231">
        <w:t xml:space="preserve">. I have come to realise about myself from this teaching experience that </w:t>
      </w:r>
      <w:r w:rsidR="00C20287">
        <w:t xml:space="preserve">there is so much more joy in teaching in a natural outdoor environment rather than being </w:t>
      </w:r>
      <w:r w:rsidR="00E324EF">
        <w:t xml:space="preserve">“stuck” inside. </w:t>
      </w:r>
    </w:p>
    <w:p w14:paraId="0291674B" w14:textId="5FEBF7DD" w:rsidR="00E324EF" w:rsidRDefault="00E324EF">
      <w:r>
        <w:t xml:space="preserve">There is nothing from that teaching session that I would consider changing other </w:t>
      </w:r>
      <w:r w:rsidR="004B25AA">
        <w:t>than</w:t>
      </w:r>
      <w:r>
        <w:t xml:space="preserve"> </w:t>
      </w:r>
      <w:r w:rsidR="004B25AA">
        <w:t>extending</w:t>
      </w:r>
      <w:r>
        <w:t xml:space="preserve"> the time frame in which to </w:t>
      </w:r>
      <w:r w:rsidR="004B25AA">
        <w:t>have the lesson. Having 30 minutes to do the activity</w:t>
      </w:r>
      <w:r w:rsidR="00AF795A">
        <w:t xml:space="preserve"> was not enough time to </w:t>
      </w:r>
      <w:r w:rsidR="00CC19D6">
        <w:t xml:space="preserve">have the full experience of walking round in nature interacting with </w:t>
      </w:r>
      <w:r w:rsidR="0086724C">
        <w:t>it and</w:t>
      </w:r>
      <w:r w:rsidR="00CC19D6">
        <w:t xml:space="preserve"> </w:t>
      </w:r>
      <w:r w:rsidR="00F942B4">
        <w:t>taking time to make the images and focus on how to use the natural loose parts.</w:t>
      </w:r>
    </w:p>
    <w:p w14:paraId="7FCCC2B7" w14:textId="2D9F75AF" w:rsidR="00F942B4" w:rsidRDefault="00F942B4">
      <w:r>
        <w:t>If ever there is a chance to take a lesson outside into nature and the fresh air, I think every teacher should do so</w:t>
      </w:r>
      <w:r w:rsidR="0086724C">
        <w:t xml:space="preserve"> and schools and teachers need to learn how to make that possible even in city environments.</w:t>
      </w:r>
    </w:p>
    <w:p w14:paraId="1E591B76" w14:textId="3B4101E2" w:rsidR="00E47873" w:rsidRDefault="00E47873" w:rsidP="00E47873"/>
    <w:p w14:paraId="50E03243" w14:textId="77777777" w:rsidR="008F7CF7" w:rsidRDefault="008F7CF7" w:rsidP="008F7CF7">
      <w:pPr>
        <w:rPr>
          <w:b/>
          <w:bCs/>
        </w:rPr>
      </w:pPr>
    </w:p>
    <w:p w14:paraId="1EA8D2B7" w14:textId="77777777" w:rsidR="00B435F0" w:rsidRDefault="00B435F0" w:rsidP="008F7CF7"/>
    <w:p w14:paraId="0C0B1060" w14:textId="77777777" w:rsidR="00FB5208" w:rsidRDefault="00FB5208" w:rsidP="00FB5208"/>
    <w:p w14:paraId="487FE9D9" w14:textId="77777777" w:rsidR="00FB5208" w:rsidRDefault="00FB5208" w:rsidP="00FB5208"/>
    <w:p w14:paraId="6A4AA0AB" w14:textId="5852DB09" w:rsidR="00FB5208" w:rsidRDefault="00A4122D" w:rsidP="00FB5208">
      <w:r>
        <w:t>Word count - 214</w:t>
      </w:r>
      <w:r w:rsidR="008E3552">
        <w:t>4</w:t>
      </w:r>
    </w:p>
    <w:p w14:paraId="205F846A" w14:textId="77777777" w:rsidR="00FB5208" w:rsidRDefault="00FB5208" w:rsidP="00FB5208"/>
    <w:p w14:paraId="118577CD" w14:textId="77777777" w:rsidR="00460960" w:rsidRDefault="00460960" w:rsidP="00FB5208"/>
    <w:p w14:paraId="0286A709" w14:textId="77777777" w:rsidR="00460960" w:rsidRDefault="00460960" w:rsidP="00FB5208"/>
    <w:p w14:paraId="02F8ED19" w14:textId="77777777" w:rsidR="00460960" w:rsidRDefault="00460960" w:rsidP="00FB5208"/>
    <w:p w14:paraId="5304D304" w14:textId="77777777" w:rsidR="00460960" w:rsidRDefault="00460960" w:rsidP="00FB5208"/>
    <w:p w14:paraId="19F24D25" w14:textId="77777777" w:rsidR="00460960" w:rsidRDefault="00460960" w:rsidP="00FB5208"/>
    <w:p w14:paraId="5A9D89BB" w14:textId="77777777" w:rsidR="00460960" w:rsidRDefault="00460960" w:rsidP="00FB5208"/>
    <w:p w14:paraId="3914E203" w14:textId="77777777" w:rsidR="00460960" w:rsidRDefault="00460960" w:rsidP="00FB5208"/>
    <w:p w14:paraId="3F6D6E16" w14:textId="77777777" w:rsidR="00460960" w:rsidRDefault="00460960" w:rsidP="00FB5208"/>
    <w:p w14:paraId="1EEE912B" w14:textId="37C79D71" w:rsidR="00FB5208" w:rsidRDefault="00FB5208" w:rsidP="00FB5208">
      <w:r>
        <w:t xml:space="preserve">Reference List </w:t>
      </w:r>
    </w:p>
    <w:p w14:paraId="19B5AB0B" w14:textId="77777777" w:rsidR="00AB0283" w:rsidRDefault="00AB0283" w:rsidP="00AB0283">
      <w:r w:rsidRPr="00995441">
        <w:t xml:space="preserve">Bronfenbrenner, U. (1996) </w:t>
      </w:r>
      <w:r w:rsidRPr="00995441">
        <w:rPr>
          <w:i/>
          <w:iCs/>
        </w:rPr>
        <w:t>The ecology of human development</w:t>
      </w:r>
      <w:r w:rsidRPr="00995441">
        <w:rPr>
          <w:rFonts w:ascii="Arial" w:hAnsi="Arial" w:cs="Arial"/>
          <w:i/>
          <w:iCs/>
        </w:rPr>
        <w:t> </w:t>
      </w:r>
      <w:r w:rsidRPr="00995441">
        <w:rPr>
          <w:i/>
          <w:iCs/>
        </w:rPr>
        <w:t>: experiments by nature and design</w:t>
      </w:r>
      <w:r w:rsidRPr="00995441">
        <w:t>. Cambridge, MA: Harvard University Press.</w:t>
      </w:r>
    </w:p>
    <w:p w14:paraId="5887A3DD" w14:textId="77777777" w:rsidR="00935A45" w:rsidRDefault="00935A45" w:rsidP="00AB0283"/>
    <w:p w14:paraId="5C2E604B" w14:textId="2CDA030E" w:rsidR="00935A45" w:rsidRPr="00995441" w:rsidRDefault="00935A45" w:rsidP="00AB0283">
      <w:r w:rsidRPr="00935A45">
        <w:rPr>
          <w:lang w:val="en-US"/>
        </w:rPr>
        <w:t xml:space="preserve">Fjortoft, I. (2001) ‘The Natural Environment as a Playground for Children: The Impact of Outdoor Play Activities in Pre-Primary School Children’, </w:t>
      </w:r>
      <w:r w:rsidRPr="00935A45">
        <w:rPr>
          <w:i/>
          <w:iCs/>
          <w:lang w:val="en-US"/>
        </w:rPr>
        <w:t>Early childhood education journal</w:t>
      </w:r>
      <w:r w:rsidRPr="00935A45">
        <w:rPr>
          <w:lang w:val="en-US"/>
        </w:rPr>
        <w:t xml:space="preserve">, 29(2). Available at: </w:t>
      </w:r>
      <w:hyperlink r:id="rId14" w:history="1">
        <w:r w:rsidRPr="00935A45">
          <w:rPr>
            <w:rStyle w:val="Hyperlink"/>
            <w:lang w:val="en-US"/>
          </w:rPr>
          <w:t>https://doi.org/10.1023/A:1012576913074</w:t>
        </w:r>
      </w:hyperlink>
      <w:r w:rsidRPr="00935A45">
        <w:rPr>
          <w:lang w:val="en-US"/>
        </w:rPr>
        <w:t>.</w:t>
      </w:r>
      <w:r w:rsidR="00BA0C4D">
        <w:rPr>
          <w:lang w:val="en-US"/>
        </w:rPr>
        <w:t xml:space="preserve"> [Accessed </w:t>
      </w:r>
      <w:r w:rsidR="002E5E56">
        <w:rPr>
          <w:lang w:val="en-US"/>
        </w:rPr>
        <w:t>4 January 2026]</w:t>
      </w:r>
    </w:p>
    <w:p w14:paraId="0BB687B5" w14:textId="77777777" w:rsidR="005704A1" w:rsidRPr="00995441" w:rsidRDefault="005704A1" w:rsidP="00FB5208"/>
    <w:p w14:paraId="4AA0A843" w14:textId="05B1315C" w:rsidR="002127E1" w:rsidRDefault="002127E1" w:rsidP="00081E99">
      <w:pPr>
        <w:spacing w:line="240" w:lineRule="auto"/>
      </w:pPr>
      <w:r w:rsidRPr="002127E1">
        <w:t>Howard, J. and McInnes, K. (2010) ‘Thinking Through the Challenge of a play-based curriculum, increasing playfulness via co-construction’, in Moyles, J.R. (ed.)</w:t>
      </w:r>
      <w:r w:rsidRPr="002127E1">
        <w:rPr>
          <w:i/>
          <w:iCs/>
        </w:rPr>
        <w:t> Thinking about</w:t>
      </w:r>
      <w:r w:rsidRPr="002127E1">
        <w:t> </w:t>
      </w:r>
      <w:r w:rsidRPr="002127E1">
        <w:rPr>
          <w:i/>
          <w:iCs/>
        </w:rPr>
        <w:t>play</w:t>
      </w:r>
      <w:r w:rsidRPr="002127E1">
        <w:t>, Berkshire: Open University Press</w:t>
      </w:r>
    </w:p>
    <w:p w14:paraId="63F0B77D" w14:textId="77777777" w:rsidR="00712994" w:rsidRDefault="00712994" w:rsidP="00081E99">
      <w:pPr>
        <w:spacing w:line="240" w:lineRule="auto"/>
      </w:pPr>
    </w:p>
    <w:p w14:paraId="53A47CB5" w14:textId="7A5885BA" w:rsidR="00420AE2" w:rsidRDefault="00712994" w:rsidP="00081E99">
      <w:pPr>
        <w:spacing w:line="240" w:lineRule="auto"/>
      </w:pPr>
      <w:r w:rsidRPr="00712994">
        <w:t>Kyttä, M. 2002. Affordance of children’s environments in the context of cities, small towns, suburbs and rural villages in Finland and Belarus. Journal of Environmental Psychology 22: 109–23.</w:t>
      </w:r>
    </w:p>
    <w:p w14:paraId="24506089" w14:textId="77777777" w:rsidR="00712994" w:rsidRDefault="00712994" w:rsidP="00081E99">
      <w:pPr>
        <w:spacing w:line="240" w:lineRule="auto"/>
      </w:pPr>
    </w:p>
    <w:p w14:paraId="7622D8FF" w14:textId="77777777" w:rsidR="003D4139" w:rsidRPr="003D4139" w:rsidRDefault="003D4139" w:rsidP="003D4139">
      <w:pPr>
        <w:spacing w:line="240" w:lineRule="auto"/>
      </w:pPr>
      <w:r w:rsidRPr="003D4139">
        <w:rPr>
          <w:lang w:val="en-US"/>
        </w:rPr>
        <w:t xml:space="preserve">Nicholson, S. (1973) ‘The Theory of Loose Parts’, </w:t>
      </w:r>
      <w:r w:rsidRPr="003D4139">
        <w:rPr>
          <w:i/>
          <w:iCs/>
          <w:lang w:val="en-US"/>
        </w:rPr>
        <w:t>Man/Society/Technology--A Journal of Industrial Arts Education</w:t>
      </w:r>
      <w:r w:rsidRPr="003D4139">
        <w:rPr>
          <w:lang w:val="en-US"/>
        </w:rPr>
        <w:t>, 32(4).</w:t>
      </w:r>
    </w:p>
    <w:p w14:paraId="7E43F250" w14:textId="77777777" w:rsidR="003D4139" w:rsidRDefault="003D4139" w:rsidP="00081E99">
      <w:pPr>
        <w:spacing w:line="240" w:lineRule="auto"/>
      </w:pPr>
    </w:p>
    <w:p w14:paraId="16BED998" w14:textId="74481024" w:rsidR="00081E99" w:rsidRDefault="00DE34B0" w:rsidP="00081E99">
      <w:pPr>
        <w:spacing w:line="240" w:lineRule="auto"/>
      </w:pPr>
      <w:r w:rsidRPr="00DE34B0">
        <w:t xml:space="preserve">Niklasson, L. and Sandberg, A. (2010) “Children and the outdoor environment,” </w:t>
      </w:r>
      <w:r w:rsidRPr="00DE34B0">
        <w:rPr>
          <w:i/>
          <w:iCs/>
        </w:rPr>
        <w:t>European early childhood education research journal</w:t>
      </w:r>
      <w:r w:rsidRPr="00DE34B0">
        <w:t xml:space="preserve">, 18(4), pp. 485–496. Available at: </w:t>
      </w:r>
      <w:hyperlink r:id="rId15" w:history="1">
        <w:r w:rsidR="00420AE2" w:rsidRPr="00DE34B0">
          <w:rPr>
            <w:rStyle w:val="Hyperlink"/>
          </w:rPr>
          <w:t>https://doi.org/10.1080/1350293X.2010.525945</w:t>
        </w:r>
      </w:hyperlink>
      <w:r w:rsidRPr="00DE34B0">
        <w:t>.</w:t>
      </w:r>
    </w:p>
    <w:p w14:paraId="0924F4D0" w14:textId="77777777" w:rsidR="00420AE2" w:rsidRDefault="00420AE2" w:rsidP="00081E99">
      <w:pPr>
        <w:spacing w:line="240" w:lineRule="auto"/>
      </w:pPr>
    </w:p>
    <w:p w14:paraId="2BAD8806" w14:textId="0A413E61" w:rsidR="00FB5208" w:rsidRDefault="00FB5208" w:rsidP="00081E99">
      <w:pPr>
        <w:spacing w:line="240" w:lineRule="auto"/>
      </w:pPr>
      <w:r w:rsidRPr="00FB5208">
        <w:t>North, C., Hills, D., Maher, P., Farkić, J., Zeilmann, V., Waite, S., … French, G. (2024). The impact of artificial intelligence on adventure education and outdoor learning: international perspectives. </w:t>
      </w:r>
      <w:r w:rsidRPr="00FB5208">
        <w:rPr>
          <w:i/>
          <w:iCs/>
        </w:rPr>
        <w:t>Journal of Adventure Education and Outdoor Learning</w:t>
      </w:r>
      <w:r w:rsidRPr="00FB5208">
        <w:t>, </w:t>
      </w:r>
      <w:r w:rsidRPr="00FB5208">
        <w:rPr>
          <w:i/>
          <w:iCs/>
        </w:rPr>
        <w:t>24</w:t>
      </w:r>
      <w:r w:rsidRPr="00FB5208">
        <w:t xml:space="preserve">(1), 123–140. </w:t>
      </w:r>
      <w:hyperlink r:id="rId16" w:history="1">
        <w:r w:rsidR="0082246D" w:rsidRPr="00FB6DDE">
          <w:rPr>
            <w:rStyle w:val="Hyperlink"/>
          </w:rPr>
          <w:t>https://doi.org/10.1080/14729679.2023.2248302</w:t>
        </w:r>
      </w:hyperlink>
      <w:r w:rsidR="0082246D">
        <w:t xml:space="preserve"> </w:t>
      </w:r>
    </w:p>
    <w:p w14:paraId="1CB93354" w14:textId="77777777" w:rsidR="00414030" w:rsidRDefault="00414030" w:rsidP="00081E99">
      <w:pPr>
        <w:spacing w:line="240" w:lineRule="auto"/>
      </w:pPr>
    </w:p>
    <w:p w14:paraId="0C64AE20" w14:textId="51A48027" w:rsidR="00414030" w:rsidRDefault="00414030" w:rsidP="00081E99">
      <w:pPr>
        <w:spacing w:line="240" w:lineRule="auto"/>
      </w:pPr>
      <w:r w:rsidRPr="00414030">
        <w:t>Rockingham Montessori School. (Unknown). </w:t>
      </w:r>
      <w:r w:rsidRPr="00414030">
        <w:rPr>
          <w:i/>
          <w:iCs/>
        </w:rPr>
        <w:t>What is Maria Montessori Theory?</w:t>
      </w:r>
      <w:r w:rsidRPr="00414030">
        <w:t xml:space="preserve">. [Online]. rms.wa.edu.au. Last Updated: Unknown. Available at: </w:t>
      </w:r>
      <w:hyperlink r:id="rId17" w:history="1">
        <w:r w:rsidRPr="001F504B">
          <w:rPr>
            <w:rStyle w:val="Hyperlink"/>
          </w:rPr>
          <w:t>https://rms.wa.edu.au/what-is-maria-montessori-theory/#:~:text=The%20Maria%20Montessori%20Theory%20i</w:t>
        </w:r>
      </w:hyperlink>
      <w:r>
        <w:t xml:space="preserve"> </w:t>
      </w:r>
      <w:r w:rsidRPr="00414030">
        <w:t>[Accessed 20 January 2026].</w:t>
      </w:r>
      <w:r>
        <w:t xml:space="preserve"> </w:t>
      </w:r>
    </w:p>
    <w:p w14:paraId="7DCF15E0" w14:textId="77777777" w:rsidR="00460960" w:rsidRDefault="00460960" w:rsidP="00081E99">
      <w:pPr>
        <w:spacing w:line="240" w:lineRule="auto"/>
      </w:pPr>
    </w:p>
    <w:p w14:paraId="3A8C5F6D" w14:textId="79298E03" w:rsidR="00460960" w:rsidRDefault="00460960" w:rsidP="00081E99">
      <w:pPr>
        <w:spacing w:line="240" w:lineRule="auto"/>
      </w:pPr>
      <w:r w:rsidRPr="00460960">
        <w:rPr>
          <w:lang w:val="en-US"/>
        </w:rPr>
        <w:lastRenderedPageBreak/>
        <w:t xml:space="preserve">Wainwright, N. </w:t>
      </w:r>
      <w:r w:rsidRPr="00460960">
        <w:rPr>
          <w:i/>
          <w:iCs/>
          <w:lang w:val="en-US"/>
        </w:rPr>
        <w:t>et al.</w:t>
      </w:r>
      <w:r w:rsidRPr="00460960">
        <w:rPr>
          <w:lang w:val="en-US"/>
        </w:rPr>
        <w:t xml:space="preserve"> (2025) ‘SKIP-Cymru: evaluating the long-term impact of SKIP teacher professional development on children’s motor competence’.</w:t>
      </w:r>
    </w:p>
    <w:p w14:paraId="6EBD74D8" w14:textId="77777777" w:rsidR="0082246D" w:rsidRDefault="0082246D" w:rsidP="00081E99">
      <w:pPr>
        <w:spacing w:line="240" w:lineRule="auto"/>
      </w:pPr>
    </w:p>
    <w:p w14:paraId="12E2FEDB" w14:textId="6FC33ACD" w:rsidR="0082246D" w:rsidRDefault="00CF24BB" w:rsidP="00081E99">
      <w:pPr>
        <w:spacing w:line="240" w:lineRule="auto"/>
      </w:pPr>
      <w:r>
        <w:t>Welsh government</w:t>
      </w:r>
      <w:r w:rsidR="00496CFB">
        <w:t>,</w:t>
      </w:r>
      <w:r>
        <w:t xml:space="preserve"> 2022</w:t>
      </w:r>
      <w:r w:rsidR="00496CFB">
        <w:t>,</w:t>
      </w:r>
      <w:r>
        <w:t xml:space="preserve"> </w:t>
      </w:r>
      <w:r w:rsidR="00FD0A14" w:rsidRPr="00FD0A14">
        <w:t>Developing a vision for curriculum design</w:t>
      </w:r>
      <w:r w:rsidR="00496CFB">
        <w:t xml:space="preserve">, </w:t>
      </w:r>
      <w:r w:rsidR="00FD0A14" w:rsidRPr="00FD0A14">
        <w:t>Cardiff Welsh government</w:t>
      </w:r>
      <w:r w:rsidR="00496CFB">
        <w:t>,</w:t>
      </w:r>
      <w:r w:rsidR="00FD0A14">
        <w:t xml:space="preserve"> available at: </w:t>
      </w:r>
      <w:hyperlink r:id="rId18" w:anchor="curriculum-design-and-the-four-purposes" w:history="1">
        <w:r w:rsidRPr="00FB6DDE">
          <w:rPr>
            <w:rStyle w:val="Hyperlink"/>
          </w:rPr>
          <w:t>https://hwb.gov.wales/curriculum-for-wales/designing-your-curriculum/developing-a-vision-for-curriculum-design/#curriculum-design-and-the-four-purposes</w:t>
        </w:r>
      </w:hyperlink>
      <w:r>
        <w:t xml:space="preserve"> </w:t>
      </w:r>
      <w:r w:rsidR="0046591C">
        <w:t>[A</w:t>
      </w:r>
      <w:r>
        <w:t>ccessed 15 December</w:t>
      </w:r>
      <w:r w:rsidR="0046591C">
        <w:t xml:space="preserve"> 2025]</w:t>
      </w:r>
    </w:p>
    <w:p w14:paraId="33D8A226" w14:textId="77777777" w:rsidR="00123941" w:rsidRDefault="00123941" w:rsidP="00123941">
      <w:pPr>
        <w:spacing w:line="240" w:lineRule="auto"/>
        <w:rPr>
          <w:lang w:val="en-US"/>
        </w:rPr>
      </w:pPr>
    </w:p>
    <w:p w14:paraId="1DBF7E5C" w14:textId="1910C816" w:rsidR="00123941" w:rsidRPr="00123941" w:rsidRDefault="00123941" w:rsidP="00123941">
      <w:pPr>
        <w:spacing w:line="240" w:lineRule="auto"/>
      </w:pPr>
      <w:r w:rsidRPr="00123941">
        <w:rPr>
          <w:lang w:val="en-US"/>
        </w:rPr>
        <w:t xml:space="preserve">Whitehead, M. (2010) </w:t>
      </w:r>
      <w:r w:rsidRPr="00123941">
        <w:rPr>
          <w:i/>
          <w:iCs/>
          <w:lang w:val="en-US"/>
        </w:rPr>
        <w:t>Physical literacy</w:t>
      </w:r>
      <w:r w:rsidRPr="00123941">
        <w:rPr>
          <w:rFonts w:ascii="Arial" w:hAnsi="Arial" w:cs="Arial"/>
          <w:i/>
          <w:iCs/>
          <w:lang w:val="en-US"/>
        </w:rPr>
        <w:t> </w:t>
      </w:r>
      <w:r w:rsidRPr="00123941">
        <w:rPr>
          <w:i/>
          <w:iCs/>
          <w:lang w:val="en-US"/>
        </w:rPr>
        <w:t>: throughout the lifecourse</w:t>
      </w:r>
      <w:r w:rsidRPr="00123941">
        <w:rPr>
          <w:lang w:val="en-US"/>
        </w:rPr>
        <w:t xml:space="preserve">. 1st ed. New York: Routledge. Available at: </w:t>
      </w:r>
      <w:hyperlink r:id="rId19" w:history="1">
        <w:r w:rsidRPr="00123941">
          <w:rPr>
            <w:rStyle w:val="Hyperlink"/>
            <w:lang w:val="en-US"/>
          </w:rPr>
          <w:t>https://doi.org/10.4324/9780203881903</w:t>
        </w:r>
      </w:hyperlink>
      <w:r w:rsidRPr="00123941">
        <w:rPr>
          <w:lang w:val="en-US"/>
        </w:rPr>
        <w:t xml:space="preserve">. </w:t>
      </w:r>
    </w:p>
    <w:p w14:paraId="78E805AF" w14:textId="77777777" w:rsidR="00123941" w:rsidRDefault="00123941" w:rsidP="00081E99">
      <w:pPr>
        <w:spacing w:line="240" w:lineRule="auto"/>
      </w:pPr>
    </w:p>
    <w:p w14:paraId="74BD3A23" w14:textId="0E7DE8F7" w:rsidR="00E85988" w:rsidRPr="0024210A" w:rsidRDefault="00E85988" w:rsidP="00081E99">
      <w:pPr>
        <w:spacing w:line="240" w:lineRule="auto"/>
      </w:pPr>
      <w:r w:rsidRPr="00E85988">
        <w:lastRenderedPageBreak/>
        <w:drawing>
          <wp:anchor distT="0" distB="0" distL="114300" distR="114300" simplePos="0" relativeHeight="251658240" behindDoc="0" locked="0" layoutInCell="1" allowOverlap="1" wp14:anchorId="56FCC29A" wp14:editId="132C906A">
            <wp:simplePos x="0" y="0"/>
            <wp:positionH relativeFrom="margin">
              <wp:align>left</wp:align>
            </wp:positionH>
            <wp:positionV relativeFrom="paragraph">
              <wp:posOffset>266700</wp:posOffset>
            </wp:positionV>
            <wp:extent cx="5649113" cy="7983064"/>
            <wp:effectExtent l="0" t="0" r="8890" b="0"/>
            <wp:wrapSquare wrapText="bothSides"/>
            <wp:docPr id="1643451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51013" name=""/>
                    <pic:cNvPicPr/>
                  </pic:nvPicPr>
                  <pic:blipFill>
                    <a:blip r:embed="rId20">
                      <a:extLst>
                        <a:ext uri="{28A0092B-C50C-407E-A947-70E740481C1C}">
                          <a14:useLocalDpi xmlns:a14="http://schemas.microsoft.com/office/drawing/2010/main" val="0"/>
                        </a:ext>
                      </a:extLst>
                    </a:blip>
                    <a:stretch>
                      <a:fillRect/>
                    </a:stretch>
                  </pic:blipFill>
                  <pic:spPr>
                    <a:xfrm>
                      <a:off x="0" y="0"/>
                      <a:ext cx="5649113" cy="7983064"/>
                    </a:xfrm>
                    <a:prstGeom prst="rect">
                      <a:avLst/>
                    </a:prstGeom>
                  </pic:spPr>
                </pic:pic>
              </a:graphicData>
            </a:graphic>
          </wp:anchor>
        </w:drawing>
      </w:r>
      <w:r w:rsidR="0080435B">
        <w:t>Appendices</w:t>
      </w:r>
    </w:p>
    <w:sectPr w:rsidR="00E85988" w:rsidRPr="0024210A">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7EF1E" w14:textId="77777777" w:rsidR="00450515" w:rsidRDefault="00450515" w:rsidP="00530607">
      <w:pPr>
        <w:spacing w:after="0" w:line="240" w:lineRule="auto"/>
      </w:pPr>
      <w:r>
        <w:separator/>
      </w:r>
    </w:p>
  </w:endnote>
  <w:endnote w:type="continuationSeparator" w:id="0">
    <w:p w14:paraId="23AEC230" w14:textId="77777777" w:rsidR="00450515" w:rsidRDefault="00450515" w:rsidP="00530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C9F31" w14:textId="77777777" w:rsidR="00530607" w:rsidRDefault="005306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765617"/>
      <w:docPartObj>
        <w:docPartGallery w:val="Page Numbers (Bottom of Page)"/>
        <w:docPartUnique/>
      </w:docPartObj>
    </w:sdtPr>
    <w:sdtEndPr>
      <w:rPr>
        <w:noProof/>
      </w:rPr>
    </w:sdtEndPr>
    <w:sdtContent>
      <w:p w14:paraId="632ACDE8" w14:textId="0F3DF67D" w:rsidR="005D1A10" w:rsidRDefault="005D1A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DCE224" w14:textId="77777777" w:rsidR="00530607" w:rsidRDefault="005306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470E4" w14:textId="77777777" w:rsidR="00530607" w:rsidRDefault="00530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B9A98" w14:textId="77777777" w:rsidR="00450515" w:rsidRDefault="00450515" w:rsidP="00530607">
      <w:pPr>
        <w:spacing w:after="0" w:line="240" w:lineRule="auto"/>
      </w:pPr>
      <w:r>
        <w:separator/>
      </w:r>
    </w:p>
  </w:footnote>
  <w:footnote w:type="continuationSeparator" w:id="0">
    <w:p w14:paraId="4BFB21F7" w14:textId="77777777" w:rsidR="00450515" w:rsidRDefault="00450515" w:rsidP="00530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419E5" w14:textId="77777777" w:rsidR="00530607" w:rsidRDefault="005306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26DC6" w14:textId="335064C1" w:rsidR="005D1A10" w:rsidRDefault="005D1A10" w:rsidP="005D1A10">
    <w:pPr>
      <w:pStyle w:val="Header"/>
    </w:pPr>
    <w:r>
      <w:t>2400292</w:t>
    </w:r>
    <w:r>
      <w:tab/>
      <w:t>BMPE5005</w:t>
    </w:r>
    <w:r>
      <w:tab/>
      <w:t>Izzie Francis</w:t>
    </w:r>
  </w:p>
  <w:p w14:paraId="0DC9745D" w14:textId="77BE4DFA" w:rsidR="00530607" w:rsidRDefault="005306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A964F" w14:textId="77777777" w:rsidR="00530607" w:rsidRDefault="005306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45C00"/>
    <w:multiLevelType w:val="hybridMultilevel"/>
    <w:tmpl w:val="5B00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A53AA"/>
    <w:multiLevelType w:val="hybridMultilevel"/>
    <w:tmpl w:val="A0BA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11F06"/>
    <w:multiLevelType w:val="hybridMultilevel"/>
    <w:tmpl w:val="F4A62FD0"/>
    <w:lvl w:ilvl="0" w:tplc="D176137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A25AD"/>
    <w:multiLevelType w:val="hybridMultilevel"/>
    <w:tmpl w:val="2CC27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4347D"/>
    <w:multiLevelType w:val="hybridMultilevel"/>
    <w:tmpl w:val="4F224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0371B"/>
    <w:multiLevelType w:val="hybridMultilevel"/>
    <w:tmpl w:val="9900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655B0"/>
    <w:multiLevelType w:val="hybridMultilevel"/>
    <w:tmpl w:val="B0F67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7F1EA6"/>
    <w:multiLevelType w:val="hybridMultilevel"/>
    <w:tmpl w:val="FE468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773DBE"/>
    <w:multiLevelType w:val="hybridMultilevel"/>
    <w:tmpl w:val="DC38E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625391"/>
    <w:multiLevelType w:val="multilevel"/>
    <w:tmpl w:val="64FA5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3AB81B"/>
    <w:multiLevelType w:val="hybridMultilevel"/>
    <w:tmpl w:val="2870AB64"/>
    <w:lvl w:ilvl="0" w:tplc="D0C0FBE6">
      <w:start w:val="1"/>
      <w:numFmt w:val="decimal"/>
      <w:lvlText w:val="%1."/>
      <w:lvlJc w:val="left"/>
      <w:pPr>
        <w:ind w:left="720" w:hanging="360"/>
      </w:pPr>
      <w:rPr>
        <w:rFonts w:ascii="Aptos" w:hAnsi="Aptos" w:hint="default"/>
      </w:rPr>
    </w:lvl>
    <w:lvl w:ilvl="1" w:tplc="36888B22">
      <w:start w:val="1"/>
      <w:numFmt w:val="lowerLetter"/>
      <w:lvlText w:val="%2."/>
      <w:lvlJc w:val="left"/>
      <w:pPr>
        <w:ind w:left="1440" w:hanging="360"/>
      </w:pPr>
    </w:lvl>
    <w:lvl w:ilvl="2" w:tplc="2A64C9D8">
      <w:start w:val="1"/>
      <w:numFmt w:val="lowerRoman"/>
      <w:lvlText w:val="%3."/>
      <w:lvlJc w:val="right"/>
      <w:pPr>
        <w:ind w:left="2160" w:hanging="180"/>
      </w:pPr>
    </w:lvl>
    <w:lvl w:ilvl="3" w:tplc="0324C014">
      <w:start w:val="1"/>
      <w:numFmt w:val="decimal"/>
      <w:lvlText w:val="%4."/>
      <w:lvlJc w:val="left"/>
      <w:pPr>
        <w:ind w:left="2880" w:hanging="360"/>
      </w:pPr>
    </w:lvl>
    <w:lvl w:ilvl="4" w:tplc="32C640A4">
      <w:start w:val="1"/>
      <w:numFmt w:val="lowerLetter"/>
      <w:lvlText w:val="%5."/>
      <w:lvlJc w:val="left"/>
      <w:pPr>
        <w:ind w:left="3600" w:hanging="360"/>
      </w:pPr>
    </w:lvl>
    <w:lvl w:ilvl="5" w:tplc="45346242">
      <w:start w:val="1"/>
      <w:numFmt w:val="lowerRoman"/>
      <w:lvlText w:val="%6."/>
      <w:lvlJc w:val="right"/>
      <w:pPr>
        <w:ind w:left="4320" w:hanging="180"/>
      </w:pPr>
    </w:lvl>
    <w:lvl w:ilvl="6" w:tplc="100C227A">
      <w:start w:val="1"/>
      <w:numFmt w:val="decimal"/>
      <w:lvlText w:val="%7."/>
      <w:lvlJc w:val="left"/>
      <w:pPr>
        <w:ind w:left="5040" w:hanging="360"/>
      </w:pPr>
    </w:lvl>
    <w:lvl w:ilvl="7" w:tplc="1D28E7A2">
      <w:start w:val="1"/>
      <w:numFmt w:val="lowerLetter"/>
      <w:lvlText w:val="%8."/>
      <w:lvlJc w:val="left"/>
      <w:pPr>
        <w:ind w:left="5760" w:hanging="360"/>
      </w:pPr>
    </w:lvl>
    <w:lvl w:ilvl="8" w:tplc="E38C2EBA">
      <w:start w:val="1"/>
      <w:numFmt w:val="lowerRoman"/>
      <w:lvlText w:val="%9."/>
      <w:lvlJc w:val="right"/>
      <w:pPr>
        <w:ind w:left="6480" w:hanging="180"/>
      </w:pPr>
    </w:lvl>
  </w:abstractNum>
  <w:abstractNum w:abstractNumId="11" w15:restartNumberingAfterBreak="0">
    <w:nsid w:val="7CAD5E7A"/>
    <w:multiLevelType w:val="hybridMultilevel"/>
    <w:tmpl w:val="465A3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510911">
    <w:abstractNumId w:val="7"/>
  </w:num>
  <w:num w:numId="2" w16cid:durableId="183248374">
    <w:abstractNumId w:val="0"/>
  </w:num>
  <w:num w:numId="3" w16cid:durableId="1411191372">
    <w:abstractNumId w:val="5"/>
  </w:num>
  <w:num w:numId="4" w16cid:durableId="768699800">
    <w:abstractNumId w:val="3"/>
  </w:num>
  <w:num w:numId="5" w16cid:durableId="699741938">
    <w:abstractNumId w:val="4"/>
  </w:num>
  <w:num w:numId="6" w16cid:durableId="1928227055">
    <w:abstractNumId w:val="8"/>
  </w:num>
  <w:num w:numId="7" w16cid:durableId="313293636">
    <w:abstractNumId w:val="11"/>
  </w:num>
  <w:num w:numId="8" w16cid:durableId="94866458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41692514">
    <w:abstractNumId w:val="1"/>
  </w:num>
  <w:num w:numId="10" w16cid:durableId="873230216">
    <w:abstractNumId w:val="2"/>
  </w:num>
  <w:num w:numId="11" w16cid:durableId="1435398420">
    <w:abstractNumId w:val="9"/>
  </w:num>
  <w:num w:numId="12" w16cid:durableId="9004096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61"/>
    <w:rsid w:val="00002241"/>
    <w:rsid w:val="000408E9"/>
    <w:rsid w:val="0004793F"/>
    <w:rsid w:val="00052361"/>
    <w:rsid w:val="00055C23"/>
    <w:rsid w:val="000655D3"/>
    <w:rsid w:val="000678AC"/>
    <w:rsid w:val="00075641"/>
    <w:rsid w:val="00081E99"/>
    <w:rsid w:val="00083B5F"/>
    <w:rsid w:val="0009031F"/>
    <w:rsid w:val="00092FCB"/>
    <w:rsid w:val="00093FE1"/>
    <w:rsid w:val="000973F5"/>
    <w:rsid w:val="000A4344"/>
    <w:rsid w:val="000B07FB"/>
    <w:rsid w:val="000C07E2"/>
    <w:rsid w:val="000C41CB"/>
    <w:rsid w:val="000D376A"/>
    <w:rsid w:val="000D7E23"/>
    <w:rsid w:val="000E34B6"/>
    <w:rsid w:val="000E4B0D"/>
    <w:rsid w:val="000F5D4D"/>
    <w:rsid w:val="001009FB"/>
    <w:rsid w:val="0010330C"/>
    <w:rsid w:val="00121770"/>
    <w:rsid w:val="00123941"/>
    <w:rsid w:val="001310F3"/>
    <w:rsid w:val="00157547"/>
    <w:rsid w:val="00167262"/>
    <w:rsid w:val="001719A1"/>
    <w:rsid w:val="00191DEA"/>
    <w:rsid w:val="00196AB0"/>
    <w:rsid w:val="001A1877"/>
    <w:rsid w:val="001A30BE"/>
    <w:rsid w:val="001B1DCD"/>
    <w:rsid w:val="001B46AC"/>
    <w:rsid w:val="001C474C"/>
    <w:rsid w:val="001D0DA7"/>
    <w:rsid w:val="001D3603"/>
    <w:rsid w:val="001D6DC5"/>
    <w:rsid w:val="002127E1"/>
    <w:rsid w:val="00213260"/>
    <w:rsid w:val="002250A3"/>
    <w:rsid w:val="00231D6C"/>
    <w:rsid w:val="0024210A"/>
    <w:rsid w:val="00245B13"/>
    <w:rsid w:val="0024671A"/>
    <w:rsid w:val="002543C1"/>
    <w:rsid w:val="00257291"/>
    <w:rsid w:val="002657FD"/>
    <w:rsid w:val="002678E5"/>
    <w:rsid w:val="0027462B"/>
    <w:rsid w:val="00286E35"/>
    <w:rsid w:val="002C19C5"/>
    <w:rsid w:val="002C1BAD"/>
    <w:rsid w:val="002D05B0"/>
    <w:rsid w:val="002D7747"/>
    <w:rsid w:val="002E1A95"/>
    <w:rsid w:val="002E543B"/>
    <w:rsid w:val="002E5E56"/>
    <w:rsid w:val="002F3E80"/>
    <w:rsid w:val="002F6825"/>
    <w:rsid w:val="0030233B"/>
    <w:rsid w:val="00302910"/>
    <w:rsid w:val="0030323D"/>
    <w:rsid w:val="00304CCE"/>
    <w:rsid w:val="00307AAD"/>
    <w:rsid w:val="00310CB8"/>
    <w:rsid w:val="003247EE"/>
    <w:rsid w:val="0033270F"/>
    <w:rsid w:val="003332D1"/>
    <w:rsid w:val="00335EF4"/>
    <w:rsid w:val="0035364C"/>
    <w:rsid w:val="00360E7B"/>
    <w:rsid w:val="003628F7"/>
    <w:rsid w:val="00394C0C"/>
    <w:rsid w:val="003A13BA"/>
    <w:rsid w:val="003B3BEA"/>
    <w:rsid w:val="003B3E6F"/>
    <w:rsid w:val="003B50BE"/>
    <w:rsid w:val="003C0370"/>
    <w:rsid w:val="003C278E"/>
    <w:rsid w:val="003C42F0"/>
    <w:rsid w:val="003D4139"/>
    <w:rsid w:val="003D4153"/>
    <w:rsid w:val="003D5F4B"/>
    <w:rsid w:val="003D6FBD"/>
    <w:rsid w:val="003D7AC5"/>
    <w:rsid w:val="003E1BF8"/>
    <w:rsid w:val="004040C1"/>
    <w:rsid w:val="00410868"/>
    <w:rsid w:val="0041369D"/>
    <w:rsid w:val="00414030"/>
    <w:rsid w:val="00420AE2"/>
    <w:rsid w:val="00432732"/>
    <w:rsid w:val="0043647F"/>
    <w:rsid w:val="00436A34"/>
    <w:rsid w:val="00450515"/>
    <w:rsid w:val="00453F53"/>
    <w:rsid w:val="00456E00"/>
    <w:rsid w:val="00460960"/>
    <w:rsid w:val="004632E0"/>
    <w:rsid w:val="0046591C"/>
    <w:rsid w:val="00474184"/>
    <w:rsid w:val="00496CFB"/>
    <w:rsid w:val="004A4E13"/>
    <w:rsid w:val="004B0C9F"/>
    <w:rsid w:val="004B25AA"/>
    <w:rsid w:val="004B2CDE"/>
    <w:rsid w:val="004B2EFE"/>
    <w:rsid w:val="004C4C55"/>
    <w:rsid w:val="004E1E61"/>
    <w:rsid w:val="004E4F2A"/>
    <w:rsid w:val="00517B16"/>
    <w:rsid w:val="0052202F"/>
    <w:rsid w:val="005264E7"/>
    <w:rsid w:val="00530607"/>
    <w:rsid w:val="005407F8"/>
    <w:rsid w:val="00547E01"/>
    <w:rsid w:val="00550BC2"/>
    <w:rsid w:val="00564530"/>
    <w:rsid w:val="00566230"/>
    <w:rsid w:val="00566910"/>
    <w:rsid w:val="005704A1"/>
    <w:rsid w:val="005733EA"/>
    <w:rsid w:val="00576ABA"/>
    <w:rsid w:val="00582716"/>
    <w:rsid w:val="005846B3"/>
    <w:rsid w:val="00592E75"/>
    <w:rsid w:val="00593C7B"/>
    <w:rsid w:val="005A0A4F"/>
    <w:rsid w:val="005A4555"/>
    <w:rsid w:val="005A6012"/>
    <w:rsid w:val="005B7DEB"/>
    <w:rsid w:val="005C0D75"/>
    <w:rsid w:val="005C5BD6"/>
    <w:rsid w:val="005D1A10"/>
    <w:rsid w:val="005E43DF"/>
    <w:rsid w:val="005F6B6D"/>
    <w:rsid w:val="005F7104"/>
    <w:rsid w:val="005F72B5"/>
    <w:rsid w:val="00601DFD"/>
    <w:rsid w:val="00604E71"/>
    <w:rsid w:val="00614249"/>
    <w:rsid w:val="0062515C"/>
    <w:rsid w:val="0062718A"/>
    <w:rsid w:val="0063057F"/>
    <w:rsid w:val="006505C4"/>
    <w:rsid w:val="00663ED9"/>
    <w:rsid w:val="006655F2"/>
    <w:rsid w:val="00682169"/>
    <w:rsid w:val="006919F9"/>
    <w:rsid w:val="006A41E9"/>
    <w:rsid w:val="006B1307"/>
    <w:rsid w:val="006B41C9"/>
    <w:rsid w:val="006B59A2"/>
    <w:rsid w:val="006D7A82"/>
    <w:rsid w:val="006E1479"/>
    <w:rsid w:val="006E3231"/>
    <w:rsid w:val="006E481B"/>
    <w:rsid w:val="006F724F"/>
    <w:rsid w:val="00712994"/>
    <w:rsid w:val="00713284"/>
    <w:rsid w:val="0072789D"/>
    <w:rsid w:val="00732670"/>
    <w:rsid w:val="0073466E"/>
    <w:rsid w:val="00740F63"/>
    <w:rsid w:val="00742EEB"/>
    <w:rsid w:val="007434E5"/>
    <w:rsid w:val="00752270"/>
    <w:rsid w:val="00765AF1"/>
    <w:rsid w:val="0078107E"/>
    <w:rsid w:val="00782001"/>
    <w:rsid w:val="0078511B"/>
    <w:rsid w:val="00797D20"/>
    <w:rsid w:val="007A26EF"/>
    <w:rsid w:val="007A4D20"/>
    <w:rsid w:val="007A6349"/>
    <w:rsid w:val="007B0CF8"/>
    <w:rsid w:val="007C28C5"/>
    <w:rsid w:val="007C42B0"/>
    <w:rsid w:val="007D4170"/>
    <w:rsid w:val="007E0CCC"/>
    <w:rsid w:val="0080435B"/>
    <w:rsid w:val="008124F5"/>
    <w:rsid w:val="0082246D"/>
    <w:rsid w:val="008234F5"/>
    <w:rsid w:val="0082680D"/>
    <w:rsid w:val="008327C4"/>
    <w:rsid w:val="008379EE"/>
    <w:rsid w:val="00846F58"/>
    <w:rsid w:val="0085017F"/>
    <w:rsid w:val="00856849"/>
    <w:rsid w:val="008623AC"/>
    <w:rsid w:val="008666BE"/>
    <w:rsid w:val="0086724C"/>
    <w:rsid w:val="00876065"/>
    <w:rsid w:val="00882833"/>
    <w:rsid w:val="008A388E"/>
    <w:rsid w:val="008C6934"/>
    <w:rsid w:val="008C79CF"/>
    <w:rsid w:val="008E1D1A"/>
    <w:rsid w:val="008E3552"/>
    <w:rsid w:val="008E6C7D"/>
    <w:rsid w:val="008F3956"/>
    <w:rsid w:val="008F671C"/>
    <w:rsid w:val="008F6F71"/>
    <w:rsid w:val="008F7CF7"/>
    <w:rsid w:val="00902093"/>
    <w:rsid w:val="00923182"/>
    <w:rsid w:val="00935A45"/>
    <w:rsid w:val="00943D27"/>
    <w:rsid w:val="00946542"/>
    <w:rsid w:val="00947DDE"/>
    <w:rsid w:val="00960724"/>
    <w:rsid w:val="00962BFD"/>
    <w:rsid w:val="0096637D"/>
    <w:rsid w:val="00966E12"/>
    <w:rsid w:val="009679C1"/>
    <w:rsid w:val="00975B41"/>
    <w:rsid w:val="009760DC"/>
    <w:rsid w:val="0097648D"/>
    <w:rsid w:val="009829C3"/>
    <w:rsid w:val="009853E2"/>
    <w:rsid w:val="00995441"/>
    <w:rsid w:val="009A4BB9"/>
    <w:rsid w:val="009D0CB9"/>
    <w:rsid w:val="009E1BB5"/>
    <w:rsid w:val="009F1C19"/>
    <w:rsid w:val="009F5B1C"/>
    <w:rsid w:val="009F7EA0"/>
    <w:rsid w:val="00A12C02"/>
    <w:rsid w:val="00A25CC1"/>
    <w:rsid w:val="00A31CF2"/>
    <w:rsid w:val="00A4122D"/>
    <w:rsid w:val="00A41BE1"/>
    <w:rsid w:val="00A42D55"/>
    <w:rsid w:val="00A561AD"/>
    <w:rsid w:val="00A7399A"/>
    <w:rsid w:val="00A80231"/>
    <w:rsid w:val="00A814A0"/>
    <w:rsid w:val="00A861D6"/>
    <w:rsid w:val="00A8623B"/>
    <w:rsid w:val="00AA475F"/>
    <w:rsid w:val="00AA7DCA"/>
    <w:rsid w:val="00AB0283"/>
    <w:rsid w:val="00AC6D57"/>
    <w:rsid w:val="00AD7B8A"/>
    <w:rsid w:val="00AE5165"/>
    <w:rsid w:val="00AE7AAA"/>
    <w:rsid w:val="00AF6E8B"/>
    <w:rsid w:val="00AF795A"/>
    <w:rsid w:val="00B14D28"/>
    <w:rsid w:val="00B228A1"/>
    <w:rsid w:val="00B23570"/>
    <w:rsid w:val="00B24EE7"/>
    <w:rsid w:val="00B34686"/>
    <w:rsid w:val="00B435F0"/>
    <w:rsid w:val="00B531B3"/>
    <w:rsid w:val="00B77BF2"/>
    <w:rsid w:val="00BA0C4D"/>
    <w:rsid w:val="00BA5F9E"/>
    <w:rsid w:val="00BC56A9"/>
    <w:rsid w:val="00BD2747"/>
    <w:rsid w:val="00BF6337"/>
    <w:rsid w:val="00BF6693"/>
    <w:rsid w:val="00C05147"/>
    <w:rsid w:val="00C058DC"/>
    <w:rsid w:val="00C1791C"/>
    <w:rsid w:val="00C20287"/>
    <w:rsid w:val="00C32853"/>
    <w:rsid w:val="00C36F7E"/>
    <w:rsid w:val="00C446CD"/>
    <w:rsid w:val="00C54E8D"/>
    <w:rsid w:val="00C61EC5"/>
    <w:rsid w:val="00C67404"/>
    <w:rsid w:val="00C67BA5"/>
    <w:rsid w:val="00C72354"/>
    <w:rsid w:val="00C74C24"/>
    <w:rsid w:val="00C75E65"/>
    <w:rsid w:val="00C7654C"/>
    <w:rsid w:val="00C7697C"/>
    <w:rsid w:val="00C90C97"/>
    <w:rsid w:val="00C96C46"/>
    <w:rsid w:val="00CA79BF"/>
    <w:rsid w:val="00CC09C8"/>
    <w:rsid w:val="00CC19D6"/>
    <w:rsid w:val="00CC3D0D"/>
    <w:rsid w:val="00CE268F"/>
    <w:rsid w:val="00CF24BB"/>
    <w:rsid w:val="00D00262"/>
    <w:rsid w:val="00D03D64"/>
    <w:rsid w:val="00D070FA"/>
    <w:rsid w:val="00D15394"/>
    <w:rsid w:val="00D25865"/>
    <w:rsid w:val="00D25B13"/>
    <w:rsid w:val="00D27DCF"/>
    <w:rsid w:val="00D41ADE"/>
    <w:rsid w:val="00D43BF1"/>
    <w:rsid w:val="00D47D4F"/>
    <w:rsid w:val="00D51DED"/>
    <w:rsid w:val="00D651BE"/>
    <w:rsid w:val="00D7287A"/>
    <w:rsid w:val="00D77556"/>
    <w:rsid w:val="00D779D6"/>
    <w:rsid w:val="00D85DB0"/>
    <w:rsid w:val="00DA26F7"/>
    <w:rsid w:val="00DA2A61"/>
    <w:rsid w:val="00DA77EF"/>
    <w:rsid w:val="00DB0444"/>
    <w:rsid w:val="00DD362A"/>
    <w:rsid w:val="00DD4800"/>
    <w:rsid w:val="00DD56D5"/>
    <w:rsid w:val="00DE34B0"/>
    <w:rsid w:val="00DE70FD"/>
    <w:rsid w:val="00E12AEF"/>
    <w:rsid w:val="00E14E35"/>
    <w:rsid w:val="00E324EF"/>
    <w:rsid w:val="00E3317A"/>
    <w:rsid w:val="00E47873"/>
    <w:rsid w:val="00E52FB4"/>
    <w:rsid w:val="00E56FF1"/>
    <w:rsid w:val="00E62A74"/>
    <w:rsid w:val="00E640B2"/>
    <w:rsid w:val="00E66E4B"/>
    <w:rsid w:val="00E7221F"/>
    <w:rsid w:val="00E779AB"/>
    <w:rsid w:val="00E82448"/>
    <w:rsid w:val="00E85988"/>
    <w:rsid w:val="00E86893"/>
    <w:rsid w:val="00E9166B"/>
    <w:rsid w:val="00EB677E"/>
    <w:rsid w:val="00EB67F8"/>
    <w:rsid w:val="00ED4E7F"/>
    <w:rsid w:val="00ED50A1"/>
    <w:rsid w:val="00EE1776"/>
    <w:rsid w:val="00EF135B"/>
    <w:rsid w:val="00EF4459"/>
    <w:rsid w:val="00F0589E"/>
    <w:rsid w:val="00F25AAD"/>
    <w:rsid w:val="00F27462"/>
    <w:rsid w:val="00F45CBD"/>
    <w:rsid w:val="00F5058F"/>
    <w:rsid w:val="00F52F93"/>
    <w:rsid w:val="00F540FD"/>
    <w:rsid w:val="00F942B4"/>
    <w:rsid w:val="00FB5208"/>
    <w:rsid w:val="00FC1944"/>
    <w:rsid w:val="00FC344E"/>
    <w:rsid w:val="00FC792E"/>
    <w:rsid w:val="00FD07E5"/>
    <w:rsid w:val="00FD0A14"/>
    <w:rsid w:val="00FD706F"/>
    <w:rsid w:val="00FD7E22"/>
    <w:rsid w:val="00FE3B49"/>
    <w:rsid w:val="00FF26BF"/>
    <w:rsid w:val="00FF4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21E5C"/>
  <w15:chartTrackingRefBased/>
  <w15:docId w15:val="{7EDEE661-0B74-4DBD-9780-332410279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3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3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3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3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3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3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3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3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3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3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3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3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3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3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3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3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3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361"/>
    <w:rPr>
      <w:rFonts w:eastAsiaTheme="majorEastAsia" w:cstheme="majorBidi"/>
      <w:color w:val="272727" w:themeColor="text1" w:themeTint="D8"/>
    </w:rPr>
  </w:style>
  <w:style w:type="paragraph" w:styleId="Title">
    <w:name w:val="Title"/>
    <w:basedOn w:val="Normal"/>
    <w:next w:val="Normal"/>
    <w:link w:val="TitleChar"/>
    <w:uiPriority w:val="10"/>
    <w:qFormat/>
    <w:rsid w:val="000523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3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3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3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361"/>
    <w:pPr>
      <w:spacing w:before="160"/>
      <w:jc w:val="center"/>
    </w:pPr>
    <w:rPr>
      <w:i/>
      <w:iCs/>
      <w:color w:val="404040" w:themeColor="text1" w:themeTint="BF"/>
    </w:rPr>
  </w:style>
  <w:style w:type="character" w:customStyle="1" w:styleId="QuoteChar">
    <w:name w:val="Quote Char"/>
    <w:basedOn w:val="DefaultParagraphFont"/>
    <w:link w:val="Quote"/>
    <w:uiPriority w:val="29"/>
    <w:rsid w:val="00052361"/>
    <w:rPr>
      <w:i/>
      <w:iCs/>
      <w:color w:val="404040" w:themeColor="text1" w:themeTint="BF"/>
    </w:rPr>
  </w:style>
  <w:style w:type="paragraph" w:styleId="ListParagraph">
    <w:name w:val="List Paragraph"/>
    <w:basedOn w:val="Normal"/>
    <w:uiPriority w:val="34"/>
    <w:qFormat/>
    <w:rsid w:val="00052361"/>
    <w:pPr>
      <w:ind w:left="720"/>
      <w:contextualSpacing/>
    </w:pPr>
  </w:style>
  <w:style w:type="character" w:styleId="IntenseEmphasis">
    <w:name w:val="Intense Emphasis"/>
    <w:basedOn w:val="DefaultParagraphFont"/>
    <w:uiPriority w:val="21"/>
    <w:qFormat/>
    <w:rsid w:val="00052361"/>
    <w:rPr>
      <w:i/>
      <w:iCs/>
      <w:color w:val="0F4761" w:themeColor="accent1" w:themeShade="BF"/>
    </w:rPr>
  </w:style>
  <w:style w:type="paragraph" w:styleId="IntenseQuote">
    <w:name w:val="Intense Quote"/>
    <w:basedOn w:val="Normal"/>
    <w:next w:val="Normal"/>
    <w:link w:val="IntenseQuoteChar"/>
    <w:uiPriority w:val="30"/>
    <w:qFormat/>
    <w:rsid w:val="000523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361"/>
    <w:rPr>
      <w:i/>
      <w:iCs/>
      <w:color w:val="0F4761" w:themeColor="accent1" w:themeShade="BF"/>
    </w:rPr>
  </w:style>
  <w:style w:type="character" w:styleId="IntenseReference">
    <w:name w:val="Intense Reference"/>
    <w:basedOn w:val="DefaultParagraphFont"/>
    <w:uiPriority w:val="32"/>
    <w:qFormat/>
    <w:rsid w:val="00052361"/>
    <w:rPr>
      <w:b/>
      <w:bCs/>
      <w:smallCaps/>
      <w:color w:val="0F4761" w:themeColor="accent1" w:themeShade="BF"/>
      <w:spacing w:val="5"/>
    </w:rPr>
  </w:style>
  <w:style w:type="table" w:styleId="TableGrid">
    <w:name w:val="Table Grid"/>
    <w:basedOn w:val="TableNormal"/>
    <w:uiPriority w:val="39"/>
    <w:rsid w:val="00213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3260"/>
    <w:rPr>
      <w:color w:val="467886" w:themeColor="hyperlink"/>
      <w:u w:val="single"/>
    </w:rPr>
  </w:style>
  <w:style w:type="character" w:styleId="UnresolvedMention">
    <w:name w:val="Unresolved Mention"/>
    <w:basedOn w:val="DefaultParagraphFont"/>
    <w:uiPriority w:val="99"/>
    <w:semiHidden/>
    <w:unhideWhenUsed/>
    <w:rsid w:val="00213260"/>
    <w:rPr>
      <w:color w:val="605E5C"/>
      <w:shd w:val="clear" w:color="auto" w:fill="E1DFDD"/>
    </w:rPr>
  </w:style>
  <w:style w:type="paragraph" w:styleId="Header">
    <w:name w:val="header"/>
    <w:basedOn w:val="Normal"/>
    <w:link w:val="HeaderChar"/>
    <w:uiPriority w:val="99"/>
    <w:unhideWhenUsed/>
    <w:rsid w:val="00530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607"/>
  </w:style>
  <w:style w:type="paragraph" w:styleId="Footer">
    <w:name w:val="footer"/>
    <w:basedOn w:val="Normal"/>
    <w:link w:val="FooterChar"/>
    <w:uiPriority w:val="99"/>
    <w:unhideWhenUsed/>
    <w:rsid w:val="00530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hatgtp.com/" TargetMode="External"/><Relationship Id="rId18" Type="http://schemas.openxmlformats.org/officeDocument/2006/relationships/hyperlink" Target="https://hwb.gov.wales/curriculum-for-wales/designing-your-curriculum/developing-a-vision-for-curriculum-design/"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chatgtp.com/" TargetMode="External"/><Relationship Id="rId17" Type="http://schemas.openxmlformats.org/officeDocument/2006/relationships/hyperlink" Target="https://rms.wa.edu.au/what-is-maria-montessori-theory/#:~:text=The%20Maria%20Montessori%20Theory%20i"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doi.org/10.1080/14729679.2023.2248302"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atgtp.com/" TargetMode="External"/><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doi.org/10.1080/1350293X.2010.525945"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chatgtp.com/" TargetMode="External"/><Relationship Id="rId19" Type="http://schemas.openxmlformats.org/officeDocument/2006/relationships/hyperlink" Target="https://doi.org/10.4324/978020388190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23/A:1012576913074"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a55aba4cd663685c26b12d159fbd04c8">
  <xsd:schema xmlns:xsd="http://www.w3.org/2001/XMLSchema" xmlns:xs="http://www.w3.org/2001/XMLSchema" xmlns:p="http://schemas.microsoft.com/office/2006/metadata/properties" xmlns:ns3="bf244c3e-e0b4-4871-bb4e-fd032a14544d" targetNamespace="http://schemas.microsoft.com/office/2006/metadata/properties" ma:root="true" ma:fieldsID="702e5b2729e9db9ce45ebb798d42f43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8250012A-344A-4D4C-95AA-5CF357D2E5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BFDA2C-ABF3-4291-8442-56F2D96B5E13}">
  <ds:schemaRefs>
    <ds:schemaRef ds:uri="http://schemas.microsoft.com/sharepoint/v3/contenttype/forms"/>
  </ds:schemaRefs>
</ds:datastoreItem>
</file>

<file path=customXml/itemProps3.xml><?xml version="1.0" encoding="utf-8"?>
<ds:datastoreItem xmlns:ds="http://schemas.openxmlformats.org/officeDocument/2006/customXml" ds:itemID="{36944BD4-7147-4502-BD5F-38811DED97CA}">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36502</TotalTime>
  <Pages>9</Pages>
  <Words>2735</Words>
  <Characters>14197</Characters>
  <Application>Microsoft Office Word</Application>
  <DocSecurity>0</DocSecurity>
  <Lines>338</Lines>
  <Paragraphs>143</Paragraphs>
  <ScaleCrop>false</ScaleCrop>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Izzie Francis (2400292)</dc:creator>
  <cp:keywords/>
  <dc:description/>
  <cp:lastModifiedBy>Izzie Francis (2400292)</cp:lastModifiedBy>
  <cp:revision>354</cp:revision>
  <dcterms:created xsi:type="dcterms:W3CDTF">2025-12-02T10:14:00Z</dcterms:created>
  <dcterms:modified xsi:type="dcterms:W3CDTF">2026-01-25T18:49:00Z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