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799AC0" w14:textId="485468F0" w:rsidR="006D3082" w:rsidRPr="00D15FBF" w:rsidRDefault="0000032C" w:rsidP="0023387E">
      <w:pPr>
        <w:spacing w:after="0" w:line="240" w:lineRule="auto"/>
        <w:contextualSpacing/>
        <w:jc w:val="center"/>
        <w:rPr>
          <w:rFonts w:ascii="Arial" w:hAnsi="Arial" w:cs="Arial"/>
          <w:sz w:val="24"/>
          <w:szCs w:val="24"/>
        </w:rPr>
      </w:pPr>
      <w:r w:rsidRPr="0023387E">
        <w:rPr>
          <w:rFonts w:ascii="Arial" w:hAnsi="Arial" w:cs="Arial"/>
          <w:sz w:val="24"/>
          <w:szCs w:val="24"/>
        </w:rPr>
        <w:t xml:space="preserve"> </w:t>
      </w:r>
      <w:r w:rsidR="006D3082" w:rsidRPr="00D15FBF">
        <w:rPr>
          <w:rFonts w:ascii="Arial" w:hAnsi="Arial" w:cs="Arial"/>
          <w:sz w:val="24"/>
          <w:szCs w:val="24"/>
        </w:rPr>
        <w:t>Reference list Sustainability</w:t>
      </w:r>
    </w:p>
    <w:p w14:paraId="69FA6B08" w14:textId="77777777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46E8F5DC" w14:textId="2DA078AE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D15FBF">
        <w:rPr>
          <w:rFonts w:ascii="Arial" w:hAnsi="Arial" w:cs="Arial"/>
          <w:sz w:val="24"/>
          <w:szCs w:val="24"/>
        </w:rPr>
        <w:t>Arthur,J</w:t>
      </w:r>
      <w:proofErr w:type="spellEnd"/>
      <w:proofErr w:type="gramEnd"/>
      <w:r w:rsidRPr="00D15FBF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D15FBF">
        <w:rPr>
          <w:rFonts w:ascii="Arial" w:hAnsi="Arial" w:cs="Arial"/>
          <w:sz w:val="24"/>
          <w:szCs w:val="24"/>
        </w:rPr>
        <w:t>Cremin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, T. (2010) Learning to Teach in the Primary School. </w:t>
      </w:r>
      <w:r w:rsidR="002E2B19" w:rsidRPr="00D15FBF">
        <w:rPr>
          <w:rFonts w:ascii="Arial" w:hAnsi="Arial" w:cs="Arial"/>
          <w:sz w:val="24"/>
          <w:szCs w:val="24"/>
        </w:rPr>
        <w:t xml:space="preserve">London: </w:t>
      </w:r>
      <w:r w:rsidRPr="00D15FBF">
        <w:rPr>
          <w:rFonts w:ascii="Arial" w:hAnsi="Arial" w:cs="Arial"/>
          <w:sz w:val="24"/>
          <w:szCs w:val="24"/>
        </w:rPr>
        <w:t>Routledge</w:t>
      </w:r>
    </w:p>
    <w:p w14:paraId="0AD6B6C8" w14:textId="77777777" w:rsidR="00C649CE" w:rsidRPr="00D15FBF" w:rsidRDefault="00C649CE" w:rsidP="0023387E">
      <w:pPr>
        <w:spacing w:after="0" w:line="24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6C143CCD" w14:textId="090C3636" w:rsidR="006D3082" w:rsidRPr="00D15FBF" w:rsidRDefault="00C649CE" w:rsidP="0023387E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Bruce, T. (1996) </w:t>
      </w:r>
      <w:r w:rsidRPr="00D15FBF">
        <w:rPr>
          <w:rFonts w:ascii="Arial" w:hAnsi="Arial" w:cs="Arial"/>
          <w:i/>
          <w:iCs/>
          <w:sz w:val="24"/>
          <w:szCs w:val="24"/>
        </w:rPr>
        <w:t xml:space="preserve">Helping Young Children to Play. </w:t>
      </w:r>
      <w:r w:rsidRPr="00D15FBF">
        <w:rPr>
          <w:rFonts w:ascii="Arial" w:hAnsi="Arial" w:cs="Arial"/>
          <w:sz w:val="24"/>
          <w:szCs w:val="24"/>
        </w:rPr>
        <w:t>London: Hodder Education.</w:t>
      </w:r>
    </w:p>
    <w:p w14:paraId="34886AD2" w14:textId="77777777" w:rsidR="0023387E" w:rsidRPr="00D15FBF" w:rsidRDefault="0023387E" w:rsidP="0023387E">
      <w:pPr>
        <w:spacing w:after="0"/>
        <w:rPr>
          <w:rFonts w:ascii="Arial" w:hAnsi="Arial" w:cs="Arial"/>
          <w:sz w:val="24"/>
          <w:szCs w:val="24"/>
        </w:rPr>
      </w:pPr>
    </w:p>
    <w:p w14:paraId="79883171" w14:textId="17EF9AA0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Bruce, T. (2005) </w:t>
      </w:r>
      <w:r w:rsidRPr="00D15FBF">
        <w:rPr>
          <w:rFonts w:ascii="Arial" w:hAnsi="Arial" w:cs="Arial"/>
          <w:i/>
          <w:iCs/>
          <w:sz w:val="24"/>
          <w:szCs w:val="24"/>
        </w:rPr>
        <w:t>Early Childhood Education</w:t>
      </w:r>
      <w:r w:rsidRPr="00D15FBF">
        <w:rPr>
          <w:rFonts w:ascii="Arial" w:hAnsi="Arial" w:cs="Arial"/>
          <w:sz w:val="24"/>
          <w:szCs w:val="24"/>
        </w:rPr>
        <w:t xml:space="preserve">. </w:t>
      </w:r>
      <w:r w:rsidR="002E2B19" w:rsidRPr="00D15FBF">
        <w:rPr>
          <w:rFonts w:ascii="Arial" w:hAnsi="Arial" w:cs="Arial"/>
          <w:sz w:val="24"/>
          <w:szCs w:val="24"/>
        </w:rPr>
        <w:t xml:space="preserve">London: </w:t>
      </w:r>
      <w:r w:rsidRPr="00D15FBF">
        <w:rPr>
          <w:rFonts w:ascii="Arial" w:hAnsi="Arial" w:cs="Arial"/>
          <w:sz w:val="24"/>
          <w:szCs w:val="24"/>
        </w:rPr>
        <w:t>Hodder Education.</w:t>
      </w:r>
    </w:p>
    <w:p w14:paraId="5E0BB69A" w14:textId="6BB2168E" w:rsidR="0023387E" w:rsidRPr="00D15FBF" w:rsidRDefault="0023387E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2C13F397" w14:textId="2DE15772" w:rsidR="006D3082" w:rsidRPr="00D15FBF" w:rsidRDefault="0023387E" w:rsidP="0023387E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Cambridge Dictionary (2020) ‘Inclusion’ Available at: </w:t>
      </w:r>
      <w:hyperlink r:id="rId4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https://dictionary.cambridge.org/dictionary/english/inclusion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 24/07/2020]</w:t>
      </w:r>
    </w:p>
    <w:p w14:paraId="2ABDD18B" w14:textId="77777777" w:rsidR="006831BA" w:rsidRPr="00D15FBF" w:rsidRDefault="006831BA" w:rsidP="0023387E">
      <w:pPr>
        <w:spacing w:after="0" w:line="240" w:lineRule="auto"/>
        <w:contextualSpacing/>
        <w:rPr>
          <w:rStyle w:val="normaltextrun1"/>
          <w:rFonts w:ascii="Arial" w:hAnsi="Arial" w:cs="Arial"/>
          <w:sz w:val="24"/>
          <w:szCs w:val="24"/>
        </w:rPr>
      </w:pPr>
    </w:p>
    <w:p w14:paraId="79D73C86" w14:textId="4F1C9172" w:rsidR="006831BA" w:rsidRPr="00D15FBF" w:rsidRDefault="006831BA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D15FBF">
        <w:rPr>
          <w:rFonts w:ascii="Arial" w:hAnsi="Arial" w:cs="Arial"/>
          <w:sz w:val="24"/>
          <w:szCs w:val="24"/>
        </w:rPr>
        <w:t>Donaldson,G</w:t>
      </w:r>
      <w:proofErr w:type="spellEnd"/>
      <w:r w:rsidRPr="00D15FBF">
        <w:rPr>
          <w:rFonts w:ascii="Arial" w:hAnsi="Arial" w:cs="Arial"/>
          <w:sz w:val="24"/>
          <w:szCs w:val="24"/>
        </w:rPr>
        <w:t>.</w:t>
      </w:r>
      <w:proofErr w:type="gramEnd"/>
      <w:r w:rsidRPr="00D15FBF">
        <w:rPr>
          <w:rFonts w:ascii="Arial" w:hAnsi="Arial" w:cs="Arial"/>
          <w:sz w:val="24"/>
          <w:szCs w:val="24"/>
        </w:rPr>
        <w:t xml:space="preserve"> ‘Successful Futures. Looking at the Curriculum and Assessment Arrangements in Wales. Available at: </w:t>
      </w:r>
      <w:hyperlink r:id="rId5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[Accessed:12/06/2020]</w:t>
      </w:r>
    </w:p>
    <w:p w14:paraId="742486C1" w14:textId="38529B84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179285A4" w14:textId="24FFC21E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>Institute for Outdoor Learning (2018) ‘</w:t>
      </w:r>
      <w:r w:rsidRPr="00D15FBF">
        <w:rPr>
          <w:rFonts w:ascii="Arial" w:hAnsi="Arial" w:cs="Arial"/>
          <w:i/>
          <w:iCs/>
          <w:sz w:val="24"/>
          <w:szCs w:val="24"/>
        </w:rPr>
        <w:t>About outdoor learning’.</w:t>
      </w:r>
      <w:r w:rsidRPr="00D15FBF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https://www.outdoor-learning.org/Good-Practice/Research-Resources/About-Outdoor-Learning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</w:t>
      </w:r>
      <w:r w:rsidR="00A055EA" w:rsidRPr="00D15FBF">
        <w:rPr>
          <w:rFonts w:ascii="Arial" w:hAnsi="Arial" w:cs="Arial"/>
          <w:sz w:val="24"/>
          <w:szCs w:val="24"/>
        </w:rPr>
        <w:t>12</w:t>
      </w:r>
      <w:r w:rsidRPr="00D15FBF">
        <w:rPr>
          <w:rFonts w:ascii="Arial" w:hAnsi="Arial" w:cs="Arial"/>
          <w:sz w:val="24"/>
          <w:szCs w:val="24"/>
        </w:rPr>
        <w:t>/0</w:t>
      </w:r>
      <w:r w:rsidR="00A055EA" w:rsidRPr="00D15FBF">
        <w:rPr>
          <w:rFonts w:ascii="Arial" w:hAnsi="Arial" w:cs="Arial"/>
          <w:sz w:val="24"/>
          <w:szCs w:val="24"/>
        </w:rPr>
        <w:t>6</w:t>
      </w:r>
      <w:r w:rsidRPr="00D15FBF">
        <w:rPr>
          <w:rFonts w:ascii="Arial" w:hAnsi="Arial" w:cs="Arial"/>
          <w:sz w:val="24"/>
          <w:szCs w:val="24"/>
        </w:rPr>
        <w:t>/2020]</w:t>
      </w:r>
    </w:p>
    <w:p w14:paraId="02C6AE54" w14:textId="1B1A6D30" w:rsidR="00D15FBF" w:rsidRPr="00D15FBF" w:rsidRDefault="00D15FBF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5FDB8568" w14:textId="56AA0CE7" w:rsidR="00D15FBF" w:rsidRPr="00D15FBF" w:rsidRDefault="00D15FBF" w:rsidP="00D15FBF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John Muir Award (2019) Available at: </w:t>
      </w:r>
      <w:hyperlink r:id="rId7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https://www.johnmuirtrust.org/assets/0</w:t>
        </w:r>
        <w:r w:rsidRPr="00D15FBF">
          <w:rPr>
            <w:rStyle w:val="Hyperlink"/>
            <w:rFonts w:ascii="Arial" w:hAnsi="Arial" w:cs="Arial"/>
            <w:sz w:val="24"/>
            <w:szCs w:val="24"/>
          </w:rPr>
          <w:t>0</w:t>
        </w:r>
        <w:r w:rsidRPr="00D15FBF">
          <w:rPr>
            <w:rStyle w:val="Hyperlink"/>
            <w:rFonts w:ascii="Arial" w:hAnsi="Arial" w:cs="Arial"/>
            <w:sz w:val="24"/>
            <w:szCs w:val="24"/>
          </w:rPr>
          <w:t>0/001</w:t>
        </w:r>
        <w:r w:rsidRPr="00D15FBF">
          <w:rPr>
            <w:rStyle w:val="Hyperlink"/>
            <w:rFonts w:ascii="Arial" w:hAnsi="Arial" w:cs="Arial"/>
            <w:sz w:val="24"/>
            <w:szCs w:val="24"/>
          </w:rPr>
          <w:t>/</w:t>
        </w:r>
        <w:r w:rsidRPr="00D15FBF">
          <w:rPr>
            <w:rStyle w:val="Hyperlink"/>
            <w:rFonts w:ascii="Arial" w:hAnsi="Arial" w:cs="Arial"/>
            <w:sz w:val="24"/>
            <w:szCs w:val="24"/>
          </w:rPr>
          <w:t>552/Info_Handbook_with_weblinks_original.pdf?1456150239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 12/06/2020]</w:t>
      </w:r>
    </w:p>
    <w:p w14:paraId="7B22D085" w14:textId="49956EA9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5C5F053A" w14:textId="6C0A3FC5" w:rsidR="00B32D0E" w:rsidRPr="00D15FBF" w:rsidRDefault="00B32D0E" w:rsidP="0023387E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Liverpool John </w:t>
      </w:r>
      <w:proofErr w:type="spellStart"/>
      <w:r w:rsidRPr="00D15FBF">
        <w:rPr>
          <w:rFonts w:ascii="Arial" w:hAnsi="Arial" w:cs="Arial"/>
          <w:sz w:val="24"/>
          <w:szCs w:val="24"/>
        </w:rPr>
        <w:t>Moores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University. (No Date) ‘Early Years Eco-Schools Guide’ Available at: </w:t>
      </w:r>
      <w:hyperlink r:id="rId8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https://www.eco-schools.org.uk/wp-content/uploads/2016/12/Early-Years-Eco-Schools-Leadership-Pack.pdf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 24/07/2020]</w:t>
      </w:r>
    </w:p>
    <w:p w14:paraId="603D4F24" w14:textId="36A7F055" w:rsidR="0023387E" w:rsidRPr="00D15FBF" w:rsidRDefault="0023387E" w:rsidP="0023387E">
      <w:pPr>
        <w:spacing w:after="0"/>
        <w:rPr>
          <w:rFonts w:ascii="Arial" w:hAnsi="Arial" w:cs="Arial"/>
          <w:sz w:val="24"/>
          <w:szCs w:val="24"/>
        </w:rPr>
      </w:pPr>
    </w:p>
    <w:p w14:paraId="294D0265" w14:textId="77777777" w:rsidR="0023387E" w:rsidRPr="00D15FBF" w:rsidRDefault="0023387E" w:rsidP="0023387E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Nature Days (2018) Available at: </w:t>
      </w:r>
      <w:hyperlink r:id="rId9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https://naturedays.co.uk/outdoor-learning-in-the-new-curriculum-for-wales/</w:t>
        </w:r>
      </w:hyperlink>
      <w:r w:rsidRPr="00D15FBF">
        <w:rPr>
          <w:rFonts w:ascii="Arial" w:hAnsi="Arial" w:cs="Arial"/>
          <w:sz w:val="24"/>
          <w:szCs w:val="24"/>
        </w:rPr>
        <w:t xml:space="preserve"> </w:t>
      </w:r>
      <w:bookmarkStart w:id="0" w:name="_Hlk46753885"/>
      <w:r w:rsidRPr="00D15FBF">
        <w:rPr>
          <w:rFonts w:ascii="Arial" w:hAnsi="Arial" w:cs="Arial"/>
          <w:sz w:val="24"/>
          <w:szCs w:val="24"/>
        </w:rPr>
        <w:t>[Accessed: 12/06/2020]</w:t>
      </w:r>
    </w:p>
    <w:bookmarkEnd w:id="0"/>
    <w:p w14:paraId="63BBB0FD" w14:textId="77777777" w:rsidR="0023387E" w:rsidRPr="00D15FBF" w:rsidRDefault="0023387E" w:rsidP="0023387E">
      <w:pPr>
        <w:spacing w:after="0"/>
        <w:rPr>
          <w:rFonts w:ascii="Arial" w:hAnsi="Arial" w:cs="Arial"/>
          <w:sz w:val="24"/>
          <w:szCs w:val="24"/>
        </w:rPr>
      </w:pPr>
    </w:p>
    <w:p w14:paraId="6B1DA816" w14:textId="4AC7B621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Pound, L (2005) How children learn. From Montessori to Vygotsky -educational theories and approaches made easy. </w:t>
      </w:r>
      <w:r w:rsidR="002E2B19" w:rsidRPr="00D15FBF">
        <w:rPr>
          <w:rFonts w:ascii="Arial" w:hAnsi="Arial" w:cs="Arial"/>
          <w:sz w:val="24"/>
          <w:szCs w:val="24"/>
        </w:rPr>
        <w:t xml:space="preserve">London: </w:t>
      </w:r>
      <w:r w:rsidRPr="00D15FBF">
        <w:rPr>
          <w:rFonts w:ascii="Arial" w:hAnsi="Arial" w:cs="Arial"/>
          <w:sz w:val="24"/>
          <w:szCs w:val="24"/>
        </w:rPr>
        <w:t>Step Forward Publishing Limited.</w:t>
      </w:r>
    </w:p>
    <w:p w14:paraId="6BEBBF14" w14:textId="77777777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6BC64714" w14:textId="225B6DDD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Pound, L. (2009) How children learn 3. </w:t>
      </w:r>
      <w:proofErr w:type="spellStart"/>
      <w:r w:rsidRPr="00D15FBF">
        <w:rPr>
          <w:rFonts w:ascii="Arial" w:hAnsi="Arial" w:cs="Arial"/>
          <w:sz w:val="24"/>
          <w:szCs w:val="24"/>
        </w:rPr>
        <w:t>Contempory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thinking and theorists. </w:t>
      </w:r>
      <w:r w:rsidR="002E2B19" w:rsidRPr="00D15FBF">
        <w:rPr>
          <w:rFonts w:ascii="Arial" w:hAnsi="Arial" w:cs="Arial"/>
          <w:sz w:val="24"/>
          <w:szCs w:val="24"/>
        </w:rPr>
        <w:t xml:space="preserve">London: </w:t>
      </w:r>
      <w:r w:rsidRPr="00D15FBF">
        <w:rPr>
          <w:rFonts w:ascii="Arial" w:hAnsi="Arial" w:cs="Arial"/>
          <w:sz w:val="24"/>
          <w:szCs w:val="24"/>
        </w:rPr>
        <w:t>MA Education Ltd</w:t>
      </w:r>
    </w:p>
    <w:p w14:paraId="4CB6F01F" w14:textId="75643E59" w:rsidR="004348F1" w:rsidRPr="00D15FBF" w:rsidRDefault="004348F1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72DC1AE5" w14:textId="77777777" w:rsidR="0023387E" w:rsidRPr="00D15FBF" w:rsidRDefault="004348F1" w:rsidP="0023387E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Royal Society for the Protection of Birds. Available at: </w:t>
      </w:r>
      <w:hyperlink r:id="rId10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https://www.rspb.org.uk/birds-and-wildlife/wildlife-guides/identify-a-bird/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 12/06/2020]</w:t>
      </w:r>
    </w:p>
    <w:p w14:paraId="0F5D699E" w14:textId="466A1110" w:rsidR="006D3082" w:rsidRPr="00D15FBF" w:rsidRDefault="004348F1" w:rsidP="0023387E">
      <w:pPr>
        <w:spacing w:after="0"/>
        <w:rPr>
          <w:rFonts w:ascii="Arial" w:hAnsi="Arial" w:cs="Arial"/>
          <w:i/>
          <w:iCs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br/>
        <w:t xml:space="preserve">Royal Society for the Protection of Birds (2020) </w:t>
      </w:r>
      <w:r w:rsidRPr="00D15FBF">
        <w:rPr>
          <w:rFonts w:ascii="Arial" w:hAnsi="Arial" w:cs="Arial"/>
          <w:i/>
          <w:iCs/>
          <w:sz w:val="24"/>
          <w:szCs w:val="24"/>
        </w:rPr>
        <w:t>Wild Explorer-for young nature nuts.</w:t>
      </w:r>
    </w:p>
    <w:p w14:paraId="6E1D6D40" w14:textId="77777777" w:rsidR="0023387E" w:rsidRPr="00D15FBF" w:rsidRDefault="0023387E" w:rsidP="0023387E">
      <w:pPr>
        <w:spacing w:after="0"/>
        <w:rPr>
          <w:rFonts w:ascii="Arial" w:hAnsi="Arial" w:cs="Arial"/>
          <w:sz w:val="24"/>
          <w:szCs w:val="24"/>
        </w:rPr>
      </w:pPr>
    </w:p>
    <w:p w14:paraId="49E12F57" w14:textId="0DA97DC9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proofErr w:type="spellStart"/>
      <w:r w:rsidRPr="00D15FBF">
        <w:rPr>
          <w:rFonts w:ascii="Arial" w:hAnsi="Arial" w:cs="Arial"/>
          <w:sz w:val="24"/>
          <w:szCs w:val="24"/>
        </w:rPr>
        <w:t>Siencyn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, S (2010) Y </w:t>
      </w:r>
      <w:proofErr w:type="spellStart"/>
      <w:r w:rsidRPr="00D15FBF">
        <w:rPr>
          <w:rFonts w:ascii="Arial" w:hAnsi="Arial" w:cs="Arial"/>
          <w:sz w:val="24"/>
          <w:szCs w:val="24"/>
        </w:rPr>
        <w:t>cyfnod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sylfaen3-7oed. </w:t>
      </w:r>
      <w:proofErr w:type="spellStart"/>
      <w:r w:rsidRPr="00D15FBF">
        <w:rPr>
          <w:rFonts w:ascii="Arial" w:hAnsi="Arial" w:cs="Arial"/>
          <w:sz w:val="24"/>
          <w:szCs w:val="24"/>
        </w:rPr>
        <w:t>Athroniath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15FBF">
        <w:rPr>
          <w:rFonts w:ascii="Arial" w:hAnsi="Arial" w:cs="Arial"/>
          <w:sz w:val="24"/>
          <w:szCs w:val="24"/>
        </w:rPr>
        <w:t>Ymchwil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15FBF">
        <w:rPr>
          <w:rFonts w:ascii="Arial" w:hAnsi="Arial" w:cs="Arial"/>
          <w:sz w:val="24"/>
          <w:szCs w:val="24"/>
        </w:rPr>
        <w:t>Ymarfer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15FBF">
        <w:rPr>
          <w:rFonts w:ascii="Arial" w:hAnsi="Arial" w:cs="Arial"/>
          <w:sz w:val="24"/>
          <w:szCs w:val="24"/>
        </w:rPr>
        <w:t>Cyhoeddiadau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FBF">
        <w:rPr>
          <w:rFonts w:ascii="Arial" w:hAnsi="Arial" w:cs="Arial"/>
          <w:sz w:val="24"/>
          <w:szCs w:val="24"/>
        </w:rPr>
        <w:t>Prifysgol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Cymru Y </w:t>
      </w:r>
      <w:proofErr w:type="spellStart"/>
      <w:r w:rsidRPr="00D15FBF">
        <w:rPr>
          <w:rFonts w:ascii="Arial" w:hAnsi="Arial" w:cs="Arial"/>
          <w:sz w:val="24"/>
          <w:szCs w:val="24"/>
        </w:rPr>
        <w:t>Drindod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15FBF">
        <w:rPr>
          <w:rFonts w:ascii="Arial" w:hAnsi="Arial" w:cs="Arial"/>
          <w:sz w:val="24"/>
          <w:szCs w:val="24"/>
        </w:rPr>
        <w:t>Dewi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Sant.</w:t>
      </w:r>
    </w:p>
    <w:p w14:paraId="3A4B4204" w14:textId="77777777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</w:p>
    <w:p w14:paraId="5EE1FCF6" w14:textId="320D6ED9" w:rsidR="006D3082" w:rsidRPr="00D15FBF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proofErr w:type="spellStart"/>
      <w:r w:rsidRPr="00D15FBF">
        <w:rPr>
          <w:rFonts w:ascii="Arial" w:hAnsi="Arial" w:cs="Arial"/>
          <w:sz w:val="24"/>
          <w:szCs w:val="24"/>
        </w:rPr>
        <w:t>Siencyn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, S. (2008) </w:t>
      </w:r>
      <w:r w:rsidRPr="00D15FBF">
        <w:rPr>
          <w:rFonts w:ascii="Arial" w:hAnsi="Arial" w:cs="Arial"/>
          <w:i/>
          <w:iCs/>
          <w:sz w:val="24"/>
          <w:szCs w:val="24"/>
        </w:rPr>
        <w:t xml:space="preserve">Y </w:t>
      </w:r>
      <w:proofErr w:type="spellStart"/>
      <w:r w:rsidRPr="00D15FBF">
        <w:rPr>
          <w:rFonts w:ascii="Arial" w:hAnsi="Arial" w:cs="Arial"/>
          <w:i/>
          <w:iCs/>
          <w:sz w:val="24"/>
          <w:szCs w:val="24"/>
        </w:rPr>
        <w:t>Plentyn</w:t>
      </w:r>
      <w:proofErr w:type="spellEnd"/>
      <w:r w:rsidRPr="00D15FBF">
        <w:rPr>
          <w:rFonts w:ascii="Arial" w:hAnsi="Arial" w:cs="Arial"/>
          <w:i/>
          <w:iCs/>
          <w:sz w:val="24"/>
          <w:szCs w:val="24"/>
        </w:rPr>
        <w:t xml:space="preserve"> Bach. </w:t>
      </w:r>
      <w:proofErr w:type="spellStart"/>
      <w:r w:rsidRPr="00D15FBF">
        <w:rPr>
          <w:rFonts w:ascii="Arial" w:hAnsi="Arial" w:cs="Arial"/>
          <w:i/>
          <w:iCs/>
          <w:sz w:val="24"/>
          <w:szCs w:val="24"/>
        </w:rPr>
        <w:t>Cyflwyniad</w:t>
      </w:r>
      <w:proofErr w:type="spellEnd"/>
      <w:r w:rsidRPr="00D15FBF">
        <w:rPr>
          <w:rFonts w:ascii="Arial" w:hAnsi="Arial" w:cs="Arial"/>
          <w:i/>
          <w:iCs/>
          <w:sz w:val="24"/>
          <w:szCs w:val="24"/>
        </w:rPr>
        <w:t xml:space="preserve"> I </w:t>
      </w:r>
      <w:proofErr w:type="spellStart"/>
      <w:r w:rsidRPr="00D15FBF">
        <w:rPr>
          <w:rFonts w:ascii="Arial" w:hAnsi="Arial" w:cs="Arial"/>
          <w:i/>
          <w:iCs/>
          <w:sz w:val="24"/>
          <w:szCs w:val="24"/>
        </w:rPr>
        <w:t>Astudiaethau</w:t>
      </w:r>
      <w:proofErr w:type="spellEnd"/>
      <w:r w:rsidRPr="00D15FB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15FBF">
        <w:rPr>
          <w:rFonts w:ascii="Arial" w:hAnsi="Arial" w:cs="Arial"/>
          <w:i/>
          <w:iCs/>
          <w:sz w:val="24"/>
          <w:szCs w:val="24"/>
        </w:rPr>
        <w:t>Plentyndod</w:t>
      </w:r>
      <w:proofErr w:type="spellEnd"/>
      <w:r w:rsidRPr="00D15FB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15FBF">
        <w:rPr>
          <w:rFonts w:ascii="Arial" w:hAnsi="Arial" w:cs="Arial"/>
          <w:i/>
          <w:iCs/>
          <w:sz w:val="24"/>
          <w:szCs w:val="24"/>
        </w:rPr>
        <w:t>Cynnar</w:t>
      </w:r>
      <w:proofErr w:type="spellEnd"/>
      <w:r w:rsidRPr="00D15FBF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D15FBF">
        <w:rPr>
          <w:rFonts w:ascii="Arial" w:hAnsi="Arial" w:cs="Arial"/>
          <w:sz w:val="24"/>
          <w:szCs w:val="24"/>
        </w:rPr>
        <w:t>Cyhoeddiadau</w:t>
      </w:r>
      <w:proofErr w:type="spellEnd"/>
      <w:r w:rsidRPr="00D15FBF">
        <w:rPr>
          <w:rFonts w:ascii="Arial" w:hAnsi="Arial" w:cs="Arial"/>
          <w:sz w:val="24"/>
          <w:szCs w:val="24"/>
        </w:rPr>
        <w:t xml:space="preserve"> Coleg Y </w:t>
      </w:r>
      <w:proofErr w:type="spellStart"/>
      <w:r w:rsidRPr="00D15FBF">
        <w:rPr>
          <w:rFonts w:ascii="Arial" w:hAnsi="Arial" w:cs="Arial"/>
          <w:sz w:val="24"/>
          <w:szCs w:val="24"/>
        </w:rPr>
        <w:t>Drindod</w:t>
      </w:r>
      <w:proofErr w:type="spellEnd"/>
      <w:r w:rsidRPr="00D15FBF">
        <w:rPr>
          <w:rFonts w:ascii="Arial" w:hAnsi="Arial" w:cs="Arial"/>
          <w:sz w:val="24"/>
          <w:szCs w:val="24"/>
        </w:rPr>
        <w:t>.</w:t>
      </w:r>
    </w:p>
    <w:p w14:paraId="7B5ABBEB" w14:textId="77777777" w:rsidR="00D15FBF" w:rsidRPr="00D15FBF" w:rsidRDefault="00D15FBF" w:rsidP="00D15FBF">
      <w:pPr>
        <w:spacing w:after="0"/>
        <w:rPr>
          <w:rFonts w:ascii="Arial" w:hAnsi="Arial" w:cs="Arial"/>
          <w:sz w:val="24"/>
          <w:szCs w:val="24"/>
        </w:rPr>
      </w:pPr>
    </w:p>
    <w:p w14:paraId="56C77FA8" w14:textId="43C21616" w:rsidR="00D15FBF" w:rsidRDefault="00D15FBF" w:rsidP="00D15FBF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lastRenderedPageBreak/>
        <w:t xml:space="preserve">Stauffer, B. </w:t>
      </w:r>
      <w:proofErr w:type="gramStart"/>
      <w:r w:rsidRPr="00D15FBF">
        <w:rPr>
          <w:rFonts w:ascii="Arial" w:hAnsi="Arial" w:cs="Arial"/>
          <w:sz w:val="24"/>
          <w:szCs w:val="24"/>
        </w:rPr>
        <w:t xml:space="preserve">‘ </w:t>
      </w:r>
      <w:r w:rsidRPr="00D15FBF">
        <w:rPr>
          <w:rFonts w:ascii="Arial" w:hAnsi="Arial" w:cs="Arial"/>
          <w:i/>
          <w:iCs/>
          <w:sz w:val="24"/>
          <w:szCs w:val="24"/>
        </w:rPr>
        <w:t>What</w:t>
      </w:r>
      <w:proofErr w:type="gramEnd"/>
      <w:r w:rsidRPr="00D15FBF">
        <w:rPr>
          <w:rFonts w:ascii="Arial" w:hAnsi="Arial" w:cs="Arial"/>
          <w:i/>
          <w:iCs/>
          <w:sz w:val="24"/>
          <w:szCs w:val="24"/>
        </w:rPr>
        <w:t xml:space="preserve"> Are the 4 C's of 21st Century Skills?’</w:t>
      </w:r>
      <w:r w:rsidRPr="00D15FBF">
        <w:rPr>
          <w:rFonts w:ascii="Arial" w:hAnsi="Arial" w:cs="Arial"/>
          <w:sz w:val="24"/>
          <w:szCs w:val="24"/>
        </w:rPr>
        <w:t xml:space="preserve"> (2020)Available at: </w:t>
      </w:r>
      <w:hyperlink r:id="rId11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https://www.aeseduca</w:t>
        </w:r>
        <w:r w:rsidRPr="00D15FBF">
          <w:rPr>
            <w:rStyle w:val="Hyperlink"/>
            <w:rFonts w:ascii="Arial" w:hAnsi="Arial" w:cs="Arial"/>
            <w:sz w:val="24"/>
            <w:szCs w:val="24"/>
          </w:rPr>
          <w:t>t</w:t>
        </w:r>
        <w:r w:rsidRPr="00D15FBF">
          <w:rPr>
            <w:rStyle w:val="Hyperlink"/>
            <w:rFonts w:ascii="Arial" w:hAnsi="Arial" w:cs="Arial"/>
            <w:sz w:val="24"/>
            <w:szCs w:val="24"/>
          </w:rPr>
          <w:t>ion.com/blog/four-cs-21st-century-skills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 12/06/2020]</w:t>
      </w:r>
    </w:p>
    <w:p w14:paraId="07D616A6" w14:textId="77777777" w:rsidR="00D15FBF" w:rsidRPr="00D15FBF" w:rsidRDefault="00D15FBF" w:rsidP="00D15FBF">
      <w:pPr>
        <w:spacing w:after="0"/>
        <w:rPr>
          <w:rFonts w:ascii="Arial" w:hAnsi="Arial" w:cs="Arial"/>
          <w:sz w:val="24"/>
          <w:szCs w:val="24"/>
        </w:rPr>
      </w:pPr>
    </w:p>
    <w:p w14:paraId="700DDEC7" w14:textId="57CD5EBC" w:rsidR="00C649CE" w:rsidRPr="00D15FBF" w:rsidRDefault="00C649CE" w:rsidP="0023387E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United Nations (No Date) </w:t>
      </w:r>
      <w:r w:rsidRPr="00D15FBF">
        <w:rPr>
          <w:rFonts w:ascii="Arial" w:hAnsi="Arial" w:cs="Arial"/>
          <w:i/>
          <w:iCs/>
          <w:sz w:val="24"/>
          <w:szCs w:val="24"/>
        </w:rPr>
        <w:t>‘Sustainable Development Goals’</w:t>
      </w:r>
      <w:r w:rsidRPr="00D15FBF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https://www.un.org/sustainabledevelopment/sustainable-development-goals/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 24/07/2020]</w:t>
      </w:r>
    </w:p>
    <w:p w14:paraId="7CB846F5" w14:textId="77777777" w:rsidR="008C63CA" w:rsidRPr="00D15FBF" w:rsidRDefault="008C63CA" w:rsidP="0023387E">
      <w:pPr>
        <w:spacing w:after="0"/>
        <w:rPr>
          <w:rFonts w:ascii="Arial" w:hAnsi="Arial" w:cs="Arial"/>
          <w:sz w:val="24"/>
          <w:szCs w:val="24"/>
        </w:rPr>
      </w:pPr>
    </w:p>
    <w:p w14:paraId="04346461" w14:textId="77777777" w:rsidR="008C63CA" w:rsidRPr="00D15FBF" w:rsidRDefault="008C63CA" w:rsidP="008C63CA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>Well-being of Future Generations (Wales) Act 2015</w:t>
      </w:r>
    </w:p>
    <w:p w14:paraId="17B8334F" w14:textId="61AF6295" w:rsidR="008C63CA" w:rsidRPr="00D15FBF" w:rsidRDefault="008C63CA" w:rsidP="0023387E">
      <w:pPr>
        <w:spacing w:after="0"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https://www.legislation.gov.uk/anaw/2015/2/contents/enacted</w:t>
        </w:r>
      </w:hyperlink>
      <w:r w:rsidRPr="00D15FBF">
        <w:rPr>
          <w:rFonts w:ascii="Arial" w:hAnsi="Arial" w:cs="Arial"/>
          <w:sz w:val="24"/>
          <w:szCs w:val="24"/>
        </w:rPr>
        <w:t xml:space="preserve"> [Accessed: 24/07/2020]</w:t>
      </w:r>
    </w:p>
    <w:p w14:paraId="28D6C47B" w14:textId="77777777" w:rsidR="00272C54" w:rsidRPr="00D15FBF" w:rsidRDefault="00272C54" w:rsidP="0023387E">
      <w:pPr>
        <w:spacing w:after="0" w:line="240" w:lineRule="auto"/>
        <w:contextualSpacing/>
        <w:rPr>
          <w:rStyle w:val="Hyperlink"/>
          <w:rFonts w:ascii="Arial" w:hAnsi="Arial" w:cs="Arial"/>
          <w:sz w:val="24"/>
          <w:szCs w:val="24"/>
          <w:u w:val="none"/>
        </w:rPr>
      </w:pPr>
    </w:p>
    <w:p w14:paraId="50055D77" w14:textId="5EC8EA4F" w:rsidR="006D3082" w:rsidRPr="00D15FBF" w:rsidRDefault="006D3082" w:rsidP="0023387E">
      <w:pPr>
        <w:pStyle w:val="paragraph"/>
        <w:contextualSpacing/>
        <w:textAlignment w:val="baseline"/>
        <w:rPr>
          <w:rStyle w:val="eop"/>
          <w:rFonts w:ascii="Arial" w:hAnsi="Arial" w:cs="Arial"/>
          <w:iCs/>
        </w:rPr>
      </w:pPr>
      <w:r w:rsidRPr="00D15FBF">
        <w:rPr>
          <w:rStyle w:val="eop"/>
          <w:rFonts w:ascii="Arial" w:hAnsi="Arial" w:cs="Arial"/>
        </w:rPr>
        <w:t xml:space="preserve">Welsh Assembly Government (2008) </w:t>
      </w:r>
      <w:r w:rsidRPr="00D15FBF">
        <w:rPr>
          <w:rStyle w:val="eop"/>
          <w:rFonts w:ascii="Arial" w:hAnsi="Arial" w:cs="Arial"/>
          <w:i/>
          <w:iCs/>
        </w:rPr>
        <w:t xml:space="preserve">Education for Sustainable Development and Global Citizenship. A Common Understanding for Schools. </w:t>
      </w:r>
      <w:r w:rsidRPr="00D15FBF">
        <w:rPr>
          <w:rStyle w:val="eop"/>
          <w:rFonts w:ascii="Arial" w:hAnsi="Arial" w:cs="Arial"/>
          <w:iCs/>
        </w:rPr>
        <w:t>Cardiff: Welsh Government.</w:t>
      </w:r>
    </w:p>
    <w:p w14:paraId="5CD1BEFA" w14:textId="77777777" w:rsidR="006D3082" w:rsidRPr="00D15FBF" w:rsidRDefault="006D3082" w:rsidP="0023387E">
      <w:pPr>
        <w:pStyle w:val="paragraph"/>
        <w:contextualSpacing/>
        <w:textAlignment w:val="baseline"/>
        <w:rPr>
          <w:rStyle w:val="eop"/>
          <w:rFonts w:ascii="Arial" w:hAnsi="Arial" w:cs="Arial"/>
          <w:iCs/>
        </w:rPr>
      </w:pPr>
    </w:p>
    <w:p w14:paraId="78DF90DE" w14:textId="75985455" w:rsidR="006D3082" w:rsidRPr="00D15FBF" w:rsidRDefault="006D3082" w:rsidP="0023387E">
      <w:pPr>
        <w:pStyle w:val="paragraph"/>
        <w:contextualSpacing/>
        <w:textAlignment w:val="baseline"/>
        <w:rPr>
          <w:rStyle w:val="eop"/>
          <w:rFonts w:ascii="Arial" w:hAnsi="Arial" w:cs="Arial"/>
        </w:rPr>
      </w:pPr>
      <w:r w:rsidRPr="00D15FBF">
        <w:rPr>
          <w:rStyle w:val="eop"/>
          <w:rFonts w:ascii="Arial" w:hAnsi="Arial" w:cs="Arial"/>
        </w:rPr>
        <w:t>Welsh Assembly Government (2008) Learning and Teaching Pedagogy. Cardiff: Welsh Government.</w:t>
      </w:r>
    </w:p>
    <w:p w14:paraId="6FE84713" w14:textId="18EB1E90" w:rsidR="006D3082" w:rsidRPr="00D15FBF" w:rsidRDefault="006D3082" w:rsidP="0023387E">
      <w:pPr>
        <w:pStyle w:val="paragraph"/>
        <w:contextualSpacing/>
        <w:textAlignment w:val="baseline"/>
        <w:rPr>
          <w:rStyle w:val="eop"/>
          <w:rFonts w:ascii="Arial" w:hAnsi="Arial" w:cs="Arial"/>
        </w:rPr>
      </w:pPr>
    </w:p>
    <w:p w14:paraId="33C59168" w14:textId="0F0042FF" w:rsidR="006D3082" w:rsidRPr="00D15FBF" w:rsidRDefault="006D3082" w:rsidP="0023387E">
      <w:pPr>
        <w:pStyle w:val="paragraph"/>
        <w:contextualSpacing/>
        <w:textAlignment w:val="baseline"/>
        <w:rPr>
          <w:rStyle w:val="eop"/>
          <w:rFonts w:ascii="Arial" w:hAnsi="Arial" w:cs="Arial"/>
        </w:rPr>
      </w:pPr>
      <w:r w:rsidRPr="00D15FBF">
        <w:rPr>
          <w:rStyle w:val="normaltextrun1"/>
          <w:rFonts w:ascii="Arial" w:hAnsi="Arial" w:cs="Arial"/>
        </w:rPr>
        <w:t xml:space="preserve">Welsh Government (2008) </w:t>
      </w:r>
      <w:r w:rsidRPr="00D15FBF">
        <w:rPr>
          <w:rStyle w:val="normaltextrun1"/>
          <w:rFonts w:ascii="Arial" w:hAnsi="Arial" w:cs="Arial"/>
          <w:i/>
          <w:iCs/>
        </w:rPr>
        <w:t xml:space="preserve">Language, Literacy and Communication Skills. </w:t>
      </w:r>
      <w:r w:rsidRPr="00D15FBF">
        <w:rPr>
          <w:rStyle w:val="normaltextrun1"/>
          <w:rFonts w:ascii="Arial" w:hAnsi="Arial" w:cs="Arial"/>
        </w:rPr>
        <w:t>Cardiff: Welsh Government.</w:t>
      </w:r>
      <w:r w:rsidRPr="00D15FBF">
        <w:rPr>
          <w:rStyle w:val="eop"/>
          <w:rFonts w:ascii="Arial" w:hAnsi="Arial" w:cs="Arial"/>
        </w:rPr>
        <w:t> </w:t>
      </w:r>
    </w:p>
    <w:p w14:paraId="1816EB75" w14:textId="77777777" w:rsidR="006D3082" w:rsidRPr="00D15FBF" w:rsidRDefault="006D3082" w:rsidP="0023387E">
      <w:pPr>
        <w:pStyle w:val="paragraph"/>
        <w:contextualSpacing/>
        <w:textAlignment w:val="baseline"/>
        <w:rPr>
          <w:rStyle w:val="eop"/>
          <w:rFonts w:ascii="Arial" w:hAnsi="Arial" w:cs="Arial"/>
        </w:rPr>
      </w:pPr>
    </w:p>
    <w:p w14:paraId="3D6806E4" w14:textId="4253B189" w:rsidR="006D3082" w:rsidRPr="0023387E" w:rsidRDefault="006D3082" w:rsidP="0023387E">
      <w:pPr>
        <w:spacing w:after="0" w:line="240" w:lineRule="auto"/>
        <w:contextualSpacing/>
        <w:rPr>
          <w:rFonts w:ascii="Arial" w:hAnsi="Arial" w:cs="Arial"/>
          <w:sz w:val="24"/>
          <w:szCs w:val="24"/>
        </w:rPr>
      </w:pPr>
      <w:r w:rsidRPr="00D15FBF">
        <w:rPr>
          <w:rFonts w:ascii="Arial" w:hAnsi="Arial" w:cs="Arial"/>
          <w:sz w:val="24"/>
          <w:szCs w:val="24"/>
        </w:rPr>
        <w:t xml:space="preserve">Welsh Government (2015) </w:t>
      </w:r>
      <w:r w:rsidRPr="00D15FBF">
        <w:rPr>
          <w:rFonts w:ascii="Arial" w:hAnsi="Arial" w:cs="Arial"/>
          <w:i/>
          <w:iCs/>
          <w:sz w:val="24"/>
          <w:szCs w:val="24"/>
        </w:rPr>
        <w:t>Curriculum for Wales- Foundation Phase Framework</w:t>
      </w:r>
      <w:r w:rsidRPr="00D15FBF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D15FBF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D15FBF">
        <w:rPr>
          <w:rFonts w:ascii="Arial" w:hAnsi="Arial" w:cs="Arial"/>
          <w:sz w:val="24"/>
          <w:szCs w:val="24"/>
        </w:rPr>
        <w:t xml:space="preserve"> (Accessed: 13/10/2019).</w:t>
      </w:r>
    </w:p>
    <w:p w14:paraId="7CC329B4" w14:textId="6623CBC9" w:rsidR="006D3082" w:rsidRPr="0023387E" w:rsidRDefault="006D3082" w:rsidP="0023387E">
      <w:pPr>
        <w:spacing w:after="0"/>
        <w:rPr>
          <w:rFonts w:ascii="Arial" w:hAnsi="Arial" w:cs="Arial"/>
          <w:sz w:val="24"/>
          <w:szCs w:val="24"/>
        </w:rPr>
      </w:pPr>
    </w:p>
    <w:p w14:paraId="064DBF5B" w14:textId="77777777" w:rsidR="006D3082" w:rsidRPr="0023387E" w:rsidRDefault="006D3082" w:rsidP="0023387E">
      <w:pPr>
        <w:spacing w:after="0"/>
        <w:rPr>
          <w:rFonts w:ascii="Arial" w:hAnsi="Arial" w:cs="Arial"/>
          <w:sz w:val="24"/>
          <w:szCs w:val="24"/>
        </w:rPr>
      </w:pPr>
    </w:p>
    <w:p w14:paraId="1B00C33E" w14:textId="77C08FAB" w:rsidR="006D3082" w:rsidRPr="0023387E" w:rsidRDefault="006D3082" w:rsidP="0023387E">
      <w:pPr>
        <w:spacing w:after="0"/>
        <w:rPr>
          <w:rFonts w:ascii="Arial" w:hAnsi="Arial" w:cs="Arial"/>
          <w:sz w:val="24"/>
          <w:szCs w:val="24"/>
        </w:rPr>
      </w:pPr>
    </w:p>
    <w:p w14:paraId="4C0BBBC0" w14:textId="2D309BDA" w:rsidR="00BF1D2F" w:rsidRPr="0023387E" w:rsidRDefault="00BF1D2F" w:rsidP="00D15FBF">
      <w:pPr>
        <w:spacing w:after="0"/>
        <w:rPr>
          <w:rFonts w:ascii="Arial" w:hAnsi="Arial" w:cs="Arial"/>
          <w:sz w:val="24"/>
          <w:szCs w:val="24"/>
        </w:rPr>
      </w:pPr>
    </w:p>
    <w:sectPr w:rsidR="00BF1D2F" w:rsidRPr="002338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082"/>
    <w:rsid w:val="0000032C"/>
    <w:rsid w:val="000053D7"/>
    <w:rsid w:val="000236BE"/>
    <w:rsid w:val="00054D78"/>
    <w:rsid w:val="00162022"/>
    <w:rsid w:val="001D43A5"/>
    <w:rsid w:val="0023387E"/>
    <w:rsid w:val="00272C54"/>
    <w:rsid w:val="002A4C44"/>
    <w:rsid w:val="002E2B19"/>
    <w:rsid w:val="003B6F89"/>
    <w:rsid w:val="00406314"/>
    <w:rsid w:val="004348F1"/>
    <w:rsid w:val="006673FA"/>
    <w:rsid w:val="006831BA"/>
    <w:rsid w:val="006934B2"/>
    <w:rsid w:val="006D3082"/>
    <w:rsid w:val="007D54A8"/>
    <w:rsid w:val="008C63CA"/>
    <w:rsid w:val="00A055EA"/>
    <w:rsid w:val="00A108FF"/>
    <w:rsid w:val="00B32D0E"/>
    <w:rsid w:val="00B50EA1"/>
    <w:rsid w:val="00BF1D2F"/>
    <w:rsid w:val="00C63C2A"/>
    <w:rsid w:val="00C649CE"/>
    <w:rsid w:val="00C83111"/>
    <w:rsid w:val="00C96E4C"/>
    <w:rsid w:val="00CF2E56"/>
    <w:rsid w:val="00D15FBF"/>
    <w:rsid w:val="00E85A87"/>
    <w:rsid w:val="00FA46FA"/>
    <w:rsid w:val="00FD5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75494"/>
  <w15:chartTrackingRefBased/>
  <w15:docId w15:val="{C408EA94-CF1D-4E73-82D3-BEA30849B1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5FB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1">
    <w:name w:val="normaltextrun1"/>
    <w:basedOn w:val="DefaultParagraphFont"/>
    <w:rsid w:val="006D3082"/>
  </w:style>
  <w:style w:type="character" w:styleId="Hyperlink">
    <w:name w:val="Hyperlink"/>
    <w:basedOn w:val="DefaultParagraphFont"/>
    <w:uiPriority w:val="99"/>
    <w:unhideWhenUsed/>
    <w:rsid w:val="006D3082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6D308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6D3082"/>
  </w:style>
  <w:style w:type="character" w:styleId="UnresolvedMention">
    <w:name w:val="Unresolved Mention"/>
    <w:basedOn w:val="DefaultParagraphFont"/>
    <w:uiPriority w:val="99"/>
    <w:semiHidden/>
    <w:unhideWhenUsed/>
    <w:rsid w:val="006D308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46FA"/>
    <w:rPr>
      <w:color w:val="954F72" w:themeColor="followedHyperlink"/>
      <w:u w:val="single"/>
    </w:rPr>
  </w:style>
  <w:style w:type="character" w:customStyle="1" w:styleId="authors">
    <w:name w:val="authors"/>
    <w:basedOn w:val="DefaultParagraphFont"/>
    <w:rsid w:val="00E85A87"/>
  </w:style>
  <w:style w:type="character" w:customStyle="1" w:styleId="Date1">
    <w:name w:val="Date1"/>
    <w:basedOn w:val="DefaultParagraphFont"/>
    <w:rsid w:val="00E85A87"/>
  </w:style>
  <w:style w:type="character" w:customStyle="1" w:styleId="arttitle">
    <w:name w:val="art_title"/>
    <w:basedOn w:val="DefaultParagraphFont"/>
    <w:rsid w:val="00E85A87"/>
  </w:style>
  <w:style w:type="character" w:customStyle="1" w:styleId="serialtitle">
    <w:name w:val="serial_title"/>
    <w:basedOn w:val="DefaultParagraphFont"/>
    <w:rsid w:val="00E85A87"/>
  </w:style>
  <w:style w:type="character" w:customStyle="1" w:styleId="volumeissue">
    <w:name w:val="volume_issue"/>
    <w:basedOn w:val="DefaultParagraphFont"/>
    <w:rsid w:val="00E85A87"/>
  </w:style>
  <w:style w:type="character" w:customStyle="1" w:styleId="pagerange">
    <w:name w:val="page_range"/>
    <w:basedOn w:val="DefaultParagraphFont"/>
    <w:rsid w:val="00E85A87"/>
  </w:style>
  <w:style w:type="character" w:customStyle="1" w:styleId="doilink">
    <w:name w:val="doi_link"/>
    <w:basedOn w:val="DefaultParagraphFont"/>
    <w:rsid w:val="00E85A87"/>
  </w:style>
  <w:style w:type="character" w:customStyle="1" w:styleId="Heading1Char">
    <w:name w:val="Heading 1 Char"/>
    <w:basedOn w:val="DefaultParagraphFont"/>
    <w:link w:val="Heading1"/>
    <w:uiPriority w:val="9"/>
    <w:rsid w:val="00D15FB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397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5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0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co-schools.org.uk/wp-content/uploads/2016/12/Early-Years-Eco-Schools-Leadership-Pack.pdf" TargetMode="External"/><Relationship Id="rId13" Type="http://schemas.openxmlformats.org/officeDocument/2006/relationships/hyperlink" Target="https://www.legislation.gov.uk/anaw/2015/2/contents/enacte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johnmuirtrust.org/assets/000/001/552/Info_Handbook_with_weblinks_original.pdf?1456150239" TargetMode="External"/><Relationship Id="rId12" Type="http://schemas.openxmlformats.org/officeDocument/2006/relationships/hyperlink" Target="https://www.un.org/sustainabledevelopment/sustainable-development-goals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outdoor-learning.org/Good-Practice/Research-Resources/About-Outdoor-Learning" TargetMode="External"/><Relationship Id="rId11" Type="http://schemas.openxmlformats.org/officeDocument/2006/relationships/hyperlink" Target="https://www.aeseducation.com/blog/four-cs-21st-century-skills" TargetMode="External"/><Relationship Id="rId5" Type="http://schemas.openxmlformats.org/officeDocument/2006/relationships/hyperlink" Target="https://gov.wales/sites/default/files/publications/2018-03/succesful-futures-a-summary-of-professor-graham-donaldsons-report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rspb.org.uk/birds-and-wildlife/wildlife-guides/identify-a-bird/" TargetMode="External"/><Relationship Id="rId4" Type="http://schemas.openxmlformats.org/officeDocument/2006/relationships/hyperlink" Target="https://dictionary.cambridge.org/dictionary/english/inclusion" TargetMode="External"/><Relationship Id="rId9" Type="http://schemas.openxmlformats.org/officeDocument/2006/relationships/hyperlink" Target="https://naturedays.co.uk/outdoor-learning-in-the-new-curriculum-for-wales/" TargetMode="External"/><Relationship Id="rId14" Type="http://schemas.openxmlformats.org/officeDocument/2006/relationships/hyperlink" Target="https://gov.wales/sites/default/files/publications/2018-02/foundation-phase-framework-revised-20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636</Words>
  <Characters>3628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Mercedes DeClaire</dc:creator>
  <cp:keywords/>
  <dc:description/>
  <cp:lastModifiedBy>Mercedes DeClaire</cp:lastModifiedBy>
  <cp:revision>3</cp:revision>
  <dcterms:created xsi:type="dcterms:W3CDTF">2020-07-27T18:23:00Z</dcterms:created>
  <dcterms:modified xsi:type="dcterms:W3CDTF">2020-07-27T20:10:00Z</dcterms:modified>
</cp:coreProperties>
</file>