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EF62D3" w:rsidRDefault="005E0AE1" w14:paraId="1CB448D7" w14:textId="77777777">
      <w:pPr>
        <w:pStyle w:val="BodyText"/>
        <w:ind w:left="120"/>
        <w:rPr>
          <w:rFonts w:ascii="Times New Roman"/>
          <w:sz w:val="20"/>
        </w:rPr>
      </w:pPr>
      <w:r>
        <w:rPr>
          <w:noProof/>
        </w:rPr>
        <mc:AlternateContent>
          <mc:Choice Requires="wps">
            <w:drawing>
              <wp:anchor distT="0" distB="0" distL="0" distR="0" simplePos="0" relativeHeight="487047680" behindDoc="1" locked="0" layoutInCell="1" allowOverlap="1" wp14:anchorId="4D5C8F2E" wp14:editId="72EDA6C2">
                <wp:simplePos x="0" y="0"/>
                <wp:positionH relativeFrom="page">
                  <wp:posOffset>1788597</wp:posOffset>
                </wp:positionH>
                <wp:positionV relativeFrom="page">
                  <wp:posOffset>4762997</wp:posOffset>
                </wp:positionV>
                <wp:extent cx="4017645" cy="120523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900000">
                          <a:off x="0" y="0"/>
                          <a:ext cx="4017645" cy="1205230"/>
                        </a:xfrm>
                        <a:prstGeom prst="rect">
                          <a:avLst/>
                        </a:prstGeom>
                      </wps:spPr>
                      <wps:txbx>
                        <w:txbxContent>
                          <w:p w:rsidR="00EF62D3" w:rsidRDefault="00EF62D3" w14:paraId="4679E63E" w14:textId="69CF8766">
                            <w:pPr>
                              <w:spacing w:line="1898" w:lineRule="exact"/>
                              <w:rPr>
                                <w:sz w:val="189"/>
                              </w:rPr>
                            </w:pPr>
                          </w:p>
                        </w:txbxContent>
                      </wps:txbx>
                      <wps:bodyPr wrap="square" lIns="0" tIns="0" rIns="0" bIns="0" rtlCol="0">
                        <a:noAutofit/>
                      </wps:bodyPr>
                    </wps:wsp>
                  </a:graphicData>
                </a:graphic>
              </wp:anchor>
            </w:drawing>
          </mc:Choice>
          <mc:Fallback xmlns:pic="http://schemas.openxmlformats.org/drawingml/2006/picture" xmlns:a="http://schemas.openxmlformats.org/drawingml/2006/main">
            <w:pict>
              <v:shapetype id="_x0000_t202" coordsize="21600,21600" o:spt="202" path="m,l,21600r21600,l21600,xe" w14:anchorId="4D5C8F2E">
                <v:stroke joinstyle="miter"/>
                <v:path gradientshapeok="t" o:connecttype="rect"/>
              </v:shapetype>
              <v:shape id="Textbox 1" style="position:absolute;left:0;text-align:left;margin-left:140.85pt;margin-top:375.05pt;width:316.35pt;height:94.9pt;rotation:-45;z-index:-16268800;visibility:visible;mso-wrap-style:square;mso-wrap-distance-left:0;mso-wrap-distance-top:0;mso-wrap-distance-right:0;mso-wrap-distance-bottom:0;mso-position-horizontal:absolute;mso-position-horizontal-relative:page;mso-position-vertical:absolute;mso-position-vertical-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">
                <v:textbox inset="0,0,0,0">
                  <w:txbxContent>
                    <w:p w:rsidR="00EF62D3" w:rsidRDefault="00EF62D3" w14:paraId="4679E63E" w14:textId="69CF8766">
                      <w:pPr>
                        <w:spacing w:line="1898" w:lineRule="exact"/>
                        <w:rPr>
                          <w:sz w:val="189"/>
                        </w:rPr>
                      </w:pPr>
                    </w:p>
                  </w:txbxContent>
                </v:textbox>
                <w10:wrap anchorx="page" anchory="page"/>
              </v:shape>
            </w:pict>
          </mc:Fallback>
        </mc:AlternateContent>
      </w:r>
      <w:r>
        <w:rPr>
          <w:rFonts w:ascii="Times New Roman"/>
          <w:noProof/>
          <w:sz w:val="20"/>
        </w:rPr>
        <w:drawing>
          <wp:inline distT="0" distB="0" distL="0" distR="0" wp14:anchorId="22235285" wp14:editId="40217D7A">
            <wp:extent cx="1818023" cy="600075"/>
            <wp:effectExtent l="0" t="0" r="0" b="0"/>
            <wp:docPr id="2"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10" cstate="print"/>
                    <a:stretch>
                      <a:fillRect/>
                    </a:stretch>
                  </pic:blipFill>
                  <pic:spPr>
                    <a:xfrm>
                      <a:off x="0" y="0"/>
                      <a:ext cx="1818023" cy="600075"/>
                    </a:xfrm>
                    <a:prstGeom prst="rect">
                      <a:avLst/>
                    </a:prstGeom>
                  </pic:spPr>
                </pic:pic>
              </a:graphicData>
            </a:graphic>
          </wp:inline>
        </w:drawing>
      </w:r>
    </w:p>
    <w:p w:rsidR="00EF62D3" w:rsidRDefault="005E0AE1" w14:paraId="4B5B2BC8" w14:textId="77777777">
      <w:pPr>
        <w:spacing w:before="99"/>
        <w:ind w:right="105"/>
        <w:jc w:val="right"/>
        <w:rPr>
          <w:b/>
          <w:sz w:val="28"/>
        </w:rPr>
      </w:pPr>
      <w:r>
        <w:rPr>
          <w:b/>
          <w:sz w:val="28"/>
        </w:rPr>
        <w:t>APPENDIX</w:t>
      </w:r>
      <w:r>
        <w:rPr>
          <w:b/>
          <w:spacing w:val="-14"/>
          <w:sz w:val="28"/>
        </w:rPr>
        <w:t xml:space="preserve"> </w:t>
      </w:r>
      <w:r>
        <w:rPr>
          <w:b/>
          <w:spacing w:val="-4"/>
          <w:sz w:val="28"/>
        </w:rPr>
        <w:t>GA36d</w:t>
      </w:r>
    </w:p>
    <w:p w:rsidR="00EF62D3" w:rsidRDefault="005E0AE1" w14:paraId="03AB8308" w14:textId="77777777">
      <w:pPr>
        <w:pStyle w:val="BodyText"/>
        <w:rPr>
          <w:b/>
          <w:sz w:val="18"/>
        </w:rPr>
      </w:pPr>
      <w:r>
        <w:rPr>
          <w:noProof/>
        </w:rPr>
        <mc:AlternateContent>
          <mc:Choice Requires="wps">
            <w:drawing>
              <wp:anchor distT="0" distB="0" distL="0" distR="0" simplePos="0" relativeHeight="487587840" behindDoc="1" locked="0" layoutInCell="1" allowOverlap="1" wp14:anchorId="5FD77DE5" wp14:editId="6905AC74">
                <wp:simplePos x="0" y="0"/>
                <wp:positionH relativeFrom="page">
                  <wp:posOffset>708659</wp:posOffset>
                </wp:positionH>
                <wp:positionV relativeFrom="paragraph">
                  <wp:posOffset>150004</wp:posOffset>
                </wp:positionV>
                <wp:extent cx="6303010" cy="450850"/>
                <wp:effectExtent l="0" t="0" r="0" b="0"/>
                <wp:wrapTopAndBottom/>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3010" cy="450850"/>
                        </a:xfrm>
                        <a:prstGeom prst="rect">
                          <a:avLst/>
                        </a:prstGeom>
                        <a:solidFill>
                          <a:srgbClr val="C0C0C0"/>
                        </a:solidFill>
                        <a:ln w="6096">
                          <a:solidFill>
                            <a:srgbClr val="000000"/>
                          </a:solidFill>
                          <a:prstDash val="solid"/>
                        </a:ln>
                      </wps:spPr>
                      <wps:txbx>
                        <w:txbxContent>
                          <w:p w:rsidR="00EF62D3" w:rsidRDefault="005E0AE1" w14:paraId="2A68E6CE" w14:textId="77777777">
                            <w:pPr>
                              <w:spacing w:before="121"/>
                              <w:ind w:left="1109"/>
                              <w:rPr>
                                <w:b/>
                                <w:color w:val="000000"/>
                                <w:sz w:val="40"/>
                              </w:rPr>
                            </w:pPr>
                            <w:r>
                              <w:rPr>
                                <w:b/>
                                <w:color w:val="000000"/>
                                <w:sz w:val="40"/>
                              </w:rPr>
                              <w:t>LEVEL</w:t>
                            </w:r>
                            <w:r>
                              <w:rPr>
                                <w:b/>
                                <w:color w:val="000000"/>
                                <w:spacing w:val="-10"/>
                                <w:sz w:val="40"/>
                              </w:rPr>
                              <w:t xml:space="preserve"> </w:t>
                            </w:r>
                            <w:r>
                              <w:rPr>
                                <w:b/>
                                <w:color w:val="000000"/>
                                <w:sz w:val="40"/>
                              </w:rPr>
                              <w:t>7</w:t>
                            </w:r>
                            <w:r>
                              <w:rPr>
                                <w:b/>
                                <w:color w:val="000000"/>
                                <w:spacing w:val="-4"/>
                                <w:sz w:val="40"/>
                              </w:rPr>
                              <w:t xml:space="preserve"> </w:t>
                            </w:r>
                            <w:r>
                              <w:rPr>
                                <w:b/>
                                <w:color w:val="000000"/>
                                <w:sz w:val="40"/>
                              </w:rPr>
                              <w:t>ASSESSMENT</w:t>
                            </w:r>
                            <w:r>
                              <w:rPr>
                                <w:b/>
                                <w:color w:val="000000"/>
                                <w:spacing w:val="-4"/>
                                <w:sz w:val="40"/>
                              </w:rPr>
                              <w:t xml:space="preserve"> </w:t>
                            </w:r>
                            <w:r>
                              <w:rPr>
                                <w:b/>
                                <w:color w:val="000000"/>
                                <w:spacing w:val="-2"/>
                                <w:sz w:val="40"/>
                              </w:rPr>
                              <w:t>SPECIFICATION</w:t>
                            </w:r>
                          </w:p>
                        </w:txbxContent>
                      </wps:txbx>
                      <wps:bodyPr wrap="square" lIns="0" tIns="0" rIns="0" bIns="0" rtlCol="0">
                        <a:noAutofit/>
                      </wps:bodyPr>
                    </wps:wsp>
                  </a:graphicData>
                </a:graphic>
              </wp:anchor>
            </w:drawing>
          </mc:Choice>
          <mc:Fallback xmlns:pic="http://schemas.openxmlformats.org/drawingml/2006/picture" xmlns:a="http://schemas.openxmlformats.org/drawingml/2006/main">
            <w:pict>
              <v:shape id="Textbox 3" style="position:absolute;margin-left:55.8pt;margin-top:11.8pt;width:496.3pt;height:35.5pt;z-index:-15728640;visibility:visible;mso-wrap-style:square;mso-wrap-distance-left:0;mso-wrap-distance-top:0;mso-wrap-distance-right:0;mso-wrap-distance-bottom:0;mso-position-horizontal:absolute;mso-position-horizontal-relative:page;mso-position-vertical:absolute;mso-position-vertical-relative:text;v-text-anchor:top" o:spid="_x0000_s1027" fillcolor="silver" strokeweight=".48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" w14:anchorId="5FD77DE5">
                <v:path arrowok="t"/>
                <v:textbox inset="0,0,0,0">
                  <w:txbxContent>
                    <w:p w:rsidR="00EF62D3" w:rsidRDefault="005E0AE1" w14:paraId="2A68E6CE" w14:textId="77777777">
                      <w:pPr>
                        <w:spacing w:before="121"/>
                        <w:ind w:left="1109"/>
                        <w:rPr>
                          <w:b/>
                          <w:color w:val="000000"/>
                          <w:sz w:val="40"/>
                        </w:rPr>
                      </w:pPr>
                      <w:r>
                        <w:rPr>
                          <w:b/>
                          <w:color w:val="000000"/>
                          <w:sz w:val="40"/>
                        </w:rPr>
                        <w:t>LEVEL</w:t>
                      </w:r>
                      <w:r>
                        <w:rPr>
                          <w:b/>
                          <w:color w:val="000000"/>
                          <w:spacing w:val="-10"/>
                          <w:sz w:val="40"/>
                        </w:rPr>
                        <w:t xml:space="preserve"> </w:t>
                      </w:r>
                      <w:r>
                        <w:rPr>
                          <w:b/>
                          <w:color w:val="000000"/>
                          <w:sz w:val="40"/>
                        </w:rPr>
                        <w:t>7</w:t>
                      </w:r>
                      <w:r>
                        <w:rPr>
                          <w:b/>
                          <w:color w:val="000000"/>
                          <w:spacing w:val="-4"/>
                          <w:sz w:val="40"/>
                        </w:rPr>
                        <w:t xml:space="preserve"> </w:t>
                      </w:r>
                      <w:r>
                        <w:rPr>
                          <w:b/>
                          <w:color w:val="000000"/>
                          <w:sz w:val="40"/>
                        </w:rPr>
                        <w:t>ASSESSMENT</w:t>
                      </w:r>
                      <w:r>
                        <w:rPr>
                          <w:b/>
                          <w:color w:val="000000"/>
                          <w:spacing w:val="-4"/>
                          <w:sz w:val="40"/>
                        </w:rPr>
                        <w:t xml:space="preserve"> </w:t>
                      </w:r>
                      <w:r>
                        <w:rPr>
                          <w:b/>
                          <w:color w:val="000000"/>
                          <w:spacing w:val="-2"/>
                          <w:sz w:val="40"/>
                        </w:rPr>
                        <w:t>SPECIFICATION</w:t>
                      </w:r>
                    </w:p>
                  </w:txbxContent>
                </v:textbox>
                <w10:wrap type="topAndBottom" anchorx="page"/>
              </v:shape>
            </w:pict>
          </mc:Fallback>
        </mc:AlternateContent>
      </w:r>
    </w:p>
    <w:p w:rsidR="00EF62D3" w:rsidRDefault="00EF62D3" w14:paraId="65CE888B" w14:textId="77777777">
      <w:pPr>
        <w:pStyle w:val="BodyText"/>
        <w:spacing w:before="142"/>
        <w:rPr>
          <w:b/>
          <w:sz w:val="20"/>
        </w:rPr>
      </w:pPr>
    </w:p>
    <w:tbl>
      <w:tblPr>
        <w:tblW w:w="0" w:type="auto"/>
        <w:tblInd w:w="5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2096"/>
        <w:gridCol w:w="3294"/>
        <w:gridCol w:w="2269"/>
        <w:gridCol w:w="2269"/>
      </w:tblGrid>
      <w:tr w:rsidR="00EF62D3" w:rsidTr="3F4A4D07" w14:paraId="7FBAF1CA" w14:textId="77777777">
        <w:trPr>
          <w:trHeight w:val="493"/>
        </w:trPr>
        <w:tc>
          <w:tcPr>
            <w:tcW w:w="2096" w:type="dxa"/>
            <w:shd w:val="clear" w:color="auto" w:fill="D9D9D9" w:themeFill="background1" w:themeFillShade="D9"/>
            <w:tcMar/>
          </w:tcPr>
          <w:p w:rsidR="00EF62D3" w:rsidRDefault="005E0AE1" w14:paraId="3F593701" w14:textId="77777777">
            <w:pPr>
              <w:pStyle w:val="TableParagraph"/>
              <w:spacing w:before="120"/>
              <w:ind w:left="113"/>
              <w:rPr>
                <w:b/>
              </w:rPr>
            </w:pPr>
            <w:r>
              <w:rPr>
                <w:b/>
              </w:rPr>
              <w:t>Student</w:t>
            </w:r>
            <w:r>
              <w:rPr>
                <w:b/>
                <w:spacing w:val="-7"/>
              </w:rPr>
              <w:t xml:space="preserve"> </w:t>
            </w:r>
            <w:r>
              <w:rPr>
                <w:b/>
                <w:spacing w:val="-2"/>
              </w:rPr>
              <w:t>name:</w:t>
            </w:r>
          </w:p>
        </w:tc>
        <w:tc>
          <w:tcPr>
            <w:tcW w:w="3294" w:type="dxa"/>
            <w:tcMar/>
          </w:tcPr>
          <w:p w:rsidR="00EF62D3" w:rsidRDefault="00EF62D3" w14:paraId="5C9FFA87" w14:textId="77777777">
            <w:pPr>
              <w:pStyle w:val="TableParagraph"/>
              <w:ind w:left="0"/>
              <w:rPr>
                <w:rFonts w:ascii="Times New Roman"/>
              </w:rPr>
            </w:pPr>
          </w:p>
        </w:tc>
        <w:tc>
          <w:tcPr>
            <w:tcW w:w="2269" w:type="dxa"/>
            <w:shd w:val="clear" w:color="auto" w:fill="D9D9D9" w:themeFill="background1" w:themeFillShade="D9"/>
            <w:tcMar/>
          </w:tcPr>
          <w:p w:rsidR="00EF62D3" w:rsidRDefault="005E0AE1" w14:paraId="005AECBB" w14:textId="77777777">
            <w:pPr>
              <w:pStyle w:val="TableParagraph"/>
              <w:spacing w:before="120"/>
              <w:ind w:left="114"/>
              <w:rPr>
                <w:b/>
              </w:rPr>
            </w:pPr>
            <w:r>
              <w:rPr>
                <w:b/>
              </w:rPr>
              <w:t>Student</w:t>
            </w:r>
            <w:r>
              <w:rPr>
                <w:b/>
                <w:spacing w:val="-5"/>
              </w:rPr>
              <w:t xml:space="preserve"> </w:t>
            </w:r>
            <w:r>
              <w:rPr>
                <w:b/>
              </w:rPr>
              <w:t>ID</w:t>
            </w:r>
            <w:r>
              <w:rPr>
                <w:b/>
                <w:spacing w:val="-4"/>
              </w:rPr>
              <w:t xml:space="preserve"> </w:t>
            </w:r>
            <w:r>
              <w:rPr>
                <w:b/>
                <w:spacing w:val="-2"/>
              </w:rPr>
              <w:t>number:</w:t>
            </w:r>
          </w:p>
        </w:tc>
        <w:tc>
          <w:tcPr>
            <w:tcW w:w="2269" w:type="dxa"/>
            <w:tcMar/>
          </w:tcPr>
          <w:p w:rsidR="00EF62D3" w:rsidRDefault="00EF62D3" w14:paraId="3B3873B0" w14:textId="77777777">
            <w:pPr>
              <w:pStyle w:val="TableParagraph"/>
              <w:ind w:left="0"/>
              <w:rPr>
                <w:rFonts w:ascii="Times New Roman"/>
              </w:rPr>
            </w:pPr>
          </w:p>
        </w:tc>
      </w:tr>
      <w:tr w:rsidR="00EF62D3" w:rsidTr="3F4A4D07" w14:paraId="06AB39B0" w14:textId="77777777">
        <w:trPr>
          <w:trHeight w:val="492"/>
        </w:trPr>
        <w:tc>
          <w:tcPr>
            <w:tcW w:w="2096" w:type="dxa"/>
            <w:shd w:val="clear" w:color="auto" w:fill="D9D9D9" w:themeFill="background1" w:themeFillShade="D9"/>
            <w:tcMar/>
          </w:tcPr>
          <w:p w:rsidR="00EF62D3" w:rsidRDefault="005E0AE1" w14:paraId="41DACC37" w14:textId="77777777">
            <w:pPr>
              <w:pStyle w:val="TableParagraph"/>
              <w:spacing w:before="120"/>
              <w:ind w:left="113"/>
              <w:rPr>
                <w:b/>
              </w:rPr>
            </w:pPr>
            <w:proofErr w:type="spellStart"/>
            <w:r>
              <w:rPr>
                <w:b/>
                <w:spacing w:val="-2"/>
              </w:rPr>
              <w:t>Programme</w:t>
            </w:r>
            <w:proofErr w:type="spellEnd"/>
            <w:r>
              <w:rPr>
                <w:b/>
                <w:spacing w:val="-2"/>
              </w:rPr>
              <w:t>:</w:t>
            </w:r>
          </w:p>
        </w:tc>
        <w:tc>
          <w:tcPr>
            <w:tcW w:w="7832" w:type="dxa"/>
            <w:gridSpan w:val="3"/>
            <w:tcMar/>
          </w:tcPr>
          <w:p w:rsidR="00EF62D3" w:rsidRDefault="00FB3AC8" w14:paraId="01D94150" w14:textId="55977C65">
            <w:pPr>
              <w:pStyle w:val="TableParagraph"/>
              <w:spacing w:before="120"/>
              <w:rPr>
                <w:b/>
              </w:rPr>
            </w:pPr>
            <w:r>
              <w:rPr>
                <w:b/>
              </w:rPr>
              <w:t>MSc Computing</w:t>
            </w:r>
          </w:p>
        </w:tc>
      </w:tr>
      <w:tr w:rsidR="00EF62D3" w:rsidTr="3F4A4D07" w14:paraId="464AA5EC" w14:textId="77777777">
        <w:trPr>
          <w:trHeight w:val="494"/>
        </w:trPr>
        <w:tc>
          <w:tcPr>
            <w:tcW w:w="2096" w:type="dxa"/>
            <w:shd w:val="clear" w:color="auto" w:fill="D9D9D9" w:themeFill="background1" w:themeFillShade="D9"/>
            <w:tcMar/>
          </w:tcPr>
          <w:p w:rsidR="00EF62D3" w:rsidRDefault="005E0AE1" w14:paraId="71D0BB13" w14:textId="77777777">
            <w:pPr>
              <w:pStyle w:val="TableParagraph"/>
              <w:spacing w:before="122"/>
              <w:ind w:left="113"/>
              <w:rPr>
                <w:b/>
              </w:rPr>
            </w:pPr>
            <w:r>
              <w:rPr>
                <w:b/>
                <w:spacing w:val="-2"/>
              </w:rPr>
              <w:t>Module:</w:t>
            </w:r>
          </w:p>
        </w:tc>
        <w:tc>
          <w:tcPr>
            <w:tcW w:w="7832" w:type="dxa"/>
            <w:gridSpan w:val="3"/>
            <w:tcMar/>
          </w:tcPr>
          <w:p w:rsidR="00EF62D3" w:rsidRDefault="005E0AE1" w14:paraId="6FA5CA31" w14:textId="61D32B1F">
            <w:pPr>
              <w:pStyle w:val="TableParagraph"/>
              <w:spacing w:before="122"/>
              <w:rPr>
                <w:b/>
              </w:rPr>
            </w:pPr>
            <w:r>
              <w:rPr>
                <w:b/>
              </w:rPr>
              <w:t>Ma</w:t>
            </w:r>
            <w:r w:rsidR="005E1498">
              <w:rPr>
                <w:b/>
              </w:rPr>
              <w:t xml:space="preserve">ster’s Project </w:t>
            </w:r>
          </w:p>
        </w:tc>
      </w:tr>
      <w:tr w:rsidR="00EF62D3" w:rsidTr="3F4A4D07" w14:paraId="1D721BEF" w14:textId="77777777">
        <w:trPr>
          <w:trHeight w:val="757"/>
        </w:trPr>
        <w:tc>
          <w:tcPr>
            <w:tcW w:w="2096" w:type="dxa"/>
            <w:shd w:val="clear" w:color="auto" w:fill="D9D9D9" w:themeFill="background1" w:themeFillShade="D9"/>
            <w:tcMar/>
          </w:tcPr>
          <w:p w:rsidR="00EF62D3" w:rsidRDefault="005E0AE1" w14:paraId="38CC2CC5" w14:textId="77777777">
            <w:pPr>
              <w:pStyle w:val="TableParagraph"/>
              <w:spacing w:before="120"/>
              <w:ind w:left="113"/>
              <w:rPr>
                <w:b/>
              </w:rPr>
            </w:pPr>
            <w:r>
              <w:rPr>
                <w:b/>
              </w:rPr>
              <w:t>Module</w:t>
            </w:r>
            <w:r>
              <w:rPr>
                <w:b/>
                <w:spacing w:val="-12"/>
              </w:rPr>
              <w:t xml:space="preserve"> </w:t>
            </w:r>
            <w:r>
              <w:rPr>
                <w:b/>
                <w:spacing w:val="-2"/>
              </w:rPr>
              <w:t>code:</w:t>
            </w:r>
          </w:p>
        </w:tc>
        <w:tc>
          <w:tcPr>
            <w:tcW w:w="3294" w:type="dxa"/>
            <w:tcMar/>
          </w:tcPr>
          <w:p w:rsidR="00EF62D3" w:rsidP="11068A5E" w:rsidRDefault="005E1498" w14:paraId="0BDE59D6" w14:textId="62D2CC55">
            <w:pPr>
              <w:pStyle w:val="TableParagraph"/>
              <w:spacing w:before="120"/>
              <w:rPr>
                <w:b/>
                <w:bCs/>
              </w:rPr>
            </w:pPr>
            <w:r w:rsidRPr="11068A5E">
              <w:rPr>
                <w:b/>
                <w:bCs/>
                <w:spacing w:val="-2"/>
              </w:rPr>
              <w:t>ACF</w:t>
            </w:r>
            <w:r w:rsidRPr="11068A5E" w:rsidR="11EA6791">
              <w:rPr>
                <w:b/>
                <w:bCs/>
                <w:spacing w:val="-2"/>
              </w:rPr>
              <w:t>B</w:t>
            </w:r>
            <w:r w:rsidRPr="11068A5E">
              <w:rPr>
                <w:b/>
                <w:bCs/>
                <w:spacing w:val="-2"/>
              </w:rPr>
              <w:t>7003</w:t>
            </w:r>
          </w:p>
        </w:tc>
        <w:tc>
          <w:tcPr>
            <w:tcW w:w="2269" w:type="dxa"/>
            <w:shd w:val="clear" w:color="auto" w:fill="D9D9D9" w:themeFill="background1" w:themeFillShade="D9"/>
            <w:tcMar/>
          </w:tcPr>
          <w:p w:rsidR="00EF62D3" w:rsidRDefault="005E0AE1" w14:paraId="6C29192B" w14:textId="77777777">
            <w:pPr>
              <w:pStyle w:val="TableParagraph"/>
              <w:tabs>
                <w:tab w:val="left" w:pos="1398"/>
                <w:tab w:val="left" w:pos="1957"/>
              </w:tabs>
              <w:spacing w:before="4" w:line="235" w:lineRule="auto"/>
              <w:ind w:left="114" w:right="97"/>
              <w:rPr>
                <w:b/>
              </w:rPr>
            </w:pPr>
            <w:r>
              <w:rPr>
                <w:b/>
                <w:spacing w:val="-2"/>
              </w:rPr>
              <w:t>Contribution</w:t>
            </w:r>
            <w:r>
              <w:rPr>
                <w:b/>
              </w:rPr>
              <w:tab/>
            </w:r>
            <w:r>
              <w:rPr>
                <w:b/>
                <w:spacing w:val="-8"/>
              </w:rPr>
              <w:t xml:space="preserve">to </w:t>
            </w:r>
            <w:r>
              <w:rPr>
                <w:b/>
                <w:spacing w:val="-2"/>
              </w:rPr>
              <w:t>Overall</w:t>
            </w:r>
            <w:r>
              <w:rPr>
                <w:b/>
              </w:rPr>
              <w:tab/>
            </w:r>
            <w:r>
              <w:rPr>
                <w:b/>
                <w:spacing w:val="-4"/>
              </w:rPr>
              <w:t>Module</w:t>
            </w:r>
          </w:p>
          <w:p w:rsidR="00EF62D3" w:rsidRDefault="005E0AE1" w14:paraId="7FB769D3" w14:textId="77777777">
            <w:pPr>
              <w:pStyle w:val="TableParagraph"/>
              <w:spacing w:line="238" w:lineRule="exact"/>
              <w:ind w:left="114"/>
              <w:rPr>
                <w:b/>
              </w:rPr>
            </w:pPr>
            <w:r>
              <w:rPr>
                <w:b/>
              </w:rPr>
              <w:t>Assessment</w:t>
            </w:r>
            <w:r>
              <w:rPr>
                <w:b/>
                <w:spacing w:val="-8"/>
              </w:rPr>
              <w:t xml:space="preserve"> </w:t>
            </w:r>
            <w:r>
              <w:rPr>
                <w:b/>
                <w:spacing w:val="-4"/>
              </w:rPr>
              <w:t>(%):</w:t>
            </w:r>
          </w:p>
        </w:tc>
        <w:tc>
          <w:tcPr>
            <w:tcW w:w="2269" w:type="dxa"/>
            <w:tcMar/>
          </w:tcPr>
          <w:p w:rsidR="00EF62D3" w:rsidRDefault="005E0AE1" w14:paraId="3A63B060" w14:textId="6355F8A8">
            <w:pPr>
              <w:pStyle w:val="TableParagraph"/>
              <w:spacing w:before="120"/>
              <w:ind w:left="111"/>
              <w:rPr>
                <w:b/>
              </w:rPr>
            </w:pPr>
            <w:r>
              <w:rPr>
                <w:b/>
                <w:spacing w:val="-4"/>
              </w:rPr>
              <w:t>100%</w:t>
            </w:r>
            <w:r w:rsidR="007B6C09">
              <w:rPr>
                <w:b/>
                <w:spacing w:val="-4"/>
              </w:rPr>
              <w:t xml:space="preserve"> (80%+20%)</w:t>
            </w:r>
          </w:p>
        </w:tc>
      </w:tr>
      <w:tr w:rsidR="00EF62D3" w:rsidTr="3F4A4D07" w14:paraId="7ACD3360" w14:textId="77777777">
        <w:trPr>
          <w:trHeight w:val="491"/>
        </w:trPr>
        <w:tc>
          <w:tcPr>
            <w:tcW w:w="2096" w:type="dxa"/>
            <w:shd w:val="clear" w:color="auto" w:fill="D9D9D9" w:themeFill="background1" w:themeFillShade="D9"/>
            <w:tcMar/>
          </w:tcPr>
          <w:p w:rsidR="00EF62D3" w:rsidRDefault="005E0AE1" w14:paraId="3DA6571F" w14:textId="77777777">
            <w:pPr>
              <w:pStyle w:val="TableParagraph"/>
              <w:spacing w:before="122"/>
              <w:ind w:left="113"/>
              <w:rPr>
                <w:b/>
              </w:rPr>
            </w:pPr>
            <w:r>
              <w:rPr>
                <w:b/>
                <w:spacing w:val="-2"/>
              </w:rPr>
              <w:t>Lecturer:</w:t>
            </w:r>
          </w:p>
        </w:tc>
        <w:tc>
          <w:tcPr>
            <w:tcW w:w="3294" w:type="dxa"/>
            <w:tcMar/>
          </w:tcPr>
          <w:p w:rsidR="00EF62D3" w:rsidP="208CED56" w:rsidRDefault="00594B34" w14:paraId="31691C0D" w14:textId="5027258F">
            <w:pPr>
              <w:pStyle w:val="TableParagraph"/>
              <w:spacing w:before="122"/>
              <w:rPr>
                <w:b w:val="1"/>
                <w:bCs w:val="1"/>
              </w:rPr>
            </w:pPr>
            <w:r w:rsidRPr="3F4A4D07" w:rsidR="7F521659">
              <w:rPr>
                <w:b w:val="1"/>
                <w:bCs w:val="1"/>
              </w:rPr>
              <w:t xml:space="preserve">Vijeyananthan Thayananthan/ </w:t>
            </w:r>
            <w:r w:rsidRPr="3F4A4D07" w:rsidR="00594B34">
              <w:rPr>
                <w:b w:val="1"/>
                <w:bCs w:val="1"/>
              </w:rPr>
              <w:t>Seena Joseph</w:t>
            </w:r>
          </w:p>
        </w:tc>
        <w:tc>
          <w:tcPr>
            <w:tcW w:w="2269" w:type="dxa"/>
            <w:shd w:val="clear" w:color="auto" w:fill="D9D9D9" w:themeFill="background1" w:themeFillShade="D9"/>
            <w:tcMar/>
          </w:tcPr>
          <w:p w:rsidR="00EF62D3" w:rsidRDefault="005E0AE1" w14:paraId="2865E5C2" w14:textId="77777777">
            <w:pPr>
              <w:pStyle w:val="TableParagraph"/>
              <w:spacing w:before="122"/>
              <w:ind w:left="114"/>
              <w:rPr>
                <w:b/>
              </w:rPr>
            </w:pPr>
            <w:r>
              <w:rPr>
                <w:b/>
              </w:rPr>
              <w:t>Internal</w:t>
            </w:r>
            <w:r>
              <w:rPr>
                <w:b/>
                <w:spacing w:val="-13"/>
              </w:rPr>
              <w:t xml:space="preserve"> </w:t>
            </w:r>
            <w:r>
              <w:rPr>
                <w:b/>
                <w:spacing w:val="-2"/>
              </w:rPr>
              <w:t>Verifier:</w:t>
            </w:r>
          </w:p>
        </w:tc>
        <w:tc>
          <w:tcPr>
            <w:tcW w:w="2269" w:type="dxa"/>
            <w:tcMar/>
          </w:tcPr>
          <w:p w:rsidR="00EF62D3" w:rsidRDefault="005B659C" w14:paraId="682BFE71" w14:textId="70525D82">
            <w:pPr>
              <w:pStyle w:val="TableParagraph"/>
              <w:spacing w:before="122"/>
              <w:ind w:left="111"/>
              <w:rPr>
                <w:b/>
              </w:rPr>
            </w:pPr>
            <w:r>
              <w:rPr>
                <w:b/>
              </w:rPr>
              <w:t>Gaynor Thomas</w:t>
            </w:r>
          </w:p>
        </w:tc>
      </w:tr>
      <w:tr w:rsidR="00EF62D3" w:rsidTr="3F4A4D07" w14:paraId="64EFC5B8" w14:textId="77777777">
        <w:trPr>
          <w:trHeight w:val="745"/>
        </w:trPr>
        <w:tc>
          <w:tcPr>
            <w:tcW w:w="2096" w:type="dxa"/>
            <w:shd w:val="clear" w:color="auto" w:fill="D9D9D9" w:themeFill="background1" w:themeFillShade="D9"/>
            <w:tcMar/>
          </w:tcPr>
          <w:p w:rsidR="00EF62D3" w:rsidRDefault="005E0AE1" w14:paraId="2D38F385" w14:textId="77777777">
            <w:pPr>
              <w:pStyle w:val="TableParagraph"/>
              <w:spacing w:before="122"/>
              <w:ind w:left="113"/>
              <w:rPr>
                <w:b/>
              </w:rPr>
            </w:pPr>
            <w:r>
              <w:rPr>
                <w:b/>
                <w:spacing w:val="-2"/>
              </w:rPr>
              <w:t>Assignment</w:t>
            </w:r>
            <w:r>
              <w:rPr>
                <w:b/>
                <w:spacing w:val="4"/>
              </w:rPr>
              <w:t xml:space="preserve"> </w:t>
            </w:r>
            <w:r>
              <w:rPr>
                <w:b/>
                <w:spacing w:val="-2"/>
              </w:rPr>
              <w:t>Title:</w:t>
            </w:r>
          </w:p>
        </w:tc>
        <w:tc>
          <w:tcPr>
            <w:tcW w:w="3294" w:type="dxa"/>
            <w:tcMar/>
          </w:tcPr>
          <w:p w:rsidR="00EF62D3" w:rsidRDefault="00FB3AC8" w14:paraId="7CE302B7" w14:textId="2D5132D4">
            <w:pPr>
              <w:pStyle w:val="TableParagraph"/>
              <w:spacing w:before="122"/>
              <w:rPr>
                <w:b/>
              </w:rPr>
            </w:pPr>
            <w:r>
              <w:rPr>
                <w:b/>
              </w:rPr>
              <w:t xml:space="preserve">Final </w:t>
            </w:r>
            <w:r w:rsidR="00181AEA">
              <w:rPr>
                <w:b/>
              </w:rPr>
              <w:t>P</w:t>
            </w:r>
            <w:r>
              <w:rPr>
                <w:b/>
              </w:rPr>
              <w:t>roject</w:t>
            </w:r>
          </w:p>
        </w:tc>
        <w:tc>
          <w:tcPr>
            <w:tcW w:w="2269" w:type="dxa"/>
            <w:shd w:val="clear" w:color="auto" w:fill="D9D9D9" w:themeFill="background1" w:themeFillShade="D9"/>
            <w:tcMar/>
          </w:tcPr>
          <w:p w:rsidR="00EF62D3" w:rsidRDefault="005E0AE1" w14:paraId="2BEC18AC" w14:textId="77777777">
            <w:pPr>
              <w:pStyle w:val="TableParagraph"/>
              <w:tabs>
                <w:tab w:val="left" w:pos="978"/>
                <w:tab w:val="left" w:pos="1873"/>
              </w:tabs>
              <w:spacing w:before="122"/>
              <w:ind w:left="114" w:right="98"/>
              <w:rPr>
                <w:b/>
              </w:rPr>
            </w:pPr>
            <w:r>
              <w:rPr>
                <w:b/>
                <w:spacing w:val="-4"/>
              </w:rPr>
              <w:t>Word</w:t>
            </w:r>
            <w:r>
              <w:rPr>
                <w:b/>
              </w:rPr>
              <w:tab/>
            </w:r>
            <w:r>
              <w:rPr>
                <w:b/>
                <w:spacing w:val="-4"/>
              </w:rPr>
              <w:t>count</w:t>
            </w:r>
            <w:r>
              <w:rPr>
                <w:b/>
              </w:rPr>
              <w:tab/>
            </w:r>
            <w:r>
              <w:rPr>
                <w:b/>
                <w:spacing w:val="-6"/>
              </w:rPr>
              <w:t xml:space="preserve">(or </w:t>
            </w:r>
            <w:r>
              <w:rPr>
                <w:b/>
                <w:spacing w:val="-2"/>
              </w:rPr>
              <w:t>equivalent):</w:t>
            </w:r>
          </w:p>
        </w:tc>
        <w:tc>
          <w:tcPr>
            <w:tcW w:w="2269" w:type="dxa"/>
            <w:tcMar/>
          </w:tcPr>
          <w:p w:rsidR="00EF62D3" w:rsidRDefault="00EF62D3" w14:paraId="1B7B516F" w14:textId="7923DAB5">
            <w:pPr>
              <w:pStyle w:val="TableParagraph"/>
              <w:ind w:left="0"/>
              <w:rPr>
                <w:rFonts w:ascii="Times New Roman"/>
              </w:rPr>
            </w:pPr>
          </w:p>
        </w:tc>
      </w:tr>
      <w:tr w:rsidR="00EF62D3" w:rsidTr="3F4A4D07" w14:paraId="5E4C0A24" w14:textId="77777777">
        <w:trPr>
          <w:trHeight w:val="1252"/>
        </w:trPr>
        <w:tc>
          <w:tcPr>
            <w:tcW w:w="2096" w:type="dxa"/>
            <w:shd w:val="clear" w:color="auto" w:fill="D9D9D9" w:themeFill="background1" w:themeFillShade="D9"/>
            <w:tcMar/>
          </w:tcPr>
          <w:p w:rsidR="00EF62D3" w:rsidRDefault="005E0AE1" w14:paraId="5D811F19" w14:textId="77777777">
            <w:pPr>
              <w:pStyle w:val="TableParagraph"/>
              <w:spacing w:before="122"/>
              <w:ind w:left="113"/>
              <w:rPr>
                <w:b/>
              </w:rPr>
            </w:pPr>
            <w:r>
              <w:rPr>
                <w:b/>
                <w:spacing w:val="-4"/>
              </w:rPr>
              <w:t xml:space="preserve">Submission </w:t>
            </w:r>
            <w:r>
              <w:rPr>
                <w:b/>
                <w:spacing w:val="-2"/>
              </w:rPr>
              <w:t>deadline:</w:t>
            </w:r>
          </w:p>
        </w:tc>
        <w:tc>
          <w:tcPr>
            <w:tcW w:w="3294" w:type="dxa"/>
            <w:tcMar/>
          </w:tcPr>
          <w:p w:rsidR="00EF62D3" w:rsidRDefault="002B7CAB" w14:paraId="3D92FA91" w14:textId="44063776">
            <w:pPr>
              <w:pStyle w:val="TableParagraph"/>
              <w:spacing w:before="122"/>
              <w:rPr>
                <w:b/>
              </w:rPr>
            </w:pPr>
            <w:r>
              <w:rPr>
                <w:b/>
              </w:rPr>
              <w:t>2 pm, Tuesday, 6</w:t>
            </w:r>
            <w:r w:rsidRPr="002B7CAB">
              <w:rPr>
                <w:b/>
                <w:vertAlign w:val="superscript"/>
              </w:rPr>
              <w:t>th</w:t>
            </w:r>
            <w:r>
              <w:rPr>
                <w:b/>
              </w:rPr>
              <w:t xml:space="preserve"> Jan.</w:t>
            </w:r>
            <w:r w:rsidR="00FD7D83">
              <w:rPr>
                <w:b/>
                <w:spacing w:val="-9"/>
              </w:rPr>
              <w:t xml:space="preserve"> </w:t>
            </w:r>
            <w:r w:rsidR="00FD7D83">
              <w:rPr>
                <w:b/>
                <w:spacing w:val="-4"/>
              </w:rPr>
              <w:t>202</w:t>
            </w:r>
            <w:r w:rsidR="00594B34">
              <w:rPr>
                <w:b/>
                <w:spacing w:val="-4"/>
              </w:rPr>
              <w:t>6</w:t>
            </w:r>
          </w:p>
        </w:tc>
        <w:tc>
          <w:tcPr>
            <w:tcW w:w="2269" w:type="dxa"/>
            <w:shd w:val="clear" w:color="auto" w:fill="D9D9D9" w:themeFill="background1" w:themeFillShade="D9"/>
            <w:tcMar/>
          </w:tcPr>
          <w:p w:rsidR="00EF62D3" w:rsidRDefault="005E0AE1" w14:paraId="4AA36983" w14:textId="77777777">
            <w:pPr>
              <w:pStyle w:val="TableParagraph"/>
              <w:spacing w:before="122"/>
              <w:ind w:left="114" w:right="83"/>
              <w:jc w:val="both"/>
              <w:rPr>
                <w:b/>
              </w:rPr>
            </w:pPr>
            <w:r>
              <w:rPr>
                <w:b/>
              </w:rPr>
              <w:t>Return date of provisional marks &amp;</w:t>
            </w:r>
            <w:r>
              <w:rPr>
                <w:b/>
                <w:spacing w:val="-2"/>
              </w:rPr>
              <w:t xml:space="preserve"> </w:t>
            </w:r>
            <w:r>
              <w:rPr>
                <w:b/>
              </w:rPr>
              <w:t>written</w:t>
            </w:r>
            <w:r>
              <w:rPr>
                <w:b/>
                <w:spacing w:val="-6"/>
              </w:rPr>
              <w:t xml:space="preserve"> </w:t>
            </w:r>
            <w:r>
              <w:rPr>
                <w:b/>
              </w:rPr>
              <w:t>feedback:</w:t>
            </w:r>
          </w:p>
        </w:tc>
        <w:tc>
          <w:tcPr>
            <w:tcW w:w="2269" w:type="dxa"/>
            <w:tcMar/>
          </w:tcPr>
          <w:p w:rsidR="00EF62D3" w:rsidRDefault="002B7CAB" w14:paraId="7A13A273" w14:textId="335AB437">
            <w:pPr>
              <w:pStyle w:val="TableParagraph"/>
              <w:spacing w:before="122"/>
              <w:ind w:left="111"/>
              <w:rPr>
                <w:b/>
              </w:rPr>
            </w:pPr>
            <w:r w:rsidRPr="002B7CAB">
              <w:rPr>
                <w:b/>
              </w:rPr>
              <w:t>Tuesday, 17 February 2026</w:t>
            </w:r>
          </w:p>
        </w:tc>
      </w:tr>
      <w:tr w:rsidR="00EF62D3" w:rsidTr="3F4A4D07" w14:paraId="741BC842" w14:textId="77777777">
        <w:trPr>
          <w:trHeight w:val="3079"/>
        </w:trPr>
        <w:tc>
          <w:tcPr>
            <w:tcW w:w="2096" w:type="dxa"/>
            <w:shd w:val="clear" w:color="auto" w:fill="D9D9D9" w:themeFill="background1" w:themeFillShade="D9"/>
            <w:tcMar/>
          </w:tcPr>
          <w:p w:rsidR="00EF62D3" w:rsidRDefault="005E0AE1" w14:paraId="262DE45E" w14:textId="77777777">
            <w:pPr>
              <w:pStyle w:val="TableParagraph"/>
              <w:spacing w:before="120"/>
              <w:ind w:left="113"/>
              <w:rPr>
                <w:b/>
              </w:rPr>
            </w:pPr>
            <w:r>
              <w:rPr>
                <w:b/>
                <w:spacing w:val="-4"/>
              </w:rPr>
              <w:t xml:space="preserve">Submission </w:t>
            </w:r>
            <w:r>
              <w:rPr>
                <w:b/>
                <w:spacing w:val="-2"/>
              </w:rPr>
              <w:t>method:</w:t>
            </w:r>
          </w:p>
        </w:tc>
        <w:tc>
          <w:tcPr>
            <w:tcW w:w="7832" w:type="dxa"/>
            <w:gridSpan w:val="3"/>
            <w:tcMar/>
          </w:tcPr>
          <w:p w:rsidR="00EF62D3" w:rsidRDefault="005E0AE1" w14:paraId="499EA318" w14:textId="77777777">
            <w:pPr>
              <w:pStyle w:val="TableParagraph"/>
            </w:pPr>
            <w:r>
              <w:t>All</w:t>
            </w:r>
            <w:r>
              <w:rPr>
                <w:spacing w:val="-1"/>
              </w:rPr>
              <w:t xml:space="preserve"> </w:t>
            </w:r>
            <w:r>
              <w:t>written</w:t>
            </w:r>
            <w:r>
              <w:rPr>
                <w:spacing w:val="-1"/>
              </w:rPr>
              <w:t xml:space="preserve"> </w:t>
            </w:r>
            <w:r>
              <w:t>assessments,</w:t>
            </w:r>
            <w:r>
              <w:rPr>
                <w:spacing w:val="-2"/>
              </w:rPr>
              <w:t xml:space="preserve"> </w:t>
            </w:r>
            <w:r>
              <w:t>where</w:t>
            </w:r>
            <w:r>
              <w:rPr>
                <w:spacing w:val="-1"/>
              </w:rPr>
              <w:t xml:space="preserve"> </w:t>
            </w:r>
            <w:r>
              <w:t>practical</w:t>
            </w:r>
            <w:r>
              <w:rPr>
                <w:spacing w:val="-2"/>
              </w:rPr>
              <w:t xml:space="preserve"> </w:t>
            </w:r>
            <w:r>
              <w:t>and</w:t>
            </w:r>
            <w:r>
              <w:rPr>
                <w:spacing w:val="-3"/>
              </w:rPr>
              <w:t xml:space="preserve"> </w:t>
            </w:r>
            <w:r>
              <w:t>possible, must be</w:t>
            </w:r>
            <w:r>
              <w:rPr>
                <w:spacing w:val="-3"/>
              </w:rPr>
              <w:t xml:space="preserve"> </w:t>
            </w:r>
            <w:r>
              <w:t>submitted</w:t>
            </w:r>
            <w:r>
              <w:rPr>
                <w:spacing w:val="-3"/>
              </w:rPr>
              <w:t xml:space="preserve"> </w:t>
            </w:r>
            <w:r>
              <w:t>via Turnitin</w:t>
            </w:r>
            <w:r>
              <w:rPr>
                <w:spacing w:val="-7"/>
              </w:rPr>
              <w:t xml:space="preserve"> </w:t>
            </w:r>
            <w:r>
              <w:t>unless</w:t>
            </w:r>
            <w:r>
              <w:rPr>
                <w:spacing w:val="-8"/>
              </w:rPr>
              <w:t xml:space="preserve"> </w:t>
            </w:r>
            <w:r>
              <w:t>otherwise</w:t>
            </w:r>
            <w:r>
              <w:rPr>
                <w:spacing w:val="-9"/>
              </w:rPr>
              <w:t xml:space="preserve"> </w:t>
            </w:r>
            <w:r>
              <w:t>instructed</w:t>
            </w:r>
            <w:r>
              <w:rPr>
                <w:spacing w:val="-9"/>
              </w:rPr>
              <w:t xml:space="preserve"> </w:t>
            </w:r>
            <w:r>
              <w:t>by</w:t>
            </w:r>
            <w:r>
              <w:rPr>
                <w:spacing w:val="-9"/>
              </w:rPr>
              <w:t xml:space="preserve"> </w:t>
            </w:r>
            <w:r>
              <w:t>the</w:t>
            </w:r>
            <w:r>
              <w:rPr>
                <w:spacing w:val="-10"/>
              </w:rPr>
              <w:t xml:space="preserve"> </w:t>
            </w:r>
            <w:r>
              <w:t>Lecturer.</w:t>
            </w:r>
            <w:r>
              <w:rPr>
                <w:spacing w:val="-8"/>
              </w:rPr>
              <w:t xml:space="preserve"> </w:t>
            </w:r>
            <w:r>
              <w:t>(Please</w:t>
            </w:r>
            <w:r>
              <w:rPr>
                <w:spacing w:val="-8"/>
              </w:rPr>
              <w:t xml:space="preserve"> </w:t>
            </w:r>
            <w:r>
              <w:t>DO</w:t>
            </w:r>
            <w:r>
              <w:rPr>
                <w:spacing w:val="-5"/>
              </w:rPr>
              <w:t xml:space="preserve"> </w:t>
            </w:r>
            <w:r>
              <w:t>NOT</w:t>
            </w:r>
            <w:r>
              <w:rPr>
                <w:spacing w:val="-8"/>
              </w:rPr>
              <w:t xml:space="preserve"> </w:t>
            </w:r>
            <w:r>
              <w:t>put</w:t>
            </w:r>
            <w:r>
              <w:rPr>
                <w:spacing w:val="-8"/>
              </w:rPr>
              <w:t xml:space="preserve"> </w:t>
            </w:r>
            <w:r>
              <w:t>this assessment specification into Turnitin or it will match many similarities with other students’ submissions.)</w:t>
            </w:r>
          </w:p>
          <w:p w:rsidR="00EF62D3" w:rsidRDefault="005E0AE1" w14:paraId="65E3AB5B" w14:textId="77777777">
            <w:pPr>
              <w:pStyle w:val="TableParagraph"/>
              <w:spacing w:before="123"/>
              <w:rPr>
                <w:b/>
              </w:rPr>
            </w:pPr>
            <w:r>
              <w:rPr>
                <w:b/>
              </w:rPr>
              <w:t>Alternative</w:t>
            </w:r>
            <w:r>
              <w:rPr>
                <w:b/>
                <w:spacing w:val="-16"/>
              </w:rPr>
              <w:t xml:space="preserve"> </w:t>
            </w:r>
            <w:r>
              <w:rPr>
                <w:b/>
              </w:rPr>
              <w:t>submission</w:t>
            </w:r>
            <w:r>
              <w:rPr>
                <w:b/>
                <w:spacing w:val="-15"/>
              </w:rPr>
              <w:t xml:space="preserve"> </w:t>
            </w:r>
            <w:r>
              <w:rPr>
                <w:b/>
              </w:rPr>
              <w:t>method</w:t>
            </w:r>
            <w:r>
              <w:rPr>
                <w:b/>
                <w:spacing w:val="-15"/>
              </w:rPr>
              <w:t xml:space="preserve"> </w:t>
            </w:r>
            <w:r>
              <w:rPr>
                <w:b/>
              </w:rPr>
              <w:t>(if</w:t>
            </w:r>
            <w:r>
              <w:rPr>
                <w:b/>
                <w:spacing w:val="-9"/>
              </w:rPr>
              <w:t xml:space="preserve"> </w:t>
            </w:r>
            <w:r>
              <w:rPr>
                <w:b/>
                <w:spacing w:val="-2"/>
              </w:rPr>
              <w:t>applicable):</w:t>
            </w:r>
          </w:p>
          <w:p w:rsidR="00EF62D3" w:rsidRDefault="005E0AE1" w14:paraId="0D0E2E88" w14:textId="77777777">
            <w:pPr>
              <w:pStyle w:val="TableParagraph"/>
              <w:spacing w:before="121"/>
              <w:ind w:right="89"/>
              <w:jc w:val="both"/>
            </w:pPr>
            <w:r>
              <w:rPr>
                <w:b/>
              </w:rPr>
              <w:t xml:space="preserve">Late submission of the assessment will result in a late penalty mark. </w:t>
            </w:r>
            <w:r>
              <w:t>Penalties for late submission: Up to one week late, maximum mark of 50%. Over one week late, 0%. Only the Extenuating Circumstances Panel may approve a change to submission dates.</w:t>
            </w:r>
          </w:p>
        </w:tc>
      </w:tr>
      <w:tr w:rsidR="00EF62D3" w:rsidTr="3F4A4D07" w14:paraId="2E12AACA" w14:textId="77777777">
        <w:trPr>
          <w:trHeight w:val="1254"/>
        </w:trPr>
        <w:tc>
          <w:tcPr>
            <w:tcW w:w="2096" w:type="dxa"/>
            <w:shd w:val="clear" w:color="auto" w:fill="D9D9D9" w:themeFill="background1" w:themeFillShade="D9"/>
            <w:tcMar/>
          </w:tcPr>
          <w:p w:rsidR="00EF62D3" w:rsidRDefault="005E0AE1" w14:paraId="68DE764C" w14:textId="77777777">
            <w:pPr>
              <w:pStyle w:val="TableParagraph"/>
              <w:spacing w:before="120"/>
              <w:ind w:left="113" w:right="126"/>
              <w:rPr>
                <w:b/>
              </w:rPr>
            </w:pPr>
            <w:r>
              <w:rPr>
                <w:b/>
                <w:spacing w:val="-2"/>
              </w:rPr>
              <w:t xml:space="preserve">Academic </w:t>
            </w:r>
            <w:r>
              <w:rPr>
                <w:b/>
              </w:rPr>
              <w:t xml:space="preserve">honesty / </w:t>
            </w:r>
            <w:r>
              <w:rPr>
                <w:b/>
                <w:spacing w:val="-4"/>
              </w:rPr>
              <w:t>referencing:</w:t>
            </w:r>
          </w:p>
        </w:tc>
        <w:tc>
          <w:tcPr>
            <w:tcW w:w="7832" w:type="dxa"/>
            <w:gridSpan w:val="3"/>
            <w:tcMar/>
          </w:tcPr>
          <w:p w:rsidR="00EF62D3" w:rsidRDefault="005E0AE1" w14:paraId="396D3839" w14:textId="77777777">
            <w:pPr>
              <w:pStyle w:val="TableParagraph"/>
              <w:spacing w:before="120"/>
              <w:ind w:right="92"/>
              <w:jc w:val="both"/>
            </w:pPr>
            <w:r>
              <w:t>Academic honesty is required. In the main body of your submission you must give</w:t>
            </w:r>
            <w:r>
              <w:rPr>
                <w:spacing w:val="-14"/>
              </w:rPr>
              <w:t xml:space="preserve"> </w:t>
            </w:r>
            <w:r>
              <w:t>credit</w:t>
            </w:r>
            <w:r>
              <w:rPr>
                <w:spacing w:val="-14"/>
              </w:rPr>
              <w:t xml:space="preserve"> </w:t>
            </w:r>
            <w:r>
              <w:t>to</w:t>
            </w:r>
            <w:r>
              <w:rPr>
                <w:spacing w:val="-14"/>
              </w:rPr>
              <w:t xml:space="preserve"> </w:t>
            </w:r>
            <w:r>
              <w:t>authors</w:t>
            </w:r>
            <w:r>
              <w:rPr>
                <w:spacing w:val="-13"/>
              </w:rPr>
              <w:t xml:space="preserve"> </w:t>
            </w:r>
            <w:r>
              <w:t>on</w:t>
            </w:r>
            <w:r>
              <w:rPr>
                <w:spacing w:val="-16"/>
              </w:rPr>
              <w:t xml:space="preserve"> </w:t>
            </w:r>
            <w:r>
              <w:t>whose</w:t>
            </w:r>
            <w:r>
              <w:rPr>
                <w:spacing w:val="-13"/>
              </w:rPr>
              <w:t xml:space="preserve"> </w:t>
            </w:r>
            <w:r>
              <w:t>research</w:t>
            </w:r>
            <w:r>
              <w:rPr>
                <w:spacing w:val="-13"/>
              </w:rPr>
              <w:t xml:space="preserve"> </w:t>
            </w:r>
            <w:r>
              <w:t>and</w:t>
            </w:r>
            <w:r>
              <w:rPr>
                <w:spacing w:val="-14"/>
              </w:rPr>
              <w:t xml:space="preserve"> </w:t>
            </w:r>
            <w:r>
              <w:t>ideas</w:t>
            </w:r>
            <w:r>
              <w:rPr>
                <w:spacing w:val="-13"/>
              </w:rPr>
              <w:t xml:space="preserve"> </w:t>
            </w:r>
            <w:r>
              <w:t>your</w:t>
            </w:r>
            <w:r>
              <w:rPr>
                <w:spacing w:val="-13"/>
              </w:rPr>
              <w:t xml:space="preserve"> </w:t>
            </w:r>
            <w:r>
              <w:t>work</w:t>
            </w:r>
            <w:r>
              <w:rPr>
                <w:spacing w:val="-13"/>
              </w:rPr>
              <w:t xml:space="preserve"> </w:t>
            </w:r>
            <w:r>
              <w:t>is</w:t>
            </w:r>
            <w:r>
              <w:rPr>
                <w:spacing w:val="-13"/>
              </w:rPr>
              <w:t xml:space="preserve"> </w:t>
            </w:r>
            <w:r>
              <w:t>based.</w:t>
            </w:r>
            <w:r>
              <w:rPr>
                <w:spacing w:val="-13"/>
              </w:rPr>
              <w:t xml:space="preserve"> </w:t>
            </w:r>
            <w:r>
              <w:t>Append to your submission a reference list that indicates the books, articles, etc. that you have used, cited or quoted in order to complete this assessment.</w:t>
            </w:r>
          </w:p>
        </w:tc>
      </w:tr>
    </w:tbl>
    <w:p w:rsidR="00EF62D3" w:rsidRDefault="00EF62D3" w14:paraId="1D2ED72F" w14:textId="77777777">
      <w:pPr>
        <w:jc w:val="both"/>
        <w:sectPr w:rsidR="00EF62D3">
          <w:type w:val="continuous"/>
          <w:pgSz w:w="11900" w:h="16850" w:orient="portrait"/>
          <w:pgMar w:top="800" w:right="600" w:bottom="280" w:left="600" w:header="720" w:footer="720" w:gutter="0"/>
          <w:cols w:space="720"/>
        </w:sectPr>
      </w:pPr>
    </w:p>
    <w:tbl>
      <w:tblPr>
        <w:tblW w:w="0" w:type="auto"/>
        <w:tblInd w:w="4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9753"/>
      </w:tblGrid>
      <w:tr w:rsidR="00EF62D3" w14:paraId="49960A47" w14:textId="77777777">
        <w:trPr>
          <w:trHeight w:val="508"/>
        </w:trPr>
        <w:tc>
          <w:tcPr>
            <w:tcW w:w="9753" w:type="dxa"/>
            <w:shd w:val="clear" w:color="auto" w:fill="E3E3E3"/>
          </w:tcPr>
          <w:p w:rsidR="00EF62D3" w:rsidRDefault="005E0AE1" w14:paraId="2901EAB6" w14:textId="77777777">
            <w:pPr>
              <w:pStyle w:val="TableParagraph"/>
              <w:spacing w:line="254" w:lineRule="exact"/>
              <w:ind w:left="113" w:right="6257"/>
              <w:rPr>
                <w:b/>
              </w:rPr>
            </w:pPr>
            <w:r>
              <w:rPr>
                <w:b/>
                <w:spacing w:val="-2"/>
              </w:rPr>
              <w:lastRenderedPageBreak/>
              <w:t>Module</w:t>
            </w:r>
            <w:r>
              <w:rPr>
                <w:b/>
                <w:spacing w:val="-10"/>
              </w:rPr>
              <w:t xml:space="preserve"> </w:t>
            </w:r>
            <w:r>
              <w:rPr>
                <w:b/>
                <w:spacing w:val="-2"/>
              </w:rPr>
              <w:t>Learning</w:t>
            </w:r>
            <w:r>
              <w:rPr>
                <w:b/>
                <w:spacing w:val="-13"/>
              </w:rPr>
              <w:t xml:space="preserve"> </w:t>
            </w:r>
            <w:r>
              <w:rPr>
                <w:b/>
                <w:spacing w:val="-2"/>
              </w:rPr>
              <w:t xml:space="preserve">Outcomes </w:t>
            </w:r>
            <w:r>
              <w:rPr>
                <w:b/>
              </w:rPr>
              <w:t>(from module syllabus)</w:t>
            </w:r>
          </w:p>
        </w:tc>
      </w:tr>
      <w:tr w:rsidR="00EF62D3" w:rsidTr="005E1498" w14:paraId="298E4217" w14:textId="77777777">
        <w:trPr>
          <w:trHeight w:val="3871"/>
        </w:trPr>
        <w:tc>
          <w:tcPr>
            <w:tcW w:w="9753" w:type="dxa"/>
          </w:tcPr>
          <w:p w:rsidRPr="005E1498" w:rsidR="005E1498" w:rsidP="005E1498" w:rsidRDefault="005E1498" w14:paraId="06514379" w14:textId="77777777">
            <w:pPr>
              <w:pStyle w:val="TableParagraph"/>
              <w:tabs>
                <w:tab w:val="left" w:pos="832"/>
              </w:tabs>
              <w:spacing w:before="247"/>
              <w:rPr>
                <w:lang w:val="en-GB"/>
              </w:rPr>
            </w:pPr>
            <w:r w:rsidRPr="005E1498">
              <w:rPr>
                <w:lang w:val="en-GB"/>
              </w:rPr>
              <w:t>Upon the successful completion of this module, the student should be able to:</w:t>
            </w:r>
          </w:p>
          <w:p w:rsidRPr="002C7B99" w:rsidR="00415B66" w:rsidP="00415B66" w:rsidRDefault="00415B66" w14:paraId="7B27B535" w14:textId="77777777">
            <w:pPr>
              <w:pStyle w:val="bullet"/>
              <w:numPr>
                <w:ilvl w:val="0"/>
                <w:numId w:val="4"/>
              </w:numPr>
              <w:overflowPunct/>
              <w:autoSpaceDE/>
              <w:autoSpaceDN/>
              <w:adjustRightInd/>
              <w:spacing w:before="240"/>
              <w:ind w:left="851" w:hanging="567"/>
              <w:textAlignment w:val="auto"/>
              <w:rPr>
                <w:rFonts w:ascii="Arial" w:hAnsi="Arial" w:cs="Arial"/>
                <w:sz w:val="22"/>
                <w:szCs w:val="22"/>
              </w:rPr>
            </w:pPr>
            <w:r w:rsidRPr="002C7B99">
              <w:rPr>
                <w:rFonts w:ascii="Arial" w:hAnsi="Arial" w:cs="Arial"/>
                <w:sz w:val="22"/>
                <w:szCs w:val="22"/>
              </w:rPr>
              <w:t>critically identify and develop an advanced research topic</w:t>
            </w:r>
          </w:p>
          <w:p w:rsidRPr="002C7B99" w:rsidR="00415B66" w:rsidP="00415B66" w:rsidRDefault="00415B66" w14:paraId="3D5FAF16" w14:textId="77777777">
            <w:pPr>
              <w:pStyle w:val="bullet"/>
              <w:numPr>
                <w:ilvl w:val="0"/>
                <w:numId w:val="4"/>
              </w:numPr>
              <w:overflowPunct/>
              <w:autoSpaceDE/>
              <w:autoSpaceDN/>
              <w:adjustRightInd/>
              <w:spacing w:before="240"/>
              <w:ind w:left="851" w:hanging="567"/>
              <w:textAlignment w:val="auto"/>
              <w:rPr>
                <w:rFonts w:ascii="Arial" w:hAnsi="Arial" w:cs="Arial"/>
                <w:sz w:val="22"/>
                <w:szCs w:val="22"/>
              </w:rPr>
            </w:pPr>
            <w:r w:rsidRPr="002C7B99">
              <w:rPr>
                <w:rFonts w:ascii="Arial" w:hAnsi="Arial" w:cs="Arial"/>
                <w:sz w:val="22"/>
                <w:szCs w:val="22"/>
              </w:rPr>
              <w:t>review appropriate literature by contextualising and integrating the study into the continuing development of knowledge and understanding of chosen research topic</w:t>
            </w:r>
          </w:p>
          <w:p w:rsidRPr="002C7B99" w:rsidR="00415B66" w:rsidP="00415B66" w:rsidRDefault="00415B66" w14:paraId="1ACCAA26" w14:textId="77777777">
            <w:pPr>
              <w:pStyle w:val="bullet"/>
              <w:numPr>
                <w:ilvl w:val="0"/>
                <w:numId w:val="4"/>
              </w:numPr>
              <w:overflowPunct/>
              <w:autoSpaceDE/>
              <w:autoSpaceDN/>
              <w:adjustRightInd/>
              <w:spacing w:before="240"/>
              <w:ind w:left="851" w:hanging="567"/>
              <w:textAlignment w:val="auto"/>
              <w:rPr>
                <w:rFonts w:ascii="Arial" w:hAnsi="Arial" w:cs="Arial"/>
                <w:sz w:val="22"/>
                <w:szCs w:val="22"/>
              </w:rPr>
            </w:pPr>
            <w:r w:rsidRPr="002C7B99">
              <w:rPr>
                <w:rFonts w:ascii="Arial" w:hAnsi="Arial" w:cs="Arial"/>
                <w:sz w:val="22"/>
                <w:szCs w:val="22"/>
              </w:rPr>
              <w:t xml:space="preserve">critically formulate a series of research objectives and devise strategies to support these </w:t>
            </w:r>
          </w:p>
          <w:p w:rsidRPr="002C7B99" w:rsidR="00415B66" w:rsidP="00415B66" w:rsidRDefault="00415B66" w14:paraId="38A82E66" w14:textId="77777777">
            <w:pPr>
              <w:pStyle w:val="bullet"/>
              <w:numPr>
                <w:ilvl w:val="0"/>
                <w:numId w:val="4"/>
              </w:numPr>
              <w:overflowPunct/>
              <w:autoSpaceDE/>
              <w:autoSpaceDN/>
              <w:adjustRightInd/>
              <w:spacing w:before="240"/>
              <w:ind w:left="851" w:hanging="567"/>
              <w:textAlignment w:val="auto"/>
              <w:rPr>
                <w:rFonts w:ascii="Arial" w:hAnsi="Arial" w:cs="Arial"/>
                <w:sz w:val="22"/>
                <w:szCs w:val="22"/>
              </w:rPr>
            </w:pPr>
            <w:r w:rsidRPr="002C7B99">
              <w:rPr>
                <w:rFonts w:ascii="Arial" w:hAnsi="Arial" w:cs="Arial"/>
                <w:sz w:val="22"/>
                <w:szCs w:val="22"/>
              </w:rPr>
              <w:t>demonstrate and display advanced critical, analytic and creative thinking</w:t>
            </w:r>
          </w:p>
          <w:p w:rsidRPr="002C7B99" w:rsidR="00415B66" w:rsidP="00415B66" w:rsidRDefault="00415B66" w14:paraId="2708DA8B" w14:textId="77777777">
            <w:pPr>
              <w:pStyle w:val="bullet"/>
              <w:numPr>
                <w:ilvl w:val="0"/>
                <w:numId w:val="4"/>
              </w:numPr>
              <w:overflowPunct/>
              <w:autoSpaceDE/>
              <w:autoSpaceDN/>
              <w:adjustRightInd/>
              <w:spacing w:before="240"/>
              <w:ind w:left="851" w:hanging="567"/>
              <w:textAlignment w:val="auto"/>
              <w:rPr>
                <w:rFonts w:ascii="Arial" w:hAnsi="Arial" w:cs="Arial"/>
                <w:sz w:val="22"/>
                <w:szCs w:val="22"/>
              </w:rPr>
            </w:pPr>
            <w:r w:rsidRPr="002C7B99">
              <w:rPr>
                <w:rFonts w:ascii="Arial" w:hAnsi="Arial" w:cs="Arial"/>
                <w:sz w:val="22"/>
                <w:szCs w:val="22"/>
              </w:rPr>
              <w:t xml:space="preserve">demonstrate advanced professional skills to present information both orally and in a written form </w:t>
            </w:r>
          </w:p>
          <w:p w:rsidRPr="005E1498" w:rsidR="00EF62D3" w:rsidRDefault="00EF62D3" w14:paraId="24D8BB18" w14:textId="77C2C6CB">
            <w:pPr>
              <w:pStyle w:val="TableParagraph"/>
              <w:ind w:left="833" w:right="539"/>
              <w:rPr>
                <w:lang w:val="en-GB"/>
              </w:rPr>
            </w:pPr>
          </w:p>
        </w:tc>
      </w:tr>
    </w:tbl>
    <w:p w:rsidR="00EF62D3" w:rsidRDefault="005E0AE1" w14:paraId="518A32F0" w14:textId="77777777">
      <w:pPr>
        <w:rPr>
          <w:sz w:val="2"/>
          <w:szCs w:val="2"/>
        </w:rPr>
      </w:pPr>
      <w:r>
        <w:rPr>
          <w:noProof/>
        </w:rPr>
        <mc:AlternateContent>
          <mc:Choice Requires="wps">
            <w:drawing>
              <wp:anchor distT="0" distB="0" distL="0" distR="0" simplePos="0" relativeHeight="487048192" behindDoc="1" locked="0" layoutInCell="1" allowOverlap="1" wp14:anchorId="19B5DE6C" wp14:editId="71228782">
                <wp:simplePos x="0" y="0"/>
                <wp:positionH relativeFrom="page">
                  <wp:posOffset>1788597</wp:posOffset>
                </wp:positionH>
                <wp:positionV relativeFrom="page">
                  <wp:posOffset>4762997</wp:posOffset>
                </wp:positionV>
                <wp:extent cx="4017645" cy="120523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900000">
                          <a:off x="0" y="0"/>
                          <a:ext cx="4017645" cy="1205230"/>
                        </a:xfrm>
                        <a:prstGeom prst="rect">
                          <a:avLst/>
                        </a:prstGeom>
                      </wps:spPr>
                      <wps:txbx>
                        <w:txbxContent>
                          <w:p w:rsidR="00EF62D3" w:rsidRDefault="00EF62D3" w14:paraId="4A75A6B7" w14:textId="4232C8D3">
                            <w:pPr>
                              <w:spacing w:line="1898" w:lineRule="exact"/>
                              <w:rPr>
                                <w:sz w:val="189"/>
                              </w:rPr>
                            </w:pPr>
                          </w:p>
                        </w:txbxContent>
                      </wps:txbx>
                      <wps:bodyPr wrap="square" lIns="0" tIns="0" rIns="0" bIns="0" rtlCol="0">
                        <a:noAutofit/>
                      </wps:bodyPr>
                    </wps:wsp>
                  </a:graphicData>
                </a:graphic>
              </wp:anchor>
            </w:drawing>
          </mc:Choice>
          <mc:Fallback xmlns:pic="http://schemas.openxmlformats.org/drawingml/2006/picture" xmlns:a="http://schemas.openxmlformats.org/drawingml/2006/main">
            <w:pict>
              <v:shape id="Textbox 4" style="position:absolute;margin-left:140.85pt;margin-top:375.05pt;width:316.35pt;height:94.9pt;rotation:-45;z-index:-16268288;visibility:visible;mso-wrap-style:square;mso-wrap-distance-left:0;mso-wrap-distance-top:0;mso-wrap-distance-right:0;mso-wrap-distance-bottom:0;mso-position-horizontal:absolute;mso-position-horizontal-relative:page;mso-position-vertical:absolute;mso-position-vertical-relative:page;v-text-anchor:top"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" w14:anchorId="19B5DE6C">
                <v:textbox inset="0,0,0,0">
                  <w:txbxContent>
                    <w:p w:rsidR="00EF62D3" w:rsidRDefault="00EF62D3" w14:paraId="4A75A6B7" w14:textId="4232C8D3">
                      <w:pPr>
                        <w:spacing w:line="1898" w:lineRule="exact"/>
                        <w:rPr>
                          <w:sz w:val="189"/>
                        </w:rPr>
                      </w:pPr>
                    </w:p>
                  </w:txbxContent>
                </v:textbox>
                <w10:wrap anchorx="page" anchory="page"/>
              </v:shape>
            </w:pict>
          </mc:Fallback>
        </mc:AlternateContent>
      </w:r>
    </w:p>
    <w:p w:rsidR="00EF62D3" w:rsidRDefault="00EF62D3" w14:paraId="3DD0FF13" w14:textId="77777777">
      <w:pPr>
        <w:rPr>
          <w:sz w:val="2"/>
          <w:szCs w:val="2"/>
        </w:rPr>
        <w:sectPr w:rsidR="00EF62D3">
          <w:pgSz w:w="11900" w:h="16850" w:orient="portrait"/>
          <w:pgMar w:top="1660" w:right="600" w:bottom="280" w:left="600" w:header="720" w:footer="720" w:gutter="0"/>
          <w:cols w:space="720"/>
        </w:sectPr>
      </w:pPr>
    </w:p>
    <w:p w:rsidR="00EF62D3" w:rsidRDefault="005E0AE1" w14:paraId="15D6463C" w14:textId="77777777">
      <w:pPr>
        <w:pStyle w:val="BodyText"/>
        <w:ind w:left="521"/>
        <w:rPr>
          <w:sz w:val="20"/>
        </w:rPr>
      </w:pPr>
      <w:r>
        <w:rPr>
          <w:noProof/>
          <w:sz w:val="20"/>
        </w:rPr>
        <w:lastRenderedPageBreak/>
        <mc:AlternateContent>
          <mc:Choice Requires="wps">
            <w:drawing>
              <wp:inline distT="0" distB="0" distL="0" distR="0" wp14:anchorId="54B581DB" wp14:editId="5243A3AC">
                <wp:extent cx="6213475" cy="299085"/>
                <wp:effectExtent l="9525" t="0" r="0" b="5714"/>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3475" cy="299085"/>
                        </a:xfrm>
                        <a:prstGeom prst="rect">
                          <a:avLst/>
                        </a:prstGeom>
                        <a:solidFill>
                          <a:srgbClr val="C0C0C0"/>
                        </a:solidFill>
                        <a:ln w="6096">
                          <a:solidFill>
                            <a:srgbClr val="000000"/>
                          </a:solidFill>
                          <a:prstDash val="solid"/>
                        </a:ln>
                      </wps:spPr>
                      <wps:txbx>
                        <w:txbxContent>
                          <w:p w:rsidR="00EF62D3" w:rsidRDefault="005E0AE1" w14:paraId="20EEC9BD" w14:textId="77777777">
                            <w:pPr>
                              <w:spacing w:line="455" w:lineRule="exact"/>
                              <w:ind w:left="5"/>
                              <w:jc w:val="center"/>
                              <w:rPr>
                                <w:b/>
                                <w:color w:val="000000"/>
                                <w:sz w:val="40"/>
                              </w:rPr>
                            </w:pPr>
                            <w:r>
                              <w:rPr>
                                <w:b/>
                                <w:color w:val="000000"/>
                                <w:sz w:val="40"/>
                              </w:rPr>
                              <w:t>TASK</w:t>
                            </w:r>
                            <w:r>
                              <w:rPr>
                                <w:b/>
                                <w:color w:val="000000"/>
                                <w:spacing w:val="-5"/>
                                <w:sz w:val="40"/>
                              </w:rPr>
                              <w:t xml:space="preserve"> </w:t>
                            </w:r>
                            <w:r>
                              <w:rPr>
                                <w:b/>
                                <w:color w:val="000000"/>
                                <w:spacing w:val="-2"/>
                                <w:sz w:val="40"/>
                              </w:rPr>
                              <w:t>DESCRIPTION</w:t>
                            </w:r>
                          </w:p>
                        </w:txbxContent>
                      </wps:txbx>
                      <wps:bodyPr wrap="square" lIns="0" tIns="0" rIns="0" bIns="0" rtlCol="0">
                        <a:noAutofit/>
                      </wps:bodyPr>
                    </wps:wsp>
                  </a:graphicData>
                </a:graphic>
              </wp:inline>
            </w:drawing>
          </mc:Choice>
          <mc:Fallback xmlns:pic="http://schemas.openxmlformats.org/drawingml/2006/picture" xmlns:a="http://schemas.openxmlformats.org/drawingml/2006/main">
            <w:pict>
              <v:shape id="Textbox 5" style="width:489.25pt;height:23.55pt;visibility:visible;mso-wrap-style:square;mso-left-percent:-10001;mso-top-percent:-10001;mso-position-horizontal:absolute;mso-position-horizontal-relative:char;mso-position-vertical:absolute;mso-position-vertical-relative:line;mso-left-percent:-10001;mso-top-percent:-10001;v-text-anchor:top" o:spid="_x0000_s1029" fillcolor="silver" strokeweight=".48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" w14:anchorId="54B581DB">
                <v:path arrowok="t"/>
                <v:textbox inset="0,0,0,0">
                  <w:txbxContent>
                    <w:p w:rsidR="00EF62D3" w:rsidRDefault="005E0AE1" w14:paraId="20EEC9BD" w14:textId="77777777">
                      <w:pPr>
                        <w:spacing w:line="455" w:lineRule="exact"/>
                        <w:ind w:left="5"/>
                        <w:jc w:val="center"/>
                        <w:rPr>
                          <w:b/>
                          <w:color w:val="000000"/>
                          <w:sz w:val="40"/>
                        </w:rPr>
                      </w:pPr>
                      <w:r>
                        <w:rPr>
                          <w:b/>
                          <w:color w:val="000000"/>
                          <w:sz w:val="40"/>
                        </w:rPr>
                        <w:t>TASK</w:t>
                      </w:r>
                      <w:r>
                        <w:rPr>
                          <w:b/>
                          <w:color w:val="000000"/>
                          <w:spacing w:val="-5"/>
                          <w:sz w:val="40"/>
                        </w:rPr>
                        <w:t xml:space="preserve"> </w:t>
                      </w:r>
                      <w:r>
                        <w:rPr>
                          <w:b/>
                          <w:color w:val="000000"/>
                          <w:spacing w:val="-2"/>
                          <w:sz w:val="40"/>
                        </w:rPr>
                        <w:t>DESCRIPTION</w:t>
                      </w:r>
                    </w:p>
                  </w:txbxContent>
                </v:textbox>
                <w10:anchorlock/>
              </v:shape>
            </w:pict>
          </mc:Fallback>
        </mc:AlternateContent>
      </w:r>
    </w:p>
    <w:p w:rsidR="00E24723" w:rsidP="00E24723" w:rsidRDefault="00E24723" w14:paraId="6BE87334" w14:textId="77777777">
      <w:pPr>
        <w:keepNext/>
        <w:widowControl/>
        <w:autoSpaceDE/>
        <w:autoSpaceDN/>
        <w:ind w:left="567" w:firstLine="142"/>
        <w:jc w:val="both"/>
        <w:outlineLvl w:val="1"/>
        <w:rPr>
          <w:rFonts w:eastAsia="Times New Roman"/>
          <w:b/>
          <w:lang w:val="en-GB" w:eastAsia="en-GB"/>
        </w:rPr>
      </w:pPr>
    </w:p>
    <w:p w:rsidR="004620BB" w:rsidP="004620BB" w:rsidRDefault="004620BB" w14:paraId="1069AF14" w14:textId="77777777">
      <w:pPr>
        <w:pStyle w:val="Heading2"/>
        <w:ind w:left="567" w:firstLine="142"/>
      </w:pPr>
      <w:r w:rsidRPr="00FA7E96">
        <w:t>Use of Generative AI in Assessment</w:t>
      </w:r>
    </w:p>
    <w:p w:rsidRPr="00FA7E96" w:rsidR="004620BB" w:rsidP="004620BB" w:rsidRDefault="004620BB" w14:paraId="416E4BA9" w14:textId="77777777">
      <w:r>
        <w:tab/>
      </w:r>
      <w:r w:rsidRPr="00FA7E96">
        <w:t>(Lecturer to indicate Yes or Not against each element)</w:t>
      </w:r>
    </w:p>
    <w:p w:rsidR="004620BB" w:rsidP="004620BB" w:rsidRDefault="004620BB" w14:paraId="3F59717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4620BB" w:rsidP="004620BB" w:rsidRDefault="004620BB" w14:paraId="6563426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4620BB" w:rsidTr="009D4B21" w14:paraId="64F5DAF1" w14:textId="77777777">
        <w:trPr>
          <w:trHeight w:val="300"/>
        </w:trPr>
        <w:tc>
          <w:tcPr>
            <w:tcW w:w="2250" w:type="dxa"/>
            <w:tcMar>
              <w:left w:w="105" w:type="dxa"/>
              <w:right w:w="105" w:type="dxa"/>
            </w:tcMar>
          </w:tcPr>
          <w:p w:rsidRPr="00FA7E96" w:rsidR="004620BB" w:rsidP="009D4B21" w:rsidRDefault="004620BB" w14:paraId="2BF7C855" w14:textId="77777777">
            <w:pPr>
              <w:spacing w:line="259" w:lineRule="auto"/>
              <w:rPr>
                <w:rFonts w:eastAsia="Calibri"/>
                <w:sz w:val="22"/>
                <w:szCs w:val="22"/>
              </w:rPr>
            </w:pPr>
            <w:r w:rsidRPr="00FA7E96">
              <w:rPr>
                <w:rFonts w:eastAsia="Calibri"/>
                <w:sz w:val="22"/>
                <w:szCs w:val="22"/>
              </w:rPr>
              <w:t>RESEARCH</w:t>
            </w:r>
          </w:p>
        </w:tc>
        <w:tc>
          <w:tcPr>
            <w:tcW w:w="5397" w:type="dxa"/>
            <w:tcMar>
              <w:left w:w="105" w:type="dxa"/>
              <w:right w:w="105" w:type="dxa"/>
            </w:tcMar>
          </w:tcPr>
          <w:p w:rsidRPr="00FA7E96" w:rsidR="004620BB" w:rsidP="009D4B21" w:rsidRDefault="004620BB" w14:paraId="5BCD26F7" w14:textId="77777777">
            <w:pPr>
              <w:spacing w:line="259" w:lineRule="auto"/>
              <w:rPr>
                <w:rFonts w:eastAsia="Calibri"/>
                <w:sz w:val="22"/>
                <w:szCs w:val="22"/>
              </w:rPr>
            </w:pPr>
            <w:r w:rsidRPr="0087277F">
              <w:rPr>
                <w:rFonts w:eastAsia="Calibri"/>
                <w:sz w:val="22"/>
                <w:szCs w:val="22"/>
              </w:rPr>
              <w:t>For this assessment, you can use Generative AI to support you in research and data analysis.  </w:t>
            </w:r>
          </w:p>
        </w:tc>
        <w:tc>
          <w:tcPr>
            <w:tcW w:w="1417" w:type="dxa"/>
          </w:tcPr>
          <w:p w:rsidR="004620BB" w:rsidP="009D4B21" w:rsidRDefault="004620BB" w14:paraId="685CB382" w14:textId="77777777">
            <w:pPr>
              <w:rPr>
                <w:rFonts w:eastAsia="Calibri"/>
                <w:sz w:val="22"/>
                <w:szCs w:val="22"/>
              </w:rPr>
            </w:pPr>
            <w:r>
              <w:rPr>
                <w:rFonts w:eastAsia="Calibri"/>
                <w:sz w:val="22"/>
                <w:szCs w:val="22"/>
              </w:rPr>
              <w:t xml:space="preserve">Yes </w:t>
            </w:r>
            <w:sdt>
              <w:sdtPr>
                <w:id w:val="2132582787"/>
                <w14:checkbox>
                  <w14:checked w14:val="1"/>
                  <w14:checkedState w14:val="2612" w14:font="MS Gothic"/>
                  <w14:uncheckedState w14:val="2610" w14:font="MS Gothic"/>
                </w14:checkbox>
              </w:sdtPr>
              <w:sdtContent>
                <w:r>
                  <w:rPr>
                    <w:rFonts w:hint="eastAsia" w:ascii="MS Gothic" w:hAnsi="MS Gothic" w:eastAsia="MS Gothic"/>
                    <w:sz w:val="22"/>
                    <w:szCs w:val="22"/>
                  </w:rPr>
                  <w:t>☒</w:t>
                </w:r>
              </w:sdtContent>
            </w:sdt>
          </w:p>
          <w:p w:rsidR="004620BB" w:rsidP="009D4B21" w:rsidRDefault="004620BB" w14:paraId="475F8401" w14:textId="77777777">
            <w:pPr>
              <w:rPr>
                <w:rFonts w:eastAsia="Calibri"/>
                <w:sz w:val="22"/>
                <w:szCs w:val="22"/>
              </w:rPr>
            </w:pPr>
          </w:p>
          <w:p w:rsidRPr="00FA7E96" w:rsidR="004620BB" w:rsidP="009D4B21" w:rsidRDefault="004620BB" w14:paraId="3657E4EB" w14:textId="77777777">
            <w:pPr>
              <w:rPr>
                <w:rFonts w:eastAsia="Calibri"/>
                <w:sz w:val="22"/>
                <w:szCs w:val="22"/>
              </w:rPr>
            </w:pPr>
            <w:r>
              <w:rPr>
                <w:rFonts w:eastAsia="Calibri"/>
                <w:sz w:val="22"/>
                <w:szCs w:val="22"/>
              </w:rPr>
              <w:t xml:space="preserve">No  </w:t>
            </w:r>
            <w:sdt>
              <w:sdtPr>
                <w:id w:val="232746510"/>
                <w14:checkbox>
                  <w14:checked w14:val="0"/>
                  <w14:checkedState w14:val="2612" w14:font="MS Gothic"/>
                  <w14:uncheckedState w14:val="2610" w14:font="MS Gothic"/>
                </w14:checkbox>
              </w:sdtPr>
              <w:sdtContent>
                <w:r>
                  <w:rPr>
                    <w:rFonts w:hint="eastAsia" w:ascii="MS Gothic" w:hAnsi="MS Gothic" w:eastAsia="MS Gothic"/>
                    <w:sz w:val="22"/>
                    <w:szCs w:val="22"/>
                  </w:rPr>
                  <w:t>☐</w:t>
                </w:r>
              </w:sdtContent>
            </w:sdt>
          </w:p>
        </w:tc>
      </w:tr>
      <w:tr w:rsidRPr="00FA7E96" w:rsidR="004620BB" w:rsidTr="009D4B21" w14:paraId="1105755D" w14:textId="77777777">
        <w:trPr>
          <w:trHeight w:val="300"/>
        </w:trPr>
        <w:tc>
          <w:tcPr>
            <w:tcW w:w="2250" w:type="dxa"/>
            <w:tcMar>
              <w:left w:w="105" w:type="dxa"/>
              <w:right w:w="105" w:type="dxa"/>
            </w:tcMar>
          </w:tcPr>
          <w:p w:rsidRPr="00FA7E96" w:rsidR="004620BB" w:rsidP="009D4B21" w:rsidRDefault="004620BB" w14:paraId="46DD4C02" w14:textId="77777777">
            <w:pPr>
              <w:spacing w:line="259" w:lineRule="auto"/>
              <w:rPr>
                <w:rFonts w:eastAsia="Calibri"/>
                <w:sz w:val="22"/>
                <w:szCs w:val="22"/>
              </w:rPr>
            </w:pPr>
            <w:r w:rsidRPr="00FA7E96">
              <w:rPr>
                <w:rFonts w:eastAsia="Calibri"/>
                <w:sz w:val="22"/>
                <w:szCs w:val="22"/>
              </w:rPr>
              <w:t>STRUCTURE</w:t>
            </w:r>
          </w:p>
        </w:tc>
        <w:tc>
          <w:tcPr>
            <w:tcW w:w="5397" w:type="dxa"/>
            <w:tcMar>
              <w:left w:w="105" w:type="dxa"/>
              <w:right w:w="105" w:type="dxa"/>
            </w:tcMar>
          </w:tcPr>
          <w:p w:rsidRPr="00FA7E96" w:rsidR="004620BB" w:rsidP="009D4B21" w:rsidRDefault="004620BB" w14:paraId="32B9B741" w14:textId="77777777">
            <w:pPr>
              <w:spacing w:line="259" w:lineRule="auto"/>
              <w:rPr>
                <w:rFonts w:eastAsia="Calibri"/>
                <w:sz w:val="22"/>
                <w:szCs w:val="22"/>
              </w:rPr>
            </w:pPr>
            <w:r w:rsidRPr="00FA7E96">
              <w:rPr>
                <w:rFonts w:eastAsia="Calibri"/>
                <w:sz w:val="22"/>
                <w:szCs w:val="22"/>
              </w:rPr>
              <w:t>For this assessment, you can use Generative AI to support you in structuring your submission, including creating a draft argument structure, identifying parts and headings, etc.</w:t>
            </w:r>
          </w:p>
        </w:tc>
        <w:tc>
          <w:tcPr>
            <w:tcW w:w="1417" w:type="dxa"/>
          </w:tcPr>
          <w:p w:rsidR="004620BB" w:rsidP="009D4B21" w:rsidRDefault="004620BB" w14:paraId="19B7F9E1" w14:textId="77777777">
            <w:pPr>
              <w:rPr>
                <w:rFonts w:eastAsia="Calibri"/>
                <w:sz w:val="22"/>
                <w:szCs w:val="22"/>
              </w:rPr>
            </w:pPr>
            <w:r>
              <w:rPr>
                <w:rFonts w:eastAsia="Calibri"/>
                <w:sz w:val="22"/>
                <w:szCs w:val="22"/>
              </w:rPr>
              <w:t xml:space="preserve">Yes </w:t>
            </w:r>
            <w:sdt>
              <w:sdtPr>
                <w:id w:val="-1963106295"/>
                <w14:checkbox>
                  <w14:checked w14:val="1"/>
                  <w14:checkedState w14:val="2612" w14:font="MS Gothic"/>
                  <w14:uncheckedState w14:val="2610" w14:font="MS Gothic"/>
                </w14:checkbox>
              </w:sdtPr>
              <w:sdtContent>
                <w:r>
                  <w:rPr>
                    <w:rFonts w:hint="eastAsia" w:ascii="MS Gothic" w:hAnsi="MS Gothic" w:eastAsia="MS Gothic"/>
                    <w:sz w:val="22"/>
                    <w:szCs w:val="22"/>
                  </w:rPr>
                  <w:t>☒</w:t>
                </w:r>
              </w:sdtContent>
            </w:sdt>
          </w:p>
          <w:p w:rsidR="004620BB" w:rsidP="009D4B21" w:rsidRDefault="004620BB" w14:paraId="41F9E83B" w14:textId="77777777">
            <w:pPr>
              <w:rPr>
                <w:rFonts w:eastAsia="Calibri"/>
                <w:sz w:val="22"/>
                <w:szCs w:val="22"/>
              </w:rPr>
            </w:pPr>
          </w:p>
          <w:p w:rsidRPr="00FA7E96" w:rsidR="004620BB" w:rsidP="009D4B21" w:rsidRDefault="004620BB" w14:paraId="2B4F01D1" w14:textId="77777777">
            <w:pPr>
              <w:rPr>
                <w:rFonts w:eastAsia="Calibri"/>
                <w:sz w:val="22"/>
                <w:szCs w:val="22"/>
              </w:rPr>
            </w:pPr>
            <w:r>
              <w:rPr>
                <w:rFonts w:eastAsia="Calibri"/>
                <w:sz w:val="22"/>
                <w:szCs w:val="22"/>
              </w:rPr>
              <w:t xml:space="preserve">No  </w:t>
            </w:r>
            <w:sdt>
              <w:sdtPr>
                <w:id w:val="-1770765072"/>
                <w14:checkbox>
                  <w14:checked w14:val="0"/>
                  <w14:checkedState w14:val="2612" w14:font="MS Gothic"/>
                  <w14:uncheckedState w14:val="2610" w14:font="MS Gothic"/>
                </w14:checkbox>
              </w:sdtPr>
              <w:sdtContent>
                <w:r>
                  <w:rPr>
                    <w:rFonts w:hint="eastAsia" w:ascii="MS Gothic" w:hAnsi="MS Gothic" w:eastAsia="MS Gothic"/>
                    <w:sz w:val="22"/>
                    <w:szCs w:val="22"/>
                  </w:rPr>
                  <w:t>☐</w:t>
                </w:r>
              </w:sdtContent>
            </w:sdt>
          </w:p>
        </w:tc>
      </w:tr>
      <w:tr w:rsidRPr="00FA7E96" w:rsidR="004620BB" w:rsidTr="009D4B21" w14:paraId="0C523B63" w14:textId="77777777">
        <w:trPr>
          <w:trHeight w:val="300"/>
        </w:trPr>
        <w:tc>
          <w:tcPr>
            <w:tcW w:w="2250" w:type="dxa"/>
            <w:tcMar>
              <w:left w:w="105" w:type="dxa"/>
              <w:right w:w="105" w:type="dxa"/>
            </w:tcMar>
          </w:tcPr>
          <w:p w:rsidRPr="00FA7E96" w:rsidR="004620BB" w:rsidP="009D4B21" w:rsidRDefault="004620BB" w14:paraId="19741A5F" w14:textId="77777777">
            <w:pPr>
              <w:spacing w:line="259" w:lineRule="auto"/>
              <w:rPr>
                <w:rFonts w:eastAsia="Calibri"/>
                <w:sz w:val="22"/>
                <w:szCs w:val="22"/>
              </w:rPr>
            </w:pPr>
            <w:r w:rsidRPr="00FA7E96">
              <w:rPr>
                <w:rFonts w:eastAsia="Calibri"/>
                <w:sz w:val="22"/>
                <w:szCs w:val="22"/>
              </w:rPr>
              <w:t>PROOFREADING</w:t>
            </w:r>
          </w:p>
        </w:tc>
        <w:tc>
          <w:tcPr>
            <w:tcW w:w="5397" w:type="dxa"/>
            <w:tcMar>
              <w:left w:w="105" w:type="dxa"/>
              <w:right w:w="105" w:type="dxa"/>
            </w:tcMar>
          </w:tcPr>
          <w:p w:rsidRPr="00FA7E96" w:rsidR="004620BB" w:rsidP="009D4B21" w:rsidRDefault="004620BB" w14:paraId="16248116" w14:textId="77777777">
            <w:pPr>
              <w:spacing w:line="259" w:lineRule="auto"/>
              <w:rPr>
                <w:rFonts w:eastAsia="Calibri"/>
                <w:sz w:val="22"/>
                <w:szCs w:val="22"/>
              </w:rPr>
            </w:pPr>
            <w:r w:rsidRPr="0087277F">
              <w:rPr>
                <w:rFonts w:eastAsia="Calibri"/>
                <w:sz w:val="22"/>
                <w:szCs w:val="22"/>
              </w:rPr>
              <w:t>For this assessment, you can use Generative AI to check your own text/creation for grammatical and syntactical mistakes, including getting suggestions to rephrase your work.   </w:t>
            </w:r>
          </w:p>
        </w:tc>
        <w:tc>
          <w:tcPr>
            <w:tcW w:w="1417" w:type="dxa"/>
          </w:tcPr>
          <w:p w:rsidR="004620BB" w:rsidP="009D4B21" w:rsidRDefault="004620BB" w14:paraId="1178E2EA" w14:textId="77777777">
            <w:pPr>
              <w:rPr>
                <w:rFonts w:eastAsia="Calibri"/>
                <w:sz w:val="22"/>
                <w:szCs w:val="22"/>
              </w:rPr>
            </w:pPr>
            <w:r>
              <w:rPr>
                <w:rFonts w:eastAsia="Calibri"/>
                <w:sz w:val="22"/>
                <w:szCs w:val="22"/>
              </w:rPr>
              <w:t xml:space="preserve">Yes </w:t>
            </w:r>
            <w:sdt>
              <w:sdtPr>
                <w:id w:val="-1324893659"/>
                <w14:checkbox>
                  <w14:checked w14:val="1"/>
                  <w14:checkedState w14:val="2612" w14:font="MS Gothic"/>
                  <w14:uncheckedState w14:val="2610" w14:font="MS Gothic"/>
                </w14:checkbox>
              </w:sdtPr>
              <w:sdtContent>
                <w:r>
                  <w:rPr>
                    <w:rFonts w:hint="eastAsia" w:ascii="MS Gothic" w:hAnsi="MS Gothic" w:eastAsia="MS Gothic"/>
                    <w:sz w:val="22"/>
                    <w:szCs w:val="22"/>
                  </w:rPr>
                  <w:t>☒</w:t>
                </w:r>
              </w:sdtContent>
            </w:sdt>
          </w:p>
          <w:p w:rsidR="004620BB" w:rsidP="009D4B21" w:rsidRDefault="004620BB" w14:paraId="65A5EE24" w14:textId="77777777">
            <w:pPr>
              <w:rPr>
                <w:rFonts w:eastAsia="Calibri"/>
                <w:sz w:val="22"/>
                <w:szCs w:val="22"/>
              </w:rPr>
            </w:pPr>
          </w:p>
          <w:p w:rsidRPr="00FA7E96" w:rsidR="004620BB" w:rsidP="009D4B21" w:rsidRDefault="004620BB" w14:paraId="29ADD1B1" w14:textId="77777777">
            <w:pPr>
              <w:rPr>
                <w:rFonts w:eastAsia="Calibri"/>
                <w:sz w:val="22"/>
                <w:szCs w:val="22"/>
              </w:rPr>
            </w:pPr>
            <w:r>
              <w:rPr>
                <w:rFonts w:eastAsia="Calibri"/>
                <w:sz w:val="22"/>
                <w:szCs w:val="22"/>
              </w:rPr>
              <w:t xml:space="preserve">No  </w:t>
            </w:r>
            <w:sdt>
              <w:sdtPr>
                <w:id w:val="-2147112077"/>
                <w14:checkbox>
                  <w14:checked w14:val="0"/>
                  <w14:checkedState w14:val="2612" w14:font="MS Gothic"/>
                  <w14:uncheckedState w14:val="2610" w14:font="MS Gothic"/>
                </w14:checkbox>
              </w:sdtPr>
              <w:sdtContent>
                <w:r>
                  <w:rPr>
                    <w:rFonts w:hint="eastAsia" w:ascii="MS Gothic" w:hAnsi="MS Gothic" w:eastAsia="MS Gothic"/>
                    <w:sz w:val="22"/>
                    <w:szCs w:val="22"/>
                  </w:rPr>
                  <w:t>☐</w:t>
                </w:r>
              </w:sdtContent>
            </w:sdt>
          </w:p>
        </w:tc>
      </w:tr>
      <w:tr w:rsidRPr="00FA7E96" w:rsidR="004620BB" w:rsidTr="009D4B21" w14:paraId="7E4E560B" w14:textId="77777777">
        <w:trPr>
          <w:trHeight w:val="300"/>
        </w:trPr>
        <w:tc>
          <w:tcPr>
            <w:tcW w:w="2250" w:type="dxa"/>
            <w:tcMar>
              <w:left w:w="105" w:type="dxa"/>
              <w:right w:w="105" w:type="dxa"/>
            </w:tcMar>
          </w:tcPr>
          <w:p w:rsidRPr="00FA7E96" w:rsidR="004620BB" w:rsidP="009D4B21" w:rsidRDefault="004620BB" w14:paraId="49BCEE66" w14:textId="77777777">
            <w:pPr>
              <w:spacing w:line="259" w:lineRule="auto"/>
              <w:rPr>
                <w:rFonts w:eastAsia="Calibri"/>
                <w:sz w:val="22"/>
                <w:szCs w:val="22"/>
              </w:rPr>
            </w:pPr>
            <w:r w:rsidRPr="00FA7E96">
              <w:rPr>
                <w:rFonts w:eastAsia="Calibri"/>
                <w:sz w:val="22"/>
                <w:szCs w:val="22"/>
              </w:rPr>
              <w:t>WRITING</w:t>
            </w:r>
          </w:p>
        </w:tc>
        <w:tc>
          <w:tcPr>
            <w:tcW w:w="5397" w:type="dxa"/>
            <w:tcMar>
              <w:left w:w="105" w:type="dxa"/>
              <w:right w:w="105" w:type="dxa"/>
            </w:tcMar>
          </w:tcPr>
          <w:p w:rsidRPr="00FA7E96" w:rsidR="004620BB" w:rsidP="009D4B21" w:rsidRDefault="004620BB" w14:paraId="7012AA0D" w14:textId="77777777">
            <w:pPr>
              <w:spacing w:line="259" w:lineRule="auto"/>
              <w:rPr>
                <w:rFonts w:eastAsia="Calibri"/>
                <w:sz w:val="22"/>
                <w:szCs w:val="22"/>
              </w:rPr>
            </w:pPr>
            <w:r w:rsidRPr="00FA7E96">
              <w:rPr>
                <w:rFonts w:eastAsia="Calibri"/>
                <w:sz w:val="22"/>
                <w:szCs w:val="22"/>
              </w:rPr>
              <w:t>For this assessment, you can use Generative AI to create text for submission.</w:t>
            </w:r>
          </w:p>
        </w:tc>
        <w:tc>
          <w:tcPr>
            <w:tcW w:w="1417" w:type="dxa"/>
          </w:tcPr>
          <w:p w:rsidR="004620BB" w:rsidP="009D4B21" w:rsidRDefault="004620BB" w14:paraId="17129D40" w14:textId="77777777">
            <w:pPr>
              <w:rPr>
                <w:rFonts w:eastAsia="Calibri"/>
                <w:sz w:val="22"/>
                <w:szCs w:val="22"/>
              </w:rPr>
            </w:pPr>
            <w:r>
              <w:rPr>
                <w:rFonts w:eastAsia="Calibri"/>
                <w:sz w:val="22"/>
                <w:szCs w:val="22"/>
              </w:rPr>
              <w:t xml:space="preserve">Yes </w:t>
            </w:r>
            <w:sdt>
              <w:sdt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4620BB" w:rsidP="009D4B21" w:rsidRDefault="004620BB" w14:paraId="402762B6" w14:textId="77777777">
            <w:pPr>
              <w:rPr>
                <w:rFonts w:eastAsia="Calibri"/>
                <w:sz w:val="22"/>
                <w:szCs w:val="22"/>
              </w:rPr>
            </w:pPr>
          </w:p>
          <w:p w:rsidRPr="00FA7E96" w:rsidR="004620BB" w:rsidP="009D4B21" w:rsidRDefault="004620BB" w14:paraId="4202BE61" w14:textId="77777777">
            <w:pPr>
              <w:rPr>
                <w:rFonts w:eastAsia="Calibri"/>
                <w:sz w:val="22"/>
                <w:szCs w:val="22"/>
              </w:rPr>
            </w:pPr>
            <w:r>
              <w:rPr>
                <w:rFonts w:eastAsia="Calibri"/>
                <w:sz w:val="22"/>
                <w:szCs w:val="22"/>
              </w:rPr>
              <w:t xml:space="preserve">No  </w:t>
            </w:r>
            <w:sdt>
              <w:sdtPr>
                <w:id w:val="-1362739539"/>
                <w14:checkbox>
                  <w14:checked w14:val="1"/>
                  <w14:checkedState w14:val="2612" w14:font="MS Gothic"/>
                  <w14:uncheckedState w14:val="2610" w14:font="MS Gothic"/>
                </w14:checkbox>
              </w:sdtPr>
              <w:sdtContent>
                <w:r>
                  <w:rPr>
                    <w:rFonts w:hint="eastAsia" w:ascii="MS Gothic" w:hAnsi="MS Gothic" w:eastAsia="MS Gothic"/>
                    <w:sz w:val="22"/>
                    <w:szCs w:val="22"/>
                  </w:rPr>
                  <w:t>☒</w:t>
                </w:r>
              </w:sdtContent>
            </w:sdt>
          </w:p>
        </w:tc>
      </w:tr>
      <w:tr w:rsidRPr="00FA7E96" w:rsidR="004620BB" w:rsidTr="009D4B21" w14:paraId="1FA8E3F8" w14:textId="77777777">
        <w:trPr>
          <w:trHeight w:val="300"/>
        </w:trPr>
        <w:tc>
          <w:tcPr>
            <w:tcW w:w="2250" w:type="dxa"/>
            <w:tcMar>
              <w:left w:w="105" w:type="dxa"/>
              <w:right w:w="105" w:type="dxa"/>
            </w:tcMar>
          </w:tcPr>
          <w:p w:rsidRPr="00FA7E96" w:rsidR="004620BB" w:rsidP="009D4B21" w:rsidRDefault="004620BB" w14:paraId="1E47D6CA" w14:textId="77777777">
            <w:pPr>
              <w:spacing w:line="259" w:lineRule="auto"/>
              <w:rPr>
                <w:rFonts w:eastAsia="Calibri"/>
                <w:sz w:val="22"/>
                <w:szCs w:val="22"/>
              </w:rPr>
            </w:pPr>
            <w:r w:rsidRPr="00FA7E96">
              <w:rPr>
                <w:rFonts w:eastAsia="Calibri"/>
                <w:sz w:val="22"/>
                <w:szCs w:val="22"/>
              </w:rPr>
              <w:t>CREATIVE</w:t>
            </w:r>
          </w:p>
        </w:tc>
        <w:tc>
          <w:tcPr>
            <w:tcW w:w="5397" w:type="dxa"/>
            <w:tcMar>
              <w:left w:w="105" w:type="dxa"/>
              <w:right w:w="105" w:type="dxa"/>
            </w:tcMar>
          </w:tcPr>
          <w:p w:rsidRPr="00FA7E96" w:rsidR="004620BB" w:rsidP="009D4B21" w:rsidRDefault="004620BB" w14:paraId="4507C159" w14:textId="77777777">
            <w:pPr>
              <w:spacing w:line="259" w:lineRule="auto"/>
              <w:rPr>
                <w:rFonts w:eastAsia="Calibri"/>
                <w:sz w:val="22"/>
                <w:szCs w:val="22"/>
              </w:rPr>
            </w:pPr>
            <w:r w:rsidRPr="00FA7E96">
              <w:rPr>
                <w:rFonts w:eastAsia="Calibri"/>
                <w:sz w:val="22"/>
                <w:szCs w:val="22"/>
              </w:rPr>
              <w:t>For this assessment, you can use Generative AI to create creative materials, such as images.</w:t>
            </w:r>
          </w:p>
        </w:tc>
        <w:tc>
          <w:tcPr>
            <w:tcW w:w="1417" w:type="dxa"/>
          </w:tcPr>
          <w:p w:rsidR="004620BB" w:rsidP="009D4B21" w:rsidRDefault="004620BB" w14:paraId="5591557D" w14:textId="77777777">
            <w:pPr>
              <w:rPr>
                <w:rFonts w:eastAsia="Calibri"/>
                <w:sz w:val="22"/>
                <w:szCs w:val="22"/>
              </w:rPr>
            </w:pPr>
            <w:r>
              <w:rPr>
                <w:rFonts w:eastAsia="Calibri"/>
                <w:sz w:val="22"/>
                <w:szCs w:val="22"/>
              </w:rPr>
              <w:t xml:space="preserve">Yes </w:t>
            </w:r>
            <w:sdt>
              <w:sdt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4620BB" w:rsidP="009D4B21" w:rsidRDefault="004620BB" w14:paraId="4389744D" w14:textId="77777777">
            <w:pPr>
              <w:rPr>
                <w:rFonts w:eastAsia="Calibri"/>
                <w:sz w:val="22"/>
                <w:szCs w:val="22"/>
              </w:rPr>
            </w:pPr>
          </w:p>
          <w:p w:rsidRPr="00FA7E96" w:rsidR="004620BB" w:rsidP="009D4B21" w:rsidRDefault="004620BB" w14:paraId="0B3F8A4A" w14:textId="77777777">
            <w:pPr>
              <w:rPr>
                <w:rFonts w:eastAsia="Calibri"/>
                <w:sz w:val="22"/>
                <w:szCs w:val="22"/>
              </w:rPr>
            </w:pPr>
            <w:r>
              <w:rPr>
                <w:rFonts w:eastAsia="Calibri"/>
                <w:sz w:val="22"/>
                <w:szCs w:val="22"/>
              </w:rPr>
              <w:t xml:space="preserve">No  </w:t>
            </w:r>
            <w:sdt>
              <w:sdtPr>
                <w:id w:val="1717855451"/>
                <w14:checkbox>
                  <w14:checked w14:val="1"/>
                  <w14:checkedState w14:val="2612" w14:font="MS Gothic"/>
                  <w14:uncheckedState w14:val="2610" w14:font="MS Gothic"/>
                </w14:checkbox>
              </w:sdtPr>
              <w:sdtContent>
                <w:r>
                  <w:rPr>
                    <w:rFonts w:hint="eastAsia" w:ascii="MS Gothic" w:hAnsi="MS Gothic" w:eastAsia="MS Gothic"/>
                    <w:sz w:val="22"/>
                    <w:szCs w:val="22"/>
                  </w:rPr>
                  <w:t>☒</w:t>
                </w:r>
              </w:sdtContent>
            </w:sdt>
          </w:p>
        </w:tc>
      </w:tr>
      <w:tr w:rsidRPr="00FA7E96" w:rsidR="004620BB" w:rsidTr="009D4B21" w14:paraId="4614CBEE" w14:textId="77777777">
        <w:trPr>
          <w:trHeight w:val="300"/>
        </w:trPr>
        <w:tc>
          <w:tcPr>
            <w:tcW w:w="2250" w:type="dxa"/>
            <w:tcMar>
              <w:left w:w="105" w:type="dxa"/>
              <w:right w:w="105" w:type="dxa"/>
            </w:tcMar>
          </w:tcPr>
          <w:p w:rsidRPr="00FA7E96" w:rsidR="004620BB" w:rsidP="009D4B21" w:rsidRDefault="004620BB" w14:paraId="2D3E6594" w14:textId="77777777">
            <w:pPr>
              <w:spacing w:line="259" w:lineRule="auto"/>
              <w:rPr>
                <w:sz w:val="22"/>
                <w:szCs w:val="22"/>
              </w:rPr>
            </w:pPr>
            <w:r w:rsidRPr="00FA7E96">
              <w:rPr>
                <w:rFonts w:eastAsia="Calibri"/>
                <w:sz w:val="22"/>
                <w:szCs w:val="22"/>
              </w:rPr>
              <w:t>PROGRAMING</w:t>
            </w:r>
          </w:p>
        </w:tc>
        <w:tc>
          <w:tcPr>
            <w:tcW w:w="5397" w:type="dxa"/>
            <w:tcMar>
              <w:left w:w="105" w:type="dxa"/>
              <w:right w:w="105" w:type="dxa"/>
            </w:tcMar>
          </w:tcPr>
          <w:p w:rsidRPr="00FA7E96" w:rsidR="004620BB" w:rsidP="009D4B21" w:rsidRDefault="004620BB" w14:paraId="4DCBB95A" w14:textId="77777777">
            <w:pPr>
              <w:spacing w:line="259" w:lineRule="auto"/>
              <w:rPr>
                <w:rFonts w:eastAsia="Calibri"/>
                <w:sz w:val="22"/>
                <w:szCs w:val="22"/>
              </w:rPr>
            </w:pPr>
            <w:r w:rsidRPr="00FA7E96">
              <w:rPr>
                <w:rFonts w:eastAsia="Calibri"/>
                <w:sz w:val="22"/>
                <w:szCs w:val="22"/>
              </w:rPr>
              <w:t>For this assessment, you can use Generative AI to create and check code.</w:t>
            </w:r>
          </w:p>
        </w:tc>
        <w:tc>
          <w:tcPr>
            <w:tcW w:w="1417" w:type="dxa"/>
          </w:tcPr>
          <w:p w:rsidR="004620BB" w:rsidP="009D4B21" w:rsidRDefault="004620BB" w14:paraId="1B92A2B1" w14:textId="77777777">
            <w:pPr>
              <w:rPr>
                <w:rFonts w:eastAsia="Calibri"/>
                <w:sz w:val="22"/>
                <w:szCs w:val="22"/>
              </w:rPr>
            </w:pPr>
            <w:r>
              <w:rPr>
                <w:rFonts w:eastAsia="Calibri"/>
                <w:sz w:val="22"/>
                <w:szCs w:val="22"/>
              </w:rPr>
              <w:t xml:space="preserve">Yes </w:t>
            </w:r>
            <w:sdt>
              <w:sdt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4620BB" w:rsidP="009D4B21" w:rsidRDefault="004620BB" w14:paraId="6378107A" w14:textId="77777777">
            <w:pPr>
              <w:rPr>
                <w:rFonts w:eastAsia="Calibri"/>
                <w:sz w:val="22"/>
                <w:szCs w:val="22"/>
              </w:rPr>
            </w:pPr>
          </w:p>
          <w:p w:rsidRPr="00FA7E96" w:rsidR="004620BB" w:rsidP="009D4B21" w:rsidRDefault="004620BB" w14:paraId="101D10A9" w14:textId="77777777">
            <w:pPr>
              <w:rPr>
                <w:rFonts w:eastAsia="Calibri"/>
                <w:sz w:val="22"/>
                <w:szCs w:val="22"/>
              </w:rPr>
            </w:pPr>
            <w:r>
              <w:rPr>
                <w:rFonts w:eastAsia="Calibri"/>
                <w:sz w:val="22"/>
                <w:szCs w:val="22"/>
              </w:rPr>
              <w:t xml:space="preserve">No  </w:t>
            </w:r>
            <w:sdt>
              <w:sdtPr>
                <w:id w:val="648559774"/>
                <w14:checkbox>
                  <w14:checked w14:val="1"/>
                  <w14:checkedState w14:val="2612" w14:font="MS Gothic"/>
                  <w14:uncheckedState w14:val="2610" w14:font="MS Gothic"/>
                </w14:checkbox>
              </w:sdtPr>
              <w:sdtContent>
                <w:r>
                  <w:rPr>
                    <w:rFonts w:hint="eastAsia" w:ascii="MS Gothic" w:hAnsi="MS Gothic" w:eastAsia="MS Gothic"/>
                    <w:sz w:val="22"/>
                    <w:szCs w:val="22"/>
                  </w:rPr>
                  <w:t>☒</w:t>
                </w:r>
              </w:sdtContent>
            </w:sdt>
          </w:p>
        </w:tc>
      </w:tr>
      <w:tr w:rsidRPr="00FA7E96" w:rsidR="004620BB" w:rsidTr="009D4B21" w14:paraId="25709FE3" w14:textId="77777777">
        <w:trPr>
          <w:trHeight w:val="300"/>
        </w:trPr>
        <w:tc>
          <w:tcPr>
            <w:tcW w:w="2250" w:type="dxa"/>
            <w:tcMar>
              <w:left w:w="105" w:type="dxa"/>
              <w:right w:w="105" w:type="dxa"/>
            </w:tcMar>
          </w:tcPr>
          <w:p w:rsidRPr="00FA7E96" w:rsidR="004620BB" w:rsidP="009D4B21" w:rsidRDefault="004620BB" w14:paraId="26E04D91" w14:textId="77777777">
            <w:pPr>
              <w:spacing w:line="259" w:lineRule="auto"/>
              <w:rPr>
                <w:rFonts w:eastAsia="Calibri"/>
                <w:sz w:val="22"/>
                <w:szCs w:val="22"/>
              </w:rPr>
            </w:pPr>
            <w:r w:rsidRPr="00FA7E96">
              <w:rPr>
                <w:rFonts w:eastAsia="Calibri"/>
                <w:sz w:val="22"/>
                <w:szCs w:val="22"/>
              </w:rPr>
              <w:t>NONE</w:t>
            </w:r>
          </w:p>
        </w:tc>
        <w:tc>
          <w:tcPr>
            <w:tcW w:w="5397" w:type="dxa"/>
            <w:tcMar>
              <w:left w:w="105" w:type="dxa"/>
              <w:right w:w="105" w:type="dxa"/>
            </w:tcMar>
          </w:tcPr>
          <w:p w:rsidRPr="00FA7E96" w:rsidR="004620BB" w:rsidP="009D4B21" w:rsidRDefault="004620BB" w14:paraId="060C80EE" w14:textId="77777777">
            <w:pPr>
              <w:spacing w:line="259" w:lineRule="auto"/>
              <w:rPr>
                <w:rFonts w:eastAsia="Calibri"/>
                <w:sz w:val="22"/>
                <w:szCs w:val="22"/>
              </w:rPr>
            </w:pPr>
            <w:r w:rsidRPr="00FA7E96">
              <w:rPr>
                <w:rFonts w:eastAsia="Calibri"/>
                <w:sz w:val="22"/>
                <w:szCs w:val="22"/>
              </w:rPr>
              <w:t xml:space="preserve">For this assessment, you are not allowed to use </w:t>
            </w:r>
            <w:r w:rsidRPr="00FA7E96">
              <w:rPr>
                <w:rFonts w:eastAsia="Calibri"/>
                <w:b/>
                <w:bCs/>
                <w:sz w:val="22"/>
                <w:szCs w:val="22"/>
              </w:rPr>
              <w:t>any</w:t>
            </w:r>
            <w:r w:rsidRPr="00FA7E96">
              <w:rPr>
                <w:rFonts w:eastAsia="Calibri"/>
                <w:sz w:val="22"/>
                <w:szCs w:val="22"/>
              </w:rPr>
              <w:t xml:space="preserve"> type of Generative AI support. This includes research support, structure support, writing/proofreading support and creative support.</w:t>
            </w:r>
          </w:p>
        </w:tc>
        <w:tc>
          <w:tcPr>
            <w:tcW w:w="1417" w:type="dxa"/>
          </w:tcPr>
          <w:p w:rsidRPr="00FA7E96" w:rsidR="004620BB" w:rsidP="009D4B21" w:rsidRDefault="00000000" w14:paraId="28BAE85A" w14:textId="77777777">
            <w:pPr>
              <w:rPr>
                <w:rFonts w:eastAsia="Calibri"/>
                <w:sz w:val="22"/>
                <w:szCs w:val="22"/>
              </w:rPr>
            </w:pPr>
            <w:sdt>
              <w:sdtPr>
                <w:id w:val="1628280607"/>
                <w14:checkbox>
                  <w14:checked w14:val="0"/>
                  <w14:checkedState w14:val="2612" w14:font="MS Gothic"/>
                  <w14:uncheckedState w14:val="2610" w14:font="MS Gothic"/>
                </w14:checkbox>
              </w:sdtPr>
              <w:sdtContent>
                <w:r w:rsidR="004620BB">
                  <w:rPr>
                    <w:rFonts w:hint="eastAsia" w:ascii="MS Gothic" w:hAnsi="MS Gothic" w:eastAsia="MS Gothic"/>
                    <w:sz w:val="22"/>
                    <w:szCs w:val="22"/>
                  </w:rPr>
                  <w:t>☐</w:t>
                </w:r>
              </w:sdtContent>
            </w:sdt>
          </w:p>
        </w:tc>
      </w:tr>
    </w:tbl>
    <w:p w:rsidR="005E1498" w:rsidRDefault="005E1498" w14:paraId="44E8E493" w14:textId="77777777">
      <w:pPr>
        <w:pStyle w:val="BodyText"/>
        <w:spacing w:before="160"/>
        <w:ind w:left="120" w:right="100"/>
        <w:jc w:val="both"/>
      </w:pPr>
    </w:p>
    <w:p w:rsidR="00963AE8" w:rsidRDefault="00963AE8" w14:paraId="055E4379" w14:textId="77777777">
      <w:pPr>
        <w:rPr>
          <w:b/>
          <w:bCs/>
        </w:rPr>
      </w:pPr>
      <w:r>
        <w:br w:type="page"/>
      </w:r>
    </w:p>
    <w:p w:rsidR="00EF62D3" w:rsidRDefault="005E0AE1" w14:paraId="3C3D85B0" w14:textId="0A47F3BD">
      <w:pPr>
        <w:pStyle w:val="Heading1"/>
        <w:spacing w:before="252"/>
        <w:jc w:val="both"/>
      </w:pPr>
      <w:r>
        <w:lastRenderedPageBreak/>
        <w:t>About</w:t>
      </w:r>
      <w:r>
        <w:rPr>
          <w:spacing w:val="-5"/>
        </w:rPr>
        <w:t xml:space="preserve"> </w:t>
      </w:r>
      <w:r>
        <w:t>the</w:t>
      </w:r>
      <w:r>
        <w:rPr>
          <w:spacing w:val="-5"/>
        </w:rPr>
        <w:t xml:space="preserve"> </w:t>
      </w:r>
      <w:r>
        <w:rPr>
          <w:spacing w:val="-2"/>
        </w:rPr>
        <w:t>Project:</w:t>
      </w:r>
    </w:p>
    <w:p w:rsidR="00EF62D3" w:rsidRDefault="00EF62D3" w14:paraId="1F3E7E57" w14:textId="77777777">
      <w:pPr>
        <w:pStyle w:val="BodyText"/>
        <w:spacing w:before="1"/>
        <w:rPr>
          <w:b/>
        </w:rPr>
      </w:pPr>
    </w:p>
    <w:p w:rsidR="00EF62D3" w:rsidRDefault="005E0AE1" w14:paraId="3B819B6F" w14:textId="56EB3FAE">
      <w:pPr>
        <w:pStyle w:val="BodyText"/>
        <w:ind w:left="119" w:right="99"/>
        <w:jc w:val="both"/>
      </w:pPr>
      <w:r>
        <w:t>The</w:t>
      </w:r>
      <w:r>
        <w:rPr>
          <w:spacing w:val="64"/>
        </w:rPr>
        <w:t xml:space="preserve"> </w:t>
      </w:r>
      <w:r>
        <w:t>Project</w:t>
      </w:r>
      <w:r>
        <w:rPr>
          <w:spacing w:val="64"/>
        </w:rPr>
        <w:t xml:space="preserve"> </w:t>
      </w:r>
      <w:r>
        <w:t>provides</w:t>
      </w:r>
      <w:r>
        <w:rPr>
          <w:spacing w:val="62"/>
        </w:rPr>
        <w:t xml:space="preserve"> </w:t>
      </w:r>
      <w:r>
        <w:t>an</w:t>
      </w:r>
      <w:r>
        <w:rPr>
          <w:spacing w:val="63"/>
        </w:rPr>
        <w:t xml:space="preserve"> </w:t>
      </w:r>
      <w:r>
        <w:t>opportunity</w:t>
      </w:r>
      <w:r>
        <w:rPr>
          <w:spacing w:val="64"/>
        </w:rPr>
        <w:t xml:space="preserve"> </w:t>
      </w:r>
      <w:r>
        <w:t>for</w:t>
      </w:r>
      <w:r>
        <w:rPr>
          <w:spacing w:val="64"/>
        </w:rPr>
        <w:t xml:space="preserve"> </w:t>
      </w:r>
      <w:r>
        <w:t>the</w:t>
      </w:r>
      <w:r>
        <w:rPr>
          <w:spacing w:val="64"/>
        </w:rPr>
        <w:t xml:space="preserve"> </w:t>
      </w:r>
      <w:r>
        <w:t>student</w:t>
      </w:r>
      <w:r>
        <w:rPr>
          <w:spacing w:val="61"/>
        </w:rPr>
        <w:t xml:space="preserve"> </w:t>
      </w:r>
      <w:r>
        <w:t>to</w:t>
      </w:r>
      <w:r>
        <w:rPr>
          <w:spacing w:val="64"/>
        </w:rPr>
        <w:t xml:space="preserve"> </w:t>
      </w:r>
      <w:r>
        <w:t>undertake</w:t>
      </w:r>
      <w:r>
        <w:rPr>
          <w:spacing w:val="64"/>
        </w:rPr>
        <w:t xml:space="preserve"> </w:t>
      </w:r>
      <w:r>
        <w:t>a</w:t>
      </w:r>
      <w:r>
        <w:rPr>
          <w:spacing w:val="63"/>
        </w:rPr>
        <w:t xml:space="preserve"> </w:t>
      </w:r>
      <w:r>
        <w:t>deep</w:t>
      </w:r>
      <w:r>
        <w:rPr>
          <w:spacing w:val="63"/>
        </w:rPr>
        <w:t xml:space="preserve"> </w:t>
      </w:r>
      <w:r>
        <w:t>and</w:t>
      </w:r>
      <w:r>
        <w:rPr>
          <w:spacing w:val="64"/>
        </w:rPr>
        <w:t xml:space="preserve"> </w:t>
      </w:r>
      <w:r>
        <w:t>systematic</w:t>
      </w:r>
      <w:r>
        <w:rPr>
          <w:spacing w:val="61"/>
        </w:rPr>
        <w:t xml:space="preserve"> </w:t>
      </w:r>
      <w:r>
        <w:t>study</w:t>
      </w:r>
      <w:r>
        <w:rPr>
          <w:spacing w:val="63"/>
        </w:rPr>
        <w:t xml:space="preserve"> </w:t>
      </w:r>
      <w:r>
        <w:t>into a particular area of the agreed individual / team Project.</w:t>
      </w:r>
      <w:r>
        <w:rPr>
          <w:spacing w:val="40"/>
        </w:rPr>
        <w:t xml:space="preserve"> </w:t>
      </w:r>
      <w:r>
        <w:t>The area will require knowledge and</w:t>
      </w:r>
      <w:r>
        <w:rPr>
          <w:spacing w:val="40"/>
        </w:rPr>
        <w:t xml:space="preserve"> </w:t>
      </w:r>
      <w:r>
        <w:t>understanding</w:t>
      </w:r>
      <w:r>
        <w:rPr>
          <w:spacing w:val="40"/>
        </w:rPr>
        <w:t xml:space="preserve"> </w:t>
      </w:r>
      <w:r>
        <w:t>at</w:t>
      </w:r>
      <w:r>
        <w:rPr>
          <w:spacing w:val="40"/>
        </w:rPr>
        <w:t xml:space="preserve"> </w:t>
      </w:r>
      <w:r>
        <w:t>the forefront of developments within the fiel</w:t>
      </w:r>
      <w:r w:rsidR="00415B66">
        <w:t>d</w:t>
      </w:r>
      <w:r>
        <w:t>.</w:t>
      </w:r>
      <w:r>
        <w:rPr>
          <w:spacing w:val="40"/>
        </w:rPr>
        <w:t xml:space="preserve"> </w:t>
      </w:r>
      <w:r>
        <w:t>It will provide a vehicle to further advance the innovative and creative skills of the student and to integrate any of the material</w:t>
      </w:r>
      <w:r>
        <w:rPr>
          <w:spacing w:val="40"/>
        </w:rPr>
        <w:t xml:space="preserve"> </w:t>
      </w:r>
      <w:r>
        <w:t>taught</w:t>
      </w:r>
      <w:r>
        <w:rPr>
          <w:spacing w:val="40"/>
        </w:rPr>
        <w:t xml:space="preserve"> </w:t>
      </w:r>
      <w:r>
        <w:t>in</w:t>
      </w:r>
      <w:r>
        <w:rPr>
          <w:spacing w:val="40"/>
        </w:rPr>
        <w:t xml:space="preserve"> </w:t>
      </w:r>
      <w:r>
        <w:t>Part</w:t>
      </w:r>
      <w:r>
        <w:rPr>
          <w:spacing w:val="40"/>
        </w:rPr>
        <w:t xml:space="preserve"> </w:t>
      </w:r>
      <w:r>
        <w:t>1.</w:t>
      </w:r>
      <w:r>
        <w:rPr>
          <w:spacing w:val="80"/>
        </w:rPr>
        <w:t xml:space="preserve"> </w:t>
      </w:r>
      <w:r>
        <w:t>As</w:t>
      </w:r>
      <w:r>
        <w:rPr>
          <w:spacing w:val="19"/>
        </w:rPr>
        <w:t xml:space="preserve"> </w:t>
      </w:r>
      <w:r>
        <w:t>such</w:t>
      </w:r>
      <w:r>
        <w:rPr>
          <w:spacing w:val="78"/>
        </w:rPr>
        <w:t xml:space="preserve"> </w:t>
      </w:r>
      <w:r>
        <w:t>it</w:t>
      </w:r>
      <w:r>
        <w:rPr>
          <w:spacing w:val="78"/>
        </w:rPr>
        <w:t xml:space="preserve"> </w:t>
      </w:r>
      <w:r>
        <w:t>aims</w:t>
      </w:r>
      <w:r>
        <w:rPr>
          <w:spacing w:val="75"/>
        </w:rPr>
        <w:t xml:space="preserve"> </w:t>
      </w:r>
      <w:r>
        <w:t>to</w:t>
      </w:r>
      <w:r>
        <w:rPr>
          <w:spacing w:val="80"/>
        </w:rPr>
        <w:t xml:space="preserve"> </w:t>
      </w:r>
      <w:r>
        <w:t>prepare</w:t>
      </w:r>
      <w:r>
        <w:rPr>
          <w:spacing w:val="80"/>
        </w:rPr>
        <w:t xml:space="preserve"> </w:t>
      </w:r>
      <w:r>
        <w:t>the</w:t>
      </w:r>
      <w:r>
        <w:rPr>
          <w:spacing w:val="80"/>
        </w:rPr>
        <w:t xml:space="preserve"> </w:t>
      </w:r>
      <w:r>
        <w:t>students</w:t>
      </w:r>
      <w:r>
        <w:rPr>
          <w:spacing w:val="80"/>
        </w:rPr>
        <w:t xml:space="preserve"> </w:t>
      </w:r>
      <w:r>
        <w:t>for</w:t>
      </w:r>
      <w:r>
        <w:rPr>
          <w:spacing w:val="80"/>
        </w:rPr>
        <w:t xml:space="preserve"> </w:t>
      </w:r>
      <w:r>
        <w:t>life-long</w:t>
      </w:r>
      <w:r>
        <w:rPr>
          <w:spacing w:val="80"/>
        </w:rPr>
        <w:t xml:space="preserve"> </w:t>
      </w:r>
      <w:r>
        <w:t>learning,</w:t>
      </w:r>
      <w:r>
        <w:rPr>
          <w:spacing w:val="80"/>
        </w:rPr>
        <w:t xml:space="preserve"> </w:t>
      </w:r>
      <w:r>
        <w:t>fostering an</w:t>
      </w:r>
      <w:r>
        <w:rPr>
          <w:spacing w:val="80"/>
        </w:rPr>
        <w:t xml:space="preserve"> </w:t>
      </w:r>
      <w:r>
        <w:t>investigative</w:t>
      </w:r>
      <w:r>
        <w:rPr>
          <w:spacing w:val="80"/>
        </w:rPr>
        <w:t xml:space="preserve"> </w:t>
      </w:r>
      <w:r>
        <w:t>and</w:t>
      </w:r>
      <w:r>
        <w:rPr>
          <w:spacing w:val="80"/>
        </w:rPr>
        <w:t xml:space="preserve"> </w:t>
      </w:r>
      <w:r>
        <w:t>analytical approach to solving complex problems in an innovative manner.</w:t>
      </w:r>
    </w:p>
    <w:p w:rsidR="00EF62D3" w:rsidRDefault="00EF62D3" w14:paraId="7634C444" w14:textId="77777777">
      <w:pPr>
        <w:pStyle w:val="BodyText"/>
        <w:spacing w:before="1"/>
      </w:pPr>
    </w:p>
    <w:p w:rsidR="00EF62D3" w:rsidRDefault="005E0AE1" w14:paraId="615A67D3" w14:textId="6B1A26F7">
      <w:pPr>
        <w:pStyle w:val="Heading1"/>
        <w:ind w:left="119"/>
        <w:jc w:val="both"/>
      </w:pPr>
      <w:r>
        <w:t xml:space="preserve">Assessment </w:t>
      </w:r>
      <w:r>
        <w:rPr>
          <w:spacing w:val="-2"/>
        </w:rPr>
        <w:t>chec</w:t>
      </w:r>
      <w:r w:rsidR="005E1498">
        <w:rPr>
          <w:spacing w:val="-2"/>
        </w:rPr>
        <w:t>k</w:t>
      </w:r>
      <w:r>
        <w:rPr>
          <w:spacing w:val="-2"/>
        </w:rPr>
        <w:t>points:</w:t>
      </w:r>
    </w:p>
    <w:p w:rsidRPr="005B659C" w:rsidR="005B659C" w:rsidP="005B659C" w:rsidRDefault="005B659C" w14:paraId="7D45092E" w14:textId="0D7A0922">
      <w:pPr>
        <w:pStyle w:val="BodyText"/>
        <w:jc w:val="both"/>
        <w:rPr>
          <w:b/>
          <w:bCs/>
        </w:rPr>
      </w:pPr>
    </w:p>
    <w:p w:rsidR="0090536A" w:rsidRDefault="005E0AE1" w14:paraId="0DD20C0A" w14:textId="2A46646A">
      <w:pPr>
        <w:pStyle w:val="BodyText"/>
        <w:ind w:left="119"/>
        <w:jc w:val="both"/>
      </w:pPr>
      <w:r>
        <w:t>This</w:t>
      </w:r>
      <w:r>
        <w:rPr>
          <w:spacing w:val="-9"/>
        </w:rPr>
        <w:t xml:space="preserve"> </w:t>
      </w:r>
      <w:r>
        <w:t>module</w:t>
      </w:r>
      <w:r>
        <w:rPr>
          <w:spacing w:val="-7"/>
        </w:rPr>
        <w:t xml:space="preserve"> </w:t>
      </w:r>
      <w:r>
        <w:t>is</w:t>
      </w:r>
      <w:r>
        <w:rPr>
          <w:spacing w:val="-9"/>
        </w:rPr>
        <w:t xml:space="preserve"> </w:t>
      </w:r>
      <w:r>
        <w:t>assessed</w:t>
      </w:r>
      <w:r>
        <w:rPr>
          <w:spacing w:val="-12"/>
        </w:rPr>
        <w:t xml:space="preserve"> </w:t>
      </w:r>
      <w:r>
        <w:t>with</w:t>
      </w:r>
      <w:r w:rsidR="005E1498">
        <w:t xml:space="preserve"> a portfolio of work (80%)</w:t>
      </w:r>
      <w:r w:rsidR="0090536A">
        <w:t xml:space="preserve"> that will need to include </w:t>
      </w:r>
    </w:p>
    <w:p w:rsidR="0090536A" w:rsidRDefault="0090536A" w14:paraId="6C0BB169" w14:textId="77777777">
      <w:pPr>
        <w:pStyle w:val="BodyText"/>
        <w:ind w:left="119"/>
        <w:jc w:val="both"/>
      </w:pPr>
    </w:p>
    <w:p w:rsidR="0090536A" w:rsidP="0090536A" w:rsidRDefault="00415B66" w14:paraId="76A68A31" w14:textId="6BF8F088">
      <w:pPr>
        <w:pStyle w:val="BodyText"/>
        <w:numPr>
          <w:ilvl w:val="0"/>
          <w:numId w:val="3"/>
        </w:numPr>
        <w:jc w:val="both"/>
      </w:pPr>
      <w:r>
        <w:t>written report</w:t>
      </w:r>
    </w:p>
    <w:p w:rsidR="00415B66" w:rsidP="0090536A" w:rsidRDefault="00415B66" w14:paraId="0AF9C34C" w14:textId="3755EA43">
      <w:pPr>
        <w:pStyle w:val="BodyText"/>
        <w:numPr>
          <w:ilvl w:val="0"/>
          <w:numId w:val="3"/>
        </w:numPr>
        <w:jc w:val="both"/>
      </w:pPr>
      <w:r>
        <w:t>hardware and/or software implementation</w:t>
      </w:r>
    </w:p>
    <w:p w:rsidR="005B659C" w:rsidP="005B659C" w:rsidRDefault="005B659C" w14:paraId="797AA3D7" w14:textId="77777777">
      <w:pPr>
        <w:pStyle w:val="BodyText"/>
        <w:ind w:left="119"/>
        <w:jc w:val="both"/>
        <w:rPr>
          <w:b/>
          <w:bCs/>
        </w:rPr>
      </w:pPr>
    </w:p>
    <w:p w:rsidR="005E1498" w:rsidP="005B659C" w:rsidRDefault="0090536A" w14:paraId="5E933838" w14:textId="470ED04E">
      <w:pPr>
        <w:pStyle w:val="BodyText"/>
        <w:ind w:left="119"/>
        <w:jc w:val="both"/>
      </w:pPr>
      <w:r>
        <w:t>Th</w:t>
      </w:r>
      <w:r w:rsidR="00415B66">
        <w:t xml:space="preserve">ere will also be </w:t>
      </w:r>
      <w:r>
        <w:t xml:space="preserve">a viva-voce presentation to staff and forms the remaining 20% of the module. </w:t>
      </w:r>
    </w:p>
    <w:p w:rsidR="0090536A" w:rsidRDefault="0090536A" w14:paraId="3D29DD1C" w14:textId="77777777">
      <w:pPr>
        <w:pStyle w:val="BodyText"/>
        <w:ind w:left="119"/>
        <w:jc w:val="both"/>
      </w:pPr>
    </w:p>
    <w:p w:rsidR="0090536A" w:rsidRDefault="0090536A" w14:paraId="47703862" w14:textId="2D0318C8">
      <w:pPr>
        <w:pStyle w:val="BodyText"/>
        <w:ind w:left="119"/>
        <w:jc w:val="both"/>
      </w:pPr>
      <w:r>
        <w:t>Assessment checkpoint</w:t>
      </w:r>
      <w:r w:rsidR="005B659C">
        <w:t xml:space="preserve"> for all of these</w:t>
      </w:r>
      <w:r>
        <w:t xml:space="preserve"> dates are included below: </w:t>
      </w:r>
    </w:p>
    <w:p w:rsidR="00EF62D3" w:rsidRDefault="00EF62D3" w14:paraId="442B7FD2" w14:textId="77777777">
      <w:pPr>
        <w:pStyle w:val="BodyText"/>
        <w:spacing w:before="22"/>
        <w:rPr>
          <w:sz w:val="20"/>
        </w:rPr>
      </w:pPr>
    </w:p>
    <w:tbl>
      <w:tblPr>
        <w:tblW w:w="0" w:type="auto"/>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3260"/>
        <w:gridCol w:w="2144"/>
        <w:gridCol w:w="3242"/>
        <w:gridCol w:w="1692"/>
      </w:tblGrid>
      <w:tr w:rsidR="00EF62D3" w:rsidTr="00AC4DD1" w14:paraId="65FC1608" w14:textId="77777777">
        <w:trPr>
          <w:trHeight w:val="750"/>
        </w:trPr>
        <w:tc>
          <w:tcPr>
            <w:tcW w:w="3260" w:type="dxa"/>
          </w:tcPr>
          <w:p w:rsidR="00EF62D3" w:rsidRDefault="005E0AE1" w14:paraId="53D377E6" w14:textId="77777777">
            <w:pPr>
              <w:pStyle w:val="TableParagraph"/>
              <w:ind w:left="112"/>
              <w:rPr>
                <w:b/>
              </w:rPr>
            </w:pPr>
            <w:r>
              <w:rPr>
                <w:b/>
              </w:rPr>
              <w:t>Assignment</w:t>
            </w:r>
            <w:r>
              <w:rPr>
                <w:b/>
                <w:spacing w:val="-12"/>
              </w:rPr>
              <w:t xml:space="preserve"> </w:t>
            </w:r>
            <w:r>
              <w:rPr>
                <w:b/>
                <w:spacing w:val="-4"/>
              </w:rPr>
              <w:t>Name</w:t>
            </w:r>
          </w:p>
        </w:tc>
        <w:tc>
          <w:tcPr>
            <w:tcW w:w="2144" w:type="dxa"/>
          </w:tcPr>
          <w:p w:rsidR="00EF62D3" w:rsidRDefault="005E0AE1" w14:paraId="72AB9FDF" w14:textId="77777777">
            <w:pPr>
              <w:pStyle w:val="TableParagraph"/>
              <w:ind w:left="112"/>
              <w:rPr>
                <w:b/>
              </w:rPr>
            </w:pPr>
            <w:r>
              <w:rPr>
                <w:b/>
                <w:spacing w:val="-2"/>
              </w:rPr>
              <w:t>Assignment</w:t>
            </w:r>
            <w:r>
              <w:rPr>
                <w:b/>
              </w:rPr>
              <w:t xml:space="preserve"> </w:t>
            </w:r>
            <w:r>
              <w:rPr>
                <w:b/>
                <w:spacing w:val="-4"/>
              </w:rPr>
              <w:t>Type</w:t>
            </w:r>
          </w:p>
        </w:tc>
        <w:tc>
          <w:tcPr>
            <w:tcW w:w="3242" w:type="dxa"/>
          </w:tcPr>
          <w:p w:rsidR="00EF62D3" w:rsidRDefault="005E0AE1" w14:paraId="3D212EBD" w14:textId="77777777">
            <w:pPr>
              <w:pStyle w:val="TableParagraph"/>
              <w:ind w:left="113" w:right="295"/>
              <w:rPr>
                <w:b/>
              </w:rPr>
            </w:pPr>
            <w:r>
              <w:rPr>
                <w:b/>
                <w:spacing w:val="-2"/>
              </w:rPr>
              <w:t>Date</w:t>
            </w:r>
            <w:r>
              <w:rPr>
                <w:b/>
                <w:spacing w:val="-15"/>
              </w:rPr>
              <w:t xml:space="preserve"> </w:t>
            </w:r>
            <w:r>
              <w:rPr>
                <w:b/>
                <w:spacing w:val="-2"/>
              </w:rPr>
              <w:t>of</w:t>
            </w:r>
            <w:r>
              <w:rPr>
                <w:b/>
                <w:spacing w:val="-14"/>
              </w:rPr>
              <w:t xml:space="preserve"> </w:t>
            </w:r>
            <w:r>
              <w:rPr>
                <w:b/>
                <w:spacing w:val="-2"/>
              </w:rPr>
              <w:t xml:space="preserve">Presentation </w:t>
            </w:r>
            <w:r>
              <w:rPr>
                <w:b/>
              </w:rPr>
              <w:t>or Hand-in</w:t>
            </w:r>
          </w:p>
        </w:tc>
        <w:tc>
          <w:tcPr>
            <w:tcW w:w="1692" w:type="dxa"/>
          </w:tcPr>
          <w:p w:rsidR="00EF62D3" w:rsidRDefault="005E0AE1" w14:paraId="3D0AE4E6" w14:textId="77777777">
            <w:pPr>
              <w:pStyle w:val="TableParagraph"/>
              <w:ind w:left="113"/>
              <w:rPr>
                <w:b/>
              </w:rPr>
            </w:pPr>
            <w:r>
              <w:rPr>
                <w:b/>
                <w:spacing w:val="-4"/>
              </w:rPr>
              <w:t xml:space="preserve">Assignment </w:t>
            </w:r>
            <w:r>
              <w:rPr>
                <w:b/>
                <w:spacing w:val="-2"/>
              </w:rPr>
              <w:t>Weighting</w:t>
            </w:r>
          </w:p>
        </w:tc>
      </w:tr>
      <w:tr w:rsidR="00AC4DD1" w:rsidTr="00626C41" w14:paraId="625ECB4E" w14:textId="77777777">
        <w:trPr>
          <w:trHeight w:val="306"/>
        </w:trPr>
        <w:tc>
          <w:tcPr>
            <w:tcW w:w="10338" w:type="dxa"/>
            <w:gridSpan w:val="4"/>
          </w:tcPr>
          <w:p w:rsidR="00AC4DD1" w:rsidP="005B659C" w:rsidRDefault="00AC4DD1" w14:paraId="016F29F9" w14:textId="77777777">
            <w:pPr>
              <w:pStyle w:val="TableParagraph"/>
              <w:jc w:val="center"/>
              <w:rPr>
                <w:b/>
                <w:bCs/>
                <w:spacing w:val="-5"/>
              </w:rPr>
            </w:pPr>
            <w:r>
              <w:rPr>
                <w:b/>
                <w:bCs/>
                <w:spacing w:val="-5"/>
              </w:rPr>
              <w:t>PORTFOLIO COURSEWORK – 80%</w:t>
            </w:r>
          </w:p>
          <w:p w:rsidRPr="00AC4DD1" w:rsidR="00AC4DD1" w:rsidP="00AC4DD1" w:rsidRDefault="00AC4DD1" w14:paraId="512A6483" w14:textId="351AF97C">
            <w:pPr>
              <w:pStyle w:val="TableParagraph"/>
              <w:rPr>
                <w:b/>
                <w:bCs/>
                <w:spacing w:val="-5"/>
              </w:rPr>
            </w:pPr>
          </w:p>
        </w:tc>
      </w:tr>
      <w:tr w:rsidR="00EF62D3" w:rsidTr="00AC4DD1" w14:paraId="2E180022" w14:textId="77777777">
        <w:trPr>
          <w:trHeight w:val="342"/>
        </w:trPr>
        <w:tc>
          <w:tcPr>
            <w:tcW w:w="3260" w:type="dxa"/>
          </w:tcPr>
          <w:p w:rsidR="00EF62D3" w:rsidP="00415B66" w:rsidRDefault="00AC4DD1" w14:paraId="288A0B02" w14:textId="38B0F76B">
            <w:pPr>
              <w:pStyle w:val="TableParagraph"/>
              <w:rPr>
                <w:b/>
              </w:rPr>
            </w:pPr>
            <w:r>
              <w:rPr>
                <w:b/>
              </w:rPr>
              <w:t>Final</w:t>
            </w:r>
            <w:r>
              <w:rPr>
                <w:b/>
                <w:spacing w:val="-2"/>
              </w:rPr>
              <w:t xml:space="preserve"> Report</w:t>
            </w:r>
            <w:r w:rsidR="00415B66">
              <w:rPr>
                <w:b/>
                <w:spacing w:val="-2"/>
              </w:rPr>
              <w:t xml:space="preserve"> + related Software/Hardware</w:t>
            </w:r>
          </w:p>
        </w:tc>
        <w:tc>
          <w:tcPr>
            <w:tcW w:w="2144" w:type="dxa"/>
          </w:tcPr>
          <w:p w:rsidR="00EF62D3" w:rsidRDefault="00415B66" w14:paraId="52D50259" w14:textId="695284E0">
            <w:pPr>
              <w:pStyle w:val="TableParagraph"/>
              <w:ind w:left="112"/>
            </w:pPr>
            <w:r>
              <w:t>Written/Code</w:t>
            </w:r>
          </w:p>
        </w:tc>
        <w:tc>
          <w:tcPr>
            <w:tcW w:w="3242" w:type="dxa"/>
          </w:tcPr>
          <w:p w:rsidR="00EF62D3" w:rsidRDefault="002B7CAB" w14:paraId="47EB14CF" w14:textId="3D90BCC4">
            <w:pPr>
              <w:pStyle w:val="TableParagraph"/>
              <w:ind w:left="113"/>
              <w:rPr>
                <w:spacing w:val="-2"/>
              </w:rPr>
            </w:pPr>
            <w:r>
              <w:t>Tues</w:t>
            </w:r>
            <w:r w:rsidR="005E0AE1">
              <w:t xml:space="preserve">day </w:t>
            </w:r>
            <w:r w:rsidR="005E1498">
              <w:rPr>
                <w:spacing w:val="-6"/>
              </w:rPr>
              <w:t xml:space="preserve"> </w:t>
            </w:r>
            <w:r>
              <w:t>6</w:t>
            </w:r>
            <w:r w:rsidRPr="005B659C" w:rsidR="005E1498">
              <w:rPr>
                <w:vertAlign w:val="superscript"/>
              </w:rPr>
              <w:t>th</w:t>
            </w:r>
            <w:r w:rsidR="005E1498">
              <w:rPr>
                <w:spacing w:val="-6"/>
              </w:rPr>
              <w:t xml:space="preserve"> </w:t>
            </w:r>
            <w:r>
              <w:rPr>
                <w:spacing w:val="-6"/>
              </w:rPr>
              <w:t>January</w:t>
            </w:r>
            <w:r w:rsidR="00AC4DD1">
              <w:rPr>
                <w:spacing w:val="-2"/>
              </w:rPr>
              <w:t xml:space="preserve"> 202</w:t>
            </w:r>
            <w:r w:rsidR="00522F7E">
              <w:rPr>
                <w:spacing w:val="-2"/>
              </w:rPr>
              <w:t>6</w:t>
            </w:r>
          </w:p>
          <w:p w:rsidR="00AC4DD1" w:rsidRDefault="00AC4DD1" w14:paraId="50C7FA21" w14:textId="4CF378CC">
            <w:pPr>
              <w:pStyle w:val="TableParagraph"/>
              <w:ind w:left="113"/>
            </w:pPr>
          </w:p>
        </w:tc>
        <w:tc>
          <w:tcPr>
            <w:tcW w:w="1692" w:type="dxa"/>
          </w:tcPr>
          <w:p w:rsidR="00EF62D3" w:rsidRDefault="00415B66" w14:paraId="22D3B01D" w14:textId="4715BC4A">
            <w:pPr>
              <w:pStyle w:val="TableParagraph"/>
              <w:ind w:left="113"/>
            </w:pPr>
            <w:r>
              <w:t>80%</w:t>
            </w:r>
          </w:p>
        </w:tc>
      </w:tr>
      <w:tr w:rsidR="00415B66" w:rsidTr="00AC4DD1" w14:paraId="6AD7E02C" w14:textId="77777777">
        <w:trPr>
          <w:trHeight w:val="342"/>
        </w:trPr>
        <w:tc>
          <w:tcPr>
            <w:tcW w:w="3260" w:type="dxa"/>
          </w:tcPr>
          <w:p w:rsidR="00415B66" w:rsidRDefault="00415B66" w14:paraId="3C5CD0F7" w14:textId="77777777">
            <w:pPr>
              <w:pStyle w:val="TableParagraph"/>
              <w:ind w:left="473"/>
              <w:rPr>
                <w:b/>
              </w:rPr>
            </w:pPr>
          </w:p>
        </w:tc>
        <w:tc>
          <w:tcPr>
            <w:tcW w:w="2144" w:type="dxa"/>
          </w:tcPr>
          <w:p w:rsidR="00415B66" w:rsidRDefault="00415B66" w14:paraId="4FC961F4" w14:textId="77777777">
            <w:pPr>
              <w:pStyle w:val="TableParagraph"/>
              <w:ind w:left="112"/>
            </w:pPr>
          </w:p>
        </w:tc>
        <w:tc>
          <w:tcPr>
            <w:tcW w:w="3242" w:type="dxa"/>
          </w:tcPr>
          <w:p w:rsidR="00415B66" w:rsidRDefault="00415B66" w14:paraId="7BBFBFC1" w14:textId="77777777">
            <w:pPr>
              <w:pStyle w:val="TableParagraph"/>
              <w:ind w:left="113"/>
            </w:pPr>
          </w:p>
        </w:tc>
        <w:tc>
          <w:tcPr>
            <w:tcW w:w="1692" w:type="dxa"/>
          </w:tcPr>
          <w:p w:rsidR="00415B66" w:rsidRDefault="00415B66" w14:paraId="062C4175" w14:textId="77777777">
            <w:pPr>
              <w:pStyle w:val="TableParagraph"/>
              <w:ind w:left="113"/>
              <w:rPr>
                <w:spacing w:val="-5"/>
              </w:rPr>
            </w:pPr>
          </w:p>
        </w:tc>
      </w:tr>
      <w:tr w:rsidR="005B659C" w:rsidTr="005B659C" w14:paraId="3AD5C8AD" w14:textId="77777777">
        <w:trPr>
          <w:trHeight w:val="182"/>
        </w:trPr>
        <w:tc>
          <w:tcPr>
            <w:tcW w:w="10338" w:type="dxa"/>
            <w:gridSpan w:val="4"/>
          </w:tcPr>
          <w:p w:rsidR="005B659C" w:rsidRDefault="005B659C" w14:paraId="06104FE5" w14:textId="77777777">
            <w:pPr>
              <w:pStyle w:val="TableParagraph"/>
              <w:ind w:left="113"/>
              <w:rPr>
                <w:spacing w:val="-5"/>
              </w:rPr>
            </w:pPr>
          </w:p>
        </w:tc>
      </w:tr>
      <w:tr w:rsidR="00AC4DD1" w:rsidTr="008635BB" w14:paraId="5611D266" w14:textId="77777777">
        <w:trPr>
          <w:trHeight w:val="505"/>
        </w:trPr>
        <w:tc>
          <w:tcPr>
            <w:tcW w:w="10338" w:type="dxa"/>
            <w:gridSpan w:val="4"/>
          </w:tcPr>
          <w:p w:rsidRPr="00AC4DD1" w:rsidR="00AC4DD1" w:rsidP="005B659C" w:rsidRDefault="005B659C" w14:paraId="1CFDF7A2" w14:textId="1C0B1530">
            <w:pPr>
              <w:pStyle w:val="TableParagraph"/>
              <w:ind w:left="113"/>
              <w:jc w:val="center"/>
              <w:rPr>
                <w:b/>
                <w:spacing w:val="-5"/>
              </w:rPr>
            </w:pPr>
            <w:r>
              <w:rPr>
                <w:b/>
              </w:rPr>
              <w:t xml:space="preserve">FINAL </w:t>
            </w:r>
            <w:r w:rsidRPr="00AC4DD1" w:rsidR="00AC4DD1">
              <w:rPr>
                <w:b/>
              </w:rPr>
              <w:t>PRESENTATION (VIVA VOCE) – 20%</w:t>
            </w:r>
          </w:p>
        </w:tc>
      </w:tr>
      <w:tr w:rsidR="005E1498" w:rsidTr="00AC4DD1" w14:paraId="196C1E13" w14:textId="77777777">
        <w:trPr>
          <w:trHeight w:val="505"/>
        </w:trPr>
        <w:tc>
          <w:tcPr>
            <w:tcW w:w="3260" w:type="dxa"/>
          </w:tcPr>
          <w:p w:rsidR="005E1498" w:rsidP="00415B66" w:rsidRDefault="00415B66" w14:paraId="3C02C5F2" w14:textId="590A8C6C">
            <w:pPr>
              <w:pStyle w:val="TableParagraph"/>
              <w:spacing w:line="248" w:lineRule="exact"/>
              <w:rPr>
                <w:b/>
              </w:rPr>
            </w:pPr>
            <w:r>
              <w:rPr>
                <w:b/>
              </w:rPr>
              <w:t>Final Viva + Demo</w:t>
            </w:r>
          </w:p>
        </w:tc>
        <w:tc>
          <w:tcPr>
            <w:tcW w:w="2144" w:type="dxa"/>
          </w:tcPr>
          <w:p w:rsidR="005E1498" w:rsidP="005E1498" w:rsidRDefault="005E1498" w14:paraId="5170B4E5" w14:textId="6CC76B44">
            <w:pPr>
              <w:pStyle w:val="TableParagraph"/>
              <w:ind w:left="112"/>
              <w:rPr>
                <w:spacing w:val="-2"/>
              </w:rPr>
            </w:pPr>
            <w:r>
              <w:rPr>
                <w:spacing w:val="-2"/>
              </w:rPr>
              <w:t>Presentation</w:t>
            </w:r>
          </w:p>
        </w:tc>
        <w:tc>
          <w:tcPr>
            <w:tcW w:w="3242" w:type="dxa"/>
          </w:tcPr>
          <w:p w:rsidR="005E1498" w:rsidP="005E1498" w:rsidRDefault="002B7CAB" w14:paraId="6BD8A92E" w14:textId="39C07F6B">
            <w:pPr>
              <w:pStyle w:val="TableParagraph"/>
              <w:ind w:left="113"/>
            </w:pPr>
            <w:r>
              <w:t>January</w:t>
            </w:r>
            <w:r w:rsidR="00415B66">
              <w:t xml:space="preserve"> 202</w:t>
            </w:r>
            <w:r w:rsidR="00522F7E">
              <w:t>6</w:t>
            </w:r>
            <w:r w:rsidR="00415B66">
              <w:t xml:space="preserve"> – dates to be arranged</w:t>
            </w:r>
          </w:p>
        </w:tc>
        <w:tc>
          <w:tcPr>
            <w:tcW w:w="1692" w:type="dxa"/>
          </w:tcPr>
          <w:p w:rsidR="005E1498" w:rsidP="005E1498" w:rsidRDefault="00415B66" w14:paraId="71DF2A71" w14:textId="1E380F53">
            <w:pPr>
              <w:pStyle w:val="TableParagraph"/>
              <w:ind w:left="113"/>
              <w:rPr>
                <w:spacing w:val="-5"/>
              </w:rPr>
            </w:pPr>
            <w:r>
              <w:rPr>
                <w:spacing w:val="-5"/>
              </w:rPr>
              <w:t>2</w:t>
            </w:r>
            <w:r w:rsidR="005E1498">
              <w:rPr>
                <w:spacing w:val="-5"/>
              </w:rPr>
              <w:t>0%</w:t>
            </w:r>
          </w:p>
        </w:tc>
      </w:tr>
      <w:tr w:rsidR="00AC4DD1" w:rsidTr="00AC4DD1" w14:paraId="23C55A39" w14:textId="77777777">
        <w:trPr>
          <w:trHeight w:val="298"/>
        </w:trPr>
        <w:tc>
          <w:tcPr>
            <w:tcW w:w="3260" w:type="dxa"/>
          </w:tcPr>
          <w:p w:rsidR="00AC4DD1" w:rsidP="005E1498" w:rsidRDefault="00AC4DD1" w14:paraId="37CC6C35" w14:textId="6220C389">
            <w:pPr>
              <w:pStyle w:val="TableParagraph"/>
              <w:spacing w:line="248" w:lineRule="exact"/>
              <w:ind w:left="473"/>
              <w:rPr>
                <w:b/>
              </w:rPr>
            </w:pPr>
          </w:p>
        </w:tc>
        <w:tc>
          <w:tcPr>
            <w:tcW w:w="2144" w:type="dxa"/>
          </w:tcPr>
          <w:p w:rsidR="00AC4DD1" w:rsidP="005E1498" w:rsidRDefault="00AC4DD1" w14:paraId="38600B37" w14:textId="77D93059">
            <w:pPr>
              <w:pStyle w:val="TableParagraph"/>
              <w:ind w:left="112"/>
              <w:rPr>
                <w:spacing w:val="-2"/>
              </w:rPr>
            </w:pPr>
          </w:p>
        </w:tc>
        <w:tc>
          <w:tcPr>
            <w:tcW w:w="3242" w:type="dxa"/>
          </w:tcPr>
          <w:p w:rsidR="00AC4DD1" w:rsidP="005E1498" w:rsidRDefault="00AC4DD1" w14:paraId="579B0E47" w14:textId="6C5AF0EA">
            <w:pPr>
              <w:pStyle w:val="TableParagraph"/>
              <w:ind w:left="113"/>
            </w:pPr>
          </w:p>
        </w:tc>
        <w:tc>
          <w:tcPr>
            <w:tcW w:w="1692" w:type="dxa"/>
          </w:tcPr>
          <w:p w:rsidR="00AC4DD1" w:rsidP="005E1498" w:rsidRDefault="00AC4DD1" w14:paraId="727F96B4" w14:textId="0F3B2DDB">
            <w:pPr>
              <w:pStyle w:val="TableParagraph"/>
              <w:ind w:left="113"/>
              <w:rPr>
                <w:spacing w:val="-5"/>
              </w:rPr>
            </w:pPr>
          </w:p>
        </w:tc>
      </w:tr>
    </w:tbl>
    <w:p w:rsidR="00EF62D3" w:rsidRDefault="00EF62D3" w14:paraId="56337891" w14:textId="77777777">
      <w:pPr>
        <w:sectPr w:rsidR="00EF62D3">
          <w:pgSz w:w="11900" w:h="16850" w:orient="portrait"/>
          <w:pgMar w:top="860" w:right="600" w:bottom="280" w:left="600" w:header="720" w:footer="720" w:gutter="0"/>
          <w:cols w:space="720"/>
        </w:sectPr>
      </w:pPr>
    </w:p>
    <w:p w:rsidR="00635341" w:rsidP="00635341" w:rsidRDefault="00635341" w14:paraId="4270782D" w14:textId="77777777">
      <w:r>
        <w:lastRenderedPageBreak/>
        <w:t xml:space="preserve">  </w:t>
      </w:r>
    </w:p>
    <w:p w:rsidRPr="00963AE8" w:rsidR="003B425F" w:rsidP="003B425F" w:rsidRDefault="003B425F" w14:paraId="6279FC8B" w14:textId="028B923D">
      <w:pPr>
        <w:pStyle w:val="paragraph"/>
        <w:spacing w:before="0" w:beforeAutospacing="0" w:after="0" w:afterAutospacing="0"/>
        <w:ind w:right="-45"/>
        <w:jc w:val="both"/>
        <w:textAlignment w:val="baseline"/>
        <w:rPr>
          <w:rFonts w:ascii="Arial" w:hAnsi="Arial" w:cs="Arial"/>
          <w:sz w:val="22"/>
          <w:szCs w:val="22"/>
        </w:rPr>
      </w:pPr>
      <w:r w:rsidRPr="00963AE8">
        <w:rPr>
          <w:rStyle w:val="normaltextrun"/>
          <w:rFonts w:ascii="Arial" w:hAnsi="Arial" w:cs="Arial"/>
          <w:color w:val="000000" w:themeColor="text1"/>
          <w:sz w:val="22"/>
          <w:szCs w:val="22"/>
        </w:rPr>
        <w:t xml:space="preserve">The Level 7 Project is a major piece of work undertaken by the student on an individual basis. The project is a 60-credit module on all </w:t>
      </w:r>
      <w:r w:rsidR="00515871">
        <w:rPr>
          <w:rStyle w:val="normaltextrun"/>
          <w:rFonts w:ascii="Arial" w:hAnsi="Arial" w:cs="Arial"/>
          <w:color w:val="000000" w:themeColor="text1"/>
          <w:sz w:val="22"/>
          <w:szCs w:val="22"/>
        </w:rPr>
        <w:t xml:space="preserve">MSc </w:t>
      </w:r>
      <w:r w:rsidRPr="00963AE8">
        <w:rPr>
          <w:rStyle w:val="normaltextrun"/>
          <w:rFonts w:ascii="Arial" w:hAnsi="Arial" w:cs="Arial"/>
          <w:color w:val="000000" w:themeColor="text1"/>
          <w:sz w:val="22"/>
          <w:szCs w:val="22"/>
        </w:rPr>
        <w:t xml:space="preserve">programmes. The student’s performance in the Project has a substantial influence on the class of </w:t>
      </w:r>
      <w:r w:rsidR="00673431">
        <w:rPr>
          <w:rStyle w:val="normaltextrun"/>
          <w:rFonts w:ascii="Arial" w:hAnsi="Arial" w:cs="Arial"/>
          <w:color w:val="000000" w:themeColor="text1"/>
          <w:sz w:val="22"/>
          <w:szCs w:val="22"/>
        </w:rPr>
        <w:t xml:space="preserve">Master’s </w:t>
      </w:r>
      <w:r w:rsidRPr="00963AE8">
        <w:rPr>
          <w:rStyle w:val="normaltextrun"/>
          <w:rFonts w:ascii="Arial" w:hAnsi="Arial" w:cs="Arial"/>
          <w:color w:val="000000" w:themeColor="text1"/>
          <w:sz w:val="22"/>
          <w:szCs w:val="22"/>
        </w:rPr>
        <w:t>degree awarded. </w:t>
      </w:r>
      <w:r w:rsidRPr="00963AE8">
        <w:rPr>
          <w:rStyle w:val="eop"/>
          <w:rFonts w:ascii="Arial" w:hAnsi="Arial" w:cs="Arial"/>
          <w:color w:val="000000" w:themeColor="text1"/>
          <w:sz w:val="22"/>
          <w:szCs w:val="22"/>
        </w:rPr>
        <w:t> </w:t>
      </w:r>
    </w:p>
    <w:p w:rsidRPr="00963AE8" w:rsidR="003B425F" w:rsidP="003B425F" w:rsidRDefault="003B425F" w14:paraId="7CDA469F" w14:textId="77777777">
      <w:pPr>
        <w:pStyle w:val="paragraph"/>
        <w:spacing w:before="0" w:beforeAutospacing="0" w:after="0" w:afterAutospacing="0"/>
        <w:ind w:right="-45"/>
        <w:jc w:val="both"/>
        <w:textAlignment w:val="baseline"/>
        <w:rPr>
          <w:rFonts w:ascii="Arial" w:hAnsi="Arial" w:cs="Arial"/>
          <w:sz w:val="22"/>
          <w:szCs w:val="22"/>
        </w:rPr>
      </w:pPr>
      <w:r w:rsidRPr="00963AE8">
        <w:rPr>
          <w:rStyle w:val="eop"/>
          <w:rFonts w:ascii="Arial" w:hAnsi="Arial" w:cs="Arial"/>
          <w:color w:val="000000"/>
          <w:sz w:val="22"/>
          <w:szCs w:val="22"/>
        </w:rPr>
        <w:t> </w:t>
      </w:r>
    </w:p>
    <w:p w:rsidRPr="00963AE8" w:rsidR="003B425F" w:rsidP="003B425F" w:rsidRDefault="003B425F" w14:paraId="69C642A8" w14:textId="663BEBF2">
      <w:pPr>
        <w:pStyle w:val="paragraph"/>
        <w:spacing w:before="0" w:beforeAutospacing="0" w:after="0" w:afterAutospacing="0"/>
        <w:ind w:right="-45"/>
        <w:jc w:val="both"/>
        <w:textAlignment w:val="baseline"/>
        <w:rPr>
          <w:rFonts w:ascii="Arial" w:hAnsi="Arial" w:cs="Arial"/>
          <w:sz w:val="22"/>
          <w:szCs w:val="22"/>
        </w:rPr>
      </w:pPr>
      <w:r w:rsidRPr="00963AE8">
        <w:rPr>
          <w:rStyle w:val="normaltextrun"/>
          <w:rFonts w:ascii="Arial" w:hAnsi="Arial" w:cs="Arial"/>
          <w:color w:val="000000"/>
          <w:sz w:val="22"/>
          <w:szCs w:val="22"/>
        </w:rPr>
        <w:t>You have already created your Project Proposal through the ACFA7004 Research Methods and Professional Development module.</w:t>
      </w:r>
    </w:p>
    <w:p w:rsidRPr="00963AE8" w:rsidR="003B425F" w:rsidP="003B425F" w:rsidRDefault="003B425F" w14:paraId="75F8176C" w14:textId="77777777">
      <w:pPr>
        <w:pStyle w:val="paragraph"/>
        <w:spacing w:before="0" w:beforeAutospacing="0" w:after="0" w:afterAutospacing="0"/>
        <w:ind w:right="-45"/>
        <w:jc w:val="both"/>
        <w:textAlignment w:val="baseline"/>
        <w:rPr>
          <w:rFonts w:ascii="Arial" w:hAnsi="Arial" w:cs="Arial"/>
          <w:sz w:val="22"/>
          <w:szCs w:val="22"/>
        </w:rPr>
      </w:pPr>
      <w:r w:rsidRPr="00963AE8">
        <w:rPr>
          <w:rStyle w:val="eop"/>
          <w:rFonts w:ascii="Arial" w:hAnsi="Arial" w:cs="Arial"/>
          <w:color w:val="000000"/>
          <w:sz w:val="22"/>
          <w:szCs w:val="22"/>
        </w:rPr>
        <w:t> </w:t>
      </w:r>
    </w:p>
    <w:p w:rsidR="003B425F" w:rsidP="003B425F" w:rsidRDefault="003B425F" w14:paraId="49A775C2" w14:textId="2747286F">
      <w:pPr>
        <w:pStyle w:val="paragraph"/>
        <w:spacing w:before="0" w:beforeAutospacing="0" w:after="0" w:afterAutospacing="0"/>
        <w:ind w:right="-45"/>
        <w:jc w:val="both"/>
        <w:textAlignment w:val="baseline"/>
        <w:rPr>
          <w:rStyle w:val="eop"/>
          <w:rFonts w:ascii="Arial" w:hAnsi="Arial" w:cs="Arial"/>
          <w:color w:val="000000" w:themeColor="text1"/>
          <w:sz w:val="22"/>
          <w:szCs w:val="22"/>
        </w:rPr>
      </w:pPr>
      <w:r w:rsidRPr="00963AE8">
        <w:rPr>
          <w:rStyle w:val="normaltextrun"/>
          <w:rFonts w:ascii="Arial" w:hAnsi="Arial" w:cs="Arial"/>
          <w:color w:val="000000" w:themeColor="text1"/>
          <w:sz w:val="22"/>
          <w:szCs w:val="22"/>
        </w:rPr>
        <w:t xml:space="preserve">Throughout the project you will meet your Project Supervisor in a 30-minute timetabled slot every week. In addition, there may occasionally be extra briefing sessions or email information sent by the Project Co-ordinator. It is expected that students will undertake a considerable period of independent work. </w:t>
      </w:r>
    </w:p>
    <w:p w:rsidR="00607BC9" w:rsidP="003B425F" w:rsidRDefault="00607BC9" w14:paraId="599FC40C" w14:textId="77777777">
      <w:pPr>
        <w:pStyle w:val="paragraph"/>
        <w:spacing w:before="0" w:beforeAutospacing="0" w:after="0" w:afterAutospacing="0"/>
        <w:ind w:right="-45"/>
        <w:jc w:val="both"/>
        <w:textAlignment w:val="baseline"/>
        <w:rPr>
          <w:rStyle w:val="eop"/>
          <w:rFonts w:ascii="Arial" w:hAnsi="Arial" w:cs="Arial"/>
          <w:color w:val="000000" w:themeColor="text1"/>
          <w:sz w:val="22"/>
          <w:szCs w:val="22"/>
        </w:rPr>
      </w:pPr>
    </w:p>
    <w:p w:rsidRPr="00963AE8" w:rsidR="00607BC9" w:rsidP="003B425F" w:rsidRDefault="00607BC9" w14:paraId="29B9CD81" w14:textId="58D3BD0D">
      <w:pPr>
        <w:pStyle w:val="paragraph"/>
        <w:spacing w:before="0" w:beforeAutospacing="0" w:after="0" w:afterAutospacing="0"/>
        <w:ind w:right="-45"/>
        <w:jc w:val="both"/>
        <w:textAlignment w:val="baseline"/>
        <w:rPr>
          <w:rFonts w:ascii="Arial" w:hAnsi="Arial" w:cs="Arial"/>
          <w:sz w:val="22"/>
          <w:szCs w:val="22"/>
        </w:rPr>
      </w:pPr>
      <w:r>
        <w:rPr>
          <w:rStyle w:val="eop"/>
          <w:rFonts w:ascii="Arial" w:hAnsi="Arial" w:cs="Arial"/>
          <w:color w:val="000000" w:themeColor="text1"/>
          <w:sz w:val="22"/>
          <w:szCs w:val="22"/>
        </w:rPr>
        <w:t xml:space="preserve">The nature of the project will vary considerably across Master’s programmes and will be marked </w:t>
      </w:r>
      <w:r w:rsidR="0020507A">
        <w:rPr>
          <w:rStyle w:val="eop"/>
          <w:rFonts w:ascii="Arial" w:hAnsi="Arial" w:cs="Arial"/>
          <w:color w:val="000000" w:themeColor="text1"/>
          <w:sz w:val="22"/>
          <w:szCs w:val="22"/>
        </w:rPr>
        <w:t xml:space="preserve">slightly differently </w:t>
      </w:r>
      <w:r>
        <w:rPr>
          <w:rStyle w:val="eop"/>
          <w:rFonts w:ascii="Arial" w:hAnsi="Arial" w:cs="Arial"/>
          <w:color w:val="000000" w:themeColor="text1"/>
          <w:sz w:val="22"/>
          <w:szCs w:val="22"/>
        </w:rPr>
        <w:t>according to the category it falls into (Survey, Review, Analysis, Experiment o</w:t>
      </w:r>
      <w:r w:rsidR="00D64EDD">
        <w:rPr>
          <w:rStyle w:val="eop"/>
          <w:rFonts w:ascii="Arial" w:hAnsi="Arial" w:cs="Arial"/>
          <w:color w:val="000000" w:themeColor="text1"/>
          <w:sz w:val="22"/>
          <w:szCs w:val="22"/>
        </w:rPr>
        <w:t>r</w:t>
      </w:r>
      <w:r>
        <w:rPr>
          <w:rStyle w:val="eop"/>
          <w:rFonts w:ascii="Arial" w:hAnsi="Arial" w:cs="Arial"/>
          <w:color w:val="000000" w:themeColor="text1"/>
          <w:sz w:val="22"/>
          <w:szCs w:val="22"/>
        </w:rPr>
        <w:t xml:space="preserve"> Development) – the category for your project is to be discussed with your supervisor.</w:t>
      </w:r>
    </w:p>
    <w:p w:rsidRPr="00963AE8" w:rsidR="003B425F" w:rsidP="003B425F" w:rsidRDefault="003B425F" w14:paraId="385D6021" w14:textId="77777777">
      <w:pPr>
        <w:pStyle w:val="paragraph"/>
        <w:spacing w:before="0" w:beforeAutospacing="0" w:after="0" w:afterAutospacing="0"/>
        <w:ind w:right="-45"/>
        <w:jc w:val="both"/>
        <w:textAlignment w:val="baseline"/>
        <w:rPr>
          <w:rFonts w:ascii="Arial" w:hAnsi="Arial" w:cs="Arial"/>
          <w:sz w:val="22"/>
          <w:szCs w:val="22"/>
        </w:rPr>
      </w:pPr>
      <w:r w:rsidRPr="00963AE8">
        <w:rPr>
          <w:rStyle w:val="eop"/>
          <w:rFonts w:ascii="Arial" w:hAnsi="Arial" w:cs="Arial"/>
          <w:color w:val="000000"/>
          <w:sz w:val="22"/>
          <w:szCs w:val="22"/>
        </w:rPr>
        <w:t> </w:t>
      </w:r>
    </w:p>
    <w:p w:rsidRPr="00963AE8" w:rsidR="003B425F" w:rsidP="003B425F" w:rsidRDefault="003B425F" w14:paraId="713DA4DB" w14:textId="77777777">
      <w:pPr>
        <w:pStyle w:val="paragraph"/>
        <w:spacing w:before="0" w:beforeAutospacing="0" w:after="0" w:afterAutospacing="0"/>
        <w:ind w:right="-45"/>
        <w:jc w:val="both"/>
        <w:textAlignment w:val="baseline"/>
        <w:rPr>
          <w:rFonts w:ascii="Arial" w:hAnsi="Arial" w:cs="Arial"/>
          <w:sz w:val="22"/>
          <w:szCs w:val="22"/>
        </w:rPr>
      </w:pPr>
      <w:r w:rsidRPr="00963AE8">
        <w:rPr>
          <w:rStyle w:val="normaltextrun"/>
          <w:rFonts w:ascii="Arial" w:hAnsi="Arial" w:cs="Arial"/>
          <w:b/>
          <w:bCs/>
          <w:color w:val="000000"/>
          <w:sz w:val="22"/>
          <w:szCs w:val="22"/>
        </w:rPr>
        <w:t>Attendance of weekly supervision and briefing session is and student attendance as well as progress will be monitored carefully. </w:t>
      </w:r>
      <w:r w:rsidRPr="00963AE8">
        <w:rPr>
          <w:rStyle w:val="eop"/>
          <w:rFonts w:ascii="Arial" w:hAnsi="Arial" w:cs="Arial"/>
          <w:color w:val="000000"/>
          <w:sz w:val="22"/>
          <w:szCs w:val="22"/>
        </w:rPr>
        <w:t> </w:t>
      </w:r>
    </w:p>
    <w:p w:rsidRPr="00963AE8" w:rsidR="003B425F" w:rsidP="003B425F" w:rsidRDefault="003B425F" w14:paraId="64EA61B6" w14:textId="77777777">
      <w:pPr>
        <w:pStyle w:val="paragraph"/>
        <w:spacing w:before="0" w:beforeAutospacing="0" w:after="0" w:afterAutospacing="0"/>
        <w:ind w:right="-45"/>
        <w:jc w:val="both"/>
        <w:textAlignment w:val="baseline"/>
        <w:rPr>
          <w:rFonts w:ascii="Arial" w:hAnsi="Arial" w:cs="Arial"/>
          <w:sz w:val="22"/>
          <w:szCs w:val="22"/>
        </w:rPr>
      </w:pPr>
      <w:r w:rsidRPr="00963AE8">
        <w:rPr>
          <w:rStyle w:val="eop"/>
          <w:rFonts w:ascii="Arial" w:hAnsi="Arial" w:cs="Arial"/>
          <w:color w:val="000000"/>
          <w:sz w:val="22"/>
          <w:szCs w:val="22"/>
        </w:rPr>
        <w:t> </w:t>
      </w:r>
    </w:p>
    <w:p w:rsidR="00963AE8" w:rsidRDefault="00963AE8" w14:paraId="1A2DD6AD" w14:textId="77777777"/>
    <w:p w:rsidR="00963AE8" w:rsidRDefault="00963AE8" w14:paraId="245A1A5E" w14:textId="77777777">
      <w:r>
        <w:t>The module will be assessed as follows:</w:t>
      </w:r>
    </w:p>
    <w:p w:rsidRPr="00CE77C5" w:rsidR="00963AE8" w:rsidRDefault="00963AE8" w14:paraId="6452B309" w14:textId="77777777">
      <w:pPr>
        <w:rPr>
          <w:b/>
          <w:bCs/>
        </w:rPr>
      </w:pPr>
    </w:p>
    <w:p w:rsidRPr="00CE77C5" w:rsidR="00963AE8" w:rsidRDefault="00963AE8" w14:paraId="08AFD4D9" w14:textId="77777777">
      <w:pPr>
        <w:rPr>
          <w:b/>
          <w:bCs/>
        </w:rPr>
      </w:pPr>
      <w:r w:rsidRPr="00CE77C5">
        <w:rPr>
          <w:b/>
          <w:bCs/>
        </w:rPr>
        <w:t>Written Report – 80%</w:t>
      </w:r>
    </w:p>
    <w:p w:rsidR="00963AE8" w:rsidRDefault="00963AE8" w14:paraId="7D845E96" w14:textId="77777777"/>
    <w:tbl>
      <w:tblPr>
        <w:tblW w:w="9249" w:type="dxa"/>
        <w:tblInd w:w="91" w:type="dxa"/>
        <w:tblLook w:val="04A0" w:firstRow="1" w:lastRow="0" w:firstColumn="1" w:lastColumn="0" w:noHBand="0" w:noVBand="1"/>
      </w:tblPr>
      <w:tblGrid>
        <w:gridCol w:w="2977"/>
        <w:gridCol w:w="995"/>
        <w:gridCol w:w="945"/>
        <w:gridCol w:w="1328"/>
        <w:gridCol w:w="1436"/>
        <w:gridCol w:w="1568"/>
      </w:tblGrid>
      <w:tr w:rsidRPr="00E76E18" w:rsidR="00E76E18" w:rsidTr="008B2A74" w14:paraId="5C7E3485" w14:textId="77777777">
        <w:trPr>
          <w:trHeight w:val="422"/>
        </w:trPr>
        <w:tc>
          <w:tcPr>
            <w:tcW w:w="2977" w:type="dxa"/>
            <w:tcBorders>
              <w:top w:val="single" w:color="auto" w:sz="4" w:space="0"/>
              <w:left w:val="single" w:color="auto" w:sz="8" w:space="0"/>
              <w:bottom w:val="single" w:color="auto" w:sz="4" w:space="0"/>
              <w:right w:val="single" w:color="auto" w:sz="4" w:space="0"/>
            </w:tcBorders>
            <w:noWrap/>
            <w:vAlign w:val="bottom"/>
            <w:hideMark/>
          </w:tcPr>
          <w:p w:rsidRPr="00E76E18" w:rsidR="00E76E18" w:rsidP="00E76E18" w:rsidRDefault="00E76E18" w14:paraId="5D130E22" w14:textId="77777777">
            <w:pPr>
              <w:widowControl/>
              <w:autoSpaceDE/>
              <w:autoSpaceDN/>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 </w:t>
            </w:r>
          </w:p>
        </w:tc>
        <w:tc>
          <w:tcPr>
            <w:tcW w:w="995" w:type="dxa"/>
            <w:tcBorders>
              <w:top w:val="single" w:color="auto" w:sz="4" w:space="0"/>
              <w:left w:val="nil"/>
              <w:bottom w:val="single" w:color="auto" w:sz="4" w:space="0"/>
              <w:right w:val="single" w:color="auto" w:sz="4" w:space="0"/>
            </w:tcBorders>
            <w:noWrap/>
            <w:vAlign w:val="bottom"/>
            <w:hideMark/>
          </w:tcPr>
          <w:p w:rsidRPr="00E76E18" w:rsidR="00E76E18" w:rsidP="00E76E18" w:rsidRDefault="00E76E18" w14:paraId="3F121348" w14:textId="77777777">
            <w:pPr>
              <w:widowControl/>
              <w:autoSpaceDE/>
              <w:autoSpaceDN/>
              <w:jc w:val="center"/>
              <w:rPr>
                <w:rFonts w:eastAsia="Times New Roman" w:cs="Times New Roman" w:asciiTheme="minorHAnsi" w:hAnsiTheme="minorHAnsi"/>
                <w:b/>
                <w:color w:val="000000" w:themeColor="text1"/>
                <w:sz w:val="24"/>
                <w:szCs w:val="24"/>
                <w:lang w:val="en-GB" w:eastAsia="en-GB"/>
              </w:rPr>
            </w:pPr>
            <w:r w:rsidRPr="00E76E18">
              <w:rPr>
                <w:rFonts w:eastAsia="Times New Roman" w:cs="Times New Roman" w:asciiTheme="minorHAnsi" w:hAnsiTheme="minorHAnsi"/>
                <w:b/>
                <w:color w:val="000000" w:themeColor="text1"/>
                <w:sz w:val="24"/>
                <w:szCs w:val="24"/>
                <w:lang w:val="en-GB" w:eastAsia="en-GB"/>
              </w:rPr>
              <w:t>Survey</w:t>
            </w:r>
          </w:p>
        </w:tc>
        <w:tc>
          <w:tcPr>
            <w:tcW w:w="945" w:type="dxa"/>
            <w:tcBorders>
              <w:top w:val="single" w:color="auto" w:sz="4" w:space="0"/>
              <w:left w:val="nil"/>
              <w:bottom w:val="single" w:color="auto" w:sz="4" w:space="0"/>
              <w:right w:val="single" w:color="auto" w:sz="4" w:space="0"/>
            </w:tcBorders>
            <w:noWrap/>
            <w:vAlign w:val="bottom"/>
            <w:hideMark/>
          </w:tcPr>
          <w:p w:rsidRPr="00E76E18" w:rsidR="00E76E18" w:rsidP="00E76E18" w:rsidRDefault="00E76E18" w14:paraId="337A7E55" w14:textId="77777777">
            <w:pPr>
              <w:widowControl/>
              <w:autoSpaceDE/>
              <w:autoSpaceDN/>
              <w:jc w:val="center"/>
              <w:rPr>
                <w:rFonts w:eastAsia="Times New Roman" w:cs="Times New Roman" w:asciiTheme="minorHAnsi" w:hAnsiTheme="minorHAnsi"/>
                <w:b/>
                <w:color w:val="000000" w:themeColor="text1"/>
                <w:sz w:val="24"/>
                <w:szCs w:val="24"/>
                <w:lang w:val="en-GB" w:eastAsia="en-GB"/>
              </w:rPr>
            </w:pPr>
            <w:r w:rsidRPr="00E76E18">
              <w:rPr>
                <w:rFonts w:eastAsia="Times New Roman" w:cs="Times New Roman" w:asciiTheme="minorHAnsi" w:hAnsiTheme="minorHAnsi"/>
                <w:b/>
                <w:color w:val="000000" w:themeColor="text1"/>
                <w:sz w:val="24"/>
                <w:szCs w:val="24"/>
                <w:lang w:val="en-GB" w:eastAsia="en-GB"/>
              </w:rPr>
              <w:t>Review</w:t>
            </w:r>
          </w:p>
        </w:tc>
        <w:tc>
          <w:tcPr>
            <w:tcW w:w="1328" w:type="dxa"/>
            <w:tcBorders>
              <w:top w:val="single" w:color="auto" w:sz="4" w:space="0"/>
              <w:left w:val="nil"/>
              <w:bottom w:val="single" w:color="auto" w:sz="4" w:space="0"/>
              <w:right w:val="single" w:color="auto" w:sz="4" w:space="0"/>
            </w:tcBorders>
            <w:vAlign w:val="bottom"/>
          </w:tcPr>
          <w:p w:rsidRPr="00E76E18" w:rsidR="00E76E18" w:rsidP="00E76E18" w:rsidRDefault="00E76E18" w14:paraId="7D4D6029" w14:textId="77777777">
            <w:pPr>
              <w:widowControl/>
              <w:autoSpaceDE/>
              <w:autoSpaceDN/>
              <w:jc w:val="center"/>
              <w:rPr>
                <w:rFonts w:eastAsia="Times New Roman" w:cs="Times New Roman" w:asciiTheme="minorHAnsi" w:hAnsiTheme="minorHAnsi"/>
                <w:b/>
                <w:color w:val="000000" w:themeColor="text1"/>
                <w:sz w:val="24"/>
                <w:szCs w:val="24"/>
                <w:lang w:val="en-GB" w:eastAsia="en-GB"/>
              </w:rPr>
            </w:pPr>
            <w:r w:rsidRPr="00E76E18">
              <w:rPr>
                <w:rFonts w:eastAsia="Times New Roman" w:cs="Times New Roman" w:asciiTheme="minorHAnsi" w:hAnsiTheme="minorHAnsi"/>
                <w:b/>
                <w:color w:val="000000" w:themeColor="text1"/>
                <w:sz w:val="24"/>
                <w:szCs w:val="24"/>
                <w:lang w:val="en-GB" w:eastAsia="en-GB"/>
              </w:rPr>
              <w:t>Analysis</w:t>
            </w:r>
          </w:p>
        </w:tc>
        <w:tc>
          <w:tcPr>
            <w:tcW w:w="1436" w:type="dxa"/>
            <w:tcBorders>
              <w:top w:val="single" w:color="auto" w:sz="4" w:space="0"/>
              <w:left w:val="single" w:color="auto" w:sz="4" w:space="0"/>
              <w:bottom w:val="single" w:color="auto" w:sz="4" w:space="0"/>
              <w:right w:val="single" w:color="auto" w:sz="4" w:space="0"/>
            </w:tcBorders>
            <w:noWrap/>
            <w:vAlign w:val="bottom"/>
            <w:hideMark/>
          </w:tcPr>
          <w:p w:rsidRPr="00E76E18" w:rsidR="00E76E18" w:rsidP="00E76E18" w:rsidRDefault="00E76E18" w14:paraId="1C6F0A92" w14:textId="77777777">
            <w:pPr>
              <w:widowControl/>
              <w:autoSpaceDE/>
              <w:autoSpaceDN/>
              <w:jc w:val="center"/>
              <w:rPr>
                <w:rFonts w:eastAsia="Times New Roman" w:cs="Times New Roman" w:asciiTheme="minorHAnsi" w:hAnsiTheme="minorHAnsi"/>
                <w:b/>
                <w:color w:val="000000" w:themeColor="text1"/>
                <w:sz w:val="24"/>
                <w:szCs w:val="24"/>
                <w:lang w:val="en-GB" w:eastAsia="en-GB"/>
              </w:rPr>
            </w:pPr>
            <w:r w:rsidRPr="00E76E18">
              <w:rPr>
                <w:rFonts w:eastAsia="Times New Roman" w:cs="Times New Roman" w:asciiTheme="minorHAnsi" w:hAnsiTheme="minorHAnsi"/>
                <w:b/>
                <w:color w:val="000000" w:themeColor="text1"/>
                <w:sz w:val="24"/>
                <w:szCs w:val="24"/>
                <w:lang w:val="en-GB" w:eastAsia="en-GB"/>
              </w:rPr>
              <w:t>Experiment</w:t>
            </w:r>
          </w:p>
        </w:tc>
        <w:tc>
          <w:tcPr>
            <w:tcW w:w="1568" w:type="dxa"/>
            <w:tcBorders>
              <w:top w:val="single" w:color="auto" w:sz="4" w:space="0"/>
              <w:left w:val="nil"/>
              <w:bottom w:val="single" w:color="auto" w:sz="4" w:space="0"/>
              <w:right w:val="single" w:color="auto" w:sz="8" w:space="0"/>
            </w:tcBorders>
            <w:noWrap/>
            <w:vAlign w:val="bottom"/>
            <w:hideMark/>
          </w:tcPr>
          <w:p w:rsidRPr="00E76E18" w:rsidR="00E76E18" w:rsidP="00E76E18" w:rsidRDefault="00E76E18" w14:paraId="6AF53850" w14:textId="77777777">
            <w:pPr>
              <w:widowControl/>
              <w:autoSpaceDE/>
              <w:autoSpaceDN/>
              <w:jc w:val="center"/>
              <w:rPr>
                <w:rFonts w:eastAsia="Times New Roman" w:cs="Times New Roman" w:asciiTheme="minorHAnsi" w:hAnsiTheme="minorHAnsi"/>
                <w:b/>
                <w:color w:val="000000" w:themeColor="text1"/>
                <w:sz w:val="24"/>
                <w:szCs w:val="24"/>
                <w:lang w:val="en-GB" w:eastAsia="en-GB"/>
              </w:rPr>
            </w:pPr>
            <w:r w:rsidRPr="00E76E18">
              <w:rPr>
                <w:rFonts w:eastAsia="Times New Roman" w:cs="Times New Roman" w:asciiTheme="minorHAnsi" w:hAnsiTheme="minorHAnsi"/>
                <w:b/>
                <w:color w:val="000000" w:themeColor="text1"/>
                <w:sz w:val="24"/>
                <w:szCs w:val="24"/>
                <w:lang w:val="en-GB" w:eastAsia="en-GB"/>
              </w:rPr>
              <w:t>Development</w:t>
            </w:r>
          </w:p>
        </w:tc>
      </w:tr>
      <w:tr w:rsidRPr="00E76E18" w:rsidR="00E76E18" w:rsidTr="008B2A74" w14:paraId="579277D6" w14:textId="77777777">
        <w:trPr>
          <w:trHeight w:val="422"/>
        </w:trPr>
        <w:tc>
          <w:tcPr>
            <w:tcW w:w="2977" w:type="dxa"/>
            <w:tcBorders>
              <w:top w:val="single" w:color="auto" w:sz="4" w:space="0"/>
              <w:left w:val="single" w:color="auto" w:sz="8" w:space="0"/>
              <w:bottom w:val="single" w:color="auto" w:sz="4" w:space="0"/>
              <w:right w:val="single" w:color="auto" w:sz="4" w:space="0"/>
            </w:tcBorders>
            <w:shd w:val="clear" w:color="auto" w:fill="BFBFBF" w:themeFill="background1" w:themeFillShade="BF"/>
            <w:noWrap/>
            <w:vAlign w:val="center"/>
            <w:hideMark/>
          </w:tcPr>
          <w:p w:rsidRPr="00E76E18" w:rsidR="00E76E18" w:rsidP="00E76E18" w:rsidRDefault="00E76E18" w14:paraId="70B1BC0A" w14:textId="77777777">
            <w:pPr>
              <w:widowControl/>
              <w:autoSpaceDE/>
              <w:autoSpaceDN/>
              <w:rPr>
                <w:rFonts w:eastAsia="Times New Roman" w:cs="Times New Roman" w:asciiTheme="minorHAnsi" w:hAnsiTheme="minorHAnsi"/>
                <w:b/>
                <w:color w:val="000000" w:themeColor="text1"/>
                <w:sz w:val="24"/>
                <w:szCs w:val="24"/>
                <w:lang w:val="en-GB" w:eastAsia="en-GB"/>
              </w:rPr>
            </w:pPr>
            <w:r w:rsidRPr="00E76E18">
              <w:rPr>
                <w:rFonts w:eastAsia="Times New Roman" w:cs="Times New Roman" w:asciiTheme="minorHAnsi" w:hAnsiTheme="minorHAnsi"/>
                <w:b/>
                <w:color w:val="000000" w:themeColor="text1"/>
                <w:sz w:val="24"/>
                <w:szCs w:val="24"/>
                <w:lang w:val="en-GB" w:eastAsia="en-GB"/>
              </w:rPr>
              <w:t>1.</w:t>
            </w:r>
            <w:r w:rsidRPr="00E76E18">
              <w:rPr>
                <w:rFonts w:ascii="Times New Roman" w:hAnsi="Times New Roman" w:eastAsia="Times New Roman" w:cs="Times New Roman"/>
                <w:sz w:val="24"/>
                <w:szCs w:val="24"/>
                <w:lang w:val="en-GB"/>
              </w:rPr>
              <w:t xml:space="preserve"> </w:t>
            </w:r>
            <w:r w:rsidRPr="00E76E18">
              <w:rPr>
                <w:rFonts w:eastAsia="Times New Roman" w:cs="Times New Roman" w:asciiTheme="minorHAnsi" w:hAnsiTheme="minorHAnsi"/>
                <w:b/>
                <w:color w:val="000000" w:themeColor="text1"/>
                <w:sz w:val="24"/>
                <w:szCs w:val="24"/>
                <w:lang w:val="en-GB" w:eastAsia="en-GB"/>
              </w:rPr>
              <w:t>Engagement with Literature Skills</w:t>
            </w:r>
          </w:p>
        </w:tc>
        <w:tc>
          <w:tcPr>
            <w:tcW w:w="995" w:type="dxa"/>
            <w:tcBorders>
              <w:top w:val="single" w:color="auto" w:sz="4" w:space="0"/>
              <w:left w:val="nil"/>
              <w:bottom w:val="single" w:color="auto" w:sz="4" w:space="0"/>
              <w:right w:val="single" w:color="auto" w:sz="4" w:space="0"/>
            </w:tcBorders>
            <w:shd w:val="clear" w:color="auto" w:fill="BFBFBF" w:themeFill="background1" w:themeFillShade="BF"/>
            <w:noWrap/>
            <w:vAlign w:val="bottom"/>
            <w:hideMark/>
          </w:tcPr>
          <w:p w:rsidRPr="00E76E18" w:rsidR="00E76E18" w:rsidP="00E76E18" w:rsidRDefault="00E76E18" w14:paraId="6D87B0C9"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c>
          <w:tcPr>
            <w:tcW w:w="945" w:type="dxa"/>
            <w:tcBorders>
              <w:top w:val="single" w:color="auto" w:sz="4" w:space="0"/>
              <w:left w:val="nil"/>
              <w:bottom w:val="single" w:color="auto" w:sz="4" w:space="0"/>
              <w:right w:val="single" w:color="auto" w:sz="4" w:space="0"/>
            </w:tcBorders>
            <w:shd w:val="clear" w:color="auto" w:fill="BFBFBF" w:themeFill="background1" w:themeFillShade="BF"/>
            <w:noWrap/>
            <w:vAlign w:val="bottom"/>
            <w:hideMark/>
          </w:tcPr>
          <w:p w:rsidRPr="00E76E18" w:rsidR="00E76E18" w:rsidP="00E76E18" w:rsidRDefault="00E76E18" w14:paraId="0995F141"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c>
          <w:tcPr>
            <w:tcW w:w="1328" w:type="dxa"/>
            <w:tcBorders>
              <w:top w:val="single" w:color="auto" w:sz="4" w:space="0"/>
              <w:left w:val="nil"/>
              <w:bottom w:val="single" w:color="auto" w:sz="4" w:space="0"/>
              <w:right w:val="single" w:color="auto" w:sz="4" w:space="0"/>
            </w:tcBorders>
            <w:shd w:val="clear" w:color="auto" w:fill="BFBFBF" w:themeFill="background1" w:themeFillShade="BF"/>
          </w:tcPr>
          <w:p w:rsidRPr="00E76E18" w:rsidR="00E76E18" w:rsidP="00E76E18" w:rsidRDefault="00E76E18" w14:paraId="5855032F"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c>
          <w:tcPr>
            <w:tcW w:w="1436" w:type="dxa"/>
            <w:tcBorders>
              <w:top w:val="single" w:color="auto" w:sz="4" w:space="0"/>
              <w:left w:val="single" w:color="auto" w:sz="4" w:space="0"/>
              <w:bottom w:val="single" w:color="auto" w:sz="4" w:space="0"/>
              <w:right w:val="single" w:color="auto" w:sz="4" w:space="0"/>
            </w:tcBorders>
            <w:shd w:val="clear" w:color="auto" w:fill="BFBFBF" w:themeFill="background1" w:themeFillShade="BF"/>
            <w:noWrap/>
            <w:vAlign w:val="bottom"/>
            <w:hideMark/>
          </w:tcPr>
          <w:p w:rsidRPr="00E76E18" w:rsidR="00E76E18" w:rsidP="00E76E18" w:rsidRDefault="00E76E18" w14:paraId="5068013C"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c>
          <w:tcPr>
            <w:tcW w:w="1568" w:type="dxa"/>
            <w:tcBorders>
              <w:top w:val="single" w:color="auto" w:sz="4" w:space="0"/>
              <w:left w:val="nil"/>
              <w:bottom w:val="single" w:color="auto" w:sz="4" w:space="0"/>
              <w:right w:val="single" w:color="auto" w:sz="8" w:space="0"/>
            </w:tcBorders>
            <w:shd w:val="clear" w:color="auto" w:fill="BFBFBF" w:themeFill="background1" w:themeFillShade="BF"/>
            <w:noWrap/>
            <w:vAlign w:val="bottom"/>
            <w:hideMark/>
          </w:tcPr>
          <w:p w:rsidRPr="00E76E18" w:rsidR="00E76E18" w:rsidP="00E76E18" w:rsidRDefault="00E76E18" w14:paraId="4104287F"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r>
      <w:tr w:rsidRPr="00E76E18" w:rsidR="00E76E18" w:rsidTr="008B2A74" w14:paraId="7CFDDB8E" w14:textId="77777777">
        <w:trPr>
          <w:trHeight w:val="422"/>
        </w:trPr>
        <w:tc>
          <w:tcPr>
            <w:tcW w:w="2977" w:type="dxa"/>
            <w:tcBorders>
              <w:top w:val="nil"/>
              <w:left w:val="single" w:color="auto" w:sz="8" w:space="0"/>
              <w:bottom w:val="single" w:color="auto" w:sz="4" w:space="0"/>
              <w:right w:val="single" w:color="auto" w:sz="4" w:space="0"/>
            </w:tcBorders>
            <w:noWrap/>
            <w:vAlign w:val="center"/>
            <w:hideMark/>
          </w:tcPr>
          <w:p w:rsidRPr="00E76E18" w:rsidR="00E76E18" w:rsidP="00E76E18" w:rsidRDefault="00E76E18" w14:paraId="290C3592" w14:textId="77777777">
            <w:pPr>
              <w:widowControl/>
              <w:autoSpaceDE/>
              <w:autoSpaceDN/>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Introduction</w:t>
            </w:r>
          </w:p>
        </w:tc>
        <w:tc>
          <w:tcPr>
            <w:tcW w:w="995" w:type="dxa"/>
            <w:tcBorders>
              <w:top w:val="nil"/>
              <w:left w:val="nil"/>
              <w:bottom w:val="single" w:color="auto" w:sz="4" w:space="0"/>
              <w:right w:val="single" w:color="auto" w:sz="4" w:space="0"/>
            </w:tcBorders>
            <w:noWrap/>
            <w:vAlign w:val="center"/>
            <w:hideMark/>
          </w:tcPr>
          <w:p w:rsidRPr="00E76E18" w:rsidR="00E76E18" w:rsidP="00E76E18" w:rsidRDefault="00E76E18" w14:paraId="546FD9EF"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/5</w:t>
            </w:r>
          </w:p>
        </w:tc>
        <w:tc>
          <w:tcPr>
            <w:tcW w:w="945" w:type="dxa"/>
            <w:tcBorders>
              <w:top w:val="nil"/>
              <w:left w:val="nil"/>
              <w:bottom w:val="single" w:color="auto" w:sz="4" w:space="0"/>
              <w:right w:val="single" w:color="auto" w:sz="4" w:space="0"/>
            </w:tcBorders>
            <w:noWrap/>
            <w:vAlign w:val="center"/>
            <w:hideMark/>
          </w:tcPr>
          <w:p w:rsidRPr="00E76E18" w:rsidR="00E76E18" w:rsidP="00E76E18" w:rsidRDefault="00E76E18" w14:paraId="620892FE"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/5</w:t>
            </w:r>
          </w:p>
        </w:tc>
        <w:tc>
          <w:tcPr>
            <w:tcW w:w="1328" w:type="dxa"/>
            <w:tcBorders>
              <w:top w:val="single" w:color="auto" w:sz="4" w:space="0"/>
              <w:left w:val="nil"/>
              <w:bottom w:val="single" w:color="auto" w:sz="4" w:space="0"/>
              <w:right w:val="single" w:color="auto" w:sz="4" w:space="0"/>
            </w:tcBorders>
            <w:vAlign w:val="center"/>
          </w:tcPr>
          <w:p w:rsidRPr="00E76E18" w:rsidR="00E76E18" w:rsidP="00E76E18" w:rsidRDefault="00E76E18" w14:paraId="7DFC0D0F"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/5</w:t>
            </w:r>
          </w:p>
        </w:tc>
        <w:tc>
          <w:tcPr>
            <w:tcW w:w="1436" w:type="dxa"/>
            <w:tcBorders>
              <w:top w:val="nil"/>
              <w:left w:val="single" w:color="auto" w:sz="4" w:space="0"/>
              <w:bottom w:val="single" w:color="auto" w:sz="4" w:space="0"/>
              <w:right w:val="single" w:color="auto" w:sz="4" w:space="0"/>
            </w:tcBorders>
            <w:noWrap/>
            <w:vAlign w:val="center"/>
            <w:hideMark/>
          </w:tcPr>
          <w:p w:rsidRPr="00E76E18" w:rsidR="00E76E18" w:rsidP="00E76E18" w:rsidRDefault="00E76E18" w14:paraId="498E0324"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/5</w:t>
            </w:r>
          </w:p>
        </w:tc>
        <w:tc>
          <w:tcPr>
            <w:tcW w:w="1568" w:type="dxa"/>
            <w:tcBorders>
              <w:top w:val="nil"/>
              <w:left w:val="nil"/>
              <w:bottom w:val="single" w:color="auto" w:sz="4" w:space="0"/>
              <w:right w:val="single" w:color="auto" w:sz="8" w:space="0"/>
            </w:tcBorders>
            <w:noWrap/>
            <w:vAlign w:val="center"/>
            <w:hideMark/>
          </w:tcPr>
          <w:p w:rsidRPr="00E76E18" w:rsidR="00E76E18" w:rsidP="00E76E18" w:rsidRDefault="00E76E18" w14:paraId="681B5E4F"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/5</w:t>
            </w:r>
          </w:p>
        </w:tc>
      </w:tr>
      <w:tr w:rsidRPr="00E76E18" w:rsidR="00E76E18" w:rsidTr="008B2A74" w14:paraId="3C7DA139" w14:textId="77777777">
        <w:trPr>
          <w:trHeight w:val="422"/>
        </w:trPr>
        <w:tc>
          <w:tcPr>
            <w:tcW w:w="2977" w:type="dxa"/>
            <w:tcBorders>
              <w:top w:val="nil"/>
              <w:left w:val="single" w:color="auto" w:sz="8" w:space="0"/>
              <w:bottom w:val="single" w:color="auto" w:sz="4" w:space="0"/>
              <w:right w:val="single" w:color="auto" w:sz="4" w:space="0"/>
            </w:tcBorders>
            <w:noWrap/>
            <w:vAlign w:val="center"/>
            <w:hideMark/>
          </w:tcPr>
          <w:p w:rsidRPr="00E76E18" w:rsidR="00E76E18" w:rsidP="00E76E18" w:rsidRDefault="00E76E18" w14:paraId="31DCD524" w14:textId="77777777">
            <w:pPr>
              <w:widowControl/>
              <w:autoSpaceDE/>
              <w:autoSpaceDN/>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Literature Review</w:t>
            </w:r>
          </w:p>
        </w:tc>
        <w:tc>
          <w:tcPr>
            <w:tcW w:w="995" w:type="dxa"/>
            <w:tcBorders>
              <w:top w:val="nil"/>
              <w:left w:val="nil"/>
              <w:bottom w:val="single" w:color="auto" w:sz="4" w:space="0"/>
              <w:right w:val="single" w:color="auto" w:sz="4" w:space="0"/>
            </w:tcBorders>
            <w:noWrap/>
            <w:vAlign w:val="center"/>
            <w:hideMark/>
          </w:tcPr>
          <w:p w:rsidRPr="00E76E18" w:rsidR="00E76E18" w:rsidP="00E76E18" w:rsidRDefault="00E76E18" w14:paraId="7FE997F9"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/25</w:t>
            </w:r>
          </w:p>
        </w:tc>
        <w:tc>
          <w:tcPr>
            <w:tcW w:w="945" w:type="dxa"/>
            <w:tcBorders>
              <w:top w:val="nil"/>
              <w:left w:val="nil"/>
              <w:bottom w:val="single" w:color="auto" w:sz="4" w:space="0"/>
              <w:right w:val="single" w:color="auto" w:sz="4" w:space="0"/>
            </w:tcBorders>
            <w:noWrap/>
            <w:vAlign w:val="center"/>
            <w:hideMark/>
          </w:tcPr>
          <w:p w:rsidRPr="00E76E18" w:rsidR="00E76E18" w:rsidP="00E76E18" w:rsidRDefault="00E76E18" w14:paraId="3F7819C0"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/40</w:t>
            </w:r>
          </w:p>
        </w:tc>
        <w:tc>
          <w:tcPr>
            <w:tcW w:w="1328" w:type="dxa"/>
            <w:tcBorders>
              <w:top w:val="single" w:color="auto" w:sz="4" w:space="0"/>
              <w:left w:val="nil"/>
              <w:bottom w:val="single" w:color="auto" w:sz="4" w:space="0"/>
              <w:right w:val="single" w:color="auto" w:sz="4" w:space="0"/>
            </w:tcBorders>
            <w:vAlign w:val="center"/>
          </w:tcPr>
          <w:p w:rsidRPr="00E76E18" w:rsidR="00E76E18" w:rsidP="00E76E18" w:rsidRDefault="00E76E18" w14:paraId="7D80C2F9"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/30</w:t>
            </w:r>
          </w:p>
        </w:tc>
        <w:tc>
          <w:tcPr>
            <w:tcW w:w="1436" w:type="dxa"/>
            <w:tcBorders>
              <w:top w:val="nil"/>
              <w:left w:val="single" w:color="auto" w:sz="4" w:space="0"/>
              <w:bottom w:val="single" w:color="auto" w:sz="4" w:space="0"/>
              <w:right w:val="single" w:color="auto" w:sz="4" w:space="0"/>
            </w:tcBorders>
            <w:noWrap/>
            <w:vAlign w:val="center"/>
            <w:hideMark/>
          </w:tcPr>
          <w:p w:rsidRPr="00E76E18" w:rsidR="00E76E18" w:rsidP="00E76E18" w:rsidRDefault="00E76E18" w14:paraId="4FC4BDB2"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/25</w:t>
            </w:r>
          </w:p>
        </w:tc>
        <w:tc>
          <w:tcPr>
            <w:tcW w:w="1568" w:type="dxa"/>
            <w:tcBorders>
              <w:top w:val="nil"/>
              <w:left w:val="nil"/>
              <w:bottom w:val="single" w:color="auto" w:sz="4" w:space="0"/>
              <w:right w:val="single" w:color="auto" w:sz="8" w:space="0"/>
            </w:tcBorders>
            <w:noWrap/>
            <w:vAlign w:val="center"/>
            <w:hideMark/>
          </w:tcPr>
          <w:p w:rsidRPr="00E76E18" w:rsidR="00E76E18" w:rsidP="00E76E18" w:rsidRDefault="00E76E18" w14:paraId="49AE3D97"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/15</w:t>
            </w:r>
          </w:p>
        </w:tc>
      </w:tr>
      <w:tr w:rsidRPr="00E76E18" w:rsidR="00E76E18" w:rsidTr="008B2A74" w14:paraId="6280BAAF" w14:textId="77777777">
        <w:trPr>
          <w:trHeight w:val="422"/>
        </w:trPr>
        <w:tc>
          <w:tcPr>
            <w:tcW w:w="2977" w:type="dxa"/>
            <w:tcBorders>
              <w:top w:val="single" w:color="auto" w:sz="4" w:space="0"/>
              <w:left w:val="single" w:color="auto" w:sz="8" w:space="0"/>
              <w:bottom w:val="single" w:color="auto" w:sz="4" w:space="0"/>
              <w:right w:val="single" w:color="auto" w:sz="4" w:space="0"/>
            </w:tcBorders>
            <w:shd w:val="clear" w:color="auto" w:fill="BFBFBF" w:themeFill="background1" w:themeFillShade="BF"/>
            <w:noWrap/>
            <w:vAlign w:val="center"/>
            <w:hideMark/>
          </w:tcPr>
          <w:p w:rsidRPr="00E76E18" w:rsidR="00E76E18" w:rsidP="00E76E18" w:rsidRDefault="00E76E18" w14:paraId="46D28388" w14:textId="77777777">
            <w:pPr>
              <w:widowControl/>
              <w:autoSpaceDE/>
              <w:autoSpaceDN/>
              <w:rPr>
                <w:rFonts w:eastAsia="Times New Roman" w:cs="Times New Roman" w:asciiTheme="minorHAnsi" w:hAnsiTheme="minorHAnsi"/>
                <w:b/>
                <w:color w:val="000000" w:themeColor="text1"/>
                <w:sz w:val="24"/>
                <w:szCs w:val="24"/>
                <w:lang w:val="en-GB" w:eastAsia="en-GB"/>
              </w:rPr>
            </w:pPr>
            <w:r w:rsidRPr="00E76E18">
              <w:rPr>
                <w:rFonts w:eastAsia="Times New Roman" w:cs="Times New Roman" w:asciiTheme="minorHAnsi" w:hAnsiTheme="minorHAnsi"/>
                <w:b/>
                <w:color w:val="000000" w:themeColor="text1"/>
                <w:sz w:val="24"/>
                <w:szCs w:val="24"/>
                <w:lang w:val="en-GB" w:eastAsia="en-GB"/>
              </w:rPr>
              <w:t>2. Knowledge and Understanding Skills</w:t>
            </w:r>
          </w:p>
        </w:tc>
        <w:tc>
          <w:tcPr>
            <w:tcW w:w="995" w:type="dxa"/>
            <w:tcBorders>
              <w:top w:val="single" w:color="auto" w:sz="4" w:space="0"/>
              <w:left w:val="nil"/>
              <w:bottom w:val="single" w:color="auto" w:sz="4" w:space="0"/>
              <w:right w:val="single" w:color="auto" w:sz="4" w:space="0"/>
            </w:tcBorders>
            <w:shd w:val="clear" w:color="auto" w:fill="BFBFBF" w:themeFill="background1" w:themeFillShade="BF"/>
            <w:noWrap/>
            <w:vAlign w:val="center"/>
            <w:hideMark/>
          </w:tcPr>
          <w:p w:rsidRPr="00E76E18" w:rsidR="00E76E18" w:rsidP="00E76E18" w:rsidRDefault="00E76E18" w14:paraId="150CCAC1"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c>
          <w:tcPr>
            <w:tcW w:w="945" w:type="dxa"/>
            <w:tcBorders>
              <w:top w:val="single" w:color="auto" w:sz="4" w:space="0"/>
              <w:left w:val="nil"/>
              <w:bottom w:val="single" w:color="auto" w:sz="4" w:space="0"/>
              <w:right w:val="single" w:color="auto" w:sz="4" w:space="0"/>
            </w:tcBorders>
            <w:shd w:val="clear" w:color="auto" w:fill="BFBFBF" w:themeFill="background1" w:themeFillShade="BF"/>
            <w:noWrap/>
            <w:vAlign w:val="center"/>
            <w:hideMark/>
          </w:tcPr>
          <w:p w:rsidRPr="00E76E18" w:rsidR="00E76E18" w:rsidP="00E76E18" w:rsidRDefault="00E76E18" w14:paraId="26CB197E"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c>
          <w:tcPr>
            <w:tcW w:w="1328" w:type="dxa"/>
            <w:tcBorders>
              <w:top w:val="single" w:color="auto" w:sz="4" w:space="0"/>
              <w:left w:val="nil"/>
              <w:bottom w:val="single" w:color="auto" w:sz="4" w:space="0"/>
              <w:right w:val="single" w:color="auto" w:sz="4" w:space="0"/>
            </w:tcBorders>
            <w:shd w:val="clear" w:color="auto" w:fill="BFBFBF" w:themeFill="background1" w:themeFillShade="BF"/>
          </w:tcPr>
          <w:p w:rsidRPr="00E76E18" w:rsidR="00E76E18" w:rsidP="00E76E18" w:rsidRDefault="00E76E18" w14:paraId="589DC645"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c>
          <w:tcPr>
            <w:tcW w:w="1436" w:type="dxa"/>
            <w:tcBorders>
              <w:top w:val="single" w:color="auto" w:sz="4" w:space="0"/>
              <w:left w:val="single" w:color="auto" w:sz="4" w:space="0"/>
              <w:bottom w:val="single" w:color="auto" w:sz="4" w:space="0"/>
              <w:right w:val="single" w:color="auto" w:sz="4" w:space="0"/>
            </w:tcBorders>
            <w:shd w:val="clear" w:color="auto" w:fill="BFBFBF" w:themeFill="background1" w:themeFillShade="BF"/>
            <w:noWrap/>
            <w:vAlign w:val="center"/>
            <w:hideMark/>
          </w:tcPr>
          <w:p w:rsidRPr="00E76E18" w:rsidR="00E76E18" w:rsidP="00E76E18" w:rsidRDefault="00E76E18" w14:paraId="37CC3A8E"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c>
          <w:tcPr>
            <w:tcW w:w="1568" w:type="dxa"/>
            <w:tcBorders>
              <w:top w:val="single" w:color="auto" w:sz="4" w:space="0"/>
              <w:left w:val="nil"/>
              <w:bottom w:val="single" w:color="auto" w:sz="4" w:space="0"/>
              <w:right w:val="single" w:color="auto" w:sz="8" w:space="0"/>
            </w:tcBorders>
            <w:shd w:val="clear" w:color="auto" w:fill="BFBFBF" w:themeFill="background1" w:themeFillShade="BF"/>
            <w:noWrap/>
            <w:vAlign w:val="center"/>
            <w:hideMark/>
          </w:tcPr>
          <w:p w:rsidRPr="00E76E18" w:rsidR="00E76E18" w:rsidP="00E76E18" w:rsidRDefault="00E76E18" w14:paraId="30EF2C3C"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r>
      <w:tr w:rsidRPr="00E76E18" w:rsidR="00E76E18" w:rsidTr="008B2A74" w14:paraId="7C393795" w14:textId="77777777">
        <w:trPr>
          <w:trHeight w:val="422"/>
        </w:trPr>
        <w:tc>
          <w:tcPr>
            <w:tcW w:w="2977" w:type="dxa"/>
            <w:tcBorders>
              <w:top w:val="nil"/>
              <w:left w:val="single" w:color="auto" w:sz="8" w:space="0"/>
              <w:bottom w:val="single" w:color="auto" w:sz="4" w:space="0"/>
              <w:right w:val="single" w:color="auto" w:sz="4" w:space="0"/>
            </w:tcBorders>
            <w:noWrap/>
            <w:vAlign w:val="center"/>
            <w:hideMark/>
          </w:tcPr>
          <w:p w:rsidRPr="00E76E18" w:rsidR="00E76E18" w:rsidP="00E76E18" w:rsidRDefault="00E76E18" w14:paraId="7F86B0F3" w14:textId="77777777">
            <w:pPr>
              <w:widowControl/>
              <w:autoSpaceDE/>
              <w:autoSpaceDN/>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Methodology</w:t>
            </w:r>
          </w:p>
        </w:tc>
        <w:tc>
          <w:tcPr>
            <w:tcW w:w="995" w:type="dxa"/>
            <w:tcBorders>
              <w:top w:val="nil"/>
              <w:left w:val="nil"/>
              <w:bottom w:val="single" w:color="auto" w:sz="4" w:space="0"/>
              <w:right w:val="single" w:color="auto" w:sz="4" w:space="0"/>
            </w:tcBorders>
            <w:noWrap/>
            <w:vAlign w:val="center"/>
            <w:hideMark/>
          </w:tcPr>
          <w:p w:rsidRPr="00E76E18" w:rsidR="00E76E18" w:rsidP="00E76E18" w:rsidRDefault="00E76E18" w14:paraId="6D3F5143"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/5</w:t>
            </w:r>
          </w:p>
        </w:tc>
        <w:tc>
          <w:tcPr>
            <w:tcW w:w="945" w:type="dxa"/>
            <w:tcBorders>
              <w:top w:val="nil"/>
              <w:left w:val="nil"/>
              <w:bottom w:val="single" w:color="auto" w:sz="4" w:space="0"/>
              <w:right w:val="single" w:color="auto" w:sz="4" w:space="0"/>
            </w:tcBorders>
            <w:noWrap/>
            <w:vAlign w:val="center"/>
            <w:hideMark/>
          </w:tcPr>
          <w:p w:rsidRPr="00E76E18" w:rsidR="00E76E18" w:rsidP="00E76E18" w:rsidRDefault="00E76E18" w14:paraId="311D6244"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/5</w:t>
            </w:r>
          </w:p>
        </w:tc>
        <w:tc>
          <w:tcPr>
            <w:tcW w:w="1328" w:type="dxa"/>
            <w:tcBorders>
              <w:top w:val="single" w:color="auto" w:sz="4" w:space="0"/>
              <w:left w:val="nil"/>
              <w:bottom w:val="single" w:color="auto" w:sz="4" w:space="0"/>
              <w:right w:val="single" w:color="auto" w:sz="4" w:space="0"/>
            </w:tcBorders>
            <w:vAlign w:val="center"/>
          </w:tcPr>
          <w:p w:rsidRPr="00E76E18" w:rsidR="00E76E18" w:rsidP="00E76E18" w:rsidRDefault="00E76E18" w14:paraId="4F4F85F9"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/5</w:t>
            </w:r>
          </w:p>
        </w:tc>
        <w:tc>
          <w:tcPr>
            <w:tcW w:w="1436" w:type="dxa"/>
            <w:tcBorders>
              <w:top w:val="nil"/>
              <w:left w:val="single" w:color="auto" w:sz="4" w:space="0"/>
              <w:bottom w:val="single" w:color="auto" w:sz="4" w:space="0"/>
              <w:right w:val="single" w:color="auto" w:sz="4" w:space="0"/>
            </w:tcBorders>
            <w:noWrap/>
            <w:vAlign w:val="center"/>
            <w:hideMark/>
          </w:tcPr>
          <w:p w:rsidRPr="00E76E18" w:rsidR="00E76E18" w:rsidP="00E76E18" w:rsidRDefault="00E76E18" w14:paraId="38D36EEF"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/5</w:t>
            </w:r>
          </w:p>
        </w:tc>
        <w:tc>
          <w:tcPr>
            <w:tcW w:w="1568" w:type="dxa"/>
            <w:tcBorders>
              <w:top w:val="nil"/>
              <w:left w:val="nil"/>
              <w:bottom w:val="single" w:color="auto" w:sz="4" w:space="0"/>
              <w:right w:val="single" w:color="auto" w:sz="8" w:space="0"/>
            </w:tcBorders>
            <w:noWrap/>
            <w:vAlign w:val="center"/>
            <w:hideMark/>
          </w:tcPr>
          <w:p w:rsidRPr="00E76E18" w:rsidR="00E76E18" w:rsidP="00E76E18" w:rsidRDefault="00E76E18" w14:paraId="2253999F"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/5</w:t>
            </w:r>
          </w:p>
        </w:tc>
      </w:tr>
      <w:tr w:rsidRPr="00E76E18" w:rsidR="00E76E18" w:rsidTr="008B2A74" w14:paraId="5B96213F" w14:textId="77777777">
        <w:trPr>
          <w:trHeight w:val="422"/>
        </w:trPr>
        <w:tc>
          <w:tcPr>
            <w:tcW w:w="2977" w:type="dxa"/>
            <w:tcBorders>
              <w:top w:val="nil"/>
              <w:left w:val="single" w:color="auto" w:sz="8" w:space="0"/>
              <w:bottom w:val="single" w:color="auto" w:sz="4" w:space="0"/>
              <w:right w:val="single" w:color="auto" w:sz="4" w:space="0"/>
            </w:tcBorders>
            <w:noWrap/>
            <w:vAlign w:val="center"/>
            <w:hideMark/>
          </w:tcPr>
          <w:p w:rsidRPr="00E76E18" w:rsidR="00E76E18" w:rsidP="00E76E18" w:rsidRDefault="00E76E18" w14:paraId="3A1652A1" w14:textId="77777777">
            <w:pPr>
              <w:widowControl/>
              <w:autoSpaceDE/>
              <w:autoSpaceDN/>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Data Collection Process Design</w:t>
            </w:r>
          </w:p>
        </w:tc>
        <w:tc>
          <w:tcPr>
            <w:tcW w:w="995" w:type="dxa"/>
            <w:tcBorders>
              <w:top w:val="nil"/>
              <w:left w:val="nil"/>
              <w:bottom w:val="single" w:color="auto" w:sz="4" w:space="0"/>
              <w:right w:val="single" w:color="auto" w:sz="4" w:space="0"/>
            </w:tcBorders>
            <w:noWrap/>
            <w:vAlign w:val="center"/>
            <w:hideMark/>
          </w:tcPr>
          <w:p w:rsidRPr="00E76E18" w:rsidR="00E76E18" w:rsidP="00E76E18" w:rsidRDefault="00E76E18" w14:paraId="056CBBF0"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/15</w:t>
            </w:r>
          </w:p>
        </w:tc>
        <w:tc>
          <w:tcPr>
            <w:tcW w:w="945" w:type="dxa"/>
            <w:tcBorders>
              <w:top w:val="nil"/>
              <w:left w:val="nil"/>
              <w:bottom w:val="single" w:color="auto" w:sz="4" w:space="0"/>
              <w:right w:val="single" w:color="auto" w:sz="4" w:space="0"/>
            </w:tcBorders>
            <w:noWrap/>
            <w:vAlign w:val="center"/>
            <w:hideMark/>
          </w:tcPr>
          <w:p w:rsidRPr="00E76E18" w:rsidR="00E76E18" w:rsidP="00E76E18" w:rsidRDefault="00E76E18" w14:paraId="3772AAAC"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 -</w:t>
            </w:r>
          </w:p>
        </w:tc>
        <w:tc>
          <w:tcPr>
            <w:tcW w:w="1328" w:type="dxa"/>
            <w:tcBorders>
              <w:top w:val="single" w:color="auto" w:sz="4" w:space="0"/>
              <w:left w:val="nil"/>
              <w:bottom w:val="single" w:color="auto" w:sz="4" w:space="0"/>
              <w:right w:val="single" w:color="auto" w:sz="4" w:space="0"/>
            </w:tcBorders>
            <w:vAlign w:val="center"/>
          </w:tcPr>
          <w:p w:rsidRPr="00E76E18" w:rsidR="00E76E18" w:rsidP="00E76E18" w:rsidRDefault="00E76E18" w14:paraId="450A6313"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w:t>
            </w:r>
          </w:p>
        </w:tc>
        <w:tc>
          <w:tcPr>
            <w:tcW w:w="1436" w:type="dxa"/>
            <w:tcBorders>
              <w:top w:val="nil"/>
              <w:left w:val="single" w:color="auto" w:sz="4" w:space="0"/>
              <w:bottom w:val="single" w:color="auto" w:sz="4" w:space="0"/>
              <w:right w:val="single" w:color="auto" w:sz="4" w:space="0"/>
            </w:tcBorders>
            <w:noWrap/>
            <w:vAlign w:val="center"/>
            <w:hideMark/>
          </w:tcPr>
          <w:p w:rsidRPr="00E76E18" w:rsidR="00E76E18" w:rsidP="00E76E18" w:rsidRDefault="00E76E18" w14:paraId="3A879A88"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 -</w:t>
            </w:r>
          </w:p>
        </w:tc>
        <w:tc>
          <w:tcPr>
            <w:tcW w:w="1568" w:type="dxa"/>
            <w:tcBorders>
              <w:top w:val="nil"/>
              <w:left w:val="nil"/>
              <w:bottom w:val="single" w:color="auto" w:sz="4" w:space="0"/>
              <w:right w:val="single" w:color="auto" w:sz="8" w:space="0"/>
            </w:tcBorders>
            <w:noWrap/>
            <w:vAlign w:val="center"/>
            <w:hideMark/>
          </w:tcPr>
          <w:p w:rsidRPr="00E76E18" w:rsidR="00E76E18" w:rsidP="00E76E18" w:rsidRDefault="00E76E18" w14:paraId="7F4029F2"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 -</w:t>
            </w:r>
          </w:p>
        </w:tc>
      </w:tr>
      <w:tr w:rsidRPr="00E76E18" w:rsidR="00E76E18" w:rsidTr="008B2A74" w14:paraId="3DAD6240" w14:textId="77777777">
        <w:trPr>
          <w:trHeight w:val="422"/>
        </w:trPr>
        <w:tc>
          <w:tcPr>
            <w:tcW w:w="2977" w:type="dxa"/>
            <w:tcBorders>
              <w:top w:val="nil"/>
              <w:left w:val="single" w:color="auto" w:sz="8" w:space="0"/>
              <w:bottom w:val="single" w:color="auto" w:sz="4" w:space="0"/>
              <w:right w:val="single" w:color="auto" w:sz="4" w:space="0"/>
            </w:tcBorders>
            <w:noWrap/>
            <w:vAlign w:val="center"/>
            <w:hideMark/>
          </w:tcPr>
          <w:p w:rsidRPr="00E76E18" w:rsidR="00E76E18" w:rsidP="00E76E18" w:rsidRDefault="00E76E18" w14:paraId="2986634D" w14:textId="77777777">
            <w:pPr>
              <w:widowControl/>
              <w:autoSpaceDE/>
              <w:autoSpaceDN/>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Requirements/Design</w:t>
            </w:r>
          </w:p>
        </w:tc>
        <w:tc>
          <w:tcPr>
            <w:tcW w:w="995" w:type="dxa"/>
            <w:tcBorders>
              <w:top w:val="nil"/>
              <w:left w:val="nil"/>
              <w:bottom w:val="single" w:color="auto" w:sz="4" w:space="0"/>
              <w:right w:val="single" w:color="auto" w:sz="4" w:space="0"/>
            </w:tcBorders>
            <w:noWrap/>
            <w:vAlign w:val="center"/>
            <w:hideMark/>
          </w:tcPr>
          <w:p w:rsidRPr="00E76E18" w:rsidR="00E76E18" w:rsidP="00E76E18" w:rsidRDefault="00E76E18" w14:paraId="239C4CA7"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 -</w:t>
            </w:r>
          </w:p>
        </w:tc>
        <w:tc>
          <w:tcPr>
            <w:tcW w:w="945" w:type="dxa"/>
            <w:tcBorders>
              <w:top w:val="nil"/>
              <w:left w:val="nil"/>
              <w:bottom w:val="single" w:color="auto" w:sz="4" w:space="0"/>
              <w:right w:val="single" w:color="auto" w:sz="4" w:space="0"/>
            </w:tcBorders>
            <w:noWrap/>
            <w:vAlign w:val="center"/>
            <w:hideMark/>
          </w:tcPr>
          <w:p w:rsidRPr="00E76E18" w:rsidR="00E76E18" w:rsidP="00E76E18" w:rsidRDefault="00E76E18" w14:paraId="3E3567AD"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 -</w:t>
            </w:r>
          </w:p>
        </w:tc>
        <w:tc>
          <w:tcPr>
            <w:tcW w:w="1328" w:type="dxa"/>
            <w:tcBorders>
              <w:top w:val="single" w:color="auto" w:sz="4" w:space="0"/>
              <w:left w:val="nil"/>
              <w:bottom w:val="single" w:color="auto" w:sz="4" w:space="0"/>
              <w:right w:val="single" w:color="auto" w:sz="4" w:space="0"/>
            </w:tcBorders>
          </w:tcPr>
          <w:p w:rsidRPr="00E76E18" w:rsidR="00E76E18" w:rsidP="00E76E18" w:rsidRDefault="00E76E18" w14:paraId="21D73CDA"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w:t>
            </w:r>
          </w:p>
        </w:tc>
        <w:tc>
          <w:tcPr>
            <w:tcW w:w="1436" w:type="dxa"/>
            <w:tcBorders>
              <w:top w:val="nil"/>
              <w:left w:val="single" w:color="auto" w:sz="4" w:space="0"/>
              <w:bottom w:val="single" w:color="auto" w:sz="4" w:space="0"/>
              <w:right w:val="single" w:color="auto" w:sz="4" w:space="0"/>
            </w:tcBorders>
            <w:noWrap/>
            <w:vAlign w:val="center"/>
            <w:hideMark/>
          </w:tcPr>
          <w:p w:rsidRPr="00E76E18" w:rsidR="00E76E18" w:rsidP="00E76E18" w:rsidRDefault="00E76E18" w14:paraId="59464B57"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 -</w:t>
            </w:r>
          </w:p>
        </w:tc>
        <w:tc>
          <w:tcPr>
            <w:tcW w:w="1568" w:type="dxa"/>
            <w:tcBorders>
              <w:top w:val="nil"/>
              <w:left w:val="nil"/>
              <w:bottom w:val="single" w:color="auto" w:sz="4" w:space="0"/>
              <w:right w:val="single" w:color="auto" w:sz="8" w:space="0"/>
            </w:tcBorders>
            <w:noWrap/>
            <w:vAlign w:val="center"/>
            <w:hideMark/>
          </w:tcPr>
          <w:p w:rsidRPr="00E76E18" w:rsidR="00E76E18" w:rsidP="00E76E18" w:rsidRDefault="00E76E18" w14:paraId="78C521C4"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/10</w:t>
            </w:r>
          </w:p>
        </w:tc>
      </w:tr>
    </w:tbl>
    <w:p w:rsidRPr="00E76E18" w:rsidR="00E76E18" w:rsidP="00E76E18" w:rsidRDefault="00E76E18" w14:paraId="44588697" w14:textId="77777777">
      <w:pPr>
        <w:widowControl/>
        <w:autoSpaceDE/>
        <w:autoSpaceDN/>
        <w:rPr>
          <w:rFonts w:ascii="Times New Roman" w:hAnsi="Times New Roman" w:eastAsia="Times New Roman" w:cs="Times New Roman"/>
          <w:color w:val="000000" w:themeColor="text1"/>
          <w:sz w:val="24"/>
          <w:szCs w:val="24"/>
          <w:lang w:val="en-GB"/>
        </w:rPr>
      </w:pPr>
      <w:r w:rsidRPr="00E76E18">
        <w:rPr>
          <w:rFonts w:ascii="Times New Roman" w:hAnsi="Times New Roman" w:eastAsia="Times New Roman" w:cs="Times New Roman"/>
          <w:color w:val="000000" w:themeColor="text1"/>
          <w:sz w:val="24"/>
          <w:szCs w:val="24"/>
          <w:lang w:val="en-GB"/>
        </w:rPr>
        <w:br w:type="page"/>
      </w:r>
    </w:p>
    <w:tbl>
      <w:tblPr>
        <w:tblW w:w="9255" w:type="dxa"/>
        <w:tblInd w:w="91" w:type="dxa"/>
        <w:tblLook w:val="04A0" w:firstRow="1" w:lastRow="0" w:firstColumn="1" w:lastColumn="0" w:noHBand="0" w:noVBand="1"/>
      </w:tblPr>
      <w:tblGrid>
        <w:gridCol w:w="2593"/>
        <w:gridCol w:w="1134"/>
        <w:gridCol w:w="1275"/>
        <w:gridCol w:w="1134"/>
        <w:gridCol w:w="1422"/>
        <w:gridCol w:w="1697"/>
      </w:tblGrid>
      <w:tr w:rsidRPr="00E76E18" w:rsidR="00E76E18" w:rsidTr="008B2A74" w14:paraId="0AD06651" w14:textId="77777777">
        <w:trPr>
          <w:trHeight w:val="422"/>
        </w:trPr>
        <w:tc>
          <w:tcPr>
            <w:tcW w:w="2593" w:type="dxa"/>
            <w:tcBorders>
              <w:top w:val="single" w:color="auto" w:sz="8" w:space="0"/>
              <w:left w:val="single" w:color="auto" w:sz="8" w:space="0"/>
              <w:bottom w:val="single" w:color="auto" w:sz="8" w:space="0"/>
              <w:right w:val="single" w:color="auto" w:sz="4" w:space="0"/>
            </w:tcBorders>
            <w:shd w:val="clear" w:color="auto" w:fill="FFFFFF" w:themeFill="background1"/>
            <w:noWrap/>
            <w:vAlign w:val="bottom"/>
            <w:hideMark/>
          </w:tcPr>
          <w:p w:rsidRPr="00E76E18" w:rsidR="00E76E18" w:rsidP="00E76E18" w:rsidRDefault="00E76E18" w14:paraId="13301B83" w14:textId="77777777">
            <w:pPr>
              <w:widowControl/>
              <w:autoSpaceDE/>
              <w:autoSpaceDN/>
              <w:rPr>
                <w:rFonts w:eastAsia="Times New Roman" w:cs="Times New Roman" w:asciiTheme="minorHAnsi" w:hAnsiTheme="minorHAnsi"/>
                <w:b/>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lastRenderedPageBreak/>
              <w:t> </w:t>
            </w:r>
          </w:p>
        </w:tc>
        <w:tc>
          <w:tcPr>
            <w:tcW w:w="1134" w:type="dxa"/>
            <w:tcBorders>
              <w:top w:val="single" w:color="auto" w:sz="8" w:space="0"/>
              <w:left w:val="nil"/>
              <w:bottom w:val="single" w:color="auto" w:sz="4" w:space="0"/>
              <w:right w:val="single" w:color="auto" w:sz="4" w:space="0"/>
            </w:tcBorders>
            <w:noWrap/>
            <w:vAlign w:val="bottom"/>
            <w:hideMark/>
          </w:tcPr>
          <w:p w:rsidRPr="00E76E18" w:rsidR="00E76E18" w:rsidP="00E76E18" w:rsidRDefault="00E76E18" w14:paraId="379C1D19" w14:textId="77777777">
            <w:pPr>
              <w:widowControl/>
              <w:autoSpaceDE/>
              <w:autoSpaceDN/>
              <w:jc w:val="center"/>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b/>
                <w:color w:val="000000" w:themeColor="text1"/>
                <w:sz w:val="24"/>
                <w:szCs w:val="24"/>
                <w:lang w:val="en-GB" w:eastAsia="en-GB"/>
              </w:rPr>
              <w:t>Survey</w:t>
            </w:r>
          </w:p>
        </w:tc>
        <w:tc>
          <w:tcPr>
            <w:tcW w:w="1275" w:type="dxa"/>
            <w:tcBorders>
              <w:top w:val="single" w:color="auto" w:sz="8" w:space="0"/>
              <w:left w:val="nil"/>
              <w:bottom w:val="single" w:color="auto" w:sz="4" w:space="0"/>
              <w:right w:val="single" w:color="auto" w:sz="4" w:space="0"/>
            </w:tcBorders>
            <w:noWrap/>
            <w:vAlign w:val="bottom"/>
            <w:hideMark/>
          </w:tcPr>
          <w:p w:rsidRPr="00E76E18" w:rsidR="00E76E18" w:rsidP="00E76E18" w:rsidRDefault="00E76E18" w14:paraId="7B151DDF" w14:textId="77777777">
            <w:pPr>
              <w:widowControl/>
              <w:autoSpaceDE/>
              <w:autoSpaceDN/>
              <w:jc w:val="center"/>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b/>
                <w:color w:val="000000" w:themeColor="text1"/>
                <w:sz w:val="24"/>
                <w:szCs w:val="24"/>
                <w:lang w:val="en-GB" w:eastAsia="en-GB"/>
              </w:rPr>
              <w:t>Review</w:t>
            </w:r>
          </w:p>
        </w:tc>
        <w:tc>
          <w:tcPr>
            <w:tcW w:w="1134" w:type="dxa"/>
            <w:tcBorders>
              <w:top w:val="single" w:color="auto" w:sz="8" w:space="0"/>
              <w:left w:val="nil"/>
              <w:bottom w:val="single" w:color="auto" w:sz="8" w:space="0"/>
              <w:right w:val="single" w:color="auto" w:sz="4" w:space="0"/>
            </w:tcBorders>
            <w:vAlign w:val="bottom"/>
          </w:tcPr>
          <w:p w:rsidRPr="00E76E18" w:rsidR="00E76E18" w:rsidP="00E76E18" w:rsidRDefault="00E76E18" w14:paraId="7427F363" w14:textId="77777777">
            <w:pPr>
              <w:widowControl/>
              <w:autoSpaceDE/>
              <w:autoSpaceDN/>
              <w:jc w:val="center"/>
              <w:rPr>
                <w:rFonts w:eastAsia="Times New Roman" w:cs="Times New Roman" w:asciiTheme="minorHAnsi" w:hAnsiTheme="minorHAnsi"/>
                <w:b/>
                <w:color w:val="000000" w:themeColor="text1"/>
                <w:sz w:val="24"/>
                <w:szCs w:val="24"/>
                <w:lang w:val="en-GB" w:eastAsia="en-GB"/>
              </w:rPr>
            </w:pPr>
            <w:r w:rsidRPr="00E76E18">
              <w:rPr>
                <w:rFonts w:eastAsia="Times New Roman" w:cs="Times New Roman" w:asciiTheme="minorHAnsi" w:hAnsiTheme="minorHAnsi"/>
                <w:b/>
                <w:color w:val="000000" w:themeColor="text1"/>
                <w:sz w:val="24"/>
                <w:szCs w:val="24"/>
                <w:lang w:val="en-GB" w:eastAsia="en-GB"/>
              </w:rPr>
              <w:t>Analysis</w:t>
            </w:r>
          </w:p>
        </w:tc>
        <w:tc>
          <w:tcPr>
            <w:tcW w:w="1422" w:type="dxa"/>
            <w:tcBorders>
              <w:top w:val="single" w:color="auto" w:sz="8" w:space="0"/>
              <w:left w:val="single" w:color="auto" w:sz="4" w:space="0"/>
              <w:bottom w:val="single" w:color="auto" w:sz="4" w:space="0"/>
              <w:right w:val="single" w:color="auto" w:sz="4" w:space="0"/>
            </w:tcBorders>
            <w:noWrap/>
            <w:vAlign w:val="bottom"/>
            <w:hideMark/>
          </w:tcPr>
          <w:p w:rsidRPr="00E76E18" w:rsidR="00E76E18" w:rsidP="00E76E18" w:rsidRDefault="00E76E18" w14:paraId="3BB11513" w14:textId="77777777">
            <w:pPr>
              <w:widowControl/>
              <w:autoSpaceDE/>
              <w:autoSpaceDN/>
              <w:jc w:val="center"/>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b/>
                <w:color w:val="000000" w:themeColor="text1"/>
                <w:sz w:val="24"/>
                <w:szCs w:val="24"/>
                <w:lang w:val="en-GB" w:eastAsia="en-GB"/>
              </w:rPr>
              <w:t>Experiment</w:t>
            </w:r>
          </w:p>
        </w:tc>
        <w:tc>
          <w:tcPr>
            <w:tcW w:w="1697" w:type="dxa"/>
            <w:tcBorders>
              <w:top w:val="single" w:color="auto" w:sz="8" w:space="0"/>
              <w:left w:val="nil"/>
              <w:bottom w:val="single" w:color="auto" w:sz="4" w:space="0"/>
              <w:right w:val="single" w:color="auto" w:sz="8" w:space="0"/>
            </w:tcBorders>
            <w:noWrap/>
            <w:vAlign w:val="bottom"/>
            <w:hideMark/>
          </w:tcPr>
          <w:p w:rsidRPr="00E76E18" w:rsidR="00E76E18" w:rsidP="00E76E18" w:rsidRDefault="00E76E18" w14:paraId="13825A57" w14:textId="77777777">
            <w:pPr>
              <w:widowControl/>
              <w:autoSpaceDE/>
              <w:autoSpaceDN/>
              <w:jc w:val="center"/>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b/>
                <w:color w:val="000000" w:themeColor="text1"/>
                <w:sz w:val="24"/>
                <w:szCs w:val="24"/>
                <w:lang w:val="en-GB" w:eastAsia="en-GB"/>
              </w:rPr>
              <w:t>Development</w:t>
            </w:r>
          </w:p>
        </w:tc>
      </w:tr>
      <w:tr w:rsidRPr="00E76E18" w:rsidR="00E76E18" w:rsidTr="008B2A74" w14:paraId="053390E9" w14:textId="77777777">
        <w:trPr>
          <w:trHeight w:val="422"/>
        </w:trPr>
        <w:tc>
          <w:tcPr>
            <w:tcW w:w="2593" w:type="dxa"/>
            <w:tcBorders>
              <w:top w:val="single" w:color="auto" w:sz="8" w:space="0"/>
              <w:left w:val="single" w:color="auto" w:sz="8" w:space="0"/>
              <w:bottom w:val="single" w:color="auto" w:sz="4" w:space="0"/>
              <w:right w:val="single" w:color="auto" w:sz="4" w:space="0"/>
            </w:tcBorders>
            <w:shd w:val="clear" w:color="auto" w:fill="BFBFBF" w:themeFill="background1" w:themeFillShade="BF"/>
            <w:noWrap/>
            <w:vAlign w:val="center"/>
            <w:hideMark/>
          </w:tcPr>
          <w:p w:rsidRPr="00E76E18" w:rsidR="00E76E18" w:rsidP="00E76E18" w:rsidRDefault="00E76E18" w14:paraId="77F1F96E" w14:textId="77777777">
            <w:pPr>
              <w:widowControl/>
              <w:autoSpaceDE/>
              <w:autoSpaceDN/>
              <w:rPr>
                <w:rFonts w:eastAsia="Times New Roman" w:cs="Times New Roman" w:asciiTheme="minorHAnsi" w:hAnsiTheme="minorHAnsi"/>
                <w:b/>
                <w:color w:val="000000" w:themeColor="text1"/>
                <w:sz w:val="24"/>
                <w:szCs w:val="24"/>
                <w:lang w:val="en-GB" w:eastAsia="en-GB"/>
              </w:rPr>
            </w:pPr>
            <w:r w:rsidRPr="00E76E18">
              <w:rPr>
                <w:rFonts w:eastAsia="Times New Roman" w:cs="Times New Roman" w:asciiTheme="minorHAnsi" w:hAnsiTheme="minorHAnsi"/>
                <w:b/>
                <w:color w:val="000000" w:themeColor="text1"/>
                <w:sz w:val="24"/>
                <w:szCs w:val="24"/>
                <w:lang w:val="en-GB" w:eastAsia="en-GB"/>
              </w:rPr>
              <w:t>3. Cognitive and Intellectual Skills</w:t>
            </w:r>
          </w:p>
        </w:tc>
        <w:tc>
          <w:tcPr>
            <w:tcW w:w="1134" w:type="dxa"/>
            <w:tcBorders>
              <w:top w:val="single" w:color="auto" w:sz="8" w:space="0"/>
              <w:left w:val="nil"/>
              <w:bottom w:val="single" w:color="auto" w:sz="4" w:space="0"/>
              <w:right w:val="single" w:color="auto" w:sz="4" w:space="0"/>
            </w:tcBorders>
            <w:shd w:val="clear" w:color="auto" w:fill="BFBFBF" w:themeFill="background1" w:themeFillShade="BF"/>
            <w:noWrap/>
            <w:vAlign w:val="center"/>
            <w:hideMark/>
          </w:tcPr>
          <w:p w:rsidRPr="00E76E18" w:rsidR="00E76E18" w:rsidP="00E76E18" w:rsidRDefault="00E76E18" w14:paraId="18FAE028"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c>
          <w:tcPr>
            <w:tcW w:w="1275" w:type="dxa"/>
            <w:tcBorders>
              <w:top w:val="single" w:color="auto" w:sz="8" w:space="0"/>
              <w:left w:val="nil"/>
              <w:bottom w:val="single" w:color="auto" w:sz="4" w:space="0"/>
              <w:right w:val="single" w:color="auto" w:sz="4" w:space="0"/>
            </w:tcBorders>
            <w:shd w:val="clear" w:color="auto" w:fill="BFBFBF" w:themeFill="background1" w:themeFillShade="BF"/>
            <w:noWrap/>
            <w:vAlign w:val="center"/>
            <w:hideMark/>
          </w:tcPr>
          <w:p w:rsidRPr="00E76E18" w:rsidR="00E76E18" w:rsidP="00E76E18" w:rsidRDefault="00E76E18" w14:paraId="6B762749"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c>
          <w:tcPr>
            <w:tcW w:w="1134" w:type="dxa"/>
            <w:tcBorders>
              <w:top w:val="single" w:color="auto" w:sz="8" w:space="0"/>
              <w:left w:val="nil"/>
              <w:bottom w:val="single" w:color="auto" w:sz="4" w:space="0"/>
              <w:right w:val="single" w:color="auto" w:sz="4" w:space="0"/>
            </w:tcBorders>
            <w:shd w:val="clear" w:color="auto" w:fill="BFBFBF" w:themeFill="background1" w:themeFillShade="BF"/>
          </w:tcPr>
          <w:p w:rsidRPr="00E76E18" w:rsidR="00E76E18" w:rsidP="00E76E18" w:rsidRDefault="00E76E18" w14:paraId="2ECE03AC"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c>
          <w:tcPr>
            <w:tcW w:w="1422" w:type="dxa"/>
            <w:tcBorders>
              <w:top w:val="single" w:color="auto" w:sz="8" w:space="0"/>
              <w:left w:val="single" w:color="auto" w:sz="4" w:space="0"/>
              <w:bottom w:val="single" w:color="auto" w:sz="4" w:space="0"/>
              <w:right w:val="single" w:color="auto" w:sz="4" w:space="0"/>
            </w:tcBorders>
            <w:shd w:val="clear" w:color="auto" w:fill="BFBFBF" w:themeFill="background1" w:themeFillShade="BF"/>
            <w:noWrap/>
            <w:vAlign w:val="center"/>
            <w:hideMark/>
          </w:tcPr>
          <w:p w:rsidRPr="00E76E18" w:rsidR="00E76E18" w:rsidP="00E76E18" w:rsidRDefault="00E76E18" w14:paraId="306FA38B"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c>
          <w:tcPr>
            <w:tcW w:w="1697" w:type="dxa"/>
            <w:tcBorders>
              <w:top w:val="single" w:color="auto" w:sz="8" w:space="0"/>
              <w:left w:val="nil"/>
              <w:bottom w:val="single" w:color="auto" w:sz="4" w:space="0"/>
              <w:right w:val="single" w:color="auto" w:sz="8" w:space="0"/>
            </w:tcBorders>
            <w:shd w:val="clear" w:color="auto" w:fill="BFBFBF" w:themeFill="background1" w:themeFillShade="BF"/>
            <w:noWrap/>
            <w:vAlign w:val="center"/>
            <w:hideMark/>
          </w:tcPr>
          <w:p w:rsidRPr="00E76E18" w:rsidR="00E76E18" w:rsidP="00E76E18" w:rsidRDefault="00E76E18" w14:paraId="45E1DEF7"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r>
      <w:tr w:rsidRPr="00E76E18" w:rsidR="00E76E18" w:rsidTr="008B2A74" w14:paraId="08AA42B3" w14:textId="77777777">
        <w:trPr>
          <w:trHeight w:val="422"/>
        </w:trPr>
        <w:tc>
          <w:tcPr>
            <w:tcW w:w="2593" w:type="dxa"/>
            <w:tcBorders>
              <w:top w:val="nil"/>
              <w:left w:val="single" w:color="auto" w:sz="8" w:space="0"/>
              <w:bottom w:val="single" w:color="auto" w:sz="4" w:space="0"/>
              <w:right w:val="single" w:color="auto" w:sz="4" w:space="0"/>
            </w:tcBorders>
            <w:noWrap/>
            <w:vAlign w:val="center"/>
          </w:tcPr>
          <w:p w:rsidRPr="00E76E18" w:rsidR="00E76E18" w:rsidP="00E76E18" w:rsidRDefault="00E76E18" w14:paraId="264AF2B1" w14:textId="77777777">
            <w:pPr>
              <w:widowControl/>
              <w:autoSpaceDE/>
              <w:autoSpaceDN/>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Problem Definition</w:t>
            </w:r>
          </w:p>
        </w:tc>
        <w:tc>
          <w:tcPr>
            <w:tcW w:w="1134" w:type="dxa"/>
            <w:tcBorders>
              <w:top w:val="nil"/>
              <w:left w:val="nil"/>
              <w:bottom w:val="single" w:color="auto" w:sz="4" w:space="0"/>
              <w:right w:val="single" w:color="auto" w:sz="4" w:space="0"/>
            </w:tcBorders>
            <w:noWrap/>
            <w:vAlign w:val="center"/>
          </w:tcPr>
          <w:p w:rsidRPr="00E76E18" w:rsidR="00E76E18" w:rsidP="00E76E18" w:rsidRDefault="00E76E18" w14:paraId="244D450C"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w:t>
            </w:r>
          </w:p>
        </w:tc>
        <w:tc>
          <w:tcPr>
            <w:tcW w:w="1275" w:type="dxa"/>
            <w:tcBorders>
              <w:top w:val="nil"/>
              <w:left w:val="nil"/>
              <w:bottom w:val="single" w:color="auto" w:sz="4" w:space="0"/>
              <w:right w:val="single" w:color="auto" w:sz="4" w:space="0"/>
            </w:tcBorders>
            <w:noWrap/>
            <w:vAlign w:val="center"/>
          </w:tcPr>
          <w:p w:rsidRPr="00E76E18" w:rsidR="00E76E18" w:rsidP="00E76E18" w:rsidRDefault="00E76E18" w14:paraId="435EA18B"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w:t>
            </w:r>
          </w:p>
        </w:tc>
        <w:tc>
          <w:tcPr>
            <w:tcW w:w="1134" w:type="dxa"/>
            <w:tcBorders>
              <w:top w:val="single" w:color="auto" w:sz="4" w:space="0"/>
              <w:left w:val="nil"/>
              <w:bottom w:val="single" w:color="auto" w:sz="4" w:space="0"/>
              <w:right w:val="single" w:color="auto" w:sz="4" w:space="0"/>
            </w:tcBorders>
            <w:vAlign w:val="center"/>
          </w:tcPr>
          <w:p w:rsidRPr="00E76E18" w:rsidR="00E76E18" w:rsidP="00E76E18" w:rsidRDefault="00E76E18" w14:paraId="20683694"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/10</w:t>
            </w:r>
          </w:p>
        </w:tc>
        <w:tc>
          <w:tcPr>
            <w:tcW w:w="1422" w:type="dxa"/>
            <w:tcBorders>
              <w:top w:val="nil"/>
              <w:left w:val="single" w:color="auto" w:sz="4" w:space="0"/>
              <w:bottom w:val="single" w:color="auto" w:sz="4" w:space="0"/>
              <w:right w:val="single" w:color="auto" w:sz="4" w:space="0"/>
            </w:tcBorders>
            <w:noWrap/>
            <w:vAlign w:val="center"/>
          </w:tcPr>
          <w:p w:rsidRPr="00E76E18" w:rsidR="00E76E18" w:rsidP="00E76E18" w:rsidRDefault="00E76E18" w14:paraId="59028084"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w:t>
            </w:r>
          </w:p>
        </w:tc>
        <w:tc>
          <w:tcPr>
            <w:tcW w:w="1697" w:type="dxa"/>
            <w:tcBorders>
              <w:top w:val="nil"/>
              <w:left w:val="nil"/>
              <w:bottom w:val="single" w:color="auto" w:sz="4" w:space="0"/>
              <w:right w:val="single" w:color="auto" w:sz="8" w:space="0"/>
            </w:tcBorders>
            <w:noWrap/>
            <w:vAlign w:val="center"/>
          </w:tcPr>
          <w:p w:rsidRPr="00E76E18" w:rsidR="00E76E18" w:rsidP="00E76E18" w:rsidRDefault="00E76E18" w14:paraId="50091CFF"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w:t>
            </w:r>
          </w:p>
        </w:tc>
      </w:tr>
      <w:tr w:rsidRPr="00E76E18" w:rsidR="00E76E18" w:rsidTr="008B2A74" w14:paraId="35A5DA08" w14:textId="77777777">
        <w:trPr>
          <w:trHeight w:val="422"/>
        </w:trPr>
        <w:tc>
          <w:tcPr>
            <w:tcW w:w="2593" w:type="dxa"/>
            <w:tcBorders>
              <w:top w:val="nil"/>
              <w:left w:val="single" w:color="auto" w:sz="8" w:space="0"/>
              <w:bottom w:val="single" w:color="auto" w:sz="4" w:space="0"/>
              <w:right w:val="single" w:color="auto" w:sz="4" w:space="0"/>
            </w:tcBorders>
            <w:noWrap/>
            <w:vAlign w:val="center"/>
            <w:hideMark/>
          </w:tcPr>
          <w:p w:rsidRPr="00E76E18" w:rsidR="00E76E18" w:rsidP="00E76E18" w:rsidRDefault="00E76E18" w14:paraId="06CD7B43" w14:textId="77777777">
            <w:pPr>
              <w:widowControl/>
              <w:autoSpaceDE/>
              <w:autoSpaceDN/>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Results and Discussions</w:t>
            </w:r>
          </w:p>
        </w:tc>
        <w:tc>
          <w:tcPr>
            <w:tcW w:w="1134" w:type="dxa"/>
            <w:tcBorders>
              <w:top w:val="nil"/>
              <w:left w:val="nil"/>
              <w:bottom w:val="single" w:color="auto" w:sz="4" w:space="0"/>
              <w:right w:val="single" w:color="auto" w:sz="4" w:space="0"/>
            </w:tcBorders>
            <w:noWrap/>
            <w:vAlign w:val="center"/>
            <w:hideMark/>
          </w:tcPr>
          <w:p w:rsidRPr="00E76E18" w:rsidR="00E76E18" w:rsidP="00E76E18" w:rsidRDefault="00E76E18" w14:paraId="13FE6F97"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/30</w:t>
            </w:r>
          </w:p>
        </w:tc>
        <w:tc>
          <w:tcPr>
            <w:tcW w:w="1275" w:type="dxa"/>
            <w:tcBorders>
              <w:top w:val="nil"/>
              <w:left w:val="nil"/>
              <w:bottom w:val="single" w:color="auto" w:sz="4" w:space="0"/>
              <w:right w:val="single" w:color="auto" w:sz="4" w:space="0"/>
            </w:tcBorders>
            <w:noWrap/>
            <w:vAlign w:val="center"/>
            <w:hideMark/>
          </w:tcPr>
          <w:p w:rsidRPr="00E76E18" w:rsidR="00E76E18" w:rsidP="00E76E18" w:rsidRDefault="00E76E18" w14:paraId="230BBAD1"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/30</w:t>
            </w:r>
          </w:p>
        </w:tc>
        <w:tc>
          <w:tcPr>
            <w:tcW w:w="1134" w:type="dxa"/>
            <w:tcBorders>
              <w:top w:val="single" w:color="auto" w:sz="4" w:space="0"/>
              <w:left w:val="nil"/>
              <w:bottom w:val="single" w:color="auto" w:sz="4" w:space="0"/>
              <w:right w:val="single" w:color="auto" w:sz="4" w:space="0"/>
            </w:tcBorders>
            <w:vAlign w:val="center"/>
          </w:tcPr>
          <w:p w:rsidRPr="00E76E18" w:rsidR="00E76E18" w:rsidP="00E76E18" w:rsidRDefault="00E76E18" w14:paraId="140A97EE"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/30</w:t>
            </w:r>
          </w:p>
        </w:tc>
        <w:tc>
          <w:tcPr>
            <w:tcW w:w="1422" w:type="dxa"/>
            <w:tcBorders>
              <w:top w:val="nil"/>
              <w:left w:val="single" w:color="auto" w:sz="4" w:space="0"/>
              <w:bottom w:val="single" w:color="auto" w:sz="4" w:space="0"/>
              <w:right w:val="single" w:color="auto" w:sz="4" w:space="0"/>
            </w:tcBorders>
            <w:noWrap/>
            <w:vAlign w:val="center"/>
            <w:hideMark/>
          </w:tcPr>
          <w:p w:rsidRPr="00E76E18" w:rsidR="00E76E18" w:rsidP="00E76E18" w:rsidRDefault="00E76E18" w14:paraId="75733B2E"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/30</w:t>
            </w:r>
          </w:p>
        </w:tc>
        <w:tc>
          <w:tcPr>
            <w:tcW w:w="1697" w:type="dxa"/>
            <w:tcBorders>
              <w:top w:val="nil"/>
              <w:left w:val="nil"/>
              <w:bottom w:val="single" w:color="auto" w:sz="4" w:space="0"/>
              <w:right w:val="single" w:color="auto" w:sz="8" w:space="0"/>
            </w:tcBorders>
            <w:noWrap/>
            <w:vAlign w:val="center"/>
            <w:hideMark/>
          </w:tcPr>
          <w:p w:rsidRPr="00E76E18" w:rsidR="00E76E18" w:rsidP="00E76E18" w:rsidRDefault="00E76E18" w14:paraId="60B25CFA"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/30</w:t>
            </w:r>
          </w:p>
        </w:tc>
      </w:tr>
      <w:tr w:rsidRPr="00E76E18" w:rsidR="00E76E18" w:rsidTr="008B2A74" w14:paraId="3B419820" w14:textId="77777777">
        <w:trPr>
          <w:trHeight w:val="422"/>
        </w:trPr>
        <w:tc>
          <w:tcPr>
            <w:tcW w:w="2593" w:type="dxa"/>
            <w:tcBorders>
              <w:top w:val="nil"/>
              <w:left w:val="single" w:color="auto" w:sz="8" w:space="0"/>
              <w:bottom w:val="single" w:color="auto" w:sz="4" w:space="0"/>
              <w:right w:val="single" w:color="auto" w:sz="4" w:space="0"/>
            </w:tcBorders>
            <w:noWrap/>
            <w:vAlign w:val="center"/>
            <w:hideMark/>
          </w:tcPr>
          <w:p w:rsidRPr="00E76E18" w:rsidR="00E76E18" w:rsidP="00E76E18" w:rsidRDefault="00E76E18" w14:paraId="36AA3E5F" w14:textId="77777777">
            <w:pPr>
              <w:widowControl/>
              <w:autoSpaceDE/>
              <w:autoSpaceDN/>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 xml:space="preserve">Conclusions and Recommendations </w:t>
            </w:r>
          </w:p>
        </w:tc>
        <w:tc>
          <w:tcPr>
            <w:tcW w:w="1134" w:type="dxa"/>
            <w:tcBorders>
              <w:top w:val="nil"/>
              <w:left w:val="nil"/>
              <w:bottom w:val="single" w:color="auto" w:sz="4" w:space="0"/>
              <w:right w:val="single" w:color="auto" w:sz="4" w:space="0"/>
            </w:tcBorders>
            <w:noWrap/>
            <w:vAlign w:val="center"/>
            <w:hideMark/>
          </w:tcPr>
          <w:p w:rsidRPr="00E76E18" w:rsidR="00E76E18" w:rsidP="00E76E18" w:rsidRDefault="00E76E18" w14:paraId="3C2797B5"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/10</w:t>
            </w:r>
          </w:p>
        </w:tc>
        <w:tc>
          <w:tcPr>
            <w:tcW w:w="1275" w:type="dxa"/>
            <w:tcBorders>
              <w:top w:val="nil"/>
              <w:left w:val="nil"/>
              <w:bottom w:val="single" w:color="auto" w:sz="4" w:space="0"/>
              <w:right w:val="single" w:color="auto" w:sz="4" w:space="0"/>
            </w:tcBorders>
            <w:noWrap/>
            <w:vAlign w:val="center"/>
            <w:hideMark/>
          </w:tcPr>
          <w:p w:rsidRPr="00E76E18" w:rsidR="00E76E18" w:rsidP="00E76E18" w:rsidRDefault="00E76E18" w14:paraId="55F3C262"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/10</w:t>
            </w:r>
          </w:p>
        </w:tc>
        <w:tc>
          <w:tcPr>
            <w:tcW w:w="1134" w:type="dxa"/>
            <w:tcBorders>
              <w:top w:val="single" w:color="auto" w:sz="4" w:space="0"/>
              <w:left w:val="nil"/>
              <w:bottom w:val="single" w:color="auto" w:sz="4" w:space="0"/>
              <w:right w:val="single" w:color="auto" w:sz="4" w:space="0"/>
            </w:tcBorders>
            <w:vAlign w:val="center"/>
          </w:tcPr>
          <w:p w:rsidRPr="00E76E18" w:rsidR="00E76E18" w:rsidP="00E76E18" w:rsidRDefault="00E76E18" w14:paraId="03751C52"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/10</w:t>
            </w:r>
          </w:p>
        </w:tc>
        <w:tc>
          <w:tcPr>
            <w:tcW w:w="1422" w:type="dxa"/>
            <w:tcBorders>
              <w:top w:val="nil"/>
              <w:left w:val="single" w:color="auto" w:sz="4" w:space="0"/>
              <w:bottom w:val="single" w:color="auto" w:sz="4" w:space="0"/>
              <w:right w:val="single" w:color="auto" w:sz="4" w:space="0"/>
            </w:tcBorders>
            <w:noWrap/>
            <w:vAlign w:val="center"/>
            <w:hideMark/>
          </w:tcPr>
          <w:p w:rsidRPr="00E76E18" w:rsidR="00E76E18" w:rsidP="00E76E18" w:rsidRDefault="00E76E18" w14:paraId="3ECC2CC9"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/10</w:t>
            </w:r>
          </w:p>
        </w:tc>
        <w:tc>
          <w:tcPr>
            <w:tcW w:w="1697" w:type="dxa"/>
            <w:tcBorders>
              <w:top w:val="nil"/>
              <w:left w:val="nil"/>
              <w:bottom w:val="single" w:color="auto" w:sz="4" w:space="0"/>
              <w:right w:val="single" w:color="auto" w:sz="8" w:space="0"/>
            </w:tcBorders>
            <w:noWrap/>
            <w:vAlign w:val="center"/>
            <w:hideMark/>
          </w:tcPr>
          <w:p w:rsidRPr="00E76E18" w:rsidR="00E76E18" w:rsidP="00E76E18" w:rsidRDefault="00E76E18" w14:paraId="39DF014C"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/10</w:t>
            </w:r>
          </w:p>
        </w:tc>
      </w:tr>
      <w:tr w:rsidRPr="00E76E18" w:rsidR="00E76E18" w:rsidTr="008B2A74" w14:paraId="005469C5" w14:textId="77777777">
        <w:trPr>
          <w:trHeight w:val="422"/>
        </w:trPr>
        <w:tc>
          <w:tcPr>
            <w:tcW w:w="2593" w:type="dxa"/>
            <w:tcBorders>
              <w:top w:val="single" w:color="auto" w:sz="8" w:space="0"/>
              <w:left w:val="single" w:color="auto" w:sz="8" w:space="0"/>
              <w:bottom w:val="single" w:color="auto" w:sz="4" w:space="0"/>
              <w:right w:val="single" w:color="auto" w:sz="4" w:space="0"/>
            </w:tcBorders>
            <w:shd w:val="clear" w:color="auto" w:fill="BFBFBF" w:themeFill="background1" w:themeFillShade="BF"/>
            <w:noWrap/>
            <w:vAlign w:val="center"/>
            <w:hideMark/>
          </w:tcPr>
          <w:p w:rsidRPr="00E76E18" w:rsidR="00E76E18" w:rsidP="00E76E18" w:rsidRDefault="00E76E18" w14:paraId="16F69310" w14:textId="77777777">
            <w:pPr>
              <w:widowControl/>
              <w:autoSpaceDE/>
              <w:autoSpaceDN/>
              <w:rPr>
                <w:rFonts w:eastAsia="Times New Roman" w:cs="Times New Roman" w:asciiTheme="minorHAnsi" w:hAnsiTheme="minorHAnsi"/>
                <w:b/>
                <w:color w:val="000000" w:themeColor="text1"/>
                <w:sz w:val="24"/>
                <w:szCs w:val="24"/>
                <w:lang w:val="en-GB" w:eastAsia="en-GB"/>
              </w:rPr>
            </w:pPr>
            <w:r w:rsidRPr="00E76E18">
              <w:rPr>
                <w:rFonts w:eastAsia="Times New Roman" w:cs="Times New Roman" w:asciiTheme="minorHAnsi" w:hAnsiTheme="minorHAnsi"/>
                <w:b/>
                <w:color w:val="000000" w:themeColor="text1"/>
                <w:sz w:val="24"/>
                <w:szCs w:val="24"/>
                <w:lang w:val="en-GB" w:eastAsia="en-GB"/>
              </w:rPr>
              <w:t>4. Practical Skills</w:t>
            </w:r>
          </w:p>
        </w:tc>
        <w:tc>
          <w:tcPr>
            <w:tcW w:w="1134" w:type="dxa"/>
            <w:tcBorders>
              <w:top w:val="single" w:color="auto" w:sz="8" w:space="0"/>
              <w:left w:val="nil"/>
              <w:bottom w:val="single" w:color="auto" w:sz="4" w:space="0"/>
              <w:right w:val="single" w:color="auto" w:sz="4" w:space="0"/>
            </w:tcBorders>
            <w:shd w:val="clear" w:color="auto" w:fill="BFBFBF" w:themeFill="background1" w:themeFillShade="BF"/>
            <w:noWrap/>
            <w:vAlign w:val="center"/>
            <w:hideMark/>
          </w:tcPr>
          <w:p w:rsidRPr="00E76E18" w:rsidR="00E76E18" w:rsidP="00E76E18" w:rsidRDefault="00E76E18" w14:paraId="0C7489BC"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c>
          <w:tcPr>
            <w:tcW w:w="1275" w:type="dxa"/>
            <w:tcBorders>
              <w:top w:val="single" w:color="auto" w:sz="8" w:space="0"/>
              <w:left w:val="nil"/>
              <w:bottom w:val="single" w:color="auto" w:sz="4" w:space="0"/>
              <w:right w:val="single" w:color="auto" w:sz="4" w:space="0"/>
            </w:tcBorders>
            <w:shd w:val="clear" w:color="auto" w:fill="BFBFBF" w:themeFill="background1" w:themeFillShade="BF"/>
            <w:noWrap/>
            <w:vAlign w:val="center"/>
            <w:hideMark/>
          </w:tcPr>
          <w:p w:rsidRPr="00E76E18" w:rsidR="00E76E18" w:rsidP="00E76E18" w:rsidRDefault="00E76E18" w14:paraId="6DD49842"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c>
          <w:tcPr>
            <w:tcW w:w="1134" w:type="dxa"/>
            <w:tcBorders>
              <w:top w:val="single" w:color="auto" w:sz="8" w:space="0"/>
              <w:left w:val="nil"/>
              <w:bottom w:val="single" w:color="auto" w:sz="4" w:space="0"/>
              <w:right w:val="single" w:color="auto" w:sz="4" w:space="0"/>
            </w:tcBorders>
            <w:shd w:val="clear" w:color="auto" w:fill="BFBFBF" w:themeFill="background1" w:themeFillShade="BF"/>
          </w:tcPr>
          <w:p w:rsidRPr="00E76E18" w:rsidR="00E76E18" w:rsidP="00E76E18" w:rsidRDefault="00E76E18" w14:paraId="0FE20734"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c>
          <w:tcPr>
            <w:tcW w:w="1422" w:type="dxa"/>
            <w:tcBorders>
              <w:top w:val="single" w:color="auto" w:sz="8" w:space="0"/>
              <w:left w:val="single" w:color="auto" w:sz="4" w:space="0"/>
              <w:bottom w:val="single" w:color="auto" w:sz="4" w:space="0"/>
              <w:right w:val="single" w:color="auto" w:sz="4" w:space="0"/>
            </w:tcBorders>
            <w:shd w:val="clear" w:color="auto" w:fill="BFBFBF" w:themeFill="background1" w:themeFillShade="BF"/>
            <w:noWrap/>
            <w:vAlign w:val="center"/>
            <w:hideMark/>
          </w:tcPr>
          <w:p w:rsidRPr="00E76E18" w:rsidR="00E76E18" w:rsidP="00E76E18" w:rsidRDefault="00E76E18" w14:paraId="6D3B06AB"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c>
          <w:tcPr>
            <w:tcW w:w="1697" w:type="dxa"/>
            <w:tcBorders>
              <w:top w:val="single" w:color="auto" w:sz="8" w:space="0"/>
              <w:left w:val="nil"/>
              <w:bottom w:val="single" w:color="auto" w:sz="4" w:space="0"/>
              <w:right w:val="single" w:color="auto" w:sz="8" w:space="0"/>
            </w:tcBorders>
            <w:shd w:val="clear" w:color="auto" w:fill="BFBFBF" w:themeFill="background1" w:themeFillShade="BF"/>
            <w:noWrap/>
            <w:vAlign w:val="center"/>
            <w:hideMark/>
          </w:tcPr>
          <w:p w:rsidRPr="00E76E18" w:rsidR="00E76E18" w:rsidP="00E76E18" w:rsidRDefault="00E76E18" w14:paraId="0C7BB17B"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r>
      <w:tr w:rsidRPr="00E76E18" w:rsidR="00E76E18" w:rsidTr="008B2A74" w14:paraId="5F2A4131" w14:textId="77777777">
        <w:trPr>
          <w:trHeight w:val="422"/>
        </w:trPr>
        <w:tc>
          <w:tcPr>
            <w:tcW w:w="2593" w:type="dxa"/>
            <w:tcBorders>
              <w:top w:val="nil"/>
              <w:left w:val="single" w:color="auto" w:sz="8" w:space="0"/>
              <w:bottom w:val="single" w:color="auto" w:sz="4" w:space="0"/>
              <w:right w:val="single" w:color="auto" w:sz="4" w:space="0"/>
            </w:tcBorders>
            <w:noWrap/>
            <w:vAlign w:val="center"/>
            <w:hideMark/>
          </w:tcPr>
          <w:p w:rsidRPr="00E76E18" w:rsidR="00E76E18" w:rsidP="00E76E18" w:rsidRDefault="00E76E18" w14:paraId="416A52E1" w14:textId="77777777">
            <w:pPr>
              <w:widowControl/>
              <w:autoSpaceDE/>
              <w:autoSpaceDN/>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Development</w:t>
            </w:r>
          </w:p>
        </w:tc>
        <w:tc>
          <w:tcPr>
            <w:tcW w:w="1134" w:type="dxa"/>
            <w:tcBorders>
              <w:top w:val="nil"/>
              <w:left w:val="nil"/>
              <w:bottom w:val="single" w:color="auto" w:sz="4" w:space="0"/>
              <w:right w:val="single" w:color="auto" w:sz="4" w:space="0"/>
            </w:tcBorders>
            <w:noWrap/>
            <w:vAlign w:val="center"/>
            <w:hideMark/>
          </w:tcPr>
          <w:p w:rsidRPr="00E76E18" w:rsidR="00E76E18" w:rsidP="00E76E18" w:rsidRDefault="00E76E18" w14:paraId="26FA50F1"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 -</w:t>
            </w:r>
          </w:p>
        </w:tc>
        <w:tc>
          <w:tcPr>
            <w:tcW w:w="1275" w:type="dxa"/>
            <w:tcBorders>
              <w:top w:val="nil"/>
              <w:left w:val="nil"/>
              <w:bottom w:val="single" w:color="auto" w:sz="4" w:space="0"/>
              <w:right w:val="single" w:color="auto" w:sz="4" w:space="0"/>
            </w:tcBorders>
            <w:noWrap/>
            <w:vAlign w:val="center"/>
            <w:hideMark/>
          </w:tcPr>
          <w:p w:rsidRPr="00E76E18" w:rsidR="00E76E18" w:rsidP="00E76E18" w:rsidRDefault="00E76E18" w14:paraId="6BFFEF30"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 -</w:t>
            </w:r>
          </w:p>
        </w:tc>
        <w:tc>
          <w:tcPr>
            <w:tcW w:w="1134" w:type="dxa"/>
            <w:tcBorders>
              <w:top w:val="nil"/>
              <w:left w:val="nil"/>
              <w:bottom w:val="single" w:color="auto" w:sz="4" w:space="0"/>
              <w:right w:val="single" w:color="auto" w:sz="4" w:space="0"/>
            </w:tcBorders>
            <w:vAlign w:val="center"/>
          </w:tcPr>
          <w:p w:rsidRPr="00E76E18" w:rsidR="00E76E18" w:rsidP="00E76E18" w:rsidRDefault="00E76E18" w14:paraId="5487E2C5"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w:t>
            </w:r>
          </w:p>
        </w:tc>
        <w:tc>
          <w:tcPr>
            <w:tcW w:w="1422" w:type="dxa"/>
            <w:tcBorders>
              <w:top w:val="nil"/>
              <w:left w:val="single" w:color="auto" w:sz="4" w:space="0"/>
              <w:bottom w:val="single" w:color="auto" w:sz="4" w:space="0"/>
              <w:right w:val="single" w:color="auto" w:sz="4" w:space="0"/>
            </w:tcBorders>
            <w:noWrap/>
            <w:vAlign w:val="center"/>
            <w:hideMark/>
          </w:tcPr>
          <w:p w:rsidRPr="00E76E18" w:rsidR="00E76E18" w:rsidP="00E76E18" w:rsidRDefault="00E76E18" w14:paraId="7C1393C7"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 -</w:t>
            </w:r>
          </w:p>
        </w:tc>
        <w:tc>
          <w:tcPr>
            <w:tcW w:w="1697" w:type="dxa"/>
            <w:tcBorders>
              <w:top w:val="nil"/>
              <w:left w:val="nil"/>
              <w:bottom w:val="single" w:color="auto" w:sz="4" w:space="0"/>
              <w:right w:val="single" w:color="auto" w:sz="8" w:space="0"/>
            </w:tcBorders>
            <w:noWrap/>
            <w:vAlign w:val="center"/>
            <w:hideMark/>
          </w:tcPr>
          <w:p w:rsidRPr="00E76E18" w:rsidR="00E76E18" w:rsidP="00E76E18" w:rsidRDefault="00E76E18" w14:paraId="16192EEF"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/15</w:t>
            </w:r>
          </w:p>
        </w:tc>
      </w:tr>
      <w:tr w:rsidRPr="00E76E18" w:rsidR="00E76E18" w:rsidTr="008B2A74" w14:paraId="2C27B505" w14:textId="77777777">
        <w:trPr>
          <w:trHeight w:val="422"/>
        </w:trPr>
        <w:tc>
          <w:tcPr>
            <w:tcW w:w="2593" w:type="dxa"/>
            <w:tcBorders>
              <w:top w:val="nil"/>
              <w:left w:val="single" w:color="auto" w:sz="8" w:space="0"/>
              <w:bottom w:val="single" w:color="auto" w:sz="4" w:space="0"/>
              <w:right w:val="single" w:color="auto" w:sz="4" w:space="0"/>
            </w:tcBorders>
            <w:noWrap/>
            <w:vAlign w:val="center"/>
            <w:hideMark/>
          </w:tcPr>
          <w:p w:rsidRPr="00E76E18" w:rsidR="00E76E18" w:rsidP="00E76E18" w:rsidRDefault="00E76E18" w14:paraId="7313E1BE" w14:textId="77777777">
            <w:pPr>
              <w:widowControl/>
              <w:autoSpaceDE/>
              <w:autoSpaceDN/>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Experimental Design</w:t>
            </w:r>
          </w:p>
        </w:tc>
        <w:tc>
          <w:tcPr>
            <w:tcW w:w="1134" w:type="dxa"/>
            <w:tcBorders>
              <w:top w:val="nil"/>
              <w:left w:val="nil"/>
              <w:bottom w:val="single" w:color="auto" w:sz="4" w:space="0"/>
              <w:right w:val="single" w:color="auto" w:sz="4" w:space="0"/>
            </w:tcBorders>
            <w:noWrap/>
            <w:vAlign w:val="center"/>
            <w:hideMark/>
          </w:tcPr>
          <w:p w:rsidRPr="00E76E18" w:rsidR="00E76E18" w:rsidP="00E76E18" w:rsidRDefault="00E76E18" w14:paraId="5CC83A45"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 -</w:t>
            </w:r>
          </w:p>
        </w:tc>
        <w:tc>
          <w:tcPr>
            <w:tcW w:w="1275" w:type="dxa"/>
            <w:tcBorders>
              <w:top w:val="nil"/>
              <w:left w:val="nil"/>
              <w:bottom w:val="single" w:color="auto" w:sz="4" w:space="0"/>
              <w:right w:val="single" w:color="auto" w:sz="4" w:space="0"/>
            </w:tcBorders>
            <w:noWrap/>
            <w:vAlign w:val="center"/>
            <w:hideMark/>
          </w:tcPr>
          <w:p w:rsidRPr="00E76E18" w:rsidR="00E76E18" w:rsidP="00E76E18" w:rsidRDefault="00E76E18" w14:paraId="087059D6"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 -</w:t>
            </w:r>
          </w:p>
        </w:tc>
        <w:tc>
          <w:tcPr>
            <w:tcW w:w="1134" w:type="dxa"/>
            <w:tcBorders>
              <w:top w:val="nil"/>
              <w:left w:val="nil"/>
              <w:bottom w:val="single" w:color="auto" w:sz="4" w:space="0"/>
              <w:right w:val="single" w:color="auto" w:sz="4" w:space="0"/>
            </w:tcBorders>
            <w:vAlign w:val="center"/>
          </w:tcPr>
          <w:p w:rsidRPr="00E76E18" w:rsidR="00E76E18" w:rsidP="00E76E18" w:rsidRDefault="00E76E18" w14:paraId="59332861"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w:t>
            </w:r>
          </w:p>
        </w:tc>
        <w:tc>
          <w:tcPr>
            <w:tcW w:w="1422" w:type="dxa"/>
            <w:tcBorders>
              <w:top w:val="nil"/>
              <w:left w:val="single" w:color="auto" w:sz="4" w:space="0"/>
              <w:bottom w:val="single" w:color="auto" w:sz="4" w:space="0"/>
              <w:right w:val="single" w:color="auto" w:sz="4" w:space="0"/>
            </w:tcBorders>
            <w:noWrap/>
            <w:vAlign w:val="center"/>
            <w:hideMark/>
          </w:tcPr>
          <w:p w:rsidRPr="00E76E18" w:rsidR="00E76E18" w:rsidP="00E76E18" w:rsidRDefault="00E76E18" w14:paraId="1AA0EF93"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/15</w:t>
            </w:r>
          </w:p>
        </w:tc>
        <w:tc>
          <w:tcPr>
            <w:tcW w:w="1697" w:type="dxa"/>
            <w:tcBorders>
              <w:top w:val="nil"/>
              <w:left w:val="nil"/>
              <w:bottom w:val="single" w:color="auto" w:sz="4" w:space="0"/>
              <w:right w:val="single" w:color="auto" w:sz="8" w:space="0"/>
            </w:tcBorders>
            <w:noWrap/>
            <w:vAlign w:val="center"/>
            <w:hideMark/>
          </w:tcPr>
          <w:p w:rsidRPr="00E76E18" w:rsidR="00E76E18" w:rsidP="00E76E18" w:rsidRDefault="00E76E18" w14:paraId="2B13A82E"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 -</w:t>
            </w:r>
          </w:p>
        </w:tc>
      </w:tr>
      <w:tr w:rsidRPr="00E76E18" w:rsidR="00E76E18" w:rsidTr="008B2A74" w14:paraId="6AE4196D" w14:textId="77777777">
        <w:trPr>
          <w:trHeight w:val="422"/>
        </w:trPr>
        <w:tc>
          <w:tcPr>
            <w:tcW w:w="2593" w:type="dxa"/>
            <w:tcBorders>
              <w:top w:val="single" w:color="auto" w:sz="4" w:space="0"/>
              <w:left w:val="single" w:color="auto" w:sz="8" w:space="0"/>
              <w:bottom w:val="single" w:color="auto" w:sz="4" w:space="0"/>
              <w:right w:val="single" w:color="auto" w:sz="4" w:space="0"/>
            </w:tcBorders>
            <w:shd w:val="clear" w:color="auto" w:fill="BFBFBF" w:themeFill="background1" w:themeFillShade="BF"/>
            <w:noWrap/>
            <w:vAlign w:val="center"/>
            <w:hideMark/>
          </w:tcPr>
          <w:p w:rsidRPr="00E76E18" w:rsidR="00E76E18" w:rsidP="00E76E18" w:rsidRDefault="00E76E18" w14:paraId="58FD43A5" w14:textId="77777777">
            <w:pPr>
              <w:widowControl/>
              <w:autoSpaceDE/>
              <w:autoSpaceDN/>
              <w:rPr>
                <w:rFonts w:eastAsia="Times New Roman" w:cs="Times New Roman" w:asciiTheme="minorHAnsi" w:hAnsiTheme="minorHAnsi"/>
                <w:b/>
                <w:color w:val="000000" w:themeColor="text1"/>
                <w:sz w:val="24"/>
                <w:szCs w:val="24"/>
                <w:lang w:val="en-GB" w:eastAsia="en-GB"/>
              </w:rPr>
            </w:pPr>
            <w:r w:rsidRPr="00E76E18">
              <w:rPr>
                <w:rFonts w:eastAsia="Times New Roman" w:cs="Times New Roman" w:asciiTheme="minorHAnsi" w:hAnsiTheme="minorHAnsi"/>
                <w:b/>
                <w:color w:val="000000" w:themeColor="text1"/>
                <w:sz w:val="24"/>
                <w:szCs w:val="24"/>
                <w:lang w:val="en-GB" w:eastAsia="en-GB"/>
              </w:rPr>
              <w:t>5. Transferable Skills for Life and Professional Practice</w:t>
            </w:r>
          </w:p>
        </w:tc>
        <w:tc>
          <w:tcPr>
            <w:tcW w:w="1134" w:type="dxa"/>
            <w:tcBorders>
              <w:top w:val="single" w:color="auto" w:sz="4" w:space="0"/>
              <w:left w:val="nil"/>
              <w:bottom w:val="single" w:color="auto" w:sz="4" w:space="0"/>
              <w:right w:val="single" w:color="auto" w:sz="4" w:space="0"/>
            </w:tcBorders>
            <w:noWrap/>
            <w:vAlign w:val="center"/>
            <w:hideMark/>
          </w:tcPr>
          <w:p w:rsidRPr="00E76E18" w:rsidR="00E76E18" w:rsidP="00E76E18" w:rsidRDefault="00E76E18" w14:paraId="07190340"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c>
          <w:tcPr>
            <w:tcW w:w="1275" w:type="dxa"/>
            <w:tcBorders>
              <w:top w:val="single" w:color="auto" w:sz="4" w:space="0"/>
              <w:left w:val="nil"/>
              <w:bottom w:val="single" w:color="auto" w:sz="4" w:space="0"/>
              <w:right w:val="single" w:color="auto" w:sz="4" w:space="0"/>
            </w:tcBorders>
            <w:noWrap/>
            <w:vAlign w:val="center"/>
            <w:hideMark/>
          </w:tcPr>
          <w:p w:rsidRPr="00E76E18" w:rsidR="00E76E18" w:rsidP="00E76E18" w:rsidRDefault="00E76E18" w14:paraId="659E5210"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c>
          <w:tcPr>
            <w:tcW w:w="1134" w:type="dxa"/>
            <w:tcBorders>
              <w:top w:val="single" w:color="auto" w:sz="4" w:space="0"/>
              <w:left w:val="nil"/>
              <w:bottom w:val="single" w:color="auto" w:sz="4" w:space="0"/>
              <w:right w:val="single" w:color="auto" w:sz="4" w:space="0"/>
            </w:tcBorders>
          </w:tcPr>
          <w:p w:rsidRPr="00E76E18" w:rsidR="00E76E18" w:rsidP="00E76E18" w:rsidRDefault="00E76E18" w14:paraId="05BF2946"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c>
          <w:tcPr>
            <w:tcW w:w="1422" w:type="dxa"/>
            <w:tcBorders>
              <w:top w:val="single" w:color="auto" w:sz="4" w:space="0"/>
              <w:left w:val="single" w:color="auto" w:sz="4" w:space="0"/>
              <w:bottom w:val="single" w:color="auto" w:sz="4" w:space="0"/>
              <w:right w:val="single" w:color="auto" w:sz="4" w:space="0"/>
            </w:tcBorders>
            <w:noWrap/>
            <w:vAlign w:val="center"/>
            <w:hideMark/>
          </w:tcPr>
          <w:p w:rsidRPr="00E76E18" w:rsidR="00E76E18" w:rsidP="00E76E18" w:rsidRDefault="00E76E18" w14:paraId="119F26C4"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c>
          <w:tcPr>
            <w:tcW w:w="1697" w:type="dxa"/>
            <w:tcBorders>
              <w:top w:val="single" w:color="auto" w:sz="4" w:space="0"/>
              <w:left w:val="nil"/>
              <w:bottom w:val="single" w:color="auto" w:sz="4" w:space="0"/>
              <w:right w:val="single" w:color="auto" w:sz="8" w:space="0"/>
            </w:tcBorders>
            <w:noWrap/>
            <w:vAlign w:val="center"/>
            <w:hideMark/>
          </w:tcPr>
          <w:p w:rsidRPr="00E76E18" w:rsidR="00E76E18" w:rsidP="00E76E18" w:rsidRDefault="00E76E18" w14:paraId="219EF9DB"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r>
      <w:tr w:rsidRPr="00E76E18" w:rsidR="00E76E18" w:rsidTr="008B2A74" w14:paraId="7FA141CC" w14:textId="77777777">
        <w:trPr>
          <w:trHeight w:val="422"/>
        </w:trPr>
        <w:tc>
          <w:tcPr>
            <w:tcW w:w="2593" w:type="dxa"/>
            <w:tcBorders>
              <w:top w:val="nil"/>
              <w:left w:val="single" w:color="auto" w:sz="8" w:space="0"/>
              <w:bottom w:val="single" w:color="auto" w:sz="4" w:space="0"/>
              <w:right w:val="single" w:color="auto" w:sz="4" w:space="0"/>
            </w:tcBorders>
            <w:noWrap/>
            <w:vAlign w:val="center"/>
            <w:hideMark/>
          </w:tcPr>
          <w:p w:rsidRPr="00E76E18" w:rsidR="00E76E18" w:rsidP="00E76E18" w:rsidRDefault="00E76E18" w14:paraId="4BB066C1" w14:textId="77777777">
            <w:pPr>
              <w:widowControl/>
              <w:autoSpaceDE/>
              <w:autoSpaceDN/>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Reflection</w:t>
            </w:r>
          </w:p>
        </w:tc>
        <w:tc>
          <w:tcPr>
            <w:tcW w:w="1134" w:type="dxa"/>
            <w:tcBorders>
              <w:top w:val="nil"/>
              <w:left w:val="nil"/>
              <w:bottom w:val="single" w:color="auto" w:sz="4" w:space="0"/>
              <w:right w:val="single" w:color="auto" w:sz="4" w:space="0"/>
            </w:tcBorders>
            <w:noWrap/>
            <w:vAlign w:val="center"/>
            <w:hideMark/>
          </w:tcPr>
          <w:p w:rsidRPr="00E76E18" w:rsidR="00E76E18" w:rsidP="00E76E18" w:rsidRDefault="00E76E18" w14:paraId="4962D334"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/5</w:t>
            </w:r>
          </w:p>
        </w:tc>
        <w:tc>
          <w:tcPr>
            <w:tcW w:w="1275" w:type="dxa"/>
            <w:tcBorders>
              <w:top w:val="nil"/>
              <w:left w:val="nil"/>
              <w:bottom w:val="single" w:color="auto" w:sz="4" w:space="0"/>
              <w:right w:val="single" w:color="auto" w:sz="4" w:space="0"/>
            </w:tcBorders>
            <w:noWrap/>
            <w:vAlign w:val="center"/>
            <w:hideMark/>
          </w:tcPr>
          <w:p w:rsidRPr="00E76E18" w:rsidR="00E76E18" w:rsidP="00E76E18" w:rsidRDefault="00E76E18" w14:paraId="6F4D4A9A"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/5</w:t>
            </w:r>
          </w:p>
        </w:tc>
        <w:tc>
          <w:tcPr>
            <w:tcW w:w="1134" w:type="dxa"/>
            <w:tcBorders>
              <w:top w:val="single" w:color="auto" w:sz="4" w:space="0"/>
              <w:left w:val="nil"/>
              <w:bottom w:val="single" w:color="auto" w:sz="4" w:space="0"/>
              <w:right w:val="single" w:color="auto" w:sz="4" w:space="0"/>
            </w:tcBorders>
            <w:vAlign w:val="center"/>
          </w:tcPr>
          <w:p w:rsidRPr="00E76E18" w:rsidR="00E76E18" w:rsidP="00E76E18" w:rsidRDefault="00E76E18" w14:paraId="0333F88D"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/5</w:t>
            </w:r>
          </w:p>
        </w:tc>
        <w:tc>
          <w:tcPr>
            <w:tcW w:w="1422" w:type="dxa"/>
            <w:tcBorders>
              <w:top w:val="nil"/>
              <w:left w:val="single" w:color="auto" w:sz="4" w:space="0"/>
              <w:bottom w:val="single" w:color="auto" w:sz="4" w:space="0"/>
              <w:right w:val="single" w:color="auto" w:sz="4" w:space="0"/>
            </w:tcBorders>
            <w:noWrap/>
            <w:vAlign w:val="center"/>
            <w:hideMark/>
          </w:tcPr>
          <w:p w:rsidRPr="00E76E18" w:rsidR="00E76E18" w:rsidP="00E76E18" w:rsidRDefault="00E76E18" w14:paraId="7BD2DD69" w14:textId="77777777">
            <w:pPr>
              <w:widowControl/>
              <w:autoSpaceDE/>
              <w:autoSpaceDN/>
              <w:jc w:val="right"/>
              <w:rPr>
                <w:rFonts w:ascii="Times New Roman" w:hAnsi="Times New Roman" w:eastAsia="Times New Roman" w:cs="Times New Roman"/>
                <w:sz w:val="24"/>
                <w:szCs w:val="24"/>
                <w:lang w:val="en-GB"/>
              </w:rPr>
            </w:pPr>
            <w:r w:rsidRPr="00E76E18">
              <w:rPr>
                <w:rFonts w:eastAsia="Times New Roman" w:cs="Times New Roman" w:asciiTheme="minorHAnsi" w:hAnsiTheme="minorHAnsi"/>
                <w:color w:val="000000" w:themeColor="text1"/>
                <w:sz w:val="24"/>
                <w:szCs w:val="24"/>
                <w:lang w:val="en-GB" w:eastAsia="en-GB"/>
              </w:rPr>
              <w:t>/5</w:t>
            </w:r>
          </w:p>
        </w:tc>
        <w:tc>
          <w:tcPr>
            <w:tcW w:w="1697" w:type="dxa"/>
            <w:tcBorders>
              <w:top w:val="nil"/>
              <w:left w:val="nil"/>
              <w:bottom w:val="single" w:color="auto" w:sz="4" w:space="0"/>
              <w:right w:val="single" w:color="auto" w:sz="8" w:space="0"/>
            </w:tcBorders>
            <w:noWrap/>
            <w:vAlign w:val="center"/>
            <w:hideMark/>
          </w:tcPr>
          <w:p w:rsidRPr="00E76E18" w:rsidR="00E76E18" w:rsidP="00E76E18" w:rsidRDefault="00E76E18" w14:paraId="6384FB15" w14:textId="77777777">
            <w:pPr>
              <w:widowControl/>
              <w:autoSpaceDE/>
              <w:autoSpaceDN/>
              <w:jc w:val="right"/>
              <w:rPr>
                <w:rFonts w:ascii="Times New Roman" w:hAnsi="Times New Roman" w:eastAsia="Times New Roman" w:cs="Times New Roman"/>
                <w:sz w:val="24"/>
                <w:szCs w:val="24"/>
                <w:lang w:val="en-GB"/>
              </w:rPr>
            </w:pPr>
            <w:r w:rsidRPr="00E76E18">
              <w:rPr>
                <w:rFonts w:eastAsia="Times New Roman" w:cs="Times New Roman" w:asciiTheme="minorHAnsi" w:hAnsiTheme="minorHAnsi"/>
                <w:color w:val="000000" w:themeColor="text1"/>
                <w:sz w:val="24"/>
                <w:szCs w:val="24"/>
                <w:lang w:val="en-GB" w:eastAsia="en-GB"/>
              </w:rPr>
              <w:t>/5</w:t>
            </w:r>
          </w:p>
        </w:tc>
      </w:tr>
      <w:tr w:rsidRPr="00E76E18" w:rsidR="00E76E18" w:rsidTr="008B2A74" w14:paraId="2B058799" w14:textId="77777777">
        <w:trPr>
          <w:trHeight w:val="422"/>
        </w:trPr>
        <w:tc>
          <w:tcPr>
            <w:tcW w:w="2593" w:type="dxa"/>
            <w:tcBorders>
              <w:top w:val="nil"/>
              <w:left w:val="single" w:color="auto" w:sz="8" w:space="0"/>
              <w:bottom w:val="single" w:color="auto" w:sz="4" w:space="0"/>
              <w:right w:val="single" w:color="auto" w:sz="4" w:space="0"/>
            </w:tcBorders>
            <w:noWrap/>
            <w:vAlign w:val="center"/>
            <w:hideMark/>
          </w:tcPr>
          <w:p w:rsidRPr="00E76E18" w:rsidR="00E76E18" w:rsidP="00E76E18" w:rsidRDefault="00E76E18" w14:paraId="686621E6" w14:textId="77777777">
            <w:pPr>
              <w:widowControl/>
              <w:autoSpaceDE/>
              <w:autoSpaceDN/>
              <w:rPr>
                <w:rFonts w:eastAsia="Times New Roman" w:cs="Times New Roman" w:asciiTheme="minorHAnsi" w:hAnsiTheme="minorHAnsi"/>
                <w:color w:val="000000" w:themeColor="text1"/>
                <w:sz w:val="24"/>
                <w:szCs w:val="24"/>
                <w:lang w:val="en-GB" w:eastAsia="en-GB"/>
              </w:rPr>
            </w:pPr>
            <w:r w:rsidRPr="00E76E18">
              <w:rPr>
                <w:rFonts w:eastAsia="Times New Roman" w:cs="Times New Roman" w:asciiTheme="minorHAnsi" w:hAnsiTheme="minorHAnsi"/>
                <w:color w:val="000000" w:themeColor="text1"/>
                <w:sz w:val="24"/>
                <w:szCs w:val="24"/>
                <w:lang w:val="en-GB" w:eastAsia="en-GB"/>
              </w:rPr>
              <w:t>Quality of Report</w:t>
            </w:r>
          </w:p>
        </w:tc>
        <w:tc>
          <w:tcPr>
            <w:tcW w:w="1134" w:type="dxa"/>
            <w:tcBorders>
              <w:top w:val="nil"/>
              <w:left w:val="nil"/>
              <w:bottom w:val="single" w:color="auto" w:sz="4" w:space="0"/>
              <w:right w:val="single" w:color="auto" w:sz="4" w:space="0"/>
            </w:tcBorders>
            <w:noWrap/>
            <w:vAlign w:val="center"/>
            <w:hideMark/>
          </w:tcPr>
          <w:p w:rsidRPr="00E76E18" w:rsidR="00E76E18" w:rsidP="00E76E18" w:rsidRDefault="00E76E18" w14:paraId="312F58E3" w14:textId="77777777">
            <w:pPr>
              <w:widowControl/>
              <w:autoSpaceDE/>
              <w:autoSpaceDN/>
              <w:jc w:val="right"/>
              <w:rPr>
                <w:rFonts w:ascii="Times New Roman" w:hAnsi="Times New Roman" w:eastAsia="Times New Roman" w:cs="Times New Roman"/>
                <w:sz w:val="24"/>
                <w:szCs w:val="24"/>
                <w:lang w:val="en-GB"/>
              </w:rPr>
            </w:pPr>
            <w:r w:rsidRPr="00E76E18">
              <w:rPr>
                <w:rFonts w:eastAsia="Times New Roman" w:cs="Times New Roman" w:asciiTheme="minorHAnsi" w:hAnsiTheme="minorHAnsi"/>
                <w:color w:val="000000" w:themeColor="text1"/>
                <w:sz w:val="24"/>
                <w:szCs w:val="24"/>
                <w:lang w:val="en-GB" w:eastAsia="en-GB"/>
              </w:rPr>
              <w:t>/5</w:t>
            </w:r>
          </w:p>
        </w:tc>
        <w:tc>
          <w:tcPr>
            <w:tcW w:w="1275" w:type="dxa"/>
            <w:tcBorders>
              <w:top w:val="nil"/>
              <w:left w:val="nil"/>
              <w:bottom w:val="single" w:color="auto" w:sz="4" w:space="0"/>
              <w:right w:val="single" w:color="auto" w:sz="4" w:space="0"/>
            </w:tcBorders>
            <w:noWrap/>
            <w:vAlign w:val="center"/>
            <w:hideMark/>
          </w:tcPr>
          <w:p w:rsidRPr="00E76E18" w:rsidR="00E76E18" w:rsidP="00E76E18" w:rsidRDefault="00E76E18" w14:paraId="0071B843" w14:textId="77777777">
            <w:pPr>
              <w:widowControl/>
              <w:autoSpaceDE/>
              <w:autoSpaceDN/>
              <w:jc w:val="right"/>
              <w:rPr>
                <w:rFonts w:ascii="Times New Roman" w:hAnsi="Times New Roman" w:eastAsia="Times New Roman" w:cs="Times New Roman"/>
                <w:sz w:val="24"/>
                <w:szCs w:val="24"/>
                <w:lang w:val="en-GB"/>
              </w:rPr>
            </w:pPr>
            <w:r w:rsidRPr="00E76E18">
              <w:rPr>
                <w:rFonts w:eastAsia="Times New Roman" w:cs="Times New Roman" w:asciiTheme="minorHAnsi" w:hAnsiTheme="minorHAnsi"/>
                <w:color w:val="000000" w:themeColor="text1"/>
                <w:sz w:val="24"/>
                <w:szCs w:val="24"/>
                <w:lang w:val="en-GB" w:eastAsia="en-GB"/>
              </w:rPr>
              <w:t>/5</w:t>
            </w:r>
          </w:p>
        </w:tc>
        <w:tc>
          <w:tcPr>
            <w:tcW w:w="1134" w:type="dxa"/>
            <w:tcBorders>
              <w:top w:val="single" w:color="auto" w:sz="4" w:space="0"/>
              <w:left w:val="nil"/>
              <w:bottom w:val="single" w:color="auto" w:sz="4" w:space="0"/>
              <w:right w:val="single" w:color="auto" w:sz="4" w:space="0"/>
            </w:tcBorders>
            <w:vAlign w:val="center"/>
          </w:tcPr>
          <w:p w:rsidRPr="00E76E18" w:rsidR="00E76E18" w:rsidP="00E76E18" w:rsidRDefault="00E76E18" w14:paraId="25B693DF" w14:textId="77777777">
            <w:pPr>
              <w:widowControl/>
              <w:autoSpaceDE/>
              <w:autoSpaceDN/>
              <w:jc w:val="right"/>
              <w:rPr>
                <w:rFonts w:ascii="Times New Roman" w:hAnsi="Times New Roman" w:eastAsia="Times New Roman" w:cs="Times New Roman"/>
                <w:sz w:val="24"/>
                <w:szCs w:val="24"/>
                <w:lang w:val="en-GB"/>
              </w:rPr>
            </w:pPr>
            <w:r w:rsidRPr="00E76E18">
              <w:rPr>
                <w:rFonts w:eastAsia="Times New Roman" w:cs="Times New Roman" w:asciiTheme="minorHAnsi" w:hAnsiTheme="minorHAnsi"/>
                <w:color w:val="000000" w:themeColor="text1"/>
                <w:sz w:val="24"/>
                <w:szCs w:val="24"/>
                <w:lang w:val="en-GB" w:eastAsia="en-GB"/>
              </w:rPr>
              <w:t>/5</w:t>
            </w:r>
          </w:p>
        </w:tc>
        <w:tc>
          <w:tcPr>
            <w:tcW w:w="1422" w:type="dxa"/>
            <w:tcBorders>
              <w:top w:val="nil"/>
              <w:left w:val="single" w:color="auto" w:sz="4" w:space="0"/>
              <w:bottom w:val="single" w:color="auto" w:sz="4" w:space="0"/>
              <w:right w:val="single" w:color="auto" w:sz="4" w:space="0"/>
            </w:tcBorders>
            <w:noWrap/>
            <w:vAlign w:val="center"/>
            <w:hideMark/>
          </w:tcPr>
          <w:p w:rsidRPr="00E76E18" w:rsidR="00E76E18" w:rsidP="00E76E18" w:rsidRDefault="00E76E18" w14:paraId="685387F6" w14:textId="77777777">
            <w:pPr>
              <w:widowControl/>
              <w:autoSpaceDE/>
              <w:autoSpaceDN/>
              <w:jc w:val="right"/>
              <w:rPr>
                <w:rFonts w:ascii="Times New Roman" w:hAnsi="Times New Roman" w:eastAsia="Times New Roman" w:cs="Times New Roman"/>
                <w:sz w:val="24"/>
                <w:szCs w:val="24"/>
                <w:lang w:val="en-GB"/>
              </w:rPr>
            </w:pPr>
            <w:r w:rsidRPr="00E76E18">
              <w:rPr>
                <w:rFonts w:eastAsia="Times New Roman" w:cs="Times New Roman" w:asciiTheme="minorHAnsi" w:hAnsiTheme="minorHAnsi"/>
                <w:color w:val="000000" w:themeColor="text1"/>
                <w:sz w:val="24"/>
                <w:szCs w:val="24"/>
                <w:lang w:val="en-GB" w:eastAsia="en-GB"/>
              </w:rPr>
              <w:t>/5</w:t>
            </w:r>
          </w:p>
        </w:tc>
        <w:tc>
          <w:tcPr>
            <w:tcW w:w="1697" w:type="dxa"/>
            <w:tcBorders>
              <w:top w:val="nil"/>
              <w:left w:val="nil"/>
              <w:bottom w:val="single" w:color="auto" w:sz="4" w:space="0"/>
              <w:right w:val="single" w:color="auto" w:sz="8" w:space="0"/>
            </w:tcBorders>
            <w:noWrap/>
            <w:vAlign w:val="center"/>
            <w:hideMark/>
          </w:tcPr>
          <w:p w:rsidRPr="00E76E18" w:rsidR="00E76E18" w:rsidP="00E76E18" w:rsidRDefault="00E76E18" w14:paraId="6793C550" w14:textId="77777777">
            <w:pPr>
              <w:widowControl/>
              <w:autoSpaceDE/>
              <w:autoSpaceDN/>
              <w:jc w:val="right"/>
              <w:rPr>
                <w:rFonts w:ascii="Times New Roman" w:hAnsi="Times New Roman" w:eastAsia="Times New Roman" w:cs="Times New Roman"/>
                <w:sz w:val="24"/>
                <w:szCs w:val="24"/>
                <w:lang w:val="en-GB"/>
              </w:rPr>
            </w:pPr>
            <w:r w:rsidRPr="00E76E18">
              <w:rPr>
                <w:rFonts w:eastAsia="Times New Roman" w:cs="Times New Roman" w:asciiTheme="minorHAnsi" w:hAnsiTheme="minorHAnsi"/>
                <w:color w:val="000000" w:themeColor="text1"/>
                <w:sz w:val="24"/>
                <w:szCs w:val="24"/>
                <w:lang w:val="en-GB" w:eastAsia="en-GB"/>
              </w:rPr>
              <w:t>/5</w:t>
            </w:r>
          </w:p>
        </w:tc>
      </w:tr>
      <w:tr w:rsidRPr="00E76E18" w:rsidR="00E76E18" w:rsidTr="008B2A74" w14:paraId="421C168D" w14:textId="77777777">
        <w:trPr>
          <w:trHeight w:val="957"/>
        </w:trPr>
        <w:tc>
          <w:tcPr>
            <w:tcW w:w="2593" w:type="dxa"/>
            <w:tcBorders>
              <w:top w:val="single" w:color="auto" w:sz="4" w:space="0"/>
              <w:left w:val="single" w:color="auto" w:sz="8" w:space="0"/>
              <w:bottom w:val="single" w:color="auto" w:sz="8" w:space="0"/>
              <w:right w:val="single" w:color="auto" w:sz="4" w:space="0"/>
            </w:tcBorders>
            <w:noWrap/>
            <w:vAlign w:val="center"/>
            <w:hideMark/>
          </w:tcPr>
          <w:p w:rsidRPr="00E76E18" w:rsidR="00E76E18" w:rsidP="00E76E18" w:rsidRDefault="00E76E18" w14:paraId="78AFF05F" w14:textId="77777777">
            <w:pPr>
              <w:widowControl/>
              <w:autoSpaceDE/>
              <w:autoSpaceDN/>
              <w:rPr>
                <w:rFonts w:eastAsia="Times New Roman" w:cs="Times New Roman" w:asciiTheme="minorHAnsi" w:hAnsiTheme="minorHAnsi"/>
                <w:b/>
                <w:bCs/>
                <w:color w:val="000000" w:themeColor="text1"/>
                <w:sz w:val="24"/>
                <w:szCs w:val="24"/>
                <w:lang w:val="en-GB" w:eastAsia="en-GB"/>
              </w:rPr>
            </w:pPr>
            <w:r w:rsidRPr="00E76E18">
              <w:rPr>
                <w:rFonts w:eastAsia="Times New Roman" w:cs="Times New Roman" w:asciiTheme="minorHAnsi" w:hAnsiTheme="minorHAnsi"/>
                <w:b/>
                <w:bCs/>
                <w:color w:val="000000" w:themeColor="text1"/>
                <w:sz w:val="24"/>
                <w:szCs w:val="24"/>
                <w:lang w:val="en-GB" w:eastAsia="en-GB"/>
              </w:rPr>
              <w:t>TOTAL:</w:t>
            </w:r>
          </w:p>
        </w:tc>
        <w:tc>
          <w:tcPr>
            <w:tcW w:w="1134" w:type="dxa"/>
            <w:tcBorders>
              <w:top w:val="single" w:color="auto" w:sz="4" w:space="0"/>
              <w:left w:val="nil"/>
              <w:bottom w:val="single" w:color="auto" w:sz="8" w:space="0"/>
              <w:right w:val="single" w:color="auto" w:sz="4" w:space="0"/>
            </w:tcBorders>
            <w:noWrap/>
            <w:vAlign w:val="center"/>
            <w:hideMark/>
          </w:tcPr>
          <w:p w:rsidRPr="00E76E18" w:rsidR="00E76E18" w:rsidP="00E76E18" w:rsidRDefault="00E76E18" w14:paraId="10A5574A" w14:textId="77777777">
            <w:pPr>
              <w:widowControl/>
              <w:autoSpaceDE/>
              <w:autoSpaceDN/>
              <w:jc w:val="right"/>
              <w:rPr>
                <w:rFonts w:eastAsia="Times New Roman" w:cs="Times New Roman" w:asciiTheme="minorHAnsi" w:hAnsiTheme="minorHAnsi"/>
                <w:b/>
                <w:color w:val="000000" w:themeColor="text1"/>
                <w:sz w:val="24"/>
                <w:szCs w:val="24"/>
                <w:lang w:val="en-GB" w:eastAsia="en-GB"/>
              </w:rPr>
            </w:pPr>
            <w:r w:rsidRPr="00E76E18">
              <w:rPr>
                <w:rFonts w:eastAsia="Times New Roman" w:cs="Times New Roman" w:asciiTheme="minorHAnsi" w:hAnsiTheme="minorHAnsi"/>
                <w:b/>
                <w:color w:val="000000" w:themeColor="text1"/>
                <w:sz w:val="24"/>
                <w:szCs w:val="24"/>
                <w:lang w:val="en-GB" w:eastAsia="en-GB"/>
              </w:rPr>
              <w:t>/100</w:t>
            </w:r>
          </w:p>
        </w:tc>
        <w:tc>
          <w:tcPr>
            <w:tcW w:w="1275" w:type="dxa"/>
            <w:tcBorders>
              <w:top w:val="single" w:color="auto" w:sz="4" w:space="0"/>
              <w:left w:val="nil"/>
              <w:bottom w:val="single" w:color="auto" w:sz="8" w:space="0"/>
              <w:right w:val="single" w:color="auto" w:sz="4" w:space="0"/>
            </w:tcBorders>
            <w:noWrap/>
            <w:vAlign w:val="center"/>
            <w:hideMark/>
          </w:tcPr>
          <w:p w:rsidRPr="00E76E18" w:rsidR="00E76E18" w:rsidP="00E76E18" w:rsidRDefault="00E76E18" w14:paraId="32125F37" w14:textId="77777777">
            <w:pPr>
              <w:widowControl/>
              <w:autoSpaceDE/>
              <w:autoSpaceDN/>
              <w:jc w:val="right"/>
              <w:rPr>
                <w:rFonts w:eastAsia="Times New Roman" w:cs="Times New Roman" w:asciiTheme="minorHAnsi" w:hAnsiTheme="minorHAnsi"/>
                <w:b/>
                <w:color w:val="000000" w:themeColor="text1"/>
                <w:sz w:val="24"/>
                <w:szCs w:val="24"/>
                <w:lang w:val="en-GB" w:eastAsia="en-GB"/>
              </w:rPr>
            </w:pPr>
            <w:r w:rsidRPr="00E76E18">
              <w:rPr>
                <w:rFonts w:eastAsia="Times New Roman" w:cs="Times New Roman" w:asciiTheme="minorHAnsi" w:hAnsiTheme="minorHAnsi"/>
                <w:b/>
                <w:color w:val="000000" w:themeColor="text1"/>
                <w:sz w:val="24"/>
                <w:szCs w:val="24"/>
                <w:lang w:val="en-GB" w:eastAsia="en-GB"/>
              </w:rPr>
              <w:t>/100</w:t>
            </w:r>
          </w:p>
        </w:tc>
        <w:tc>
          <w:tcPr>
            <w:tcW w:w="1134" w:type="dxa"/>
            <w:tcBorders>
              <w:top w:val="single" w:color="auto" w:sz="4" w:space="0"/>
              <w:left w:val="nil"/>
              <w:bottom w:val="single" w:color="auto" w:sz="8" w:space="0"/>
              <w:right w:val="single" w:color="auto" w:sz="4" w:space="0"/>
            </w:tcBorders>
            <w:vAlign w:val="center"/>
          </w:tcPr>
          <w:p w:rsidRPr="00E76E18" w:rsidR="00E76E18" w:rsidP="00E76E18" w:rsidRDefault="00E76E18" w14:paraId="05DB96B4" w14:textId="77777777">
            <w:pPr>
              <w:widowControl/>
              <w:autoSpaceDE/>
              <w:autoSpaceDN/>
              <w:jc w:val="right"/>
              <w:rPr>
                <w:rFonts w:eastAsia="Times New Roman" w:cs="Times New Roman" w:asciiTheme="minorHAnsi" w:hAnsiTheme="minorHAnsi"/>
                <w:b/>
                <w:color w:val="000000" w:themeColor="text1"/>
                <w:sz w:val="24"/>
                <w:szCs w:val="24"/>
                <w:lang w:val="en-GB" w:eastAsia="en-GB"/>
              </w:rPr>
            </w:pPr>
            <w:r w:rsidRPr="00E76E18">
              <w:rPr>
                <w:rFonts w:eastAsia="Times New Roman" w:cs="Times New Roman" w:asciiTheme="minorHAnsi" w:hAnsiTheme="minorHAnsi"/>
                <w:b/>
                <w:color w:val="000000" w:themeColor="text1"/>
                <w:sz w:val="24"/>
                <w:szCs w:val="24"/>
                <w:lang w:val="en-GB" w:eastAsia="en-GB"/>
              </w:rPr>
              <w:t>/100</w:t>
            </w:r>
          </w:p>
        </w:tc>
        <w:tc>
          <w:tcPr>
            <w:tcW w:w="1422" w:type="dxa"/>
            <w:tcBorders>
              <w:top w:val="single" w:color="auto" w:sz="4" w:space="0"/>
              <w:left w:val="single" w:color="auto" w:sz="4" w:space="0"/>
              <w:bottom w:val="single" w:color="auto" w:sz="8" w:space="0"/>
              <w:right w:val="single" w:color="auto" w:sz="4" w:space="0"/>
            </w:tcBorders>
            <w:noWrap/>
            <w:vAlign w:val="center"/>
            <w:hideMark/>
          </w:tcPr>
          <w:p w:rsidRPr="00E76E18" w:rsidR="00E76E18" w:rsidP="00E76E18" w:rsidRDefault="00E76E18" w14:paraId="54312313" w14:textId="77777777">
            <w:pPr>
              <w:widowControl/>
              <w:autoSpaceDE/>
              <w:autoSpaceDN/>
              <w:jc w:val="right"/>
              <w:rPr>
                <w:rFonts w:eastAsia="Times New Roman" w:cs="Times New Roman" w:asciiTheme="minorHAnsi" w:hAnsiTheme="minorHAnsi"/>
                <w:b/>
                <w:color w:val="000000" w:themeColor="text1"/>
                <w:sz w:val="24"/>
                <w:szCs w:val="24"/>
                <w:lang w:val="en-GB" w:eastAsia="en-GB"/>
              </w:rPr>
            </w:pPr>
            <w:r w:rsidRPr="00E76E18">
              <w:rPr>
                <w:rFonts w:eastAsia="Times New Roman" w:cs="Times New Roman" w:asciiTheme="minorHAnsi" w:hAnsiTheme="minorHAnsi"/>
                <w:b/>
                <w:color w:val="000000" w:themeColor="text1"/>
                <w:sz w:val="24"/>
                <w:szCs w:val="24"/>
                <w:lang w:val="en-GB" w:eastAsia="en-GB"/>
              </w:rPr>
              <w:t>/100</w:t>
            </w:r>
          </w:p>
        </w:tc>
        <w:tc>
          <w:tcPr>
            <w:tcW w:w="1697" w:type="dxa"/>
            <w:tcBorders>
              <w:top w:val="single" w:color="auto" w:sz="4" w:space="0"/>
              <w:left w:val="nil"/>
              <w:bottom w:val="single" w:color="auto" w:sz="8" w:space="0"/>
              <w:right w:val="single" w:color="auto" w:sz="8" w:space="0"/>
            </w:tcBorders>
            <w:noWrap/>
            <w:vAlign w:val="center"/>
            <w:hideMark/>
          </w:tcPr>
          <w:p w:rsidRPr="00E76E18" w:rsidR="00E76E18" w:rsidP="00E76E18" w:rsidRDefault="00E76E18" w14:paraId="7C1B65C4" w14:textId="77777777">
            <w:pPr>
              <w:widowControl/>
              <w:autoSpaceDE/>
              <w:autoSpaceDN/>
              <w:jc w:val="right"/>
              <w:rPr>
                <w:rFonts w:eastAsia="Times New Roman" w:cs="Times New Roman" w:asciiTheme="minorHAnsi" w:hAnsiTheme="minorHAnsi"/>
                <w:b/>
                <w:color w:val="000000" w:themeColor="text1"/>
                <w:sz w:val="24"/>
                <w:szCs w:val="24"/>
                <w:lang w:val="en-GB" w:eastAsia="en-GB"/>
              </w:rPr>
            </w:pPr>
            <w:r w:rsidRPr="00E76E18">
              <w:rPr>
                <w:rFonts w:eastAsia="Times New Roman" w:cs="Times New Roman" w:asciiTheme="minorHAnsi" w:hAnsiTheme="minorHAnsi"/>
                <w:b/>
                <w:color w:val="000000" w:themeColor="text1"/>
                <w:sz w:val="24"/>
                <w:szCs w:val="24"/>
                <w:lang w:val="en-GB" w:eastAsia="en-GB"/>
              </w:rPr>
              <w:t>/100</w:t>
            </w:r>
          </w:p>
        </w:tc>
      </w:tr>
    </w:tbl>
    <w:p w:rsidRPr="00E76E18" w:rsidR="00E76E18" w:rsidP="00E76E18" w:rsidRDefault="00E76E18" w14:paraId="4A99ECEC" w14:textId="77777777">
      <w:pPr>
        <w:widowControl/>
        <w:autoSpaceDE/>
        <w:autoSpaceDN/>
        <w:rPr>
          <w:rFonts w:eastAsia="Times New Roman" w:asciiTheme="minorHAnsi" w:hAnsiTheme="minorHAnsi" w:cstheme="minorHAnsi"/>
          <w:b/>
          <w:color w:val="000000" w:themeColor="text1"/>
          <w:sz w:val="24"/>
          <w:szCs w:val="24"/>
          <w:u w:val="single"/>
          <w:lang w:val="en-GB"/>
        </w:rPr>
      </w:pPr>
    </w:p>
    <w:p w:rsidRPr="00E76E18" w:rsidR="00E76E18" w:rsidP="00E76E18" w:rsidRDefault="00E76E18" w14:paraId="0E230170" w14:textId="77777777">
      <w:pPr>
        <w:widowControl/>
        <w:autoSpaceDE/>
        <w:autoSpaceDN/>
        <w:rPr>
          <w:rFonts w:eastAsia="Times New Roman" w:asciiTheme="minorHAnsi" w:hAnsiTheme="minorHAnsi" w:cstheme="minorHAnsi"/>
          <w:b/>
          <w:color w:val="000000" w:themeColor="text1"/>
          <w:sz w:val="24"/>
          <w:szCs w:val="24"/>
          <w:u w:val="single"/>
          <w:lang w:val="en-GB"/>
        </w:rPr>
      </w:pPr>
    </w:p>
    <w:p w:rsidRPr="00E76E18" w:rsidR="00E76E18" w:rsidP="00E76E18" w:rsidRDefault="00E76E18" w14:paraId="6FFAE825" w14:textId="77777777">
      <w:pPr>
        <w:widowControl/>
        <w:autoSpaceDE/>
        <w:autoSpaceDN/>
        <w:rPr>
          <w:rFonts w:eastAsia="Times New Roman" w:cs="Times New Roman" w:asciiTheme="minorHAnsi" w:hAnsiTheme="minorHAnsi"/>
          <w:color w:val="000000" w:themeColor="text1"/>
          <w:sz w:val="24"/>
          <w:szCs w:val="24"/>
          <w:lang w:val="en-GB"/>
        </w:rPr>
      </w:pPr>
    </w:p>
    <w:p w:rsidRPr="00E76E18" w:rsidR="00E76E18" w:rsidP="00E76E18" w:rsidRDefault="00E76E18" w14:paraId="07A8D811" w14:textId="77777777">
      <w:pPr>
        <w:widowControl/>
        <w:autoSpaceDE/>
        <w:autoSpaceDN/>
        <w:rPr>
          <w:rFonts w:eastAsia="Times New Roman" w:cs="Times New Roman" w:asciiTheme="minorHAnsi" w:hAnsiTheme="minorHAnsi"/>
          <w:b/>
          <w:color w:val="000000" w:themeColor="text1"/>
          <w:sz w:val="24"/>
          <w:szCs w:val="24"/>
          <w:lang w:val="en-GB"/>
        </w:rPr>
      </w:pPr>
    </w:p>
    <w:p w:rsidRPr="00E76E18" w:rsidR="00E76E18" w:rsidP="00E76E18" w:rsidRDefault="00E76E18" w14:paraId="7375CB21" w14:textId="77777777">
      <w:pPr>
        <w:widowControl/>
        <w:autoSpaceDE/>
        <w:autoSpaceDN/>
        <w:rPr>
          <w:rFonts w:eastAsia="Times New Roman" w:cs="Times New Roman" w:asciiTheme="minorHAnsi" w:hAnsiTheme="minorHAnsi"/>
          <w:b/>
          <w:color w:val="000000" w:themeColor="text1"/>
          <w:sz w:val="24"/>
          <w:szCs w:val="24"/>
          <w:lang w:val="en-GB"/>
        </w:rPr>
      </w:pPr>
    </w:p>
    <w:p w:rsidR="00963AE8" w:rsidRDefault="00963AE8" w14:paraId="20756147" w14:textId="77777777"/>
    <w:p w:rsidR="00E76E18" w:rsidRDefault="00E76E18" w14:paraId="2C196010" w14:textId="77777777">
      <w:r>
        <w:br w:type="page"/>
      </w:r>
    </w:p>
    <w:p w:rsidRPr="00E76E18" w:rsidR="00E76E18" w:rsidRDefault="00963AE8" w14:paraId="2F2F3755" w14:textId="77777777">
      <w:pPr>
        <w:rPr>
          <w:b/>
          <w:bCs/>
        </w:rPr>
      </w:pPr>
      <w:r w:rsidRPr="00E76E18">
        <w:rPr>
          <w:b/>
          <w:bCs/>
        </w:rPr>
        <w:lastRenderedPageBreak/>
        <w:t>Final Viva – 20%</w:t>
      </w:r>
    </w:p>
    <w:p w:rsidR="00E76E18" w:rsidRDefault="00E76E18" w14:paraId="2E6E0826" w14:textId="77777777"/>
    <w:tbl>
      <w:tblPr>
        <w:tblW w:w="9798" w:type="dxa"/>
        <w:tblInd w:w="91" w:type="dxa"/>
        <w:shd w:val="clear" w:color="auto" w:fill="FFFFFF" w:themeFill="background1"/>
        <w:tblLook w:val="04A0" w:firstRow="1" w:lastRow="0" w:firstColumn="1" w:lastColumn="0" w:noHBand="0" w:noVBand="1"/>
      </w:tblPr>
      <w:tblGrid>
        <w:gridCol w:w="3561"/>
        <w:gridCol w:w="1276"/>
        <w:gridCol w:w="1417"/>
        <w:gridCol w:w="1032"/>
        <w:gridCol w:w="1418"/>
        <w:gridCol w:w="1568"/>
      </w:tblGrid>
      <w:tr w:rsidRPr="00607BC9" w:rsidR="00E76E18" w:rsidTr="008B2A74" w14:paraId="2CD3E618" w14:textId="77777777">
        <w:trPr>
          <w:trHeight w:val="670"/>
        </w:trPr>
        <w:tc>
          <w:tcPr>
            <w:tcW w:w="3561" w:type="dxa"/>
            <w:tcBorders>
              <w:top w:val="single" w:color="auto" w:sz="8" w:space="0"/>
              <w:left w:val="single" w:color="auto" w:sz="8" w:space="0"/>
              <w:bottom w:val="single" w:color="auto" w:sz="4" w:space="0"/>
              <w:right w:val="single" w:color="auto" w:sz="4" w:space="0"/>
            </w:tcBorders>
            <w:shd w:val="clear" w:color="auto" w:fill="FFFFFF" w:themeFill="background1"/>
            <w:noWrap/>
            <w:vAlign w:val="bottom"/>
            <w:hideMark/>
          </w:tcPr>
          <w:p w:rsidRPr="00607BC9" w:rsidR="00E76E18" w:rsidP="008B2A74" w:rsidRDefault="00E76E18" w14:paraId="4DD7E2B4" w14:textId="77777777">
            <w:pPr>
              <w:widowControl/>
              <w:autoSpaceDE/>
              <w:autoSpaceDN/>
              <w:rPr>
                <w:rFonts w:eastAsia="Times New Roman" w:cs="Times New Roman" w:asciiTheme="minorHAnsi" w:hAnsiTheme="minorHAnsi"/>
                <w:color w:val="000000" w:themeColor="text1"/>
                <w:sz w:val="24"/>
                <w:szCs w:val="24"/>
                <w:lang w:val="en-GB" w:eastAsia="en-GB"/>
              </w:rPr>
            </w:pPr>
          </w:p>
        </w:tc>
        <w:tc>
          <w:tcPr>
            <w:tcW w:w="1276" w:type="dxa"/>
            <w:tcBorders>
              <w:top w:val="single" w:color="auto" w:sz="8" w:space="0"/>
              <w:left w:val="nil"/>
              <w:bottom w:val="single" w:color="auto" w:sz="4" w:space="0"/>
              <w:right w:val="single" w:color="auto" w:sz="4" w:space="0"/>
            </w:tcBorders>
            <w:shd w:val="clear" w:color="auto" w:fill="FFFFFF" w:themeFill="background1"/>
            <w:noWrap/>
            <w:vAlign w:val="bottom"/>
            <w:hideMark/>
          </w:tcPr>
          <w:p w:rsidRPr="00607BC9" w:rsidR="00E76E18" w:rsidP="008B2A74" w:rsidRDefault="00E76E18" w14:paraId="6E20E01D" w14:textId="77777777">
            <w:pPr>
              <w:widowControl/>
              <w:autoSpaceDE/>
              <w:autoSpaceDN/>
              <w:jc w:val="center"/>
              <w:rPr>
                <w:rFonts w:eastAsia="Times New Roman" w:cs="Times New Roman" w:asciiTheme="minorHAnsi" w:hAnsiTheme="minorHAnsi"/>
                <w:color w:val="000000" w:themeColor="text1"/>
                <w:sz w:val="24"/>
                <w:szCs w:val="24"/>
                <w:lang w:val="en-GB" w:eastAsia="en-GB"/>
              </w:rPr>
            </w:pPr>
          </w:p>
        </w:tc>
        <w:tc>
          <w:tcPr>
            <w:tcW w:w="1417" w:type="dxa"/>
            <w:tcBorders>
              <w:top w:val="single" w:color="auto" w:sz="8" w:space="0"/>
              <w:left w:val="nil"/>
              <w:bottom w:val="single" w:color="auto" w:sz="4" w:space="0"/>
              <w:right w:val="single" w:color="auto" w:sz="4" w:space="0"/>
            </w:tcBorders>
            <w:shd w:val="clear" w:color="auto" w:fill="FFFFFF" w:themeFill="background1"/>
            <w:noWrap/>
            <w:vAlign w:val="bottom"/>
            <w:hideMark/>
          </w:tcPr>
          <w:p w:rsidRPr="00607BC9" w:rsidR="00E76E18" w:rsidP="008B2A74" w:rsidRDefault="00E76E18" w14:paraId="7E42B8BC" w14:textId="77777777">
            <w:pPr>
              <w:widowControl/>
              <w:autoSpaceDE/>
              <w:autoSpaceDN/>
              <w:jc w:val="center"/>
              <w:rPr>
                <w:rFonts w:eastAsia="Times New Roman" w:cs="Times New Roman" w:asciiTheme="minorHAnsi" w:hAnsiTheme="minorHAnsi"/>
                <w:color w:val="000000" w:themeColor="text1"/>
                <w:sz w:val="24"/>
                <w:szCs w:val="24"/>
                <w:lang w:val="en-GB" w:eastAsia="en-GB"/>
              </w:rPr>
            </w:pPr>
          </w:p>
        </w:tc>
        <w:tc>
          <w:tcPr>
            <w:tcW w:w="1418" w:type="dxa"/>
            <w:tcBorders>
              <w:top w:val="single" w:color="auto" w:sz="8" w:space="0"/>
              <w:left w:val="nil"/>
              <w:bottom w:val="single" w:color="auto" w:sz="4" w:space="0"/>
              <w:right w:val="single" w:color="auto" w:sz="4" w:space="0"/>
            </w:tcBorders>
            <w:shd w:val="clear" w:color="auto" w:fill="FFFFFF" w:themeFill="background1"/>
          </w:tcPr>
          <w:p w:rsidRPr="00607BC9" w:rsidR="00E76E18" w:rsidP="008B2A74" w:rsidRDefault="00E76E18" w14:paraId="60B5FC68" w14:textId="77777777">
            <w:pPr>
              <w:widowControl/>
              <w:autoSpaceDE/>
              <w:autoSpaceDN/>
              <w:jc w:val="center"/>
              <w:rPr>
                <w:rFonts w:eastAsia="Times New Roman" w:cs="Times New Roman" w:asciiTheme="minorHAnsi" w:hAnsiTheme="minorHAnsi"/>
                <w:color w:val="000000" w:themeColor="text1"/>
                <w:sz w:val="24"/>
                <w:szCs w:val="24"/>
                <w:lang w:val="en-GB" w:eastAsia="en-GB"/>
              </w:rPr>
            </w:pPr>
          </w:p>
        </w:tc>
        <w:tc>
          <w:tcPr>
            <w:tcW w:w="1418" w:type="dxa"/>
            <w:tcBorders>
              <w:top w:val="single" w:color="auto" w:sz="8" w:space="0"/>
              <w:left w:val="single" w:color="auto" w:sz="4" w:space="0"/>
              <w:bottom w:val="single" w:color="auto" w:sz="4" w:space="0"/>
              <w:right w:val="single" w:color="auto" w:sz="4" w:space="0"/>
            </w:tcBorders>
            <w:shd w:val="clear" w:color="auto" w:fill="FFFFFF" w:themeFill="background1"/>
            <w:noWrap/>
            <w:vAlign w:val="bottom"/>
            <w:hideMark/>
          </w:tcPr>
          <w:p w:rsidRPr="00607BC9" w:rsidR="00E76E18" w:rsidP="008B2A74" w:rsidRDefault="00E76E18" w14:paraId="40A10237" w14:textId="77777777">
            <w:pPr>
              <w:widowControl/>
              <w:autoSpaceDE/>
              <w:autoSpaceDN/>
              <w:jc w:val="center"/>
              <w:rPr>
                <w:rFonts w:eastAsia="Times New Roman" w:cs="Times New Roman" w:asciiTheme="minorHAnsi" w:hAnsiTheme="minorHAnsi"/>
                <w:color w:val="000000" w:themeColor="text1"/>
                <w:sz w:val="24"/>
                <w:szCs w:val="24"/>
                <w:lang w:val="en-GB" w:eastAsia="en-GB"/>
              </w:rPr>
            </w:pPr>
          </w:p>
        </w:tc>
        <w:tc>
          <w:tcPr>
            <w:tcW w:w="708" w:type="dxa"/>
            <w:tcBorders>
              <w:top w:val="single" w:color="auto" w:sz="8" w:space="0"/>
              <w:left w:val="nil"/>
              <w:bottom w:val="single" w:color="auto" w:sz="4" w:space="0"/>
              <w:right w:val="single" w:color="auto" w:sz="8" w:space="0"/>
            </w:tcBorders>
            <w:shd w:val="clear" w:color="auto" w:fill="FFFFFF" w:themeFill="background1"/>
            <w:noWrap/>
            <w:vAlign w:val="bottom"/>
            <w:hideMark/>
          </w:tcPr>
          <w:p w:rsidRPr="00607BC9" w:rsidR="00E76E18" w:rsidP="008B2A74" w:rsidRDefault="00E76E18" w14:paraId="7BDEC90D" w14:textId="77777777">
            <w:pPr>
              <w:widowControl/>
              <w:autoSpaceDE/>
              <w:autoSpaceDN/>
              <w:jc w:val="center"/>
              <w:rPr>
                <w:rFonts w:eastAsia="Times New Roman" w:cs="Times New Roman" w:asciiTheme="minorHAnsi" w:hAnsiTheme="minorHAnsi"/>
                <w:color w:val="000000" w:themeColor="text1"/>
                <w:sz w:val="24"/>
                <w:szCs w:val="24"/>
                <w:lang w:val="en-GB" w:eastAsia="en-GB"/>
              </w:rPr>
            </w:pPr>
          </w:p>
        </w:tc>
      </w:tr>
      <w:tr w:rsidRPr="00607BC9" w:rsidR="00E76E18" w:rsidTr="008B2A74" w14:paraId="0ED7A34E" w14:textId="77777777">
        <w:trPr>
          <w:trHeight w:val="300"/>
        </w:trPr>
        <w:tc>
          <w:tcPr>
            <w:tcW w:w="3561" w:type="dxa"/>
            <w:tcBorders>
              <w:top w:val="single" w:color="auto" w:sz="8" w:space="0"/>
              <w:left w:val="single" w:color="auto" w:sz="8" w:space="0"/>
              <w:bottom w:val="single" w:color="auto" w:sz="4" w:space="0"/>
              <w:right w:val="single" w:color="auto" w:sz="4" w:space="0"/>
            </w:tcBorders>
            <w:shd w:val="clear" w:color="auto" w:fill="FFFFFF" w:themeFill="background1"/>
            <w:noWrap/>
            <w:vAlign w:val="bottom"/>
            <w:hideMark/>
          </w:tcPr>
          <w:p w:rsidRPr="00607BC9" w:rsidR="00E76E18" w:rsidP="008B2A74" w:rsidRDefault="00E76E18" w14:paraId="582EEF9F" w14:textId="77777777">
            <w:pPr>
              <w:widowControl/>
              <w:autoSpaceDE/>
              <w:autoSpaceDN/>
              <w:jc w:val="right"/>
              <w:rPr>
                <w:rFonts w:eastAsia="Times New Roman" w:cs="Times New Roman" w:asciiTheme="minorHAnsi" w:hAnsiTheme="minorHAnsi"/>
                <w:b/>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 </w:t>
            </w:r>
            <w:r w:rsidRPr="00607BC9">
              <w:rPr>
                <w:rFonts w:eastAsia="Times New Roman" w:cs="Times New Roman" w:asciiTheme="minorHAnsi" w:hAnsiTheme="minorHAnsi"/>
                <w:b/>
                <w:color w:val="000000" w:themeColor="text1"/>
                <w:sz w:val="24"/>
                <w:szCs w:val="24"/>
                <w:lang w:val="en-GB" w:eastAsia="en-GB"/>
              </w:rPr>
              <w:t>Project type:</w:t>
            </w:r>
          </w:p>
        </w:tc>
        <w:tc>
          <w:tcPr>
            <w:tcW w:w="1276" w:type="dxa"/>
            <w:tcBorders>
              <w:top w:val="single" w:color="auto" w:sz="8" w:space="0"/>
              <w:left w:val="nil"/>
              <w:bottom w:val="single" w:color="auto" w:sz="4" w:space="0"/>
              <w:right w:val="single" w:color="auto" w:sz="4" w:space="0"/>
            </w:tcBorders>
            <w:shd w:val="clear" w:color="auto" w:fill="FFFFFF" w:themeFill="background1"/>
            <w:noWrap/>
            <w:vAlign w:val="bottom"/>
            <w:hideMark/>
          </w:tcPr>
          <w:p w:rsidRPr="00607BC9" w:rsidR="00E76E18" w:rsidP="008B2A74" w:rsidRDefault="00E76E18" w14:paraId="1BAB9CDA" w14:textId="77777777">
            <w:pPr>
              <w:widowControl/>
              <w:autoSpaceDE/>
              <w:autoSpaceDN/>
              <w:jc w:val="center"/>
              <w:rPr>
                <w:rFonts w:eastAsia="Times New Roman" w:cs="Times New Roman" w:asciiTheme="minorHAnsi" w:hAnsiTheme="minorHAnsi"/>
                <w:b/>
                <w:color w:val="000000" w:themeColor="text1"/>
                <w:sz w:val="24"/>
                <w:szCs w:val="24"/>
                <w:lang w:val="en-GB" w:eastAsia="en-GB"/>
              </w:rPr>
            </w:pPr>
            <w:r w:rsidRPr="00607BC9">
              <w:rPr>
                <w:rFonts w:eastAsia="Times New Roman" w:cs="Times New Roman" w:asciiTheme="minorHAnsi" w:hAnsiTheme="minorHAnsi"/>
                <w:b/>
                <w:color w:val="000000" w:themeColor="text1"/>
                <w:sz w:val="24"/>
                <w:szCs w:val="24"/>
                <w:lang w:val="en-GB" w:eastAsia="en-GB"/>
              </w:rPr>
              <w:t>Survey</w:t>
            </w:r>
          </w:p>
        </w:tc>
        <w:tc>
          <w:tcPr>
            <w:tcW w:w="1417" w:type="dxa"/>
            <w:tcBorders>
              <w:top w:val="single" w:color="auto" w:sz="8" w:space="0"/>
              <w:left w:val="nil"/>
              <w:bottom w:val="single" w:color="auto" w:sz="4" w:space="0"/>
              <w:right w:val="single" w:color="auto" w:sz="4" w:space="0"/>
            </w:tcBorders>
            <w:shd w:val="clear" w:color="auto" w:fill="FFFFFF" w:themeFill="background1"/>
            <w:noWrap/>
            <w:vAlign w:val="bottom"/>
            <w:hideMark/>
          </w:tcPr>
          <w:p w:rsidRPr="00607BC9" w:rsidR="00E76E18" w:rsidP="008B2A74" w:rsidRDefault="00E76E18" w14:paraId="21AD14DD" w14:textId="77777777">
            <w:pPr>
              <w:widowControl/>
              <w:autoSpaceDE/>
              <w:autoSpaceDN/>
              <w:jc w:val="center"/>
              <w:rPr>
                <w:rFonts w:eastAsia="Times New Roman" w:cs="Times New Roman" w:asciiTheme="minorHAnsi" w:hAnsiTheme="minorHAnsi"/>
                <w:b/>
                <w:color w:val="000000" w:themeColor="text1"/>
                <w:sz w:val="24"/>
                <w:szCs w:val="24"/>
                <w:lang w:val="en-GB" w:eastAsia="en-GB"/>
              </w:rPr>
            </w:pPr>
            <w:r w:rsidRPr="00607BC9">
              <w:rPr>
                <w:rFonts w:eastAsia="Times New Roman" w:cs="Times New Roman" w:asciiTheme="minorHAnsi" w:hAnsiTheme="minorHAnsi"/>
                <w:b/>
                <w:color w:val="000000" w:themeColor="text1"/>
                <w:sz w:val="24"/>
                <w:szCs w:val="24"/>
                <w:lang w:val="en-GB" w:eastAsia="en-GB"/>
              </w:rPr>
              <w:t>Review</w:t>
            </w:r>
          </w:p>
        </w:tc>
        <w:tc>
          <w:tcPr>
            <w:tcW w:w="1418" w:type="dxa"/>
            <w:tcBorders>
              <w:top w:val="single" w:color="auto" w:sz="8" w:space="0"/>
              <w:left w:val="nil"/>
              <w:bottom w:val="single" w:color="auto" w:sz="4" w:space="0"/>
              <w:right w:val="single" w:color="auto" w:sz="4" w:space="0"/>
            </w:tcBorders>
            <w:shd w:val="clear" w:color="auto" w:fill="FFFFFF" w:themeFill="background1"/>
            <w:vAlign w:val="bottom"/>
          </w:tcPr>
          <w:p w:rsidRPr="00607BC9" w:rsidR="00E76E18" w:rsidP="008B2A74" w:rsidRDefault="00E76E18" w14:paraId="08062892" w14:textId="77777777">
            <w:pPr>
              <w:widowControl/>
              <w:autoSpaceDE/>
              <w:autoSpaceDN/>
              <w:jc w:val="center"/>
              <w:rPr>
                <w:rFonts w:eastAsia="Times New Roman" w:cs="Times New Roman" w:asciiTheme="minorHAnsi" w:hAnsiTheme="minorHAnsi"/>
                <w:b/>
                <w:color w:val="000000" w:themeColor="text1"/>
                <w:sz w:val="24"/>
                <w:szCs w:val="24"/>
                <w:lang w:val="en-GB" w:eastAsia="en-GB"/>
              </w:rPr>
            </w:pPr>
            <w:r w:rsidRPr="00607BC9">
              <w:rPr>
                <w:rFonts w:eastAsia="Times New Roman" w:cs="Times New Roman" w:asciiTheme="minorHAnsi" w:hAnsiTheme="minorHAnsi"/>
                <w:b/>
                <w:color w:val="000000" w:themeColor="text1"/>
                <w:sz w:val="24"/>
                <w:szCs w:val="24"/>
                <w:lang w:val="en-GB" w:eastAsia="en-GB"/>
              </w:rPr>
              <w:t>Analysis</w:t>
            </w:r>
          </w:p>
        </w:tc>
        <w:tc>
          <w:tcPr>
            <w:tcW w:w="1418" w:type="dxa"/>
            <w:tcBorders>
              <w:top w:val="single" w:color="auto" w:sz="8" w:space="0"/>
              <w:left w:val="single" w:color="auto" w:sz="4" w:space="0"/>
              <w:bottom w:val="single" w:color="auto" w:sz="4" w:space="0"/>
              <w:right w:val="single" w:color="auto" w:sz="4" w:space="0"/>
            </w:tcBorders>
            <w:shd w:val="clear" w:color="auto" w:fill="FFFFFF" w:themeFill="background1"/>
            <w:noWrap/>
            <w:vAlign w:val="bottom"/>
            <w:hideMark/>
          </w:tcPr>
          <w:p w:rsidRPr="00607BC9" w:rsidR="00E76E18" w:rsidP="008B2A74" w:rsidRDefault="00E76E18" w14:paraId="6F4F2B0C" w14:textId="77777777">
            <w:pPr>
              <w:widowControl/>
              <w:autoSpaceDE/>
              <w:autoSpaceDN/>
              <w:jc w:val="center"/>
              <w:rPr>
                <w:rFonts w:eastAsia="Times New Roman" w:cs="Times New Roman" w:asciiTheme="minorHAnsi" w:hAnsiTheme="minorHAnsi"/>
                <w:b/>
                <w:color w:val="000000" w:themeColor="text1"/>
                <w:sz w:val="24"/>
                <w:szCs w:val="24"/>
                <w:lang w:val="en-GB" w:eastAsia="en-GB"/>
              </w:rPr>
            </w:pPr>
            <w:r w:rsidRPr="00607BC9">
              <w:rPr>
                <w:rFonts w:eastAsia="Times New Roman" w:cs="Times New Roman" w:asciiTheme="minorHAnsi" w:hAnsiTheme="minorHAnsi"/>
                <w:b/>
                <w:color w:val="000000" w:themeColor="text1"/>
                <w:sz w:val="24"/>
                <w:szCs w:val="24"/>
                <w:lang w:val="en-GB" w:eastAsia="en-GB"/>
              </w:rPr>
              <w:t>Experiment</w:t>
            </w:r>
          </w:p>
        </w:tc>
        <w:tc>
          <w:tcPr>
            <w:tcW w:w="708" w:type="dxa"/>
            <w:tcBorders>
              <w:top w:val="single" w:color="auto" w:sz="8" w:space="0"/>
              <w:left w:val="nil"/>
              <w:bottom w:val="single" w:color="auto" w:sz="4" w:space="0"/>
              <w:right w:val="single" w:color="auto" w:sz="8" w:space="0"/>
            </w:tcBorders>
            <w:shd w:val="clear" w:color="auto" w:fill="FFFFFF" w:themeFill="background1"/>
            <w:noWrap/>
            <w:vAlign w:val="bottom"/>
            <w:hideMark/>
          </w:tcPr>
          <w:p w:rsidRPr="00607BC9" w:rsidR="00E76E18" w:rsidP="008B2A74" w:rsidRDefault="00E76E18" w14:paraId="4B336C89" w14:textId="77777777">
            <w:pPr>
              <w:widowControl/>
              <w:autoSpaceDE/>
              <w:autoSpaceDN/>
              <w:jc w:val="center"/>
              <w:rPr>
                <w:rFonts w:eastAsia="Times New Roman" w:cs="Times New Roman" w:asciiTheme="minorHAnsi" w:hAnsiTheme="minorHAnsi"/>
                <w:b/>
                <w:color w:val="000000" w:themeColor="text1"/>
                <w:sz w:val="24"/>
                <w:szCs w:val="24"/>
                <w:lang w:val="en-GB" w:eastAsia="en-GB"/>
              </w:rPr>
            </w:pPr>
            <w:r w:rsidRPr="00607BC9">
              <w:rPr>
                <w:rFonts w:eastAsia="Times New Roman" w:cs="Times New Roman" w:asciiTheme="minorHAnsi" w:hAnsiTheme="minorHAnsi"/>
                <w:b/>
                <w:color w:val="000000" w:themeColor="text1"/>
                <w:sz w:val="24"/>
                <w:szCs w:val="24"/>
                <w:lang w:val="en-GB" w:eastAsia="en-GB"/>
              </w:rPr>
              <w:t>Development</w:t>
            </w:r>
          </w:p>
        </w:tc>
      </w:tr>
      <w:tr w:rsidRPr="00607BC9" w:rsidR="00E76E18" w:rsidTr="008B2A74" w14:paraId="1F4FE16E" w14:textId="77777777">
        <w:trPr>
          <w:trHeight w:val="300"/>
        </w:trPr>
        <w:tc>
          <w:tcPr>
            <w:tcW w:w="3561" w:type="dxa"/>
            <w:tcBorders>
              <w:top w:val="nil"/>
              <w:left w:val="single" w:color="auto" w:sz="8" w:space="0"/>
              <w:bottom w:val="single" w:color="auto" w:sz="4" w:space="0"/>
              <w:right w:val="single" w:color="auto" w:sz="4" w:space="0"/>
            </w:tcBorders>
            <w:shd w:val="clear" w:color="auto" w:fill="BFBFBF" w:themeFill="background1" w:themeFillShade="BF"/>
            <w:noWrap/>
            <w:vAlign w:val="center"/>
            <w:hideMark/>
          </w:tcPr>
          <w:p w:rsidRPr="00607BC9" w:rsidR="00E76E18" w:rsidP="008B2A74" w:rsidRDefault="00E76E18" w14:paraId="01A0B185" w14:textId="77777777">
            <w:pPr>
              <w:widowControl/>
              <w:autoSpaceDE/>
              <w:autoSpaceDN/>
              <w:rPr>
                <w:rFonts w:eastAsia="Times New Roman" w:cs="Times New Roman" w:asciiTheme="minorHAnsi" w:hAnsiTheme="minorHAnsi"/>
                <w:b/>
                <w:color w:val="000000" w:themeColor="text1"/>
                <w:sz w:val="24"/>
                <w:szCs w:val="24"/>
                <w:lang w:val="en-GB" w:eastAsia="en-GB"/>
              </w:rPr>
            </w:pPr>
            <w:r w:rsidRPr="00607BC9">
              <w:rPr>
                <w:rFonts w:eastAsia="Times New Roman" w:cs="Times New Roman" w:asciiTheme="minorHAnsi" w:hAnsiTheme="minorHAnsi"/>
                <w:b/>
                <w:color w:val="000000" w:themeColor="text1"/>
                <w:sz w:val="24"/>
                <w:szCs w:val="24"/>
                <w:lang w:val="en-GB" w:eastAsia="en-GB"/>
              </w:rPr>
              <w:t>1. Knowledge and Understanding Skills</w:t>
            </w:r>
          </w:p>
        </w:tc>
        <w:tc>
          <w:tcPr>
            <w:tcW w:w="1276" w:type="dxa"/>
            <w:tcBorders>
              <w:top w:val="single" w:color="auto" w:sz="4" w:space="0"/>
              <w:left w:val="nil"/>
              <w:bottom w:val="single" w:color="auto" w:sz="4" w:space="0"/>
              <w:right w:val="single" w:color="auto" w:sz="4" w:space="0"/>
            </w:tcBorders>
            <w:shd w:val="clear" w:color="auto" w:fill="BFBFBF" w:themeFill="background1" w:themeFillShade="BF"/>
            <w:noWrap/>
            <w:vAlign w:val="bottom"/>
            <w:hideMark/>
          </w:tcPr>
          <w:p w:rsidRPr="00607BC9" w:rsidR="00E76E18" w:rsidP="008B2A74" w:rsidRDefault="00E76E18" w14:paraId="0CC6E80D"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c>
          <w:tcPr>
            <w:tcW w:w="1417" w:type="dxa"/>
            <w:tcBorders>
              <w:top w:val="single" w:color="auto" w:sz="4" w:space="0"/>
              <w:left w:val="nil"/>
              <w:bottom w:val="single" w:color="auto" w:sz="4" w:space="0"/>
              <w:right w:val="single" w:color="auto" w:sz="4" w:space="0"/>
            </w:tcBorders>
            <w:shd w:val="clear" w:color="auto" w:fill="BFBFBF" w:themeFill="background1" w:themeFillShade="BF"/>
            <w:noWrap/>
            <w:vAlign w:val="bottom"/>
            <w:hideMark/>
          </w:tcPr>
          <w:p w:rsidRPr="00607BC9" w:rsidR="00E76E18" w:rsidP="008B2A74" w:rsidRDefault="00E76E18" w14:paraId="45C0FF0F"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c>
          <w:tcPr>
            <w:tcW w:w="1418" w:type="dxa"/>
            <w:tcBorders>
              <w:top w:val="single" w:color="auto" w:sz="4" w:space="0"/>
              <w:left w:val="nil"/>
              <w:bottom w:val="single" w:color="auto" w:sz="4" w:space="0"/>
              <w:right w:val="single" w:color="auto" w:sz="4" w:space="0"/>
            </w:tcBorders>
            <w:shd w:val="clear" w:color="auto" w:fill="BFBFBF" w:themeFill="background1" w:themeFillShade="BF"/>
          </w:tcPr>
          <w:p w:rsidRPr="00607BC9" w:rsidR="00E76E18" w:rsidP="008B2A74" w:rsidRDefault="00E76E18" w14:paraId="1805BA9B"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c>
          <w:tcPr>
            <w:tcW w:w="1418" w:type="dxa"/>
            <w:tcBorders>
              <w:top w:val="single" w:color="auto" w:sz="4" w:space="0"/>
              <w:left w:val="single" w:color="auto" w:sz="4" w:space="0"/>
              <w:bottom w:val="single" w:color="auto" w:sz="4" w:space="0"/>
              <w:right w:val="single" w:color="auto" w:sz="4" w:space="0"/>
            </w:tcBorders>
            <w:shd w:val="clear" w:color="auto" w:fill="BFBFBF" w:themeFill="background1" w:themeFillShade="BF"/>
            <w:noWrap/>
            <w:vAlign w:val="bottom"/>
            <w:hideMark/>
          </w:tcPr>
          <w:p w:rsidRPr="00607BC9" w:rsidR="00E76E18" w:rsidP="008B2A74" w:rsidRDefault="00E76E18" w14:paraId="2ED48781"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c>
          <w:tcPr>
            <w:tcW w:w="708" w:type="dxa"/>
            <w:tcBorders>
              <w:top w:val="single" w:color="auto" w:sz="4" w:space="0"/>
              <w:left w:val="nil"/>
              <w:bottom w:val="single" w:color="auto" w:sz="4" w:space="0"/>
              <w:right w:val="single" w:color="auto" w:sz="8" w:space="0"/>
            </w:tcBorders>
            <w:shd w:val="clear" w:color="auto" w:fill="BFBFBF" w:themeFill="background1" w:themeFillShade="BF"/>
            <w:noWrap/>
            <w:vAlign w:val="bottom"/>
            <w:hideMark/>
          </w:tcPr>
          <w:p w:rsidRPr="00607BC9" w:rsidR="00E76E18" w:rsidP="008B2A74" w:rsidRDefault="00E76E18" w14:paraId="2A5F265F"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r>
      <w:tr w:rsidRPr="00607BC9" w:rsidR="00E76E18" w:rsidTr="008B2A74" w14:paraId="3A9536A9" w14:textId="77777777">
        <w:trPr>
          <w:trHeight w:val="515"/>
        </w:trPr>
        <w:tc>
          <w:tcPr>
            <w:tcW w:w="3561" w:type="dxa"/>
            <w:tcBorders>
              <w:top w:val="nil"/>
              <w:left w:val="single" w:color="auto" w:sz="8" w:space="0"/>
              <w:bottom w:val="single" w:color="auto" w:sz="4" w:space="0"/>
              <w:right w:val="single" w:color="auto" w:sz="4" w:space="0"/>
            </w:tcBorders>
            <w:shd w:val="clear" w:color="auto" w:fill="FFFFFF" w:themeFill="background1"/>
            <w:noWrap/>
            <w:vAlign w:val="center"/>
            <w:hideMark/>
          </w:tcPr>
          <w:p w:rsidRPr="00607BC9" w:rsidR="00E76E18" w:rsidP="008B2A74" w:rsidRDefault="00E76E18" w14:paraId="56880769" w14:textId="77777777">
            <w:pPr>
              <w:widowControl/>
              <w:autoSpaceDE/>
              <w:autoSpaceDN/>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Response to Questioning</w:t>
            </w:r>
          </w:p>
        </w:tc>
        <w:tc>
          <w:tcPr>
            <w:tcW w:w="1276" w:type="dxa"/>
            <w:tcBorders>
              <w:top w:val="nil"/>
              <w:left w:val="nil"/>
              <w:bottom w:val="single" w:color="auto" w:sz="4" w:space="0"/>
              <w:right w:val="single" w:color="auto" w:sz="4" w:space="0"/>
            </w:tcBorders>
            <w:shd w:val="clear" w:color="auto" w:fill="FFFFFF" w:themeFill="background1"/>
            <w:noWrap/>
            <w:vAlign w:val="center"/>
            <w:hideMark/>
          </w:tcPr>
          <w:p w:rsidRPr="00607BC9" w:rsidR="00E76E18" w:rsidP="008B2A74" w:rsidRDefault="00E76E18" w14:paraId="3B9127CD"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/30</w:t>
            </w:r>
          </w:p>
        </w:tc>
        <w:tc>
          <w:tcPr>
            <w:tcW w:w="1417" w:type="dxa"/>
            <w:tcBorders>
              <w:top w:val="nil"/>
              <w:left w:val="nil"/>
              <w:bottom w:val="single" w:color="auto" w:sz="4" w:space="0"/>
              <w:right w:val="single" w:color="auto" w:sz="4" w:space="0"/>
            </w:tcBorders>
            <w:shd w:val="clear" w:color="auto" w:fill="FFFFFF" w:themeFill="background1"/>
            <w:noWrap/>
            <w:vAlign w:val="center"/>
            <w:hideMark/>
          </w:tcPr>
          <w:p w:rsidRPr="00607BC9" w:rsidR="00E76E18" w:rsidP="008B2A74" w:rsidRDefault="00E76E18" w14:paraId="4AB0C973"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/30</w:t>
            </w:r>
          </w:p>
        </w:tc>
        <w:tc>
          <w:tcPr>
            <w:tcW w:w="1418" w:type="dxa"/>
            <w:tcBorders>
              <w:top w:val="nil"/>
              <w:left w:val="nil"/>
              <w:bottom w:val="single" w:color="auto" w:sz="4" w:space="0"/>
              <w:right w:val="single" w:color="auto" w:sz="4" w:space="0"/>
            </w:tcBorders>
            <w:shd w:val="clear" w:color="auto" w:fill="FFFFFF" w:themeFill="background1"/>
            <w:vAlign w:val="center"/>
          </w:tcPr>
          <w:p w:rsidRPr="00607BC9" w:rsidR="00E76E18" w:rsidP="008B2A74" w:rsidRDefault="00E76E18" w14:paraId="7B2D22C8"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/30</w:t>
            </w:r>
          </w:p>
        </w:tc>
        <w:tc>
          <w:tcPr>
            <w:tcW w:w="1418" w:type="dxa"/>
            <w:tcBorders>
              <w:top w:val="nil"/>
              <w:left w:val="single" w:color="auto" w:sz="4" w:space="0"/>
              <w:bottom w:val="single" w:color="auto" w:sz="4" w:space="0"/>
              <w:right w:val="single" w:color="auto" w:sz="4" w:space="0"/>
            </w:tcBorders>
            <w:shd w:val="clear" w:color="auto" w:fill="FFFFFF" w:themeFill="background1"/>
            <w:noWrap/>
            <w:vAlign w:val="center"/>
            <w:hideMark/>
          </w:tcPr>
          <w:p w:rsidRPr="00607BC9" w:rsidR="00E76E18" w:rsidP="008B2A74" w:rsidRDefault="00E76E18" w14:paraId="0D9C42FA"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/30</w:t>
            </w:r>
          </w:p>
        </w:tc>
        <w:tc>
          <w:tcPr>
            <w:tcW w:w="708" w:type="dxa"/>
            <w:tcBorders>
              <w:top w:val="nil"/>
              <w:left w:val="nil"/>
              <w:bottom w:val="single" w:color="auto" w:sz="4" w:space="0"/>
              <w:right w:val="single" w:color="auto" w:sz="8" w:space="0"/>
            </w:tcBorders>
            <w:shd w:val="clear" w:color="auto" w:fill="FFFFFF" w:themeFill="background1"/>
            <w:noWrap/>
            <w:vAlign w:val="center"/>
            <w:hideMark/>
          </w:tcPr>
          <w:p w:rsidRPr="00607BC9" w:rsidR="00E76E18" w:rsidP="008B2A74" w:rsidRDefault="00E76E18" w14:paraId="3EC22F16"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/30</w:t>
            </w:r>
          </w:p>
        </w:tc>
      </w:tr>
      <w:tr w:rsidRPr="00607BC9" w:rsidR="00E76E18" w:rsidTr="008B2A74" w14:paraId="3B70FB1C" w14:textId="77777777">
        <w:trPr>
          <w:trHeight w:val="300"/>
        </w:trPr>
        <w:tc>
          <w:tcPr>
            <w:tcW w:w="3561" w:type="dxa"/>
            <w:tcBorders>
              <w:top w:val="nil"/>
              <w:left w:val="single" w:color="auto" w:sz="8" w:space="0"/>
              <w:bottom w:val="single" w:color="auto" w:sz="4" w:space="0"/>
              <w:right w:val="single" w:color="auto" w:sz="4" w:space="0"/>
            </w:tcBorders>
            <w:shd w:val="clear" w:color="auto" w:fill="BFBFBF" w:themeFill="background1" w:themeFillShade="BF"/>
            <w:noWrap/>
            <w:vAlign w:val="center"/>
            <w:hideMark/>
          </w:tcPr>
          <w:p w:rsidRPr="00607BC9" w:rsidR="00E76E18" w:rsidP="008B2A74" w:rsidRDefault="00E76E18" w14:paraId="095EB8CE" w14:textId="77777777">
            <w:pPr>
              <w:widowControl/>
              <w:autoSpaceDE/>
              <w:autoSpaceDN/>
              <w:spacing w:after="120"/>
              <w:rPr>
                <w:rFonts w:eastAsia="Times New Roman" w:cs="Times New Roman" w:asciiTheme="minorHAnsi" w:hAnsiTheme="minorHAnsi"/>
                <w:b/>
                <w:color w:val="000000" w:themeColor="text1"/>
                <w:sz w:val="24"/>
                <w:szCs w:val="24"/>
                <w:lang w:val="en-GB" w:eastAsia="en-GB"/>
              </w:rPr>
            </w:pPr>
            <w:r w:rsidRPr="00607BC9">
              <w:rPr>
                <w:rFonts w:eastAsia="Times New Roman" w:cs="Times New Roman" w:asciiTheme="minorHAnsi" w:hAnsiTheme="minorHAnsi"/>
                <w:b/>
                <w:color w:val="000000" w:themeColor="text1"/>
                <w:sz w:val="24"/>
                <w:szCs w:val="24"/>
                <w:lang w:val="en-GB" w:eastAsia="en-GB"/>
              </w:rPr>
              <w:t>2. Cognitive and Intellectual Skills</w:t>
            </w:r>
          </w:p>
        </w:tc>
        <w:tc>
          <w:tcPr>
            <w:tcW w:w="1276" w:type="dxa"/>
            <w:tcBorders>
              <w:top w:val="single" w:color="auto" w:sz="4" w:space="0"/>
              <w:left w:val="nil"/>
              <w:bottom w:val="single" w:color="auto" w:sz="4" w:space="0"/>
              <w:right w:val="single" w:color="auto" w:sz="4" w:space="0"/>
            </w:tcBorders>
            <w:shd w:val="clear" w:color="auto" w:fill="BFBFBF" w:themeFill="background1" w:themeFillShade="BF"/>
            <w:noWrap/>
            <w:vAlign w:val="center"/>
            <w:hideMark/>
          </w:tcPr>
          <w:p w:rsidRPr="00607BC9" w:rsidR="00E76E18" w:rsidP="008B2A74" w:rsidRDefault="00E76E18" w14:paraId="11E46E49"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c>
          <w:tcPr>
            <w:tcW w:w="1417" w:type="dxa"/>
            <w:tcBorders>
              <w:top w:val="single" w:color="auto" w:sz="4" w:space="0"/>
              <w:left w:val="nil"/>
              <w:bottom w:val="single" w:color="auto" w:sz="4" w:space="0"/>
              <w:right w:val="single" w:color="auto" w:sz="4" w:space="0"/>
            </w:tcBorders>
            <w:shd w:val="clear" w:color="auto" w:fill="BFBFBF" w:themeFill="background1" w:themeFillShade="BF"/>
            <w:noWrap/>
            <w:vAlign w:val="center"/>
            <w:hideMark/>
          </w:tcPr>
          <w:p w:rsidRPr="00607BC9" w:rsidR="00E76E18" w:rsidP="008B2A74" w:rsidRDefault="00E76E18" w14:paraId="0367A9E2"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c>
          <w:tcPr>
            <w:tcW w:w="1418" w:type="dxa"/>
            <w:tcBorders>
              <w:top w:val="single" w:color="auto" w:sz="4" w:space="0"/>
              <w:left w:val="nil"/>
              <w:bottom w:val="single" w:color="auto" w:sz="4" w:space="0"/>
              <w:right w:val="single" w:color="auto" w:sz="4" w:space="0"/>
            </w:tcBorders>
            <w:shd w:val="clear" w:color="auto" w:fill="BFBFBF" w:themeFill="background1" w:themeFillShade="BF"/>
            <w:vAlign w:val="center"/>
          </w:tcPr>
          <w:p w:rsidRPr="00607BC9" w:rsidR="00E76E18" w:rsidP="008B2A74" w:rsidRDefault="00E76E18" w14:paraId="3AED01E4"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c>
          <w:tcPr>
            <w:tcW w:w="1418" w:type="dxa"/>
            <w:tcBorders>
              <w:top w:val="single" w:color="auto" w:sz="4" w:space="0"/>
              <w:left w:val="single" w:color="auto" w:sz="4" w:space="0"/>
              <w:bottom w:val="single" w:color="auto" w:sz="4" w:space="0"/>
              <w:right w:val="single" w:color="auto" w:sz="4" w:space="0"/>
            </w:tcBorders>
            <w:shd w:val="clear" w:color="auto" w:fill="BFBFBF" w:themeFill="background1" w:themeFillShade="BF"/>
            <w:noWrap/>
            <w:vAlign w:val="center"/>
            <w:hideMark/>
          </w:tcPr>
          <w:p w:rsidRPr="00607BC9" w:rsidR="00E76E18" w:rsidP="008B2A74" w:rsidRDefault="00E76E18" w14:paraId="316E69E9"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c>
          <w:tcPr>
            <w:tcW w:w="708" w:type="dxa"/>
            <w:tcBorders>
              <w:top w:val="single" w:color="auto" w:sz="4" w:space="0"/>
              <w:left w:val="nil"/>
              <w:bottom w:val="single" w:color="auto" w:sz="4" w:space="0"/>
              <w:right w:val="single" w:color="auto" w:sz="8" w:space="0"/>
            </w:tcBorders>
            <w:shd w:val="clear" w:color="auto" w:fill="BFBFBF" w:themeFill="background1" w:themeFillShade="BF"/>
            <w:noWrap/>
            <w:vAlign w:val="center"/>
            <w:hideMark/>
          </w:tcPr>
          <w:p w:rsidRPr="00607BC9" w:rsidR="00E76E18" w:rsidP="008B2A74" w:rsidRDefault="00E76E18" w14:paraId="73E1E090"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r>
      <w:tr w:rsidRPr="00607BC9" w:rsidR="00E76E18" w:rsidTr="008B2A74" w14:paraId="5162D85C" w14:textId="77777777">
        <w:trPr>
          <w:trHeight w:val="467"/>
        </w:trPr>
        <w:tc>
          <w:tcPr>
            <w:tcW w:w="3561" w:type="dxa"/>
            <w:tcBorders>
              <w:top w:val="nil"/>
              <w:left w:val="single" w:color="auto" w:sz="8" w:space="0"/>
              <w:bottom w:val="single" w:color="auto" w:sz="4" w:space="0"/>
              <w:right w:val="single" w:color="auto" w:sz="4" w:space="0"/>
            </w:tcBorders>
            <w:shd w:val="clear" w:color="auto" w:fill="FFFFFF" w:themeFill="background1"/>
            <w:noWrap/>
            <w:vAlign w:val="center"/>
            <w:hideMark/>
          </w:tcPr>
          <w:p w:rsidRPr="00607BC9" w:rsidR="00E76E18" w:rsidP="008B2A74" w:rsidRDefault="00E76E18" w14:paraId="785E3251" w14:textId="77777777">
            <w:pPr>
              <w:widowControl/>
              <w:autoSpaceDE/>
              <w:autoSpaceDN/>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Discussion of Findings</w:t>
            </w:r>
          </w:p>
        </w:tc>
        <w:tc>
          <w:tcPr>
            <w:tcW w:w="1276" w:type="dxa"/>
            <w:tcBorders>
              <w:top w:val="nil"/>
              <w:left w:val="nil"/>
              <w:bottom w:val="single" w:color="auto" w:sz="4" w:space="0"/>
              <w:right w:val="single" w:color="auto" w:sz="4" w:space="0"/>
            </w:tcBorders>
            <w:shd w:val="clear" w:color="auto" w:fill="FFFFFF" w:themeFill="background1"/>
            <w:noWrap/>
            <w:vAlign w:val="center"/>
            <w:hideMark/>
          </w:tcPr>
          <w:p w:rsidRPr="00607BC9" w:rsidR="00E76E18" w:rsidP="008B2A74" w:rsidRDefault="00E76E18" w14:paraId="50BD42C3"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/50</w:t>
            </w:r>
          </w:p>
        </w:tc>
        <w:tc>
          <w:tcPr>
            <w:tcW w:w="1417" w:type="dxa"/>
            <w:tcBorders>
              <w:top w:val="nil"/>
              <w:left w:val="nil"/>
              <w:bottom w:val="single" w:color="auto" w:sz="4" w:space="0"/>
              <w:right w:val="single" w:color="auto" w:sz="4" w:space="0"/>
            </w:tcBorders>
            <w:shd w:val="clear" w:color="auto" w:fill="FFFFFF" w:themeFill="background1"/>
            <w:noWrap/>
            <w:vAlign w:val="center"/>
            <w:hideMark/>
          </w:tcPr>
          <w:p w:rsidRPr="00607BC9" w:rsidR="00E76E18" w:rsidP="008B2A74" w:rsidRDefault="00E76E18" w14:paraId="07B71E11"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/50</w:t>
            </w:r>
          </w:p>
        </w:tc>
        <w:tc>
          <w:tcPr>
            <w:tcW w:w="1418" w:type="dxa"/>
            <w:tcBorders>
              <w:top w:val="nil"/>
              <w:left w:val="nil"/>
              <w:bottom w:val="single" w:color="auto" w:sz="4" w:space="0"/>
              <w:right w:val="single" w:color="auto" w:sz="4" w:space="0"/>
            </w:tcBorders>
            <w:shd w:val="clear" w:color="auto" w:fill="FFFFFF" w:themeFill="background1"/>
            <w:vAlign w:val="center"/>
          </w:tcPr>
          <w:p w:rsidRPr="00607BC9" w:rsidR="00E76E18" w:rsidP="008B2A74" w:rsidRDefault="00E76E18" w14:paraId="170922E2"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/50</w:t>
            </w:r>
          </w:p>
        </w:tc>
        <w:tc>
          <w:tcPr>
            <w:tcW w:w="1418" w:type="dxa"/>
            <w:tcBorders>
              <w:top w:val="nil"/>
              <w:left w:val="single" w:color="auto" w:sz="4" w:space="0"/>
              <w:bottom w:val="single" w:color="auto" w:sz="4" w:space="0"/>
              <w:right w:val="single" w:color="auto" w:sz="4" w:space="0"/>
            </w:tcBorders>
            <w:shd w:val="clear" w:color="auto" w:fill="FFFFFF" w:themeFill="background1"/>
            <w:noWrap/>
            <w:vAlign w:val="center"/>
            <w:hideMark/>
          </w:tcPr>
          <w:p w:rsidRPr="00607BC9" w:rsidR="00E76E18" w:rsidP="008B2A74" w:rsidRDefault="00E76E18" w14:paraId="548BEE20"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/30</w:t>
            </w:r>
          </w:p>
        </w:tc>
        <w:tc>
          <w:tcPr>
            <w:tcW w:w="708" w:type="dxa"/>
            <w:tcBorders>
              <w:top w:val="nil"/>
              <w:left w:val="nil"/>
              <w:bottom w:val="single" w:color="auto" w:sz="4" w:space="0"/>
              <w:right w:val="single" w:color="auto" w:sz="8" w:space="0"/>
            </w:tcBorders>
            <w:shd w:val="clear" w:color="auto" w:fill="FFFFFF" w:themeFill="background1"/>
            <w:noWrap/>
            <w:vAlign w:val="center"/>
            <w:hideMark/>
          </w:tcPr>
          <w:p w:rsidRPr="00607BC9" w:rsidR="00E76E18" w:rsidP="008B2A74" w:rsidRDefault="00E76E18" w14:paraId="173B1A0B"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/30</w:t>
            </w:r>
          </w:p>
        </w:tc>
      </w:tr>
      <w:tr w:rsidRPr="00607BC9" w:rsidR="00E76E18" w:rsidTr="008B2A74" w14:paraId="0FDD642F" w14:textId="77777777">
        <w:trPr>
          <w:trHeight w:val="300"/>
        </w:trPr>
        <w:tc>
          <w:tcPr>
            <w:tcW w:w="3561" w:type="dxa"/>
            <w:tcBorders>
              <w:top w:val="nil"/>
              <w:left w:val="single" w:color="auto" w:sz="8" w:space="0"/>
              <w:bottom w:val="single" w:color="auto" w:sz="4" w:space="0"/>
              <w:right w:val="single" w:color="auto" w:sz="4" w:space="0"/>
            </w:tcBorders>
            <w:shd w:val="clear" w:color="auto" w:fill="BFBFBF" w:themeFill="background1" w:themeFillShade="BF"/>
            <w:noWrap/>
            <w:vAlign w:val="center"/>
            <w:hideMark/>
          </w:tcPr>
          <w:p w:rsidRPr="00607BC9" w:rsidR="00E76E18" w:rsidP="008B2A74" w:rsidRDefault="00E76E18" w14:paraId="58131C62" w14:textId="77777777">
            <w:pPr>
              <w:widowControl/>
              <w:autoSpaceDE/>
              <w:autoSpaceDN/>
              <w:rPr>
                <w:rFonts w:eastAsia="Times New Roman" w:cs="Times New Roman" w:asciiTheme="minorHAnsi" w:hAnsiTheme="minorHAnsi"/>
                <w:b/>
                <w:color w:val="000000" w:themeColor="text1"/>
                <w:sz w:val="24"/>
                <w:szCs w:val="24"/>
                <w:lang w:val="en-GB" w:eastAsia="en-GB"/>
              </w:rPr>
            </w:pPr>
            <w:r w:rsidRPr="00607BC9">
              <w:rPr>
                <w:rFonts w:eastAsia="Times New Roman" w:cs="Times New Roman" w:asciiTheme="minorHAnsi" w:hAnsiTheme="minorHAnsi"/>
                <w:b/>
                <w:color w:val="000000" w:themeColor="text1"/>
                <w:sz w:val="24"/>
                <w:szCs w:val="24"/>
                <w:lang w:val="en-GB" w:eastAsia="en-GB"/>
              </w:rPr>
              <w:t>3. Practical Skills</w:t>
            </w:r>
          </w:p>
        </w:tc>
        <w:tc>
          <w:tcPr>
            <w:tcW w:w="1276" w:type="dxa"/>
            <w:tcBorders>
              <w:top w:val="single" w:color="auto" w:sz="4" w:space="0"/>
              <w:left w:val="nil"/>
              <w:bottom w:val="single" w:color="auto" w:sz="4" w:space="0"/>
              <w:right w:val="single" w:color="auto" w:sz="4" w:space="0"/>
            </w:tcBorders>
            <w:shd w:val="clear" w:color="auto" w:fill="BFBFBF" w:themeFill="background1" w:themeFillShade="BF"/>
            <w:noWrap/>
            <w:vAlign w:val="center"/>
            <w:hideMark/>
          </w:tcPr>
          <w:p w:rsidRPr="00607BC9" w:rsidR="00E76E18" w:rsidP="008B2A74" w:rsidRDefault="00E76E18" w14:paraId="7034C912"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 </w:t>
            </w:r>
          </w:p>
        </w:tc>
        <w:tc>
          <w:tcPr>
            <w:tcW w:w="1417" w:type="dxa"/>
            <w:tcBorders>
              <w:top w:val="single" w:color="auto" w:sz="4" w:space="0"/>
              <w:left w:val="nil"/>
              <w:bottom w:val="single" w:color="auto" w:sz="4" w:space="0"/>
              <w:right w:val="single" w:color="auto" w:sz="4" w:space="0"/>
            </w:tcBorders>
            <w:shd w:val="clear" w:color="auto" w:fill="BFBFBF" w:themeFill="background1" w:themeFillShade="BF"/>
            <w:noWrap/>
            <w:vAlign w:val="center"/>
            <w:hideMark/>
          </w:tcPr>
          <w:p w:rsidRPr="00607BC9" w:rsidR="00E76E18" w:rsidP="008B2A74" w:rsidRDefault="00E76E18" w14:paraId="34129FD7"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 </w:t>
            </w:r>
          </w:p>
        </w:tc>
        <w:tc>
          <w:tcPr>
            <w:tcW w:w="1418" w:type="dxa"/>
            <w:tcBorders>
              <w:top w:val="single" w:color="auto" w:sz="4" w:space="0"/>
              <w:left w:val="nil"/>
              <w:bottom w:val="single" w:color="auto" w:sz="4" w:space="0"/>
              <w:right w:val="single" w:color="auto" w:sz="4" w:space="0"/>
            </w:tcBorders>
            <w:shd w:val="clear" w:color="auto" w:fill="BFBFBF" w:themeFill="background1" w:themeFillShade="BF"/>
            <w:vAlign w:val="center"/>
          </w:tcPr>
          <w:p w:rsidRPr="00607BC9" w:rsidR="00E76E18" w:rsidP="008B2A74" w:rsidRDefault="00E76E18" w14:paraId="498ACEF3"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c>
          <w:tcPr>
            <w:tcW w:w="1418" w:type="dxa"/>
            <w:tcBorders>
              <w:top w:val="single" w:color="auto" w:sz="4" w:space="0"/>
              <w:left w:val="single" w:color="auto" w:sz="4" w:space="0"/>
              <w:bottom w:val="single" w:color="auto" w:sz="4" w:space="0"/>
              <w:right w:val="single" w:color="auto" w:sz="4" w:space="0"/>
            </w:tcBorders>
            <w:shd w:val="clear" w:color="auto" w:fill="BFBFBF" w:themeFill="background1" w:themeFillShade="BF"/>
            <w:noWrap/>
            <w:vAlign w:val="center"/>
            <w:hideMark/>
          </w:tcPr>
          <w:p w:rsidRPr="00607BC9" w:rsidR="00E76E18" w:rsidP="008B2A74" w:rsidRDefault="00E76E18" w14:paraId="6D3223EE"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 </w:t>
            </w:r>
          </w:p>
        </w:tc>
        <w:tc>
          <w:tcPr>
            <w:tcW w:w="708" w:type="dxa"/>
            <w:tcBorders>
              <w:top w:val="single" w:color="auto" w:sz="4" w:space="0"/>
              <w:left w:val="nil"/>
              <w:bottom w:val="single" w:color="auto" w:sz="4" w:space="0"/>
              <w:right w:val="single" w:color="auto" w:sz="8" w:space="0"/>
            </w:tcBorders>
            <w:shd w:val="clear" w:color="auto" w:fill="BFBFBF" w:themeFill="background1" w:themeFillShade="BF"/>
            <w:noWrap/>
            <w:vAlign w:val="center"/>
            <w:hideMark/>
          </w:tcPr>
          <w:p w:rsidRPr="00607BC9" w:rsidR="00E76E18" w:rsidP="008B2A74" w:rsidRDefault="00E76E18" w14:paraId="379951A1"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 </w:t>
            </w:r>
          </w:p>
        </w:tc>
      </w:tr>
      <w:tr w:rsidRPr="00607BC9" w:rsidR="00E76E18" w:rsidTr="008B2A74" w14:paraId="476A3487" w14:textId="77777777">
        <w:trPr>
          <w:trHeight w:val="457"/>
        </w:trPr>
        <w:tc>
          <w:tcPr>
            <w:tcW w:w="3561" w:type="dxa"/>
            <w:tcBorders>
              <w:top w:val="nil"/>
              <w:left w:val="single" w:color="auto" w:sz="8" w:space="0"/>
              <w:bottom w:val="single" w:color="auto" w:sz="4" w:space="0"/>
              <w:right w:val="single" w:color="auto" w:sz="4" w:space="0"/>
            </w:tcBorders>
            <w:shd w:val="clear" w:color="auto" w:fill="FFFFFF" w:themeFill="background1"/>
            <w:noWrap/>
            <w:vAlign w:val="center"/>
            <w:hideMark/>
          </w:tcPr>
          <w:p w:rsidRPr="00607BC9" w:rsidR="00E76E18" w:rsidP="008B2A74" w:rsidRDefault="00E76E18" w14:paraId="3B59189F" w14:textId="77777777">
            <w:pPr>
              <w:widowControl/>
              <w:autoSpaceDE/>
              <w:autoSpaceDN/>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Demo</w:t>
            </w:r>
          </w:p>
        </w:tc>
        <w:tc>
          <w:tcPr>
            <w:tcW w:w="1276" w:type="dxa"/>
            <w:tcBorders>
              <w:top w:val="nil"/>
              <w:left w:val="nil"/>
              <w:bottom w:val="single" w:color="auto" w:sz="4" w:space="0"/>
              <w:right w:val="single" w:color="auto" w:sz="4" w:space="0"/>
            </w:tcBorders>
            <w:shd w:val="clear" w:color="auto" w:fill="FFFFFF" w:themeFill="background1"/>
            <w:noWrap/>
            <w:vAlign w:val="center"/>
            <w:hideMark/>
          </w:tcPr>
          <w:p w:rsidRPr="00607BC9" w:rsidR="00E76E18" w:rsidP="008B2A74" w:rsidRDefault="00E76E18" w14:paraId="6412526B"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 -</w:t>
            </w:r>
          </w:p>
        </w:tc>
        <w:tc>
          <w:tcPr>
            <w:tcW w:w="1417" w:type="dxa"/>
            <w:tcBorders>
              <w:top w:val="nil"/>
              <w:left w:val="nil"/>
              <w:bottom w:val="single" w:color="auto" w:sz="4" w:space="0"/>
              <w:right w:val="single" w:color="auto" w:sz="4" w:space="0"/>
            </w:tcBorders>
            <w:shd w:val="clear" w:color="auto" w:fill="FFFFFF" w:themeFill="background1"/>
            <w:noWrap/>
            <w:vAlign w:val="center"/>
            <w:hideMark/>
          </w:tcPr>
          <w:p w:rsidRPr="00607BC9" w:rsidR="00E76E18" w:rsidP="008B2A74" w:rsidRDefault="00E76E18" w14:paraId="2DF0B7BA"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 -</w:t>
            </w:r>
          </w:p>
        </w:tc>
        <w:tc>
          <w:tcPr>
            <w:tcW w:w="1418" w:type="dxa"/>
            <w:tcBorders>
              <w:top w:val="nil"/>
              <w:left w:val="nil"/>
              <w:bottom w:val="single" w:color="auto" w:sz="4" w:space="0"/>
              <w:right w:val="single" w:color="auto" w:sz="4" w:space="0"/>
            </w:tcBorders>
            <w:shd w:val="clear" w:color="auto" w:fill="FFFFFF" w:themeFill="background1"/>
            <w:vAlign w:val="center"/>
          </w:tcPr>
          <w:p w:rsidRPr="00607BC9" w:rsidR="00E76E18" w:rsidP="008B2A74" w:rsidRDefault="00E76E18" w14:paraId="06C520C8"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w:t>
            </w:r>
          </w:p>
        </w:tc>
        <w:tc>
          <w:tcPr>
            <w:tcW w:w="1418" w:type="dxa"/>
            <w:tcBorders>
              <w:top w:val="nil"/>
              <w:left w:val="single" w:color="auto" w:sz="4" w:space="0"/>
              <w:bottom w:val="single" w:color="auto" w:sz="4" w:space="0"/>
              <w:right w:val="single" w:color="auto" w:sz="4" w:space="0"/>
            </w:tcBorders>
            <w:shd w:val="clear" w:color="auto" w:fill="FFFFFF" w:themeFill="background1"/>
            <w:noWrap/>
            <w:vAlign w:val="center"/>
            <w:hideMark/>
          </w:tcPr>
          <w:p w:rsidRPr="00607BC9" w:rsidR="00E76E18" w:rsidP="008B2A74" w:rsidRDefault="00E76E18" w14:paraId="538753B3"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/20</w:t>
            </w:r>
          </w:p>
        </w:tc>
        <w:tc>
          <w:tcPr>
            <w:tcW w:w="708" w:type="dxa"/>
            <w:tcBorders>
              <w:top w:val="nil"/>
              <w:left w:val="nil"/>
              <w:bottom w:val="single" w:color="auto" w:sz="4" w:space="0"/>
              <w:right w:val="single" w:color="auto" w:sz="8" w:space="0"/>
            </w:tcBorders>
            <w:shd w:val="clear" w:color="auto" w:fill="FFFFFF" w:themeFill="background1"/>
            <w:noWrap/>
            <w:vAlign w:val="center"/>
            <w:hideMark/>
          </w:tcPr>
          <w:p w:rsidRPr="00607BC9" w:rsidR="00E76E18" w:rsidP="008B2A74" w:rsidRDefault="00E76E18" w14:paraId="09A2D8F7"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/20</w:t>
            </w:r>
          </w:p>
        </w:tc>
      </w:tr>
      <w:tr w:rsidRPr="00607BC9" w:rsidR="00E76E18" w:rsidTr="008B2A74" w14:paraId="3FA010F2" w14:textId="77777777">
        <w:trPr>
          <w:trHeight w:val="300"/>
        </w:trPr>
        <w:tc>
          <w:tcPr>
            <w:tcW w:w="3561" w:type="dxa"/>
            <w:tcBorders>
              <w:top w:val="nil"/>
              <w:left w:val="single" w:color="auto" w:sz="8" w:space="0"/>
              <w:bottom w:val="single" w:color="auto" w:sz="4" w:space="0"/>
              <w:right w:val="single" w:color="auto" w:sz="4" w:space="0"/>
            </w:tcBorders>
            <w:shd w:val="clear" w:color="auto" w:fill="BFBFBF" w:themeFill="background1" w:themeFillShade="BF"/>
            <w:noWrap/>
            <w:vAlign w:val="center"/>
            <w:hideMark/>
          </w:tcPr>
          <w:p w:rsidRPr="00607BC9" w:rsidR="00E76E18" w:rsidP="008B2A74" w:rsidRDefault="00E76E18" w14:paraId="506DECBE" w14:textId="77777777">
            <w:pPr>
              <w:widowControl/>
              <w:autoSpaceDE/>
              <w:autoSpaceDN/>
              <w:rPr>
                <w:rFonts w:eastAsia="Times New Roman" w:cs="Times New Roman" w:asciiTheme="minorHAnsi" w:hAnsiTheme="minorHAnsi"/>
                <w:b/>
                <w:color w:val="000000" w:themeColor="text1"/>
                <w:sz w:val="24"/>
                <w:szCs w:val="24"/>
                <w:lang w:val="en-GB" w:eastAsia="en-GB"/>
              </w:rPr>
            </w:pPr>
            <w:r w:rsidRPr="00607BC9">
              <w:rPr>
                <w:rFonts w:eastAsia="Times New Roman" w:cs="Times New Roman" w:asciiTheme="minorHAnsi" w:hAnsiTheme="minorHAnsi"/>
                <w:b/>
                <w:color w:val="000000" w:themeColor="text1"/>
                <w:sz w:val="24"/>
                <w:szCs w:val="24"/>
                <w:lang w:val="en-GB" w:eastAsia="en-GB"/>
              </w:rPr>
              <w:t>4. Transferable Skills for Life and Professional Practice</w:t>
            </w:r>
          </w:p>
        </w:tc>
        <w:tc>
          <w:tcPr>
            <w:tcW w:w="1276" w:type="dxa"/>
            <w:tcBorders>
              <w:top w:val="single" w:color="auto" w:sz="4" w:space="0"/>
              <w:left w:val="nil"/>
              <w:bottom w:val="single" w:color="auto" w:sz="4" w:space="0"/>
              <w:right w:val="single" w:color="auto" w:sz="4" w:space="0"/>
            </w:tcBorders>
            <w:shd w:val="clear" w:color="auto" w:fill="BFBFBF" w:themeFill="background1" w:themeFillShade="BF"/>
            <w:noWrap/>
            <w:vAlign w:val="center"/>
            <w:hideMark/>
          </w:tcPr>
          <w:p w:rsidRPr="00607BC9" w:rsidR="00E76E18" w:rsidP="008B2A74" w:rsidRDefault="00E76E18" w14:paraId="24201CBA"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 </w:t>
            </w:r>
          </w:p>
        </w:tc>
        <w:tc>
          <w:tcPr>
            <w:tcW w:w="1417" w:type="dxa"/>
            <w:tcBorders>
              <w:top w:val="single" w:color="auto" w:sz="4" w:space="0"/>
              <w:left w:val="nil"/>
              <w:bottom w:val="single" w:color="auto" w:sz="4" w:space="0"/>
              <w:right w:val="single" w:color="auto" w:sz="4" w:space="0"/>
            </w:tcBorders>
            <w:shd w:val="clear" w:color="auto" w:fill="BFBFBF" w:themeFill="background1" w:themeFillShade="BF"/>
            <w:noWrap/>
            <w:vAlign w:val="center"/>
            <w:hideMark/>
          </w:tcPr>
          <w:p w:rsidRPr="00607BC9" w:rsidR="00E76E18" w:rsidP="008B2A74" w:rsidRDefault="00E76E18" w14:paraId="7EFACE07"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 </w:t>
            </w:r>
          </w:p>
        </w:tc>
        <w:tc>
          <w:tcPr>
            <w:tcW w:w="1418" w:type="dxa"/>
            <w:tcBorders>
              <w:top w:val="single" w:color="auto" w:sz="4" w:space="0"/>
              <w:left w:val="nil"/>
              <w:bottom w:val="single" w:color="auto" w:sz="4" w:space="0"/>
              <w:right w:val="single" w:color="auto" w:sz="4" w:space="0"/>
            </w:tcBorders>
            <w:shd w:val="clear" w:color="auto" w:fill="BFBFBF" w:themeFill="background1" w:themeFillShade="BF"/>
            <w:vAlign w:val="center"/>
          </w:tcPr>
          <w:p w:rsidRPr="00607BC9" w:rsidR="00E76E18" w:rsidP="008B2A74" w:rsidRDefault="00E76E18" w14:paraId="76BEE72A" w14:textId="77777777">
            <w:pPr>
              <w:widowControl/>
              <w:autoSpaceDE/>
              <w:autoSpaceDN/>
              <w:jc w:val="right"/>
              <w:rPr>
                <w:rFonts w:eastAsia="Times New Roman" w:cs="Times New Roman" w:asciiTheme="minorHAnsi" w:hAnsiTheme="minorHAnsi"/>
                <w:color w:val="000000" w:themeColor="text1"/>
                <w:sz w:val="24"/>
                <w:szCs w:val="24"/>
                <w:lang w:val="en-GB" w:eastAsia="en-GB"/>
              </w:rPr>
            </w:pPr>
          </w:p>
        </w:tc>
        <w:tc>
          <w:tcPr>
            <w:tcW w:w="1418" w:type="dxa"/>
            <w:tcBorders>
              <w:top w:val="single" w:color="auto" w:sz="4" w:space="0"/>
              <w:left w:val="single" w:color="auto" w:sz="4" w:space="0"/>
              <w:bottom w:val="single" w:color="auto" w:sz="4" w:space="0"/>
              <w:right w:val="single" w:color="auto" w:sz="4" w:space="0"/>
            </w:tcBorders>
            <w:shd w:val="clear" w:color="auto" w:fill="BFBFBF" w:themeFill="background1" w:themeFillShade="BF"/>
            <w:noWrap/>
            <w:vAlign w:val="center"/>
            <w:hideMark/>
          </w:tcPr>
          <w:p w:rsidRPr="00607BC9" w:rsidR="00E76E18" w:rsidP="008B2A74" w:rsidRDefault="00E76E18" w14:paraId="14B72395"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 </w:t>
            </w:r>
          </w:p>
        </w:tc>
        <w:tc>
          <w:tcPr>
            <w:tcW w:w="708" w:type="dxa"/>
            <w:tcBorders>
              <w:top w:val="single" w:color="auto" w:sz="4" w:space="0"/>
              <w:left w:val="nil"/>
              <w:bottom w:val="single" w:color="auto" w:sz="4" w:space="0"/>
              <w:right w:val="single" w:color="auto" w:sz="8" w:space="0"/>
            </w:tcBorders>
            <w:shd w:val="clear" w:color="auto" w:fill="BFBFBF" w:themeFill="background1" w:themeFillShade="BF"/>
            <w:noWrap/>
            <w:vAlign w:val="center"/>
            <w:hideMark/>
          </w:tcPr>
          <w:p w:rsidRPr="00607BC9" w:rsidR="00E76E18" w:rsidP="008B2A74" w:rsidRDefault="00E76E18" w14:paraId="50DCBF34"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 </w:t>
            </w:r>
          </w:p>
        </w:tc>
      </w:tr>
      <w:tr w:rsidRPr="00607BC9" w:rsidR="00E76E18" w:rsidTr="008B2A74" w14:paraId="557BA5C0" w14:textId="77777777">
        <w:trPr>
          <w:trHeight w:val="502"/>
        </w:trPr>
        <w:tc>
          <w:tcPr>
            <w:tcW w:w="3561" w:type="dxa"/>
            <w:tcBorders>
              <w:top w:val="nil"/>
              <w:left w:val="single" w:color="auto" w:sz="8" w:space="0"/>
              <w:bottom w:val="single" w:color="auto" w:sz="4" w:space="0"/>
              <w:right w:val="single" w:color="auto" w:sz="4" w:space="0"/>
            </w:tcBorders>
            <w:shd w:val="clear" w:color="auto" w:fill="FFFFFF" w:themeFill="background1"/>
            <w:noWrap/>
            <w:vAlign w:val="center"/>
            <w:hideMark/>
          </w:tcPr>
          <w:p w:rsidRPr="00607BC9" w:rsidR="00E76E18" w:rsidP="008B2A74" w:rsidRDefault="00E76E18" w14:paraId="7AB6F2B2" w14:textId="77777777">
            <w:pPr>
              <w:widowControl/>
              <w:autoSpaceDE/>
              <w:autoSpaceDN/>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Presentation Style</w:t>
            </w:r>
          </w:p>
        </w:tc>
        <w:tc>
          <w:tcPr>
            <w:tcW w:w="1276" w:type="dxa"/>
            <w:tcBorders>
              <w:top w:val="nil"/>
              <w:left w:val="nil"/>
              <w:bottom w:val="single" w:color="auto" w:sz="4" w:space="0"/>
              <w:right w:val="single" w:color="auto" w:sz="4" w:space="0"/>
            </w:tcBorders>
            <w:shd w:val="clear" w:color="auto" w:fill="FFFFFF" w:themeFill="background1"/>
            <w:noWrap/>
            <w:vAlign w:val="center"/>
            <w:hideMark/>
          </w:tcPr>
          <w:p w:rsidRPr="00607BC9" w:rsidR="00E76E18" w:rsidP="008B2A74" w:rsidRDefault="00E76E18" w14:paraId="57898E40"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/10</w:t>
            </w:r>
          </w:p>
        </w:tc>
        <w:tc>
          <w:tcPr>
            <w:tcW w:w="1417" w:type="dxa"/>
            <w:tcBorders>
              <w:top w:val="nil"/>
              <w:left w:val="nil"/>
              <w:bottom w:val="single" w:color="auto" w:sz="4" w:space="0"/>
              <w:right w:val="single" w:color="auto" w:sz="4" w:space="0"/>
            </w:tcBorders>
            <w:shd w:val="clear" w:color="auto" w:fill="FFFFFF" w:themeFill="background1"/>
            <w:noWrap/>
            <w:vAlign w:val="center"/>
            <w:hideMark/>
          </w:tcPr>
          <w:p w:rsidRPr="00607BC9" w:rsidR="00E76E18" w:rsidP="008B2A74" w:rsidRDefault="00E76E18" w14:paraId="53230331"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/10</w:t>
            </w:r>
          </w:p>
        </w:tc>
        <w:tc>
          <w:tcPr>
            <w:tcW w:w="1418" w:type="dxa"/>
            <w:tcBorders>
              <w:top w:val="nil"/>
              <w:left w:val="nil"/>
              <w:bottom w:val="single" w:color="auto" w:sz="4" w:space="0"/>
              <w:right w:val="single" w:color="auto" w:sz="4" w:space="0"/>
            </w:tcBorders>
            <w:shd w:val="clear" w:color="auto" w:fill="FFFFFF" w:themeFill="background1"/>
            <w:vAlign w:val="center"/>
          </w:tcPr>
          <w:p w:rsidRPr="00607BC9" w:rsidR="00E76E18" w:rsidP="008B2A74" w:rsidRDefault="00E76E18" w14:paraId="013E55C2"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/10</w:t>
            </w:r>
          </w:p>
        </w:tc>
        <w:tc>
          <w:tcPr>
            <w:tcW w:w="1418" w:type="dxa"/>
            <w:tcBorders>
              <w:top w:val="nil"/>
              <w:left w:val="single" w:color="auto" w:sz="4" w:space="0"/>
              <w:bottom w:val="single" w:color="auto" w:sz="4" w:space="0"/>
              <w:right w:val="single" w:color="auto" w:sz="4" w:space="0"/>
            </w:tcBorders>
            <w:shd w:val="clear" w:color="auto" w:fill="FFFFFF" w:themeFill="background1"/>
            <w:noWrap/>
            <w:vAlign w:val="center"/>
            <w:hideMark/>
          </w:tcPr>
          <w:p w:rsidRPr="00607BC9" w:rsidR="00E76E18" w:rsidP="008B2A74" w:rsidRDefault="00E76E18" w14:paraId="4F6C969E"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/10</w:t>
            </w:r>
          </w:p>
        </w:tc>
        <w:tc>
          <w:tcPr>
            <w:tcW w:w="708" w:type="dxa"/>
            <w:tcBorders>
              <w:top w:val="nil"/>
              <w:left w:val="nil"/>
              <w:bottom w:val="single" w:color="auto" w:sz="4" w:space="0"/>
              <w:right w:val="single" w:color="auto" w:sz="8" w:space="0"/>
            </w:tcBorders>
            <w:shd w:val="clear" w:color="auto" w:fill="FFFFFF" w:themeFill="background1"/>
            <w:noWrap/>
            <w:vAlign w:val="center"/>
            <w:hideMark/>
          </w:tcPr>
          <w:p w:rsidRPr="00607BC9" w:rsidR="00E76E18" w:rsidP="008B2A74" w:rsidRDefault="00E76E18" w14:paraId="13DB0C82"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/10</w:t>
            </w:r>
          </w:p>
        </w:tc>
      </w:tr>
      <w:tr w:rsidRPr="00607BC9" w:rsidR="00E76E18" w:rsidTr="008B2A74" w14:paraId="03FAF36A" w14:textId="77777777">
        <w:trPr>
          <w:trHeight w:val="465"/>
        </w:trPr>
        <w:tc>
          <w:tcPr>
            <w:tcW w:w="3561" w:type="dxa"/>
            <w:tcBorders>
              <w:top w:val="nil"/>
              <w:left w:val="single" w:color="auto" w:sz="8" w:space="0"/>
              <w:bottom w:val="single" w:color="auto" w:sz="4" w:space="0"/>
              <w:right w:val="single" w:color="auto" w:sz="4" w:space="0"/>
            </w:tcBorders>
            <w:shd w:val="clear" w:color="auto" w:fill="FFFFFF" w:themeFill="background1"/>
            <w:noWrap/>
            <w:vAlign w:val="center"/>
            <w:hideMark/>
          </w:tcPr>
          <w:p w:rsidRPr="00607BC9" w:rsidR="00E76E18" w:rsidP="008B2A74" w:rsidRDefault="00E76E18" w14:paraId="03929E61" w14:textId="77777777">
            <w:pPr>
              <w:widowControl/>
              <w:autoSpaceDE/>
              <w:autoSpaceDN/>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Supporting Materials</w:t>
            </w:r>
          </w:p>
        </w:tc>
        <w:tc>
          <w:tcPr>
            <w:tcW w:w="1276" w:type="dxa"/>
            <w:tcBorders>
              <w:top w:val="nil"/>
              <w:left w:val="nil"/>
              <w:bottom w:val="single" w:color="auto" w:sz="4" w:space="0"/>
              <w:right w:val="single" w:color="auto" w:sz="4" w:space="0"/>
            </w:tcBorders>
            <w:shd w:val="clear" w:color="auto" w:fill="FFFFFF" w:themeFill="background1"/>
            <w:noWrap/>
            <w:vAlign w:val="center"/>
            <w:hideMark/>
          </w:tcPr>
          <w:p w:rsidRPr="00607BC9" w:rsidR="00E76E18" w:rsidP="008B2A74" w:rsidRDefault="00E76E18" w14:paraId="2AD2AABC"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/10</w:t>
            </w:r>
          </w:p>
        </w:tc>
        <w:tc>
          <w:tcPr>
            <w:tcW w:w="1417" w:type="dxa"/>
            <w:tcBorders>
              <w:top w:val="nil"/>
              <w:left w:val="nil"/>
              <w:bottom w:val="single" w:color="auto" w:sz="4" w:space="0"/>
              <w:right w:val="single" w:color="auto" w:sz="4" w:space="0"/>
            </w:tcBorders>
            <w:shd w:val="clear" w:color="auto" w:fill="FFFFFF" w:themeFill="background1"/>
            <w:noWrap/>
            <w:vAlign w:val="center"/>
            <w:hideMark/>
          </w:tcPr>
          <w:p w:rsidRPr="00607BC9" w:rsidR="00E76E18" w:rsidP="008B2A74" w:rsidRDefault="00E76E18" w14:paraId="6EECAA50"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/10</w:t>
            </w:r>
          </w:p>
        </w:tc>
        <w:tc>
          <w:tcPr>
            <w:tcW w:w="1418" w:type="dxa"/>
            <w:tcBorders>
              <w:top w:val="nil"/>
              <w:left w:val="nil"/>
              <w:bottom w:val="single" w:color="auto" w:sz="4" w:space="0"/>
              <w:right w:val="single" w:color="auto" w:sz="4" w:space="0"/>
            </w:tcBorders>
            <w:shd w:val="clear" w:color="auto" w:fill="FFFFFF" w:themeFill="background1"/>
            <w:vAlign w:val="center"/>
          </w:tcPr>
          <w:p w:rsidRPr="00607BC9" w:rsidR="00E76E18" w:rsidP="008B2A74" w:rsidRDefault="00E76E18" w14:paraId="084EABDD"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/10</w:t>
            </w:r>
          </w:p>
        </w:tc>
        <w:tc>
          <w:tcPr>
            <w:tcW w:w="1418" w:type="dxa"/>
            <w:tcBorders>
              <w:top w:val="nil"/>
              <w:left w:val="single" w:color="auto" w:sz="4" w:space="0"/>
              <w:bottom w:val="single" w:color="auto" w:sz="4" w:space="0"/>
              <w:right w:val="single" w:color="auto" w:sz="4" w:space="0"/>
            </w:tcBorders>
            <w:shd w:val="clear" w:color="auto" w:fill="FFFFFF" w:themeFill="background1"/>
            <w:noWrap/>
            <w:vAlign w:val="center"/>
            <w:hideMark/>
          </w:tcPr>
          <w:p w:rsidRPr="00607BC9" w:rsidR="00E76E18" w:rsidP="008B2A74" w:rsidRDefault="00E76E18" w14:paraId="4D23E6DF"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/10</w:t>
            </w:r>
          </w:p>
        </w:tc>
        <w:tc>
          <w:tcPr>
            <w:tcW w:w="708" w:type="dxa"/>
            <w:tcBorders>
              <w:top w:val="nil"/>
              <w:left w:val="nil"/>
              <w:bottom w:val="single" w:color="auto" w:sz="4" w:space="0"/>
              <w:right w:val="single" w:color="auto" w:sz="8" w:space="0"/>
            </w:tcBorders>
            <w:shd w:val="clear" w:color="auto" w:fill="FFFFFF" w:themeFill="background1"/>
            <w:noWrap/>
            <w:vAlign w:val="center"/>
            <w:hideMark/>
          </w:tcPr>
          <w:p w:rsidRPr="00607BC9" w:rsidR="00E76E18" w:rsidP="008B2A74" w:rsidRDefault="00E76E18" w14:paraId="755CCB94" w14:textId="77777777">
            <w:pPr>
              <w:widowControl/>
              <w:autoSpaceDE/>
              <w:autoSpaceDN/>
              <w:jc w:val="right"/>
              <w:rPr>
                <w:rFonts w:eastAsia="Times New Roman" w:cs="Times New Roman" w:asciiTheme="minorHAnsi" w:hAnsiTheme="minorHAnsi"/>
                <w:color w:val="000000" w:themeColor="text1"/>
                <w:sz w:val="24"/>
                <w:szCs w:val="24"/>
                <w:lang w:val="en-GB" w:eastAsia="en-GB"/>
              </w:rPr>
            </w:pPr>
            <w:r w:rsidRPr="00607BC9">
              <w:rPr>
                <w:rFonts w:eastAsia="Times New Roman" w:cs="Times New Roman" w:asciiTheme="minorHAnsi" w:hAnsiTheme="minorHAnsi"/>
                <w:color w:val="000000" w:themeColor="text1"/>
                <w:sz w:val="24"/>
                <w:szCs w:val="24"/>
                <w:lang w:val="en-GB" w:eastAsia="en-GB"/>
              </w:rPr>
              <w:t>/10</w:t>
            </w:r>
          </w:p>
        </w:tc>
      </w:tr>
      <w:tr w:rsidRPr="00607BC9" w:rsidR="00E76E18" w:rsidTr="008B2A74" w14:paraId="5F8EB0F1" w14:textId="77777777">
        <w:trPr>
          <w:trHeight w:val="582"/>
        </w:trPr>
        <w:tc>
          <w:tcPr>
            <w:tcW w:w="3561" w:type="dxa"/>
            <w:tcBorders>
              <w:top w:val="single" w:color="auto" w:sz="4" w:space="0"/>
              <w:left w:val="single" w:color="auto" w:sz="8" w:space="0"/>
              <w:bottom w:val="single" w:color="auto" w:sz="4" w:space="0"/>
              <w:right w:val="single" w:color="auto" w:sz="4" w:space="0"/>
            </w:tcBorders>
            <w:shd w:val="clear" w:color="auto" w:fill="FFFFFF" w:themeFill="background1"/>
            <w:noWrap/>
            <w:vAlign w:val="center"/>
            <w:hideMark/>
          </w:tcPr>
          <w:p w:rsidRPr="00607BC9" w:rsidR="00E76E18" w:rsidP="008B2A74" w:rsidRDefault="00E76E18" w14:paraId="4D58ECB8" w14:textId="77777777">
            <w:pPr>
              <w:widowControl/>
              <w:autoSpaceDE/>
              <w:autoSpaceDN/>
              <w:rPr>
                <w:rFonts w:eastAsia="Times New Roman" w:cs="Times New Roman" w:asciiTheme="minorHAnsi" w:hAnsiTheme="minorHAnsi"/>
                <w:b/>
                <w:color w:val="000000" w:themeColor="text1"/>
                <w:sz w:val="24"/>
                <w:szCs w:val="24"/>
                <w:lang w:val="en-GB" w:eastAsia="en-GB"/>
              </w:rPr>
            </w:pPr>
            <w:r w:rsidRPr="00607BC9">
              <w:rPr>
                <w:rFonts w:eastAsia="Times New Roman" w:cs="Times New Roman" w:asciiTheme="minorHAnsi" w:hAnsiTheme="minorHAnsi"/>
                <w:b/>
                <w:color w:val="000000" w:themeColor="text1"/>
                <w:sz w:val="24"/>
                <w:szCs w:val="24"/>
                <w:lang w:val="en-GB" w:eastAsia="en-GB"/>
              </w:rPr>
              <w:t>TOTAL</w:t>
            </w:r>
          </w:p>
        </w:tc>
        <w:tc>
          <w:tcPr>
            <w:tcW w:w="1276" w:type="dxa"/>
            <w:tcBorders>
              <w:top w:val="single" w:color="auto" w:sz="4" w:space="0"/>
              <w:left w:val="nil"/>
              <w:bottom w:val="single" w:color="auto" w:sz="4" w:space="0"/>
              <w:right w:val="single" w:color="auto" w:sz="4" w:space="0"/>
            </w:tcBorders>
            <w:shd w:val="clear" w:color="auto" w:fill="FFFFFF" w:themeFill="background1"/>
            <w:noWrap/>
            <w:vAlign w:val="center"/>
            <w:hideMark/>
          </w:tcPr>
          <w:p w:rsidRPr="00607BC9" w:rsidR="00E76E18" w:rsidP="008B2A74" w:rsidRDefault="00E76E18" w14:paraId="677E260F" w14:textId="77777777">
            <w:pPr>
              <w:widowControl/>
              <w:autoSpaceDE/>
              <w:autoSpaceDN/>
              <w:jc w:val="right"/>
              <w:rPr>
                <w:rFonts w:eastAsia="Times New Roman" w:cs="Times New Roman" w:asciiTheme="minorHAnsi" w:hAnsiTheme="minorHAnsi"/>
                <w:b/>
                <w:color w:val="000000" w:themeColor="text1"/>
                <w:sz w:val="24"/>
                <w:szCs w:val="24"/>
                <w:lang w:val="en-GB" w:eastAsia="en-GB"/>
              </w:rPr>
            </w:pPr>
            <w:r w:rsidRPr="00607BC9">
              <w:rPr>
                <w:rFonts w:eastAsia="Times New Roman" w:cs="Times New Roman" w:asciiTheme="minorHAnsi" w:hAnsiTheme="minorHAnsi"/>
                <w:b/>
                <w:color w:val="000000" w:themeColor="text1"/>
                <w:sz w:val="24"/>
                <w:szCs w:val="24"/>
                <w:lang w:val="en-GB" w:eastAsia="en-GB"/>
              </w:rPr>
              <w:t>/100</w:t>
            </w:r>
          </w:p>
        </w:tc>
        <w:tc>
          <w:tcPr>
            <w:tcW w:w="1417" w:type="dxa"/>
            <w:tcBorders>
              <w:top w:val="single" w:color="auto" w:sz="4" w:space="0"/>
              <w:left w:val="nil"/>
              <w:bottom w:val="single" w:color="auto" w:sz="4" w:space="0"/>
              <w:right w:val="single" w:color="auto" w:sz="4" w:space="0"/>
            </w:tcBorders>
            <w:shd w:val="clear" w:color="auto" w:fill="FFFFFF" w:themeFill="background1"/>
            <w:noWrap/>
            <w:vAlign w:val="center"/>
            <w:hideMark/>
          </w:tcPr>
          <w:p w:rsidRPr="00607BC9" w:rsidR="00E76E18" w:rsidP="008B2A74" w:rsidRDefault="00E76E18" w14:paraId="6D86F7C5" w14:textId="77777777">
            <w:pPr>
              <w:widowControl/>
              <w:autoSpaceDE/>
              <w:autoSpaceDN/>
              <w:jc w:val="right"/>
              <w:rPr>
                <w:rFonts w:eastAsia="Times New Roman" w:cs="Times New Roman" w:asciiTheme="minorHAnsi" w:hAnsiTheme="minorHAnsi"/>
                <w:b/>
                <w:color w:val="000000" w:themeColor="text1"/>
                <w:sz w:val="24"/>
                <w:szCs w:val="24"/>
                <w:lang w:val="en-GB" w:eastAsia="en-GB"/>
              </w:rPr>
            </w:pPr>
            <w:r w:rsidRPr="00607BC9">
              <w:rPr>
                <w:rFonts w:eastAsia="Times New Roman" w:cs="Times New Roman" w:asciiTheme="minorHAnsi" w:hAnsiTheme="minorHAnsi"/>
                <w:b/>
                <w:color w:val="000000" w:themeColor="text1"/>
                <w:sz w:val="24"/>
                <w:szCs w:val="24"/>
                <w:lang w:val="en-GB" w:eastAsia="en-GB"/>
              </w:rPr>
              <w:t>/100</w:t>
            </w:r>
          </w:p>
        </w:tc>
        <w:tc>
          <w:tcPr>
            <w:tcW w:w="1418" w:type="dxa"/>
            <w:tcBorders>
              <w:top w:val="single" w:color="auto" w:sz="4" w:space="0"/>
              <w:left w:val="nil"/>
              <w:bottom w:val="single" w:color="auto" w:sz="4" w:space="0"/>
              <w:right w:val="single" w:color="auto" w:sz="4" w:space="0"/>
            </w:tcBorders>
            <w:shd w:val="clear" w:color="auto" w:fill="FFFFFF" w:themeFill="background1"/>
            <w:vAlign w:val="center"/>
          </w:tcPr>
          <w:p w:rsidRPr="00607BC9" w:rsidR="00E76E18" w:rsidP="008B2A74" w:rsidRDefault="00E76E18" w14:paraId="6DDC371A" w14:textId="77777777">
            <w:pPr>
              <w:widowControl/>
              <w:autoSpaceDE/>
              <w:autoSpaceDN/>
              <w:jc w:val="right"/>
              <w:rPr>
                <w:rFonts w:eastAsia="Times New Roman" w:cs="Times New Roman" w:asciiTheme="minorHAnsi" w:hAnsiTheme="minorHAnsi"/>
                <w:b/>
                <w:color w:val="000000" w:themeColor="text1"/>
                <w:sz w:val="24"/>
                <w:szCs w:val="24"/>
                <w:lang w:val="en-GB" w:eastAsia="en-GB"/>
              </w:rPr>
            </w:pPr>
            <w:r w:rsidRPr="00607BC9">
              <w:rPr>
                <w:rFonts w:eastAsia="Times New Roman" w:cs="Times New Roman" w:asciiTheme="minorHAnsi" w:hAnsiTheme="minorHAnsi"/>
                <w:b/>
                <w:color w:val="000000" w:themeColor="text1"/>
                <w:sz w:val="24"/>
                <w:szCs w:val="24"/>
                <w:lang w:val="en-GB" w:eastAsia="en-GB"/>
              </w:rPr>
              <w:t>/100</w:t>
            </w:r>
          </w:p>
        </w:tc>
        <w:tc>
          <w:tcPr>
            <w:tcW w:w="1418" w:type="dxa"/>
            <w:tcBorders>
              <w:top w:val="single" w:color="auto" w:sz="4" w:space="0"/>
              <w:left w:val="single" w:color="auto" w:sz="4" w:space="0"/>
              <w:bottom w:val="single" w:color="auto" w:sz="4" w:space="0"/>
              <w:right w:val="single" w:color="auto" w:sz="4" w:space="0"/>
            </w:tcBorders>
            <w:shd w:val="clear" w:color="auto" w:fill="FFFFFF" w:themeFill="background1"/>
            <w:noWrap/>
            <w:vAlign w:val="center"/>
            <w:hideMark/>
          </w:tcPr>
          <w:p w:rsidRPr="00607BC9" w:rsidR="00E76E18" w:rsidP="008B2A74" w:rsidRDefault="00E76E18" w14:paraId="343AC812" w14:textId="77777777">
            <w:pPr>
              <w:widowControl/>
              <w:autoSpaceDE/>
              <w:autoSpaceDN/>
              <w:jc w:val="right"/>
              <w:rPr>
                <w:rFonts w:eastAsia="Times New Roman" w:cs="Times New Roman" w:asciiTheme="minorHAnsi" w:hAnsiTheme="minorHAnsi"/>
                <w:b/>
                <w:color w:val="000000" w:themeColor="text1"/>
                <w:sz w:val="24"/>
                <w:szCs w:val="24"/>
                <w:lang w:val="en-GB" w:eastAsia="en-GB"/>
              </w:rPr>
            </w:pPr>
            <w:r w:rsidRPr="00607BC9">
              <w:rPr>
                <w:rFonts w:eastAsia="Times New Roman" w:cs="Times New Roman" w:asciiTheme="minorHAnsi" w:hAnsiTheme="minorHAnsi"/>
                <w:b/>
                <w:color w:val="000000" w:themeColor="text1"/>
                <w:sz w:val="24"/>
                <w:szCs w:val="24"/>
                <w:lang w:val="en-GB" w:eastAsia="en-GB"/>
              </w:rPr>
              <w:t>/100</w:t>
            </w:r>
          </w:p>
        </w:tc>
        <w:tc>
          <w:tcPr>
            <w:tcW w:w="708" w:type="dxa"/>
            <w:tcBorders>
              <w:top w:val="single" w:color="auto" w:sz="4" w:space="0"/>
              <w:left w:val="nil"/>
              <w:bottom w:val="single" w:color="auto" w:sz="4" w:space="0"/>
              <w:right w:val="single" w:color="auto" w:sz="8" w:space="0"/>
            </w:tcBorders>
            <w:shd w:val="clear" w:color="auto" w:fill="FFFFFF" w:themeFill="background1"/>
            <w:noWrap/>
            <w:vAlign w:val="center"/>
            <w:hideMark/>
          </w:tcPr>
          <w:p w:rsidRPr="00607BC9" w:rsidR="00E76E18" w:rsidP="008B2A74" w:rsidRDefault="00E76E18" w14:paraId="4E1A3C78" w14:textId="77777777">
            <w:pPr>
              <w:widowControl/>
              <w:autoSpaceDE/>
              <w:autoSpaceDN/>
              <w:jc w:val="right"/>
              <w:rPr>
                <w:rFonts w:eastAsia="Times New Roman" w:cs="Times New Roman" w:asciiTheme="minorHAnsi" w:hAnsiTheme="minorHAnsi"/>
                <w:b/>
                <w:color w:val="000000" w:themeColor="text1"/>
                <w:sz w:val="24"/>
                <w:szCs w:val="24"/>
                <w:lang w:val="en-GB" w:eastAsia="en-GB"/>
              </w:rPr>
            </w:pPr>
            <w:r w:rsidRPr="00607BC9">
              <w:rPr>
                <w:rFonts w:eastAsia="Times New Roman" w:cs="Times New Roman" w:asciiTheme="minorHAnsi" w:hAnsiTheme="minorHAnsi"/>
                <w:b/>
                <w:color w:val="000000" w:themeColor="text1"/>
                <w:sz w:val="24"/>
                <w:szCs w:val="24"/>
                <w:lang w:val="en-GB" w:eastAsia="en-GB"/>
              </w:rPr>
              <w:t>/100</w:t>
            </w:r>
          </w:p>
        </w:tc>
      </w:tr>
    </w:tbl>
    <w:p w:rsidR="00CE77C5" w:rsidRDefault="00CE77C5" w14:paraId="4632E0ED" w14:textId="77777777"/>
    <w:p w:rsidR="00CE77C5" w:rsidRDefault="00CE77C5" w14:paraId="796EF480" w14:textId="77777777"/>
    <w:p w:rsidRPr="003B425F" w:rsidR="00635341" w:rsidRDefault="00CE77C5" w14:paraId="124CCE45" w14:textId="0E686F8E">
      <w:pPr>
        <w:rPr>
          <w:lang w:val="en-GB"/>
        </w:rPr>
      </w:pPr>
      <w:r>
        <w:t xml:space="preserve">Full guidance regarding the above is given in the Project Handbook. </w:t>
      </w:r>
      <w:r w:rsidR="00635341">
        <w:br w:type="page"/>
      </w:r>
    </w:p>
    <w:p w:rsidR="00EF62D3" w:rsidP="00635341" w:rsidRDefault="005E0AE1" w14:paraId="352ED7EE" w14:textId="6FBF2073">
      <w:pPr>
        <w:rPr>
          <w:sz w:val="20"/>
        </w:rPr>
      </w:pPr>
      <w:r>
        <w:rPr>
          <w:noProof/>
          <w:sz w:val="20"/>
        </w:rPr>
        <w:lastRenderedPageBreak/>
        <mc:AlternateContent>
          <mc:Choice Requires="wps">
            <w:drawing>
              <wp:inline distT="0" distB="0" distL="0" distR="0" wp14:anchorId="57F402BD" wp14:editId="4719E573">
                <wp:extent cx="6634480" cy="591820"/>
                <wp:effectExtent l="9525" t="0" r="0" b="8254"/>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4480" cy="591820"/>
                        </a:xfrm>
                        <a:prstGeom prst="rect">
                          <a:avLst/>
                        </a:prstGeom>
                        <a:solidFill>
                          <a:srgbClr val="D9D9D9"/>
                        </a:solidFill>
                        <a:ln w="6096">
                          <a:solidFill>
                            <a:srgbClr val="000000"/>
                          </a:solidFill>
                          <a:prstDash val="solid"/>
                        </a:ln>
                      </wps:spPr>
                      <wps:txbx>
                        <w:txbxContent>
                          <w:p w:rsidR="00EF62D3" w:rsidP="00E67AD1" w:rsidRDefault="005E0AE1" w14:paraId="66686BB4" w14:textId="77777777">
                            <w:pPr>
                              <w:spacing w:before="2"/>
                              <w:ind w:left="105"/>
                              <w:jc w:val="center"/>
                              <w:rPr>
                                <w:b/>
                                <w:color w:val="000000"/>
                                <w:sz w:val="40"/>
                              </w:rPr>
                            </w:pPr>
                            <w:r>
                              <w:rPr>
                                <w:b/>
                                <w:color w:val="000000"/>
                                <w:sz w:val="40"/>
                              </w:rPr>
                              <w:t>GUIDANCE</w:t>
                            </w:r>
                            <w:r>
                              <w:rPr>
                                <w:b/>
                                <w:color w:val="000000"/>
                                <w:spacing w:val="-16"/>
                                <w:sz w:val="40"/>
                              </w:rPr>
                              <w:t xml:space="preserve"> </w:t>
                            </w:r>
                            <w:r>
                              <w:rPr>
                                <w:b/>
                                <w:color w:val="000000"/>
                                <w:sz w:val="40"/>
                              </w:rPr>
                              <w:t>FOR</w:t>
                            </w:r>
                            <w:r>
                              <w:rPr>
                                <w:b/>
                                <w:color w:val="000000"/>
                                <w:spacing w:val="-9"/>
                                <w:sz w:val="40"/>
                              </w:rPr>
                              <w:t xml:space="preserve"> </w:t>
                            </w:r>
                            <w:r>
                              <w:rPr>
                                <w:b/>
                                <w:color w:val="000000"/>
                                <w:sz w:val="40"/>
                              </w:rPr>
                              <w:t>STUDENTS</w:t>
                            </w:r>
                            <w:r>
                              <w:rPr>
                                <w:b/>
                                <w:color w:val="000000"/>
                                <w:spacing w:val="-14"/>
                                <w:sz w:val="40"/>
                              </w:rPr>
                              <w:t xml:space="preserve"> </w:t>
                            </w:r>
                            <w:r>
                              <w:rPr>
                                <w:b/>
                                <w:color w:val="000000"/>
                                <w:sz w:val="40"/>
                              </w:rPr>
                              <w:t>IN</w:t>
                            </w:r>
                            <w:r>
                              <w:rPr>
                                <w:b/>
                                <w:color w:val="000000"/>
                                <w:spacing w:val="-12"/>
                                <w:sz w:val="40"/>
                              </w:rPr>
                              <w:t xml:space="preserve"> </w:t>
                            </w:r>
                            <w:r>
                              <w:rPr>
                                <w:b/>
                                <w:color w:val="000000"/>
                                <w:sz w:val="40"/>
                              </w:rPr>
                              <w:t>THE</w:t>
                            </w:r>
                            <w:r>
                              <w:rPr>
                                <w:b/>
                                <w:color w:val="000000"/>
                                <w:spacing w:val="-13"/>
                                <w:sz w:val="40"/>
                              </w:rPr>
                              <w:t xml:space="preserve"> </w:t>
                            </w:r>
                            <w:r>
                              <w:rPr>
                                <w:b/>
                                <w:color w:val="000000"/>
                                <w:sz w:val="40"/>
                              </w:rPr>
                              <w:t>COMPLETION</w:t>
                            </w:r>
                            <w:r>
                              <w:rPr>
                                <w:b/>
                                <w:color w:val="000000"/>
                                <w:spacing w:val="-9"/>
                                <w:sz w:val="40"/>
                              </w:rPr>
                              <w:t xml:space="preserve"> </w:t>
                            </w:r>
                            <w:r>
                              <w:rPr>
                                <w:b/>
                                <w:color w:val="000000"/>
                                <w:sz w:val="40"/>
                              </w:rPr>
                              <w:t xml:space="preserve">OF </w:t>
                            </w:r>
                            <w:r>
                              <w:rPr>
                                <w:b/>
                                <w:color w:val="000000"/>
                                <w:spacing w:val="-2"/>
                                <w:sz w:val="40"/>
                              </w:rPr>
                              <w:t>TASKS</w:t>
                            </w:r>
                          </w:p>
                        </w:txbxContent>
                      </wps:txbx>
                      <wps:bodyPr wrap="square" lIns="0" tIns="0" rIns="0" bIns="0" rtlCol="0">
                        <a:noAutofit/>
                      </wps:bodyPr>
                    </wps:wsp>
                  </a:graphicData>
                </a:graphic>
              </wp:inline>
            </w:drawing>
          </mc:Choice>
          <mc:Fallback xmlns:pic="http://schemas.openxmlformats.org/drawingml/2006/picture" xmlns:a="http://schemas.openxmlformats.org/drawingml/2006/main">
            <w:pict>
              <v:shape id="Textbox 12" style="width:522.4pt;height:46.6pt;visibility:visible;mso-wrap-style:square;mso-left-percent:-10001;mso-top-percent:-10001;mso-position-horizontal:absolute;mso-position-horizontal-relative:char;mso-position-vertical:absolute;mso-position-vertical-relative:line;mso-left-percent:-10001;mso-top-percent:-10001;v-text-anchor:top" o:spid="_x0000_s1030" fillcolor="#d9d9d9" strokeweight=".48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" w14:anchorId="57F402BD">
                <v:path arrowok="t"/>
                <v:textbox inset="0,0,0,0">
                  <w:txbxContent>
                    <w:p w:rsidR="00EF62D3" w:rsidP="00E67AD1" w:rsidRDefault="005E0AE1" w14:paraId="66686BB4" w14:textId="77777777">
                      <w:pPr>
                        <w:spacing w:before="2"/>
                        <w:ind w:left="105"/>
                        <w:jc w:val="center"/>
                        <w:rPr>
                          <w:b/>
                          <w:color w:val="000000"/>
                          <w:sz w:val="40"/>
                        </w:rPr>
                      </w:pPr>
                      <w:r>
                        <w:rPr>
                          <w:b/>
                          <w:color w:val="000000"/>
                          <w:sz w:val="40"/>
                        </w:rPr>
                        <w:t>GUIDANCE</w:t>
                      </w:r>
                      <w:r>
                        <w:rPr>
                          <w:b/>
                          <w:color w:val="000000"/>
                          <w:spacing w:val="-16"/>
                          <w:sz w:val="40"/>
                        </w:rPr>
                        <w:t xml:space="preserve"> </w:t>
                      </w:r>
                      <w:r>
                        <w:rPr>
                          <w:b/>
                          <w:color w:val="000000"/>
                          <w:sz w:val="40"/>
                        </w:rPr>
                        <w:t>FOR</w:t>
                      </w:r>
                      <w:r>
                        <w:rPr>
                          <w:b/>
                          <w:color w:val="000000"/>
                          <w:spacing w:val="-9"/>
                          <w:sz w:val="40"/>
                        </w:rPr>
                        <w:t xml:space="preserve"> </w:t>
                      </w:r>
                      <w:r>
                        <w:rPr>
                          <w:b/>
                          <w:color w:val="000000"/>
                          <w:sz w:val="40"/>
                        </w:rPr>
                        <w:t>STUDENTS</w:t>
                      </w:r>
                      <w:r>
                        <w:rPr>
                          <w:b/>
                          <w:color w:val="000000"/>
                          <w:spacing w:val="-14"/>
                          <w:sz w:val="40"/>
                        </w:rPr>
                        <w:t xml:space="preserve"> </w:t>
                      </w:r>
                      <w:r>
                        <w:rPr>
                          <w:b/>
                          <w:color w:val="000000"/>
                          <w:sz w:val="40"/>
                        </w:rPr>
                        <w:t>IN</w:t>
                      </w:r>
                      <w:r>
                        <w:rPr>
                          <w:b/>
                          <w:color w:val="000000"/>
                          <w:spacing w:val="-12"/>
                          <w:sz w:val="40"/>
                        </w:rPr>
                        <w:t xml:space="preserve"> </w:t>
                      </w:r>
                      <w:r>
                        <w:rPr>
                          <w:b/>
                          <w:color w:val="000000"/>
                          <w:sz w:val="40"/>
                        </w:rPr>
                        <w:t>THE</w:t>
                      </w:r>
                      <w:r>
                        <w:rPr>
                          <w:b/>
                          <w:color w:val="000000"/>
                          <w:spacing w:val="-13"/>
                          <w:sz w:val="40"/>
                        </w:rPr>
                        <w:t xml:space="preserve"> </w:t>
                      </w:r>
                      <w:r>
                        <w:rPr>
                          <w:b/>
                          <w:color w:val="000000"/>
                          <w:sz w:val="40"/>
                        </w:rPr>
                        <w:t>COMPLETION</w:t>
                      </w:r>
                      <w:r>
                        <w:rPr>
                          <w:b/>
                          <w:color w:val="000000"/>
                          <w:spacing w:val="-9"/>
                          <w:sz w:val="40"/>
                        </w:rPr>
                        <w:t xml:space="preserve"> </w:t>
                      </w:r>
                      <w:r>
                        <w:rPr>
                          <w:b/>
                          <w:color w:val="000000"/>
                          <w:sz w:val="40"/>
                        </w:rPr>
                        <w:t xml:space="preserve">OF </w:t>
                      </w:r>
                      <w:r>
                        <w:rPr>
                          <w:b/>
                          <w:color w:val="000000"/>
                          <w:spacing w:val="-2"/>
                          <w:sz w:val="40"/>
                        </w:rPr>
                        <w:t>TASKS</w:t>
                      </w:r>
                    </w:p>
                  </w:txbxContent>
                </v:textbox>
                <w10:anchorlock/>
              </v:shape>
            </w:pict>
          </mc:Fallback>
        </mc:AlternateContent>
      </w:r>
    </w:p>
    <w:p w:rsidRPr="0065297F" w:rsidR="00E67AD1" w:rsidRDefault="00635341" w14:paraId="563DBA08" w14:textId="06122CD8">
      <w:pPr>
        <w:spacing w:line="500" w:lineRule="atLeast"/>
        <w:ind w:left="120" w:right="1031"/>
        <w:jc w:val="both"/>
        <w:rPr>
          <w:b/>
          <w:i/>
          <w:iCs/>
          <w:color w:val="FF0000"/>
        </w:rPr>
      </w:pPr>
      <w:r w:rsidRPr="0065297F">
        <w:rPr>
          <w:b/>
          <w:i/>
          <w:iCs/>
          <w:color w:val="FF0000"/>
        </w:rPr>
        <w:t xml:space="preserve">As </w:t>
      </w:r>
      <w:r w:rsidRPr="0065297F" w:rsidR="00E67AD1">
        <w:rPr>
          <w:b/>
          <w:i/>
          <w:iCs/>
          <w:color w:val="FF0000"/>
        </w:rPr>
        <w:t xml:space="preserve">this </w:t>
      </w:r>
      <w:r w:rsidRPr="0065297F">
        <w:rPr>
          <w:b/>
          <w:i/>
          <w:iCs/>
          <w:color w:val="FF0000"/>
        </w:rPr>
        <w:t>is a 60 credit module, students should</w:t>
      </w:r>
      <w:r w:rsidRPr="0065297F" w:rsidR="00E67AD1">
        <w:rPr>
          <w:b/>
          <w:i/>
          <w:iCs/>
          <w:color w:val="FF0000"/>
        </w:rPr>
        <w:t xml:space="preserve"> refer to the Project Handbook</w:t>
      </w:r>
      <w:r w:rsidRPr="0065297F">
        <w:rPr>
          <w:b/>
          <w:i/>
          <w:iCs/>
          <w:color w:val="FF0000"/>
        </w:rPr>
        <w:t xml:space="preserve"> for full guidance</w:t>
      </w:r>
      <w:r w:rsidRPr="0065297F" w:rsidR="00E67AD1">
        <w:rPr>
          <w:b/>
          <w:i/>
          <w:iCs/>
          <w:color w:val="FF0000"/>
        </w:rPr>
        <w:t xml:space="preserve">. </w:t>
      </w:r>
    </w:p>
    <w:p w:rsidR="00EF62D3" w:rsidRDefault="005E0AE1" w14:paraId="611E909D" w14:textId="13D7BB6B">
      <w:pPr>
        <w:spacing w:line="500" w:lineRule="atLeast"/>
        <w:ind w:left="120" w:right="1031"/>
        <w:jc w:val="both"/>
        <w:rPr>
          <w:b/>
          <w:i/>
        </w:rPr>
      </w:pPr>
      <w:r>
        <w:rPr>
          <w:b/>
        </w:rPr>
        <w:t>NOTE:</w:t>
      </w:r>
      <w:r>
        <w:rPr>
          <w:b/>
          <w:spacing w:val="-10"/>
        </w:rPr>
        <w:t xml:space="preserve"> </w:t>
      </w:r>
      <w:r>
        <w:rPr>
          <w:b/>
        </w:rPr>
        <w:t>The</w:t>
      </w:r>
      <w:r>
        <w:rPr>
          <w:b/>
          <w:spacing w:val="-13"/>
        </w:rPr>
        <w:t xml:space="preserve"> </w:t>
      </w:r>
      <w:r>
        <w:rPr>
          <w:b/>
        </w:rPr>
        <w:t>guidance</w:t>
      </w:r>
      <w:r>
        <w:rPr>
          <w:b/>
          <w:spacing w:val="-10"/>
        </w:rPr>
        <w:t xml:space="preserve"> </w:t>
      </w:r>
      <w:r>
        <w:rPr>
          <w:b/>
        </w:rPr>
        <w:t>offered</w:t>
      </w:r>
      <w:r>
        <w:rPr>
          <w:b/>
          <w:spacing w:val="-7"/>
        </w:rPr>
        <w:t xml:space="preserve"> </w:t>
      </w:r>
      <w:r>
        <w:rPr>
          <w:b/>
        </w:rPr>
        <w:t>below</w:t>
      </w:r>
      <w:r>
        <w:rPr>
          <w:b/>
          <w:spacing w:val="-9"/>
        </w:rPr>
        <w:t xml:space="preserve"> </w:t>
      </w:r>
      <w:r>
        <w:rPr>
          <w:b/>
        </w:rPr>
        <w:t>is</w:t>
      </w:r>
      <w:r>
        <w:rPr>
          <w:b/>
          <w:spacing w:val="-12"/>
        </w:rPr>
        <w:t xml:space="preserve"> </w:t>
      </w:r>
      <w:r>
        <w:rPr>
          <w:b/>
        </w:rPr>
        <w:t>linked</w:t>
      </w:r>
      <w:r>
        <w:rPr>
          <w:b/>
          <w:spacing w:val="-10"/>
        </w:rPr>
        <w:t xml:space="preserve"> </w:t>
      </w:r>
      <w:r>
        <w:rPr>
          <w:b/>
        </w:rPr>
        <w:t>to</w:t>
      </w:r>
      <w:r>
        <w:rPr>
          <w:b/>
          <w:spacing w:val="-12"/>
        </w:rPr>
        <w:t xml:space="preserve"> </w:t>
      </w:r>
      <w:r>
        <w:rPr>
          <w:b/>
        </w:rPr>
        <w:t>the</w:t>
      </w:r>
      <w:r>
        <w:rPr>
          <w:b/>
          <w:spacing w:val="-10"/>
        </w:rPr>
        <w:t xml:space="preserve"> </w:t>
      </w:r>
      <w:r>
        <w:rPr>
          <w:b/>
        </w:rPr>
        <w:t>five</w:t>
      </w:r>
      <w:r>
        <w:rPr>
          <w:b/>
          <w:spacing w:val="-2"/>
        </w:rPr>
        <w:t xml:space="preserve"> </w:t>
      </w:r>
      <w:r>
        <w:rPr>
          <w:b/>
        </w:rPr>
        <w:t>generic</w:t>
      </w:r>
      <w:r>
        <w:rPr>
          <w:b/>
          <w:spacing w:val="-9"/>
        </w:rPr>
        <w:t xml:space="preserve"> </w:t>
      </w:r>
      <w:r>
        <w:rPr>
          <w:b/>
        </w:rPr>
        <w:t>assessment</w:t>
      </w:r>
      <w:r>
        <w:rPr>
          <w:b/>
          <w:spacing w:val="-9"/>
        </w:rPr>
        <w:t xml:space="preserve"> </w:t>
      </w:r>
      <w:r>
        <w:rPr>
          <w:b/>
        </w:rPr>
        <w:t>criteria</w:t>
      </w:r>
      <w:r>
        <w:rPr>
          <w:b/>
          <w:spacing w:val="-7"/>
        </w:rPr>
        <w:t xml:space="preserve"> </w:t>
      </w:r>
      <w:r>
        <w:rPr>
          <w:b/>
        </w:rPr>
        <w:t>overleaf. Engagement with Literature Skills</w:t>
      </w:r>
      <w:r>
        <w:rPr>
          <w:b/>
          <w:spacing w:val="40"/>
        </w:rPr>
        <w:t xml:space="preserve"> </w:t>
      </w:r>
    </w:p>
    <w:p w:rsidR="00EF62D3" w:rsidRDefault="005E0AE1" w14:paraId="6C9EB7FD" w14:textId="77777777">
      <w:pPr>
        <w:pStyle w:val="BodyText"/>
        <w:ind w:left="120" w:right="102"/>
        <w:jc w:val="both"/>
      </w:pPr>
      <w:r>
        <w:t>Your</w:t>
      </w:r>
      <w:r>
        <w:rPr>
          <w:spacing w:val="-10"/>
        </w:rPr>
        <w:t xml:space="preserve"> </w:t>
      </w:r>
      <w:r>
        <w:t>work</w:t>
      </w:r>
      <w:r>
        <w:rPr>
          <w:spacing w:val="-15"/>
        </w:rPr>
        <w:t xml:space="preserve"> </w:t>
      </w:r>
      <w:r>
        <w:t>must</w:t>
      </w:r>
      <w:r>
        <w:rPr>
          <w:spacing w:val="-12"/>
        </w:rPr>
        <w:t xml:space="preserve"> </w:t>
      </w:r>
      <w:r>
        <w:t>be</w:t>
      </w:r>
      <w:r>
        <w:rPr>
          <w:spacing w:val="-16"/>
        </w:rPr>
        <w:t xml:space="preserve"> </w:t>
      </w:r>
      <w:r>
        <w:t>informed</w:t>
      </w:r>
      <w:r>
        <w:rPr>
          <w:spacing w:val="-13"/>
        </w:rPr>
        <w:t xml:space="preserve"> </w:t>
      </w:r>
      <w:r>
        <w:t>and</w:t>
      </w:r>
      <w:r>
        <w:rPr>
          <w:spacing w:val="-13"/>
        </w:rPr>
        <w:t xml:space="preserve"> </w:t>
      </w:r>
      <w:r>
        <w:t>supported</w:t>
      </w:r>
      <w:r>
        <w:rPr>
          <w:spacing w:val="-14"/>
        </w:rPr>
        <w:t xml:space="preserve"> </w:t>
      </w:r>
      <w:r>
        <w:t>by</w:t>
      </w:r>
      <w:r>
        <w:rPr>
          <w:spacing w:val="-16"/>
        </w:rPr>
        <w:t xml:space="preserve"> </w:t>
      </w:r>
      <w:r>
        <w:t>scholarly</w:t>
      </w:r>
      <w:r>
        <w:rPr>
          <w:spacing w:val="-12"/>
        </w:rPr>
        <w:t xml:space="preserve"> </w:t>
      </w:r>
      <w:r>
        <w:t>material</w:t>
      </w:r>
      <w:r>
        <w:rPr>
          <w:spacing w:val="-16"/>
        </w:rPr>
        <w:t xml:space="preserve"> </w:t>
      </w:r>
      <w:r>
        <w:t>that</w:t>
      </w:r>
      <w:r>
        <w:rPr>
          <w:spacing w:val="-11"/>
        </w:rPr>
        <w:t xml:space="preserve"> </w:t>
      </w:r>
      <w:r>
        <w:t>is</w:t>
      </w:r>
      <w:r>
        <w:rPr>
          <w:spacing w:val="-13"/>
        </w:rPr>
        <w:t xml:space="preserve"> </w:t>
      </w:r>
      <w:r>
        <w:rPr>
          <w:i/>
        </w:rPr>
        <w:t>relevant</w:t>
      </w:r>
      <w:r>
        <w:rPr>
          <w:i/>
          <w:spacing w:val="-15"/>
        </w:rPr>
        <w:t xml:space="preserve"> </w:t>
      </w:r>
      <w:r>
        <w:t>to</w:t>
      </w:r>
      <w:r>
        <w:rPr>
          <w:spacing w:val="-13"/>
        </w:rPr>
        <w:t xml:space="preserve"> </w:t>
      </w:r>
      <w:r>
        <w:t>and</w:t>
      </w:r>
      <w:r>
        <w:rPr>
          <w:spacing w:val="-16"/>
        </w:rPr>
        <w:t xml:space="preserve"> </w:t>
      </w:r>
      <w:r>
        <w:rPr>
          <w:i/>
        </w:rPr>
        <w:t>focused</w:t>
      </w:r>
      <w:r>
        <w:rPr>
          <w:i/>
          <w:spacing w:val="-13"/>
        </w:rPr>
        <w:t xml:space="preserve"> </w:t>
      </w:r>
      <w:r>
        <w:t>on</w:t>
      </w:r>
      <w:r>
        <w:rPr>
          <w:spacing w:val="-16"/>
        </w:rPr>
        <w:t xml:space="preserve"> </w:t>
      </w:r>
      <w:r>
        <w:t>the</w:t>
      </w:r>
      <w:r>
        <w:rPr>
          <w:spacing w:val="-13"/>
        </w:rPr>
        <w:t xml:space="preserve"> </w:t>
      </w:r>
      <w:r>
        <w:t xml:space="preserve">task(s) set; you should make use of scholarly reviews and primary sources, as appropriate (for example, refereed research articles and/or original materials appropriate to the discipline). You should provide evidence that you have accessed a wide </w:t>
      </w:r>
      <w:r>
        <w:rPr>
          <w:i/>
        </w:rPr>
        <w:t xml:space="preserve">range </w:t>
      </w:r>
      <w:r>
        <w:t xml:space="preserve">of sources, which may be academic, governmental and industrial; these sources may include academic journal articles, textbooks, current news articles, </w:t>
      </w:r>
      <w:proofErr w:type="spellStart"/>
      <w:r>
        <w:t>organisational</w:t>
      </w:r>
      <w:proofErr w:type="spellEnd"/>
      <w:r>
        <w:t xml:space="preserve"> documents, and websites. You should consider the </w:t>
      </w:r>
      <w:r>
        <w:rPr>
          <w:i/>
        </w:rPr>
        <w:t xml:space="preserve">credibility </w:t>
      </w:r>
      <w:r>
        <w:t>of your sources; academic journals are normally highly credible sources while websites require careful consideration/selection and should be used sparingly.</w:t>
      </w:r>
      <w:r>
        <w:rPr>
          <w:spacing w:val="40"/>
        </w:rPr>
        <w:t xml:space="preserve"> </w:t>
      </w:r>
      <w:r>
        <w:t>Any sources you use should be current and up-to-date, mostly published within the last five years or so, though seminal/important works</w:t>
      </w:r>
      <w:r>
        <w:rPr>
          <w:spacing w:val="-7"/>
        </w:rPr>
        <w:t xml:space="preserve"> </w:t>
      </w:r>
      <w:r>
        <w:t>in</w:t>
      </w:r>
      <w:r>
        <w:rPr>
          <w:spacing w:val="-5"/>
        </w:rPr>
        <w:t xml:space="preserve"> </w:t>
      </w:r>
      <w:r>
        <w:t>the</w:t>
      </w:r>
      <w:r>
        <w:rPr>
          <w:spacing w:val="-5"/>
        </w:rPr>
        <w:t xml:space="preserve"> </w:t>
      </w:r>
      <w:r>
        <w:t>field</w:t>
      </w:r>
      <w:r>
        <w:rPr>
          <w:spacing w:val="-5"/>
        </w:rPr>
        <w:t xml:space="preserve"> </w:t>
      </w:r>
      <w:r>
        <w:t>may</w:t>
      </w:r>
      <w:r>
        <w:rPr>
          <w:spacing w:val="-5"/>
        </w:rPr>
        <w:t xml:space="preserve"> </w:t>
      </w:r>
      <w:r>
        <w:t>be</w:t>
      </w:r>
      <w:r>
        <w:rPr>
          <w:spacing w:val="-5"/>
        </w:rPr>
        <w:t xml:space="preserve"> </w:t>
      </w:r>
      <w:r>
        <w:t>older.</w:t>
      </w:r>
      <w:r>
        <w:rPr>
          <w:spacing w:val="35"/>
        </w:rPr>
        <w:t xml:space="preserve"> </w:t>
      </w:r>
      <w:r>
        <w:t>You</w:t>
      </w:r>
      <w:r>
        <w:rPr>
          <w:spacing w:val="-5"/>
        </w:rPr>
        <w:t xml:space="preserve"> </w:t>
      </w:r>
      <w:r>
        <w:t>must</w:t>
      </w:r>
      <w:r>
        <w:rPr>
          <w:spacing w:val="-3"/>
        </w:rPr>
        <w:t xml:space="preserve"> </w:t>
      </w:r>
      <w:r>
        <w:t>provide</w:t>
      </w:r>
      <w:r>
        <w:rPr>
          <w:spacing w:val="-3"/>
        </w:rPr>
        <w:t xml:space="preserve"> </w:t>
      </w:r>
      <w:r>
        <w:rPr>
          <w:i/>
        </w:rPr>
        <w:t>evidence</w:t>
      </w:r>
      <w:r>
        <w:rPr>
          <w:i/>
          <w:spacing w:val="-5"/>
        </w:rPr>
        <w:t xml:space="preserve"> </w:t>
      </w:r>
      <w:r>
        <w:t>of</w:t>
      </w:r>
      <w:r>
        <w:rPr>
          <w:spacing w:val="-1"/>
        </w:rPr>
        <w:t xml:space="preserve"> </w:t>
      </w:r>
      <w:r>
        <w:t>your</w:t>
      </w:r>
      <w:r>
        <w:rPr>
          <w:spacing w:val="-4"/>
        </w:rPr>
        <w:t xml:space="preserve"> </w:t>
      </w:r>
      <w:r>
        <w:t>research/own</w:t>
      </w:r>
      <w:r>
        <w:rPr>
          <w:spacing w:val="-7"/>
        </w:rPr>
        <w:t xml:space="preserve"> </w:t>
      </w:r>
      <w:r>
        <w:t>reading throughout your work, using correctly a suitable referencing system, including in-text citations in the main body of your work and a reference list at the end of your work.</w:t>
      </w:r>
    </w:p>
    <w:p w:rsidR="00EF62D3" w:rsidRDefault="005E0AE1" w14:paraId="200566C3" w14:textId="77777777">
      <w:pPr>
        <w:pStyle w:val="Heading2"/>
        <w:spacing w:before="219"/>
      </w:pPr>
      <w:r>
        <w:t>Guidance</w:t>
      </w:r>
      <w:r>
        <w:rPr>
          <w:spacing w:val="-10"/>
        </w:rPr>
        <w:t xml:space="preserve"> </w:t>
      </w:r>
      <w:r>
        <w:t>specific</w:t>
      </w:r>
      <w:r>
        <w:rPr>
          <w:spacing w:val="-9"/>
        </w:rPr>
        <w:t xml:space="preserve"> </w:t>
      </w:r>
      <w:r>
        <w:t>to</w:t>
      </w:r>
      <w:r>
        <w:rPr>
          <w:spacing w:val="-10"/>
        </w:rPr>
        <w:t xml:space="preserve"> </w:t>
      </w:r>
      <w:r>
        <w:t>this</w:t>
      </w:r>
      <w:r>
        <w:rPr>
          <w:spacing w:val="-1"/>
        </w:rPr>
        <w:t xml:space="preserve"> </w:t>
      </w:r>
      <w:r>
        <w:rPr>
          <w:spacing w:val="-2"/>
        </w:rPr>
        <w:t>assessment:</w:t>
      </w:r>
    </w:p>
    <w:p w:rsidR="00EF62D3" w:rsidRDefault="00EF62D3" w14:paraId="0F0DEB4B" w14:textId="77777777">
      <w:pPr>
        <w:pStyle w:val="BodyText"/>
      </w:pPr>
    </w:p>
    <w:p w:rsidR="00EF62D3" w:rsidRDefault="005E0AE1" w14:paraId="24084768" w14:textId="7CBD7F6B">
      <w:pPr>
        <w:spacing w:before="1"/>
        <w:ind w:left="120"/>
        <w:jc w:val="both"/>
        <w:rPr>
          <w:b/>
          <w:i/>
        </w:rPr>
      </w:pPr>
      <w:r>
        <w:rPr>
          <w:b/>
        </w:rPr>
        <w:t>Knowledge</w:t>
      </w:r>
      <w:r>
        <w:rPr>
          <w:b/>
          <w:spacing w:val="-13"/>
        </w:rPr>
        <w:t xml:space="preserve"> </w:t>
      </w:r>
      <w:r>
        <w:rPr>
          <w:b/>
        </w:rPr>
        <w:t>and</w:t>
      </w:r>
      <w:r>
        <w:rPr>
          <w:b/>
          <w:spacing w:val="-9"/>
        </w:rPr>
        <w:t xml:space="preserve"> </w:t>
      </w:r>
      <w:r>
        <w:rPr>
          <w:b/>
        </w:rPr>
        <w:t>Understanding</w:t>
      </w:r>
      <w:r>
        <w:rPr>
          <w:b/>
          <w:spacing w:val="-8"/>
        </w:rPr>
        <w:t xml:space="preserve"> </w:t>
      </w:r>
      <w:r>
        <w:rPr>
          <w:b/>
        </w:rPr>
        <w:t>Skills</w:t>
      </w:r>
      <w:r>
        <w:rPr>
          <w:b/>
          <w:spacing w:val="41"/>
        </w:rPr>
        <w:t xml:space="preserve"> </w:t>
      </w:r>
    </w:p>
    <w:p w:rsidR="00CC516D" w:rsidP="00CC516D" w:rsidRDefault="005E0AE1" w14:paraId="02CD3FE9" w14:textId="2CDE1067">
      <w:pPr>
        <w:pStyle w:val="BodyText"/>
        <w:spacing w:before="4"/>
        <w:ind w:left="120" w:right="104"/>
        <w:jc w:val="both"/>
      </w:pPr>
      <w:r>
        <w:t>At level 7, you should be able to demonstrate a systematic understanding of knowledge, and a critical awareness</w:t>
      </w:r>
      <w:r>
        <w:rPr>
          <w:spacing w:val="-6"/>
        </w:rPr>
        <w:t xml:space="preserve"> </w:t>
      </w:r>
      <w:r>
        <w:t>of</w:t>
      </w:r>
      <w:r>
        <w:rPr>
          <w:spacing w:val="-5"/>
        </w:rPr>
        <w:t xml:space="preserve"> </w:t>
      </w:r>
      <w:r>
        <w:t>current</w:t>
      </w:r>
      <w:r>
        <w:rPr>
          <w:spacing w:val="-4"/>
        </w:rPr>
        <w:t xml:space="preserve"> </w:t>
      </w:r>
      <w:r>
        <w:t>problems</w:t>
      </w:r>
      <w:r>
        <w:rPr>
          <w:spacing w:val="-3"/>
        </w:rPr>
        <w:t xml:space="preserve"> </w:t>
      </w:r>
      <w:r>
        <w:t>and/or</w:t>
      </w:r>
      <w:r>
        <w:rPr>
          <w:spacing w:val="-8"/>
        </w:rPr>
        <w:t xml:space="preserve"> </w:t>
      </w:r>
      <w:r>
        <w:t>new</w:t>
      </w:r>
      <w:r>
        <w:rPr>
          <w:spacing w:val="-7"/>
        </w:rPr>
        <w:t xml:space="preserve"> </w:t>
      </w:r>
      <w:r>
        <w:t>insights,</w:t>
      </w:r>
      <w:r>
        <w:rPr>
          <w:spacing w:val="-7"/>
        </w:rPr>
        <w:t xml:space="preserve"> </w:t>
      </w:r>
      <w:r>
        <w:t>much</w:t>
      </w:r>
      <w:r>
        <w:rPr>
          <w:spacing w:val="-9"/>
        </w:rPr>
        <w:t xml:space="preserve"> </w:t>
      </w:r>
      <w:r>
        <w:t>of</w:t>
      </w:r>
      <w:r>
        <w:rPr>
          <w:spacing w:val="-5"/>
        </w:rPr>
        <w:t xml:space="preserve"> </w:t>
      </w:r>
      <w:r>
        <w:t>which</w:t>
      </w:r>
      <w:r>
        <w:rPr>
          <w:spacing w:val="-6"/>
        </w:rPr>
        <w:t xml:space="preserve"> </w:t>
      </w:r>
      <w:r>
        <w:t>is</w:t>
      </w:r>
      <w:r>
        <w:rPr>
          <w:spacing w:val="-6"/>
        </w:rPr>
        <w:t xml:space="preserve"> </w:t>
      </w:r>
      <w:r>
        <w:t>at,</w:t>
      </w:r>
      <w:r>
        <w:rPr>
          <w:spacing w:val="-5"/>
        </w:rPr>
        <w:t xml:space="preserve"> </w:t>
      </w:r>
      <w:r>
        <w:t>or</w:t>
      </w:r>
      <w:r>
        <w:rPr>
          <w:spacing w:val="-8"/>
        </w:rPr>
        <w:t xml:space="preserve"> </w:t>
      </w:r>
      <w:r>
        <w:t>informed</w:t>
      </w:r>
      <w:r>
        <w:rPr>
          <w:spacing w:val="-8"/>
        </w:rPr>
        <w:t xml:space="preserve"> </w:t>
      </w:r>
      <w:r>
        <w:t>by,</w:t>
      </w:r>
      <w:r>
        <w:rPr>
          <w:spacing w:val="-7"/>
        </w:rPr>
        <w:t xml:space="preserve"> </w:t>
      </w:r>
      <w:r>
        <w:t>the</w:t>
      </w:r>
      <w:r>
        <w:rPr>
          <w:spacing w:val="-9"/>
        </w:rPr>
        <w:t xml:space="preserve"> </w:t>
      </w:r>
      <w:r>
        <w:t>forefront</w:t>
      </w:r>
      <w:r>
        <w:rPr>
          <w:spacing w:val="-7"/>
        </w:rPr>
        <w:t xml:space="preserve"> </w:t>
      </w:r>
      <w:r>
        <w:t>of</w:t>
      </w:r>
      <w:r>
        <w:rPr>
          <w:spacing w:val="-5"/>
        </w:rPr>
        <w:t xml:space="preserve"> </w:t>
      </w:r>
      <w:r>
        <w:t xml:space="preserve">your academic discipline, field of study or area of professional practice, with a comprehensive understanding of techniques applicable to your own research or advanced scholarship. Your work must demonstrate your growing mastery of these concepts, principles, current challenges, innovation and insights associated with the subject area. </w:t>
      </w:r>
      <w:r>
        <w:rPr>
          <w:i/>
        </w:rPr>
        <w:t xml:space="preserve">Knowledge </w:t>
      </w:r>
      <w:r>
        <w:t xml:space="preserve">relates to the facts, information and skills you have acquired through your learning. You demonstrate your </w:t>
      </w:r>
      <w:r>
        <w:rPr>
          <w:i/>
        </w:rPr>
        <w:t xml:space="preserve">understanding </w:t>
      </w:r>
      <w:r>
        <w:t>by interpreting the meaning of the facts and information (knowledge). This means that you need to select and include in your work the contemporary concepts, techniques,</w:t>
      </w:r>
      <w:r>
        <w:rPr>
          <w:spacing w:val="-4"/>
        </w:rPr>
        <w:t xml:space="preserve"> </w:t>
      </w:r>
      <w:r>
        <w:t>models,</w:t>
      </w:r>
      <w:r>
        <w:rPr>
          <w:spacing w:val="-4"/>
        </w:rPr>
        <w:t xml:space="preserve"> </w:t>
      </w:r>
      <w:r>
        <w:t>theories, etc. appropriate</w:t>
      </w:r>
      <w:r>
        <w:rPr>
          <w:spacing w:val="-4"/>
        </w:rPr>
        <w:t xml:space="preserve"> </w:t>
      </w:r>
      <w:r>
        <w:t>to</w:t>
      </w:r>
      <w:r>
        <w:rPr>
          <w:spacing w:val="-3"/>
        </w:rPr>
        <w:t xml:space="preserve"> </w:t>
      </w:r>
      <w:r>
        <w:t>the</w:t>
      </w:r>
      <w:r>
        <w:rPr>
          <w:spacing w:val="-1"/>
        </w:rPr>
        <w:t xml:space="preserve"> </w:t>
      </w:r>
      <w:r>
        <w:t>task(s) set.</w:t>
      </w:r>
      <w:r>
        <w:rPr>
          <w:spacing w:val="36"/>
        </w:rPr>
        <w:t xml:space="preserve"> </w:t>
      </w:r>
      <w:r>
        <w:t>You</w:t>
      </w:r>
      <w:r>
        <w:rPr>
          <w:spacing w:val="-3"/>
        </w:rPr>
        <w:t xml:space="preserve"> </w:t>
      </w:r>
      <w:r>
        <w:t>should be able</w:t>
      </w:r>
      <w:r>
        <w:rPr>
          <w:spacing w:val="-2"/>
        </w:rPr>
        <w:t xml:space="preserve"> </w:t>
      </w:r>
      <w:r>
        <w:t>to</w:t>
      </w:r>
      <w:r>
        <w:rPr>
          <w:spacing w:val="-3"/>
        </w:rPr>
        <w:t xml:space="preserve"> </w:t>
      </w:r>
      <w:r>
        <w:t>explain</w:t>
      </w:r>
      <w:r>
        <w:rPr>
          <w:spacing w:val="-3"/>
        </w:rPr>
        <w:t xml:space="preserve"> </w:t>
      </w:r>
      <w:r>
        <w:t>the</w:t>
      </w:r>
      <w:r>
        <w:rPr>
          <w:spacing w:val="-5"/>
        </w:rPr>
        <w:t xml:space="preserve"> </w:t>
      </w:r>
      <w:r>
        <w:t>theories, concepts, etc. meaningfully to show</w:t>
      </w:r>
      <w:r>
        <w:rPr>
          <w:spacing w:val="-1"/>
        </w:rPr>
        <w:t xml:space="preserve"> </w:t>
      </w:r>
      <w:r>
        <w:t>your understanding.</w:t>
      </w:r>
      <w:r>
        <w:rPr>
          <w:spacing w:val="38"/>
        </w:rPr>
        <w:t xml:space="preserve"> </w:t>
      </w:r>
      <w:r>
        <w:t>Your</w:t>
      </w:r>
      <w:r>
        <w:rPr>
          <w:spacing w:val="-1"/>
        </w:rPr>
        <w:t xml:space="preserve"> </w:t>
      </w:r>
      <w:r>
        <w:t>mark/grade</w:t>
      </w:r>
      <w:r>
        <w:rPr>
          <w:spacing w:val="-2"/>
        </w:rPr>
        <w:t xml:space="preserve"> </w:t>
      </w:r>
      <w:r>
        <w:t xml:space="preserve">will also depend upon the </w:t>
      </w:r>
      <w:r>
        <w:rPr>
          <w:i/>
        </w:rPr>
        <w:t xml:space="preserve">extent </w:t>
      </w:r>
      <w:r>
        <w:t>to</w:t>
      </w:r>
      <w:r>
        <w:rPr>
          <w:spacing w:val="-9"/>
        </w:rPr>
        <w:t xml:space="preserve"> </w:t>
      </w:r>
      <w:r>
        <w:t>which</w:t>
      </w:r>
      <w:r>
        <w:rPr>
          <w:spacing w:val="-11"/>
        </w:rPr>
        <w:t xml:space="preserve"> </w:t>
      </w:r>
      <w:r>
        <w:t>you</w:t>
      </w:r>
      <w:r>
        <w:rPr>
          <w:spacing w:val="-9"/>
        </w:rPr>
        <w:t xml:space="preserve"> </w:t>
      </w:r>
      <w:r>
        <w:t>demonstrate</w:t>
      </w:r>
      <w:r>
        <w:rPr>
          <w:spacing w:val="-8"/>
        </w:rPr>
        <w:t xml:space="preserve"> </w:t>
      </w:r>
      <w:r>
        <w:t>your</w:t>
      </w:r>
      <w:r>
        <w:rPr>
          <w:spacing w:val="-9"/>
        </w:rPr>
        <w:t xml:space="preserve"> </w:t>
      </w:r>
      <w:r>
        <w:t>knowledge</w:t>
      </w:r>
      <w:r>
        <w:rPr>
          <w:spacing w:val="-9"/>
        </w:rPr>
        <w:t xml:space="preserve"> </w:t>
      </w:r>
      <w:r>
        <w:t>and</w:t>
      </w:r>
      <w:r>
        <w:rPr>
          <w:spacing w:val="-11"/>
        </w:rPr>
        <w:t xml:space="preserve"> </w:t>
      </w:r>
      <w:r>
        <w:t>understanding;</w:t>
      </w:r>
      <w:r>
        <w:rPr>
          <w:spacing w:val="-9"/>
        </w:rPr>
        <w:t xml:space="preserve"> </w:t>
      </w:r>
      <w:r>
        <w:t>ideally</w:t>
      </w:r>
      <w:r>
        <w:rPr>
          <w:spacing w:val="-6"/>
        </w:rPr>
        <w:t xml:space="preserve"> </w:t>
      </w:r>
      <w:r>
        <w:t>each</w:t>
      </w:r>
      <w:r>
        <w:rPr>
          <w:spacing w:val="-14"/>
        </w:rPr>
        <w:t xml:space="preserve"> </w:t>
      </w:r>
      <w:r>
        <w:t>should</w:t>
      </w:r>
      <w:r>
        <w:rPr>
          <w:spacing w:val="-11"/>
        </w:rPr>
        <w:t xml:space="preserve"> </w:t>
      </w:r>
      <w:r>
        <w:t>be</w:t>
      </w:r>
      <w:r>
        <w:rPr>
          <w:spacing w:val="-9"/>
        </w:rPr>
        <w:t xml:space="preserve"> </w:t>
      </w:r>
      <w:r>
        <w:t>complete</w:t>
      </w:r>
      <w:r>
        <w:rPr>
          <w:spacing w:val="-8"/>
        </w:rPr>
        <w:t xml:space="preserve"> </w:t>
      </w:r>
      <w:r>
        <w:t>and</w:t>
      </w:r>
      <w:r>
        <w:rPr>
          <w:spacing w:val="-14"/>
        </w:rPr>
        <w:t xml:space="preserve"> </w:t>
      </w:r>
      <w:r>
        <w:t>detailed, with comprehensive coverage.</w:t>
      </w:r>
    </w:p>
    <w:p w:rsidR="00CC516D" w:rsidP="00CC516D" w:rsidRDefault="00CC516D" w14:paraId="3ECED628" w14:textId="77777777">
      <w:pPr>
        <w:pStyle w:val="BodyText"/>
        <w:spacing w:before="4"/>
        <w:ind w:left="120" w:right="104"/>
        <w:jc w:val="both"/>
      </w:pPr>
    </w:p>
    <w:p w:rsidR="00EF62D3" w:rsidRDefault="005E0AE1" w14:paraId="7C038BDA" w14:textId="77777777">
      <w:pPr>
        <w:pStyle w:val="Heading2"/>
        <w:spacing w:before="1"/>
        <w:jc w:val="left"/>
      </w:pPr>
      <w:r>
        <w:t>Guidance</w:t>
      </w:r>
      <w:r>
        <w:rPr>
          <w:spacing w:val="-10"/>
        </w:rPr>
        <w:t xml:space="preserve"> </w:t>
      </w:r>
      <w:r>
        <w:t>specific</w:t>
      </w:r>
      <w:r>
        <w:rPr>
          <w:spacing w:val="-9"/>
        </w:rPr>
        <w:t xml:space="preserve"> </w:t>
      </w:r>
      <w:r>
        <w:t>to</w:t>
      </w:r>
      <w:r>
        <w:rPr>
          <w:spacing w:val="-10"/>
        </w:rPr>
        <w:t xml:space="preserve"> </w:t>
      </w:r>
      <w:r>
        <w:t>this</w:t>
      </w:r>
      <w:r>
        <w:rPr>
          <w:spacing w:val="-1"/>
        </w:rPr>
        <w:t xml:space="preserve"> </w:t>
      </w:r>
      <w:r>
        <w:rPr>
          <w:spacing w:val="-2"/>
        </w:rPr>
        <w:t>assessment:</w:t>
      </w:r>
    </w:p>
    <w:p w:rsidR="00EF62D3" w:rsidRDefault="00EF62D3" w14:paraId="2F193184" w14:textId="77777777">
      <w:pPr>
        <w:sectPr w:rsidR="00EF62D3">
          <w:pgSz w:w="11900" w:h="16850" w:orient="portrait"/>
          <w:pgMar w:top="980" w:right="600" w:bottom="280" w:left="600" w:header="720" w:footer="720" w:gutter="0"/>
          <w:cols w:space="720"/>
        </w:sectPr>
      </w:pPr>
    </w:p>
    <w:p w:rsidR="00EF62D3" w:rsidRDefault="005E0AE1" w14:paraId="659ECCCA" w14:textId="6C1A58C0">
      <w:pPr>
        <w:spacing w:before="248"/>
        <w:ind w:left="120"/>
        <w:jc w:val="both"/>
        <w:rPr>
          <w:b/>
          <w:i/>
        </w:rPr>
      </w:pPr>
      <w:r>
        <w:rPr>
          <w:b/>
        </w:rPr>
        <w:lastRenderedPageBreak/>
        <w:t>Cognitive</w:t>
      </w:r>
      <w:r>
        <w:rPr>
          <w:b/>
          <w:spacing w:val="-13"/>
        </w:rPr>
        <w:t xml:space="preserve"> </w:t>
      </w:r>
      <w:r>
        <w:rPr>
          <w:b/>
        </w:rPr>
        <w:t>and</w:t>
      </w:r>
      <w:r>
        <w:rPr>
          <w:b/>
          <w:spacing w:val="-15"/>
        </w:rPr>
        <w:t xml:space="preserve"> </w:t>
      </w:r>
      <w:r>
        <w:rPr>
          <w:b/>
        </w:rPr>
        <w:t>Intellectual</w:t>
      </w:r>
      <w:r>
        <w:rPr>
          <w:b/>
          <w:spacing w:val="-5"/>
        </w:rPr>
        <w:t xml:space="preserve"> </w:t>
      </w:r>
      <w:r>
        <w:rPr>
          <w:b/>
        </w:rPr>
        <w:t>Skills</w:t>
      </w:r>
      <w:r>
        <w:rPr>
          <w:b/>
          <w:spacing w:val="-11"/>
        </w:rPr>
        <w:t xml:space="preserve"> </w:t>
      </w:r>
    </w:p>
    <w:p w:rsidR="00EF62D3" w:rsidRDefault="005E0AE1" w14:paraId="18235C45" w14:textId="523A6BD4">
      <w:pPr>
        <w:pStyle w:val="BodyText"/>
        <w:spacing w:before="4"/>
        <w:ind w:left="120" w:right="104"/>
        <w:jc w:val="both"/>
      </w:pPr>
      <w:r>
        <w:t>You should be able to: evaluate critically current research and advanced scholarship in the discipline; evaluate</w:t>
      </w:r>
      <w:r>
        <w:rPr>
          <w:spacing w:val="-2"/>
        </w:rPr>
        <w:t xml:space="preserve"> </w:t>
      </w:r>
      <w:r>
        <w:t>methodologies</w:t>
      </w:r>
      <w:r>
        <w:rPr>
          <w:spacing w:val="-5"/>
        </w:rPr>
        <w:t xml:space="preserve"> </w:t>
      </w:r>
      <w:r>
        <w:t>and develop</w:t>
      </w:r>
      <w:r>
        <w:rPr>
          <w:spacing w:val="-2"/>
        </w:rPr>
        <w:t xml:space="preserve"> </w:t>
      </w:r>
      <w:r>
        <w:t>critiques</w:t>
      </w:r>
      <w:r>
        <w:rPr>
          <w:spacing w:val="-2"/>
        </w:rPr>
        <w:t xml:space="preserve"> </w:t>
      </w:r>
      <w:r>
        <w:t>of</w:t>
      </w:r>
      <w:r>
        <w:rPr>
          <w:spacing w:val="-4"/>
        </w:rPr>
        <w:t xml:space="preserve"> </w:t>
      </w:r>
      <w:r>
        <w:t>them</w:t>
      </w:r>
      <w:r>
        <w:rPr>
          <w:spacing w:val="-1"/>
        </w:rPr>
        <w:t xml:space="preserve"> </w:t>
      </w:r>
      <w:r>
        <w:t>and,</w:t>
      </w:r>
      <w:r>
        <w:rPr>
          <w:spacing w:val="-1"/>
        </w:rPr>
        <w:t xml:space="preserve"> </w:t>
      </w:r>
      <w:r>
        <w:t>where</w:t>
      </w:r>
      <w:r>
        <w:rPr>
          <w:spacing w:val="-2"/>
        </w:rPr>
        <w:t xml:space="preserve"> </w:t>
      </w:r>
      <w:r>
        <w:t>appropriate,</w:t>
      </w:r>
      <w:r>
        <w:rPr>
          <w:spacing w:val="-3"/>
        </w:rPr>
        <w:t xml:space="preserve"> </w:t>
      </w:r>
      <w:r>
        <w:t>to</w:t>
      </w:r>
      <w:r>
        <w:rPr>
          <w:spacing w:val="-2"/>
        </w:rPr>
        <w:t xml:space="preserve"> </w:t>
      </w:r>
      <w:r>
        <w:t>propose</w:t>
      </w:r>
      <w:r>
        <w:rPr>
          <w:spacing w:val="-3"/>
        </w:rPr>
        <w:t xml:space="preserve"> </w:t>
      </w:r>
      <w:r>
        <w:t>new</w:t>
      </w:r>
      <w:r>
        <w:rPr>
          <w:spacing w:val="-3"/>
        </w:rPr>
        <w:t xml:space="preserve"> </w:t>
      </w:r>
      <w:r>
        <w:t>hypotheses; deal with complex issues both systematically and creatively to make sound judgements in the absence of complete</w:t>
      </w:r>
      <w:r>
        <w:rPr>
          <w:spacing w:val="-6"/>
        </w:rPr>
        <w:t xml:space="preserve"> </w:t>
      </w:r>
      <w:r>
        <w:t>data.</w:t>
      </w:r>
      <w:r>
        <w:rPr>
          <w:spacing w:val="-4"/>
        </w:rPr>
        <w:t xml:space="preserve"> </w:t>
      </w:r>
      <w:r>
        <w:t>Your</w:t>
      </w:r>
      <w:r>
        <w:rPr>
          <w:spacing w:val="-6"/>
        </w:rPr>
        <w:t xml:space="preserve"> </w:t>
      </w:r>
      <w:r>
        <w:t>work</w:t>
      </w:r>
      <w:r>
        <w:rPr>
          <w:spacing w:val="-7"/>
        </w:rPr>
        <w:t xml:space="preserve"> </w:t>
      </w:r>
      <w:r>
        <w:t>must</w:t>
      </w:r>
      <w:r>
        <w:rPr>
          <w:spacing w:val="-6"/>
        </w:rPr>
        <w:t xml:space="preserve"> </w:t>
      </w:r>
      <w:r>
        <w:t>contain</w:t>
      </w:r>
      <w:r>
        <w:rPr>
          <w:spacing w:val="-7"/>
        </w:rPr>
        <w:t xml:space="preserve"> </w:t>
      </w:r>
      <w:r>
        <w:t>evidence</w:t>
      </w:r>
      <w:r>
        <w:rPr>
          <w:spacing w:val="-10"/>
        </w:rPr>
        <w:t xml:space="preserve"> </w:t>
      </w:r>
      <w:r>
        <w:t>of</w:t>
      </w:r>
      <w:r>
        <w:rPr>
          <w:spacing w:val="-4"/>
        </w:rPr>
        <w:t xml:space="preserve"> </w:t>
      </w:r>
      <w:r>
        <w:t>logical,</w:t>
      </w:r>
      <w:r>
        <w:rPr>
          <w:spacing w:val="-3"/>
        </w:rPr>
        <w:t xml:space="preserve"> </w:t>
      </w:r>
      <w:r>
        <w:t>analytical</w:t>
      </w:r>
      <w:r>
        <w:rPr>
          <w:spacing w:val="-8"/>
        </w:rPr>
        <w:t xml:space="preserve"> </w:t>
      </w:r>
      <w:r>
        <w:t>thinking,</w:t>
      </w:r>
      <w:r>
        <w:rPr>
          <w:spacing w:val="-4"/>
        </w:rPr>
        <w:t xml:space="preserve"> </w:t>
      </w:r>
      <w:r>
        <w:t>evaluation</w:t>
      </w:r>
      <w:r>
        <w:rPr>
          <w:spacing w:val="-7"/>
        </w:rPr>
        <w:t xml:space="preserve"> </w:t>
      </w:r>
      <w:r>
        <w:t>and</w:t>
      </w:r>
      <w:r>
        <w:rPr>
          <w:spacing w:val="-10"/>
        </w:rPr>
        <w:t xml:space="preserve"> </w:t>
      </w:r>
      <w:r>
        <w:t>synthesis.</w:t>
      </w:r>
      <w:r>
        <w:rPr>
          <w:spacing w:val="-3"/>
        </w:rPr>
        <w:t xml:space="preserve"> </w:t>
      </w:r>
      <w:r>
        <w:t>For example,</w:t>
      </w:r>
      <w:r>
        <w:rPr>
          <w:spacing w:val="-16"/>
        </w:rPr>
        <w:t xml:space="preserve"> </w:t>
      </w:r>
      <w:r>
        <w:t>to</w:t>
      </w:r>
      <w:r>
        <w:rPr>
          <w:spacing w:val="-15"/>
        </w:rPr>
        <w:t xml:space="preserve"> </w:t>
      </w:r>
      <w:r>
        <w:t>examine</w:t>
      </w:r>
      <w:r>
        <w:rPr>
          <w:spacing w:val="-15"/>
        </w:rPr>
        <w:t xml:space="preserve"> </w:t>
      </w:r>
      <w:r>
        <w:t>and</w:t>
      </w:r>
      <w:r>
        <w:rPr>
          <w:spacing w:val="-16"/>
        </w:rPr>
        <w:t xml:space="preserve"> </w:t>
      </w:r>
      <w:r>
        <w:t>break</w:t>
      </w:r>
      <w:r>
        <w:rPr>
          <w:spacing w:val="-15"/>
        </w:rPr>
        <w:t xml:space="preserve"> </w:t>
      </w:r>
      <w:r>
        <w:t>information</w:t>
      </w:r>
      <w:r>
        <w:rPr>
          <w:spacing w:val="-13"/>
        </w:rPr>
        <w:t xml:space="preserve"> </w:t>
      </w:r>
      <w:r>
        <w:t>down</w:t>
      </w:r>
      <w:r>
        <w:rPr>
          <w:spacing w:val="-16"/>
        </w:rPr>
        <w:t xml:space="preserve"> </w:t>
      </w:r>
      <w:r>
        <w:t>into</w:t>
      </w:r>
      <w:r>
        <w:rPr>
          <w:spacing w:val="-14"/>
        </w:rPr>
        <w:t xml:space="preserve"> </w:t>
      </w:r>
      <w:r>
        <w:t>parts,</w:t>
      </w:r>
      <w:r>
        <w:rPr>
          <w:spacing w:val="-14"/>
        </w:rPr>
        <w:t xml:space="preserve"> </w:t>
      </w:r>
      <w:r>
        <w:t>make</w:t>
      </w:r>
      <w:r>
        <w:rPr>
          <w:spacing w:val="-16"/>
        </w:rPr>
        <w:t xml:space="preserve"> </w:t>
      </w:r>
      <w:r>
        <w:t>inferences,</w:t>
      </w:r>
      <w:r>
        <w:rPr>
          <w:spacing w:val="-12"/>
        </w:rPr>
        <w:t xml:space="preserve"> </w:t>
      </w:r>
      <w:r>
        <w:t>compile,</w:t>
      </w:r>
      <w:r>
        <w:rPr>
          <w:spacing w:val="-12"/>
        </w:rPr>
        <w:t xml:space="preserve"> </w:t>
      </w:r>
      <w:r>
        <w:t>compare</w:t>
      </w:r>
      <w:r>
        <w:rPr>
          <w:spacing w:val="-16"/>
        </w:rPr>
        <w:t xml:space="preserve"> </w:t>
      </w:r>
      <w:r>
        <w:t>and</w:t>
      </w:r>
      <w:r>
        <w:rPr>
          <w:spacing w:val="-15"/>
        </w:rPr>
        <w:t xml:space="preserve"> </w:t>
      </w:r>
      <w:r>
        <w:t>contrast information.</w:t>
      </w:r>
      <w:r>
        <w:rPr>
          <w:spacing w:val="38"/>
        </w:rPr>
        <w:t xml:space="preserve"> </w:t>
      </w:r>
      <w:r>
        <w:t>This means not just describing what! But also justifying: Why? How? When? Who? Where? At what cost? At all times, you must provide justification for your arguments and judgements.</w:t>
      </w:r>
      <w:r>
        <w:rPr>
          <w:spacing w:val="40"/>
        </w:rPr>
        <w:t xml:space="preserve"> </w:t>
      </w:r>
      <w:r>
        <w:t>Evidence that you have reflected upon the ideas of experts within the subject area is crucial to you providing a reasoned and informed debate within your work.</w:t>
      </w:r>
      <w:r>
        <w:rPr>
          <w:spacing w:val="80"/>
        </w:rPr>
        <w:t xml:space="preserve"> </w:t>
      </w:r>
      <w:r>
        <w:t>Your choice of methodologies to gather data and information must be rigorously defended. Furthermore, you should provide evidence that you are able to make sound judgements and convincing arguments using data and concepts.</w:t>
      </w:r>
      <w:r>
        <w:rPr>
          <w:spacing w:val="40"/>
        </w:rPr>
        <w:t xml:space="preserve"> </w:t>
      </w:r>
      <w:r>
        <w:t>Sound, valid, persuasive conclusions are necessary and must be derived from the content of your work.</w:t>
      </w:r>
      <w:r>
        <w:rPr>
          <w:spacing w:val="40"/>
        </w:rPr>
        <w:t xml:space="preserve"> </w:t>
      </w:r>
      <w:r>
        <w:t>Where relevant, alternative solutions and recommendations may be proposed.</w:t>
      </w:r>
    </w:p>
    <w:p w:rsidR="00EF62D3" w:rsidRDefault="005E0AE1" w14:paraId="1F977259" w14:textId="77777777">
      <w:pPr>
        <w:spacing w:before="252"/>
        <w:ind w:left="120"/>
        <w:jc w:val="both"/>
        <w:rPr>
          <w:b/>
          <w:i/>
        </w:rPr>
      </w:pPr>
      <w:r>
        <w:rPr>
          <w:b/>
          <w:i/>
        </w:rPr>
        <w:t>Guidance</w:t>
      </w:r>
      <w:r>
        <w:rPr>
          <w:b/>
          <w:i/>
          <w:spacing w:val="-10"/>
        </w:rPr>
        <w:t xml:space="preserve"> </w:t>
      </w:r>
      <w:r>
        <w:rPr>
          <w:b/>
          <w:i/>
        </w:rPr>
        <w:t>specific</w:t>
      </w:r>
      <w:r>
        <w:rPr>
          <w:b/>
          <w:i/>
          <w:spacing w:val="-9"/>
        </w:rPr>
        <w:t xml:space="preserve"> </w:t>
      </w:r>
      <w:r>
        <w:rPr>
          <w:b/>
          <w:i/>
        </w:rPr>
        <w:t>to</w:t>
      </w:r>
      <w:r>
        <w:rPr>
          <w:b/>
          <w:i/>
          <w:spacing w:val="-10"/>
        </w:rPr>
        <w:t xml:space="preserve"> </w:t>
      </w:r>
      <w:r>
        <w:rPr>
          <w:b/>
          <w:i/>
        </w:rPr>
        <w:t>this</w:t>
      </w:r>
      <w:r>
        <w:rPr>
          <w:b/>
          <w:i/>
          <w:spacing w:val="-1"/>
        </w:rPr>
        <w:t xml:space="preserve"> </w:t>
      </w:r>
      <w:r>
        <w:rPr>
          <w:b/>
          <w:i/>
          <w:spacing w:val="-2"/>
        </w:rPr>
        <w:t>assessment:</w:t>
      </w:r>
    </w:p>
    <w:p w:rsidR="00EF62D3" w:rsidRDefault="00EF62D3" w14:paraId="100A8B6A" w14:textId="77777777">
      <w:pPr>
        <w:pStyle w:val="BodyText"/>
        <w:spacing w:before="3"/>
        <w:rPr>
          <w:b/>
          <w:i/>
        </w:rPr>
      </w:pPr>
    </w:p>
    <w:p w:rsidR="00EF62D3" w:rsidRDefault="005E0AE1" w14:paraId="43956281" w14:textId="4636265B">
      <w:pPr>
        <w:pStyle w:val="BodyText"/>
        <w:spacing w:before="251"/>
        <w:ind w:left="120" w:right="102"/>
        <w:jc w:val="both"/>
      </w:pPr>
      <w:r>
        <w:rPr>
          <w:b/>
        </w:rPr>
        <w:t>Practical Skills</w:t>
      </w:r>
      <w:r>
        <w:rPr>
          <w:b/>
          <w:spacing w:val="36"/>
        </w:rPr>
        <w:t xml:space="preserve"> </w:t>
      </w:r>
      <w:r>
        <w:t>At</w:t>
      </w:r>
      <w:r>
        <w:rPr>
          <w:spacing w:val="-1"/>
        </w:rPr>
        <w:t xml:space="preserve"> </w:t>
      </w:r>
      <w:r>
        <w:t>level</w:t>
      </w:r>
      <w:r>
        <w:rPr>
          <w:spacing w:val="-1"/>
        </w:rPr>
        <w:t xml:space="preserve"> </w:t>
      </w:r>
      <w:r>
        <w:t>7,</w:t>
      </w:r>
      <w:r>
        <w:rPr>
          <w:spacing w:val="-1"/>
        </w:rPr>
        <w:t xml:space="preserve"> </w:t>
      </w:r>
      <w:r>
        <w:t>you</w:t>
      </w:r>
      <w:r>
        <w:rPr>
          <w:spacing w:val="-1"/>
        </w:rPr>
        <w:t xml:space="preserve"> </w:t>
      </w:r>
      <w:r>
        <w:t>should</w:t>
      </w:r>
      <w:r>
        <w:rPr>
          <w:spacing w:val="-2"/>
        </w:rPr>
        <w:t xml:space="preserve"> </w:t>
      </w:r>
      <w:r>
        <w:t>be able</w:t>
      </w:r>
      <w:r>
        <w:rPr>
          <w:spacing w:val="-2"/>
        </w:rPr>
        <w:t xml:space="preserve"> </w:t>
      </w:r>
      <w:r>
        <w:t>to</w:t>
      </w:r>
      <w:r>
        <w:rPr>
          <w:spacing w:val="-2"/>
        </w:rPr>
        <w:t xml:space="preserve"> </w:t>
      </w:r>
      <w:r>
        <w:t>demonstrate</w:t>
      </w:r>
      <w:r>
        <w:rPr>
          <w:spacing w:val="-2"/>
        </w:rPr>
        <w:t xml:space="preserve"> </w:t>
      </w:r>
      <w:r>
        <w:t>originality in the application of knowledge, together with a practical understanding of how established techniques of research and enquiry are used to create and interpret knowledge in the discipline. This includes acting autonomously</w:t>
      </w:r>
      <w:r>
        <w:rPr>
          <w:spacing w:val="-4"/>
        </w:rPr>
        <w:t xml:space="preserve"> </w:t>
      </w:r>
      <w:r>
        <w:t>in</w:t>
      </w:r>
      <w:r>
        <w:rPr>
          <w:spacing w:val="-3"/>
        </w:rPr>
        <w:t xml:space="preserve"> </w:t>
      </w:r>
      <w:r>
        <w:t>planning</w:t>
      </w:r>
      <w:r>
        <w:rPr>
          <w:spacing w:val="-3"/>
        </w:rPr>
        <w:t xml:space="preserve"> </w:t>
      </w:r>
      <w:r>
        <w:t>and</w:t>
      </w:r>
      <w:r>
        <w:rPr>
          <w:spacing w:val="-2"/>
        </w:rPr>
        <w:t xml:space="preserve"> </w:t>
      </w:r>
      <w:r>
        <w:t>implementing</w:t>
      </w:r>
      <w:r>
        <w:rPr>
          <w:spacing w:val="-5"/>
        </w:rPr>
        <w:t xml:space="preserve"> </w:t>
      </w:r>
      <w:r>
        <w:t>tasks</w:t>
      </w:r>
      <w:r>
        <w:rPr>
          <w:spacing w:val="-2"/>
        </w:rPr>
        <w:t xml:space="preserve"> </w:t>
      </w:r>
      <w:r>
        <w:t>at</w:t>
      </w:r>
      <w:r>
        <w:rPr>
          <w:spacing w:val="-4"/>
        </w:rPr>
        <w:t xml:space="preserve"> </w:t>
      </w:r>
      <w:r>
        <w:t>a</w:t>
      </w:r>
      <w:r>
        <w:rPr>
          <w:spacing w:val="-2"/>
        </w:rPr>
        <w:t xml:space="preserve"> </w:t>
      </w:r>
      <w:r>
        <w:t>professional</w:t>
      </w:r>
      <w:r>
        <w:rPr>
          <w:spacing w:val="-3"/>
        </w:rPr>
        <w:t xml:space="preserve"> </w:t>
      </w:r>
      <w:r>
        <w:t>or</w:t>
      </w:r>
      <w:r>
        <w:rPr>
          <w:spacing w:val="-2"/>
        </w:rPr>
        <w:t xml:space="preserve"> </w:t>
      </w:r>
      <w:r>
        <w:t>equivalent level,</w:t>
      </w:r>
      <w:r>
        <w:rPr>
          <w:spacing w:val="-3"/>
        </w:rPr>
        <w:t xml:space="preserve"> </w:t>
      </w:r>
      <w:r>
        <w:t>originality</w:t>
      </w:r>
      <w:r>
        <w:rPr>
          <w:spacing w:val="-2"/>
        </w:rPr>
        <w:t xml:space="preserve"> </w:t>
      </w:r>
      <w:r>
        <w:t>in</w:t>
      </w:r>
      <w:r>
        <w:rPr>
          <w:spacing w:val="-3"/>
        </w:rPr>
        <w:t xml:space="preserve"> </w:t>
      </w:r>
      <w:r>
        <w:t>tackling and solving problems, and decision-making in complex and unpredictable contexts or situations.</w:t>
      </w:r>
    </w:p>
    <w:p w:rsidR="00EF62D3" w:rsidRDefault="00EF62D3" w14:paraId="38C5E6C3" w14:textId="77777777">
      <w:pPr>
        <w:jc w:val="both"/>
      </w:pPr>
    </w:p>
    <w:p w:rsidR="00E67AD1" w:rsidRDefault="00E67AD1" w14:paraId="7ECF95F3" w14:textId="77777777">
      <w:pPr>
        <w:jc w:val="both"/>
      </w:pPr>
    </w:p>
    <w:p w:rsidR="00E67AD1" w:rsidP="00E67AD1" w:rsidRDefault="00E67AD1" w14:paraId="7CB891EC" w14:textId="77777777">
      <w:pPr>
        <w:ind w:left="120"/>
        <w:jc w:val="both"/>
        <w:rPr>
          <w:b/>
          <w:i/>
        </w:rPr>
      </w:pPr>
      <w:r>
        <w:rPr>
          <w:b/>
          <w:i/>
        </w:rPr>
        <w:t>Guidance</w:t>
      </w:r>
      <w:r>
        <w:rPr>
          <w:b/>
          <w:i/>
          <w:spacing w:val="-10"/>
        </w:rPr>
        <w:t xml:space="preserve"> </w:t>
      </w:r>
      <w:r>
        <w:rPr>
          <w:b/>
          <w:i/>
        </w:rPr>
        <w:t>specific</w:t>
      </w:r>
      <w:r>
        <w:rPr>
          <w:b/>
          <w:i/>
          <w:spacing w:val="-9"/>
        </w:rPr>
        <w:t xml:space="preserve"> </w:t>
      </w:r>
      <w:r>
        <w:rPr>
          <w:b/>
          <w:i/>
        </w:rPr>
        <w:t>to</w:t>
      </w:r>
      <w:r>
        <w:rPr>
          <w:b/>
          <w:i/>
          <w:spacing w:val="-10"/>
        </w:rPr>
        <w:t xml:space="preserve"> </w:t>
      </w:r>
      <w:r>
        <w:rPr>
          <w:b/>
          <w:i/>
        </w:rPr>
        <w:t>this</w:t>
      </w:r>
      <w:r>
        <w:rPr>
          <w:b/>
          <w:i/>
          <w:spacing w:val="-1"/>
        </w:rPr>
        <w:t xml:space="preserve"> </w:t>
      </w:r>
      <w:r>
        <w:rPr>
          <w:b/>
          <w:i/>
          <w:spacing w:val="-2"/>
        </w:rPr>
        <w:t>assessment:</w:t>
      </w:r>
    </w:p>
    <w:p w:rsidR="00E67AD1" w:rsidP="00E67AD1" w:rsidRDefault="00E67AD1" w14:paraId="4FC2F44F" w14:textId="77777777">
      <w:pPr>
        <w:spacing w:before="256"/>
        <w:ind w:left="120"/>
        <w:jc w:val="both"/>
        <w:rPr>
          <w:b/>
          <w:i/>
        </w:rPr>
      </w:pPr>
      <w:r>
        <w:rPr>
          <w:b/>
        </w:rPr>
        <w:t>Transferable</w:t>
      </w:r>
      <w:r>
        <w:rPr>
          <w:b/>
          <w:spacing w:val="-11"/>
        </w:rPr>
        <w:t xml:space="preserve"> </w:t>
      </w:r>
      <w:r>
        <w:rPr>
          <w:b/>
        </w:rPr>
        <w:t>Skills</w:t>
      </w:r>
      <w:r>
        <w:rPr>
          <w:b/>
          <w:spacing w:val="-13"/>
        </w:rPr>
        <w:t xml:space="preserve"> </w:t>
      </w:r>
      <w:r>
        <w:rPr>
          <w:b/>
        </w:rPr>
        <w:t>for</w:t>
      </w:r>
      <w:r>
        <w:rPr>
          <w:b/>
          <w:spacing w:val="-14"/>
        </w:rPr>
        <w:t xml:space="preserve"> </w:t>
      </w:r>
      <w:r>
        <w:rPr>
          <w:b/>
        </w:rPr>
        <w:t>Life</w:t>
      </w:r>
      <w:r>
        <w:rPr>
          <w:b/>
          <w:spacing w:val="-11"/>
        </w:rPr>
        <w:t xml:space="preserve"> </w:t>
      </w:r>
      <w:r>
        <w:rPr>
          <w:b/>
        </w:rPr>
        <w:t>and</w:t>
      </w:r>
      <w:r>
        <w:rPr>
          <w:b/>
          <w:spacing w:val="-8"/>
        </w:rPr>
        <w:t xml:space="preserve"> </w:t>
      </w:r>
      <w:r>
        <w:rPr>
          <w:b/>
        </w:rPr>
        <w:t>Professional</w:t>
      </w:r>
      <w:r>
        <w:rPr>
          <w:b/>
          <w:spacing w:val="-5"/>
        </w:rPr>
        <w:t xml:space="preserve"> </w:t>
      </w:r>
      <w:r>
        <w:rPr>
          <w:b/>
        </w:rPr>
        <w:t>Practice</w:t>
      </w:r>
      <w:r>
        <w:rPr>
          <w:b/>
          <w:spacing w:val="38"/>
        </w:rPr>
        <w:t xml:space="preserve"> </w:t>
      </w:r>
    </w:p>
    <w:p w:rsidR="00E67AD1" w:rsidP="00E67AD1" w:rsidRDefault="00E67AD1" w14:paraId="052351FF" w14:textId="77777777">
      <w:pPr>
        <w:pStyle w:val="BodyText"/>
        <w:spacing w:before="1"/>
        <w:ind w:left="120" w:right="103"/>
        <w:jc w:val="both"/>
      </w:pPr>
      <w:r>
        <w:t>Your work must provide evidence of the qualities and transferable skills necessary for postgraduate-level employment in circumstances requiring sound judgement, personal responsibility and initiative in complex and unpredictable</w:t>
      </w:r>
      <w:r>
        <w:rPr>
          <w:spacing w:val="-2"/>
        </w:rPr>
        <w:t xml:space="preserve"> </w:t>
      </w:r>
      <w:r>
        <w:t>professional</w:t>
      </w:r>
      <w:r>
        <w:rPr>
          <w:spacing w:val="-2"/>
        </w:rPr>
        <w:t xml:space="preserve"> </w:t>
      </w:r>
      <w:r>
        <w:t>environments.</w:t>
      </w:r>
      <w:r>
        <w:rPr>
          <w:spacing w:val="33"/>
        </w:rPr>
        <w:t xml:space="preserve"> </w:t>
      </w:r>
      <w:r>
        <w:t>This includes</w:t>
      </w:r>
      <w:r>
        <w:rPr>
          <w:spacing w:val="-2"/>
        </w:rPr>
        <w:t xml:space="preserve"> </w:t>
      </w:r>
      <w:r>
        <w:t>demonstrating: the</w:t>
      </w:r>
      <w:r>
        <w:rPr>
          <w:spacing w:val="-2"/>
        </w:rPr>
        <w:t xml:space="preserve"> </w:t>
      </w:r>
      <w:r>
        <w:t>independent</w:t>
      </w:r>
      <w:r>
        <w:rPr>
          <w:spacing w:val="-1"/>
        </w:rPr>
        <w:t xml:space="preserve"> </w:t>
      </w:r>
      <w:r>
        <w:t>learning ability for continuing professional development to advance existing skills and acquire new competences of a professional</w:t>
      </w:r>
      <w:r>
        <w:rPr>
          <w:spacing w:val="-12"/>
        </w:rPr>
        <w:t xml:space="preserve"> </w:t>
      </w:r>
      <w:r>
        <w:t>nature</w:t>
      </w:r>
      <w:r>
        <w:rPr>
          <w:spacing w:val="-11"/>
        </w:rPr>
        <w:t xml:space="preserve"> </w:t>
      </w:r>
      <w:r>
        <w:t>that</w:t>
      </w:r>
      <w:r>
        <w:rPr>
          <w:spacing w:val="-12"/>
        </w:rPr>
        <w:t xml:space="preserve"> </w:t>
      </w:r>
      <w:r>
        <w:t>will</w:t>
      </w:r>
      <w:r>
        <w:rPr>
          <w:spacing w:val="-9"/>
        </w:rPr>
        <w:t xml:space="preserve"> </w:t>
      </w:r>
      <w:r>
        <w:t>enable</w:t>
      </w:r>
      <w:r>
        <w:rPr>
          <w:spacing w:val="-8"/>
        </w:rPr>
        <w:t xml:space="preserve"> </w:t>
      </w:r>
      <w:r>
        <w:t>you</w:t>
      </w:r>
      <w:r>
        <w:rPr>
          <w:spacing w:val="-9"/>
        </w:rPr>
        <w:t xml:space="preserve"> </w:t>
      </w:r>
      <w:r>
        <w:t>to</w:t>
      </w:r>
      <w:r>
        <w:rPr>
          <w:spacing w:val="-11"/>
        </w:rPr>
        <w:t xml:space="preserve"> </w:t>
      </w:r>
      <w:r>
        <w:t>assume</w:t>
      </w:r>
      <w:r>
        <w:rPr>
          <w:spacing w:val="-9"/>
        </w:rPr>
        <w:t xml:space="preserve"> </w:t>
      </w:r>
      <w:r>
        <w:t>significant</w:t>
      </w:r>
      <w:r>
        <w:rPr>
          <w:spacing w:val="-9"/>
        </w:rPr>
        <w:t xml:space="preserve"> </w:t>
      </w:r>
      <w:r>
        <w:t>responsibility</w:t>
      </w:r>
      <w:r>
        <w:rPr>
          <w:spacing w:val="-6"/>
        </w:rPr>
        <w:t xml:space="preserve"> </w:t>
      </w:r>
      <w:r>
        <w:t>within</w:t>
      </w:r>
      <w:r>
        <w:rPr>
          <w:spacing w:val="-10"/>
        </w:rPr>
        <w:t xml:space="preserve"> </w:t>
      </w:r>
      <w:proofErr w:type="spellStart"/>
      <w:r>
        <w:t>organisations</w:t>
      </w:r>
      <w:proofErr w:type="spellEnd"/>
      <w:r>
        <w:t>;</w:t>
      </w:r>
      <w:r>
        <w:rPr>
          <w:spacing w:val="-7"/>
        </w:rPr>
        <w:t xml:space="preserve"> </w:t>
      </w:r>
      <w:r>
        <w:t>that</w:t>
      </w:r>
      <w:r>
        <w:rPr>
          <w:spacing w:val="-8"/>
        </w:rPr>
        <w:t xml:space="preserve"> </w:t>
      </w:r>
      <w:r>
        <w:t>you</w:t>
      </w:r>
      <w:r>
        <w:rPr>
          <w:spacing w:val="-12"/>
        </w:rPr>
        <w:t xml:space="preserve"> </w:t>
      </w:r>
      <w:r>
        <w:t>can initiate and complete tasks, projects and procedures, whether individually and/or collaboratively, to a professional level; that you can use appropriate media to effectively communicate information, arguments and analysis in a variety</w:t>
      </w:r>
      <w:r>
        <w:rPr>
          <w:spacing w:val="-1"/>
        </w:rPr>
        <w:t xml:space="preserve"> </w:t>
      </w:r>
      <w:r>
        <w:t xml:space="preserve">of forms for a variety of audiences; fluency of expression; clarity and effectiveness in presentation and </w:t>
      </w:r>
      <w:proofErr w:type="spellStart"/>
      <w:r>
        <w:t>organisation</w:t>
      </w:r>
      <w:proofErr w:type="spellEnd"/>
      <w:r>
        <w:t xml:space="preserve">. Work should be coherent and well-structured in presentation and </w:t>
      </w:r>
      <w:proofErr w:type="spellStart"/>
      <w:r>
        <w:rPr>
          <w:spacing w:val="-2"/>
        </w:rPr>
        <w:t>organisation</w:t>
      </w:r>
      <w:proofErr w:type="spellEnd"/>
      <w:r>
        <w:rPr>
          <w:spacing w:val="-2"/>
        </w:rPr>
        <w:t>.</w:t>
      </w:r>
    </w:p>
    <w:p w:rsidR="00E67AD1" w:rsidP="00E67AD1" w:rsidRDefault="00E67AD1" w14:paraId="370D4834" w14:textId="77777777">
      <w:pPr>
        <w:pStyle w:val="BodyText"/>
        <w:spacing w:before="1"/>
      </w:pPr>
    </w:p>
    <w:p w:rsidR="00E67AD1" w:rsidP="00E67AD1" w:rsidRDefault="00E67AD1" w14:paraId="1397BEF2" w14:textId="6E133ED0">
      <w:pPr>
        <w:pStyle w:val="Heading2"/>
        <w:jc w:val="left"/>
        <w:rPr>
          <w:spacing w:val="-2"/>
        </w:rPr>
      </w:pPr>
      <w:r>
        <w:t>Guidance</w:t>
      </w:r>
      <w:r>
        <w:rPr>
          <w:spacing w:val="-10"/>
        </w:rPr>
        <w:t xml:space="preserve"> </w:t>
      </w:r>
      <w:r>
        <w:t>specific</w:t>
      </w:r>
      <w:r>
        <w:rPr>
          <w:spacing w:val="-9"/>
        </w:rPr>
        <w:t xml:space="preserve"> </w:t>
      </w:r>
      <w:r>
        <w:t>to</w:t>
      </w:r>
      <w:r>
        <w:rPr>
          <w:spacing w:val="-10"/>
        </w:rPr>
        <w:t xml:space="preserve"> </w:t>
      </w:r>
      <w:r>
        <w:t>this</w:t>
      </w:r>
      <w:r>
        <w:rPr>
          <w:spacing w:val="-1"/>
        </w:rPr>
        <w:t xml:space="preserve"> </w:t>
      </w:r>
      <w:r>
        <w:rPr>
          <w:spacing w:val="-2"/>
        </w:rPr>
        <w:t xml:space="preserve">assessment: </w:t>
      </w:r>
    </w:p>
    <w:p w:rsidR="00E67AD1" w:rsidP="00E67AD1" w:rsidRDefault="00E67AD1" w14:paraId="3F850B67" w14:textId="77777777">
      <w:pPr>
        <w:rPr>
          <w:b/>
          <w:bCs/>
          <w:i/>
          <w:iCs/>
          <w:spacing w:val="-2"/>
        </w:rPr>
      </w:pPr>
      <w:r>
        <w:rPr>
          <w:spacing w:val="-2"/>
        </w:rPr>
        <w:br w:type="page"/>
      </w:r>
    </w:p>
    <w:p w:rsidR="00E67AD1" w:rsidRDefault="00E67AD1" w14:paraId="54F0CCAC" w14:textId="77777777">
      <w:pPr>
        <w:jc w:val="both"/>
        <w:sectPr w:rsidR="00E67AD1">
          <w:pgSz w:w="11900" w:h="16850" w:orient="portrait"/>
          <w:pgMar w:top="640" w:right="600" w:bottom="280" w:left="600" w:header="720" w:footer="720" w:gutter="0"/>
          <w:cols w:space="720"/>
        </w:sectPr>
      </w:pPr>
    </w:p>
    <w:p w:rsidR="00EF62D3" w:rsidRDefault="00EF62D3" w14:paraId="243C2DDA" w14:textId="77777777">
      <w:pPr>
        <w:pStyle w:val="Heading2"/>
        <w:jc w:val="left"/>
      </w:pPr>
    </w:p>
    <w:p w:rsidR="00EF62D3" w:rsidRDefault="005E0AE1" w14:paraId="2CD7C78D" w14:textId="12025D11">
      <w:pPr>
        <w:pStyle w:val="BodyText"/>
        <w:ind w:left="129"/>
        <w:rPr>
          <w:sz w:val="20"/>
        </w:rPr>
      </w:pPr>
      <w:r>
        <w:rPr>
          <w:noProof/>
          <w:sz w:val="20"/>
        </w:rPr>
        <mc:AlternateContent>
          <mc:Choice Requires="wps">
            <w:drawing>
              <wp:inline distT="0" distB="0" distL="0" distR="0" wp14:anchorId="4B6F88C7" wp14:editId="7FB92139">
                <wp:extent cx="8801100" cy="294640"/>
                <wp:effectExtent l="9525" t="0" r="0" b="10160"/>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01100" cy="294640"/>
                        </a:xfrm>
                        <a:prstGeom prst="rect">
                          <a:avLst/>
                        </a:prstGeom>
                        <a:solidFill>
                          <a:srgbClr val="93B3D5"/>
                        </a:solidFill>
                        <a:ln w="6096">
                          <a:solidFill>
                            <a:srgbClr val="000000"/>
                          </a:solidFill>
                          <a:prstDash val="solid"/>
                        </a:ln>
                      </wps:spPr>
                      <wps:txbx>
                        <w:txbxContent>
                          <w:p w:rsidR="00EF62D3" w:rsidRDefault="005E0AE1" w14:paraId="7733393C" w14:textId="77777777">
                            <w:pPr>
                              <w:spacing w:before="103"/>
                              <w:ind w:left="103"/>
                              <w:rPr>
                                <w:b/>
                                <w:color w:val="000000"/>
                              </w:rPr>
                            </w:pPr>
                            <w:r>
                              <w:rPr>
                                <w:b/>
                                <w:color w:val="2E3944"/>
                              </w:rPr>
                              <w:t>GENERIC</w:t>
                            </w:r>
                            <w:r>
                              <w:rPr>
                                <w:b/>
                                <w:color w:val="2E3944"/>
                                <w:spacing w:val="-16"/>
                              </w:rPr>
                              <w:t xml:space="preserve"> </w:t>
                            </w:r>
                            <w:r>
                              <w:rPr>
                                <w:b/>
                                <w:color w:val="2E3944"/>
                              </w:rPr>
                              <w:t>ASSESSMENT</w:t>
                            </w:r>
                            <w:r>
                              <w:rPr>
                                <w:b/>
                                <w:color w:val="2E3944"/>
                                <w:spacing w:val="-12"/>
                              </w:rPr>
                              <w:t xml:space="preserve"> </w:t>
                            </w:r>
                            <w:r>
                              <w:rPr>
                                <w:b/>
                                <w:color w:val="2E3944"/>
                                <w:spacing w:val="-2"/>
                              </w:rPr>
                              <w:t>CRITERIA</w:t>
                            </w:r>
                          </w:p>
                        </w:txbxContent>
                      </wps:txbx>
                      <wps:bodyPr wrap="square" lIns="0" tIns="0" rIns="0" bIns="0" rtlCol="0">
                        <a:noAutofit/>
                      </wps:bodyPr>
                    </wps:wsp>
                  </a:graphicData>
                </a:graphic>
              </wp:inline>
            </w:drawing>
          </mc:Choice>
          <mc:Fallback xmlns:pic="http://schemas.openxmlformats.org/drawingml/2006/picture" xmlns:a="http://schemas.openxmlformats.org/drawingml/2006/main">
            <w:pict>
              <v:shape id="Textbox 18" style="width:693pt;height:23.2pt;visibility:visible;mso-wrap-style:square;mso-left-percent:-10001;mso-top-percent:-10001;mso-position-horizontal:absolute;mso-position-horizontal-relative:char;mso-position-vertical:absolute;mso-position-vertical-relative:line;mso-left-percent:-10001;mso-top-percent:-10001;v-text-anchor:top" o:spid="_x0000_s1031" fillcolor="#93b3d5" strokeweight=".48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" w14:anchorId="4B6F88C7">
                <v:path arrowok="t"/>
                <v:textbox inset="0,0,0,0">
                  <w:txbxContent>
                    <w:p w:rsidR="00EF62D3" w:rsidRDefault="005E0AE1" w14:paraId="7733393C" w14:textId="77777777">
                      <w:pPr>
                        <w:spacing w:before="103"/>
                        <w:ind w:left="103"/>
                        <w:rPr>
                          <w:b/>
                          <w:color w:val="000000"/>
                        </w:rPr>
                      </w:pPr>
                      <w:r>
                        <w:rPr>
                          <w:b/>
                          <w:color w:val="2E3944"/>
                        </w:rPr>
                        <w:t>GENERIC</w:t>
                      </w:r>
                      <w:r>
                        <w:rPr>
                          <w:b/>
                          <w:color w:val="2E3944"/>
                          <w:spacing w:val="-16"/>
                        </w:rPr>
                        <w:t xml:space="preserve"> </w:t>
                      </w:r>
                      <w:r>
                        <w:rPr>
                          <w:b/>
                          <w:color w:val="2E3944"/>
                        </w:rPr>
                        <w:t>ASSESSMENT</w:t>
                      </w:r>
                      <w:r>
                        <w:rPr>
                          <w:b/>
                          <w:color w:val="2E3944"/>
                          <w:spacing w:val="-12"/>
                        </w:rPr>
                        <w:t xml:space="preserve"> </w:t>
                      </w:r>
                      <w:r>
                        <w:rPr>
                          <w:b/>
                          <w:color w:val="2E3944"/>
                          <w:spacing w:val="-2"/>
                        </w:rPr>
                        <w:t>CRITERIA</w:t>
                      </w:r>
                    </w:p>
                  </w:txbxContent>
                </v:textbox>
                <w10:anchorlock/>
              </v:shape>
            </w:pict>
          </mc:Fallback>
        </mc:AlternateContent>
      </w:r>
    </w:p>
    <w:p w:rsidR="00EF62D3" w:rsidRDefault="00EF62D3" w14:paraId="6D0F49F5" w14:textId="77777777">
      <w:pPr>
        <w:pStyle w:val="BodyText"/>
        <w:spacing w:before="165"/>
        <w:rPr>
          <w:sz w:val="20"/>
        </w:rPr>
      </w:pPr>
    </w:p>
    <w:tbl>
      <w:tblPr>
        <w:tblW w:w="0" w:type="auto"/>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3954"/>
      </w:tblGrid>
      <w:tr w:rsidR="00EF62D3" w14:paraId="39C9E1E7" w14:textId="77777777">
        <w:trPr>
          <w:trHeight w:val="230"/>
        </w:trPr>
        <w:tc>
          <w:tcPr>
            <w:tcW w:w="13954" w:type="dxa"/>
            <w:shd w:val="clear" w:color="auto" w:fill="93B3D5"/>
          </w:tcPr>
          <w:p w:rsidR="00EF62D3" w:rsidRDefault="005E0AE1" w14:paraId="7E951EC2" w14:textId="77777777">
            <w:pPr>
              <w:pStyle w:val="TableParagraph"/>
              <w:spacing w:line="210" w:lineRule="exact"/>
              <w:ind w:left="112"/>
              <w:rPr>
                <w:b/>
                <w:sz w:val="20"/>
              </w:rPr>
            </w:pPr>
            <w:r>
              <w:rPr>
                <w:b/>
                <w:sz w:val="20"/>
              </w:rPr>
              <w:t>Level</w:t>
            </w:r>
            <w:r>
              <w:rPr>
                <w:b/>
                <w:spacing w:val="-14"/>
                <w:sz w:val="20"/>
              </w:rPr>
              <w:t xml:space="preserve"> </w:t>
            </w:r>
            <w:r>
              <w:rPr>
                <w:b/>
                <w:spacing w:val="-10"/>
                <w:sz w:val="20"/>
              </w:rPr>
              <w:t>7</w:t>
            </w:r>
          </w:p>
        </w:tc>
      </w:tr>
      <w:tr w:rsidR="00EF62D3" w14:paraId="4E386499" w14:textId="77777777">
        <w:trPr>
          <w:trHeight w:val="2762"/>
        </w:trPr>
        <w:tc>
          <w:tcPr>
            <w:tcW w:w="13954" w:type="dxa"/>
            <w:shd w:val="clear" w:color="auto" w:fill="DBE3EF"/>
          </w:tcPr>
          <w:p w:rsidR="00EF62D3" w:rsidRDefault="005E0AE1" w14:paraId="10EC2447" w14:textId="77777777">
            <w:pPr>
              <w:pStyle w:val="TableParagraph"/>
              <w:spacing w:before="1" w:line="237" w:lineRule="auto"/>
              <w:ind w:left="112" w:right="15"/>
              <w:rPr>
                <w:sz w:val="20"/>
              </w:rPr>
            </w:pPr>
            <w:r>
              <w:rPr>
                <w:sz w:val="20"/>
              </w:rPr>
              <w:t>In accordance with the</w:t>
            </w:r>
            <w:r>
              <w:rPr>
                <w:spacing w:val="-2"/>
                <w:sz w:val="20"/>
              </w:rPr>
              <w:t xml:space="preserve"> </w:t>
            </w:r>
            <w:r>
              <w:rPr>
                <w:sz w:val="20"/>
              </w:rPr>
              <w:t>Framework for</w:t>
            </w:r>
            <w:r>
              <w:rPr>
                <w:spacing w:val="-1"/>
                <w:sz w:val="20"/>
              </w:rPr>
              <w:t xml:space="preserve"> </w:t>
            </w:r>
            <w:r>
              <w:rPr>
                <w:sz w:val="20"/>
              </w:rPr>
              <w:t>Higher Education Qualifications, at the end</w:t>
            </w:r>
            <w:r>
              <w:rPr>
                <w:spacing w:val="-2"/>
                <w:sz w:val="20"/>
              </w:rPr>
              <w:t xml:space="preserve"> </w:t>
            </w:r>
            <w:r>
              <w:rPr>
                <w:sz w:val="20"/>
              </w:rPr>
              <w:t>of Level 7</w:t>
            </w:r>
            <w:r>
              <w:rPr>
                <w:spacing w:val="-2"/>
                <w:sz w:val="20"/>
              </w:rPr>
              <w:t xml:space="preserve"> </w:t>
            </w:r>
            <w:r>
              <w:rPr>
                <w:sz w:val="20"/>
              </w:rPr>
              <w:t>students should</w:t>
            </w:r>
            <w:r>
              <w:rPr>
                <w:spacing w:val="-1"/>
                <w:sz w:val="20"/>
              </w:rPr>
              <w:t xml:space="preserve"> </w:t>
            </w:r>
            <w:r>
              <w:rPr>
                <w:sz w:val="20"/>
              </w:rPr>
              <w:t>be able to demonstrate: a systematic understanding of</w:t>
            </w:r>
            <w:r>
              <w:rPr>
                <w:spacing w:val="-3"/>
                <w:sz w:val="20"/>
              </w:rPr>
              <w:t xml:space="preserve"> </w:t>
            </w:r>
            <w:r>
              <w:rPr>
                <w:sz w:val="20"/>
              </w:rPr>
              <w:t>knowledge, and a</w:t>
            </w:r>
            <w:r>
              <w:rPr>
                <w:spacing w:val="-3"/>
                <w:sz w:val="20"/>
              </w:rPr>
              <w:t xml:space="preserve"> </w:t>
            </w:r>
            <w:r>
              <w:rPr>
                <w:sz w:val="20"/>
              </w:rPr>
              <w:t>critical awareness of current problems and/or</w:t>
            </w:r>
            <w:r>
              <w:rPr>
                <w:spacing w:val="-1"/>
                <w:sz w:val="20"/>
              </w:rPr>
              <w:t xml:space="preserve"> </w:t>
            </w:r>
            <w:r>
              <w:rPr>
                <w:sz w:val="20"/>
              </w:rPr>
              <w:t>new insights, much of which is at, or informed</w:t>
            </w:r>
            <w:r>
              <w:rPr>
                <w:spacing w:val="-3"/>
                <w:sz w:val="20"/>
              </w:rPr>
              <w:t xml:space="preserve"> </w:t>
            </w:r>
            <w:r>
              <w:rPr>
                <w:sz w:val="20"/>
              </w:rPr>
              <w:t>by, the</w:t>
            </w:r>
            <w:r>
              <w:rPr>
                <w:spacing w:val="-3"/>
                <w:sz w:val="20"/>
              </w:rPr>
              <w:t xml:space="preserve"> </w:t>
            </w:r>
            <w:r>
              <w:rPr>
                <w:sz w:val="20"/>
              </w:rPr>
              <w:t>forefront of their academic discipline or area</w:t>
            </w:r>
            <w:r>
              <w:rPr>
                <w:spacing w:val="-2"/>
                <w:sz w:val="20"/>
              </w:rPr>
              <w:t xml:space="preserve"> </w:t>
            </w:r>
            <w:r>
              <w:rPr>
                <w:sz w:val="20"/>
              </w:rPr>
              <w:t>of professional</w:t>
            </w:r>
            <w:r>
              <w:rPr>
                <w:spacing w:val="-1"/>
                <w:sz w:val="20"/>
              </w:rPr>
              <w:t xml:space="preserve"> </w:t>
            </w:r>
            <w:r>
              <w:rPr>
                <w:sz w:val="20"/>
              </w:rPr>
              <w:t>practice; a comprehensive understanding of techniques applicable to their own</w:t>
            </w:r>
            <w:r>
              <w:rPr>
                <w:spacing w:val="-2"/>
                <w:sz w:val="20"/>
              </w:rPr>
              <w:t xml:space="preserve"> </w:t>
            </w:r>
            <w:r>
              <w:rPr>
                <w:sz w:val="20"/>
              </w:rPr>
              <w:t>research or advanced scholarship;</w:t>
            </w:r>
            <w:r>
              <w:rPr>
                <w:spacing w:val="-2"/>
                <w:sz w:val="20"/>
              </w:rPr>
              <w:t xml:space="preserve"> </w:t>
            </w:r>
            <w:r>
              <w:rPr>
                <w:sz w:val="20"/>
              </w:rPr>
              <w:t>originality in</w:t>
            </w:r>
            <w:r>
              <w:rPr>
                <w:spacing w:val="-3"/>
                <w:sz w:val="20"/>
              </w:rPr>
              <w:t xml:space="preserve"> </w:t>
            </w:r>
            <w:r>
              <w:rPr>
                <w:sz w:val="20"/>
              </w:rPr>
              <w:t>the application</w:t>
            </w:r>
            <w:r>
              <w:rPr>
                <w:spacing w:val="-2"/>
                <w:sz w:val="20"/>
              </w:rPr>
              <w:t xml:space="preserve"> </w:t>
            </w:r>
            <w:r>
              <w:rPr>
                <w:sz w:val="20"/>
              </w:rPr>
              <w:t>of</w:t>
            </w:r>
            <w:r>
              <w:rPr>
                <w:spacing w:val="-2"/>
                <w:sz w:val="20"/>
              </w:rPr>
              <w:t xml:space="preserve"> </w:t>
            </w:r>
            <w:r>
              <w:rPr>
                <w:sz w:val="20"/>
              </w:rPr>
              <w:t>knowledge, together with</w:t>
            </w:r>
            <w:r>
              <w:rPr>
                <w:spacing w:val="-3"/>
                <w:sz w:val="20"/>
              </w:rPr>
              <w:t xml:space="preserve"> </w:t>
            </w:r>
            <w:r>
              <w:rPr>
                <w:sz w:val="20"/>
              </w:rPr>
              <w:t>a</w:t>
            </w:r>
            <w:r>
              <w:rPr>
                <w:spacing w:val="-1"/>
                <w:sz w:val="20"/>
              </w:rPr>
              <w:t xml:space="preserve"> </w:t>
            </w:r>
            <w:r>
              <w:rPr>
                <w:sz w:val="20"/>
              </w:rPr>
              <w:t>practical</w:t>
            </w:r>
            <w:r>
              <w:rPr>
                <w:spacing w:val="-3"/>
                <w:sz w:val="20"/>
              </w:rPr>
              <w:t xml:space="preserve"> </w:t>
            </w:r>
            <w:r>
              <w:rPr>
                <w:sz w:val="20"/>
              </w:rPr>
              <w:t>understanding</w:t>
            </w:r>
            <w:r>
              <w:rPr>
                <w:spacing w:val="-2"/>
                <w:sz w:val="20"/>
              </w:rPr>
              <w:t xml:space="preserve"> </w:t>
            </w:r>
            <w:r>
              <w:rPr>
                <w:sz w:val="20"/>
              </w:rPr>
              <w:t>of how established techniques of</w:t>
            </w:r>
            <w:r>
              <w:rPr>
                <w:spacing w:val="-3"/>
                <w:sz w:val="20"/>
              </w:rPr>
              <w:t xml:space="preserve"> </w:t>
            </w:r>
            <w:r>
              <w:rPr>
                <w:sz w:val="20"/>
              </w:rPr>
              <w:t>research</w:t>
            </w:r>
            <w:r>
              <w:rPr>
                <w:spacing w:val="-2"/>
                <w:sz w:val="20"/>
              </w:rPr>
              <w:t xml:space="preserve"> </w:t>
            </w:r>
            <w:r>
              <w:rPr>
                <w:sz w:val="20"/>
              </w:rPr>
              <w:t>and</w:t>
            </w:r>
            <w:r>
              <w:rPr>
                <w:spacing w:val="-1"/>
                <w:sz w:val="20"/>
              </w:rPr>
              <w:t xml:space="preserve"> </w:t>
            </w:r>
            <w:r>
              <w:rPr>
                <w:sz w:val="20"/>
              </w:rPr>
              <w:t>enquiry are used to</w:t>
            </w:r>
            <w:r>
              <w:rPr>
                <w:spacing w:val="-1"/>
                <w:sz w:val="20"/>
              </w:rPr>
              <w:t xml:space="preserve"> </w:t>
            </w:r>
            <w:r>
              <w:rPr>
                <w:sz w:val="20"/>
              </w:rPr>
              <w:t>create and interpret knowledge in the</w:t>
            </w:r>
            <w:r>
              <w:rPr>
                <w:spacing w:val="-2"/>
                <w:sz w:val="20"/>
              </w:rPr>
              <w:t xml:space="preserve"> </w:t>
            </w:r>
            <w:r>
              <w:rPr>
                <w:sz w:val="20"/>
              </w:rPr>
              <w:t>discipline; conceptual understanding that enables the</w:t>
            </w:r>
            <w:r>
              <w:rPr>
                <w:spacing w:val="-2"/>
                <w:sz w:val="20"/>
              </w:rPr>
              <w:t xml:space="preserve"> </w:t>
            </w:r>
            <w:r>
              <w:rPr>
                <w:sz w:val="20"/>
              </w:rPr>
              <w:t>student to evaluate</w:t>
            </w:r>
            <w:r>
              <w:rPr>
                <w:spacing w:val="-1"/>
                <w:sz w:val="20"/>
              </w:rPr>
              <w:t xml:space="preserve"> </w:t>
            </w:r>
            <w:r>
              <w:rPr>
                <w:sz w:val="20"/>
              </w:rPr>
              <w:t>critically current</w:t>
            </w:r>
            <w:r>
              <w:rPr>
                <w:spacing w:val="-1"/>
                <w:sz w:val="20"/>
              </w:rPr>
              <w:t xml:space="preserve"> </w:t>
            </w:r>
            <w:r>
              <w:rPr>
                <w:sz w:val="20"/>
              </w:rPr>
              <w:t>research and advanced</w:t>
            </w:r>
            <w:r>
              <w:rPr>
                <w:spacing w:val="-7"/>
                <w:sz w:val="20"/>
              </w:rPr>
              <w:t xml:space="preserve"> </w:t>
            </w:r>
            <w:r>
              <w:rPr>
                <w:sz w:val="20"/>
              </w:rPr>
              <w:t>scholarship</w:t>
            </w:r>
            <w:r>
              <w:rPr>
                <w:spacing w:val="-5"/>
                <w:sz w:val="20"/>
              </w:rPr>
              <w:t xml:space="preserve"> </w:t>
            </w:r>
            <w:r>
              <w:rPr>
                <w:sz w:val="20"/>
              </w:rPr>
              <w:t>in</w:t>
            </w:r>
            <w:r>
              <w:rPr>
                <w:spacing w:val="37"/>
                <w:sz w:val="20"/>
              </w:rPr>
              <w:t xml:space="preserve"> </w:t>
            </w:r>
            <w:r>
              <w:rPr>
                <w:sz w:val="20"/>
              </w:rPr>
              <w:t>the</w:t>
            </w:r>
            <w:r>
              <w:rPr>
                <w:spacing w:val="-6"/>
                <w:sz w:val="20"/>
              </w:rPr>
              <w:t xml:space="preserve"> </w:t>
            </w:r>
            <w:r>
              <w:rPr>
                <w:sz w:val="20"/>
              </w:rPr>
              <w:t>discipline</w:t>
            </w:r>
            <w:r>
              <w:rPr>
                <w:spacing w:val="-5"/>
                <w:sz w:val="20"/>
              </w:rPr>
              <w:t xml:space="preserve"> </w:t>
            </w:r>
            <w:r>
              <w:rPr>
                <w:sz w:val="20"/>
              </w:rPr>
              <w:t>to</w:t>
            </w:r>
            <w:r>
              <w:rPr>
                <w:spacing w:val="-7"/>
                <w:sz w:val="20"/>
              </w:rPr>
              <w:t xml:space="preserve"> </w:t>
            </w:r>
            <w:r>
              <w:rPr>
                <w:sz w:val="20"/>
              </w:rPr>
              <w:t>evaluate</w:t>
            </w:r>
            <w:r>
              <w:rPr>
                <w:spacing w:val="-5"/>
                <w:sz w:val="20"/>
              </w:rPr>
              <w:t xml:space="preserve"> </w:t>
            </w:r>
            <w:r>
              <w:rPr>
                <w:sz w:val="20"/>
              </w:rPr>
              <w:t>methodologies</w:t>
            </w:r>
            <w:r>
              <w:rPr>
                <w:spacing w:val="-1"/>
                <w:sz w:val="20"/>
              </w:rPr>
              <w:t xml:space="preserve"> </w:t>
            </w:r>
            <w:r>
              <w:rPr>
                <w:sz w:val="20"/>
              </w:rPr>
              <w:t>and</w:t>
            </w:r>
            <w:r>
              <w:rPr>
                <w:spacing w:val="-7"/>
                <w:sz w:val="20"/>
              </w:rPr>
              <w:t xml:space="preserve"> </w:t>
            </w:r>
            <w:r>
              <w:rPr>
                <w:sz w:val="20"/>
              </w:rPr>
              <w:t>develop</w:t>
            </w:r>
            <w:r>
              <w:rPr>
                <w:spacing w:val="-8"/>
                <w:sz w:val="20"/>
              </w:rPr>
              <w:t xml:space="preserve"> </w:t>
            </w:r>
            <w:r>
              <w:rPr>
                <w:sz w:val="20"/>
              </w:rPr>
              <w:t>critiques</w:t>
            </w:r>
            <w:r>
              <w:rPr>
                <w:spacing w:val="-3"/>
                <w:sz w:val="20"/>
              </w:rPr>
              <w:t xml:space="preserve"> </w:t>
            </w:r>
            <w:r>
              <w:rPr>
                <w:sz w:val="20"/>
              </w:rPr>
              <w:t>of</w:t>
            </w:r>
            <w:r>
              <w:rPr>
                <w:spacing w:val="-5"/>
                <w:sz w:val="20"/>
              </w:rPr>
              <w:t xml:space="preserve"> </w:t>
            </w:r>
            <w:r>
              <w:rPr>
                <w:sz w:val="20"/>
              </w:rPr>
              <w:t>them</w:t>
            </w:r>
            <w:r>
              <w:rPr>
                <w:spacing w:val="-7"/>
                <w:sz w:val="20"/>
              </w:rPr>
              <w:t xml:space="preserve"> </w:t>
            </w:r>
            <w:r>
              <w:rPr>
                <w:sz w:val="20"/>
              </w:rPr>
              <w:t>and,</w:t>
            </w:r>
            <w:r>
              <w:rPr>
                <w:spacing w:val="-5"/>
                <w:sz w:val="20"/>
              </w:rPr>
              <w:t xml:space="preserve"> </w:t>
            </w:r>
            <w:r>
              <w:rPr>
                <w:sz w:val="20"/>
              </w:rPr>
              <w:t>where</w:t>
            </w:r>
            <w:r>
              <w:rPr>
                <w:spacing w:val="-7"/>
                <w:sz w:val="20"/>
              </w:rPr>
              <w:t xml:space="preserve"> </w:t>
            </w:r>
            <w:r>
              <w:rPr>
                <w:sz w:val="20"/>
              </w:rPr>
              <w:t>appropriate,</w:t>
            </w:r>
            <w:r>
              <w:rPr>
                <w:spacing w:val="-1"/>
                <w:sz w:val="20"/>
              </w:rPr>
              <w:t xml:space="preserve"> </w:t>
            </w:r>
            <w:r>
              <w:rPr>
                <w:sz w:val="20"/>
              </w:rPr>
              <w:t>to</w:t>
            </w:r>
            <w:r>
              <w:rPr>
                <w:spacing w:val="-4"/>
                <w:sz w:val="20"/>
              </w:rPr>
              <w:t xml:space="preserve"> </w:t>
            </w:r>
            <w:r>
              <w:rPr>
                <w:sz w:val="20"/>
              </w:rPr>
              <w:t>propose</w:t>
            </w:r>
            <w:r>
              <w:rPr>
                <w:spacing w:val="-5"/>
                <w:sz w:val="20"/>
              </w:rPr>
              <w:t xml:space="preserve"> </w:t>
            </w:r>
            <w:r>
              <w:rPr>
                <w:sz w:val="20"/>
              </w:rPr>
              <w:t>new</w:t>
            </w:r>
            <w:r>
              <w:rPr>
                <w:spacing w:val="-5"/>
                <w:sz w:val="20"/>
              </w:rPr>
              <w:t xml:space="preserve"> </w:t>
            </w:r>
            <w:r>
              <w:rPr>
                <w:sz w:val="20"/>
              </w:rPr>
              <w:t>hypotheses.</w:t>
            </w:r>
            <w:r>
              <w:rPr>
                <w:spacing w:val="-6"/>
                <w:sz w:val="20"/>
              </w:rPr>
              <w:t xml:space="preserve"> </w:t>
            </w:r>
            <w:r>
              <w:rPr>
                <w:sz w:val="20"/>
              </w:rPr>
              <w:t>They will</w:t>
            </w:r>
            <w:r>
              <w:rPr>
                <w:spacing w:val="-13"/>
                <w:sz w:val="20"/>
              </w:rPr>
              <w:t xml:space="preserve"> </w:t>
            </w:r>
            <w:r>
              <w:rPr>
                <w:sz w:val="20"/>
              </w:rPr>
              <w:t>be</w:t>
            </w:r>
            <w:r>
              <w:rPr>
                <w:spacing w:val="-10"/>
                <w:sz w:val="20"/>
              </w:rPr>
              <w:t xml:space="preserve"> </w:t>
            </w:r>
            <w:r>
              <w:rPr>
                <w:sz w:val="20"/>
              </w:rPr>
              <w:t>able</w:t>
            </w:r>
            <w:r>
              <w:rPr>
                <w:spacing w:val="-10"/>
                <w:sz w:val="20"/>
              </w:rPr>
              <w:t xml:space="preserve"> </w:t>
            </w:r>
            <w:r>
              <w:rPr>
                <w:sz w:val="20"/>
              </w:rPr>
              <w:t>to</w:t>
            </w:r>
            <w:r>
              <w:rPr>
                <w:spacing w:val="-10"/>
                <w:sz w:val="20"/>
              </w:rPr>
              <w:t xml:space="preserve"> </w:t>
            </w:r>
            <w:r>
              <w:rPr>
                <w:sz w:val="20"/>
              </w:rPr>
              <w:t>deal</w:t>
            </w:r>
            <w:r>
              <w:rPr>
                <w:spacing w:val="-11"/>
                <w:sz w:val="20"/>
              </w:rPr>
              <w:t xml:space="preserve"> </w:t>
            </w:r>
            <w:r>
              <w:rPr>
                <w:sz w:val="20"/>
              </w:rPr>
              <w:t>with</w:t>
            </w:r>
            <w:r>
              <w:rPr>
                <w:spacing w:val="-13"/>
                <w:sz w:val="20"/>
              </w:rPr>
              <w:t xml:space="preserve"> </w:t>
            </w:r>
            <w:r>
              <w:rPr>
                <w:sz w:val="20"/>
              </w:rPr>
              <w:t>complex</w:t>
            </w:r>
            <w:r>
              <w:rPr>
                <w:spacing w:val="-7"/>
                <w:sz w:val="20"/>
              </w:rPr>
              <w:t xml:space="preserve"> </w:t>
            </w:r>
            <w:r>
              <w:rPr>
                <w:sz w:val="20"/>
              </w:rPr>
              <w:t>issues</w:t>
            </w:r>
            <w:r>
              <w:rPr>
                <w:spacing w:val="-11"/>
                <w:sz w:val="20"/>
              </w:rPr>
              <w:t xml:space="preserve"> </w:t>
            </w:r>
            <w:r>
              <w:rPr>
                <w:sz w:val="20"/>
              </w:rPr>
              <w:t>both</w:t>
            </w:r>
            <w:r>
              <w:rPr>
                <w:spacing w:val="-12"/>
                <w:sz w:val="20"/>
              </w:rPr>
              <w:t xml:space="preserve"> </w:t>
            </w:r>
            <w:r>
              <w:rPr>
                <w:sz w:val="20"/>
              </w:rPr>
              <w:t>systematically</w:t>
            </w:r>
            <w:r>
              <w:rPr>
                <w:spacing w:val="-8"/>
                <w:sz w:val="20"/>
              </w:rPr>
              <w:t xml:space="preserve"> </w:t>
            </w:r>
            <w:r>
              <w:rPr>
                <w:sz w:val="20"/>
              </w:rPr>
              <w:t>and</w:t>
            </w:r>
            <w:r>
              <w:rPr>
                <w:spacing w:val="-13"/>
                <w:sz w:val="20"/>
              </w:rPr>
              <w:t xml:space="preserve"> </w:t>
            </w:r>
            <w:r>
              <w:rPr>
                <w:sz w:val="20"/>
              </w:rPr>
              <w:t>creatively,</w:t>
            </w:r>
            <w:r>
              <w:rPr>
                <w:spacing w:val="-11"/>
                <w:sz w:val="20"/>
              </w:rPr>
              <w:t xml:space="preserve"> </w:t>
            </w:r>
            <w:r>
              <w:rPr>
                <w:sz w:val="20"/>
              </w:rPr>
              <w:t>make</w:t>
            </w:r>
            <w:r>
              <w:rPr>
                <w:spacing w:val="-12"/>
                <w:sz w:val="20"/>
              </w:rPr>
              <w:t xml:space="preserve"> </w:t>
            </w:r>
            <w:r>
              <w:rPr>
                <w:sz w:val="20"/>
              </w:rPr>
              <w:t>sound</w:t>
            </w:r>
            <w:r>
              <w:rPr>
                <w:spacing w:val="-12"/>
                <w:sz w:val="20"/>
              </w:rPr>
              <w:t xml:space="preserve"> </w:t>
            </w:r>
            <w:r>
              <w:rPr>
                <w:sz w:val="20"/>
              </w:rPr>
              <w:t>judgements</w:t>
            </w:r>
            <w:r>
              <w:rPr>
                <w:spacing w:val="-7"/>
                <w:sz w:val="20"/>
              </w:rPr>
              <w:t xml:space="preserve"> </w:t>
            </w:r>
            <w:r>
              <w:rPr>
                <w:sz w:val="20"/>
              </w:rPr>
              <w:t>in</w:t>
            </w:r>
            <w:r>
              <w:rPr>
                <w:spacing w:val="-10"/>
                <w:sz w:val="20"/>
              </w:rPr>
              <w:t xml:space="preserve"> </w:t>
            </w:r>
            <w:r>
              <w:rPr>
                <w:sz w:val="20"/>
              </w:rPr>
              <w:t>the</w:t>
            </w:r>
            <w:r>
              <w:rPr>
                <w:spacing w:val="-13"/>
                <w:sz w:val="20"/>
              </w:rPr>
              <w:t xml:space="preserve"> </w:t>
            </w:r>
            <w:r>
              <w:rPr>
                <w:sz w:val="20"/>
              </w:rPr>
              <w:t>absence</w:t>
            </w:r>
            <w:r>
              <w:rPr>
                <w:spacing w:val="-9"/>
                <w:sz w:val="20"/>
              </w:rPr>
              <w:t xml:space="preserve"> </w:t>
            </w:r>
            <w:r>
              <w:rPr>
                <w:sz w:val="20"/>
              </w:rPr>
              <w:t>of</w:t>
            </w:r>
            <w:r>
              <w:rPr>
                <w:spacing w:val="-13"/>
                <w:sz w:val="20"/>
              </w:rPr>
              <w:t xml:space="preserve"> </w:t>
            </w:r>
            <w:r>
              <w:rPr>
                <w:sz w:val="20"/>
              </w:rPr>
              <w:t>complete</w:t>
            </w:r>
            <w:r>
              <w:rPr>
                <w:spacing w:val="-4"/>
                <w:sz w:val="20"/>
              </w:rPr>
              <w:t xml:space="preserve"> </w:t>
            </w:r>
            <w:r>
              <w:rPr>
                <w:sz w:val="20"/>
              </w:rPr>
              <w:t>data,</w:t>
            </w:r>
            <w:r>
              <w:rPr>
                <w:spacing w:val="-10"/>
                <w:sz w:val="20"/>
              </w:rPr>
              <w:t xml:space="preserve"> </w:t>
            </w:r>
            <w:r>
              <w:rPr>
                <w:sz w:val="20"/>
              </w:rPr>
              <w:t>and</w:t>
            </w:r>
            <w:r>
              <w:rPr>
                <w:spacing w:val="-10"/>
                <w:sz w:val="20"/>
              </w:rPr>
              <w:t xml:space="preserve"> </w:t>
            </w:r>
            <w:r>
              <w:rPr>
                <w:sz w:val="20"/>
              </w:rPr>
              <w:t>communicate</w:t>
            </w:r>
            <w:r>
              <w:rPr>
                <w:spacing w:val="-12"/>
                <w:sz w:val="20"/>
              </w:rPr>
              <w:t xml:space="preserve"> </w:t>
            </w:r>
            <w:r>
              <w:rPr>
                <w:sz w:val="20"/>
              </w:rPr>
              <w:t>their conclusions</w:t>
            </w:r>
            <w:r>
              <w:rPr>
                <w:spacing w:val="-2"/>
                <w:sz w:val="20"/>
              </w:rPr>
              <w:t xml:space="preserve"> </w:t>
            </w:r>
            <w:r>
              <w:rPr>
                <w:sz w:val="20"/>
              </w:rPr>
              <w:t>clearly</w:t>
            </w:r>
            <w:r>
              <w:rPr>
                <w:spacing w:val="-5"/>
                <w:sz w:val="20"/>
              </w:rPr>
              <w:t xml:space="preserve"> </w:t>
            </w:r>
            <w:r>
              <w:rPr>
                <w:sz w:val="20"/>
              </w:rPr>
              <w:t>to</w:t>
            </w:r>
            <w:r>
              <w:rPr>
                <w:spacing w:val="-8"/>
                <w:sz w:val="20"/>
              </w:rPr>
              <w:t xml:space="preserve"> </w:t>
            </w:r>
            <w:r>
              <w:rPr>
                <w:sz w:val="20"/>
              </w:rPr>
              <w:t>specialist</w:t>
            </w:r>
            <w:r>
              <w:rPr>
                <w:spacing w:val="-1"/>
                <w:sz w:val="20"/>
              </w:rPr>
              <w:t xml:space="preserve"> </w:t>
            </w:r>
            <w:r>
              <w:rPr>
                <w:sz w:val="20"/>
              </w:rPr>
              <w:t>and</w:t>
            </w:r>
            <w:r>
              <w:rPr>
                <w:spacing w:val="-6"/>
                <w:sz w:val="20"/>
              </w:rPr>
              <w:t xml:space="preserve"> </w:t>
            </w:r>
            <w:r>
              <w:rPr>
                <w:sz w:val="20"/>
              </w:rPr>
              <w:t>non-specialist</w:t>
            </w:r>
            <w:r>
              <w:rPr>
                <w:spacing w:val="-1"/>
                <w:sz w:val="20"/>
              </w:rPr>
              <w:t xml:space="preserve"> </w:t>
            </w:r>
            <w:r>
              <w:rPr>
                <w:sz w:val="20"/>
              </w:rPr>
              <w:t>audiences.</w:t>
            </w:r>
            <w:r>
              <w:rPr>
                <w:spacing w:val="40"/>
                <w:sz w:val="20"/>
              </w:rPr>
              <w:t xml:space="preserve"> </w:t>
            </w:r>
            <w:r>
              <w:rPr>
                <w:sz w:val="20"/>
              </w:rPr>
              <w:t>They will</w:t>
            </w:r>
            <w:r>
              <w:rPr>
                <w:spacing w:val="-6"/>
                <w:sz w:val="20"/>
              </w:rPr>
              <w:t xml:space="preserve"> </w:t>
            </w:r>
            <w:r>
              <w:rPr>
                <w:sz w:val="20"/>
              </w:rPr>
              <w:t>demonstrate</w:t>
            </w:r>
            <w:r>
              <w:rPr>
                <w:spacing w:val="-5"/>
                <w:sz w:val="20"/>
              </w:rPr>
              <w:t xml:space="preserve"> </w:t>
            </w:r>
            <w:r>
              <w:rPr>
                <w:sz w:val="20"/>
              </w:rPr>
              <w:t>self-direction</w:t>
            </w:r>
            <w:r>
              <w:rPr>
                <w:spacing w:val="-2"/>
                <w:sz w:val="20"/>
              </w:rPr>
              <w:t xml:space="preserve"> </w:t>
            </w:r>
            <w:r>
              <w:rPr>
                <w:sz w:val="20"/>
              </w:rPr>
              <w:t>and</w:t>
            </w:r>
            <w:r>
              <w:rPr>
                <w:spacing w:val="-3"/>
                <w:sz w:val="20"/>
              </w:rPr>
              <w:t xml:space="preserve"> </w:t>
            </w:r>
            <w:r>
              <w:rPr>
                <w:sz w:val="20"/>
              </w:rPr>
              <w:t>originality in</w:t>
            </w:r>
            <w:r>
              <w:rPr>
                <w:spacing w:val="-6"/>
                <w:sz w:val="20"/>
              </w:rPr>
              <w:t xml:space="preserve"> </w:t>
            </w:r>
            <w:r>
              <w:rPr>
                <w:sz w:val="20"/>
              </w:rPr>
              <w:t>tackling</w:t>
            </w:r>
            <w:r>
              <w:rPr>
                <w:spacing w:val="-5"/>
                <w:sz w:val="20"/>
              </w:rPr>
              <w:t xml:space="preserve"> </w:t>
            </w:r>
            <w:r>
              <w:rPr>
                <w:sz w:val="20"/>
              </w:rPr>
              <w:t>and</w:t>
            </w:r>
            <w:r>
              <w:rPr>
                <w:spacing w:val="-6"/>
                <w:sz w:val="20"/>
              </w:rPr>
              <w:t xml:space="preserve"> </w:t>
            </w:r>
            <w:r>
              <w:rPr>
                <w:sz w:val="20"/>
              </w:rPr>
              <w:t>solving</w:t>
            </w:r>
            <w:r>
              <w:rPr>
                <w:spacing w:val="-3"/>
                <w:sz w:val="20"/>
              </w:rPr>
              <w:t xml:space="preserve"> </w:t>
            </w:r>
            <w:r>
              <w:rPr>
                <w:sz w:val="20"/>
              </w:rPr>
              <w:t>problems,</w:t>
            </w:r>
            <w:r>
              <w:rPr>
                <w:spacing w:val="-2"/>
                <w:sz w:val="20"/>
              </w:rPr>
              <w:t xml:space="preserve"> </w:t>
            </w:r>
            <w:r>
              <w:rPr>
                <w:sz w:val="20"/>
              </w:rPr>
              <w:t>and</w:t>
            </w:r>
            <w:r>
              <w:rPr>
                <w:spacing w:val="-3"/>
                <w:sz w:val="20"/>
              </w:rPr>
              <w:t xml:space="preserve"> </w:t>
            </w:r>
            <w:r>
              <w:rPr>
                <w:sz w:val="20"/>
              </w:rPr>
              <w:t>act autonomously in</w:t>
            </w:r>
            <w:r>
              <w:rPr>
                <w:spacing w:val="-1"/>
                <w:sz w:val="20"/>
              </w:rPr>
              <w:t xml:space="preserve"> </w:t>
            </w:r>
            <w:r>
              <w:rPr>
                <w:sz w:val="20"/>
              </w:rPr>
              <w:t>planning and implementing tasks at a</w:t>
            </w:r>
            <w:r>
              <w:rPr>
                <w:spacing w:val="-1"/>
                <w:sz w:val="20"/>
              </w:rPr>
              <w:t xml:space="preserve"> </w:t>
            </w:r>
            <w:r>
              <w:rPr>
                <w:sz w:val="20"/>
              </w:rPr>
              <w:t>professional or equivalent level</w:t>
            </w:r>
            <w:r>
              <w:rPr>
                <w:spacing w:val="-1"/>
                <w:sz w:val="20"/>
              </w:rPr>
              <w:t xml:space="preserve"> </w:t>
            </w:r>
            <w:r>
              <w:rPr>
                <w:sz w:val="20"/>
              </w:rPr>
              <w:t>to</w:t>
            </w:r>
            <w:r>
              <w:rPr>
                <w:spacing w:val="-1"/>
                <w:sz w:val="20"/>
              </w:rPr>
              <w:t xml:space="preserve"> </w:t>
            </w:r>
            <w:r>
              <w:rPr>
                <w:sz w:val="20"/>
              </w:rPr>
              <w:t>continue to</w:t>
            </w:r>
            <w:r>
              <w:rPr>
                <w:spacing w:val="-3"/>
                <w:sz w:val="20"/>
              </w:rPr>
              <w:t xml:space="preserve"> </w:t>
            </w:r>
            <w:r>
              <w:rPr>
                <w:sz w:val="20"/>
              </w:rPr>
              <w:t>advance their knowledge and understanding, and</w:t>
            </w:r>
            <w:r>
              <w:rPr>
                <w:spacing w:val="-3"/>
                <w:sz w:val="20"/>
              </w:rPr>
              <w:t xml:space="preserve"> </w:t>
            </w:r>
            <w:r>
              <w:rPr>
                <w:sz w:val="20"/>
              </w:rPr>
              <w:t>to develop new</w:t>
            </w:r>
            <w:r>
              <w:rPr>
                <w:spacing w:val="-3"/>
                <w:sz w:val="20"/>
              </w:rPr>
              <w:t xml:space="preserve"> </w:t>
            </w:r>
            <w:r>
              <w:rPr>
                <w:sz w:val="20"/>
              </w:rPr>
              <w:t>skills to</w:t>
            </w:r>
            <w:r>
              <w:rPr>
                <w:spacing w:val="-3"/>
                <w:sz w:val="20"/>
              </w:rPr>
              <w:t xml:space="preserve"> </w:t>
            </w:r>
            <w:r>
              <w:rPr>
                <w:sz w:val="20"/>
              </w:rPr>
              <w:t>a</w:t>
            </w:r>
            <w:r>
              <w:rPr>
                <w:spacing w:val="-1"/>
                <w:sz w:val="20"/>
              </w:rPr>
              <w:t xml:space="preserve"> </w:t>
            </w:r>
            <w:r>
              <w:rPr>
                <w:sz w:val="20"/>
              </w:rPr>
              <w:t>high</w:t>
            </w:r>
            <w:r>
              <w:rPr>
                <w:spacing w:val="-3"/>
                <w:sz w:val="20"/>
              </w:rPr>
              <w:t xml:space="preserve"> </w:t>
            </w:r>
            <w:r>
              <w:rPr>
                <w:sz w:val="20"/>
              </w:rPr>
              <w:t>level.</w:t>
            </w:r>
            <w:r>
              <w:rPr>
                <w:spacing w:val="-2"/>
                <w:sz w:val="20"/>
              </w:rPr>
              <w:t xml:space="preserve"> </w:t>
            </w:r>
            <w:r>
              <w:rPr>
                <w:sz w:val="20"/>
              </w:rPr>
              <w:t>They the qualities and transferable</w:t>
            </w:r>
            <w:r>
              <w:rPr>
                <w:spacing w:val="-2"/>
                <w:sz w:val="20"/>
              </w:rPr>
              <w:t xml:space="preserve"> </w:t>
            </w:r>
            <w:r>
              <w:rPr>
                <w:sz w:val="20"/>
              </w:rPr>
              <w:t>skills necessary for employment</w:t>
            </w:r>
            <w:r>
              <w:rPr>
                <w:spacing w:val="-2"/>
                <w:sz w:val="20"/>
              </w:rPr>
              <w:t xml:space="preserve"> </w:t>
            </w:r>
            <w:r>
              <w:rPr>
                <w:sz w:val="20"/>
              </w:rPr>
              <w:t>requiring the</w:t>
            </w:r>
            <w:r>
              <w:rPr>
                <w:spacing w:val="-1"/>
                <w:sz w:val="20"/>
              </w:rPr>
              <w:t xml:space="preserve"> </w:t>
            </w:r>
            <w:r>
              <w:rPr>
                <w:sz w:val="20"/>
              </w:rPr>
              <w:t>exercise of initiative and</w:t>
            </w:r>
            <w:r>
              <w:rPr>
                <w:spacing w:val="-1"/>
                <w:sz w:val="20"/>
              </w:rPr>
              <w:t xml:space="preserve"> </w:t>
            </w:r>
            <w:r>
              <w:rPr>
                <w:sz w:val="20"/>
              </w:rPr>
              <w:t>personal responsibility; decision-making in complex and</w:t>
            </w:r>
            <w:r>
              <w:rPr>
                <w:spacing w:val="-1"/>
                <w:sz w:val="20"/>
              </w:rPr>
              <w:t xml:space="preserve"> </w:t>
            </w:r>
            <w:r>
              <w:rPr>
                <w:sz w:val="20"/>
              </w:rPr>
              <w:t>unpredictable situations/professional environments;</w:t>
            </w:r>
            <w:r>
              <w:rPr>
                <w:spacing w:val="-2"/>
                <w:sz w:val="20"/>
              </w:rPr>
              <w:t xml:space="preserve"> </w:t>
            </w:r>
            <w:r>
              <w:rPr>
                <w:sz w:val="20"/>
              </w:rPr>
              <w:t>and the</w:t>
            </w:r>
            <w:r>
              <w:rPr>
                <w:spacing w:val="-1"/>
                <w:sz w:val="20"/>
              </w:rPr>
              <w:t xml:space="preserve"> </w:t>
            </w:r>
            <w:r>
              <w:rPr>
                <w:sz w:val="20"/>
              </w:rPr>
              <w:t>independent learning</w:t>
            </w:r>
            <w:r>
              <w:rPr>
                <w:spacing w:val="-1"/>
                <w:sz w:val="20"/>
              </w:rPr>
              <w:t xml:space="preserve"> </w:t>
            </w:r>
            <w:r>
              <w:rPr>
                <w:sz w:val="20"/>
              </w:rPr>
              <w:t>ability required</w:t>
            </w:r>
            <w:r>
              <w:rPr>
                <w:spacing w:val="-1"/>
                <w:sz w:val="20"/>
              </w:rPr>
              <w:t xml:space="preserve"> </w:t>
            </w:r>
            <w:r>
              <w:rPr>
                <w:sz w:val="20"/>
              </w:rPr>
              <w:t>for continuing professional development.</w:t>
            </w:r>
          </w:p>
        </w:tc>
      </w:tr>
    </w:tbl>
    <w:p w:rsidR="00EF62D3" w:rsidRDefault="00EF62D3" w14:paraId="6478333F" w14:textId="77777777">
      <w:pPr>
        <w:pStyle w:val="BodyText"/>
        <w:spacing w:before="9"/>
        <w:rPr>
          <w:sz w:val="19"/>
        </w:rPr>
      </w:pPr>
    </w:p>
    <w:tbl>
      <w:tblPr>
        <w:tblW w:w="0" w:type="auto"/>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736"/>
        <w:gridCol w:w="1738"/>
        <w:gridCol w:w="1739"/>
        <w:gridCol w:w="1739"/>
        <w:gridCol w:w="1736"/>
        <w:gridCol w:w="1739"/>
        <w:gridCol w:w="1738"/>
        <w:gridCol w:w="1734"/>
      </w:tblGrid>
      <w:tr w:rsidR="00EF62D3" w14:paraId="57CAC46A" w14:textId="77777777">
        <w:trPr>
          <w:trHeight w:val="621"/>
        </w:trPr>
        <w:tc>
          <w:tcPr>
            <w:tcW w:w="1736" w:type="dxa"/>
            <w:shd w:val="clear" w:color="auto" w:fill="93B3D5"/>
          </w:tcPr>
          <w:p w:rsidR="00EF62D3" w:rsidRDefault="005E0AE1" w14:paraId="7252E6C7" w14:textId="77777777">
            <w:pPr>
              <w:pStyle w:val="TableParagraph"/>
              <w:spacing w:line="204" w:lineRule="exact"/>
              <w:ind w:left="112"/>
              <w:rPr>
                <w:b/>
                <w:sz w:val="18"/>
              </w:rPr>
            </w:pPr>
            <w:r>
              <w:rPr>
                <w:b/>
                <w:sz w:val="18"/>
              </w:rPr>
              <w:t>Level</w:t>
            </w:r>
            <w:r>
              <w:rPr>
                <w:b/>
                <w:spacing w:val="-7"/>
                <w:sz w:val="18"/>
              </w:rPr>
              <w:t xml:space="preserve"> </w:t>
            </w:r>
            <w:r>
              <w:rPr>
                <w:b/>
                <w:spacing w:val="-10"/>
                <w:sz w:val="18"/>
              </w:rPr>
              <w:t>7</w:t>
            </w:r>
          </w:p>
        </w:tc>
        <w:tc>
          <w:tcPr>
            <w:tcW w:w="1738" w:type="dxa"/>
            <w:shd w:val="clear" w:color="auto" w:fill="93B3D5"/>
          </w:tcPr>
          <w:p w:rsidR="00EF62D3" w:rsidRDefault="005E0AE1" w14:paraId="716C59E6" w14:textId="77777777">
            <w:pPr>
              <w:pStyle w:val="TableParagraph"/>
              <w:spacing w:before="205"/>
              <w:ind w:left="51" w:right="12"/>
              <w:jc w:val="center"/>
              <w:rPr>
                <w:b/>
                <w:sz w:val="18"/>
              </w:rPr>
            </w:pPr>
            <w:r>
              <w:rPr>
                <w:b/>
                <w:spacing w:val="-4"/>
                <w:sz w:val="18"/>
              </w:rPr>
              <w:t>FAIL</w:t>
            </w:r>
          </w:p>
        </w:tc>
        <w:tc>
          <w:tcPr>
            <w:tcW w:w="1739" w:type="dxa"/>
            <w:shd w:val="clear" w:color="auto" w:fill="93B3D5"/>
          </w:tcPr>
          <w:p w:rsidR="00EF62D3" w:rsidRDefault="005E0AE1" w14:paraId="64C1C543" w14:textId="77777777">
            <w:pPr>
              <w:pStyle w:val="TableParagraph"/>
              <w:spacing w:before="205"/>
              <w:ind w:left="14" w:right="5"/>
              <w:jc w:val="center"/>
              <w:rPr>
                <w:b/>
                <w:sz w:val="18"/>
              </w:rPr>
            </w:pPr>
            <w:r>
              <w:rPr>
                <w:b/>
                <w:spacing w:val="-4"/>
                <w:sz w:val="18"/>
              </w:rPr>
              <w:t>FAIL</w:t>
            </w:r>
          </w:p>
        </w:tc>
        <w:tc>
          <w:tcPr>
            <w:tcW w:w="1739" w:type="dxa"/>
            <w:shd w:val="clear" w:color="auto" w:fill="93B3D5"/>
          </w:tcPr>
          <w:p w:rsidR="00EF62D3" w:rsidRDefault="005E0AE1" w14:paraId="78B98D27" w14:textId="77777777">
            <w:pPr>
              <w:pStyle w:val="TableParagraph"/>
              <w:spacing w:before="205"/>
              <w:ind w:left="14" w:right="8"/>
              <w:jc w:val="center"/>
              <w:rPr>
                <w:b/>
                <w:sz w:val="18"/>
              </w:rPr>
            </w:pPr>
            <w:r>
              <w:rPr>
                <w:b/>
                <w:sz w:val="18"/>
              </w:rPr>
              <w:t>MARGINAL</w:t>
            </w:r>
            <w:r>
              <w:rPr>
                <w:b/>
                <w:spacing w:val="-13"/>
                <w:sz w:val="18"/>
              </w:rPr>
              <w:t xml:space="preserve"> </w:t>
            </w:r>
            <w:r>
              <w:rPr>
                <w:b/>
                <w:spacing w:val="-4"/>
                <w:sz w:val="18"/>
              </w:rPr>
              <w:t>FAIL</w:t>
            </w:r>
          </w:p>
        </w:tc>
        <w:tc>
          <w:tcPr>
            <w:tcW w:w="1736" w:type="dxa"/>
            <w:shd w:val="clear" w:color="auto" w:fill="93B3D5"/>
          </w:tcPr>
          <w:p w:rsidR="00EF62D3" w:rsidRDefault="005E0AE1" w14:paraId="01690E01" w14:textId="77777777">
            <w:pPr>
              <w:pStyle w:val="TableParagraph"/>
              <w:spacing w:before="99" w:line="207" w:lineRule="exact"/>
              <w:ind w:left="10" w:right="7"/>
              <w:jc w:val="center"/>
              <w:rPr>
                <w:b/>
                <w:sz w:val="18"/>
              </w:rPr>
            </w:pPr>
            <w:r>
              <w:rPr>
                <w:b/>
                <w:spacing w:val="-2"/>
                <w:sz w:val="18"/>
              </w:rPr>
              <w:t>SATISFACTORY</w:t>
            </w:r>
          </w:p>
          <w:p w:rsidR="00EF62D3" w:rsidRDefault="005E0AE1" w14:paraId="364AE127" w14:textId="77777777">
            <w:pPr>
              <w:pStyle w:val="TableParagraph"/>
              <w:spacing w:line="207" w:lineRule="exact"/>
              <w:ind w:left="10" w:right="2"/>
              <w:jc w:val="center"/>
              <w:rPr>
                <w:b/>
                <w:sz w:val="18"/>
              </w:rPr>
            </w:pPr>
            <w:r>
              <w:rPr>
                <w:b/>
                <w:spacing w:val="-2"/>
                <w:sz w:val="18"/>
              </w:rPr>
              <w:t>(Pass)</w:t>
            </w:r>
          </w:p>
        </w:tc>
        <w:tc>
          <w:tcPr>
            <w:tcW w:w="1739" w:type="dxa"/>
            <w:shd w:val="clear" w:color="auto" w:fill="93B3D5"/>
          </w:tcPr>
          <w:p w:rsidR="00EF62D3" w:rsidRDefault="005E0AE1" w14:paraId="71AC7620" w14:textId="77777777">
            <w:pPr>
              <w:pStyle w:val="TableParagraph"/>
              <w:spacing w:before="1"/>
              <w:ind w:left="14" w:right="6"/>
              <w:jc w:val="center"/>
              <w:rPr>
                <w:b/>
                <w:sz w:val="18"/>
              </w:rPr>
            </w:pPr>
            <w:r>
              <w:rPr>
                <w:b/>
                <w:spacing w:val="-2"/>
                <w:sz w:val="18"/>
              </w:rPr>
              <w:t>GOOD</w:t>
            </w:r>
            <w:r>
              <w:rPr>
                <w:b/>
                <w:spacing w:val="-15"/>
                <w:sz w:val="18"/>
              </w:rPr>
              <w:t xml:space="preserve"> </w:t>
            </w:r>
            <w:r>
              <w:rPr>
                <w:b/>
                <w:spacing w:val="-2"/>
                <w:sz w:val="18"/>
              </w:rPr>
              <w:t>to</w:t>
            </w:r>
            <w:r>
              <w:rPr>
                <w:b/>
                <w:spacing w:val="-12"/>
                <w:sz w:val="18"/>
              </w:rPr>
              <w:t xml:space="preserve"> </w:t>
            </w:r>
            <w:r>
              <w:rPr>
                <w:b/>
                <w:spacing w:val="-2"/>
                <w:sz w:val="18"/>
              </w:rPr>
              <w:t xml:space="preserve">VERY </w:t>
            </w:r>
            <w:r>
              <w:rPr>
                <w:b/>
                <w:spacing w:val="-4"/>
                <w:sz w:val="18"/>
              </w:rPr>
              <w:t>GOOD</w:t>
            </w:r>
          </w:p>
          <w:p w:rsidR="00EF62D3" w:rsidRDefault="005E0AE1" w14:paraId="003C9095" w14:textId="77777777">
            <w:pPr>
              <w:pStyle w:val="TableParagraph"/>
              <w:spacing w:line="186" w:lineRule="exact"/>
              <w:ind w:left="14" w:right="13"/>
              <w:jc w:val="center"/>
              <w:rPr>
                <w:b/>
                <w:sz w:val="18"/>
              </w:rPr>
            </w:pPr>
            <w:r>
              <w:rPr>
                <w:b/>
                <w:spacing w:val="-2"/>
                <w:sz w:val="18"/>
              </w:rPr>
              <w:t>(Merit)</w:t>
            </w:r>
          </w:p>
        </w:tc>
        <w:tc>
          <w:tcPr>
            <w:tcW w:w="1738" w:type="dxa"/>
            <w:shd w:val="clear" w:color="auto" w:fill="93B3D5"/>
          </w:tcPr>
          <w:p w:rsidR="00EF62D3" w:rsidRDefault="005E0AE1" w14:paraId="2E83476C" w14:textId="77777777">
            <w:pPr>
              <w:pStyle w:val="TableParagraph"/>
              <w:spacing w:before="99" w:line="207" w:lineRule="exact"/>
              <w:ind w:left="326"/>
              <w:rPr>
                <w:b/>
                <w:sz w:val="18"/>
              </w:rPr>
            </w:pPr>
            <w:r>
              <w:rPr>
                <w:b/>
                <w:spacing w:val="-2"/>
                <w:sz w:val="18"/>
              </w:rPr>
              <w:t>EXCELLENT</w:t>
            </w:r>
          </w:p>
          <w:p w:rsidR="00EF62D3" w:rsidRDefault="005E0AE1" w14:paraId="7D57C2EA" w14:textId="77777777">
            <w:pPr>
              <w:pStyle w:val="TableParagraph"/>
              <w:spacing w:line="207" w:lineRule="exact"/>
              <w:ind w:left="338"/>
              <w:rPr>
                <w:b/>
                <w:sz w:val="18"/>
              </w:rPr>
            </w:pPr>
            <w:r>
              <w:rPr>
                <w:b/>
                <w:spacing w:val="-2"/>
                <w:sz w:val="18"/>
              </w:rPr>
              <w:t>(Distinction)</w:t>
            </w:r>
          </w:p>
        </w:tc>
        <w:tc>
          <w:tcPr>
            <w:tcW w:w="1734" w:type="dxa"/>
            <w:shd w:val="clear" w:color="auto" w:fill="93B3D5"/>
          </w:tcPr>
          <w:p w:rsidR="00EF62D3" w:rsidRDefault="005E0AE1" w14:paraId="2ADD7A94" w14:textId="77777777">
            <w:pPr>
              <w:pStyle w:val="TableParagraph"/>
              <w:spacing w:before="99" w:line="207" w:lineRule="exact"/>
              <w:ind w:left="1" w:right="2"/>
              <w:jc w:val="center"/>
              <w:rPr>
                <w:b/>
                <w:sz w:val="18"/>
              </w:rPr>
            </w:pPr>
            <w:r>
              <w:rPr>
                <w:b/>
                <w:spacing w:val="-2"/>
                <w:sz w:val="18"/>
              </w:rPr>
              <w:t>EXCEPTIONAL</w:t>
            </w:r>
          </w:p>
          <w:p w:rsidR="00EF62D3" w:rsidRDefault="005E0AE1" w14:paraId="0DB44514" w14:textId="77777777">
            <w:pPr>
              <w:pStyle w:val="TableParagraph"/>
              <w:spacing w:line="207" w:lineRule="exact"/>
              <w:ind w:left="2" w:right="1"/>
              <w:jc w:val="center"/>
              <w:rPr>
                <w:b/>
                <w:sz w:val="18"/>
              </w:rPr>
            </w:pPr>
            <w:r>
              <w:rPr>
                <w:b/>
                <w:spacing w:val="-2"/>
                <w:sz w:val="18"/>
              </w:rPr>
              <w:t>(Distinction)</w:t>
            </w:r>
          </w:p>
        </w:tc>
      </w:tr>
      <w:tr w:rsidR="00EF62D3" w14:paraId="38BFC899" w14:textId="77777777">
        <w:trPr>
          <w:trHeight w:val="227"/>
        </w:trPr>
        <w:tc>
          <w:tcPr>
            <w:tcW w:w="1736" w:type="dxa"/>
            <w:shd w:val="clear" w:color="auto" w:fill="93B3D5"/>
          </w:tcPr>
          <w:p w:rsidR="00EF62D3" w:rsidRDefault="005E0AE1" w14:paraId="18DE0089" w14:textId="77777777">
            <w:pPr>
              <w:pStyle w:val="TableParagraph"/>
              <w:spacing w:line="208" w:lineRule="exact"/>
              <w:ind w:left="283"/>
              <w:rPr>
                <w:b/>
                <w:sz w:val="20"/>
              </w:rPr>
            </w:pPr>
            <w:r>
              <w:rPr>
                <w:b/>
                <w:spacing w:val="-2"/>
                <w:sz w:val="20"/>
              </w:rPr>
              <w:t>Category</w:t>
            </w:r>
          </w:p>
        </w:tc>
        <w:tc>
          <w:tcPr>
            <w:tcW w:w="1738" w:type="dxa"/>
            <w:shd w:val="clear" w:color="auto" w:fill="93B3D5"/>
          </w:tcPr>
          <w:p w:rsidR="00EF62D3" w:rsidRDefault="005E0AE1" w14:paraId="17C73C12" w14:textId="77777777">
            <w:pPr>
              <w:pStyle w:val="TableParagraph"/>
              <w:spacing w:before="1" w:line="206" w:lineRule="exact"/>
              <w:ind w:left="51"/>
              <w:jc w:val="center"/>
              <w:rPr>
                <w:b/>
                <w:sz w:val="18"/>
              </w:rPr>
            </w:pPr>
            <w:r>
              <w:rPr>
                <w:b/>
                <w:spacing w:val="-5"/>
                <w:sz w:val="18"/>
              </w:rPr>
              <w:t>0-29%</w:t>
            </w:r>
          </w:p>
        </w:tc>
        <w:tc>
          <w:tcPr>
            <w:tcW w:w="1739" w:type="dxa"/>
            <w:shd w:val="clear" w:color="auto" w:fill="93B3D5"/>
          </w:tcPr>
          <w:p w:rsidR="00EF62D3" w:rsidRDefault="005E0AE1" w14:paraId="51585023" w14:textId="77777777">
            <w:pPr>
              <w:pStyle w:val="TableParagraph"/>
              <w:spacing w:before="1" w:line="206" w:lineRule="exact"/>
              <w:ind w:left="14"/>
              <w:jc w:val="center"/>
              <w:rPr>
                <w:b/>
                <w:sz w:val="18"/>
              </w:rPr>
            </w:pPr>
            <w:r>
              <w:rPr>
                <w:b/>
                <w:spacing w:val="-5"/>
                <w:sz w:val="18"/>
              </w:rPr>
              <w:t>30-44%</w:t>
            </w:r>
          </w:p>
        </w:tc>
        <w:tc>
          <w:tcPr>
            <w:tcW w:w="1739" w:type="dxa"/>
            <w:shd w:val="clear" w:color="auto" w:fill="93B3D5"/>
          </w:tcPr>
          <w:p w:rsidR="00EF62D3" w:rsidRDefault="005E0AE1" w14:paraId="44072123" w14:textId="77777777">
            <w:pPr>
              <w:pStyle w:val="TableParagraph"/>
              <w:spacing w:before="1" w:line="206" w:lineRule="exact"/>
              <w:ind w:left="14" w:right="2"/>
              <w:jc w:val="center"/>
              <w:rPr>
                <w:b/>
                <w:sz w:val="18"/>
              </w:rPr>
            </w:pPr>
            <w:r>
              <w:rPr>
                <w:b/>
                <w:spacing w:val="-5"/>
                <w:sz w:val="18"/>
              </w:rPr>
              <w:t>45-49%</w:t>
            </w:r>
          </w:p>
        </w:tc>
        <w:tc>
          <w:tcPr>
            <w:tcW w:w="1736" w:type="dxa"/>
            <w:shd w:val="clear" w:color="auto" w:fill="93B3D5"/>
          </w:tcPr>
          <w:p w:rsidR="00EF62D3" w:rsidRDefault="005E0AE1" w14:paraId="608F0E0F" w14:textId="77777777">
            <w:pPr>
              <w:pStyle w:val="TableParagraph"/>
              <w:spacing w:before="1" w:line="206" w:lineRule="exact"/>
              <w:ind w:left="554"/>
              <w:rPr>
                <w:b/>
                <w:sz w:val="18"/>
              </w:rPr>
            </w:pPr>
            <w:r>
              <w:rPr>
                <w:b/>
                <w:spacing w:val="-5"/>
                <w:sz w:val="18"/>
              </w:rPr>
              <w:t>50-59%</w:t>
            </w:r>
          </w:p>
        </w:tc>
        <w:tc>
          <w:tcPr>
            <w:tcW w:w="1739" w:type="dxa"/>
            <w:shd w:val="clear" w:color="auto" w:fill="93B3D5"/>
          </w:tcPr>
          <w:p w:rsidR="00EF62D3" w:rsidRDefault="005E0AE1" w14:paraId="6B1B4730" w14:textId="77777777">
            <w:pPr>
              <w:pStyle w:val="TableParagraph"/>
              <w:spacing w:before="1" w:line="206" w:lineRule="exact"/>
              <w:ind w:left="553"/>
              <w:rPr>
                <w:b/>
                <w:sz w:val="18"/>
              </w:rPr>
            </w:pPr>
            <w:r>
              <w:rPr>
                <w:b/>
                <w:spacing w:val="-5"/>
                <w:sz w:val="18"/>
              </w:rPr>
              <w:t>60-69%</w:t>
            </w:r>
          </w:p>
        </w:tc>
        <w:tc>
          <w:tcPr>
            <w:tcW w:w="1738" w:type="dxa"/>
            <w:shd w:val="clear" w:color="auto" w:fill="93B3D5"/>
          </w:tcPr>
          <w:p w:rsidR="00EF62D3" w:rsidRDefault="005E0AE1" w14:paraId="1086F24E" w14:textId="77777777">
            <w:pPr>
              <w:pStyle w:val="TableParagraph"/>
              <w:spacing w:before="1" w:line="206" w:lineRule="exact"/>
              <w:ind w:left="552"/>
              <w:rPr>
                <w:b/>
                <w:sz w:val="18"/>
              </w:rPr>
            </w:pPr>
            <w:r>
              <w:rPr>
                <w:b/>
                <w:spacing w:val="-5"/>
                <w:sz w:val="18"/>
              </w:rPr>
              <w:t>70-84%</w:t>
            </w:r>
          </w:p>
        </w:tc>
        <w:tc>
          <w:tcPr>
            <w:tcW w:w="1734" w:type="dxa"/>
            <w:shd w:val="clear" w:color="auto" w:fill="93B3D5"/>
          </w:tcPr>
          <w:p w:rsidR="00EF62D3" w:rsidRDefault="005E0AE1" w14:paraId="240A432D" w14:textId="77777777">
            <w:pPr>
              <w:pStyle w:val="TableParagraph"/>
              <w:spacing w:line="204" w:lineRule="exact"/>
              <w:ind w:left="501"/>
              <w:rPr>
                <w:b/>
                <w:sz w:val="18"/>
              </w:rPr>
            </w:pPr>
            <w:r>
              <w:rPr>
                <w:b/>
                <w:spacing w:val="-4"/>
                <w:sz w:val="18"/>
              </w:rPr>
              <w:t>85-100%</w:t>
            </w:r>
          </w:p>
        </w:tc>
      </w:tr>
      <w:tr w:rsidR="00EF62D3" w14:paraId="50AA7B36" w14:textId="77777777">
        <w:trPr>
          <w:trHeight w:val="4145"/>
        </w:trPr>
        <w:tc>
          <w:tcPr>
            <w:tcW w:w="1736" w:type="dxa"/>
            <w:tcBorders>
              <w:bottom w:val="dashSmallGap" w:color="000000" w:sz="4" w:space="0"/>
            </w:tcBorders>
            <w:shd w:val="clear" w:color="auto" w:fill="93B3D5"/>
          </w:tcPr>
          <w:p w:rsidR="00EF62D3" w:rsidRDefault="005E0AE1" w14:paraId="307F78B7" w14:textId="77777777">
            <w:pPr>
              <w:pStyle w:val="TableParagraph"/>
              <w:spacing w:before="33"/>
              <w:ind w:left="220"/>
              <w:rPr>
                <w:sz w:val="18"/>
              </w:rPr>
            </w:pPr>
            <w:r>
              <w:rPr>
                <w:b/>
                <w:spacing w:val="-2"/>
                <w:sz w:val="20"/>
              </w:rPr>
              <w:t xml:space="preserve">Engagement </w:t>
            </w:r>
            <w:r>
              <w:rPr>
                <w:b/>
                <w:sz w:val="20"/>
              </w:rPr>
              <w:t xml:space="preserve">with literature </w:t>
            </w:r>
            <w:r>
              <w:rPr>
                <w:spacing w:val="-2"/>
                <w:sz w:val="18"/>
              </w:rPr>
              <w:t>(including</w:t>
            </w:r>
            <w:r>
              <w:rPr>
                <w:spacing w:val="-13"/>
                <w:sz w:val="18"/>
              </w:rPr>
              <w:t xml:space="preserve"> </w:t>
            </w:r>
            <w:r>
              <w:rPr>
                <w:spacing w:val="-2"/>
                <w:sz w:val="18"/>
              </w:rPr>
              <w:t>current research, referencing,</w:t>
            </w:r>
          </w:p>
          <w:p w:rsidR="00EF62D3" w:rsidRDefault="005E0AE1" w14:paraId="2546C3DF" w14:textId="77777777">
            <w:pPr>
              <w:pStyle w:val="TableParagraph"/>
              <w:spacing w:before="35" w:line="259" w:lineRule="auto"/>
              <w:ind w:left="220"/>
              <w:rPr>
                <w:sz w:val="18"/>
              </w:rPr>
            </w:pPr>
            <w:r>
              <w:rPr>
                <w:spacing w:val="-2"/>
                <w:sz w:val="18"/>
              </w:rPr>
              <w:t>academic conventions</w:t>
            </w:r>
            <w:r>
              <w:rPr>
                <w:spacing w:val="-14"/>
                <w:sz w:val="18"/>
              </w:rPr>
              <w:t xml:space="preserve"> </w:t>
            </w:r>
            <w:r>
              <w:rPr>
                <w:spacing w:val="-2"/>
                <w:sz w:val="18"/>
              </w:rPr>
              <w:t>and academic</w:t>
            </w:r>
          </w:p>
          <w:p w:rsidR="00EF62D3" w:rsidRDefault="005E0AE1" w14:paraId="26D50F1D" w14:textId="77777777">
            <w:pPr>
              <w:pStyle w:val="TableParagraph"/>
              <w:spacing w:line="192" w:lineRule="exact"/>
              <w:ind w:left="220"/>
              <w:rPr>
                <w:sz w:val="18"/>
              </w:rPr>
            </w:pPr>
            <w:r>
              <w:rPr>
                <w:spacing w:val="-2"/>
                <w:sz w:val="18"/>
              </w:rPr>
              <w:t>honesty)</w:t>
            </w:r>
          </w:p>
        </w:tc>
        <w:tc>
          <w:tcPr>
            <w:tcW w:w="1738" w:type="dxa"/>
            <w:tcBorders>
              <w:bottom w:val="dashSmallGap" w:color="000000" w:sz="4" w:space="0"/>
              <w:right w:val="dashSmallGap" w:color="000000" w:sz="4" w:space="0"/>
            </w:tcBorders>
          </w:tcPr>
          <w:p w:rsidR="00EF62D3" w:rsidRDefault="005E0AE1" w14:paraId="56B1A1DA" w14:textId="77777777">
            <w:pPr>
              <w:pStyle w:val="TableParagraph"/>
              <w:ind w:left="114"/>
              <w:rPr>
                <w:sz w:val="20"/>
              </w:rPr>
            </w:pPr>
            <w:r>
              <w:rPr>
                <w:sz w:val="20"/>
              </w:rPr>
              <w:t xml:space="preserve">Little or no evidence of </w:t>
            </w:r>
            <w:r>
              <w:rPr>
                <w:spacing w:val="-2"/>
                <w:sz w:val="20"/>
              </w:rPr>
              <w:t>reading</w:t>
            </w:r>
            <w:r>
              <w:rPr>
                <w:spacing w:val="-15"/>
                <w:sz w:val="20"/>
              </w:rPr>
              <w:t xml:space="preserve"> </w:t>
            </w:r>
            <w:r>
              <w:rPr>
                <w:rFonts w:ascii="Times New Roman"/>
                <w:spacing w:val="-2"/>
                <w:sz w:val="20"/>
              </w:rPr>
              <w:t xml:space="preserve">and/or </w:t>
            </w:r>
            <w:r>
              <w:rPr>
                <w:sz w:val="20"/>
              </w:rPr>
              <w:t xml:space="preserve">reliance on </w:t>
            </w:r>
            <w:r>
              <w:rPr>
                <w:spacing w:val="-2"/>
                <w:sz w:val="20"/>
              </w:rPr>
              <w:t>inappropriate sources.</w:t>
            </w:r>
          </w:p>
          <w:p w:rsidR="00EF62D3" w:rsidRDefault="005E0AE1" w14:paraId="779B0B9F" w14:textId="77777777">
            <w:pPr>
              <w:pStyle w:val="TableParagraph"/>
              <w:spacing w:before="1"/>
              <w:ind w:left="114" w:right="125"/>
              <w:rPr>
                <w:sz w:val="20"/>
              </w:rPr>
            </w:pPr>
            <w:r>
              <w:rPr>
                <w:sz w:val="20"/>
              </w:rPr>
              <w:t xml:space="preserve">Views and findings mostly </w:t>
            </w:r>
            <w:r>
              <w:rPr>
                <w:spacing w:val="-2"/>
                <w:sz w:val="20"/>
              </w:rPr>
              <w:t>unsupported</w:t>
            </w:r>
            <w:r>
              <w:rPr>
                <w:spacing w:val="-13"/>
                <w:sz w:val="20"/>
              </w:rPr>
              <w:t xml:space="preserve"> </w:t>
            </w:r>
            <w:r>
              <w:rPr>
                <w:spacing w:val="-2"/>
                <w:sz w:val="20"/>
              </w:rPr>
              <w:t xml:space="preserve">and </w:t>
            </w:r>
            <w:r>
              <w:rPr>
                <w:spacing w:val="-4"/>
                <w:sz w:val="20"/>
              </w:rPr>
              <w:t xml:space="preserve">non- </w:t>
            </w:r>
            <w:r>
              <w:rPr>
                <w:spacing w:val="-2"/>
                <w:sz w:val="20"/>
              </w:rPr>
              <w:t>authoritative.</w:t>
            </w:r>
          </w:p>
          <w:p w:rsidR="00EF62D3" w:rsidRDefault="005E0AE1" w14:paraId="1219D464" w14:textId="77777777">
            <w:pPr>
              <w:pStyle w:val="TableParagraph"/>
              <w:ind w:left="114" w:right="184"/>
              <w:rPr>
                <w:sz w:val="20"/>
              </w:rPr>
            </w:pPr>
            <w:r>
              <w:rPr>
                <w:spacing w:val="-2"/>
                <w:sz w:val="20"/>
              </w:rPr>
              <w:t xml:space="preserve">Referencing conventions </w:t>
            </w:r>
            <w:r>
              <w:rPr>
                <w:spacing w:val="-4"/>
                <w:sz w:val="20"/>
              </w:rPr>
              <w:t xml:space="preserve">used </w:t>
            </w:r>
            <w:r>
              <w:rPr>
                <w:spacing w:val="-2"/>
                <w:sz w:val="20"/>
              </w:rPr>
              <w:t>incoherently</w:t>
            </w:r>
            <w:r>
              <w:rPr>
                <w:spacing w:val="-14"/>
                <w:sz w:val="20"/>
              </w:rPr>
              <w:t xml:space="preserve"> </w:t>
            </w:r>
            <w:r>
              <w:rPr>
                <w:spacing w:val="-2"/>
                <w:sz w:val="20"/>
              </w:rPr>
              <w:t>or largely</w:t>
            </w:r>
            <w:r>
              <w:rPr>
                <w:spacing w:val="-9"/>
                <w:sz w:val="20"/>
              </w:rPr>
              <w:t xml:space="preserve"> </w:t>
            </w:r>
            <w:r>
              <w:rPr>
                <w:spacing w:val="-2"/>
                <w:sz w:val="20"/>
              </w:rPr>
              <w:t>absent.</w:t>
            </w:r>
          </w:p>
        </w:tc>
        <w:tc>
          <w:tcPr>
            <w:tcW w:w="1739" w:type="dxa"/>
            <w:tcBorders>
              <w:left w:val="dashSmallGap" w:color="000000" w:sz="4" w:space="0"/>
              <w:bottom w:val="dashSmallGap" w:color="000000" w:sz="4" w:space="0"/>
              <w:right w:val="double" w:color="000000" w:sz="4" w:space="0"/>
            </w:tcBorders>
          </w:tcPr>
          <w:p w:rsidR="00EF62D3" w:rsidRDefault="005E0AE1" w14:paraId="03F5BD19" w14:textId="77777777">
            <w:pPr>
              <w:pStyle w:val="TableParagraph"/>
              <w:ind w:right="166"/>
              <w:rPr>
                <w:sz w:val="20"/>
              </w:rPr>
            </w:pPr>
            <w:r>
              <w:rPr>
                <w:spacing w:val="-4"/>
                <w:sz w:val="20"/>
              </w:rPr>
              <w:t xml:space="preserve">Poor </w:t>
            </w:r>
            <w:r>
              <w:rPr>
                <w:spacing w:val="-2"/>
                <w:sz w:val="20"/>
              </w:rPr>
              <w:t xml:space="preserve">engagement </w:t>
            </w:r>
            <w:r>
              <w:rPr>
                <w:sz w:val="20"/>
              </w:rPr>
              <w:t xml:space="preserve">with essential reading. No evidence of wider reading. Reliance on </w:t>
            </w:r>
            <w:r>
              <w:rPr>
                <w:spacing w:val="-2"/>
                <w:sz w:val="20"/>
              </w:rPr>
              <w:t xml:space="preserve">inappropriate </w:t>
            </w:r>
            <w:r>
              <w:rPr>
                <w:sz w:val="20"/>
              </w:rPr>
              <w:t xml:space="preserve">sources, and/or </w:t>
            </w:r>
            <w:r>
              <w:rPr>
                <w:spacing w:val="-2"/>
                <w:sz w:val="20"/>
              </w:rPr>
              <w:t xml:space="preserve">indiscriminate </w:t>
            </w:r>
            <w:r>
              <w:rPr>
                <w:sz w:val="20"/>
              </w:rPr>
              <w:t xml:space="preserve">use of sources. Heavily reliant on information gained through class contact. </w:t>
            </w:r>
            <w:r>
              <w:rPr>
                <w:spacing w:val="-2"/>
                <w:sz w:val="20"/>
              </w:rPr>
              <w:t>Inconsistent</w:t>
            </w:r>
            <w:r>
              <w:rPr>
                <w:spacing w:val="-14"/>
                <w:sz w:val="20"/>
              </w:rPr>
              <w:t xml:space="preserve"> </w:t>
            </w:r>
            <w:r>
              <w:rPr>
                <w:spacing w:val="-2"/>
                <w:sz w:val="20"/>
              </w:rPr>
              <w:t>and</w:t>
            </w:r>
          </w:p>
          <w:p w:rsidR="00EF62D3" w:rsidRDefault="005E0AE1" w14:paraId="0564277A" w14:textId="77777777">
            <w:pPr>
              <w:pStyle w:val="TableParagraph"/>
              <w:spacing w:line="230" w:lineRule="exact"/>
              <w:ind w:right="567"/>
              <w:rPr>
                <w:sz w:val="20"/>
              </w:rPr>
            </w:pPr>
            <w:r>
              <w:rPr>
                <w:spacing w:val="-2"/>
                <w:sz w:val="20"/>
              </w:rPr>
              <w:t>weak</w:t>
            </w:r>
            <w:r>
              <w:rPr>
                <w:spacing w:val="-14"/>
                <w:sz w:val="20"/>
              </w:rPr>
              <w:t xml:space="preserve"> </w:t>
            </w:r>
            <w:r>
              <w:rPr>
                <w:spacing w:val="-2"/>
                <w:sz w:val="20"/>
              </w:rPr>
              <w:t>use</w:t>
            </w:r>
            <w:r>
              <w:rPr>
                <w:spacing w:val="-13"/>
                <w:sz w:val="20"/>
              </w:rPr>
              <w:t xml:space="preserve"> </w:t>
            </w:r>
            <w:r>
              <w:rPr>
                <w:spacing w:val="-2"/>
                <w:sz w:val="20"/>
              </w:rPr>
              <w:t xml:space="preserve">of </w:t>
            </w:r>
            <w:r>
              <w:rPr>
                <w:spacing w:val="-4"/>
                <w:sz w:val="20"/>
              </w:rPr>
              <w:t>referencing.</w:t>
            </w:r>
          </w:p>
        </w:tc>
        <w:tc>
          <w:tcPr>
            <w:tcW w:w="1739" w:type="dxa"/>
            <w:tcBorders>
              <w:left w:val="double" w:color="000000" w:sz="4" w:space="0"/>
              <w:bottom w:val="dashSmallGap" w:color="000000" w:sz="4" w:space="0"/>
              <w:right w:val="dashSmallGap" w:color="000000" w:sz="4" w:space="0"/>
            </w:tcBorders>
          </w:tcPr>
          <w:p w:rsidR="00EF62D3" w:rsidRDefault="005E0AE1" w14:paraId="6E4B1A0E" w14:textId="77777777">
            <w:pPr>
              <w:pStyle w:val="TableParagraph"/>
              <w:ind w:left="101" w:right="133"/>
              <w:rPr>
                <w:sz w:val="20"/>
              </w:rPr>
            </w:pPr>
            <w:r>
              <w:rPr>
                <w:spacing w:val="-2"/>
                <w:sz w:val="20"/>
              </w:rPr>
              <w:t>Engagement</w:t>
            </w:r>
            <w:r>
              <w:rPr>
                <w:spacing w:val="40"/>
                <w:sz w:val="20"/>
              </w:rPr>
              <w:t xml:space="preserve"> </w:t>
            </w:r>
            <w:r>
              <w:rPr>
                <w:sz w:val="20"/>
              </w:rPr>
              <w:t xml:space="preserve">with a very limited range of relevant and </w:t>
            </w:r>
            <w:r>
              <w:rPr>
                <w:spacing w:val="-2"/>
                <w:sz w:val="20"/>
              </w:rPr>
              <w:t>credible</w:t>
            </w:r>
            <w:r>
              <w:rPr>
                <w:spacing w:val="-15"/>
                <w:sz w:val="20"/>
              </w:rPr>
              <w:t xml:space="preserve"> </w:t>
            </w:r>
            <w:r>
              <w:rPr>
                <w:spacing w:val="-2"/>
                <w:sz w:val="20"/>
              </w:rPr>
              <w:t xml:space="preserve">sources. </w:t>
            </w:r>
            <w:r>
              <w:rPr>
                <w:sz w:val="20"/>
              </w:rPr>
              <w:t>Some</w:t>
            </w:r>
            <w:r>
              <w:rPr>
                <w:spacing w:val="-8"/>
                <w:sz w:val="20"/>
              </w:rPr>
              <w:t xml:space="preserve"> </w:t>
            </w:r>
            <w:r>
              <w:rPr>
                <w:sz w:val="20"/>
              </w:rPr>
              <w:t>omissions and minor</w:t>
            </w:r>
            <w:r>
              <w:rPr>
                <w:spacing w:val="40"/>
                <w:sz w:val="20"/>
              </w:rPr>
              <w:t xml:space="preserve"> </w:t>
            </w:r>
            <w:r>
              <w:rPr>
                <w:spacing w:val="-2"/>
                <w:sz w:val="20"/>
              </w:rPr>
              <w:t>errors.</w:t>
            </w:r>
          </w:p>
          <w:p w:rsidR="00EF62D3" w:rsidRDefault="005E0AE1" w14:paraId="523387C4" w14:textId="77777777">
            <w:pPr>
              <w:pStyle w:val="TableParagraph"/>
              <w:ind w:left="101" w:right="166"/>
              <w:rPr>
                <w:sz w:val="20"/>
              </w:rPr>
            </w:pPr>
            <w:r>
              <w:rPr>
                <w:spacing w:val="-2"/>
                <w:sz w:val="20"/>
              </w:rPr>
              <w:t>Referencing conventions evident</w:t>
            </w:r>
            <w:r>
              <w:rPr>
                <w:spacing w:val="-15"/>
                <w:sz w:val="20"/>
              </w:rPr>
              <w:t xml:space="preserve"> </w:t>
            </w:r>
            <w:r>
              <w:rPr>
                <w:spacing w:val="-2"/>
                <w:sz w:val="20"/>
              </w:rPr>
              <w:t xml:space="preserve">though </w:t>
            </w:r>
            <w:r>
              <w:rPr>
                <w:sz w:val="20"/>
              </w:rPr>
              <w:t xml:space="preserve">not always </w:t>
            </w:r>
            <w:r>
              <w:rPr>
                <w:spacing w:val="-2"/>
                <w:sz w:val="20"/>
              </w:rPr>
              <w:t xml:space="preserve">applied </w:t>
            </w:r>
            <w:r>
              <w:rPr>
                <w:sz w:val="20"/>
              </w:rPr>
              <w:t xml:space="preserve">accurately or </w:t>
            </w:r>
            <w:r>
              <w:rPr>
                <w:spacing w:val="-2"/>
                <w:sz w:val="20"/>
              </w:rPr>
              <w:t>consistently.</w:t>
            </w:r>
          </w:p>
        </w:tc>
        <w:tc>
          <w:tcPr>
            <w:tcW w:w="1736" w:type="dxa"/>
            <w:tcBorders>
              <w:left w:val="dashSmallGap" w:color="000000" w:sz="4" w:space="0"/>
              <w:bottom w:val="dashSmallGap" w:color="000000" w:sz="4" w:space="0"/>
              <w:right w:val="dashSmallGap" w:color="000000" w:sz="4" w:space="0"/>
            </w:tcBorders>
          </w:tcPr>
          <w:p w:rsidR="00EF62D3" w:rsidRDefault="005E0AE1" w14:paraId="1DEC4DA3" w14:textId="77777777">
            <w:pPr>
              <w:pStyle w:val="TableParagraph"/>
              <w:ind w:left="107" w:right="122"/>
              <w:rPr>
                <w:sz w:val="20"/>
              </w:rPr>
            </w:pPr>
            <w:r>
              <w:rPr>
                <w:spacing w:val="-2"/>
                <w:sz w:val="20"/>
              </w:rPr>
              <w:t>Engagement</w:t>
            </w:r>
            <w:r>
              <w:rPr>
                <w:spacing w:val="40"/>
                <w:sz w:val="20"/>
              </w:rPr>
              <w:t xml:space="preserve"> </w:t>
            </w:r>
            <w:r>
              <w:rPr>
                <w:sz w:val="20"/>
              </w:rPr>
              <w:t xml:space="preserve">with an </w:t>
            </w:r>
            <w:r>
              <w:rPr>
                <w:spacing w:val="-2"/>
                <w:sz w:val="20"/>
              </w:rPr>
              <w:t xml:space="preserve">appropriate </w:t>
            </w:r>
            <w:r>
              <w:rPr>
                <w:sz w:val="20"/>
              </w:rPr>
              <w:t xml:space="preserve">range of </w:t>
            </w:r>
            <w:r>
              <w:rPr>
                <w:spacing w:val="-2"/>
                <w:sz w:val="20"/>
              </w:rPr>
              <w:t>research- informed literature, including</w:t>
            </w:r>
            <w:r>
              <w:rPr>
                <w:spacing w:val="40"/>
                <w:sz w:val="20"/>
              </w:rPr>
              <w:t xml:space="preserve"> </w:t>
            </w:r>
            <w:r>
              <w:rPr>
                <w:spacing w:val="-2"/>
                <w:sz w:val="20"/>
              </w:rPr>
              <w:t>sources</w:t>
            </w:r>
            <w:r>
              <w:rPr>
                <w:spacing w:val="40"/>
                <w:sz w:val="20"/>
              </w:rPr>
              <w:t xml:space="preserve"> </w:t>
            </w:r>
            <w:r>
              <w:rPr>
                <w:spacing w:val="-2"/>
                <w:sz w:val="20"/>
              </w:rPr>
              <w:t xml:space="preserve">retrieved independently. </w:t>
            </w:r>
            <w:r>
              <w:rPr>
                <w:sz w:val="20"/>
              </w:rPr>
              <w:t>Some over- reliance</w:t>
            </w:r>
            <w:r>
              <w:rPr>
                <w:spacing w:val="-14"/>
                <w:sz w:val="20"/>
              </w:rPr>
              <w:t xml:space="preserve"> </w:t>
            </w:r>
            <w:r>
              <w:rPr>
                <w:sz w:val="20"/>
              </w:rPr>
              <w:t>on</w:t>
            </w:r>
            <w:r>
              <w:rPr>
                <w:spacing w:val="-16"/>
                <w:sz w:val="20"/>
              </w:rPr>
              <w:t xml:space="preserve"> </w:t>
            </w:r>
            <w:r>
              <w:rPr>
                <w:sz w:val="20"/>
              </w:rPr>
              <w:t xml:space="preserve">texts. </w:t>
            </w:r>
            <w:r>
              <w:rPr>
                <w:spacing w:val="-2"/>
                <w:sz w:val="20"/>
              </w:rPr>
              <w:t>Referencing</w:t>
            </w:r>
            <w:r>
              <w:rPr>
                <w:spacing w:val="-13"/>
                <w:sz w:val="20"/>
              </w:rPr>
              <w:t xml:space="preserve"> </w:t>
            </w:r>
            <w:r>
              <w:rPr>
                <w:spacing w:val="-2"/>
                <w:sz w:val="20"/>
              </w:rPr>
              <w:t xml:space="preserve">may </w:t>
            </w:r>
            <w:r>
              <w:rPr>
                <w:sz w:val="20"/>
              </w:rPr>
              <w:t xml:space="preserve">show minor inaccuracies or </w:t>
            </w:r>
            <w:r>
              <w:rPr>
                <w:spacing w:val="-2"/>
                <w:sz w:val="20"/>
              </w:rPr>
              <w:t>inconsistencies.</w:t>
            </w:r>
          </w:p>
        </w:tc>
        <w:tc>
          <w:tcPr>
            <w:tcW w:w="1739" w:type="dxa"/>
            <w:tcBorders>
              <w:left w:val="dashSmallGap" w:color="000000" w:sz="4" w:space="0"/>
              <w:bottom w:val="dashSmallGap" w:color="000000" w:sz="4" w:space="0"/>
              <w:right w:val="dashSmallGap" w:color="000000" w:sz="4" w:space="0"/>
            </w:tcBorders>
          </w:tcPr>
          <w:p w:rsidR="00EF62D3" w:rsidRDefault="005E0AE1" w14:paraId="0D6B1B1E" w14:textId="77777777">
            <w:pPr>
              <w:pStyle w:val="TableParagraph"/>
              <w:ind w:left="104" w:right="125"/>
              <w:rPr>
                <w:sz w:val="20"/>
              </w:rPr>
            </w:pPr>
            <w:r>
              <w:rPr>
                <w:spacing w:val="-2"/>
                <w:sz w:val="20"/>
              </w:rPr>
              <w:t>Engagement</w:t>
            </w:r>
            <w:r>
              <w:rPr>
                <w:spacing w:val="40"/>
                <w:sz w:val="20"/>
              </w:rPr>
              <w:t xml:space="preserve"> </w:t>
            </w:r>
            <w:r>
              <w:rPr>
                <w:sz w:val="20"/>
              </w:rPr>
              <w:t xml:space="preserve">with a wide range of </w:t>
            </w:r>
            <w:r>
              <w:rPr>
                <w:spacing w:val="-2"/>
                <w:sz w:val="20"/>
              </w:rPr>
              <w:t>research- informed literature, including</w:t>
            </w:r>
            <w:r>
              <w:rPr>
                <w:spacing w:val="40"/>
                <w:sz w:val="20"/>
              </w:rPr>
              <w:t xml:space="preserve"> </w:t>
            </w:r>
            <w:r>
              <w:rPr>
                <w:spacing w:val="-2"/>
                <w:sz w:val="20"/>
              </w:rPr>
              <w:t>sources</w:t>
            </w:r>
            <w:r>
              <w:rPr>
                <w:spacing w:val="40"/>
                <w:sz w:val="20"/>
              </w:rPr>
              <w:t xml:space="preserve"> </w:t>
            </w:r>
            <w:r>
              <w:rPr>
                <w:spacing w:val="-2"/>
                <w:sz w:val="20"/>
              </w:rPr>
              <w:t xml:space="preserve">retrieved independently. </w:t>
            </w:r>
            <w:r>
              <w:rPr>
                <w:sz w:val="20"/>
              </w:rPr>
              <w:t xml:space="preserve">Selection of relevant and </w:t>
            </w:r>
            <w:r>
              <w:rPr>
                <w:spacing w:val="-2"/>
                <w:sz w:val="20"/>
              </w:rPr>
              <w:t>credible</w:t>
            </w:r>
            <w:r>
              <w:rPr>
                <w:spacing w:val="-15"/>
                <w:sz w:val="20"/>
              </w:rPr>
              <w:t xml:space="preserve"> </w:t>
            </w:r>
            <w:r>
              <w:rPr>
                <w:spacing w:val="-2"/>
                <w:sz w:val="20"/>
              </w:rPr>
              <w:t xml:space="preserve">sources. </w:t>
            </w:r>
            <w:r>
              <w:rPr>
                <w:sz w:val="20"/>
              </w:rPr>
              <w:t>Very</w:t>
            </w:r>
            <w:r>
              <w:rPr>
                <w:spacing w:val="-14"/>
                <w:sz w:val="20"/>
              </w:rPr>
              <w:t xml:space="preserve"> </w:t>
            </w:r>
            <w:r>
              <w:rPr>
                <w:sz w:val="20"/>
              </w:rPr>
              <w:t>good</w:t>
            </w:r>
            <w:r>
              <w:rPr>
                <w:spacing w:val="-14"/>
                <w:sz w:val="20"/>
              </w:rPr>
              <w:t xml:space="preserve"> </w:t>
            </w:r>
            <w:r>
              <w:rPr>
                <w:sz w:val="20"/>
              </w:rPr>
              <w:t>use</w:t>
            </w:r>
            <w:r>
              <w:rPr>
                <w:spacing w:val="-14"/>
                <w:sz w:val="20"/>
              </w:rPr>
              <w:t xml:space="preserve"> </w:t>
            </w:r>
            <w:r>
              <w:rPr>
                <w:sz w:val="20"/>
              </w:rPr>
              <w:t>of referencing,</w:t>
            </w:r>
            <w:r>
              <w:rPr>
                <w:spacing w:val="-8"/>
                <w:sz w:val="20"/>
              </w:rPr>
              <w:t xml:space="preserve"> </w:t>
            </w:r>
            <w:r>
              <w:rPr>
                <w:sz w:val="20"/>
              </w:rPr>
              <w:t>with no/very few</w:t>
            </w:r>
          </w:p>
          <w:p w:rsidR="00EF62D3" w:rsidRDefault="005E0AE1" w14:paraId="60FC0A84" w14:textId="77777777">
            <w:pPr>
              <w:pStyle w:val="TableParagraph"/>
              <w:spacing w:line="230" w:lineRule="exact"/>
              <w:ind w:left="104"/>
              <w:rPr>
                <w:sz w:val="20"/>
              </w:rPr>
            </w:pPr>
            <w:r>
              <w:rPr>
                <w:sz w:val="20"/>
              </w:rPr>
              <w:t>inaccuracies</w:t>
            </w:r>
            <w:r>
              <w:rPr>
                <w:spacing w:val="-3"/>
                <w:sz w:val="20"/>
              </w:rPr>
              <w:t xml:space="preserve"> </w:t>
            </w:r>
            <w:r>
              <w:rPr>
                <w:sz w:val="20"/>
              </w:rPr>
              <w:t xml:space="preserve">or </w:t>
            </w:r>
            <w:r>
              <w:rPr>
                <w:spacing w:val="-4"/>
                <w:sz w:val="20"/>
              </w:rPr>
              <w:t>inconsistencies.</w:t>
            </w:r>
          </w:p>
        </w:tc>
        <w:tc>
          <w:tcPr>
            <w:tcW w:w="1738" w:type="dxa"/>
            <w:tcBorders>
              <w:left w:val="dashSmallGap" w:color="000000" w:sz="4" w:space="0"/>
              <w:bottom w:val="dashSmallGap" w:color="000000" w:sz="4" w:space="0"/>
              <w:right w:val="dashSmallGap" w:color="000000" w:sz="4" w:space="0"/>
            </w:tcBorders>
          </w:tcPr>
          <w:p w:rsidR="00EF62D3" w:rsidRDefault="005E0AE1" w14:paraId="402C41C5" w14:textId="77777777">
            <w:pPr>
              <w:pStyle w:val="TableParagraph"/>
              <w:ind w:left="103" w:right="184"/>
              <w:rPr>
                <w:sz w:val="20"/>
              </w:rPr>
            </w:pPr>
            <w:r>
              <w:rPr>
                <w:spacing w:val="-2"/>
                <w:sz w:val="20"/>
              </w:rPr>
              <w:t xml:space="preserve">Engagement </w:t>
            </w:r>
            <w:r>
              <w:rPr>
                <w:sz w:val="20"/>
              </w:rPr>
              <w:t xml:space="preserve">with an </w:t>
            </w:r>
            <w:r>
              <w:rPr>
                <w:spacing w:val="-2"/>
                <w:sz w:val="20"/>
              </w:rPr>
              <w:t>extensive</w:t>
            </w:r>
            <w:r>
              <w:rPr>
                <w:spacing w:val="-15"/>
                <w:sz w:val="20"/>
              </w:rPr>
              <w:t xml:space="preserve"> </w:t>
            </w:r>
            <w:r>
              <w:rPr>
                <w:spacing w:val="-2"/>
                <w:sz w:val="20"/>
              </w:rPr>
              <w:t xml:space="preserve">range </w:t>
            </w:r>
            <w:r>
              <w:rPr>
                <w:sz w:val="20"/>
              </w:rPr>
              <w:t xml:space="preserve">of relevant and </w:t>
            </w:r>
            <w:r>
              <w:rPr>
                <w:spacing w:val="-2"/>
                <w:sz w:val="20"/>
              </w:rPr>
              <w:t xml:space="preserve">credible literature, </w:t>
            </w:r>
            <w:r>
              <w:rPr>
                <w:sz w:val="20"/>
              </w:rPr>
              <w:t>informed</w:t>
            </w:r>
            <w:r>
              <w:rPr>
                <w:spacing w:val="-9"/>
                <w:sz w:val="20"/>
              </w:rPr>
              <w:t xml:space="preserve"> </w:t>
            </w:r>
            <w:r>
              <w:rPr>
                <w:sz w:val="20"/>
              </w:rPr>
              <w:t>by</w:t>
            </w:r>
            <w:r>
              <w:rPr>
                <w:spacing w:val="-10"/>
                <w:sz w:val="20"/>
              </w:rPr>
              <w:t xml:space="preserve"> </w:t>
            </w:r>
            <w:r>
              <w:rPr>
                <w:sz w:val="20"/>
              </w:rPr>
              <w:t>the latest</w:t>
            </w:r>
            <w:r>
              <w:rPr>
                <w:spacing w:val="-8"/>
                <w:sz w:val="20"/>
              </w:rPr>
              <w:t xml:space="preserve"> </w:t>
            </w:r>
            <w:r>
              <w:rPr>
                <w:sz w:val="20"/>
              </w:rPr>
              <w:t xml:space="preserve">research. </w:t>
            </w:r>
            <w:r>
              <w:rPr>
                <w:spacing w:val="-2"/>
                <w:sz w:val="20"/>
              </w:rPr>
              <w:t xml:space="preserve">Consistently accurate </w:t>
            </w:r>
            <w:r>
              <w:rPr>
                <w:sz w:val="20"/>
              </w:rPr>
              <w:t xml:space="preserve">application of </w:t>
            </w:r>
            <w:r>
              <w:rPr>
                <w:spacing w:val="-2"/>
                <w:sz w:val="20"/>
              </w:rPr>
              <w:t>referencing.</w:t>
            </w:r>
          </w:p>
        </w:tc>
        <w:tc>
          <w:tcPr>
            <w:tcW w:w="1734" w:type="dxa"/>
            <w:tcBorders>
              <w:left w:val="dashSmallGap" w:color="000000" w:sz="4" w:space="0"/>
              <w:bottom w:val="dashSmallGap" w:color="000000" w:sz="4" w:space="0"/>
              <w:right w:val="dashSmallGap" w:color="000000" w:sz="4" w:space="0"/>
            </w:tcBorders>
          </w:tcPr>
          <w:p w:rsidR="00EF62D3" w:rsidRDefault="005E0AE1" w14:paraId="7CE3F7E8" w14:textId="77777777">
            <w:pPr>
              <w:pStyle w:val="TableParagraph"/>
              <w:ind w:left="103" w:right="146"/>
              <w:rPr>
                <w:sz w:val="20"/>
              </w:rPr>
            </w:pPr>
            <w:r>
              <w:rPr>
                <w:spacing w:val="-2"/>
                <w:sz w:val="20"/>
              </w:rPr>
              <w:t>Exceptional engagement</w:t>
            </w:r>
            <w:r>
              <w:rPr>
                <w:spacing w:val="40"/>
                <w:sz w:val="20"/>
              </w:rPr>
              <w:t xml:space="preserve"> </w:t>
            </w:r>
            <w:r>
              <w:rPr>
                <w:sz w:val="20"/>
              </w:rPr>
              <w:t xml:space="preserve">with an extensive range of relevant and </w:t>
            </w:r>
            <w:r>
              <w:rPr>
                <w:spacing w:val="-2"/>
                <w:sz w:val="20"/>
              </w:rPr>
              <w:t xml:space="preserve">credible literature, </w:t>
            </w:r>
            <w:r>
              <w:rPr>
                <w:sz w:val="20"/>
              </w:rPr>
              <w:t xml:space="preserve">informed by the latest research. </w:t>
            </w:r>
            <w:r>
              <w:rPr>
                <w:spacing w:val="-2"/>
                <w:sz w:val="20"/>
              </w:rPr>
              <w:t>High-level referencing</w:t>
            </w:r>
            <w:r>
              <w:rPr>
                <w:spacing w:val="-15"/>
                <w:sz w:val="20"/>
              </w:rPr>
              <w:t xml:space="preserve"> </w:t>
            </w:r>
            <w:r>
              <w:rPr>
                <w:spacing w:val="-2"/>
                <w:sz w:val="20"/>
              </w:rPr>
              <w:t xml:space="preserve">skills </w:t>
            </w:r>
            <w:r>
              <w:rPr>
                <w:sz w:val="20"/>
              </w:rPr>
              <w:t xml:space="preserve">consistently and </w:t>
            </w:r>
            <w:r>
              <w:rPr>
                <w:spacing w:val="-2"/>
                <w:sz w:val="20"/>
              </w:rPr>
              <w:t>professionally applied.</w:t>
            </w:r>
          </w:p>
        </w:tc>
      </w:tr>
      <w:tr w:rsidR="00EF62D3" w14:paraId="3879C900" w14:textId="77777777">
        <w:trPr>
          <w:trHeight w:val="494"/>
        </w:trPr>
        <w:tc>
          <w:tcPr>
            <w:tcW w:w="1736" w:type="dxa"/>
            <w:tcBorders>
              <w:top w:val="dashSmallGap" w:color="000000" w:sz="4" w:space="0"/>
              <w:left w:val="dashSmallGap" w:color="000000" w:sz="4" w:space="0"/>
              <w:bottom w:val="dashSmallGap" w:color="000000" w:sz="4" w:space="0"/>
              <w:right w:val="dashSmallGap" w:color="000000" w:sz="4" w:space="0"/>
            </w:tcBorders>
            <w:shd w:val="clear" w:color="auto" w:fill="93B3D5"/>
          </w:tcPr>
          <w:p w:rsidR="00EF62D3" w:rsidRDefault="005E0AE1" w14:paraId="3745B13E" w14:textId="77777777">
            <w:pPr>
              <w:pStyle w:val="TableParagraph"/>
              <w:spacing w:before="11"/>
              <w:ind w:left="220" w:right="168"/>
              <w:rPr>
                <w:b/>
                <w:sz w:val="20"/>
              </w:rPr>
            </w:pPr>
            <w:r>
              <w:rPr>
                <w:b/>
                <w:spacing w:val="-4"/>
                <w:sz w:val="20"/>
              </w:rPr>
              <w:t>Knowledge and</w:t>
            </w:r>
          </w:p>
        </w:tc>
        <w:tc>
          <w:tcPr>
            <w:tcW w:w="1738" w:type="dxa"/>
            <w:tcBorders>
              <w:top w:val="dashSmallGap" w:color="000000" w:sz="4" w:space="0"/>
              <w:left w:val="dashSmallGap" w:color="000000" w:sz="4" w:space="0"/>
              <w:bottom w:val="dashSmallGap" w:color="000000" w:sz="4" w:space="0"/>
              <w:right w:val="dashSmallGap" w:color="000000" w:sz="4" w:space="0"/>
            </w:tcBorders>
          </w:tcPr>
          <w:p w:rsidR="00EF62D3" w:rsidRDefault="005E0AE1" w14:paraId="07AD5D36" w14:textId="77777777">
            <w:pPr>
              <w:pStyle w:val="TableParagraph"/>
              <w:ind w:left="114"/>
              <w:rPr>
                <w:sz w:val="20"/>
              </w:rPr>
            </w:pPr>
            <w:r>
              <w:rPr>
                <w:sz w:val="20"/>
              </w:rPr>
              <w:t xml:space="preserve">Major gaps in </w:t>
            </w:r>
            <w:r>
              <w:rPr>
                <w:spacing w:val="-2"/>
                <w:sz w:val="20"/>
              </w:rPr>
              <w:t>knowledge</w:t>
            </w:r>
            <w:r>
              <w:rPr>
                <w:spacing w:val="-13"/>
                <w:sz w:val="20"/>
              </w:rPr>
              <w:t xml:space="preserve"> </w:t>
            </w:r>
            <w:r>
              <w:rPr>
                <w:spacing w:val="-2"/>
                <w:sz w:val="20"/>
              </w:rPr>
              <w:t>and</w:t>
            </w:r>
          </w:p>
        </w:tc>
        <w:tc>
          <w:tcPr>
            <w:tcW w:w="1739" w:type="dxa"/>
            <w:tcBorders>
              <w:top w:val="dashSmallGap" w:color="000000" w:sz="4" w:space="0"/>
              <w:left w:val="dashSmallGap" w:color="000000" w:sz="4" w:space="0"/>
              <w:bottom w:val="dashSmallGap" w:color="000000" w:sz="4" w:space="0"/>
              <w:right w:val="double" w:color="000000" w:sz="4" w:space="0"/>
            </w:tcBorders>
          </w:tcPr>
          <w:p w:rsidR="00EF62D3" w:rsidRDefault="005E0AE1" w14:paraId="20DD913F" w14:textId="77777777">
            <w:pPr>
              <w:pStyle w:val="TableParagraph"/>
              <w:ind w:right="166"/>
              <w:rPr>
                <w:sz w:val="20"/>
              </w:rPr>
            </w:pPr>
            <w:r>
              <w:rPr>
                <w:sz w:val="20"/>
              </w:rPr>
              <w:t xml:space="preserve">Gaps in </w:t>
            </w:r>
            <w:r>
              <w:rPr>
                <w:spacing w:val="-2"/>
                <w:sz w:val="20"/>
              </w:rPr>
              <w:t>knowledge,</w:t>
            </w:r>
            <w:r>
              <w:rPr>
                <w:spacing w:val="-14"/>
                <w:sz w:val="20"/>
              </w:rPr>
              <w:t xml:space="preserve"> </w:t>
            </w:r>
            <w:r>
              <w:rPr>
                <w:spacing w:val="-2"/>
                <w:sz w:val="20"/>
              </w:rPr>
              <w:t>with</w:t>
            </w:r>
          </w:p>
        </w:tc>
        <w:tc>
          <w:tcPr>
            <w:tcW w:w="1739" w:type="dxa"/>
            <w:tcBorders>
              <w:top w:val="dashSmallGap" w:color="000000" w:sz="4" w:space="0"/>
              <w:left w:val="double" w:color="000000" w:sz="4" w:space="0"/>
              <w:bottom w:val="dashSmallGap" w:color="000000" w:sz="4" w:space="0"/>
              <w:right w:val="dashSmallGap" w:color="000000" w:sz="4" w:space="0"/>
            </w:tcBorders>
          </w:tcPr>
          <w:p w:rsidR="00EF62D3" w:rsidRDefault="005E0AE1" w14:paraId="6F19F34D" w14:textId="77777777">
            <w:pPr>
              <w:pStyle w:val="TableParagraph"/>
              <w:ind w:left="101" w:right="166"/>
              <w:rPr>
                <w:sz w:val="20"/>
              </w:rPr>
            </w:pPr>
            <w:r>
              <w:rPr>
                <w:spacing w:val="-2"/>
                <w:sz w:val="20"/>
              </w:rPr>
              <w:t>Limited knowledge</w:t>
            </w:r>
            <w:r>
              <w:rPr>
                <w:spacing w:val="-13"/>
                <w:sz w:val="20"/>
              </w:rPr>
              <w:t xml:space="preserve"> </w:t>
            </w:r>
            <w:r>
              <w:rPr>
                <w:spacing w:val="-2"/>
                <w:sz w:val="20"/>
              </w:rPr>
              <w:t>and</w:t>
            </w:r>
          </w:p>
        </w:tc>
        <w:tc>
          <w:tcPr>
            <w:tcW w:w="1736" w:type="dxa"/>
            <w:tcBorders>
              <w:top w:val="dashSmallGap" w:color="000000" w:sz="4" w:space="0"/>
              <w:left w:val="dashSmallGap" w:color="000000" w:sz="4" w:space="0"/>
              <w:bottom w:val="dashSmallGap" w:color="000000" w:sz="4" w:space="0"/>
              <w:right w:val="dashSmallGap" w:color="000000" w:sz="4" w:space="0"/>
            </w:tcBorders>
          </w:tcPr>
          <w:p w:rsidR="00EF62D3" w:rsidRDefault="005E0AE1" w14:paraId="5197D3DF" w14:textId="77777777">
            <w:pPr>
              <w:pStyle w:val="TableParagraph"/>
              <w:ind w:left="107"/>
              <w:rPr>
                <w:sz w:val="20"/>
              </w:rPr>
            </w:pPr>
            <w:r>
              <w:rPr>
                <w:spacing w:val="-2"/>
                <w:sz w:val="20"/>
              </w:rPr>
              <w:t>Knowledge</w:t>
            </w:r>
            <w:r>
              <w:rPr>
                <w:spacing w:val="-13"/>
                <w:sz w:val="20"/>
              </w:rPr>
              <w:t xml:space="preserve"> </w:t>
            </w:r>
            <w:r>
              <w:rPr>
                <w:spacing w:val="-2"/>
                <w:sz w:val="20"/>
              </w:rPr>
              <w:t>is accurate</w:t>
            </w:r>
            <w:r>
              <w:rPr>
                <w:spacing w:val="-8"/>
                <w:sz w:val="20"/>
              </w:rPr>
              <w:t xml:space="preserve"> </w:t>
            </w:r>
            <w:r>
              <w:rPr>
                <w:spacing w:val="-5"/>
                <w:sz w:val="20"/>
              </w:rPr>
              <w:t>and</w:t>
            </w:r>
          </w:p>
        </w:tc>
        <w:tc>
          <w:tcPr>
            <w:tcW w:w="1739" w:type="dxa"/>
            <w:tcBorders>
              <w:top w:val="dashSmallGap" w:color="000000" w:sz="4" w:space="0"/>
              <w:left w:val="dashSmallGap" w:color="000000" w:sz="4" w:space="0"/>
              <w:bottom w:val="dashSmallGap" w:color="000000" w:sz="4" w:space="0"/>
              <w:right w:val="dashSmallGap" w:color="000000" w:sz="4" w:space="0"/>
            </w:tcBorders>
          </w:tcPr>
          <w:p w:rsidR="00EF62D3" w:rsidRDefault="005E0AE1" w14:paraId="48A7F870" w14:textId="77777777">
            <w:pPr>
              <w:pStyle w:val="TableParagraph"/>
              <w:ind w:left="104" w:right="269"/>
              <w:rPr>
                <w:sz w:val="20"/>
              </w:rPr>
            </w:pPr>
            <w:r>
              <w:rPr>
                <w:spacing w:val="-2"/>
                <w:sz w:val="20"/>
              </w:rPr>
              <w:t>Knowledge</w:t>
            </w:r>
            <w:r>
              <w:rPr>
                <w:spacing w:val="-13"/>
                <w:sz w:val="20"/>
              </w:rPr>
              <w:t xml:space="preserve"> </w:t>
            </w:r>
            <w:r>
              <w:rPr>
                <w:spacing w:val="-2"/>
                <w:sz w:val="20"/>
              </w:rPr>
              <w:t xml:space="preserve">has </w:t>
            </w:r>
            <w:r>
              <w:rPr>
                <w:sz w:val="20"/>
              </w:rPr>
              <w:t>a well-defined</w:t>
            </w:r>
          </w:p>
        </w:tc>
        <w:tc>
          <w:tcPr>
            <w:tcW w:w="1738" w:type="dxa"/>
            <w:tcBorders>
              <w:top w:val="dashSmallGap" w:color="000000" w:sz="4" w:space="0"/>
              <w:left w:val="dashSmallGap" w:color="000000" w:sz="4" w:space="0"/>
              <w:bottom w:val="dashSmallGap" w:color="000000" w:sz="4" w:space="0"/>
              <w:right w:val="dashSmallGap" w:color="000000" w:sz="4" w:space="0"/>
            </w:tcBorders>
          </w:tcPr>
          <w:p w:rsidR="00EF62D3" w:rsidRDefault="005E0AE1" w14:paraId="6EF2C623" w14:textId="77777777">
            <w:pPr>
              <w:pStyle w:val="TableParagraph"/>
              <w:ind w:left="103" w:right="184"/>
              <w:rPr>
                <w:sz w:val="20"/>
              </w:rPr>
            </w:pPr>
            <w:r>
              <w:rPr>
                <w:spacing w:val="-2"/>
                <w:sz w:val="20"/>
              </w:rPr>
              <w:t>Excellent mastery</w:t>
            </w:r>
            <w:r>
              <w:rPr>
                <w:spacing w:val="-14"/>
                <w:sz w:val="20"/>
              </w:rPr>
              <w:t xml:space="preserve"> </w:t>
            </w:r>
            <w:r>
              <w:rPr>
                <w:spacing w:val="-2"/>
                <w:sz w:val="20"/>
              </w:rPr>
              <w:t>of</w:t>
            </w:r>
            <w:r>
              <w:rPr>
                <w:spacing w:val="-13"/>
                <w:sz w:val="20"/>
              </w:rPr>
              <w:t xml:space="preserve"> </w:t>
            </w:r>
            <w:r>
              <w:rPr>
                <w:spacing w:val="-2"/>
                <w:sz w:val="20"/>
              </w:rPr>
              <w:t>a</w:t>
            </w:r>
          </w:p>
        </w:tc>
        <w:tc>
          <w:tcPr>
            <w:tcW w:w="1734" w:type="dxa"/>
            <w:tcBorders>
              <w:top w:val="dashSmallGap" w:color="000000" w:sz="4" w:space="0"/>
              <w:left w:val="dashSmallGap" w:color="000000" w:sz="4" w:space="0"/>
              <w:bottom w:val="dashSmallGap" w:color="000000" w:sz="4" w:space="0"/>
              <w:right w:val="dashSmallGap" w:color="000000" w:sz="4" w:space="0"/>
            </w:tcBorders>
          </w:tcPr>
          <w:p w:rsidR="00EF62D3" w:rsidRDefault="005E0AE1" w14:paraId="72A82AAB" w14:textId="77777777">
            <w:pPr>
              <w:pStyle w:val="TableParagraph"/>
              <w:ind w:left="103"/>
              <w:rPr>
                <w:sz w:val="20"/>
              </w:rPr>
            </w:pPr>
            <w:r>
              <w:rPr>
                <w:spacing w:val="-2"/>
                <w:sz w:val="20"/>
              </w:rPr>
              <w:t xml:space="preserve">Exceptional </w:t>
            </w:r>
            <w:r>
              <w:rPr>
                <w:sz w:val="20"/>
              </w:rPr>
              <w:t>mastery</w:t>
            </w:r>
            <w:r>
              <w:rPr>
                <w:spacing w:val="-10"/>
                <w:sz w:val="20"/>
              </w:rPr>
              <w:t xml:space="preserve"> </w:t>
            </w:r>
            <w:r>
              <w:rPr>
                <w:sz w:val="20"/>
              </w:rPr>
              <w:t>of</w:t>
            </w:r>
            <w:r>
              <w:rPr>
                <w:spacing w:val="-8"/>
                <w:sz w:val="20"/>
              </w:rPr>
              <w:t xml:space="preserve"> </w:t>
            </w:r>
            <w:r>
              <w:rPr>
                <w:spacing w:val="-10"/>
                <w:sz w:val="20"/>
              </w:rPr>
              <w:t>a</w:t>
            </w:r>
          </w:p>
        </w:tc>
      </w:tr>
    </w:tbl>
    <w:p w:rsidR="00EF62D3" w:rsidRDefault="00EF62D3" w14:paraId="3320C79D" w14:textId="77777777">
      <w:pPr>
        <w:rPr>
          <w:sz w:val="20"/>
        </w:rPr>
        <w:sectPr w:rsidR="00EF62D3">
          <w:pgSz w:w="16850" w:h="11900" w:orient="landscape"/>
          <w:pgMar w:top="1140" w:right="2040" w:bottom="280" w:left="600" w:header="720" w:footer="720" w:gutter="0"/>
          <w:cols w:space="720"/>
        </w:sectPr>
      </w:pPr>
    </w:p>
    <w:p w:rsidR="00EF62D3" w:rsidRDefault="00EF62D3" w14:paraId="0B9697DF" w14:textId="7C3C95EB">
      <w:pPr>
        <w:pStyle w:val="BodyText"/>
        <w:spacing w:before="3"/>
        <w:rPr>
          <w:sz w:val="2"/>
        </w:rPr>
      </w:pPr>
    </w:p>
    <w:tbl>
      <w:tblPr>
        <w:tblW w:w="0" w:type="auto"/>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736"/>
        <w:gridCol w:w="1738"/>
        <w:gridCol w:w="1739"/>
        <w:gridCol w:w="1739"/>
        <w:gridCol w:w="1736"/>
        <w:gridCol w:w="1739"/>
        <w:gridCol w:w="1738"/>
        <w:gridCol w:w="1734"/>
      </w:tblGrid>
      <w:tr w:rsidR="00EF62D3" w14:paraId="69D5F350" w14:textId="77777777">
        <w:trPr>
          <w:trHeight w:val="621"/>
        </w:trPr>
        <w:tc>
          <w:tcPr>
            <w:tcW w:w="1736" w:type="dxa"/>
            <w:shd w:val="clear" w:color="auto" w:fill="93B3D5"/>
          </w:tcPr>
          <w:p w:rsidR="00EF62D3" w:rsidRDefault="005E0AE1" w14:paraId="2B4D0494" w14:textId="77777777">
            <w:pPr>
              <w:pStyle w:val="TableParagraph"/>
              <w:spacing w:line="204" w:lineRule="exact"/>
              <w:ind w:left="112"/>
              <w:rPr>
                <w:b/>
                <w:sz w:val="18"/>
              </w:rPr>
            </w:pPr>
            <w:r>
              <w:rPr>
                <w:b/>
                <w:sz w:val="18"/>
              </w:rPr>
              <w:t>Level</w:t>
            </w:r>
            <w:r>
              <w:rPr>
                <w:b/>
                <w:spacing w:val="-7"/>
                <w:sz w:val="18"/>
              </w:rPr>
              <w:t xml:space="preserve"> </w:t>
            </w:r>
            <w:r>
              <w:rPr>
                <w:b/>
                <w:spacing w:val="-10"/>
                <w:sz w:val="18"/>
              </w:rPr>
              <w:t>7</w:t>
            </w:r>
          </w:p>
        </w:tc>
        <w:tc>
          <w:tcPr>
            <w:tcW w:w="1738" w:type="dxa"/>
            <w:shd w:val="clear" w:color="auto" w:fill="93B3D5"/>
          </w:tcPr>
          <w:p w:rsidR="00EF62D3" w:rsidRDefault="005E0AE1" w14:paraId="44B56EF1" w14:textId="77777777">
            <w:pPr>
              <w:pStyle w:val="TableParagraph"/>
              <w:spacing w:before="205"/>
              <w:ind w:left="51" w:right="12"/>
              <w:jc w:val="center"/>
              <w:rPr>
                <w:b/>
                <w:sz w:val="18"/>
              </w:rPr>
            </w:pPr>
            <w:r>
              <w:rPr>
                <w:b/>
                <w:spacing w:val="-4"/>
                <w:sz w:val="18"/>
              </w:rPr>
              <w:t>FAIL</w:t>
            </w:r>
          </w:p>
        </w:tc>
        <w:tc>
          <w:tcPr>
            <w:tcW w:w="1739" w:type="dxa"/>
            <w:shd w:val="clear" w:color="auto" w:fill="93B3D5"/>
          </w:tcPr>
          <w:p w:rsidR="00EF62D3" w:rsidRDefault="005E0AE1" w14:paraId="7F6DF0D5" w14:textId="77777777">
            <w:pPr>
              <w:pStyle w:val="TableParagraph"/>
              <w:spacing w:before="205"/>
              <w:ind w:left="14" w:right="5"/>
              <w:jc w:val="center"/>
              <w:rPr>
                <w:b/>
                <w:sz w:val="18"/>
              </w:rPr>
            </w:pPr>
            <w:r>
              <w:rPr>
                <w:b/>
                <w:spacing w:val="-4"/>
                <w:sz w:val="18"/>
              </w:rPr>
              <w:t>FAIL</w:t>
            </w:r>
          </w:p>
        </w:tc>
        <w:tc>
          <w:tcPr>
            <w:tcW w:w="1739" w:type="dxa"/>
            <w:shd w:val="clear" w:color="auto" w:fill="93B3D5"/>
          </w:tcPr>
          <w:p w:rsidR="00EF62D3" w:rsidRDefault="005E0AE1" w14:paraId="37BD210D" w14:textId="77777777">
            <w:pPr>
              <w:pStyle w:val="TableParagraph"/>
              <w:spacing w:before="205"/>
              <w:ind w:left="14" w:right="8"/>
              <w:jc w:val="center"/>
              <w:rPr>
                <w:b/>
                <w:sz w:val="18"/>
              </w:rPr>
            </w:pPr>
            <w:r>
              <w:rPr>
                <w:b/>
                <w:sz w:val="18"/>
              </w:rPr>
              <w:t>MARGINAL</w:t>
            </w:r>
            <w:r>
              <w:rPr>
                <w:b/>
                <w:spacing w:val="-13"/>
                <w:sz w:val="18"/>
              </w:rPr>
              <w:t xml:space="preserve"> </w:t>
            </w:r>
            <w:r>
              <w:rPr>
                <w:b/>
                <w:spacing w:val="-4"/>
                <w:sz w:val="18"/>
              </w:rPr>
              <w:t>FAIL</w:t>
            </w:r>
          </w:p>
        </w:tc>
        <w:tc>
          <w:tcPr>
            <w:tcW w:w="1736" w:type="dxa"/>
            <w:shd w:val="clear" w:color="auto" w:fill="93B3D5"/>
          </w:tcPr>
          <w:p w:rsidR="00EF62D3" w:rsidRDefault="005E0AE1" w14:paraId="6DA9CB5C" w14:textId="77777777">
            <w:pPr>
              <w:pStyle w:val="TableParagraph"/>
              <w:spacing w:before="102"/>
              <w:ind w:left="10" w:right="7"/>
              <w:jc w:val="center"/>
              <w:rPr>
                <w:b/>
                <w:sz w:val="18"/>
              </w:rPr>
            </w:pPr>
            <w:r>
              <w:rPr>
                <w:b/>
                <w:spacing w:val="-2"/>
                <w:sz w:val="18"/>
              </w:rPr>
              <w:t>SATISFACTORY</w:t>
            </w:r>
          </w:p>
          <w:p w:rsidR="00EF62D3" w:rsidRDefault="005E0AE1" w14:paraId="25EB67E2" w14:textId="77777777">
            <w:pPr>
              <w:pStyle w:val="TableParagraph"/>
              <w:spacing w:before="2"/>
              <w:ind w:left="10" w:right="2"/>
              <w:jc w:val="center"/>
              <w:rPr>
                <w:b/>
                <w:sz w:val="18"/>
              </w:rPr>
            </w:pPr>
            <w:r>
              <w:rPr>
                <w:b/>
                <w:spacing w:val="-2"/>
                <w:sz w:val="18"/>
              </w:rPr>
              <w:t>(Pass)</w:t>
            </w:r>
          </w:p>
        </w:tc>
        <w:tc>
          <w:tcPr>
            <w:tcW w:w="1739" w:type="dxa"/>
            <w:shd w:val="clear" w:color="auto" w:fill="93B3D5"/>
          </w:tcPr>
          <w:p w:rsidR="00EF62D3" w:rsidRDefault="005E0AE1" w14:paraId="52FD0C76" w14:textId="77777777">
            <w:pPr>
              <w:pStyle w:val="TableParagraph"/>
              <w:ind w:left="14" w:right="6"/>
              <w:jc w:val="center"/>
              <w:rPr>
                <w:b/>
                <w:sz w:val="18"/>
              </w:rPr>
            </w:pPr>
            <w:r>
              <w:rPr>
                <w:b/>
                <w:spacing w:val="-2"/>
                <w:sz w:val="18"/>
              </w:rPr>
              <w:t>GOOD</w:t>
            </w:r>
            <w:r>
              <w:rPr>
                <w:b/>
                <w:spacing w:val="-15"/>
                <w:sz w:val="18"/>
              </w:rPr>
              <w:t xml:space="preserve"> </w:t>
            </w:r>
            <w:r>
              <w:rPr>
                <w:b/>
                <w:spacing w:val="-2"/>
                <w:sz w:val="18"/>
              </w:rPr>
              <w:t>to</w:t>
            </w:r>
            <w:r>
              <w:rPr>
                <w:b/>
                <w:spacing w:val="-12"/>
                <w:sz w:val="18"/>
              </w:rPr>
              <w:t xml:space="preserve"> </w:t>
            </w:r>
            <w:r>
              <w:rPr>
                <w:b/>
                <w:spacing w:val="-2"/>
                <w:sz w:val="18"/>
              </w:rPr>
              <w:t xml:space="preserve">VERY </w:t>
            </w:r>
            <w:r>
              <w:rPr>
                <w:b/>
                <w:spacing w:val="-4"/>
                <w:sz w:val="18"/>
              </w:rPr>
              <w:t>GOOD</w:t>
            </w:r>
          </w:p>
          <w:p w:rsidR="00EF62D3" w:rsidRDefault="005E0AE1" w14:paraId="50D3F005" w14:textId="77777777">
            <w:pPr>
              <w:pStyle w:val="TableParagraph"/>
              <w:spacing w:line="187" w:lineRule="exact"/>
              <w:ind w:left="14" w:right="13"/>
              <w:jc w:val="center"/>
              <w:rPr>
                <w:b/>
                <w:sz w:val="18"/>
              </w:rPr>
            </w:pPr>
            <w:r>
              <w:rPr>
                <w:b/>
                <w:spacing w:val="-2"/>
                <w:sz w:val="18"/>
              </w:rPr>
              <w:t>(Merit)</w:t>
            </w:r>
          </w:p>
        </w:tc>
        <w:tc>
          <w:tcPr>
            <w:tcW w:w="1738" w:type="dxa"/>
            <w:shd w:val="clear" w:color="auto" w:fill="93B3D5"/>
          </w:tcPr>
          <w:p w:rsidR="00EF62D3" w:rsidRDefault="005E0AE1" w14:paraId="6DABD1E5" w14:textId="77777777">
            <w:pPr>
              <w:pStyle w:val="TableParagraph"/>
              <w:spacing w:before="102"/>
              <w:ind w:left="326"/>
              <w:rPr>
                <w:b/>
                <w:sz w:val="18"/>
              </w:rPr>
            </w:pPr>
            <w:r>
              <w:rPr>
                <w:b/>
                <w:spacing w:val="-2"/>
                <w:sz w:val="18"/>
              </w:rPr>
              <w:t>EXCELLENT</w:t>
            </w:r>
          </w:p>
          <w:p w:rsidR="00EF62D3" w:rsidRDefault="005E0AE1" w14:paraId="73A03579" w14:textId="77777777">
            <w:pPr>
              <w:pStyle w:val="TableParagraph"/>
              <w:spacing w:before="2"/>
              <w:ind w:left="338"/>
              <w:rPr>
                <w:b/>
                <w:sz w:val="18"/>
              </w:rPr>
            </w:pPr>
            <w:r>
              <w:rPr>
                <w:b/>
                <w:spacing w:val="-2"/>
                <w:sz w:val="18"/>
              </w:rPr>
              <w:t>(Distinction)</w:t>
            </w:r>
          </w:p>
        </w:tc>
        <w:tc>
          <w:tcPr>
            <w:tcW w:w="1734" w:type="dxa"/>
            <w:shd w:val="clear" w:color="auto" w:fill="93B3D5"/>
          </w:tcPr>
          <w:p w:rsidR="00EF62D3" w:rsidRDefault="005E0AE1" w14:paraId="643069C0" w14:textId="77777777">
            <w:pPr>
              <w:pStyle w:val="TableParagraph"/>
              <w:spacing w:before="102"/>
              <w:ind w:left="1" w:right="2"/>
              <w:jc w:val="center"/>
              <w:rPr>
                <w:b/>
                <w:sz w:val="18"/>
              </w:rPr>
            </w:pPr>
            <w:r>
              <w:rPr>
                <w:b/>
                <w:spacing w:val="-2"/>
                <w:sz w:val="18"/>
              </w:rPr>
              <w:t>EXCEPTIONAL</w:t>
            </w:r>
          </w:p>
          <w:p w:rsidR="00EF62D3" w:rsidRDefault="005E0AE1" w14:paraId="3055E243" w14:textId="77777777">
            <w:pPr>
              <w:pStyle w:val="TableParagraph"/>
              <w:spacing w:before="2"/>
              <w:ind w:left="2" w:right="1"/>
              <w:jc w:val="center"/>
              <w:rPr>
                <w:b/>
                <w:sz w:val="18"/>
              </w:rPr>
            </w:pPr>
            <w:r>
              <w:rPr>
                <w:b/>
                <w:spacing w:val="-2"/>
                <w:sz w:val="18"/>
              </w:rPr>
              <w:t>(Distinction)</w:t>
            </w:r>
          </w:p>
        </w:tc>
      </w:tr>
      <w:tr w:rsidR="00EF62D3" w14:paraId="1E2E9D00" w14:textId="77777777">
        <w:trPr>
          <w:trHeight w:val="230"/>
        </w:trPr>
        <w:tc>
          <w:tcPr>
            <w:tcW w:w="1736" w:type="dxa"/>
            <w:shd w:val="clear" w:color="auto" w:fill="93B3D5"/>
          </w:tcPr>
          <w:p w:rsidR="00EF62D3" w:rsidRDefault="005E0AE1" w14:paraId="4FE42F22" w14:textId="77777777">
            <w:pPr>
              <w:pStyle w:val="TableParagraph"/>
              <w:spacing w:line="210" w:lineRule="exact"/>
              <w:ind w:left="283"/>
              <w:rPr>
                <w:b/>
                <w:sz w:val="20"/>
              </w:rPr>
            </w:pPr>
            <w:r>
              <w:rPr>
                <w:b/>
                <w:spacing w:val="-2"/>
                <w:sz w:val="20"/>
              </w:rPr>
              <w:t>Category</w:t>
            </w:r>
          </w:p>
        </w:tc>
        <w:tc>
          <w:tcPr>
            <w:tcW w:w="1738" w:type="dxa"/>
            <w:shd w:val="clear" w:color="auto" w:fill="93B3D5"/>
          </w:tcPr>
          <w:p w:rsidR="00EF62D3" w:rsidRDefault="005E0AE1" w14:paraId="7FF11AD7" w14:textId="77777777">
            <w:pPr>
              <w:pStyle w:val="TableParagraph"/>
              <w:spacing w:before="1"/>
              <w:ind w:left="51"/>
              <w:jc w:val="center"/>
              <w:rPr>
                <w:b/>
                <w:sz w:val="18"/>
              </w:rPr>
            </w:pPr>
            <w:r>
              <w:rPr>
                <w:b/>
                <w:spacing w:val="-5"/>
                <w:sz w:val="18"/>
              </w:rPr>
              <w:t>0-29%</w:t>
            </w:r>
          </w:p>
        </w:tc>
        <w:tc>
          <w:tcPr>
            <w:tcW w:w="1739" w:type="dxa"/>
            <w:shd w:val="clear" w:color="auto" w:fill="93B3D5"/>
          </w:tcPr>
          <w:p w:rsidR="00EF62D3" w:rsidRDefault="005E0AE1" w14:paraId="5F9FB519" w14:textId="77777777">
            <w:pPr>
              <w:pStyle w:val="TableParagraph"/>
              <w:spacing w:before="1"/>
              <w:ind w:left="14"/>
              <w:jc w:val="center"/>
              <w:rPr>
                <w:b/>
                <w:sz w:val="18"/>
              </w:rPr>
            </w:pPr>
            <w:r>
              <w:rPr>
                <w:b/>
                <w:spacing w:val="-5"/>
                <w:sz w:val="18"/>
              </w:rPr>
              <w:t>30-44%</w:t>
            </w:r>
          </w:p>
        </w:tc>
        <w:tc>
          <w:tcPr>
            <w:tcW w:w="1739" w:type="dxa"/>
            <w:shd w:val="clear" w:color="auto" w:fill="93B3D5"/>
          </w:tcPr>
          <w:p w:rsidR="00EF62D3" w:rsidRDefault="005E0AE1" w14:paraId="0CF357D4" w14:textId="77777777">
            <w:pPr>
              <w:pStyle w:val="TableParagraph"/>
              <w:spacing w:before="1"/>
              <w:ind w:left="14" w:right="2"/>
              <w:jc w:val="center"/>
              <w:rPr>
                <w:b/>
                <w:sz w:val="18"/>
              </w:rPr>
            </w:pPr>
            <w:r>
              <w:rPr>
                <w:b/>
                <w:spacing w:val="-5"/>
                <w:sz w:val="18"/>
              </w:rPr>
              <w:t>45-49%</w:t>
            </w:r>
          </w:p>
        </w:tc>
        <w:tc>
          <w:tcPr>
            <w:tcW w:w="1736" w:type="dxa"/>
            <w:shd w:val="clear" w:color="auto" w:fill="93B3D5"/>
          </w:tcPr>
          <w:p w:rsidR="00EF62D3" w:rsidRDefault="005E0AE1" w14:paraId="6E7D0806" w14:textId="77777777">
            <w:pPr>
              <w:pStyle w:val="TableParagraph"/>
              <w:spacing w:before="1"/>
              <w:ind w:left="554"/>
              <w:rPr>
                <w:b/>
                <w:sz w:val="18"/>
              </w:rPr>
            </w:pPr>
            <w:r>
              <w:rPr>
                <w:b/>
                <w:spacing w:val="-5"/>
                <w:sz w:val="18"/>
              </w:rPr>
              <w:t>50-59%</w:t>
            </w:r>
          </w:p>
        </w:tc>
        <w:tc>
          <w:tcPr>
            <w:tcW w:w="1739" w:type="dxa"/>
            <w:shd w:val="clear" w:color="auto" w:fill="93B3D5"/>
          </w:tcPr>
          <w:p w:rsidR="00EF62D3" w:rsidRDefault="005E0AE1" w14:paraId="4DA9CE3B" w14:textId="77777777">
            <w:pPr>
              <w:pStyle w:val="TableParagraph"/>
              <w:spacing w:before="1"/>
              <w:ind w:left="553"/>
              <w:rPr>
                <w:b/>
                <w:sz w:val="18"/>
              </w:rPr>
            </w:pPr>
            <w:r>
              <w:rPr>
                <w:b/>
                <w:spacing w:val="-5"/>
                <w:sz w:val="18"/>
              </w:rPr>
              <w:t>60-69%</w:t>
            </w:r>
          </w:p>
        </w:tc>
        <w:tc>
          <w:tcPr>
            <w:tcW w:w="1738" w:type="dxa"/>
            <w:shd w:val="clear" w:color="auto" w:fill="93B3D5"/>
          </w:tcPr>
          <w:p w:rsidR="00EF62D3" w:rsidRDefault="005E0AE1" w14:paraId="0659979C" w14:textId="77777777">
            <w:pPr>
              <w:pStyle w:val="TableParagraph"/>
              <w:spacing w:before="1"/>
              <w:ind w:left="552"/>
              <w:rPr>
                <w:b/>
                <w:sz w:val="18"/>
              </w:rPr>
            </w:pPr>
            <w:r>
              <w:rPr>
                <w:b/>
                <w:spacing w:val="-5"/>
                <w:sz w:val="18"/>
              </w:rPr>
              <w:t>70-84%</w:t>
            </w:r>
          </w:p>
        </w:tc>
        <w:tc>
          <w:tcPr>
            <w:tcW w:w="1734" w:type="dxa"/>
            <w:shd w:val="clear" w:color="auto" w:fill="93B3D5"/>
          </w:tcPr>
          <w:p w:rsidR="00EF62D3" w:rsidRDefault="005E0AE1" w14:paraId="3619FDE9" w14:textId="77777777">
            <w:pPr>
              <w:pStyle w:val="TableParagraph"/>
              <w:spacing w:line="204" w:lineRule="exact"/>
              <w:ind w:left="501"/>
              <w:rPr>
                <w:b/>
                <w:sz w:val="18"/>
              </w:rPr>
            </w:pPr>
            <w:r>
              <w:rPr>
                <w:b/>
                <w:spacing w:val="-4"/>
                <w:sz w:val="18"/>
              </w:rPr>
              <w:t>85-100%</w:t>
            </w:r>
          </w:p>
        </w:tc>
      </w:tr>
      <w:tr w:rsidR="00EF62D3" w14:paraId="3A713E38" w14:textId="77777777">
        <w:trPr>
          <w:trHeight w:val="6101"/>
        </w:trPr>
        <w:tc>
          <w:tcPr>
            <w:tcW w:w="1736" w:type="dxa"/>
            <w:shd w:val="clear" w:color="auto" w:fill="93B3D5"/>
          </w:tcPr>
          <w:p w:rsidR="00EF62D3" w:rsidRDefault="005E0AE1" w14:paraId="7D49DC2B" w14:textId="77777777">
            <w:pPr>
              <w:pStyle w:val="TableParagraph"/>
              <w:ind w:left="220" w:right="83"/>
              <w:rPr>
                <w:sz w:val="18"/>
              </w:rPr>
            </w:pPr>
            <w:r>
              <w:rPr>
                <w:b/>
                <w:spacing w:val="-2"/>
                <w:sz w:val="20"/>
              </w:rPr>
              <w:t xml:space="preserve">understanding </w:t>
            </w:r>
            <w:r>
              <w:rPr>
                <w:sz w:val="18"/>
              </w:rPr>
              <w:t xml:space="preserve">(A systematic, </w:t>
            </w:r>
            <w:r>
              <w:rPr>
                <w:spacing w:val="-2"/>
                <w:sz w:val="18"/>
              </w:rPr>
              <w:t xml:space="preserve">conceptual </w:t>
            </w:r>
            <w:r>
              <w:rPr>
                <w:sz w:val="18"/>
              </w:rPr>
              <w:t>understanding of knowledge,</w:t>
            </w:r>
            <w:r>
              <w:rPr>
                <w:spacing w:val="-15"/>
                <w:sz w:val="18"/>
              </w:rPr>
              <w:t xml:space="preserve"> </w:t>
            </w:r>
            <w:r>
              <w:rPr>
                <w:sz w:val="18"/>
              </w:rPr>
              <w:t>and</w:t>
            </w:r>
            <w:r>
              <w:rPr>
                <w:spacing w:val="-12"/>
                <w:sz w:val="18"/>
              </w:rPr>
              <w:t xml:space="preserve"> </w:t>
            </w:r>
            <w:r>
              <w:rPr>
                <w:sz w:val="18"/>
              </w:rPr>
              <w:t xml:space="preserve">a </w:t>
            </w:r>
            <w:r>
              <w:rPr>
                <w:spacing w:val="-2"/>
                <w:sz w:val="18"/>
              </w:rPr>
              <w:t>critical</w:t>
            </w:r>
            <w:r>
              <w:rPr>
                <w:spacing w:val="-12"/>
                <w:sz w:val="18"/>
              </w:rPr>
              <w:t xml:space="preserve"> </w:t>
            </w:r>
            <w:r>
              <w:rPr>
                <w:spacing w:val="-2"/>
                <w:sz w:val="18"/>
              </w:rPr>
              <w:t xml:space="preserve">awareness </w:t>
            </w:r>
            <w:r>
              <w:rPr>
                <w:sz w:val="18"/>
              </w:rPr>
              <w:t>of current problems and/or new insights, much of which is at,</w:t>
            </w:r>
            <w:r>
              <w:rPr>
                <w:spacing w:val="-15"/>
                <w:sz w:val="18"/>
              </w:rPr>
              <w:t xml:space="preserve"> </w:t>
            </w:r>
            <w:r>
              <w:rPr>
                <w:sz w:val="18"/>
              </w:rPr>
              <w:t>or</w:t>
            </w:r>
            <w:r>
              <w:rPr>
                <w:spacing w:val="-14"/>
                <w:sz w:val="18"/>
              </w:rPr>
              <w:t xml:space="preserve"> </w:t>
            </w:r>
            <w:r>
              <w:rPr>
                <w:sz w:val="18"/>
              </w:rPr>
              <w:t>informed</w:t>
            </w:r>
            <w:r>
              <w:rPr>
                <w:spacing w:val="-12"/>
                <w:sz w:val="18"/>
              </w:rPr>
              <w:t xml:space="preserve"> </w:t>
            </w:r>
            <w:r>
              <w:rPr>
                <w:sz w:val="18"/>
              </w:rPr>
              <w:t xml:space="preserve">by, the forefront of the discipline; a </w:t>
            </w:r>
            <w:r>
              <w:rPr>
                <w:spacing w:val="-2"/>
                <w:sz w:val="18"/>
              </w:rPr>
              <w:t xml:space="preserve">comprehensive </w:t>
            </w:r>
            <w:r>
              <w:rPr>
                <w:sz w:val="18"/>
              </w:rPr>
              <w:t xml:space="preserve">understanding of </w:t>
            </w:r>
            <w:r>
              <w:rPr>
                <w:spacing w:val="-2"/>
                <w:sz w:val="18"/>
              </w:rPr>
              <w:t xml:space="preserve">techniques </w:t>
            </w:r>
            <w:r>
              <w:rPr>
                <w:sz w:val="18"/>
              </w:rPr>
              <w:t>applicable</w:t>
            </w:r>
            <w:r>
              <w:rPr>
                <w:spacing w:val="-15"/>
                <w:sz w:val="18"/>
              </w:rPr>
              <w:t xml:space="preserve"> </w:t>
            </w:r>
            <w:r>
              <w:rPr>
                <w:sz w:val="18"/>
              </w:rPr>
              <w:t>to</w:t>
            </w:r>
            <w:r>
              <w:rPr>
                <w:spacing w:val="-12"/>
                <w:sz w:val="18"/>
              </w:rPr>
              <w:t xml:space="preserve"> </w:t>
            </w:r>
            <w:r>
              <w:rPr>
                <w:sz w:val="18"/>
              </w:rPr>
              <w:t>their own research)</w:t>
            </w:r>
          </w:p>
        </w:tc>
        <w:tc>
          <w:tcPr>
            <w:tcW w:w="1738" w:type="dxa"/>
            <w:tcBorders>
              <w:right w:val="dashSmallGap" w:color="000000" w:sz="4" w:space="0"/>
            </w:tcBorders>
          </w:tcPr>
          <w:p w:rsidR="00EF62D3" w:rsidRDefault="005E0AE1" w14:paraId="15904F4A" w14:textId="77777777">
            <w:pPr>
              <w:pStyle w:val="TableParagraph"/>
              <w:ind w:left="114" w:right="125"/>
              <w:rPr>
                <w:sz w:val="20"/>
              </w:rPr>
            </w:pPr>
            <w:r>
              <w:rPr>
                <w:spacing w:val="-2"/>
                <w:sz w:val="20"/>
              </w:rPr>
              <w:t>understanding</w:t>
            </w:r>
            <w:r>
              <w:rPr>
                <w:spacing w:val="-12"/>
                <w:sz w:val="20"/>
              </w:rPr>
              <w:t xml:space="preserve"> </w:t>
            </w:r>
            <w:r>
              <w:rPr>
                <w:spacing w:val="-2"/>
                <w:sz w:val="20"/>
              </w:rPr>
              <w:t xml:space="preserve">of </w:t>
            </w:r>
            <w:r>
              <w:rPr>
                <w:sz w:val="20"/>
              </w:rPr>
              <w:t xml:space="preserve">the subject matter is not </w:t>
            </w:r>
            <w:r>
              <w:rPr>
                <w:spacing w:val="-2"/>
                <w:sz w:val="20"/>
              </w:rPr>
              <w:t>systematic.</w:t>
            </w:r>
          </w:p>
          <w:p w:rsidR="00EF62D3" w:rsidRDefault="005E0AE1" w14:paraId="5C3E927D" w14:textId="77777777">
            <w:pPr>
              <w:pStyle w:val="TableParagraph"/>
              <w:ind w:left="114" w:right="137"/>
              <w:rPr>
                <w:sz w:val="20"/>
              </w:rPr>
            </w:pPr>
            <w:r>
              <w:rPr>
                <w:spacing w:val="-2"/>
                <w:sz w:val="20"/>
              </w:rPr>
              <w:t xml:space="preserve">Substantial </w:t>
            </w:r>
            <w:r>
              <w:rPr>
                <w:sz w:val="20"/>
              </w:rPr>
              <w:t>inaccuracies.</w:t>
            </w:r>
            <w:r>
              <w:rPr>
                <w:spacing w:val="-14"/>
                <w:sz w:val="20"/>
              </w:rPr>
              <w:t xml:space="preserve"> </w:t>
            </w:r>
            <w:r>
              <w:rPr>
                <w:sz w:val="20"/>
              </w:rPr>
              <w:t xml:space="preserve">No awareness of </w:t>
            </w:r>
            <w:r>
              <w:rPr>
                <w:spacing w:val="-2"/>
                <w:sz w:val="20"/>
              </w:rPr>
              <w:t xml:space="preserve">current problems, </w:t>
            </w:r>
            <w:r>
              <w:rPr>
                <w:sz w:val="20"/>
              </w:rPr>
              <w:t xml:space="preserve">insights or the latest research </w:t>
            </w:r>
            <w:r>
              <w:rPr>
                <w:spacing w:val="-2"/>
                <w:sz w:val="20"/>
              </w:rPr>
              <w:t>and/or</w:t>
            </w:r>
            <w:r>
              <w:rPr>
                <w:spacing w:val="-14"/>
                <w:sz w:val="20"/>
              </w:rPr>
              <w:t xml:space="preserve"> </w:t>
            </w:r>
            <w:r>
              <w:rPr>
                <w:spacing w:val="-2"/>
                <w:sz w:val="20"/>
              </w:rPr>
              <w:t xml:space="preserve">advanced scholarship </w:t>
            </w:r>
            <w:r>
              <w:rPr>
                <w:sz w:val="20"/>
              </w:rPr>
              <w:t xml:space="preserve">within the </w:t>
            </w:r>
            <w:r>
              <w:rPr>
                <w:spacing w:val="-2"/>
                <w:sz w:val="20"/>
              </w:rPr>
              <w:t>discipline.</w:t>
            </w:r>
          </w:p>
        </w:tc>
        <w:tc>
          <w:tcPr>
            <w:tcW w:w="1739" w:type="dxa"/>
            <w:tcBorders>
              <w:left w:val="dashSmallGap" w:color="000000" w:sz="4" w:space="0"/>
              <w:right w:val="double" w:color="000000" w:sz="4" w:space="0"/>
            </w:tcBorders>
          </w:tcPr>
          <w:p w:rsidR="00EF62D3" w:rsidRDefault="005E0AE1" w14:paraId="67869F9F" w14:textId="77777777">
            <w:pPr>
              <w:pStyle w:val="TableParagraph"/>
              <w:ind w:right="136"/>
              <w:rPr>
                <w:sz w:val="20"/>
              </w:rPr>
            </w:pPr>
            <w:r>
              <w:rPr>
                <w:sz w:val="20"/>
              </w:rPr>
              <w:t xml:space="preserve">only superficial </w:t>
            </w:r>
            <w:r>
              <w:rPr>
                <w:spacing w:val="-2"/>
                <w:sz w:val="20"/>
              </w:rPr>
              <w:t xml:space="preserve">systematic understanding. </w:t>
            </w:r>
            <w:r>
              <w:rPr>
                <w:sz w:val="20"/>
              </w:rPr>
              <w:t>Some</w:t>
            </w:r>
            <w:r>
              <w:rPr>
                <w:spacing w:val="-14"/>
                <w:sz w:val="20"/>
              </w:rPr>
              <w:t xml:space="preserve"> </w:t>
            </w:r>
            <w:r>
              <w:rPr>
                <w:sz w:val="20"/>
              </w:rPr>
              <w:t xml:space="preserve">significant </w:t>
            </w:r>
            <w:r>
              <w:rPr>
                <w:spacing w:val="-2"/>
                <w:sz w:val="20"/>
              </w:rPr>
              <w:t xml:space="preserve">inaccuracies </w:t>
            </w:r>
            <w:r>
              <w:rPr>
                <w:sz w:val="20"/>
              </w:rPr>
              <w:t>and/or</w:t>
            </w:r>
            <w:r>
              <w:rPr>
                <w:spacing w:val="-12"/>
                <w:sz w:val="20"/>
              </w:rPr>
              <w:t xml:space="preserve"> </w:t>
            </w:r>
            <w:r>
              <w:rPr>
                <w:sz w:val="20"/>
              </w:rPr>
              <w:t>irrelevant material.</w:t>
            </w:r>
            <w:r>
              <w:rPr>
                <w:spacing w:val="40"/>
                <w:sz w:val="20"/>
              </w:rPr>
              <w:t xml:space="preserve"> </w:t>
            </w:r>
            <w:r>
              <w:rPr>
                <w:sz w:val="20"/>
              </w:rPr>
              <w:t xml:space="preserve">No </w:t>
            </w:r>
            <w:r>
              <w:rPr>
                <w:spacing w:val="-2"/>
                <w:sz w:val="20"/>
              </w:rPr>
              <w:t xml:space="preserve">critical </w:t>
            </w:r>
            <w:r>
              <w:rPr>
                <w:sz w:val="20"/>
              </w:rPr>
              <w:t xml:space="preserve">awareness of </w:t>
            </w:r>
            <w:r>
              <w:rPr>
                <w:spacing w:val="-2"/>
                <w:sz w:val="20"/>
              </w:rPr>
              <w:t>current problems, insights,</w:t>
            </w:r>
            <w:r>
              <w:rPr>
                <w:spacing w:val="-14"/>
                <w:sz w:val="20"/>
              </w:rPr>
              <w:t xml:space="preserve"> </w:t>
            </w:r>
            <w:r>
              <w:rPr>
                <w:spacing w:val="-2"/>
                <w:sz w:val="20"/>
              </w:rPr>
              <w:t>or</w:t>
            </w:r>
            <w:r>
              <w:rPr>
                <w:spacing w:val="-12"/>
                <w:sz w:val="20"/>
              </w:rPr>
              <w:t xml:space="preserve"> </w:t>
            </w:r>
            <w:r>
              <w:rPr>
                <w:spacing w:val="-2"/>
                <w:sz w:val="20"/>
              </w:rPr>
              <w:t xml:space="preserve">latest </w:t>
            </w:r>
            <w:r>
              <w:rPr>
                <w:sz w:val="20"/>
              </w:rPr>
              <w:t>research within the discipline.</w:t>
            </w:r>
          </w:p>
        </w:tc>
        <w:tc>
          <w:tcPr>
            <w:tcW w:w="1739" w:type="dxa"/>
            <w:tcBorders>
              <w:left w:val="double" w:color="000000" w:sz="4" w:space="0"/>
              <w:right w:val="dashSmallGap" w:color="000000" w:sz="4" w:space="0"/>
            </w:tcBorders>
          </w:tcPr>
          <w:p w:rsidR="00EF62D3" w:rsidRDefault="005E0AE1" w14:paraId="32A68B47" w14:textId="77777777">
            <w:pPr>
              <w:pStyle w:val="TableParagraph"/>
              <w:ind w:left="101" w:right="131"/>
              <w:rPr>
                <w:sz w:val="20"/>
              </w:rPr>
            </w:pPr>
            <w:r>
              <w:rPr>
                <w:spacing w:val="-2"/>
                <w:sz w:val="20"/>
              </w:rPr>
              <w:t xml:space="preserve">systematic </w:t>
            </w:r>
            <w:r>
              <w:rPr>
                <w:sz w:val="20"/>
              </w:rPr>
              <w:t>understanding</w:t>
            </w:r>
            <w:r>
              <w:rPr>
                <w:spacing w:val="-14"/>
                <w:sz w:val="20"/>
              </w:rPr>
              <w:t xml:space="preserve"> </w:t>
            </w:r>
            <w:r>
              <w:rPr>
                <w:sz w:val="20"/>
              </w:rPr>
              <w:t>of the concepts</w:t>
            </w:r>
            <w:r>
              <w:rPr>
                <w:spacing w:val="40"/>
                <w:sz w:val="20"/>
              </w:rPr>
              <w:t xml:space="preserve"> </w:t>
            </w:r>
            <w:r>
              <w:rPr>
                <w:sz w:val="20"/>
              </w:rPr>
              <w:t>and principles within the subject area, which to some marginal extent, is informed by current</w:t>
            </w:r>
            <w:r>
              <w:rPr>
                <w:spacing w:val="-10"/>
                <w:sz w:val="20"/>
              </w:rPr>
              <w:t xml:space="preserve"> </w:t>
            </w:r>
            <w:r>
              <w:rPr>
                <w:sz w:val="20"/>
              </w:rPr>
              <w:t>research and</w:t>
            </w:r>
            <w:r>
              <w:rPr>
                <w:spacing w:val="-10"/>
                <w:sz w:val="20"/>
              </w:rPr>
              <w:t xml:space="preserve"> </w:t>
            </w:r>
            <w:r>
              <w:rPr>
                <w:sz w:val="20"/>
              </w:rPr>
              <w:t xml:space="preserve">scholarship. Some critical awareness of </w:t>
            </w:r>
            <w:r>
              <w:rPr>
                <w:spacing w:val="-2"/>
                <w:sz w:val="20"/>
              </w:rPr>
              <w:t>current</w:t>
            </w:r>
            <w:r>
              <w:rPr>
                <w:spacing w:val="-15"/>
                <w:sz w:val="20"/>
              </w:rPr>
              <w:t xml:space="preserve"> </w:t>
            </w:r>
            <w:r>
              <w:rPr>
                <w:spacing w:val="-2"/>
                <w:sz w:val="20"/>
              </w:rPr>
              <w:t xml:space="preserve">problems </w:t>
            </w:r>
            <w:r>
              <w:rPr>
                <w:sz w:val="20"/>
              </w:rPr>
              <w:t xml:space="preserve">and/or new insights, but often under- </w:t>
            </w:r>
            <w:r>
              <w:rPr>
                <w:spacing w:val="-2"/>
                <w:sz w:val="20"/>
              </w:rPr>
              <w:t>developed.</w:t>
            </w:r>
          </w:p>
        </w:tc>
        <w:tc>
          <w:tcPr>
            <w:tcW w:w="1736" w:type="dxa"/>
            <w:tcBorders>
              <w:left w:val="dashSmallGap" w:color="000000" w:sz="4" w:space="0"/>
              <w:right w:val="dashSmallGap" w:color="000000" w:sz="4" w:space="0"/>
            </w:tcBorders>
          </w:tcPr>
          <w:p w:rsidR="00EF62D3" w:rsidRDefault="005E0AE1" w14:paraId="3A39E794" w14:textId="77777777">
            <w:pPr>
              <w:pStyle w:val="TableParagraph"/>
              <w:ind w:left="107" w:right="132"/>
              <w:rPr>
                <w:sz w:val="20"/>
              </w:rPr>
            </w:pPr>
            <w:r>
              <w:rPr>
                <w:spacing w:val="-2"/>
                <w:sz w:val="20"/>
              </w:rPr>
              <w:t xml:space="preserve">reasonably </w:t>
            </w:r>
            <w:r>
              <w:rPr>
                <w:sz w:val="20"/>
              </w:rPr>
              <w:t xml:space="preserve">detailed. A </w:t>
            </w:r>
            <w:r>
              <w:rPr>
                <w:spacing w:val="-2"/>
                <w:sz w:val="20"/>
              </w:rPr>
              <w:t xml:space="preserve">systematic </w:t>
            </w:r>
            <w:r>
              <w:rPr>
                <w:sz w:val="20"/>
              </w:rPr>
              <w:t>understanding</w:t>
            </w:r>
            <w:r>
              <w:rPr>
                <w:spacing w:val="-14"/>
                <w:sz w:val="20"/>
              </w:rPr>
              <w:t xml:space="preserve"> </w:t>
            </w:r>
            <w:r>
              <w:rPr>
                <w:sz w:val="20"/>
              </w:rPr>
              <w:t>of the</w:t>
            </w:r>
            <w:r>
              <w:rPr>
                <w:spacing w:val="-4"/>
                <w:sz w:val="20"/>
              </w:rPr>
              <w:t xml:space="preserve"> </w:t>
            </w:r>
            <w:r>
              <w:rPr>
                <w:sz w:val="20"/>
              </w:rPr>
              <w:t>field</w:t>
            </w:r>
            <w:r>
              <w:rPr>
                <w:spacing w:val="-3"/>
                <w:sz w:val="20"/>
              </w:rPr>
              <w:t xml:space="preserve"> </w:t>
            </w:r>
            <w:r>
              <w:rPr>
                <w:sz w:val="20"/>
              </w:rPr>
              <w:t>of</w:t>
            </w:r>
            <w:r>
              <w:rPr>
                <w:spacing w:val="-3"/>
                <w:sz w:val="20"/>
              </w:rPr>
              <w:t xml:space="preserve"> </w:t>
            </w:r>
            <w:r>
              <w:rPr>
                <w:sz w:val="20"/>
              </w:rPr>
              <w:t>study informed by, to some extent, current</w:t>
            </w:r>
            <w:r>
              <w:rPr>
                <w:spacing w:val="-10"/>
                <w:sz w:val="20"/>
              </w:rPr>
              <w:t xml:space="preserve"> </w:t>
            </w:r>
            <w:r>
              <w:rPr>
                <w:sz w:val="20"/>
              </w:rPr>
              <w:t>research and</w:t>
            </w:r>
            <w:r>
              <w:rPr>
                <w:spacing w:val="-10"/>
                <w:sz w:val="20"/>
              </w:rPr>
              <w:t xml:space="preserve"> </w:t>
            </w:r>
            <w:r>
              <w:rPr>
                <w:sz w:val="20"/>
              </w:rPr>
              <w:t xml:space="preserve">scholarship, A critical awareness of </w:t>
            </w:r>
            <w:r>
              <w:rPr>
                <w:spacing w:val="-2"/>
                <w:sz w:val="20"/>
              </w:rPr>
              <w:t>current</w:t>
            </w:r>
            <w:r>
              <w:rPr>
                <w:spacing w:val="-15"/>
                <w:sz w:val="20"/>
              </w:rPr>
              <w:t xml:space="preserve"> </w:t>
            </w:r>
            <w:r>
              <w:rPr>
                <w:spacing w:val="-2"/>
                <w:sz w:val="20"/>
              </w:rPr>
              <w:t xml:space="preserve">problems </w:t>
            </w:r>
            <w:r>
              <w:rPr>
                <w:sz w:val="20"/>
              </w:rPr>
              <w:t xml:space="preserve">and/or new insights though this may be </w:t>
            </w:r>
            <w:r>
              <w:rPr>
                <w:spacing w:val="-2"/>
                <w:sz w:val="20"/>
              </w:rPr>
              <w:t>under-developed occasionally.</w:t>
            </w:r>
          </w:p>
        </w:tc>
        <w:tc>
          <w:tcPr>
            <w:tcW w:w="1739" w:type="dxa"/>
            <w:tcBorders>
              <w:left w:val="dashSmallGap" w:color="000000" w:sz="4" w:space="0"/>
              <w:right w:val="dashSmallGap" w:color="000000" w:sz="4" w:space="0"/>
            </w:tcBorders>
          </w:tcPr>
          <w:p w:rsidR="00EF62D3" w:rsidRDefault="005E0AE1" w14:paraId="5A75E8DD" w14:textId="77777777">
            <w:pPr>
              <w:pStyle w:val="TableParagraph"/>
              <w:ind w:left="104" w:right="127"/>
              <w:rPr>
                <w:sz w:val="20"/>
              </w:rPr>
            </w:pPr>
            <w:r>
              <w:rPr>
                <w:sz w:val="20"/>
              </w:rPr>
              <w:t xml:space="preserve">focus, which is </w:t>
            </w:r>
            <w:r>
              <w:rPr>
                <w:spacing w:val="-2"/>
                <w:sz w:val="20"/>
              </w:rPr>
              <w:t xml:space="preserve">reasonably extensive, </w:t>
            </w:r>
            <w:r>
              <w:rPr>
                <w:sz w:val="20"/>
              </w:rPr>
              <w:t xml:space="preserve">coherent and detailed, with a </w:t>
            </w:r>
            <w:r>
              <w:rPr>
                <w:spacing w:val="-2"/>
                <w:sz w:val="20"/>
              </w:rPr>
              <w:t xml:space="preserve">critical </w:t>
            </w:r>
            <w:r>
              <w:rPr>
                <w:sz w:val="20"/>
              </w:rPr>
              <w:t xml:space="preserve">awareness of </w:t>
            </w:r>
            <w:r>
              <w:rPr>
                <w:spacing w:val="-2"/>
                <w:sz w:val="20"/>
              </w:rPr>
              <w:t>current</w:t>
            </w:r>
            <w:r>
              <w:rPr>
                <w:spacing w:val="-15"/>
                <w:sz w:val="20"/>
              </w:rPr>
              <w:t xml:space="preserve"> </w:t>
            </w:r>
            <w:r>
              <w:rPr>
                <w:spacing w:val="-2"/>
                <w:sz w:val="20"/>
              </w:rPr>
              <w:t xml:space="preserve">problems </w:t>
            </w:r>
            <w:r>
              <w:rPr>
                <w:sz w:val="20"/>
              </w:rPr>
              <w:t xml:space="preserve">and/or new </w:t>
            </w:r>
            <w:r>
              <w:rPr>
                <w:spacing w:val="-2"/>
                <w:sz w:val="20"/>
              </w:rPr>
              <w:t>insights.</w:t>
            </w:r>
          </w:p>
          <w:p w:rsidR="00EF62D3" w:rsidRDefault="005E0AE1" w14:paraId="787346CA" w14:textId="77777777">
            <w:pPr>
              <w:pStyle w:val="TableParagraph"/>
              <w:ind w:left="104" w:right="125"/>
              <w:rPr>
                <w:sz w:val="20"/>
              </w:rPr>
            </w:pPr>
            <w:r>
              <w:rPr>
                <w:sz w:val="20"/>
              </w:rPr>
              <w:t xml:space="preserve">Exhibits good </w:t>
            </w:r>
            <w:r>
              <w:rPr>
                <w:spacing w:val="-2"/>
                <w:sz w:val="20"/>
              </w:rPr>
              <w:t>understanding</w:t>
            </w:r>
            <w:r>
              <w:rPr>
                <w:spacing w:val="-12"/>
                <w:sz w:val="20"/>
              </w:rPr>
              <w:t xml:space="preserve"> </w:t>
            </w:r>
            <w:r>
              <w:rPr>
                <w:spacing w:val="-2"/>
                <w:sz w:val="20"/>
              </w:rPr>
              <w:t xml:space="preserve">of </w:t>
            </w:r>
            <w:r>
              <w:rPr>
                <w:sz w:val="20"/>
              </w:rPr>
              <w:t xml:space="preserve">the breadth and depth of </w:t>
            </w:r>
            <w:r>
              <w:rPr>
                <w:spacing w:val="-2"/>
                <w:sz w:val="20"/>
              </w:rPr>
              <w:t xml:space="preserve">contemporary </w:t>
            </w:r>
            <w:r>
              <w:rPr>
                <w:sz w:val="20"/>
              </w:rPr>
              <w:t>and established views, and the work is, at least in part, well- informed by current</w:t>
            </w:r>
            <w:r>
              <w:rPr>
                <w:spacing w:val="-14"/>
                <w:sz w:val="20"/>
              </w:rPr>
              <w:t xml:space="preserve"> </w:t>
            </w:r>
            <w:r>
              <w:rPr>
                <w:sz w:val="20"/>
              </w:rPr>
              <w:t>research and</w:t>
            </w:r>
            <w:r>
              <w:rPr>
                <w:spacing w:val="-14"/>
                <w:sz w:val="20"/>
              </w:rPr>
              <w:t xml:space="preserve"> </w:t>
            </w:r>
            <w:r>
              <w:rPr>
                <w:sz w:val="20"/>
              </w:rPr>
              <w:t>scholarship.</w:t>
            </w:r>
          </w:p>
        </w:tc>
        <w:tc>
          <w:tcPr>
            <w:tcW w:w="1738" w:type="dxa"/>
            <w:tcBorders>
              <w:left w:val="dashSmallGap" w:color="000000" w:sz="4" w:space="0"/>
              <w:right w:val="dashSmallGap" w:color="000000" w:sz="4" w:space="0"/>
            </w:tcBorders>
          </w:tcPr>
          <w:p w:rsidR="00EF62D3" w:rsidRDefault="005E0AE1" w14:paraId="796FB1C9" w14:textId="77777777">
            <w:pPr>
              <w:pStyle w:val="TableParagraph"/>
              <w:ind w:left="103" w:right="138"/>
              <w:rPr>
                <w:sz w:val="20"/>
              </w:rPr>
            </w:pPr>
            <w:r>
              <w:rPr>
                <w:sz w:val="20"/>
              </w:rPr>
              <w:t xml:space="preserve">complex and </w:t>
            </w:r>
            <w:proofErr w:type="spellStart"/>
            <w:r>
              <w:rPr>
                <w:sz w:val="20"/>
              </w:rPr>
              <w:t>specialised</w:t>
            </w:r>
            <w:proofErr w:type="spellEnd"/>
            <w:r>
              <w:rPr>
                <w:sz w:val="20"/>
              </w:rPr>
              <w:t xml:space="preserve"> area of knowledge. A </w:t>
            </w:r>
            <w:r>
              <w:rPr>
                <w:spacing w:val="-2"/>
                <w:sz w:val="20"/>
              </w:rPr>
              <w:t xml:space="preserve">systematic, excellent </w:t>
            </w:r>
            <w:r>
              <w:rPr>
                <w:sz w:val="20"/>
              </w:rPr>
              <w:t>understanding</w:t>
            </w:r>
            <w:r>
              <w:rPr>
                <w:spacing w:val="-14"/>
                <w:sz w:val="20"/>
              </w:rPr>
              <w:t xml:space="preserve"> </w:t>
            </w:r>
            <w:r>
              <w:rPr>
                <w:sz w:val="20"/>
              </w:rPr>
              <w:t>of the concepts of the subject informed by current</w:t>
            </w:r>
            <w:r>
              <w:rPr>
                <w:spacing w:val="-10"/>
                <w:sz w:val="20"/>
              </w:rPr>
              <w:t xml:space="preserve"> </w:t>
            </w:r>
            <w:r>
              <w:rPr>
                <w:sz w:val="20"/>
              </w:rPr>
              <w:t>research and</w:t>
            </w:r>
            <w:r>
              <w:rPr>
                <w:spacing w:val="-10"/>
                <w:sz w:val="20"/>
              </w:rPr>
              <w:t xml:space="preserve"> </w:t>
            </w:r>
            <w:r>
              <w:rPr>
                <w:sz w:val="20"/>
              </w:rPr>
              <w:t xml:space="preserve">scholarship. Highly critical awareness of </w:t>
            </w:r>
            <w:r>
              <w:rPr>
                <w:spacing w:val="-2"/>
                <w:sz w:val="20"/>
              </w:rPr>
              <w:t>current</w:t>
            </w:r>
            <w:r>
              <w:rPr>
                <w:spacing w:val="-15"/>
                <w:sz w:val="20"/>
              </w:rPr>
              <w:t xml:space="preserve"> </w:t>
            </w:r>
            <w:r>
              <w:rPr>
                <w:spacing w:val="-2"/>
                <w:sz w:val="20"/>
              </w:rPr>
              <w:t xml:space="preserve">problems </w:t>
            </w:r>
            <w:r>
              <w:rPr>
                <w:sz w:val="20"/>
              </w:rPr>
              <w:t xml:space="preserve">and/or new insights. A </w:t>
            </w:r>
            <w:r>
              <w:rPr>
                <w:spacing w:val="-2"/>
                <w:sz w:val="20"/>
              </w:rPr>
              <w:t xml:space="preserve">critical, </w:t>
            </w:r>
            <w:r>
              <w:rPr>
                <w:sz w:val="20"/>
              </w:rPr>
              <w:t xml:space="preserve">awareness of how the boundaries of knowledge are </w:t>
            </w:r>
            <w:r>
              <w:rPr>
                <w:spacing w:val="-2"/>
                <w:sz w:val="20"/>
              </w:rPr>
              <w:t>advanced through research.</w:t>
            </w:r>
          </w:p>
        </w:tc>
        <w:tc>
          <w:tcPr>
            <w:tcW w:w="1734" w:type="dxa"/>
            <w:tcBorders>
              <w:left w:val="dashSmallGap" w:color="000000" w:sz="4" w:space="0"/>
            </w:tcBorders>
          </w:tcPr>
          <w:p w:rsidR="00EF62D3" w:rsidRDefault="005E0AE1" w14:paraId="4D045658" w14:textId="77777777">
            <w:pPr>
              <w:pStyle w:val="TableParagraph"/>
              <w:ind w:left="103" w:right="134"/>
              <w:rPr>
                <w:sz w:val="20"/>
              </w:rPr>
            </w:pPr>
            <w:r>
              <w:rPr>
                <w:sz w:val="20"/>
              </w:rPr>
              <w:t xml:space="preserve">complex and </w:t>
            </w:r>
            <w:proofErr w:type="spellStart"/>
            <w:r>
              <w:rPr>
                <w:sz w:val="20"/>
              </w:rPr>
              <w:t>specialised</w:t>
            </w:r>
            <w:proofErr w:type="spellEnd"/>
            <w:r>
              <w:rPr>
                <w:spacing w:val="-9"/>
                <w:sz w:val="20"/>
              </w:rPr>
              <w:t xml:space="preserve"> </w:t>
            </w:r>
            <w:r>
              <w:rPr>
                <w:sz w:val="20"/>
              </w:rPr>
              <w:t>area of knowledge. An</w:t>
            </w:r>
            <w:r>
              <w:rPr>
                <w:spacing w:val="-10"/>
                <w:sz w:val="20"/>
              </w:rPr>
              <w:t xml:space="preserve"> </w:t>
            </w:r>
            <w:r>
              <w:rPr>
                <w:sz w:val="20"/>
              </w:rPr>
              <w:t xml:space="preserve">exceptionally </w:t>
            </w:r>
            <w:r>
              <w:rPr>
                <w:spacing w:val="-2"/>
                <w:sz w:val="20"/>
              </w:rPr>
              <w:t xml:space="preserve">critical </w:t>
            </w:r>
            <w:r>
              <w:rPr>
                <w:sz w:val="20"/>
              </w:rPr>
              <w:t xml:space="preserve">awareness of </w:t>
            </w:r>
            <w:r>
              <w:rPr>
                <w:spacing w:val="-2"/>
                <w:sz w:val="20"/>
              </w:rPr>
              <w:t>current</w:t>
            </w:r>
            <w:r>
              <w:rPr>
                <w:spacing w:val="-15"/>
                <w:sz w:val="20"/>
              </w:rPr>
              <w:t xml:space="preserve"> </w:t>
            </w:r>
            <w:r>
              <w:rPr>
                <w:spacing w:val="-2"/>
                <w:sz w:val="20"/>
              </w:rPr>
              <w:t xml:space="preserve">problems </w:t>
            </w:r>
            <w:r>
              <w:rPr>
                <w:sz w:val="20"/>
              </w:rPr>
              <w:t xml:space="preserve">and/or new insights. An </w:t>
            </w:r>
            <w:r>
              <w:rPr>
                <w:spacing w:val="-2"/>
                <w:sz w:val="20"/>
              </w:rPr>
              <w:t xml:space="preserve">outstanding </w:t>
            </w:r>
            <w:r>
              <w:rPr>
                <w:sz w:val="20"/>
              </w:rPr>
              <w:t>understanding</w:t>
            </w:r>
            <w:r>
              <w:rPr>
                <w:spacing w:val="-14"/>
                <w:sz w:val="20"/>
              </w:rPr>
              <w:t xml:space="preserve"> </w:t>
            </w:r>
            <w:r>
              <w:rPr>
                <w:sz w:val="20"/>
              </w:rPr>
              <w:t>of the concepts of the</w:t>
            </w:r>
            <w:r>
              <w:rPr>
                <w:spacing w:val="-16"/>
                <w:sz w:val="20"/>
              </w:rPr>
              <w:t xml:space="preserve"> </w:t>
            </w:r>
            <w:r>
              <w:rPr>
                <w:sz w:val="20"/>
              </w:rPr>
              <w:t>subject,</w:t>
            </w:r>
            <w:r>
              <w:rPr>
                <w:spacing w:val="-14"/>
                <w:sz w:val="20"/>
              </w:rPr>
              <w:t xml:space="preserve"> </w:t>
            </w:r>
            <w:r>
              <w:rPr>
                <w:sz w:val="20"/>
              </w:rPr>
              <w:t>well- informed by current</w:t>
            </w:r>
            <w:r>
              <w:rPr>
                <w:spacing w:val="-10"/>
                <w:sz w:val="20"/>
              </w:rPr>
              <w:t xml:space="preserve"> </w:t>
            </w:r>
            <w:r>
              <w:rPr>
                <w:sz w:val="20"/>
              </w:rPr>
              <w:t>research and</w:t>
            </w:r>
            <w:r>
              <w:rPr>
                <w:spacing w:val="-10"/>
                <w:sz w:val="20"/>
              </w:rPr>
              <w:t xml:space="preserve"> </w:t>
            </w:r>
            <w:r>
              <w:rPr>
                <w:sz w:val="20"/>
              </w:rPr>
              <w:t xml:space="preserve">scholarship. A critical, </w:t>
            </w:r>
            <w:r>
              <w:rPr>
                <w:spacing w:val="-2"/>
                <w:sz w:val="20"/>
              </w:rPr>
              <w:t xml:space="preserve">sophisticated </w:t>
            </w:r>
            <w:r>
              <w:rPr>
                <w:sz w:val="20"/>
              </w:rPr>
              <w:t xml:space="preserve">and nuanced awareness of how the boundaries of knowledge are </w:t>
            </w:r>
            <w:r>
              <w:rPr>
                <w:spacing w:val="-2"/>
                <w:sz w:val="20"/>
              </w:rPr>
              <w:t>advanced through research.</w:t>
            </w:r>
          </w:p>
        </w:tc>
      </w:tr>
      <w:tr w:rsidR="00EF62D3" w14:paraId="41E7B657" w14:textId="77777777">
        <w:trPr>
          <w:trHeight w:val="3228"/>
        </w:trPr>
        <w:tc>
          <w:tcPr>
            <w:tcW w:w="1736" w:type="dxa"/>
            <w:shd w:val="clear" w:color="auto" w:fill="93B3D5"/>
          </w:tcPr>
          <w:p w:rsidR="00EF62D3" w:rsidRDefault="005E0AE1" w14:paraId="256CB26D" w14:textId="77777777">
            <w:pPr>
              <w:pStyle w:val="TableParagraph"/>
              <w:spacing w:before="30"/>
              <w:ind w:left="220" w:right="122"/>
              <w:rPr>
                <w:b/>
                <w:sz w:val="20"/>
              </w:rPr>
            </w:pPr>
            <w:r>
              <w:rPr>
                <w:b/>
                <w:spacing w:val="-2"/>
                <w:sz w:val="20"/>
              </w:rPr>
              <w:t>Cognitive</w:t>
            </w:r>
            <w:r>
              <w:rPr>
                <w:b/>
                <w:spacing w:val="-14"/>
                <w:sz w:val="20"/>
              </w:rPr>
              <w:t xml:space="preserve"> </w:t>
            </w:r>
            <w:r>
              <w:rPr>
                <w:b/>
                <w:spacing w:val="-2"/>
                <w:sz w:val="20"/>
              </w:rPr>
              <w:t>and intellectual skills</w:t>
            </w:r>
          </w:p>
          <w:p w:rsidR="00EF62D3" w:rsidRDefault="005E0AE1" w14:paraId="5605CF65" w14:textId="77777777">
            <w:pPr>
              <w:pStyle w:val="TableParagraph"/>
              <w:spacing w:before="32"/>
              <w:ind w:left="220" w:right="122"/>
              <w:rPr>
                <w:sz w:val="18"/>
              </w:rPr>
            </w:pPr>
            <w:r>
              <w:rPr>
                <w:spacing w:val="-2"/>
                <w:sz w:val="18"/>
              </w:rPr>
              <w:t>(Critical</w:t>
            </w:r>
            <w:r>
              <w:rPr>
                <w:spacing w:val="40"/>
                <w:sz w:val="18"/>
              </w:rPr>
              <w:t xml:space="preserve"> </w:t>
            </w:r>
            <w:r>
              <w:rPr>
                <w:sz w:val="18"/>
              </w:rPr>
              <w:t xml:space="preserve">evaluation of current research </w:t>
            </w:r>
            <w:r>
              <w:rPr>
                <w:spacing w:val="-4"/>
                <w:sz w:val="18"/>
              </w:rPr>
              <w:t>and</w:t>
            </w:r>
            <w:r>
              <w:rPr>
                <w:spacing w:val="40"/>
                <w:sz w:val="18"/>
              </w:rPr>
              <w:t xml:space="preserve"> </w:t>
            </w:r>
            <w:r>
              <w:rPr>
                <w:spacing w:val="-2"/>
                <w:sz w:val="18"/>
              </w:rPr>
              <w:t xml:space="preserve">methodologies </w:t>
            </w:r>
            <w:r>
              <w:rPr>
                <w:sz w:val="18"/>
              </w:rPr>
              <w:t>and develop critiques of them and, where appropriate, to propose new</w:t>
            </w:r>
          </w:p>
          <w:p w:rsidR="00EF62D3" w:rsidRDefault="005E0AE1" w14:paraId="37F240B1" w14:textId="77777777">
            <w:pPr>
              <w:pStyle w:val="TableParagraph"/>
              <w:spacing w:before="20" w:line="211" w:lineRule="auto"/>
              <w:ind w:left="220"/>
              <w:rPr>
                <w:sz w:val="18"/>
              </w:rPr>
            </w:pPr>
            <w:r>
              <w:rPr>
                <w:spacing w:val="-2"/>
                <w:sz w:val="18"/>
              </w:rPr>
              <w:t>hypotheses;</w:t>
            </w:r>
            <w:r>
              <w:rPr>
                <w:spacing w:val="-13"/>
                <w:sz w:val="18"/>
              </w:rPr>
              <w:t xml:space="preserve"> </w:t>
            </w:r>
            <w:r>
              <w:rPr>
                <w:spacing w:val="-2"/>
                <w:sz w:val="18"/>
              </w:rPr>
              <w:t>make sound</w:t>
            </w:r>
          </w:p>
        </w:tc>
        <w:tc>
          <w:tcPr>
            <w:tcW w:w="1738" w:type="dxa"/>
          </w:tcPr>
          <w:p w:rsidR="00EF62D3" w:rsidRDefault="005E0AE1" w14:paraId="63A88876" w14:textId="77777777">
            <w:pPr>
              <w:pStyle w:val="TableParagraph"/>
              <w:ind w:left="114" w:right="138"/>
              <w:rPr>
                <w:sz w:val="20"/>
              </w:rPr>
            </w:pPr>
            <w:r>
              <w:rPr>
                <w:sz w:val="20"/>
              </w:rPr>
              <w:t>Wholly</w:t>
            </w:r>
            <w:r>
              <w:rPr>
                <w:spacing w:val="-14"/>
                <w:sz w:val="20"/>
              </w:rPr>
              <w:t xml:space="preserve"> </w:t>
            </w:r>
            <w:r>
              <w:rPr>
                <w:sz w:val="20"/>
              </w:rPr>
              <w:t>or</w:t>
            </w:r>
            <w:r>
              <w:rPr>
                <w:spacing w:val="-14"/>
                <w:sz w:val="20"/>
              </w:rPr>
              <w:t xml:space="preserve"> </w:t>
            </w:r>
            <w:r>
              <w:rPr>
                <w:sz w:val="20"/>
              </w:rPr>
              <w:t xml:space="preserve">almost </w:t>
            </w:r>
            <w:r>
              <w:rPr>
                <w:spacing w:val="-2"/>
                <w:sz w:val="20"/>
              </w:rPr>
              <w:t>wholly descriptive</w:t>
            </w:r>
            <w:r>
              <w:rPr>
                <w:spacing w:val="-12"/>
                <w:sz w:val="20"/>
              </w:rPr>
              <w:t xml:space="preserve"> </w:t>
            </w:r>
            <w:r>
              <w:rPr>
                <w:spacing w:val="-2"/>
                <w:sz w:val="20"/>
              </w:rPr>
              <w:t xml:space="preserve">work. </w:t>
            </w:r>
            <w:r>
              <w:rPr>
                <w:sz w:val="20"/>
              </w:rPr>
              <w:t xml:space="preserve">Little or no evaluation or critique or attempt at a </w:t>
            </w:r>
            <w:r>
              <w:rPr>
                <w:spacing w:val="-2"/>
                <w:sz w:val="20"/>
              </w:rPr>
              <w:t>systematic approach.</w:t>
            </w:r>
          </w:p>
          <w:p w:rsidR="00EF62D3" w:rsidRDefault="005E0AE1" w14:paraId="5387FF9E" w14:textId="77777777">
            <w:pPr>
              <w:pStyle w:val="TableParagraph"/>
              <w:ind w:left="114" w:right="125"/>
              <w:rPr>
                <w:sz w:val="20"/>
              </w:rPr>
            </w:pPr>
            <w:r>
              <w:rPr>
                <w:sz w:val="20"/>
              </w:rPr>
              <w:t xml:space="preserve">Failure to </w:t>
            </w:r>
            <w:r>
              <w:rPr>
                <w:spacing w:val="-2"/>
                <w:sz w:val="20"/>
              </w:rPr>
              <w:t xml:space="preserve">develop </w:t>
            </w:r>
            <w:r>
              <w:rPr>
                <w:spacing w:val="-4"/>
                <w:sz w:val="20"/>
              </w:rPr>
              <w:t xml:space="preserve">arguments, </w:t>
            </w:r>
            <w:r>
              <w:rPr>
                <w:sz w:val="20"/>
              </w:rPr>
              <w:t>leading to</w:t>
            </w:r>
          </w:p>
          <w:p w:rsidR="00EF62D3" w:rsidRDefault="005E0AE1" w14:paraId="236627B1" w14:textId="77777777">
            <w:pPr>
              <w:pStyle w:val="TableParagraph"/>
              <w:spacing w:line="219" w:lineRule="exact"/>
              <w:ind w:left="114"/>
              <w:rPr>
                <w:sz w:val="20"/>
              </w:rPr>
            </w:pPr>
            <w:r>
              <w:rPr>
                <w:spacing w:val="-2"/>
                <w:sz w:val="20"/>
              </w:rPr>
              <w:t>illogical</w:t>
            </w:r>
            <w:r>
              <w:rPr>
                <w:spacing w:val="-11"/>
                <w:sz w:val="20"/>
              </w:rPr>
              <w:t xml:space="preserve"> </w:t>
            </w:r>
            <w:r>
              <w:rPr>
                <w:spacing w:val="-2"/>
                <w:sz w:val="20"/>
              </w:rPr>
              <w:t>or</w:t>
            </w:r>
            <w:r>
              <w:rPr>
                <w:spacing w:val="-8"/>
                <w:sz w:val="20"/>
              </w:rPr>
              <w:t xml:space="preserve"> </w:t>
            </w:r>
            <w:r>
              <w:rPr>
                <w:spacing w:val="-2"/>
                <w:sz w:val="20"/>
              </w:rPr>
              <w:t>invalid</w:t>
            </w:r>
          </w:p>
        </w:tc>
        <w:tc>
          <w:tcPr>
            <w:tcW w:w="1739" w:type="dxa"/>
          </w:tcPr>
          <w:p w:rsidR="00EF62D3" w:rsidRDefault="005E0AE1" w14:paraId="210D7C3B" w14:textId="77777777">
            <w:pPr>
              <w:pStyle w:val="TableParagraph"/>
              <w:ind w:right="125"/>
              <w:rPr>
                <w:sz w:val="20"/>
              </w:rPr>
            </w:pPr>
            <w:r>
              <w:rPr>
                <w:spacing w:val="-2"/>
                <w:sz w:val="20"/>
              </w:rPr>
              <w:t>Largely descriptive</w:t>
            </w:r>
            <w:r>
              <w:rPr>
                <w:spacing w:val="-12"/>
                <w:sz w:val="20"/>
              </w:rPr>
              <w:t xml:space="preserve"> </w:t>
            </w:r>
            <w:r>
              <w:rPr>
                <w:spacing w:val="-2"/>
                <w:sz w:val="20"/>
              </w:rPr>
              <w:t xml:space="preserve">work, </w:t>
            </w:r>
            <w:r>
              <w:rPr>
                <w:sz w:val="20"/>
              </w:rPr>
              <w:t xml:space="preserve">with superficial use of critical evaluation of research and </w:t>
            </w:r>
            <w:r>
              <w:rPr>
                <w:spacing w:val="-2"/>
                <w:sz w:val="20"/>
              </w:rPr>
              <w:t xml:space="preserve">methodologies. </w:t>
            </w:r>
            <w:r>
              <w:rPr>
                <w:sz w:val="20"/>
              </w:rPr>
              <w:t xml:space="preserve">Absent or weak development of hypotheses and </w:t>
            </w:r>
            <w:r>
              <w:rPr>
                <w:spacing w:val="-2"/>
                <w:sz w:val="20"/>
              </w:rPr>
              <w:t>judgements.</w:t>
            </w:r>
          </w:p>
          <w:p w:rsidR="00EF62D3" w:rsidRDefault="005E0AE1" w14:paraId="1D63AF7D" w14:textId="77777777">
            <w:pPr>
              <w:pStyle w:val="TableParagraph"/>
              <w:rPr>
                <w:sz w:val="20"/>
              </w:rPr>
            </w:pPr>
            <w:r>
              <w:rPr>
                <w:spacing w:val="-2"/>
                <w:sz w:val="20"/>
              </w:rPr>
              <w:t>Information</w:t>
            </w:r>
          </w:p>
          <w:p w:rsidR="00EF62D3" w:rsidRDefault="005E0AE1" w14:paraId="14500FE7" w14:textId="77777777">
            <w:pPr>
              <w:pStyle w:val="TableParagraph"/>
              <w:spacing w:before="9" w:line="228" w:lineRule="auto"/>
              <w:ind w:right="178"/>
              <w:rPr>
                <w:sz w:val="20"/>
              </w:rPr>
            </w:pPr>
            <w:r>
              <w:rPr>
                <w:spacing w:val="-2"/>
                <w:sz w:val="20"/>
              </w:rPr>
              <w:t>accepted uncritically,</w:t>
            </w:r>
            <w:r>
              <w:rPr>
                <w:spacing w:val="-12"/>
                <w:sz w:val="20"/>
              </w:rPr>
              <w:t xml:space="preserve"> </w:t>
            </w:r>
            <w:r>
              <w:rPr>
                <w:spacing w:val="-2"/>
                <w:sz w:val="20"/>
              </w:rPr>
              <w:t>uses</w:t>
            </w:r>
          </w:p>
        </w:tc>
        <w:tc>
          <w:tcPr>
            <w:tcW w:w="1739" w:type="dxa"/>
          </w:tcPr>
          <w:p w:rsidR="00EF62D3" w:rsidRDefault="005E0AE1" w14:paraId="5E7EBAF4" w14:textId="77777777">
            <w:pPr>
              <w:pStyle w:val="TableParagraph"/>
              <w:ind w:left="108" w:right="178"/>
              <w:rPr>
                <w:sz w:val="20"/>
              </w:rPr>
            </w:pPr>
            <w:r>
              <w:rPr>
                <w:sz w:val="20"/>
              </w:rPr>
              <w:t xml:space="preserve">Limited attempt at critical </w:t>
            </w:r>
            <w:r>
              <w:rPr>
                <w:spacing w:val="-2"/>
                <w:sz w:val="20"/>
              </w:rPr>
              <w:t xml:space="preserve">evaluation/ </w:t>
            </w:r>
            <w:r>
              <w:rPr>
                <w:sz w:val="20"/>
              </w:rPr>
              <w:t xml:space="preserve">critique of </w:t>
            </w:r>
            <w:r>
              <w:rPr>
                <w:spacing w:val="-2"/>
                <w:sz w:val="20"/>
              </w:rPr>
              <w:t>current</w:t>
            </w:r>
            <w:r>
              <w:rPr>
                <w:spacing w:val="-15"/>
                <w:sz w:val="20"/>
              </w:rPr>
              <w:t xml:space="preserve"> </w:t>
            </w:r>
            <w:r>
              <w:rPr>
                <w:spacing w:val="-2"/>
                <w:sz w:val="20"/>
              </w:rPr>
              <w:t xml:space="preserve">research </w:t>
            </w:r>
            <w:r>
              <w:rPr>
                <w:spacing w:val="-4"/>
                <w:sz w:val="20"/>
              </w:rPr>
              <w:t xml:space="preserve">and </w:t>
            </w:r>
            <w:r>
              <w:rPr>
                <w:spacing w:val="-2"/>
                <w:sz w:val="20"/>
              </w:rPr>
              <w:t xml:space="preserve">methodologies, </w:t>
            </w:r>
            <w:r>
              <w:rPr>
                <w:sz w:val="20"/>
              </w:rPr>
              <w:t>tending</w:t>
            </w:r>
            <w:r>
              <w:rPr>
                <w:spacing w:val="-11"/>
                <w:sz w:val="20"/>
              </w:rPr>
              <w:t xml:space="preserve"> </w:t>
            </w:r>
            <w:r>
              <w:rPr>
                <w:sz w:val="20"/>
              </w:rPr>
              <w:t xml:space="preserve">towards </w:t>
            </w:r>
            <w:r>
              <w:rPr>
                <w:spacing w:val="-2"/>
                <w:sz w:val="20"/>
              </w:rPr>
              <w:t>description.</w:t>
            </w:r>
          </w:p>
          <w:p w:rsidR="00EF62D3" w:rsidRDefault="005E0AE1" w14:paraId="3ED6F8A9" w14:textId="77777777">
            <w:pPr>
              <w:pStyle w:val="TableParagraph"/>
              <w:ind w:left="108" w:right="125"/>
              <w:rPr>
                <w:sz w:val="20"/>
              </w:rPr>
            </w:pPr>
            <w:r>
              <w:rPr>
                <w:sz w:val="20"/>
              </w:rPr>
              <w:t xml:space="preserve">Limited attempt to propose new </w:t>
            </w:r>
            <w:r>
              <w:rPr>
                <w:spacing w:val="-2"/>
                <w:sz w:val="20"/>
              </w:rPr>
              <w:t>hypotheses.</w:t>
            </w:r>
            <w:r>
              <w:rPr>
                <w:spacing w:val="-14"/>
                <w:sz w:val="20"/>
              </w:rPr>
              <w:t xml:space="preserve"> </w:t>
            </w:r>
            <w:r>
              <w:rPr>
                <w:spacing w:val="-2"/>
                <w:sz w:val="20"/>
              </w:rPr>
              <w:t xml:space="preserve">Can </w:t>
            </w:r>
            <w:r>
              <w:rPr>
                <w:sz w:val="20"/>
              </w:rPr>
              <w:t>deal with</w:t>
            </w:r>
          </w:p>
          <w:p w:rsidR="00EF62D3" w:rsidRDefault="005E0AE1" w14:paraId="580E32F3" w14:textId="77777777">
            <w:pPr>
              <w:pStyle w:val="TableParagraph"/>
              <w:spacing w:line="219" w:lineRule="exact"/>
              <w:ind w:left="108"/>
              <w:rPr>
                <w:sz w:val="20"/>
              </w:rPr>
            </w:pPr>
            <w:r>
              <w:rPr>
                <w:spacing w:val="-2"/>
                <w:sz w:val="20"/>
              </w:rPr>
              <w:t>complex</w:t>
            </w:r>
            <w:r>
              <w:rPr>
                <w:spacing w:val="-9"/>
                <w:sz w:val="20"/>
              </w:rPr>
              <w:t xml:space="preserve"> </w:t>
            </w:r>
            <w:r>
              <w:rPr>
                <w:spacing w:val="-2"/>
                <w:sz w:val="20"/>
              </w:rPr>
              <w:t>issues</w:t>
            </w:r>
          </w:p>
        </w:tc>
        <w:tc>
          <w:tcPr>
            <w:tcW w:w="1736" w:type="dxa"/>
          </w:tcPr>
          <w:p w:rsidR="00EF62D3" w:rsidRDefault="005E0AE1" w14:paraId="33C58006" w14:textId="77777777">
            <w:pPr>
              <w:pStyle w:val="TableParagraph"/>
              <w:ind w:left="107" w:right="168"/>
              <w:rPr>
                <w:sz w:val="20"/>
              </w:rPr>
            </w:pPr>
            <w:r>
              <w:rPr>
                <w:sz w:val="20"/>
              </w:rPr>
              <w:t xml:space="preserve">Some critical </w:t>
            </w:r>
            <w:r>
              <w:rPr>
                <w:spacing w:val="-2"/>
                <w:sz w:val="20"/>
              </w:rPr>
              <w:t xml:space="preserve">evaluation/ </w:t>
            </w:r>
            <w:r>
              <w:rPr>
                <w:sz w:val="20"/>
              </w:rPr>
              <w:t xml:space="preserve">critique of </w:t>
            </w:r>
            <w:r>
              <w:rPr>
                <w:spacing w:val="-2"/>
                <w:sz w:val="20"/>
              </w:rPr>
              <w:t>current</w:t>
            </w:r>
            <w:r>
              <w:rPr>
                <w:spacing w:val="-15"/>
                <w:sz w:val="20"/>
              </w:rPr>
              <w:t xml:space="preserve"> </w:t>
            </w:r>
            <w:r>
              <w:rPr>
                <w:spacing w:val="-2"/>
                <w:sz w:val="20"/>
              </w:rPr>
              <w:t xml:space="preserve">research </w:t>
            </w:r>
            <w:r>
              <w:rPr>
                <w:spacing w:val="-4"/>
                <w:sz w:val="20"/>
              </w:rPr>
              <w:t xml:space="preserve">and </w:t>
            </w:r>
            <w:r>
              <w:rPr>
                <w:spacing w:val="-2"/>
                <w:sz w:val="20"/>
              </w:rPr>
              <w:t xml:space="preserve">methodologies, </w:t>
            </w:r>
            <w:r>
              <w:rPr>
                <w:sz w:val="20"/>
              </w:rPr>
              <w:t xml:space="preserve">though slightly </w:t>
            </w:r>
            <w:r>
              <w:rPr>
                <w:spacing w:val="-2"/>
                <w:sz w:val="20"/>
              </w:rPr>
              <w:t xml:space="preserve">underdeveloped </w:t>
            </w:r>
            <w:r>
              <w:rPr>
                <w:sz w:val="20"/>
              </w:rPr>
              <w:t xml:space="preserve">in places, </w:t>
            </w:r>
            <w:r>
              <w:rPr>
                <w:spacing w:val="-2"/>
                <w:sz w:val="20"/>
              </w:rPr>
              <w:t xml:space="preserve">Proposes </w:t>
            </w:r>
            <w:r>
              <w:rPr>
                <w:sz w:val="20"/>
              </w:rPr>
              <w:t>adequate but limited new</w:t>
            </w:r>
          </w:p>
          <w:p w:rsidR="00EF62D3" w:rsidRDefault="005E0AE1" w14:paraId="3ACD47A9" w14:textId="77777777">
            <w:pPr>
              <w:pStyle w:val="TableParagraph"/>
              <w:spacing w:before="9" w:line="228" w:lineRule="auto"/>
              <w:ind w:left="107" w:right="271"/>
              <w:rPr>
                <w:sz w:val="20"/>
              </w:rPr>
            </w:pPr>
            <w:r>
              <w:rPr>
                <w:spacing w:val="-2"/>
                <w:sz w:val="20"/>
              </w:rPr>
              <w:t>hypotheses, where</w:t>
            </w:r>
            <w:r>
              <w:rPr>
                <w:spacing w:val="-12"/>
                <w:sz w:val="20"/>
              </w:rPr>
              <w:t xml:space="preserve"> </w:t>
            </w:r>
            <w:r>
              <w:rPr>
                <w:spacing w:val="-2"/>
                <w:sz w:val="20"/>
              </w:rPr>
              <w:t>relevant.</w:t>
            </w:r>
          </w:p>
        </w:tc>
        <w:tc>
          <w:tcPr>
            <w:tcW w:w="1739" w:type="dxa"/>
          </w:tcPr>
          <w:p w:rsidR="00EF62D3" w:rsidRDefault="005E0AE1" w14:paraId="7043044B" w14:textId="77777777">
            <w:pPr>
              <w:pStyle w:val="TableParagraph"/>
              <w:ind w:left="104" w:right="147"/>
              <w:rPr>
                <w:sz w:val="20"/>
              </w:rPr>
            </w:pPr>
            <w:r>
              <w:rPr>
                <w:sz w:val="20"/>
              </w:rPr>
              <w:t xml:space="preserve">Sound critical </w:t>
            </w:r>
            <w:r>
              <w:rPr>
                <w:spacing w:val="-2"/>
                <w:sz w:val="20"/>
              </w:rPr>
              <w:t xml:space="preserve">evaluation/ </w:t>
            </w:r>
            <w:r>
              <w:rPr>
                <w:sz w:val="20"/>
              </w:rPr>
              <w:t>critique of current</w:t>
            </w:r>
            <w:r>
              <w:rPr>
                <w:spacing w:val="-14"/>
                <w:sz w:val="20"/>
              </w:rPr>
              <w:t xml:space="preserve"> </w:t>
            </w:r>
            <w:r>
              <w:rPr>
                <w:sz w:val="20"/>
              </w:rPr>
              <w:t xml:space="preserve">research </w:t>
            </w:r>
            <w:r>
              <w:rPr>
                <w:spacing w:val="-4"/>
                <w:sz w:val="20"/>
              </w:rPr>
              <w:t xml:space="preserve">and </w:t>
            </w:r>
            <w:r>
              <w:rPr>
                <w:spacing w:val="-2"/>
                <w:sz w:val="20"/>
              </w:rPr>
              <w:t xml:space="preserve">methodologies, </w:t>
            </w:r>
            <w:r>
              <w:rPr>
                <w:sz w:val="20"/>
              </w:rPr>
              <w:t xml:space="preserve">Proposes new </w:t>
            </w:r>
            <w:r>
              <w:rPr>
                <w:spacing w:val="-2"/>
                <w:sz w:val="20"/>
              </w:rPr>
              <w:t xml:space="preserve">hypotheses, </w:t>
            </w:r>
            <w:r>
              <w:rPr>
                <w:spacing w:val="-4"/>
                <w:sz w:val="20"/>
              </w:rPr>
              <w:t xml:space="preserve">where </w:t>
            </w:r>
            <w:r>
              <w:rPr>
                <w:spacing w:val="-2"/>
                <w:sz w:val="20"/>
              </w:rPr>
              <w:t>appropriate.</w:t>
            </w:r>
            <w:r>
              <w:rPr>
                <w:spacing w:val="-15"/>
                <w:sz w:val="20"/>
              </w:rPr>
              <w:t xml:space="preserve"> </w:t>
            </w:r>
            <w:r>
              <w:rPr>
                <w:spacing w:val="-2"/>
                <w:sz w:val="20"/>
              </w:rPr>
              <w:t xml:space="preserve">Can </w:t>
            </w:r>
            <w:r>
              <w:rPr>
                <w:sz w:val="20"/>
              </w:rPr>
              <w:t>deal with complex issues</w:t>
            </w:r>
          </w:p>
          <w:p w:rsidR="00EF62D3" w:rsidRDefault="005E0AE1" w14:paraId="5608B2A5" w14:textId="77777777">
            <w:pPr>
              <w:pStyle w:val="TableParagraph"/>
              <w:spacing w:before="9" w:line="228" w:lineRule="auto"/>
              <w:ind w:left="104" w:right="125"/>
              <w:rPr>
                <w:sz w:val="20"/>
              </w:rPr>
            </w:pPr>
            <w:r>
              <w:rPr>
                <w:spacing w:val="-2"/>
                <w:sz w:val="20"/>
              </w:rPr>
              <w:t>systematically and</w:t>
            </w:r>
            <w:r>
              <w:rPr>
                <w:spacing w:val="-12"/>
                <w:sz w:val="20"/>
              </w:rPr>
              <w:t xml:space="preserve"> </w:t>
            </w:r>
            <w:r>
              <w:rPr>
                <w:spacing w:val="-2"/>
                <w:sz w:val="20"/>
              </w:rPr>
              <w:t>with</w:t>
            </w:r>
            <w:r>
              <w:rPr>
                <w:spacing w:val="-12"/>
                <w:sz w:val="20"/>
              </w:rPr>
              <w:t xml:space="preserve"> </w:t>
            </w:r>
            <w:r>
              <w:rPr>
                <w:spacing w:val="-2"/>
                <w:sz w:val="20"/>
              </w:rPr>
              <w:t>some</w:t>
            </w:r>
          </w:p>
        </w:tc>
        <w:tc>
          <w:tcPr>
            <w:tcW w:w="1738" w:type="dxa"/>
          </w:tcPr>
          <w:p w:rsidR="00EF62D3" w:rsidRDefault="005E0AE1" w14:paraId="26BA5875" w14:textId="77777777">
            <w:pPr>
              <w:pStyle w:val="TableParagraph"/>
              <w:ind w:left="103" w:right="148"/>
              <w:rPr>
                <w:sz w:val="20"/>
              </w:rPr>
            </w:pPr>
            <w:r>
              <w:rPr>
                <w:sz w:val="20"/>
              </w:rPr>
              <w:t xml:space="preserve">Excellent critical </w:t>
            </w:r>
            <w:r>
              <w:rPr>
                <w:spacing w:val="-2"/>
                <w:sz w:val="20"/>
              </w:rPr>
              <w:t xml:space="preserve">evaluation/ </w:t>
            </w:r>
            <w:r>
              <w:rPr>
                <w:sz w:val="20"/>
              </w:rPr>
              <w:t>critique of current</w:t>
            </w:r>
            <w:r>
              <w:rPr>
                <w:spacing w:val="-14"/>
                <w:sz w:val="20"/>
              </w:rPr>
              <w:t xml:space="preserve"> </w:t>
            </w:r>
            <w:r>
              <w:rPr>
                <w:sz w:val="20"/>
              </w:rPr>
              <w:t xml:space="preserve">research </w:t>
            </w:r>
            <w:r>
              <w:rPr>
                <w:spacing w:val="-4"/>
                <w:sz w:val="20"/>
              </w:rPr>
              <w:t xml:space="preserve">and </w:t>
            </w:r>
            <w:r>
              <w:rPr>
                <w:spacing w:val="-2"/>
                <w:sz w:val="20"/>
              </w:rPr>
              <w:t xml:space="preserve">methodologies, Proposes innovative hypotheses, </w:t>
            </w:r>
            <w:r>
              <w:rPr>
                <w:spacing w:val="-4"/>
                <w:sz w:val="20"/>
              </w:rPr>
              <w:t xml:space="preserve">where </w:t>
            </w:r>
            <w:r>
              <w:rPr>
                <w:spacing w:val="-2"/>
                <w:sz w:val="20"/>
              </w:rPr>
              <w:t>appropriate.</w:t>
            </w:r>
            <w:r>
              <w:rPr>
                <w:spacing w:val="-15"/>
                <w:sz w:val="20"/>
              </w:rPr>
              <w:t xml:space="preserve"> </w:t>
            </w:r>
            <w:r>
              <w:rPr>
                <w:spacing w:val="-2"/>
                <w:sz w:val="20"/>
              </w:rPr>
              <w:t xml:space="preserve">Can </w:t>
            </w:r>
            <w:proofErr w:type="spellStart"/>
            <w:r>
              <w:rPr>
                <w:spacing w:val="-2"/>
                <w:sz w:val="20"/>
              </w:rPr>
              <w:t>synthesise</w:t>
            </w:r>
            <w:proofErr w:type="spellEnd"/>
          </w:p>
          <w:p w:rsidR="00EF62D3" w:rsidRDefault="005E0AE1" w14:paraId="55E04549" w14:textId="77777777">
            <w:pPr>
              <w:pStyle w:val="TableParagraph"/>
              <w:spacing w:before="9" w:line="228" w:lineRule="auto"/>
              <w:ind w:left="103" w:right="251"/>
              <w:rPr>
                <w:sz w:val="20"/>
              </w:rPr>
            </w:pPr>
            <w:r>
              <w:rPr>
                <w:sz w:val="20"/>
              </w:rPr>
              <w:t>complex</w:t>
            </w:r>
            <w:r>
              <w:rPr>
                <w:spacing w:val="-14"/>
                <w:sz w:val="20"/>
              </w:rPr>
              <w:t xml:space="preserve"> </w:t>
            </w:r>
            <w:r>
              <w:rPr>
                <w:sz w:val="20"/>
              </w:rPr>
              <w:t xml:space="preserve">issues </w:t>
            </w:r>
            <w:r>
              <w:rPr>
                <w:spacing w:val="-2"/>
                <w:sz w:val="20"/>
              </w:rPr>
              <w:t>systematically</w:t>
            </w:r>
          </w:p>
        </w:tc>
        <w:tc>
          <w:tcPr>
            <w:tcW w:w="1734" w:type="dxa"/>
          </w:tcPr>
          <w:p w:rsidR="00EF62D3" w:rsidRDefault="005E0AE1" w14:paraId="17CEF7FC" w14:textId="77777777">
            <w:pPr>
              <w:pStyle w:val="TableParagraph"/>
              <w:ind w:left="103" w:right="165"/>
              <w:rPr>
                <w:sz w:val="20"/>
              </w:rPr>
            </w:pPr>
            <w:r>
              <w:rPr>
                <w:spacing w:val="-2"/>
                <w:sz w:val="20"/>
              </w:rPr>
              <w:t xml:space="preserve">Exceptional critical evaluation/ </w:t>
            </w:r>
            <w:r>
              <w:rPr>
                <w:sz w:val="20"/>
              </w:rPr>
              <w:t xml:space="preserve">critique of </w:t>
            </w:r>
            <w:r>
              <w:rPr>
                <w:spacing w:val="-2"/>
                <w:sz w:val="20"/>
              </w:rPr>
              <w:t>current</w:t>
            </w:r>
            <w:r>
              <w:rPr>
                <w:spacing w:val="-15"/>
                <w:sz w:val="20"/>
              </w:rPr>
              <w:t xml:space="preserve"> </w:t>
            </w:r>
            <w:r>
              <w:rPr>
                <w:spacing w:val="-2"/>
                <w:sz w:val="20"/>
              </w:rPr>
              <w:t xml:space="preserve">research </w:t>
            </w:r>
            <w:r>
              <w:rPr>
                <w:spacing w:val="-4"/>
                <w:sz w:val="20"/>
              </w:rPr>
              <w:t xml:space="preserve">and </w:t>
            </w:r>
            <w:r>
              <w:rPr>
                <w:spacing w:val="-2"/>
                <w:sz w:val="20"/>
              </w:rPr>
              <w:t xml:space="preserve">methodologies, Proposes innovative hypotheses, </w:t>
            </w:r>
            <w:r>
              <w:rPr>
                <w:spacing w:val="-4"/>
                <w:sz w:val="20"/>
              </w:rPr>
              <w:t xml:space="preserve">where </w:t>
            </w:r>
            <w:r>
              <w:rPr>
                <w:spacing w:val="-2"/>
                <w:sz w:val="20"/>
              </w:rPr>
              <w:t>appropriate.</w:t>
            </w:r>
          </w:p>
          <w:p w:rsidR="00EF62D3" w:rsidRDefault="005E0AE1" w14:paraId="7A0C38B0" w14:textId="77777777">
            <w:pPr>
              <w:pStyle w:val="TableParagraph"/>
              <w:spacing w:line="230" w:lineRule="exact"/>
              <w:ind w:left="103"/>
              <w:rPr>
                <w:sz w:val="20"/>
              </w:rPr>
            </w:pPr>
            <w:r>
              <w:rPr>
                <w:spacing w:val="-2"/>
                <w:sz w:val="20"/>
              </w:rPr>
              <w:t>Exemplary systematic</w:t>
            </w:r>
            <w:r>
              <w:rPr>
                <w:spacing w:val="-13"/>
                <w:sz w:val="20"/>
              </w:rPr>
              <w:t xml:space="preserve"> </w:t>
            </w:r>
            <w:r>
              <w:rPr>
                <w:spacing w:val="-2"/>
                <w:sz w:val="20"/>
              </w:rPr>
              <w:t>and</w:t>
            </w:r>
          </w:p>
        </w:tc>
      </w:tr>
    </w:tbl>
    <w:p w:rsidR="00EF62D3" w:rsidRDefault="00EF62D3" w14:paraId="714B11ED" w14:textId="77777777">
      <w:pPr>
        <w:spacing w:line="230" w:lineRule="exact"/>
        <w:rPr>
          <w:sz w:val="20"/>
        </w:rPr>
        <w:sectPr w:rsidR="00EF62D3">
          <w:pgSz w:w="16850" w:h="11900" w:orient="landscape"/>
          <w:pgMar w:top="660" w:right="2040" w:bottom="280" w:left="600" w:header="720" w:footer="720" w:gutter="0"/>
          <w:cols w:space="720"/>
        </w:sectPr>
      </w:pPr>
    </w:p>
    <w:p w:rsidR="00EF62D3" w:rsidRDefault="00EF62D3" w14:paraId="67FBA7A2" w14:textId="3B504F48">
      <w:pPr>
        <w:pStyle w:val="BodyText"/>
        <w:spacing w:before="3"/>
        <w:rPr>
          <w:sz w:val="2"/>
        </w:rPr>
      </w:pPr>
    </w:p>
    <w:tbl>
      <w:tblPr>
        <w:tblW w:w="0" w:type="auto"/>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736"/>
        <w:gridCol w:w="1738"/>
        <w:gridCol w:w="1739"/>
        <w:gridCol w:w="1739"/>
        <w:gridCol w:w="1736"/>
        <w:gridCol w:w="1739"/>
        <w:gridCol w:w="1738"/>
        <w:gridCol w:w="1734"/>
      </w:tblGrid>
      <w:tr w:rsidR="00EF62D3" w14:paraId="175B6D98" w14:textId="77777777">
        <w:trPr>
          <w:trHeight w:val="621"/>
        </w:trPr>
        <w:tc>
          <w:tcPr>
            <w:tcW w:w="1736" w:type="dxa"/>
            <w:shd w:val="clear" w:color="auto" w:fill="93B3D5"/>
          </w:tcPr>
          <w:p w:rsidR="00EF62D3" w:rsidRDefault="005E0AE1" w14:paraId="3C5AD97A" w14:textId="77777777">
            <w:pPr>
              <w:pStyle w:val="TableParagraph"/>
              <w:spacing w:line="204" w:lineRule="exact"/>
              <w:ind w:left="112"/>
              <w:rPr>
                <w:b/>
                <w:sz w:val="18"/>
              </w:rPr>
            </w:pPr>
            <w:r>
              <w:rPr>
                <w:b/>
                <w:sz w:val="18"/>
              </w:rPr>
              <w:t>Level</w:t>
            </w:r>
            <w:r>
              <w:rPr>
                <w:b/>
                <w:spacing w:val="-7"/>
                <w:sz w:val="18"/>
              </w:rPr>
              <w:t xml:space="preserve"> </w:t>
            </w:r>
            <w:r>
              <w:rPr>
                <w:b/>
                <w:spacing w:val="-10"/>
                <w:sz w:val="18"/>
              </w:rPr>
              <w:t>7</w:t>
            </w:r>
          </w:p>
        </w:tc>
        <w:tc>
          <w:tcPr>
            <w:tcW w:w="1738" w:type="dxa"/>
            <w:shd w:val="clear" w:color="auto" w:fill="93B3D5"/>
          </w:tcPr>
          <w:p w:rsidR="00EF62D3" w:rsidRDefault="005E0AE1" w14:paraId="0455FF2E" w14:textId="77777777">
            <w:pPr>
              <w:pStyle w:val="TableParagraph"/>
              <w:spacing w:before="205"/>
              <w:ind w:left="51" w:right="12"/>
              <w:jc w:val="center"/>
              <w:rPr>
                <w:b/>
                <w:sz w:val="18"/>
              </w:rPr>
            </w:pPr>
            <w:r>
              <w:rPr>
                <w:b/>
                <w:spacing w:val="-4"/>
                <w:sz w:val="18"/>
              </w:rPr>
              <w:t>FAIL</w:t>
            </w:r>
          </w:p>
        </w:tc>
        <w:tc>
          <w:tcPr>
            <w:tcW w:w="1739" w:type="dxa"/>
            <w:shd w:val="clear" w:color="auto" w:fill="93B3D5"/>
          </w:tcPr>
          <w:p w:rsidR="00EF62D3" w:rsidRDefault="005E0AE1" w14:paraId="722B43BA" w14:textId="77777777">
            <w:pPr>
              <w:pStyle w:val="TableParagraph"/>
              <w:spacing w:before="205"/>
              <w:ind w:left="14" w:right="5"/>
              <w:jc w:val="center"/>
              <w:rPr>
                <w:b/>
                <w:sz w:val="18"/>
              </w:rPr>
            </w:pPr>
            <w:r>
              <w:rPr>
                <w:b/>
                <w:spacing w:val="-4"/>
                <w:sz w:val="18"/>
              </w:rPr>
              <w:t>FAIL</w:t>
            </w:r>
          </w:p>
        </w:tc>
        <w:tc>
          <w:tcPr>
            <w:tcW w:w="1739" w:type="dxa"/>
            <w:shd w:val="clear" w:color="auto" w:fill="93B3D5"/>
          </w:tcPr>
          <w:p w:rsidR="00EF62D3" w:rsidRDefault="005E0AE1" w14:paraId="00D2235F" w14:textId="77777777">
            <w:pPr>
              <w:pStyle w:val="TableParagraph"/>
              <w:spacing w:before="205"/>
              <w:ind w:left="14" w:right="8"/>
              <w:jc w:val="center"/>
              <w:rPr>
                <w:b/>
                <w:sz w:val="18"/>
              </w:rPr>
            </w:pPr>
            <w:r>
              <w:rPr>
                <w:b/>
                <w:sz w:val="18"/>
              </w:rPr>
              <w:t>MARGINAL</w:t>
            </w:r>
            <w:r>
              <w:rPr>
                <w:b/>
                <w:spacing w:val="-13"/>
                <w:sz w:val="18"/>
              </w:rPr>
              <w:t xml:space="preserve"> </w:t>
            </w:r>
            <w:r>
              <w:rPr>
                <w:b/>
                <w:spacing w:val="-4"/>
                <w:sz w:val="18"/>
              </w:rPr>
              <w:t>FAIL</w:t>
            </w:r>
          </w:p>
        </w:tc>
        <w:tc>
          <w:tcPr>
            <w:tcW w:w="1736" w:type="dxa"/>
            <w:shd w:val="clear" w:color="auto" w:fill="93B3D5"/>
          </w:tcPr>
          <w:p w:rsidR="00EF62D3" w:rsidRDefault="005E0AE1" w14:paraId="18A39D1A" w14:textId="77777777">
            <w:pPr>
              <w:pStyle w:val="TableParagraph"/>
              <w:spacing w:before="102"/>
              <w:ind w:left="10" w:right="7"/>
              <w:jc w:val="center"/>
              <w:rPr>
                <w:b/>
                <w:sz w:val="18"/>
              </w:rPr>
            </w:pPr>
            <w:r>
              <w:rPr>
                <w:b/>
                <w:spacing w:val="-2"/>
                <w:sz w:val="18"/>
              </w:rPr>
              <w:t>SATISFACTORY</w:t>
            </w:r>
          </w:p>
          <w:p w:rsidR="00EF62D3" w:rsidRDefault="005E0AE1" w14:paraId="57CE9AA7" w14:textId="77777777">
            <w:pPr>
              <w:pStyle w:val="TableParagraph"/>
              <w:spacing w:before="2"/>
              <w:ind w:left="10" w:right="2"/>
              <w:jc w:val="center"/>
              <w:rPr>
                <w:b/>
                <w:sz w:val="18"/>
              </w:rPr>
            </w:pPr>
            <w:r>
              <w:rPr>
                <w:b/>
                <w:spacing w:val="-2"/>
                <w:sz w:val="18"/>
              </w:rPr>
              <w:t>(Pass)</w:t>
            </w:r>
          </w:p>
        </w:tc>
        <w:tc>
          <w:tcPr>
            <w:tcW w:w="1739" w:type="dxa"/>
            <w:shd w:val="clear" w:color="auto" w:fill="93B3D5"/>
          </w:tcPr>
          <w:p w:rsidR="00EF62D3" w:rsidRDefault="005E0AE1" w14:paraId="2C0FE474" w14:textId="77777777">
            <w:pPr>
              <w:pStyle w:val="TableParagraph"/>
              <w:ind w:left="14" w:right="6"/>
              <w:jc w:val="center"/>
              <w:rPr>
                <w:b/>
                <w:sz w:val="18"/>
              </w:rPr>
            </w:pPr>
            <w:r>
              <w:rPr>
                <w:b/>
                <w:spacing w:val="-2"/>
                <w:sz w:val="18"/>
              </w:rPr>
              <w:t>GOOD</w:t>
            </w:r>
            <w:r>
              <w:rPr>
                <w:b/>
                <w:spacing w:val="-15"/>
                <w:sz w:val="18"/>
              </w:rPr>
              <w:t xml:space="preserve"> </w:t>
            </w:r>
            <w:r>
              <w:rPr>
                <w:b/>
                <w:spacing w:val="-2"/>
                <w:sz w:val="18"/>
              </w:rPr>
              <w:t>to</w:t>
            </w:r>
            <w:r>
              <w:rPr>
                <w:b/>
                <w:spacing w:val="-12"/>
                <w:sz w:val="18"/>
              </w:rPr>
              <w:t xml:space="preserve"> </w:t>
            </w:r>
            <w:r>
              <w:rPr>
                <w:b/>
                <w:spacing w:val="-2"/>
                <w:sz w:val="18"/>
              </w:rPr>
              <w:t xml:space="preserve">VERY </w:t>
            </w:r>
            <w:r>
              <w:rPr>
                <w:b/>
                <w:spacing w:val="-4"/>
                <w:sz w:val="18"/>
              </w:rPr>
              <w:t>GOOD</w:t>
            </w:r>
          </w:p>
          <w:p w:rsidR="00EF62D3" w:rsidRDefault="005E0AE1" w14:paraId="78BC07F6" w14:textId="77777777">
            <w:pPr>
              <w:pStyle w:val="TableParagraph"/>
              <w:spacing w:line="187" w:lineRule="exact"/>
              <w:ind w:left="14" w:right="13"/>
              <w:jc w:val="center"/>
              <w:rPr>
                <w:b/>
                <w:sz w:val="18"/>
              </w:rPr>
            </w:pPr>
            <w:r>
              <w:rPr>
                <w:b/>
                <w:spacing w:val="-2"/>
                <w:sz w:val="18"/>
              </w:rPr>
              <w:t>(Merit)</w:t>
            </w:r>
          </w:p>
        </w:tc>
        <w:tc>
          <w:tcPr>
            <w:tcW w:w="1738" w:type="dxa"/>
            <w:shd w:val="clear" w:color="auto" w:fill="93B3D5"/>
          </w:tcPr>
          <w:p w:rsidR="00EF62D3" w:rsidRDefault="005E0AE1" w14:paraId="608A4FB1" w14:textId="77777777">
            <w:pPr>
              <w:pStyle w:val="TableParagraph"/>
              <w:spacing w:before="102"/>
              <w:ind w:left="326"/>
              <w:rPr>
                <w:b/>
                <w:sz w:val="18"/>
              </w:rPr>
            </w:pPr>
            <w:r>
              <w:rPr>
                <w:b/>
                <w:spacing w:val="-2"/>
                <w:sz w:val="18"/>
              </w:rPr>
              <w:t>EXCELLENT</w:t>
            </w:r>
          </w:p>
          <w:p w:rsidR="00EF62D3" w:rsidRDefault="005E0AE1" w14:paraId="352025B9" w14:textId="77777777">
            <w:pPr>
              <w:pStyle w:val="TableParagraph"/>
              <w:spacing w:before="2"/>
              <w:ind w:left="338"/>
              <w:rPr>
                <w:b/>
                <w:sz w:val="18"/>
              </w:rPr>
            </w:pPr>
            <w:r>
              <w:rPr>
                <w:b/>
                <w:spacing w:val="-2"/>
                <w:sz w:val="18"/>
              </w:rPr>
              <w:t>(Distinction)</w:t>
            </w:r>
          </w:p>
        </w:tc>
        <w:tc>
          <w:tcPr>
            <w:tcW w:w="1734" w:type="dxa"/>
            <w:shd w:val="clear" w:color="auto" w:fill="93B3D5"/>
          </w:tcPr>
          <w:p w:rsidR="00EF62D3" w:rsidRDefault="005E0AE1" w14:paraId="2D53FDAE" w14:textId="77777777">
            <w:pPr>
              <w:pStyle w:val="TableParagraph"/>
              <w:spacing w:before="102"/>
              <w:ind w:left="1" w:right="2"/>
              <w:jc w:val="center"/>
              <w:rPr>
                <w:b/>
                <w:sz w:val="18"/>
              </w:rPr>
            </w:pPr>
            <w:r>
              <w:rPr>
                <w:b/>
                <w:spacing w:val="-2"/>
                <w:sz w:val="18"/>
              </w:rPr>
              <w:t>EXCEPTIONAL</w:t>
            </w:r>
          </w:p>
          <w:p w:rsidR="00EF62D3" w:rsidRDefault="005E0AE1" w14:paraId="0A37BD07" w14:textId="77777777">
            <w:pPr>
              <w:pStyle w:val="TableParagraph"/>
              <w:spacing w:before="2"/>
              <w:ind w:left="2" w:right="1"/>
              <w:jc w:val="center"/>
              <w:rPr>
                <w:b/>
                <w:sz w:val="18"/>
              </w:rPr>
            </w:pPr>
            <w:r>
              <w:rPr>
                <w:b/>
                <w:spacing w:val="-2"/>
                <w:sz w:val="18"/>
              </w:rPr>
              <w:t>(Distinction)</w:t>
            </w:r>
          </w:p>
        </w:tc>
      </w:tr>
      <w:tr w:rsidR="00EF62D3" w14:paraId="4B724D1E" w14:textId="77777777">
        <w:trPr>
          <w:trHeight w:val="230"/>
        </w:trPr>
        <w:tc>
          <w:tcPr>
            <w:tcW w:w="1736" w:type="dxa"/>
            <w:shd w:val="clear" w:color="auto" w:fill="93B3D5"/>
          </w:tcPr>
          <w:p w:rsidR="00EF62D3" w:rsidRDefault="005E0AE1" w14:paraId="29880E9A" w14:textId="77777777">
            <w:pPr>
              <w:pStyle w:val="TableParagraph"/>
              <w:spacing w:line="210" w:lineRule="exact"/>
              <w:ind w:left="283"/>
              <w:rPr>
                <w:b/>
                <w:sz w:val="20"/>
              </w:rPr>
            </w:pPr>
            <w:r>
              <w:rPr>
                <w:b/>
                <w:spacing w:val="-2"/>
                <w:sz w:val="20"/>
              </w:rPr>
              <w:t>Category</w:t>
            </w:r>
          </w:p>
        </w:tc>
        <w:tc>
          <w:tcPr>
            <w:tcW w:w="1738" w:type="dxa"/>
            <w:shd w:val="clear" w:color="auto" w:fill="93B3D5"/>
          </w:tcPr>
          <w:p w:rsidR="00EF62D3" w:rsidRDefault="005E0AE1" w14:paraId="63A4EE21" w14:textId="77777777">
            <w:pPr>
              <w:pStyle w:val="TableParagraph"/>
              <w:spacing w:before="1"/>
              <w:ind w:left="51"/>
              <w:jc w:val="center"/>
              <w:rPr>
                <w:b/>
                <w:sz w:val="18"/>
              </w:rPr>
            </w:pPr>
            <w:r>
              <w:rPr>
                <w:b/>
                <w:spacing w:val="-5"/>
                <w:sz w:val="18"/>
              </w:rPr>
              <w:t>0-29%</w:t>
            </w:r>
          </w:p>
        </w:tc>
        <w:tc>
          <w:tcPr>
            <w:tcW w:w="1739" w:type="dxa"/>
            <w:shd w:val="clear" w:color="auto" w:fill="93B3D5"/>
          </w:tcPr>
          <w:p w:rsidR="00EF62D3" w:rsidRDefault="005E0AE1" w14:paraId="49504D11" w14:textId="77777777">
            <w:pPr>
              <w:pStyle w:val="TableParagraph"/>
              <w:spacing w:before="1"/>
              <w:ind w:left="14"/>
              <w:jc w:val="center"/>
              <w:rPr>
                <w:b/>
                <w:sz w:val="18"/>
              </w:rPr>
            </w:pPr>
            <w:r>
              <w:rPr>
                <w:b/>
                <w:spacing w:val="-5"/>
                <w:sz w:val="18"/>
              </w:rPr>
              <w:t>30-44%</w:t>
            </w:r>
          </w:p>
        </w:tc>
        <w:tc>
          <w:tcPr>
            <w:tcW w:w="1739" w:type="dxa"/>
            <w:shd w:val="clear" w:color="auto" w:fill="93B3D5"/>
          </w:tcPr>
          <w:p w:rsidR="00EF62D3" w:rsidRDefault="005E0AE1" w14:paraId="28A9604A" w14:textId="77777777">
            <w:pPr>
              <w:pStyle w:val="TableParagraph"/>
              <w:spacing w:before="1"/>
              <w:ind w:left="14" w:right="2"/>
              <w:jc w:val="center"/>
              <w:rPr>
                <w:b/>
                <w:sz w:val="18"/>
              </w:rPr>
            </w:pPr>
            <w:r>
              <w:rPr>
                <w:b/>
                <w:spacing w:val="-5"/>
                <w:sz w:val="18"/>
              </w:rPr>
              <w:t>45-49%</w:t>
            </w:r>
          </w:p>
        </w:tc>
        <w:tc>
          <w:tcPr>
            <w:tcW w:w="1736" w:type="dxa"/>
            <w:shd w:val="clear" w:color="auto" w:fill="93B3D5"/>
          </w:tcPr>
          <w:p w:rsidR="00EF62D3" w:rsidRDefault="005E0AE1" w14:paraId="04DFCBEE" w14:textId="77777777">
            <w:pPr>
              <w:pStyle w:val="TableParagraph"/>
              <w:spacing w:before="1"/>
              <w:ind w:left="554"/>
              <w:rPr>
                <w:b/>
                <w:sz w:val="18"/>
              </w:rPr>
            </w:pPr>
            <w:r>
              <w:rPr>
                <w:b/>
                <w:spacing w:val="-5"/>
                <w:sz w:val="18"/>
              </w:rPr>
              <w:t>50-59%</w:t>
            </w:r>
          </w:p>
        </w:tc>
        <w:tc>
          <w:tcPr>
            <w:tcW w:w="1739" w:type="dxa"/>
            <w:shd w:val="clear" w:color="auto" w:fill="93B3D5"/>
          </w:tcPr>
          <w:p w:rsidR="00EF62D3" w:rsidRDefault="005E0AE1" w14:paraId="189F2329" w14:textId="77777777">
            <w:pPr>
              <w:pStyle w:val="TableParagraph"/>
              <w:spacing w:before="1"/>
              <w:ind w:left="553"/>
              <w:rPr>
                <w:b/>
                <w:sz w:val="18"/>
              </w:rPr>
            </w:pPr>
            <w:r>
              <w:rPr>
                <w:b/>
                <w:spacing w:val="-5"/>
                <w:sz w:val="18"/>
              </w:rPr>
              <w:t>60-69%</w:t>
            </w:r>
          </w:p>
        </w:tc>
        <w:tc>
          <w:tcPr>
            <w:tcW w:w="1738" w:type="dxa"/>
            <w:shd w:val="clear" w:color="auto" w:fill="93B3D5"/>
          </w:tcPr>
          <w:p w:rsidR="00EF62D3" w:rsidRDefault="005E0AE1" w14:paraId="2C148A20" w14:textId="77777777">
            <w:pPr>
              <w:pStyle w:val="TableParagraph"/>
              <w:spacing w:before="1"/>
              <w:ind w:left="552"/>
              <w:rPr>
                <w:b/>
                <w:sz w:val="18"/>
              </w:rPr>
            </w:pPr>
            <w:r>
              <w:rPr>
                <w:b/>
                <w:spacing w:val="-5"/>
                <w:sz w:val="18"/>
              </w:rPr>
              <w:t>70-84%</w:t>
            </w:r>
          </w:p>
        </w:tc>
        <w:tc>
          <w:tcPr>
            <w:tcW w:w="1734" w:type="dxa"/>
            <w:shd w:val="clear" w:color="auto" w:fill="93B3D5"/>
          </w:tcPr>
          <w:p w:rsidR="00EF62D3" w:rsidRDefault="005E0AE1" w14:paraId="2B03CA3D" w14:textId="77777777">
            <w:pPr>
              <w:pStyle w:val="TableParagraph"/>
              <w:spacing w:line="204" w:lineRule="exact"/>
              <w:ind w:left="501"/>
              <w:rPr>
                <w:b/>
                <w:sz w:val="18"/>
              </w:rPr>
            </w:pPr>
            <w:r>
              <w:rPr>
                <w:b/>
                <w:spacing w:val="-4"/>
                <w:sz w:val="18"/>
              </w:rPr>
              <w:t>85-100%</w:t>
            </w:r>
          </w:p>
        </w:tc>
      </w:tr>
      <w:tr w:rsidR="00EF62D3" w14:paraId="2C648D33" w14:textId="77777777">
        <w:trPr>
          <w:trHeight w:val="4370"/>
        </w:trPr>
        <w:tc>
          <w:tcPr>
            <w:tcW w:w="1736" w:type="dxa"/>
            <w:shd w:val="clear" w:color="auto" w:fill="93B3D5"/>
          </w:tcPr>
          <w:p w:rsidR="00EF62D3" w:rsidRDefault="005E0AE1" w14:paraId="7B055242" w14:textId="77777777">
            <w:pPr>
              <w:pStyle w:val="TableParagraph"/>
              <w:ind w:left="220"/>
              <w:rPr>
                <w:sz w:val="18"/>
              </w:rPr>
            </w:pPr>
            <w:r>
              <w:rPr>
                <w:spacing w:val="-2"/>
                <w:sz w:val="18"/>
              </w:rPr>
              <w:t>judgements</w:t>
            </w:r>
            <w:r>
              <w:rPr>
                <w:spacing w:val="-14"/>
                <w:sz w:val="18"/>
              </w:rPr>
              <w:t xml:space="preserve"> </w:t>
            </w:r>
            <w:r>
              <w:rPr>
                <w:spacing w:val="-2"/>
                <w:sz w:val="18"/>
              </w:rPr>
              <w:t>in</w:t>
            </w:r>
            <w:r>
              <w:rPr>
                <w:spacing w:val="-14"/>
                <w:sz w:val="18"/>
              </w:rPr>
              <w:t xml:space="preserve"> </w:t>
            </w:r>
            <w:r>
              <w:rPr>
                <w:spacing w:val="-2"/>
                <w:sz w:val="18"/>
              </w:rPr>
              <w:t xml:space="preserve">the </w:t>
            </w:r>
            <w:r>
              <w:rPr>
                <w:sz w:val="18"/>
              </w:rPr>
              <w:t>absence of complete data.)</w:t>
            </w:r>
          </w:p>
        </w:tc>
        <w:tc>
          <w:tcPr>
            <w:tcW w:w="1738" w:type="dxa"/>
          </w:tcPr>
          <w:p w:rsidR="00EF62D3" w:rsidRDefault="005E0AE1" w14:paraId="1631B06E" w14:textId="77777777">
            <w:pPr>
              <w:pStyle w:val="TableParagraph"/>
              <w:ind w:left="114" w:right="125"/>
              <w:rPr>
                <w:sz w:val="20"/>
              </w:rPr>
            </w:pPr>
            <w:r>
              <w:rPr>
                <w:spacing w:val="-2"/>
                <w:sz w:val="20"/>
              </w:rPr>
              <w:t xml:space="preserve">judgements. </w:t>
            </w:r>
            <w:r>
              <w:rPr>
                <w:spacing w:val="-4"/>
                <w:sz w:val="20"/>
              </w:rPr>
              <w:t xml:space="preserve">Unsubstantiated </w:t>
            </w:r>
            <w:proofErr w:type="spellStart"/>
            <w:r>
              <w:rPr>
                <w:spacing w:val="-2"/>
                <w:sz w:val="20"/>
              </w:rPr>
              <w:t>generalisations</w:t>
            </w:r>
            <w:proofErr w:type="spellEnd"/>
            <w:r>
              <w:rPr>
                <w:spacing w:val="-2"/>
                <w:sz w:val="20"/>
              </w:rPr>
              <w:t xml:space="preserve">, </w:t>
            </w:r>
            <w:r>
              <w:rPr>
                <w:sz w:val="20"/>
              </w:rPr>
              <w:t xml:space="preserve">made without use of credible </w:t>
            </w:r>
            <w:r>
              <w:rPr>
                <w:spacing w:val="-2"/>
                <w:sz w:val="20"/>
              </w:rPr>
              <w:t>evidence.</w:t>
            </w:r>
          </w:p>
        </w:tc>
        <w:tc>
          <w:tcPr>
            <w:tcW w:w="1739" w:type="dxa"/>
          </w:tcPr>
          <w:p w:rsidR="00EF62D3" w:rsidRDefault="005E0AE1" w14:paraId="0B4A2895" w14:textId="77777777">
            <w:pPr>
              <w:pStyle w:val="TableParagraph"/>
              <w:ind w:right="199"/>
              <w:rPr>
                <w:sz w:val="20"/>
              </w:rPr>
            </w:pPr>
            <w:proofErr w:type="spellStart"/>
            <w:r>
              <w:rPr>
                <w:spacing w:val="-2"/>
                <w:sz w:val="20"/>
              </w:rPr>
              <w:t>generalised</w:t>
            </w:r>
            <w:proofErr w:type="spellEnd"/>
            <w:r>
              <w:rPr>
                <w:spacing w:val="-2"/>
                <w:sz w:val="20"/>
              </w:rPr>
              <w:t xml:space="preserve"> statements made</w:t>
            </w:r>
            <w:r>
              <w:rPr>
                <w:spacing w:val="-13"/>
                <w:sz w:val="20"/>
              </w:rPr>
              <w:t xml:space="preserve"> </w:t>
            </w:r>
            <w:r>
              <w:rPr>
                <w:spacing w:val="-2"/>
                <w:sz w:val="20"/>
              </w:rPr>
              <w:t>with</w:t>
            </w:r>
            <w:r>
              <w:rPr>
                <w:spacing w:val="-16"/>
                <w:sz w:val="20"/>
              </w:rPr>
              <w:t xml:space="preserve"> </w:t>
            </w:r>
            <w:r>
              <w:rPr>
                <w:spacing w:val="-2"/>
                <w:sz w:val="20"/>
              </w:rPr>
              <w:t xml:space="preserve">scant </w:t>
            </w:r>
            <w:r>
              <w:rPr>
                <w:sz w:val="20"/>
              </w:rPr>
              <w:t xml:space="preserve">evidence and </w:t>
            </w:r>
            <w:r>
              <w:rPr>
                <w:spacing w:val="-2"/>
                <w:sz w:val="20"/>
              </w:rPr>
              <w:t xml:space="preserve">unsubstantiated </w:t>
            </w:r>
            <w:r>
              <w:rPr>
                <w:sz w:val="20"/>
              </w:rPr>
              <w:t xml:space="preserve">opinions. Ideas </w:t>
            </w:r>
            <w:r>
              <w:rPr>
                <w:spacing w:val="-2"/>
                <w:sz w:val="20"/>
              </w:rPr>
              <w:t xml:space="preserve">sometimes </w:t>
            </w:r>
            <w:r>
              <w:rPr>
                <w:sz w:val="20"/>
              </w:rPr>
              <w:t xml:space="preserve">illogical and </w:t>
            </w:r>
            <w:r>
              <w:rPr>
                <w:spacing w:val="-2"/>
                <w:sz w:val="20"/>
              </w:rPr>
              <w:t>contradictory.</w:t>
            </w:r>
          </w:p>
        </w:tc>
        <w:tc>
          <w:tcPr>
            <w:tcW w:w="1739" w:type="dxa"/>
          </w:tcPr>
          <w:p w:rsidR="00EF62D3" w:rsidRDefault="005E0AE1" w14:paraId="37038D95" w14:textId="77777777">
            <w:pPr>
              <w:pStyle w:val="TableParagraph"/>
              <w:ind w:left="108" w:right="156"/>
              <w:rPr>
                <w:sz w:val="20"/>
              </w:rPr>
            </w:pPr>
            <w:r>
              <w:rPr>
                <w:sz w:val="20"/>
              </w:rPr>
              <w:t xml:space="preserve">but not </w:t>
            </w:r>
            <w:r>
              <w:rPr>
                <w:spacing w:val="-2"/>
                <w:sz w:val="20"/>
              </w:rPr>
              <w:t>systematically</w:t>
            </w:r>
            <w:r>
              <w:rPr>
                <w:spacing w:val="-13"/>
                <w:sz w:val="20"/>
              </w:rPr>
              <w:t xml:space="preserve"> </w:t>
            </w:r>
            <w:r>
              <w:rPr>
                <w:spacing w:val="-2"/>
                <w:sz w:val="20"/>
              </w:rPr>
              <w:t>or creatively.</w:t>
            </w:r>
            <w:r>
              <w:rPr>
                <w:spacing w:val="-12"/>
                <w:sz w:val="20"/>
              </w:rPr>
              <w:t xml:space="preserve"> </w:t>
            </w:r>
            <w:r>
              <w:rPr>
                <w:spacing w:val="-2"/>
                <w:sz w:val="20"/>
              </w:rPr>
              <w:t xml:space="preserve">Some </w:t>
            </w:r>
            <w:r>
              <w:rPr>
                <w:sz w:val="20"/>
              </w:rPr>
              <w:t xml:space="preserve">evidence to </w:t>
            </w:r>
            <w:r>
              <w:rPr>
                <w:spacing w:val="-2"/>
                <w:sz w:val="20"/>
              </w:rPr>
              <w:t xml:space="preserve">support emerging </w:t>
            </w:r>
            <w:r>
              <w:rPr>
                <w:sz w:val="20"/>
              </w:rPr>
              <w:t xml:space="preserve">judgements but these may be </w:t>
            </w:r>
            <w:r>
              <w:rPr>
                <w:spacing w:val="-2"/>
                <w:sz w:val="20"/>
              </w:rPr>
              <w:t xml:space="preserve">underdeveloped </w:t>
            </w:r>
            <w:r>
              <w:rPr>
                <w:sz w:val="20"/>
              </w:rPr>
              <w:t xml:space="preserve">or with a little inconsistency / </w:t>
            </w:r>
            <w:r>
              <w:rPr>
                <w:spacing w:val="-4"/>
                <w:sz w:val="20"/>
              </w:rPr>
              <w:t xml:space="preserve">mis- </w:t>
            </w:r>
            <w:r>
              <w:rPr>
                <w:spacing w:val="-2"/>
                <w:sz w:val="20"/>
              </w:rPr>
              <w:t>interpretation.</w:t>
            </w:r>
          </w:p>
          <w:p w:rsidR="00EF62D3" w:rsidRDefault="005E0AE1" w14:paraId="1E5B627A" w14:textId="77777777">
            <w:pPr>
              <w:pStyle w:val="TableParagraph"/>
              <w:ind w:left="108" w:right="437"/>
              <w:rPr>
                <w:sz w:val="20"/>
              </w:rPr>
            </w:pPr>
            <w:r>
              <w:rPr>
                <w:sz w:val="20"/>
              </w:rPr>
              <w:t xml:space="preserve">May assert rather than </w:t>
            </w:r>
            <w:r>
              <w:rPr>
                <w:spacing w:val="-2"/>
                <w:sz w:val="20"/>
              </w:rPr>
              <w:t>argue</w:t>
            </w:r>
            <w:r>
              <w:rPr>
                <w:spacing w:val="-13"/>
                <w:sz w:val="20"/>
              </w:rPr>
              <w:t xml:space="preserve"> </w:t>
            </w:r>
            <w:r>
              <w:rPr>
                <w:spacing w:val="-2"/>
                <w:sz w:val="20"/>
              </w:rPr>
              <w:t>a</w:t>
            </w:r>
            <w:r>
              <w:rPr>
                <w:spacing w:val="-16"/>
                <w:sz w:val="20"/>
              </w:rPr>
              <w:t xml:space="preserve"> </w:t>
            </w:r>
            <w:r>
              <w:rPr>
                <w:spacing w:val="-2"/>
                <w:sz w:val="20"/>
              </w:rPr>
              <w:t>case.</w:t>
            </w:r>
          </w:p>
        </w:tc>
        <w:tc>
          <w:tcPr>
            <w:tcW w:w="1736" w:type="dxa"/>
          </w:tcPr>
          <w:p w:rsidR="00EF62D3" w:rsidRDefault="005E0AE1" w14:paraId="32DD9187" w14:textId="77777777">
            <w:pPr>
              <w:pStyle w:val="TableParagraph"/>
              <w:ind w:left="107" w:right="134"/>
              <w:rPr>
                <w:sz w:val="20"/>
              </w:rPr>
            </w:pPr>
            <w:r>
              <w:rPr>
                <w:sz w:val="20"/>
              </w:rPr>
              <w:t>Can deal with complex issues but not fully systematically</w:t>
            </w:r>
            <w:r>
              <w:rPr>
                <w:spacing w:val="-14"/>
                <w:sz w:val="20"/>
              </w:rPr>
              <w:t xml:space="preserve"> </w:t>
            </w:r>
            <w:r>
              <w:rPr>
                <w:sz w:val="20"/>
              </w:rPr>
              <w:t xml:space="preserve">or </w:t>
            </w:r>
            <w:r>
              <w:rPr>
                <w:spacing w:val="-2"/>
                <w:sz w:val="20"/>
              </w:rPr>
              <w:t>creatively.</w:t>
            </w:r>
            <w:r>
              <w:rPr>
                <w:spacing w:val="-14"/>
                <w:sz w:val="20"/>
              </w:rPr>
              <w:t xml:space="preserve"> </w:t>
            </w:r>
            <w:r>
              <w:rPr>
                <w:spacing w:val="-2"/>
                <w:sz w:val="20"/>
              </w:rPr>
              <w:t xml:space="preserve">Ability </w:t>
            </w:r>
            <w:r>
              <w:rPr>
                <w:sz w:val="20"/>
              </w:rPr>
              <w:t xml:space="preserve">to make </w:t>
            </w:r>
            <w:r>
              <w:rPr>
                <w:spacing w:val="-2"/>
                <w:sz w:val="20"/>
              </w:rPr>
              <w:t xml:space="preserve">judgements </w:t>
            </w:r>
            <w:r>
              <w:rPr>
                <w:sz w:val="20"/>
              </w:rPr>
              <w:t xml:space="preserve">based on data (that may be incomplete) but with some tendency to </w:t>
            </w:r>
            <w:r>
              <w:rPr>
                <w:spacing w:val="-2"/>
                <w:sz w:val="20"/>
              </w:rPr>
              <w:t xml:space="preserve">assert/state </w:t>
            </w:r>
            <w:r>
              <w:rPr>
                <w:sz w:val="20"/>
              </w:rPr>
              <w:t xml:space="preserve">opinion rather than argue on the basis of reason and </w:t>
            </w:r>
            <w:r>
              <w:rPr>
                <w:spacing w:val="-2"/>
                <w:sz w:val="20"/>
              </w:rPr>
              <w:t>evidence.</w:t>
            </w:r>
          </w:p>
        </w:tc>
        <w:tc>
          <w:tcPr>
            <w:tcW w:w="1739" w:type="dxa"/>
          </w:tcPr>
          <w:p w:rsidR="00EF62D3" w:rsidRDefault="005E0AE1" w14:paraId="7924AC26" w14:textId="77777777">
            <w:pPr>
              <w:pStyle w:val="TableParagraph"/>
              <w:ind w:left="104" w:right="125"/>
              <w:rPr>
                <w:sz w:val="20"/>
              </w:rPr>
            </w:pPr>
            <w:r>
              <w:rPr>
                <w:spacing w:val="-2"/>
                <w:sz w:val="20"/>
              </w:rPr>
              <w:t>creativity.</w:t>
            </w:r>
            <w:r>
              <w:rPr>
                <w:spacing w:val="-12"/>
                <w:sz w:val="20"/>
              </w:rPr>
              <w:t xml:space="preserve"> </w:t>
            </w:r>
            <w:r>
              <w:rPr>
                <w:spacing w:val="-2"/>
                <w:sz w:val="20"/>
              </w:rPr>
              <w:t xml:space="preserve">Ability </w:t>
            </w:r>
            <w:r>
              <w:rPr>
                <w:sz w:val="20"/>
              </w:rPr>
              <w:t xml:space="preserve">to make sound </w:t>
            </w:r>
            <w:r>
              <w:rPr>
                <w:spacing w:val="-2"/>
                <w:sz w:val="20"/>
              </w:rPr>
              <w:t xml:space="preserve">judgements </w:t>
            </w:r>
            <w:r>
              <w:rPr>
                <w:sz w:val="20"/>
              </w:rPr>
              <w:t xml:space="preserve">based on data (that may be </w:t>
            </w:r>
            <w:r>
              <w:rPr>
                <w:spacing w:val="-2"/>
                <w:sz w:val="20"/>
              </w:rPr>
              <w:t>incomplete)</w:t>
            </w:r>
          </w:p>
        </w:tc>
        <w:tc>
          <w:tcPr>
            <w:tcW w:w="1738" w:type="dxa"/>
          </w:tcPr>
          <w:p w:rsidR="00EF62D3" w:rsidRDefault="005E0AE1" w14:paraId="0EED3248" w14:textId="77777777">
            <w:pPr>
              <w:pStyle w:val="TableParagraph"/>
              <w:ind w:left="103"/>
              <w:rPr>
                <w:sz w:val="20"/>
              </w:rPr>
            </w:pPr>
            <w:r>
              <w:rPr>
                <w:sz w:val="20"/>
              </w:rPr>
              <w:t xml:space="preserve">and creatively. Ability to </w:t>
            </w:r>
            <w:r>
              <w:rPr>
                <w:spacing w:val="-2"/>
                <w:sz w:val="20"/>
              </w:rPr>
              <w:t>investigate contradictory</w:t>
            </w:r>
            <w:r>
              <w:rPr>
                <w:spacing w:val="-12"/>
                <w:sz w:val="20"/>
              </w:rPr>
              <w:t xml:space="preserve"> </w:t>
            </w:r>
            <w:r>
              <w:rPr>
                <w:spacing w:val="-2"/>
                <w:sz w:val="20"/>
              </w:rPr>
              <w:t>or incomplete information</w:t>
            </w:r>
            <w:r>
              <w:rPr>
                <w:spacing w:val="-13"/>
                <w:sz w:val="20"/>
              </w:rPr>
              <w:t xml:space="preserve"> </w:t>
            </w:r>
            <w:r>
              <w:rPr>
                <w:spacing w:val="-2"/>
                <w:sz w:val="20"/>
              </w:rPr>
              <w:t xml:space="preserve">and </w:t>
            </w:r>
            <w:r>
              <w:rPr>
                <w:sz w:val="20"/>
              </w:rPr>
              <w:t xml:space="preserve">make strong, </w:t>
            </w:r>
            <w:r>
              <w:rPr>
                <w:spacing w:val="-2"/>
                <w:sz w:val="20"/>
              </w:rPr>
              <w:t xml:space="preserve">persuasive, </w:t>
            </w:r>
            <w:r>
              <w:rPr>
                <w:sz w:val="20"/>
              </w:rPr>
              <w:t>arguments</w:t>
            </w:r>
            <w:r>
              <w:rPr>
                <w:spacing w:val="-9"/>
                <w:sz w:val="20"/>
              </w:rPr>
              <w:t xml:space="preserve"> </w:t>
            </w:r>
            <w:r>
              <w:rPr>
                <w:sz w:val="20"/>
              </w:rPr>
              <w:t xml:space="preserve">and </w:t>
            </w:r>
            <w:r>
              <w:rPr>
                <w:spacing w:val="-2"/>
                <w:sz w:val="20"/>
              </w:rPr>
              <w:t>sophisticated judgements.</w:t>
            </w:r>
          </w:p>
        </w:tc>
        <w:tc>
          <w:tcPr>
            <w:tcW w:w="1734" w:type="dxa"/>
          </w:tcPr>
          <w:p w:rsidR="00EF62D3" w:rsidRDefault="005E0AE1" w14:paraId="3CAEAD07" w14:textId="77777777">
            <w:pPr>
              <w:pStyle w:val="TableParagraph"/>
              <w:ind w:left="103" w:right="146"/>
              <w:rPr>
                <w:sz w:val="20"/>
              </w:rPr>
            </w:pPr>
            <w:r>
              <w:rPr>
                <w:spacing w:val="-2"/>
                <w:sz w:val="20"/>
              </w:rPr>
              <w:t xml:space="preserve">creative </w:t>
            </w:r>
            <w:r>
              <w:rPr>
                <w:sz w:val="20"/>
              </w:rPr>
              <w:t xml:space="preserve">synthesis of </w:t>
            </w:r>
            <w:r>
              <w:rPr>
                <w:spacing w:val="-2"/>
                <w:sz w:val="20"/>
              </w:rPr>
              <w:t>complex</w:t>
            </w:r>
            <w:r>
              <w:rPr>
                <w:spacing w:val="-14"/>
                <w:sz w:val="20"/>
              </w:rPr>
              <w:t xml:space="preserve"> </w:t>
            </w:r>
            <w:r>
              <w:rPr>
                <w:spacing w:val="-2"/>
                <w:sz w:val="20"/>
              </w:rPr>
              <w:t xml:space="preserve">issues. </w:t>
            </w:r>
            <w:r>
              <w:rPr>
                <w:sz w:val="20"/>
              </w:rPr>
              <w:t xml:space="preserve">Ability to </w:t>
            </w:r>
            <w:r>
              <w:rPr>
                <w:spacing w:val="-2"/>
                <w:sz w:val="20"/>
              </w:rPr>
              <w:t xml:space="preserve">investigate </w:t>
            </w:r>
            <w:r>
              <w:rPr>
                <w:sz w:val="20"/>
              </w:rPr>
              <w:t>contradictory</w:t>
            </w:r>
            <w:r>
              <w:rPr>
                <w:spacing w:val="-10"/>
                <w:sz w:val="20"/>
              </w:rPr>
              <w:t xml:space="preserve"> </w:t>
            </w:r>
            <w:r>
              <w:rPr>
                <w:sz w:val="20"/>
              </w:rPr>
              <w:t xml:space="preserve">or </w:t>
            </w:r>
            <w:r>
              <w:rPr>
                <w:spacing w:val="-2"/>
                <w:sz w:val="20"/>
              </w:rPr>
              <w:t xml:space="preserve">incomplete </w:t>
            </w:r>
            <w:r>
              <w:rPr>
                <w:sz w:val="20"/>
              </w:rPr>
              <w:t>information</w:t>
            </w:r>
            <w:r>
              <w:rPr>
                <w:spacing w:val="-10"/>
                <w:sz w:val="20"/>
              </w:rPr>
              <w:t xml:space="preserve"> </w:t>
            </w:r>
            <w:r>
              <w:rPr>
                <w:sz w:val="20"/>
              </w:rPr>
              <w:t xml:space="preserve">and make strong, </w:t>
            </w:r>
            <w:r>
              <w:rPr>
                <w:spacing w:val="-2"/>
                <w:sz w:val="20"/>
              </w:rPr>
              <w:t xml:space="preserve">persuasive, </w:t>
            </w:r>
            <w:r>
              <w:rPr>
                <w:sz w:val="20"/>
              </w:rPr>
              <w:t xml:space="preserve">arguments and </w:t>
            </w:r>
            <w:r>
              <w:rPr>
                <w:spacing w:val="-2"/>
                <w:sz w:val="20"/>
              </w:rPr>
              <w:t>sophisticated, nuanced, judgements.</w:t>
            </w:r>
          </w:p>
          <w:p w:rsidR="00EF62D3" w:rsidRDefault="005E0AE1" w14:paraId="1430BA37" w14:textId="77777777">
            <w:pPr>
              <w:pStyle w:val="TableParagraph"/>
              <w:spacing w:line="230" w:lineRule="exact"/>
              <w:ind w:left="103" w:right="146"/>
              <w:rPr>
                <w:sz w:val="20"/>
              </w:rPr>
            </w:pPr>
            <w:r>
              <w:rPr>
                <w:sz w:val="20"/>
              </w:rPr>
              <w:t xml:space="preserve">Potential for </w:t>
            </w:r>
            <w:r>
              <w:rPr>
                <w:spacing w:val="-2"/>
                <w:sz w:val="20"/>
              </w:rPr>
              <w:t>journal publication</w:t>
            </w:r>
            <w:r>
              <w:rPr>
                <w:spacing w:val="-13"/>
                <w:sz w:val="20"/>
              </w:rPr>
              <w:t xml:space="preserve"> </w:t>
            </w:r>
            <w:r>
              <w:rPr>
                <w:spacing w:val="-2"/>
                <w:sz w:val="20"/>
              </w:rPr>
              <w:t>or doctoral research.</w:t>
            </w:r>
          </w:p>
        </w:tc>
      </w:tr>
      <w:tr w:rsidR="00EF62D3" w14:paraId="7DEB2C0B" w14:textId="77777777">
        <w:trPr>
          <w:trHeight w:val="4831"/>
        </w:trPr>
        <w:tc>
          <w:tcPr>
            <w:tcW w:w="1736" w:type="dxa"/>
            <w:shd w:val="clear" w:color="auto" w:fill="93B3D5"/>
          </w:tcPr>
          <w:p w:rsidR="00EF62D3" w:rsidRDefault="005E0AE1" w14:paraId="2889A05D" w14:textId="77777777">
            <w:pPr>
              <w:pStyle w:val="TableParagraph"/>
              <w:spacing w:before="30" w:line="242" w:lineRule="auto"/>
              <w:ind w:left="220" w:right="122"/>
              <w:rPr>
                <w:sz w:val="18"/>
              </w:rPr>
            </w:pPr>
            <w:r>
              <w:rPr>
                <w:b/>
                <w:spacing w:val="-2"/>
                <w:sz w:val="20"/>
              </w:rPr>
              <w:t>Practical</w:t>
            </w:r>
            <w:r>
              <w:rPr>
                <w:b/>
                <w:spacing w:val="-13"/>
                <w:sz w:val="20"/>
              </w:rPr>
              <w:t xml:space="preserve"> </w:t>
            </w:r>
            <w:r>
              <w:rPr>
                <w:b/>
                <w:spacing w:val="-2"/>
                <w:sz w:val="20"/>
              </w:rPr>
              <w:t xml:space="preserve">skills </w:t>
            </w:r>
            <w:r>
              <w:rPr>
                <w:sz w:val="18"/>
              </w:rPr>
              <w:t>(Originality / creativity in the application of knowledge,</w:t>
            </w:r>
            <w:r>
              <w:rPr>
                <w:spacing w:val="-11"/>
                <w:sz w:val="18"/>
              </w:rPr>
              <w:t xml:space="preserve"> </w:t>
            </w:r>
            <w:r>
              <w:rPr>
                <w:sz w:val="18"/>
              </w:rPr>
              <w:t xml:space="preserve">tools and techniques and in tackling and solving problems in complex and </w:t>
            </w:r>
            <w:r>
              <w:rPr>
                <w:spacing w:val="-2"/>
                <w:sz w:val="18"/>
              </w:rPr>
              <w:t xml:space="preserve">unpredictable professional situations; </w:t>
            </w:r>
            <w:r>
              <w:rPr>
                <w:sz w:val="18"/>
              </w:rPr>
              <w:t xml:space="preserve">practical use of </w:t>
            </w:r>
            <w:r>
              <w:rPr>
                <w:spacing w:val="-2"/>
                <w:sz w:val="18"/>
              </w:rPr>
              <w:t xml:space="preserve">established </w:t>
            </w:r>
            <w:r>
              <w:rPr>
                <w:sz w:val="18"/>
              </w:rPr>
              <w:t>techniques of research and enquiry</w:t>
            </w:r>
            <w:r>
              <w:rPr>
                <w:spacing w:val="-1"/>
                <w:sz w:val="18"/>
              </w:rPr>
              <w:t xml:space="preserve"> </w:t>
            </w:r>
            <w:r>
              <w:rPr>
                <w:sz w:val="18"/>
              </w:rPr>
              <w:t>to</w:t>
            </w:r>
            <w:r>
              <w:rPr>
                <w:spacing w:val="-4"/>
                <w:sz w:val="18"/>
              </w:rPr>
              <w:t xml:space="preserve"> </w:t>
            </w:r>
            <w:r>
              <w:rPr>
                <w:sz w:val="18"/>
              </w:rPr>
              <w:t>create and interpret knowledge</w:t>
            </w:r>
            <w:r>
              <w:rPr>
                <w:spacing w:val="-8"/>
                <w:sz w:val="18"/>
              </w:rPr>
              <w:t xml:space="preserve"> </w:t>
            </w:r>
            <w:r>
              <w:rPr>
                <w:sz w:val="18"/>
              </w:rPr>
              <w:t>in</w:t>
            </w:r>
            <w:r>
              <w:rPr>
                <w:spacing w:val="-7"/>
                <w:sz w:val="18"/>
              </w:rPr>
              <w:t xml:space="preserve"> </w:t>
            </w:r>
            <w:r>
              <w:rPr>
                <w:sz w:val="18"/>
              </w:rPr>
              <w:t xml:space="preserve">the </w:t>
            </w:r>
            <w:r>
              <w:rPr>
                <w:spacing w:val="-2"/>
                <w:sz w:val="18"/>
              </w:rPr>
              <w:t>discipline.)</w:t>
            </w:r>
          </w:p>
        </w:tc>
        <w:tc>
          <w:tcPr>
            <w:tcW w:w="1738" w:type="dxa"/>
          </w:tcPr>
          <w:p w:rsidR="00EF62D3" w:rsidRDefault="005E0AE1" w14:paraId="42D9EA86" w14:textId="77777777">
            <w:pPr>
              <w:pStyle w:val="TableParagraph"/>
              <w:ind w:left="114" w:right="184"/>
              <w:rPr>
                <w:sz w:val="20"/>
              </w:rPr>
            </w:pPr>
            <w:r>
              <w:rPr>
                <w:sz w:val="20"/>
              </w:rPr>
              <w:t xml:space="preserve">Limited or no </w:t>
            </w:r>
            <w:r>
              <w:rPr>
                <w:spacing w:val="-2"/>
                <w:sz w:val="20"/>
              </w:rPr>
              <w:t>use</w:t>
            </w:r>
            <w:r>
              <w:rPr>
                <w:spacing w:val="-15"/>
                <w:sz w:val="20"/>
              </w:rPr>
              <w:t xml:space="preserve"> </w:t>
            </w:r>
            <w:r>
              <w:rPr>
                <w:spacing w:val="-2"/>
                <w:sz w:val="20"/>
              </w:rPr>
              <w:t>of</w:t>
            </w:r>
            <w:r>
              <w:rPr>
                <w:spacing w:val="-13"/>
                <w:sz w:val="20"/>
              </w:rPr>
              <w:t xml:space="preserve"> </w:t>
            </w:r>
            <w:r>
              <w:rPr>
                <w:spacing w:val="-2"/>
                <w:sz w:val="20"/>
              </w:rPr>
              <w:t xml:space="preserve">methods, </w:t>
            </w:r>
            <w:r>
              <w:rPr>
                <w:sz w:val="20"/>
              </w:rPr>
              <w:t xml:space="preserve">materials, tools </w:t>
            </w:r>
            <w:r>
              <w:rPr>
                <w:spacing w:val="-2"/>
                <w:sz w:val="20"/>
              </w:rPr>
              <w:t>and/or techniques.</w:t>
            </w:r>
          </w:p>
          <w:p w:rsidR="00EF62D3" w:rsidRDefault="005E0AE1" w14:paraId="3D06EF3F" w14:textId="77777777">
            <w:pPr>
              <w:pStyle w:val="TableParagraph"/>
              <w:ind w:left="114" w:right="130"/>
              <w:rPr>
                <w:sz w:val="20"/>
              </w:rPr>
            </w:pPr>
            <w:r>
              <w:rPr>
                <w:sz w:val="20"/>
              </w:rPr>
              <w:t xml:space="preserve">Little or no appreciation of the context of the application. </w:t>
            </w:r>
            <w:r>
              <w:rPr>
                <w:spacing w:val="-2"/>
                <w:sz w:val="20"/>
              </w:rPr>
              <w:t>Limited understanding</w:t>
            </w:r>
            <w:r>
              <w:rPr>
                <w:spacing w:val="-12"/>
                <w:sz w:val="20"/>
              </w:rPr>
              <w:t xml:space="preserve"> </w:t>
            </w:r>
            <w:r>
              <w:rPr>
                <w:spacing w:val="-2"/>
                <w:sz w:val="20"/>
              </w:rPr>
              <w:t>of the</w:t>
            </w:r>
            <w:r>
              <w:rPr>
                <w:spacing w:val="-15"/>
                <w:sz w:val="20"/>
              </w:rPr>
              <w:t xml:space="preserve"> </w:t>
            </w:r>
            <w:r>
              <w:rPr>
                <w:spacing w:val="-2"/>
                <w:sz w:val="20"/>
              </w:rPr>
              <w:t>application</w:t>
            </w:r>
            <w:r>
              <w:rPr>
                <w:spacing w:val="-15"/>
                <w:sz w:val="20"/>
              </w:rPr>
              <w:t xml:space="preserve"> </w:t>
            </w:r>
            <w:r>
              <w:rPr>
                <w:spacing w:val="-2"/>
                <w:sz w:val="20"/>
              </w:rPr>
              <w:t xml:space="preserve">of </w:t>
            </w:r>
            <w:r>
              <w:rPr>
                <w:sz w:val="20"/>
              </w:rPr>
              <w:t xml:space="preserve">theory to practice or </w:t>
            </w:r>
            <w:r>
              <w:rPr>
                <w:spacing w:val="-2"/>
                <w:sz w:val="20"/>
              </w:rPr>
              <w:t xml:space="preserve">making </w:t>
            </w:r>
            <w:r>
              <w:rPr>
                <w:sz w:val="20"/>
              </w:rPr>
              <w:t>appropriate</w:t>
            </w:r>
            <w:r>
              <w:rPr>
                <w:spacing w:val="-14"/>
                <w:sz w:val="20"/>
              </w:rPr>
              <w:t xml:space="preserve"> </w:t>
            </w:r>
            <w:r>
              <w:rPr>
                <w:sz w:val="20"/>
              </w:rPr>
              <w:t xml:space="preserve">links </w:t>
            </w:r>
            <w:r>
              <w:rPr>
                <w:spacing w:val="-2"/>
                <w:sz w:val="20"/>
              </w:rPr>
              <w:t>between</w:t>
            </w:r>
            <w:r>
              <w:rPr>
                <w:spacing w:val="-13"/>
                <w:sz w:val="20"/>
              </w:rPr>
              <w:t xml:space="preserve"> </w:t>
            </w:r>
            <w:r>
              <w:rPr>
                <w:spacing w:val="-2"/>
                <w:sz w:val="20"/>
              </w:rPr>
              <w:t>the</w:t>
            </w:r>
            <w:r>
              <w:rPr>
                <w:spacing w:val="-13"/>
                <w:sz w:val="20"/>
              </w:rPr>
              <w:t xml:space="preserve"> </w:t>
            </w:r>
            <w:r>
              <w:rPr>
                <w:spacing w:val="-2"/>
                <w:sz w:val="20"/>
              </w:rPr>
              <w:t xml:space="preserve">two. </w:t>
            </w:r>
            <w:r>
              <w:rPr>
                <w:sz w:val="20"/>
              </w:rPr>
              <w:t xml:space="preserve">Very weak </w:t>
            </w:r>
            <w:r>
              <w:rPr>
                <w:spacing w:val="-2"/>
                <w:sz w:val="20"/>
              </w:rPr>
              <w:t>problem-solving</w:t>
            </w:r>
          </w:p>
          <w:p w:rsidR="00EF62D3" w:rsidRDefault="005E0AE1" w14:paraId="4E151230" w14:textId="77777777">
            <w:pPr>
              <w:pStyle w:val="TableParagraph"/>
              <w:spacing w:before="12" w:line="223" w:lineRule="auto"/>
              <w:ind w:left="114"/>
              <w:rPr>
                <w:sz w:val="20"/>
              </w:rPr>
            </w:pPr>
            <w:r>
              <w:rPr>
                <w:sz w:val="20"/>
              </w:rPr>
              <w:t>skills</w:t>
            </w:r>
            <w:r>
              <w:rPr>
                <w:spacing w:val="-14"/>
                <w:sz w:val="20"/>
              </w:rPr>
              <w:t xml:space="preserve"> </w:t>
            </w:r>
            <w:r>
              <w:rPr>
                <w:sz w:val="20"/>
              </w:rPr>
              <w:t>in</w:t>
            </w:r>
            <w:r>
              <w:rPr>
                <w:spacing w:val="-14"/>
                <w:sz w:val="20"/>
              </w:rPr>
              <w:t xml:space="preserve"> </w:t>
            </w:r>
            <w:r>
              <w:rPr>
                <w:sz w:val="20"/>
              </w:rPr>
              <w:t xml:space="preserve">complex </w:t>
            </w:r>
            <w:r>
              <w:rPr>
                <w:spacing w:val="-4"/>
                <w:sz w:val="20"/>
              </w:rPr>
              <w:t>and</w:t>
            </w:r>
          </w:p>
        </w:tc>
        <w:tc>
          <w:tcPr>
            <w:tcW w:w="1739" w:type="dxa"/>
          </w:tcPr>
          <w:p w:rsidR="00EF62D3" w:rsidRDefault="005E0AE1" w14:paraId="19678E29" w14:textId="77777777">
            <w:pPr>
              <w:pStyle w:val="TableParagraph"/>
              <w:ind w:right="269"/>
              <w:rPr>
                <w:sz w:val="20"/>
              </w:rPr>
            </w:pPr>
            <w:r>
              <w:rPr>
                <w:spacing w:val="-2"/>
                <w:sz w:val="20"/>
              </w:rPr>
              <w:t xml:space="preserve">Rudimentary </w:t>
            </w:r>
            <w:r>
              <w:rPr>
                <w:sz w:val="20"/>
              </w:rPr>
              <w:t xml:space="preserve">application of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 xml:space="preserve">and/or </w:t>
            </w:r>
            <w:r>
              <w:rPr>
                <w:sz w:val="20"/>
              </w:rPr>
              <w:t xml:space="preserve">techniques but </w:t>
            </w:r>
            <w:r>
              <w:rPr>
                <w:spacing w:val="-2"/>
                <w:sz w:val="20"/>
              </w:rPr>
              <w:t xml:space="preserve">without consideration </w:t>
            </w:r>
            <w:r>
              <w:rPr>
                <w:spacing w:val="-4"/>
                <w:sz w:val="20"/>
              </w:rPr>
              <w:t xml:space="preserve">and </w:t>
            </w:r>
            <w:r>
              <w:rPr>
                <w:spacing w:val="-2"/>
                <w:sz w:val="20"/>
              </w:rPr>
              <w:t>competence.</w:t>
            </w:r>
          </w:p>
          <w:p w:rsidR="00EF62D3" w:rsidRDefault="005E0AE1" w14:paraId="34C582C0" w14:textId="77777777">
            <w:pPr>
              <w:pStyle w:val="TableParagraph"/>
              <w:spacing w:before="1" w:line="237" w:lineRule="auto"/>
              <w:ind w:right="135"/>
              <w:rPr>
                <w:sz w:val="20"/>
              </w:rPr>
            </w:pPr>
            <w:r>
              <w:rPr>
                <w:spacing w:val="-2"/>
                <w:sz w:val="20"/>
              </w:rPr>
              <w:t xml:space="preserve">Flawed </w:t>
            </w:r>
            <w:r>
              <w:rPr>
                <w:sz w:val="20"/>
              </w:rPr>
              <w:t xml:space="preserve">appreciation of the context of the application. </w:t>
            </w:r>
            <w:r>
              <w:rPr>
                <w:spacing w:val="-4"/>
                <w:sz w:val="20"/>
              </w:rPr>
              <w:t xml:space="preserve">Weak </w:t>
            </w:r>
            <w:r>
              <w:rPr>
                <w:spacing w:val="-2"/>
                <w:sz w:val="20"/>
              </w:rPr>
              <w:t>understanding</w:t>
            </w:r>
            <w:r>
              <w:rPr>
                <w:spacing w:val="-12"/>
                <w:sz w:val="20"/>
              </w:rPr>
              <w:t xml:space="preserve"> </w:t>
            </w:r>
            <w:r>
              <w:rPr>
                <w:spacing w:val="-2"/>
                <w:sz w:val="20"/>
              </w:rPr>
              <w:t>of the</w:t>
            </w:r>
            <w:r>
              <w:rPr>
                <w:spacing w:val="-15"/>
                <w:sz w:val="20"/>
              </w:rPr>
              <w:t xml:space="preserve"> </w:t>
            </w:r>
            <w:r>
              <w:rPr>
                <w:spacing w:val="-2"/>
                <w:sz w:val="20"/>
              </w:rPr>
              <w:t>application</w:t>
            </w:r>
            <w:r>
              <w:rPr>
                <w:spacing w:val="-15"/>
                <w:sz w:val="20"/>
              </w:rPr>
              <w:t xml:space="preserve"> </w:t>
            </w:r>
            <w:r>
              <w:rPr>
                <w:spacing w:val="-2"/>
                <w:sz w:val="20"/>
              </w:rPr>
              <w:t xml:space="preserve">of </w:t>
            </w:r>
            <w:r>
              <w:rPr>
                <w:sz w:val="20"/>
              </w:rPr>
              <w:t>theory to practice, with only occasional evidence</w:t>
            </w:r>
            <w:r>
              <w:rPr>
                <w:spacing w:val="-9"/>
                <w:sz w:val="20"/>
              </w:rPr>
              <w:t xml:space="preserve"> </w:t>
            </w:r>
            <w:r>
              <w:rPr>
                <w:sz w:val="20"/>
              </w:rPr>
              <w:t>of</w:t>
            </w:r>
          </w:p>
        </w:tc>
        <w:tc>
          <w:tcPr>
            <w:tcW w:w="1739" w:type="dxa"/>
          </w:tcPr>
          <w:p w:rsidR="00EF62D3" w:rsidRDefault="005E0AE1" w14:paraId="1835E102" w14:textId="77777777">
            <w:pPr>
              <w:pStyle w:val="TableParagraph"/>
              <w:ind w:left="108" w:right="199"/>
              <w:rPr>
                <w:sz w:val="20"/>
              </w:rPr>
            </w:pPr>
            <w:r>
              <w:rPr>
                <w:sz w:val="20"/>
              </w:rPr>
              <w:t xml:space="preserve">An awareness and mostly </w:t>
            </w:r>
            <w:r>
              <w:rPr>
                <w:spacing w:val="-2"/>
                <w:sz w:val="20"/>
              </w:rPr>
              <w:t xml:space="preserve">appropriate </w:t>
            </w:r>
            <w:r>
              <w:rPr>
                <w:sz w:val="20"/>
              </w:rPr>
              <w:t xml:space="preserve">application of </w:t>
            </w:r>
            <w:r>
              <w:rPr>
                <w:spacing w:val="-2"/>
                <w:sz w:val="20"/>
              </w:rPr>
              <w:t xml:space="preserve">well-established methods, </w:t>
            </w:r>
            <w:r>
              <w:rPr>
                <w:sz w:val="20"/>
              </w:rPr>
              <w:t xml:space="preserve">materials, tools </w:t>
            </w:r>
            <w:r>
              <w:rPr>
                <w:spacing w:val="-2"/>
                <w:sz w:val="20"/>
              </w:rPr>
              <w:t>and/or techniques,</w:t>
            </w:r>
            <w:r>
              <w:rPr>
                <w:spacing w:val="-12"/>
                <w:sz w:val="20"/>
              </w:rPr>
              <w:t xml:space="preserve"> </w:t>
            </w:r>
            <w:r>
              <w:rPr>
                <w:spacing w:val="-2"/>
                <w:sz w:val="20"/>
              </w:rPr>
              <w:t>with occasional errors.</w:t>
            </w:r>
          </w:p>
          <w:p w:rsidR="00EF62D3" w:rsidRDefault="005E0AE1" w14:paraId="6605DAB9" w14:textId="77777777">
            <w:pPr>
              <w:pStyle w:val="TableParagraph"/>
              <w:spacing w:before="1" w:line="237" w:lineRule="auto"/>
              <w:ind w:left="108" w:right="178"/>
              <w:rPr>
                <w:sz w:val="20"/>
              </w:rPr>
            </w:pPr>
            <w:r>
              <w:rPr>
                <w:spacing w:val="-2"/>
                <w:sz w:val="20"/>
              </w:rPr>
              <w:t xml:space="preserve">Basic </w:t>
            </w:r>
            <w:r>
              <w:rPr>
                <w:sz w:val="20"/>
              </w:rPr>
              <w:t xml:space="preserve">appreciation of the context of the application. </w:t>
            </w:r>
            <w:r>
              <w:rPr>
                <w:spacing w:val="-2"/>
                <w:sz w:val="20"/>
              </w:rPr>
              <w:t xml:space="preserve">Theoretical </w:t>
            </w:r>
            <w:r>
              <w:rPr>
                <w:sz w:val="20"/>
              </w:rPr>
              <w:t xml:space="preserve">knowledge and </w:t>
            </w:r>
            <w:r>
              <w:rPr>
                <w:spacing w:val="-2"/>
                <w:sz w:val="20"/>
              </w:rPr>
              <w:t xml:space="preserve">understanding </w:t>
            </w:r>
            <w:r>
              <w:rPr>
                <w:sz w:val="20"/>
              </w:rPr>
              <w:t xml:space="preserve">applied in </w:t>
            </w:r>
            <w:r>
              <w:rPr>
                <w:spacing w:val="-2"/>
                <w:sz w:val="20"/>
              </w:rPr>
              <w:t>practice,</w:t>
            </w:r>
            <w:r>
              <w:rPr>
                <w:spacing w:val="-13"/>
                <w:sz w:val="20"/>
              </w:rPr>
              <w:t xml:space="preserve"> </w:t>
            </w:r>
            <w:r>
              <w:rPr>
                <w:spacing w:val="-2"/>
                <w:sz w:val="20"/>
              </w:rPr>
              <w:t>but</w:t>
            </w:r>
            <w:r>
              <w:rPr>
                <w:spacing w:val="-13"/>
                <w:sz w:val="20"/>
              </w:rPr>
              <w:t xml:space="preserve"> </w:t>
            </w:r>
            <w:r>
              <w:rPr>
                <w:spacing w:val="-2"/>
                <w:sz w:val="20"/>
              </w:rPr>
              <w:t xml:space="preserve">not </w:t>
            </w:r>
            <w:r>
              <w:rPr>
                <w:sz w:val="20"/>
              </w:rPr>
              <w:t>always</w:t>
            </w:r>
            <w:r>
              <w:rPr>
                <w:spacing w:val="-3"/>
                <w:sz w:val="20"/>
              </w:rPr>
              <w:t xml:space="preserve"> </w:t>
            </w:r>
            <w:r>
              <w:rPr>
                <w:sz w:val="20"/>
              </w:rPr>
              <w:t>making</w:t>
            </w:r>
          </w:p>
        </w:tc>
        <w:tc>
          <w:tcPr>
            <w:tcW w:w="1736" w:type="dxa"/>
          </w:tcPr>
          <w:p w:rsidR="00EF62D3" w:rsidRDefault="005E0AE1" w14:paraId="09A4D29D" w14:textId="77777777">
            <w:pPr>
              <w:pStyle w:val="TableParagraph"/>
              <w:ind w:left="107" w:right="122"/>
              <w:rPr>
                <w:sz w:val="20"/>
              </w:rPr>
            </w:pPr>
            <w:r>
              <w:rPr>
                <w:sz w:val="20"/>
              </w:rPr>
              <w:t>An</w:t>
            </w:r>
            <w:r>
              <w:rPr>
                <w:spacing w:val="-14"/>
                <w:sz w:val="20"/>
              </w:rPr>
              <w:t xml:space="preserve"> </w:t>
            </w:r>
            <w:r>
              <w:rPr>
                <w:sz w:val="20"/>
              </w:rPr>
              <w:t xml:space="preserve">appropriate application of </w:t>
            </w:r>
            <w:r>
              <w:rPr>
                <w:spacing w:val="-2"/>
                <w:sz w:val="20"/>
              </w:rPr>
              <w:t>standard methods, materials,</w:t>
            </w:r>
            <w:r>
              <w:rPr>
                <w:spacing w:val="-13"/>
                <w:sz w:val="20"/>
              </w:rPr>
              <w:t xml:space="preserve"> </w:t>
            </w:r>
            <w:r>
              <w:rPr>
                <w:spacing w:val="-2"/>
                <w:sz w:val="20"/>
              </w:rPr>
              <w:t>tools and/or techniques.</w:t>
            </w:r>
          </w:p>
          <w:p w:rsidR="00EF62D3" w:rsidRDefault="005E0AE1" w14:paraId="133077A0" w14:textId="77777777">
            <w:pPr>
              <w:pStyle w:val="TableParagraph"/>
              <w:ind w:left="107" w:right="135"/>
              <w:rPr>
                <w:sz w:val="20"/>
              </w:rPr>
            </w:pPr>
            <w:r>
              <w:rPr>
                <w:spacing w:val="-2"/>
                <w:sz w:val="20"/>
              </w:rPr>
              <w:t xml:space="preserve">Clear </w:t>
            </w:r>
            <w:r>
              <w:rPr>
                <w:sz w:val="20"/>
              </w:rPr>
              <w:t xml:space="preserve">appreciation of the context of the application. </w:t>
            </w:r>
            <w:r>
              <w:rPr>
                <w:spacing w:val="-2"/>
                <w:sz w:val="20"/>
              </w:rPr>
              <w:t xml:space="preserve">Mainly consistent, </w:t>
            </w:r>
            <w:r>
              <w:rPr>
                <w:sz w:val="20"/>
              </w:rPr>
              <w:t xml:space="preserve">accurate and </w:t>
            </w:r>
            <w:r>
              <w:rPr>
                <w:spacing w:val="-2"/>
                <w:sz w:val="20"/>
              </w:rPr>
              <w:t xml:space="preserve">logical </w:t>
            </w:r>
            <w:r>
              <w:rPr>
                <w:sz w:val="20"/>
              </w:rPr>
              <w:t>application of theory to practice,</w:t>
            </w:r>
            <w:r>
              <w:rPr>
                <w:spacing w:val="-13"/>
                <w:sz w:val="20"/>
              </w:rPr>
              <w:t xml:space="preserve"> </w:t>
            </w:r>
            <w:r>
              <w:rPr>
                <w:sz w:val="20"/>
              </w:rPr>
              <w:t>making appropriate</w:t>
            </w:r>
            <w:r>
              <w:rPr>
                <w:spacing w:val="-14"/>
                <w:sz w:val="20"/>
              </w:rPr>
              <w:t xml:space="preserve"> </w:t>
            </w:r>
            <w:r>
              <w:rPr>
                <w:sz w:val="20"/>
              </w:rPr>
              <w:t xml:space="preserve">links </w:t>
            </w:r>
            <w:r>
              <w:rPr>
                <w:spacing w:val="-2"/>
                <w:sz w:val="20"/>
              </w:rPr>
              <w:t>between</w:t>
            </w:r>
            <w:r>
              <w:rPr>
                <w:spacing w:val="-12"/>
                <w:sz w:val="20"/>
              </w:rPr>
              <w:t xml:space="preserve"> </w:t>
            </w:r>
            <w:r>
              <w:rPr>
                <w:spacing w:val="-2"/>
                <w:sz w:val="20"/>
              </w:rPr>
              <w:t>the</w:t>
            </w:r>
            <w:r>
              <w:rPr>
                <w:spacing w:val="-11"/>
                <w:sz w:val="20"/>
              </w:rPr>
              <w:t xml:space="preserve"> </w:t>
            </w:r>
            <w:r>
              <w:rPr>
                <w:spacing w:val="-4"/>
                <w:sz w:val="20"/>
              </w:rPr>
              <w:t>two.</w:t>
            </w:r>
          </w:p>
        </w:tc>
        <w:tc>
          <w:tcPr>
            <w:tcW w:w="1739" w:type="dxa"/>
          </w:tcPr>
          <w:p w:rsidR="00EF62D3" w:rsidRDefault="005E0AE1" w14:paraId="4569FD81" w14:textId="77777777">
            <w:pPr>
              <w:pStyle w:val="TableParagraph"/>
              <w:ind w:left="104" w:right="287"/>
              <w:rPr>
                <w:sz w:val="20"/>
              </w:rPr>
            </w:pPr>
            <w:r>
              <w:rPr>
                <w:sz w:val="20"/>
              </w:rPr>
              <w:t>A very good application</w:t>
            </w:r>
            <w:r>
              <w:rPr>
                <w:spacing w:val="-14"/>
                <w:sz w:val="20"/>
              </w:rPr>
              <w:t xml:space="preserve"> </w:t>
            </w:r>
            <w:r>
              <w:rPr>
                <w:sz w:val="20"/>
              </w:rPr>
              <w:t>of</w:t>
            </w:r>
            <w:r>
              <w:rPr>
                <w:spacing w:val="-14"/>
                <w:sz w:val="20"/>
              </w:rPr>
              <w:t xml:space="preserve"> </w:t>
            </w:r>
            <w:r>
              <w:rPr>
                <w:sz w:val="20"/>
              </w:rPr>
              <w:t xml:space="preserve">a range of </w:t>
            </w:r>
            <w:r>
              <w:rPr>
                <w:spacing w:val="-2"/>
                <w:sz w:val="20"/>
              </w:rPr>
              <w:t>methods, materials,</w:t>
            </w:r>
            <w:r>
              <w:rPr>
                <w:spacing w:val="-13"/>
                <w:sz w:val="20"/>
              </w:rPr>
              <w:t xml:space="preserve"> </w:t>
            </w:r>
            <w:r>
              <w:rPr>
                <w:spacing w:val="-2"/>
                <w:sz w:val="20"/>
              </w:rPr>
              <w:t>tools and/or techniques.</w:t>
            </w:r>
          </w:p>
          <w:p w:rsidR="00EF62D3" w:rsidRDefault="005E0AE1" w14:paraId="0E2F298A" w14:textId="77777777">
            <w:pPr>
              <w:pStyle w:val="TableParagraph"/>
              <w:ind w:left="104" w:right="128"/>
              <w:rPr>
                <w:sz w:val="20"/>
              </w:rPr>
            </w:pPr>
            <w:r>
              <w:rPr>
                <w:sz w:val="20"/>
              </w:rPr>
              <w:t>Very good consideration of the context of</w:t>
            </w:r>
            <w:r>
              <w:rPr>
                <w:spacing w:val="40"/>
                <w:sz w:val="20"/>
              </w:rPr>
              <w:t xml:space="preserve"> </w:t>
            </w:r>
            <w:r>
              <w:rPr>
                <w:sz w:val="20"/>
              </w:rPr>
              <w:t xml:space="preserve">the application, with perceptive insights. Can </w:t>
            </w:r>
            <w:r>
              <w:rPr>
                <w:spacing w:val="-2"/>
                <w:sz w:val="20"/>
              </w:rPr>
              <w:t>identify</w:t>
            </w:r>
            <w:r>
              <w:rPr>
                <w:spacing w:val="-12"/>
                <w:sz w:val="20"/>
              </w:rPr>
              <w:t xml:space="preserve"> </w:t>
            </w:r>
            <w:r>
              <w:rPr>
                <w:spacing w:val="-2"/>
                <w:sz w:val="20"/>
              </w:rPr>
              <w:t xml:space="preserve">problems </w:t>
            </w:r>
            <w:r>
              <w:rPr>
                <w:sz w:val="20"/>
              </w:rPr>
              <w:t xml:space="preserve">and propose </w:t>
            </w:r>
            <w:r>
              <w:rPr>
                <w:spacing w:val="-2"/>
                <w:sz w:val="20"/>
              </w:rPr>
              <w:t xml:space="preserve">appropriate </w:t>
            </w:r>
            <w:r>
              <w:rPr>
                <w:sz w:val="20"/>
              </w:rPr>
              <w:t xml:space="preserve">solutions in complex and </w:t>
            </w:r>
            <w:r>
              <w:rPr>
                <w:spacing w:val="-2"/>
                <w:sz w:val="20"/>
              </w:rPr>
              <w:t>unpredictable contexts.</w:t>
            </w:r>
          </w:p>
        </w:tc>
        <w:tc>
          <w:tcPr>
            <w:tcW w:w="1738" w:type="dxa"/>
          </w:tcPr>
          <w:p w:rsidR="00EF62D3" w:rsidRDefault="005E0AE1" w14:paraId="42594748" w14:textId="77777777">
            <w:pPr>
              <w:pStyle w:val="TableParagraph"/>
              <w:ind w:left="103" w:right="125"/>
              <w:rPr>
                <w:sz w:val="20"/>
              </w:rPr>
            </w:pPr>
            <w:r>
              <w:rPr>
                <w:sz w:val="20"/>
              </w:rPr>
              <w:t xml:space="preserve">An advanced application of </w:t>
            </w:r>
            <w:r>
              <w:rPr>
                <w:spacing w:val="-2"/>
                <w:sz w:val="20"/>
              </w:rPr>
              <w:t>knowledge, methods, materials,</w:t>
            </w:r>
            <w:r>
              <w:rPr>
                <w:spacing w:val="-13"/>
                <w:sz w:val="20"/>
              </w:rPr>
              <w:t xml:space="preserve"> </w:t>
            </w:r>
            <w:r>
              <w:rPr>
                <w:spacing w:val="-2"/>
                <w:sz w:val="20"/>
              </w:rPr>
              <w:t>tools and/or techniques.</w:t>
            </w:r>
          </w:p>
          <w:p w:rsidR="00EF62D3" w:rsidRDefault="005E0AE1" w14:paraId="76107F2D" w14:textId="77777777">
            <w:pPr>
              <w:pStyle w:val="TableParagraph"/>
              <w:ind w:left="103" w:right="125"/>
              <w:rPr>
                <w:sz w:val="20"/>
              </w:rPr>
            </w:pPr>
            <w:r>
              <w:rPr>
                <w:sz w:val="20"/>
              </w:rPr>
              <w:t xml:space="preserve">The context of </w:t>
            </w:r>
            <w:r>
              <w:rPr>
                <w:spacing w:val="-2"/>
                <w:sz w:val="20"/>
              </w:rPr>
              <w:t>the</w:t>
            </w:r>
            <w:r>
              <w:rPr>
                <w:spacing w:val="-13"/>
                <w:sz w:val="20"/>
              </w:rPr>
              <w:t xml:space="preserve"> </w:t>
            </w:r>
            <w:r>
              <w:rPr>
                <w:spacing w:val="-2"/>
                <w:sz w:val="20"/>
              </w:rPr>
              <w:t>application</w:t>
            </w:r>
            <w:r>
              <w:rPr>
                <w:spacing w:val="-15"/>
                <w:sz w:val="20"/>
              </w:rPr>
              <w:t xml:space="preserve"> </w:t>
            </w:r>
            <w:r>
              <w:rPr>
                <w:spacing w:val="-2"/>
                <w:sz w:val="20"/>
              </w:rPr>
              <w:t xml:space="preserve">is </w:t>
            </w:r>
            <w:r>
              <w:rPr>
                <w:sz w:val="20"/>
              </w:rPr>
              <w:t>well</w:t>
            </w:r>
            <w:r>
              <w:rPr>
                <w:spacing w:val="-14"/>
                <w:sz w:val="20"/>
              </w:rPr>
              <w:t xml:space="preserve"> </w:t>
            </w:r>
            <w:r>
              <w:rPr>
                <w:sz w:val="20"/>
              </w:rPr>
              <w:t>considered, and insightful.</w:t>
            </w:r>
          </w:p>
          <w:p w:rsidR="00EF62D3" w:rsidRDefault="005E0AE1" w14:paraId="71EBE25F" w14:textId="77777777">
            <w:pPr>
              <w:pStyle w:val="TableParagraph"/>
              <w:ind w:left="103" w:right="184"/>
              <w:rPr>
                <w:sz w:val="20"/>
              </w:rPr>
            </w:pPr>
            <w:r>
              <w:rPr>
                <w:sz w:val="20"/>
              </w:rPr>
              <w:t xml:space="preserve">Can identify </w:t>
            </w:r>
            <w:r>
              <w:rPr>
                <w:spacing w:val="-2"/>
                <w:sz w:val="20"/>
              </w:rPr>
              <w:t xml:space="preserve">complex </w:t>
            </w:r>
            <w:r>
              <w:rPr>
                <w:sz w:val="20"/>
              </w:rPr>
              <w:t xml:space="preserve">problems and </w:t>
            </w:r>
            <w:r>
              <w:rPr>
                <w:spacing w:val="-2"/>
                <w:sz w:val="20"/>
              </w:rPr>
              <w:t xml:space="preserve">propose excellent </w:t>
            </w:r>
            <w:r>
              <w:rPr>
                <w:sz w:val="20"/>
              </w:rPr>
              <w:t xml:space="preserve">solutions. </w:t>
            </w:r>
            <w:r>
              <w:rPr>
                <w:rFonts w:ascii="Times New Roman"/>
                <w:sz w:val="20"/>
              </w:rPr>
              <w:t>A</w:t>
            </w:r>
            <w:r>
              <w:rPr>
                <w:sz w:val="20"/>
              </w:rPr>
              <w:t xml:space="preserve">n </w:t>
            </w:r>
            <w:r>
              <w:rPr>
                <w:spacing w:val="-2"/>
                <w:sz w:val="20"/>
              </w:rPr>
              <w:t>excellent</w:t>
            </w:r>
            <w:r>
              <w:rPr>
                <w:spacing w:val="-13"/>
                <w:sz w:val="20"/>
              </w:rPr>
              <w:t xml:space="preserve"> </w:t>
            </w:r>
            <w:r>
              <w:rPr>
                <w:spacing w:val="-2"/>
                <w:sz w:val="20"/>
              </w:rPr>
              <w:t xml:space="preserve">grasp </w:t>
            </w:r>
            <w:r>
              <w:rPr>
                <w:sz w:val="20"/>
              </w:rPr>
              <w:t>of techniques</w:t>
            </w:r>
          </w:p>
          <w:p w:rsidR="00EF62D3" w:rsidRDefault="005E0AE1" w14:paraId="01584EA0" w14:textId="77777777">
            <w:pPr>
              <w:pStyle w:val="TableParagraph"/>
              <w:spacing w:line="230" w:lineRule="atLeast"/>
              <w:ind w:left="103" w:right="184"/>
              <w:rPr>
                <w:sz w:val="20"/>
              </w:rPr>
            </w:pPr>
            <w:r>
              <w:rPr>
                <w:sz w:val="20"/>
              </w:rPr>
              <w:t xml:space="preserve">applicable to </w:t>
            </w:r>
            <w:r>
              <w:rPr>
                <w:spacing w:val="-2"/>
                <w:sz w:val="20"/>
              </w:rPr>
              <w:t>own</w:t>
            </w:r>
            <w:r>
              <w:rPr>
                <w:spacing w:val="-16"/>
                <w:sz w:val="20"/>
              </w:rPr>
              <w:t xml:space="preserve"> </w:t>
            </w:r>
            <w:r>
              <w:rPr>
                <w:spacing w:val="-2"/>
                <w:sz w:val="20"/>
              </w:rPr>
              <w:t>research</w:t>
            </w:r>
            <w:r>
              <w:rPr>
                <w:spacing w:val="-15"/>
                <w:sz w:val="20"/>
              </w:rPr>
              <w:t xml:space="preserve"> </w:t>
            </w:r>
            <w:r>
              <w:rPr>
                <w:spacing w:val="-2"/>
                <w:sz w:val="20"/>
              </w:rPr>
              <w:t>or</w:t>
            </w:r>
          </w:p>
        </w:tc>
        <w:tc>
          <w:tcPr>
            <w:tcW w:w="1734" w:type="dxa"/>
          </w:tcPr>
          <w:p w:rsidR="00EF62D3" w:rsidRDefault="005E0AE1" w14:paraId="33CD0A32" w14:textId="77777777">
            <w:pPr>
              <w:pStyle w:val="TableParagraph"/>
              <w:ind w:left="103" w:right="165"/>
              <w:rPr>
                <w:sz w:val="20"/>
              </w:rPr>
            </w:pPr>
            <w:r>
              <w:rPr>
                <w:spacing w:val="-2"/>
                <w:sz w:val="20"/>
              </w:rPr>
              <w:t>Exceptional application</w:t>
            </w:r>
            <w:r>
              <w:rPr>
                <w:spacing w:val="-13"/>
                <w:sz w:val="20"/>
              </w:rPr>
              <w:t xml:space="preserve"> </w:t>
            </w:r>
            <w:r>
              <w:rPr>
                <w:spacing w:val="-2"/>
                <w:sz w:val="20"/>
              </w:rPr>
              <w:t xml:space="preserve">skills </w:t>
            </w:r>
            <w:r>
              <w:rPr>
                <w:sz w:val="20"/>
              </w:rPr>
              <w:t xml:space="preserve">in complex, </w:t>
            </w:r>
            <w:r>
              <w:rPr>
                <w:spacing w:val="-2"/>
                <w:sz w:val="20"/>
              </w:rPr>
              <w:t xml:space="preserve">unpredictable, contexts, </w:t>
            </w:r>
            <w:r>
              <w:rPr>
                <w:sz w:val="20"/>
              </w:rPr>
              <w:t>drawing</w:t>
            </w:r>
            <w:r>
              <w:rPr>
                <w:spacing w:val="-9"/>
                <w:sz w:val="20"/>
              </w:rPr>
              <w:t xml:space="preserve"> </w:t>
            </w:r>
            <w:proofErr w:type="spellStart"/>
            <w:r>
              <w:rPr>
                <w:sz w:val="20"/>
              </w:rPr>
              <w:t>skilfully</w:t>
            </w:r>
            <w:proofErr w:type="spellEnd"/>
            <w:r>
              <w:rPr>
                <w:sz w:val="20"/>
              </w:rPr>
              <w:t xml:space="preserve"> on the latest research within the discipline.</w:t>
            </w:r>
          </w:p>
          <w:p w:rsidR="00EF62D3" w:rsidRDefault="005E0AE1" w14:paraId="5C0CF13C" w14:textId="77777777">
            <w:pPr>
              <w:pStyle w:val="TableParagraph"/>
              <w:ind w:left="103" w:right="422"/>
              <w:rPr>
                <w:sz w:val="20"/>
              </w:rPr>
            </w:pPr>
            <w:r>
              <w:rPr>
                <w:sz w:val="20"/>
              </w:rPr>
              <w:t xml:space="preserve">Can identify </w:t>
            </w:r>
            <w:r>
              <w:rPr>
                <w:spacing w:val="-2"/>
                <w:sz w:val="20"/>
              </w:rPr>
              <w:t>complex problems</w:t>
            </w:r>
            <w:r>
              <w:rPr>
                <w:spacing w:val="-14"/>
                <w:sz w:val="20"/>
              </w:rPr>
              <w:t xml:space="preserve"> </w:t>
            </w:r>
            <w:r>
              <w:rPr>
                <w:spacing w:val="-2"/>
                <w:sz w:val="20"/>
              </w:rPr>
              <w:t xml:space="preserve">and propose </w:t>
            </w:r>
            <w:r>
              <w:rPr>
                <w:spacing w:val="-4"/>
                <w:sz w:val="20"/>
              </w:rPr>
              <w:t xml:space="preserve">sophisticated, </w:t>
            </w:r>
            <w:r>
              <w:rPr>
                <w:spacing w:val="-2"/>
                <w:sz w:val="20"/>
              </w:rPr>
              <w:t>original solutions.</w:t>
            </w:r>
          </w:p>
          <w:p w:rsidR="00EF62D3" w:rsidRDefault="005E0AE1" w14:paraId="778F84AA" w14:textId="77777777">
            <w:pPr>
              <w:pStyle w:val="TableParagraph"/>
              <w:spacing w:before="1" w:line="237" w:lineRule="auto"/>
              <w:ind w:left="103"/>
              <w:rPr>
                <w:sz w:val="20"/>
              </w:rPr>
            </w:pPr>
            <w:r>
              <w:rPr>
                <w:spacing w:val="-2"/>
                <w:sz w:val="20"/>
              </w:rPr>
              <w:t>An</w:t>
            </w:r>
            <w:r>
              <w:rPr>
                <w:spacing w:val="-13"/>
                <w:sz w:val="20"/>
              </w:rPr>
              <w:t xml:space="preserve"> </w:t>
            </w:r>
            <w:r>
              <w:rPr>
                <w:spacing w:val="-2"/>
                <w:sz w:val="20"/>
              </w:rPr>
              <w:t xml:space="preserve">outstanding </w:t>
            </w:r>
            <w:r>
              <w:rPr>
                <w:sz w:val="20"/>
              </w:rPr>
              <w:t xml:space="preserve">application of </w:t>
            </w:r>
            <w:r>
              <w:rPr>
                <w:spacing w:val="-2"/>
                <w:sz w:val="20"/>
              </w:rPr>
              <w:t xml:space="preserve">techniques </w:t>
            </w:r>
            <w:r>
              <w:rPr>
                <w:sz w:val="20"/>
              </w:rPr>
              <w:t>applicable to</w:t>
            </w:r>
          </w:p>
          <w:p w:rsidR="00EF62D3" w:rsidRDefault="005E0AE1" w14:paraId="57E16BA3" w14:textId="77777777">
            <w:pPr>
              <w:pStyle w:val="TableParagraph"/>
              <w:spacing w:before="5" w:line="215" w:lineRule="exact"/>
              <w:ind w:left="103"/>
              <w:rPr>
                <w:sz w:val="20"/>
              </w:rPr>
            </w:pPr>
            <w:r>
              <w:rPr>
                <w:spacing w:val="-2"/>
                <w:sz w:val="20"/>
              </w:rPr>
              <w:t>own</w:t>
            </w:r>
            <w:r>
              <w:rPr>
                <w:spacing w:val="-11"/>
                <w:sz w:val="20"/>
              </w:rPr>
              <w:t xml:space="preserve"> </w:t>
            </w:r>
            <w:r>
              <w:rPr>
                <w:spacing w:val="-2"/>
                <w:sz w:val="20"/>
              </w:rPr>
              <w:t>research</w:t>
            </w:r>
            <w:r>
              <w:rPr>
                <w:spacing w:val="-9"/>
                <w:sz w:val="20"/>
              </w:rPr>
              <w:t xml:space="preserve"> </w:t>
            </w:r>
            <w:r>
              <w:rPr>
                <w:spacing w:val="-5"/>
                <w:sz w:val="20"/>
              </w:rPr>
              <w:t>or</w:t>
            </w:r>
          </w:p>
        </w:tc>
      </w:tr>
    </w:tbl>
    <w:p w:rsidR="00EF62D3" w:rsidRDefault="00EF62D3" w14:paraId="4205AE69" w14:textId="77777777">
      <w:pPr>
        <w:spacing w:line="215" w:lineRule="exact"/>
        <w:rPr>
          <w:sz w:val="20"/>
        </w:rPr>
        <w:sectPr w:rsidR="00EF62D3">
          <w:pgSz w:w="16850" w:h="11900" w:orient="landscape"/>
          <w:pgMar w:top="660" w:right="2040" w:bottom="280" w:left="600" w:header="720" w:footer="720" w:gutter="0"/>
          <w:cols w:space="720"/>
        </w:sectPr>
      </w:pPr>
    </w:p>
    <w:p w:rsidR="00EF62D3" w:rsidRDefault="00EF62D3" w14:paraId="6F00DB44" w14:textId="12FE6130">
      <w:pPr>
        <w:pStyle w:val="BodyText"/>
        <w:spacing w:before="3"/>
        <w:rPr>
          <w:sz w:val="2"/>
        </w:rPr>
      </w:pPr>
    </w:p>
    <w:tbl>
      <w:tblPr>
        <w:tblW w:w="0" w:type="auto"/>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736"/>
        <w:gridCol w:w="1738"/>
        <w:gridCol w:w="1729"/>
        <w:gridCol w:w="1748"/>
        <w:gridCol w:w="1736"/>
        <w:gridCol w:w="1741"/>
        <w:gridCol w:w="1738"/>
        <w:gridCol w:w="1736"/>
      </w:tblGrid>
      <w:tr w:rsidR="00EF62D3" w14:paraId="1460D3F3" w14:textId="77777777">
        <w:trPr>
          <w:trHeight w:val="621"/>
        </w:trPr>
        <w:tc>
          <w:tcPr>
            <w:tcW w:w="1736" w:type="dxa"/>
            <w:shd w:val="clear" w:color="auto" w:fill="93B3D5"/>
          </w:tcPr>
          <w:p w:rsidR="00EF62D3" w:rsidRDefault="005E0AE1" w14:paraId="0EE8B9D7" w14:textId="77777777">
            <w:pPr>
              <w:pStyle w:val="TableParagraph"/>
              <w:spacing w:line="204" w:lineRule="exact"/>
              <w:ind w:left="112"/>
              <w:rPr>
                <w:b/>
                <w:sz w:val="18"/>
              </w:rPr>
            </w:pPr>
            <w:r>
              <w:rPr>
                <w:b/>
                <w:sz w:val="18"/>
              </w:rPr>
              <w:t>Level</w:t>
            </w:r>
            <w:r>
              <w:rPr>
                <w:b/>
                <w:spacing w:val="-7"/>
                <w:sz w:val="18"/>
              </w:rPr>
              <w:t xml:space="preserve"> </w:t>
            </w:r>
            <w:r>
              <w:rPr>
                <w:b/>
                <w:spacing w:val="-10"/>
                <w:sz w:val="18"/>
              </w:rPr>
              <w:t>7</w:t>
            </w:r>
          </w:p>
        </w:tc>
        <w:tc>
          <w:tcPr>
            <w:tcW w:w="1738" w:type="dxa"/>
            <w:shd w:val="clear" w:color="auto" w:fill="93B3D5"/>
          </w:tcPr>
          <w:p w:rsidR="00EF62D3" w:rsidRDefault="005E0AE1" w14:paraId="112E2395" w14:textId="77777777">
            <w:pPr>
              <w:pStyle w:val="TableParagraph"/>
              <w:spacing w:before="205"/>
              <w:ind w:left="51" w:right="12"/>
              <w:jc w:val="center"/>
              <w:rPr>
                <w:b/>
                <w:sz w:val="18"/>
              </w:rPr>
            </w:pPr>
            <w:r>
              <w:rPr>
                <w:b/>
                <w:spacing w:val="-4"/>
                <w:sz w:val="18"/>
              </w:rPr>
              <w:t>FAIL</w:t>
            </w:r>
          </w:p>
        </w:tc>
        <w:tc>
          <w:tcPr>
            <w:tcW w:w="1729" w:type="dxa"/>
            <w:shd w:val="clear" w:color="auto" w:fill="93B3D5"/>
          </w:tcPr>
          <w:p w:rsidR="00EF62D3" w:rsidRDefault="005E0AE1" w14:paraId="3217C0A1" w14:textId="77777777">
            <w:pPr>
              <w:pStyle w:val="TableParagraph"/>
              <w:spacing w:before="205"/>
              <w:ind w:left="24"/>
              <w:jc w:val="center"/>
              <w:rPr>
                <w:b/>
                <w:sz w:val="18"/>
              </w:rPr>
            </w:pPr>
            <w:r>
              <w:rPr>
                <w:b/>
                <w:spacing w:val="-4"/>
                <w:sz w:val="18"/>
              </w:rPr>
              <w:t>FAIL</w:t>
            </w:r>
          </w:p>
        </w:tc>
        <w:tc>
          <w:tcPr>
            <w:tcW w:w="1748" w:type="dxa"/>
            <w:shd w:val="clear" w:color="auto" w:fill="93B3D5"/>
          </w:tcPr>
          <w:p w:rsidR="00EF62D3" w:rsidRDefault="005E0AE1" w14:paraId="5445AE7D" w14:textId="77777777">
            <w:pPr>
              <w:pStyle w:val="TableParagraph"/>
              <w:spacing w:before="205"/>
              <w:ind w:left="23" w:right="6"/>
              <w:jc w:val="center"/>
              <w:rPr>
                <w:b/>
                <w:sz w:val="18"/>
              </w:rPr>
            </w:pPr>
            <w:r>
              <w:rPr>
                <w:b/>
                <w:sz w:val="18"/>
              </w:rPr>
              <w:t>MARGINAL</w:t>
            </w:r>
            <w:r>
              <w:rPr>
                <w:b/>
                <w:spacing w:val="-13"/>
                <w:sz w:val="18"/>
              </w:rPr>
              <w:t xml:space="preserve"> </w:t>
            </w:r>
            <w:r>
              <w:rPr>
                <w:b/>
                <w:spacing w:val="-4"/>
                <w:sz w:val="18"/>
              </w:rPr>
              <w:t>FAIL</w:t>
            </w:r>
          </w:p>
        </w:tc>
        <w:tc>
          <w:tcPr>
            <w:tcW w:w="1736" w:type="dxa"/>
            <w:shd w:val="clear" w:color="auto" w:fill="93B3D5"/>
          </w:tcPr>
          <w:p w:rsidR="00EF62D3" w:rsidRDefault="005E0AE1" w14:paraId="1043CEA0" w14:textId="77777777">
            <w:pPr>
              <w:pStyle w:val="TableParagraph"/>
              <w:spacing w:before="102"/>
              <w:ind w:left="10" w:right="5"/>
              <w:jc w:val="center"/>
              <w:rPr>
                <w:b/>
                <w:sz w:val="18"/>
              </w:rPr>
            </w:pPr>
            <w:r>
              <w:rPr>
                <w:b/>
                <w:spacing w:val="-2"/>
                <w:sz w:val="18"/>
              </w:rPr>
              <w:t>SATISFACTORY</w:t>
            </w:r>
          </w:p>
          <w:p w:rsidR="00EF62D3" w:rsidRDefault="005E0AE1" w14:paraId="145A821B" w14:textId="77777777">
            <w:pPr>
              <w:pStyle w:val="TableParagraph"/>
              <w:spacing w:before="2"/>
              <w:ind w:left="10"/>
              <w:jc w:val="center"/>
              <w:rPr>
                <w:b/>
                <w:sz w:val="18"/>
              </w:rPr>
            </w:pPr>
            <w:r>
              <w:rPr>
                <w:b/>
                <w:spacing w:val="-2"/>
                <w:sz w:val="18"/>
              </w:rPr>
              <w:t>(Pass)</w:t>
            </w:r>
          </w:p>
        </w:tc>
        <w:tc>
          <w:tcPr>
            <w:tcW w:w="1741" w:type="dxa"/>
            <w:shd w:val="clear" w:color="auto" w:fill="93B3D5"/>
          </w:tcPr>
          <w:p w:rsidR="00EF62D3" w:rsidRDefault="005E0AE1" w14:paraId="6F3DFF33" w14:textId="77777777">
            <w:pPr>
              <w:pStyle w:val="TableParagraph"/>
              <w:ind w:left="4"/>
              <w:jc w:val="center"/>
              <w:rPr>
                <w:b/>
                <w:sz w:val="18"/>
              </w:rPr>
            </w:pPr>
            <w:r>
              <w:rPr>
                <w:b/>
                <w:spacing w:val="-2"/>
                <w:sz w:val="18"/>
              </w:rPr>
              <w:t>GOOD</w:t>
            </w:r>
            <w:r>
              <w:rPr>
                <w:b/>
                <w:spacing w:val="-15"/>
                <w:sz w:val="18"/>
              </w:rPr>
              <w:t xml:space="preserve"> </w:t>
            </w:r>
            <w:r>
              <w:rPr>
                <w:b/>
                <w:spacing w:val="-2"/>
                <w:sz w:val="18"/>
              </w:rPr>
              <w:t>to</w:t>
            </w:r>
            <w:r>
              <w:rPr>
                <w:b/>
                <w:spacing w:val="-12"/>
                <w:sz w:val="18"/>
              </w:rPr>
              <w:t xml:space="preserve"> </w:t>
            </w:r>
            <w:r>
              <w:rPr>
                <w:b/>
                <w:spacing w:val="-2"/>
                <w:sz w:val="18"/>
              </w:rPr>
              <w:t xml:space="preserve">VERY </w:t>
            </w:r>
            <w:r>
              <w:rPr>
                <w:b/>
                <w:spacing w:val="-4"/>
                <w:sz w:val="18"/>
              </w:rPr>
              <w:t>GOOD</w:t>
            </w:r>
          </w:p>
          <w:p w:rsidR="00EF62D3" w:rsidRDefault="005E0AE1" w14:paraId="38744CFA" w14:textId="77777777">
            <w:pPr>
              <w:pStyle w:val="TableParagraph"/>
              <w:spacing w:line="187" w:lineRule="exact"/>
              <w:ind w:left="4" w:right="3"/>
              <w:jc w:val="center"/>
              <w:rPr>
                <w:b/>
                <w:sz w:val="18"/>
              </w:rPr>
            </w:pPr>
            <w:r>
              <w:rPr>
                <w:b/>
                <w:spacing w:val="-2"/>
                <w:sz w:val="18"/>
              </w:rPr>
              <w:t>(Merit)</w:t>
            </w:r>
          </w:p>
        </w:tc>
        <w:tc>
          <w:tcPr>
            <w:tcW w:w="1738" w:type="dxa"/>
            <w:shd w:val="clear" w:color="auto" w:fill="93B3D5"/>
          </w:tcPr>
          <w:p w:rsidR="00EF62D3" w:rsidRDefault="005E0AE1" w14:paraId="60B9D9A0" w14:textId="77777777">
            <w:pPr>
              <w:pStyle w:val="TableParagraph"/>
              <w:spacing w:before="102"/>
              <w:ind w:left="325"/>
              <w:rPr>
                <w:b/>
                <w:sz w:val="18"/>
              </w:rPr>
            </w:pPr>
            <w:r>
              <w:rPr>
                <w:b/>
                <w:spacing w:val="-2"/>
                <w:sz w:val="18"/>
              </w:rPr>
              <w:t>EXCELLENT</w:t>
            </w:r>
          </w:p>
          <w:p w:rsidR="00EF62D3" w:rsidRDefault="005E0AE1" w14:paraId="54DEC1EA" w14:textId="77777777">
            <w:pPr>
              <w:pStyle w:val="TableParagraph"/>
              <w:spacing w:before="2"/>
              <w:ind w:left="337"/>
              <w:rPr>
                <w:b/>
                <w:sz w:val="18"/>
              </w:rPr>
            </w:pPr>
            <w:r>
              <w:rPr>
                <w:b/>
                <w:spacing w:val="-2"/>
                <w:sz w:val="18"/>
              </w:rPr>
              <w:t>(Distinction)</w:t>
            </w:r>
          </w:p>
        </w:tc>
        <w:tc>
          <w:tcPr>
            <w:tcW w:w="1736" w:type="dxa"/>
            <w:shd w:val="clear" w:color="auto" w:fill="93B3D5"/>
          </w:tcPr>
          <w:p w:rsidR="00EF62D3" w:rsidRDefault="005E0AE1" w14:paraId="00C21257" w14:textId="77777777">
            <w:pPr>
              <w:pStyle w:val="TableParagraph"/>
              <w:spacing w:before="102"/>
              <w:ind w:left="10" w:right="10"/>
              <w:jc w:val="center"/>
              <w:rPr>
                <w:b/>
                <w:sz w:val="18"/>
              </w:rPr>
            </w:pPr>
            <w:r>
              <w:rPr>
                <w:b/>
                <w:spacing w:val="-2"/>
                <w:sz w:val="18"/>
              </w:rPr>
              <w:t>EXCEPTIONAL</w:t>
            </w:r>
          </w:p>
          <w:p w:rsidR="00EF62D3" w:rsidRDefault="005E0AE1" w14:paraId="30464F66" w14:textId="77777777">
            <w:pPr>
              <w:pStyle w:val="TableParagraph"/>
              <w:spacing w:before="2"/>
              <w:ind w:left="10" w:right="8"/>
              <w:jc w:val="center"/>
              <w:rPr>
                <w:b/>
                <w:sz w:val="18"/>
              </w:rPr>
            </w:pPr>
            <w:r>
              <w:rPr>
                <w:b/>
                <w:spacing w:val="-2"/>
                <w:sz w:val="18"/>
              </w:rPr>
              <w:t>(Distinction)</w:t>
            </w:r>
          </w:p>
        </w:tc>
      </w:tr>
      <w:tr w:rsidR="00EF62D3" w14:paraId="7581C394" w14:textId="77777777">
        <w:trPr>
          <w:trHeight w:val="230"/>
        </w:trPr>
        <w:tc>
          <w:tcPr>
            <w:tcW w:w="1736" w:type="dxa"/>
            <w:shd w:val="clear" w:color="auto" w:fill="93B3D5"/>
          </w:tcPr>
          <w:p w:rsidR="00EF62D3" w:rsidRDefault="005E0AE1" w14:paraId="61AFD2BA" w14:textId="77777777">
            <w:pPr>
              <w:pStyle w:val="TableParagraph"/>
              <w:spacing w:line="210" w:lineRule="exact"/>
              <w:ind w:left="283"/>
              <w:rPr>
                <w:b/>
                <w:sz w:val="20"/>
              </w:rPr>
            </w:pPr>
            <w:r>
              <w:rPr>
                <w:b/>
                <w:spacing w:val="-2"/>
                <w:sz w:val="20"/>
              </w:rPr>
              <w:t>Category</w:t>
            </w:r>
          </w:p>
        </w:tc>
        <w:tc>
          <w:tcPr>
            <w:tcW w:w="1738" w:type="dxa"/>
            <w:shd w:val="clear" w:color="auto" w:fill="93B3D5"/>
          </w:tcPr>
          <w:p w:rsidR="00EF62D3" w:rsidRDefault="005E0AE1" w14:paraId="313409AB" w14:textId="77777777">
            <w:pPr>
              <w:pStyle w:val="TableParagraph"/>
              <w:spacing w:before="1"/>
              <w:ind w:left="51"/>
              <w:jc w:val="center"/>
              <w:rPr>
                <w:b/>
                <w:sz w:val="18"/>
              </w:rPr>
            </w:pPr>
            <w:r>
              <w:rPr>
                <w:b/>
                <w:spacing w:val="-5"/>
                <w:sz w:val="18"/>
              </w:rPr>
              <w:t>0-29%</w:t>
            </w:r>
          </w:p>
        </w:tc>
        <w:tc>
          <w:tcPr>
            <w:tcW w:w="1729" w:type="dxa"/>
            <w:shd w:val="clear" w:color="auto" w:fill="93B3D5"/>
          </w:tcPr>
          <w:p w:rsidR="00EF62D3" w:rsidRDefault="005E0AE1" w14:paraId="3463AA0E" w14:textId="77777777">
            <w:pPr>
              <w:pStyle w:val="TableParagraph"/>
              <w:spacing w:before="1"/>
              <w:ind w:left="24"/>
              <w:jc w:val="center"/>
              <w:rPr>
                <w:b/>
                <w:sz w:val="18"/>
              </w:rPr>
            </w:pPr>
            <w:r>
              <w:rPr>
                <w:b/>
                <w:spacing w:val="-5"/>
                <w:sz w:val="18"/>
              </w:rPr>
              <w:t>30-44%</w:t>
            </w:r>
          </w:p>
        </w:tc>
        <w:tc>
          <w:tcPr>
            <w:tcW w:w="1748" w:type="dxa"/>
            <w:shd w:val="clear" w:color="auto" w:fill="93B3D5"/>
          </w:tcPr>
          <w:p w:rsidR="00EF62D3" w:rsidRDefault="005E0AE1" w14:paraId="6E7FB91E" w14:textId="77777777">
            <w:pPr>
              <w:pStyle w:val="TableParagraph"/>
              <w:spacing w:before="1"/>
              <w:ind w:left="23"/>
              <w:jc w:val="center"/>
              <w:rPr>
                <w:b/>
                <w:sz w:val="18"/>
              </w:rPr>
            </w:pPr>
            <w:r>
              <w:rPr>
                <w:b/>
                <w:spacing w:val="-5"/>
                <w:sz w:val="18"/>
              </w:rPr>
              <w:t>45-49%</w:t>
            </w:r>
          </w:p>
        </w:tc>
        <w:tc>
          <w:tcPr>
            <w:tcW w:w="1736" w:type="dxa"/>
            <w:shd w:val="clear" w:color="auto" w:fill="93B3D5"/>
          </w:tcPr>
          <w:p w:rsidR="00EF62D3" w:rsidRDefault="005E0AE1" w14:paraId="34EDB287" w14:textId="77777777">
            <w:pPr>
              <w:pStyle w:val="TableParagraph"/>
              <w:spacing w:before="1"/>
              <w:ind w:left="555"/>
              <w:rPr>
                <w:b/>
                <w:sz w:val="18"/>
              </w:rPr>
            </w:pPr>
            <w:r>
              <w:rPr>
                <w:b/>
                <w:spacing w:val="-5"/>
                <w:sz w:val="18"/>
              </w:rPr>
              <w:t>50-59%</w:t>
            </w:r>
          </w:p>
        </w:tc>
        <w:tc>
          <w:tcPr>
            <w:tcW w:w="1741" w:type="dxa"/>
            <w:shd w:val="clear" w:color="auto" w:fill="93B3D5"/>
          </w:tcPr>
          <w:p w:rsidR="00EF62D3" w:rsidRDefault="005E0AE1" w14:paraId="1DE6BDFC" w14:textId="77777777">
            <w:pPr>
              <w:pStyle w:val="TableParagraph"/>
              <w:spacing w:before="1"/>
              <w:ind w:left="554"/>
              <w:rPr>
                <w:b/>
                <w:sz w:val="18"/>
              </w:rPr>
            </w:pPr>
            <w:r>
              <w:rPr>
                <w:b/>
                <w:spacing w:val="-5"/>
                <w:sz w:val="18"/>
              </w:rPr>
              <w:t>60-69%</w:t>
            </w:r>
          </w:p>
        </w:tc>
        <w:tc>
          <w:tcPr>
            <w:tcW w:w="1738" w:type="dxa"/>
            <w:shd w:val="clear" w:color="auto" w:fill="93B3D5"/>
          </w:tcPr>
          <w:p w:rsidR="00EF62D3" w:rsidRDefault="005E0AE1" w14:paraId="38133753" w14:textId="77777777">
            <w:pPr>
              <w:pStyle w:val="TableParagraph"/>
              <w:spacing w:before="1"/>
              <w:ind w:left="551"/>
              <w:rPr>
                <w:b/>
                <w:sz w:val="18"/>
              </w:rPr>
            </w:pPr>
            <w:r>
              <w:rPr>
                <w:b/>
                <w:spacing w:val="-5"/>
                <w:sz w:val="18"/>
              </w:rPr>
              <w:t>70-84%</w:t>
            </w:r>
          </w:p>
        </w:tc>
        <w:tc>
          <w:tcPr>
            <w:tcW w:w="1736" w:type="dxa"/>
            <w:shd w:val="clear" w:color="auto" w:fill="93B3D5"/>
          </w:tcPr>
          <w:p w:rsidR="00EF62D3" w:rsidRDefault="005E0AE1" w14:paraId="543E4FA1" w14:textId="77777777">
            <w:pPr>
              <w:pStyle w:val="TableParagraph"/>
              <w:spacing w:line="204" w:lineRule="exact"/>
              <w:ind w:left="500"/>
              <w:rPr>
                <w:b/>
                <w:sz w:val="18"/>
              </w:rPr>
            </w:pPr>
            <w:r>
              <w:rPr>
                <w:b/>
                <w:spacing w:val="-4"/>
                <w:sz w:val="18"/>
              </w:rPr>
              <w:t>85-100%</w:t>
            </w:r>
          </w:p>
        </w:tc>
      </w:tr>
      <w:tr w:rsidR="00EF62D3" w14:paraId="2F2C26DC" w14:textId="77777777">
        <w:trPr>
          <w:trHeight w:val="4140"/>
        </w:trPr>
        <w:tc>
          <w:tcPr>
            <w:tcW w:w="1736" w:type="dxa"/>
            <w:shd w:val="clear" w:color="auto" w:fill="93B3D5"/>
          </w:tcPr>
          <w:p w:rsidR="00EF62D3" w:rsidRDefault="00EF62D3" w14:paraId="0E38FAC8" w14:textId="77777777">
            <w:pPr>
              <w:pStyle w:val="TableParagraph"/>
              <w:ind w:left="0"/>
              <w:rPr>
                <w:rFonts w:ascii="Times New Roman"/>
                <w:sz w:val="18"/>
              </w:rPr>
            </w:pPr>
          </w:p>
        </w:tc>
        <w:tc>
          <w:tcPr>
            <w:tcW w:w="1738" w:type="dxa"/>
          </w:tcPr>
          <w:p w:rsidR="00EF62D3" w:rsidRDefault="005E0AE1" w14:paraId="3AF9816E" w14:textId="77777777">
            <w:pPr>
              <w:pStyle w:val="TableParagraph"/>
              <w:ind w:left="114"/>
              <w:rPr>
                <w:sz w:val="20"/>
              </w:rPr>
            </w:pPr>
            <w:r>
              <w:rPr>
                <w:spacing w:val="-4"/>
                <w:sz w:val="20"/>
              </w:rPr>
              <w:t xml:space="preserve">unpredictable </w:t>
            </w:r>
            <w:r>
              <w:rPr>
                <w:spacing w:val="-2"/>
                <w:sz w:val="20"/>
              </w:rPr>
              <w:t>contexts.</w:t>
            </w:r>
          </w:p>
        </w:tc>
        <w:tc>
          <w:tcPr>
            <w:tcW w:w="1729" w:type="dxa"/>
          </w:tcPr>
          <w:p w:rsidR="00EF62D3" w:rsidRDefault="005E0AE1" w14:paraId="10E72A56" w14:textId="77777777">
            <w:pPr>
              <w:pStyle w:val="TableParagraph"/>
              <w:ind w:right="8"/>
              <w:rPr>
                <w:sz w:val="20"/>
              </w:rPr>
            </w:pPr>
            <w:r>
              <w:rPr>
                <w:spacing w:val="-2"/>
                <w:sz w:val="20"/>
              </w:rPr>
              <w:t xml:space="preserve">making </w:t>
            </w:r>
            <w:r>
              <w:rPr>
                <w:sz w:val="20"/>
              </w:rPr>
              <w:t>appropriate</w:t>
            </w:r>
            <w:r>
              <w:rPr>
                <w:spacing w:val="-14"/>
                <w:sz w:val="20"/>
              </w:rPr>
              <w:t xml:space="preserve"> </w:t>
            </w:r>
            <w:r>
              <w:rPr>
                <w:sz w:val="20"/>
              </w:rPr>
              <w:t xml:space="preserve">links </w:t>
            </w:r>
            <w:r>
              <w:rPr>
                <w:spacing w:val="-2"/>
                <w:sz w:val="20"/>
              </w:rPr>
              <w:t>between</w:t>
            </w:r>
            <w:r>
              <w:rPr>
                <w:spacing w:val="-13"/>
                <w:sz w:val="20"/>
              </w:rPr>
              <w:t xml:space="preserve"> </w:t>
            </w:r>
            <w:r>
              <w:rPr>
                <w:spacing w:val="-2"/>
                <w:sz w:val="20"/>
              </w:rPr>
              <w:t>the</w:t>
            </w:r>
            <w:r>
              <w:rPr>
                <w:spacing w:val="-13"/>
                <w:sz w:val="20"/>
              </w:rPr>
              <w:t xml:space="preserve"> </w:t>
            </w:r>
            <w:r>
              <w:rPr>
                <w:spacing w:val="-2"/>
                <w:sz w:val="20"/>
              </w:rPr>
              <w:t xml:space="preserve">two. </w:t>
            </w:r>
            <w:r>
              <w:rPr>
                <w:sz w:val="20"/>
              </w:rPr>
              <w:t xml:space="preserve">Weak problem- solving skills in complex and </w:t>
            </w:r>
            <w:r>
              <w:rPr>
                <w:spacing w:val="-2"/>
                <w:sz w:val="20"/>
              </w:rPr>
              <w:t>unpredictable contexts.</w:t>
            </w:r>
          </w:p>
        </w:tc>
        <w:tc>
          <w:tcPr>
            <w:tcW w:w="1748" w:type="dxa"/>
          </w:tcPr>
          <w:p w:rsidR="00EF62D3" w:rsidRDefault="005E0AE1" w14:paraId="0F4FE2C3" w14:textId="77777777">
            <w:pPr>
              <w:pStyle w:val="TableParagraph"/>
              <w:ind w:left="118" w:right="129"/>
              <w:rPr>
                <w:sz w:val="20"/>
              </w:rPr>
            </w:pPr>
            <w:r>
              <w:rPr>
                <w:sz w:val="20"/>
              </w:rPr>
              <w:t xml:space="preserve">logical links </w:t>
            </w:r>
            <w:r>
              <w:rPr>
                <w:spacing w:val="-2"/>
                <w:sz w:val="20"/>
              </w:rPr>
              <w:t>between</w:t>
            </w:r>
            <w:r>
              <w:rPr>
                <w:spacing w:val="-13"/>
                <w:sz w:val="20"/>
              </w:rPr>
              <w:t xml:space="preserve"> </w:t>
            </w:r>
            <w:r>
              <w:rPr>
                <w:spacing w:val="-2"/>
                <w:sz w:val="20"/>
              </w:rPr>
              <w:t>the</w:t>
            </w:r>
            <w:r>
              <w:rPr>
                <w:spacing w:val="-13"/>
                <w:sz w:val="20"/>
              </w:rPr>
              <w:t xml:space="preserve"> </w:t>
            </w:r>
            <w:r>
              <w:rPr>
                <w:spacing w:val="-2"/>
                <w:sz w:val="20"/>
              </w:rPr>
              <w:t xml:space="preserve">two. </w:t>
            </w:r>
            <w:r>
              <w:rPr>
                <w:sz w:val="20"/>
              </w:rPr>
              <w:t>Can identify problems and propose basic solutions</w:t>
            </w:r>
            <w:r>
              <w:rPr>
                <w:spacing w:val="-14"/>
                <w:sz w:val="20"/>
              </w:rPr>
              <w:t xml:space="preserve"> </w:t>
            </w:r>
            <w:r>
              <w:rPr>
                <w:sz w:val="20"/>
              </w:rPr>
              <w:t xml:space="preserve">without </w:t>
            </w:r>
            <w:r>
              <w:rPr>
                <w:spacing w:val="-2"/>
                <w:sz w:val="20"/>
              </w:rPr>
              <w:t>fully</w:t>
            </w:r>
            <w:r>
              <w:rPr>
                <w:spacing w:val="-14"/>
                <w:sz w:val="20"/>
              </w:rPr>
              <w:t xml:space="preserve"> </w:t>
            </w:r>
            <w:r>
              <w:rPr>
                <w:spacing w:val="-2"/>
                <w:sz w:val="20"/>
              </w:rPr>
              <w:t xml:space="preserve">appreciating </w:t>
            </w:r>
            <w:r>
              <w:rPr>
                <w:sz w:val="20"/>
              </w:rPr>
              <w:t>the</w:t>
            </w:r>
            <w:r>
              <w:rPr>
                <w:spacing w:val="-16"/>
                <w:sz w:val="20"/>
              </w:rPr>
              <w:t xml:space="preserve"> </w:t>
            </w:r>
            <w:r>
              <w:rPr>
                <w:sz w:val="20"/>
              </w:rPr>
              <w:t>complexity</w:t>
            </w:r>
            <w:r>
              <w:rPr>
                <w:spacing w:val="-14"/>
                <w:sz w:val="20"/>
              </w:rPr>
              <w:t xml:space="preserve"> </w:t>
            </w:r>
            <w:r>
              <w:rPr>
                <w:sz w:val="20"/>
              </w:rPr>
              <w:t xml:space="preserve">of </w:t>
            </w:r>
            <w:r>
              <w:rPr>
                <w:spacing w:val="-2"/>
                <w:sz w:val="20"/>
              </w:rPr>
              <w:t>unpredictable contexts.</w:t>
            </w:r>
          </w:p>
        </w:tc>
        <w:tc>
          <w:tcPr>
            <w:tcW w:w="1736" w:type="dxa"/>
          </w:tcPr>
          <w:p w:rsidR="00EF62D3" w:rsidRDefault="005E0AE1" w14:paraId="06BB0B31" w14:textId="77777777">
            <w:pPr>
              <w:pStyle w:val="TableParagraph"/>
              <w:ind w:left="108"/>
              <w:rPr>
                <w:sz w:val="20"/>
              </w:rPr>
            </w:pPr>
            <w:r>
              <w:rPr>
                <w:sz w:val="20"/>
              </w:rPr>
              <w:t xml:space="preserve">Can identify problems and </w:t>
            </w:r>
            <w:r>
              <w:rPr>
                <w:spacing w:val="-2"/>
                <w:sz w:val="20"/>
              </w:rPr>
              <w:t>propose</w:t>
            </w:r>
            <w:r>
              <w:rPr>
                <w:spacing w:val="-13"/>
                <w:sz w:val="20"/>
              </w:rPr>
              <w:t xml:space="preserve"> </w:t>
            </w:r>
            <w:r>
              <w:rPr>
                <w:spacing w:val="-2"/>
                <w:sz w:val="20"/>
              </w:rPr>
              <w:t xml:space="preserve">mostly appropriate </w:t>
            </w:r>
            <w:r>
              <w:rPr>
                <w:sz w:val="20"/>
              </w:rPr>
              <w:t xml:space="preserve">solutions in complex and </w:t>
            </w:r>
            <w:r>
              <w:rPr>
                <w:spacing w:val="-2"/>
                <w:sz w:val="20"/>
              </w:rPr>
              <w:t xml:space="preserve">unpredictable </w:t>
            </w:r>
            <w:r>
              <w:rPr>
                <w:sz w:val="20"/>
              </w:rPr>
              <w:t xml:space="preserve">contexts, with elements of </w:t>
            </w:r>
            <w:r>
              <w:rPr>
                <w:spacing w:val="-2"/>
                <w:sz w:val="20"/>
              </w:rPr>
              <w:t>originality.</w:t>
            </w:r>
          </w:p>
        </w:tc>
        <w:tc>
          <w:tcPr>
            <w:tcW w:w="1741" w:type="dxa"/>
          </w:tcPr>
          <w:p w:rsidR="00EF62D3" w:rsidRDefault="005E0AE1" w14:paraId="50A8FAB1" w14:textId="77777777">
            <w:pPr>
              <w:pStyle w:val="TableParagraph"/>
              <w:ind w:left="105"/>
              <w:rPr>
                <w:sz w:val="20"/>
              </w:rPr>
            </w:pPr>
            <w:r>
              <w:rPr>
                <w:sz w:val="20"/>
              </w:rPr>
              <w:t xml:space="preserve">Evidence of </w:t>
            </w:r>
            <w:r>
              <w:rPr>
                <w:spacing w:val="-2"/>
                <w:sz w:val="20"/>
              </w:rPr>
              <w:t>originality</w:t>
            </w:r>
            <w:r>
              <w:rPr>
                <w:spacing w:val="-12"/>
                <w:sz w:val="20"/>
              </w:rPr>
              <w:t xml:space="preserve"> </w:t>
            </w:r>
            <w:r>
              <w:rPr>
                <w:spacing w:val="-2"/>
                <w:sz w:val="20"/>
              </w:rPr>
              <w:t>and creativity.</w:t>
            </w:r>
          </w:p>
        </w:tc>
        <w:tc>
          <w:tcPr>
            <w:tcW w:w="1738" w:type="dxa"/>
          </w:tcPr>
          <w:p w:rsidR="00EF62D3" w:rsidRDefault="005E0AE1" w14:paraId="7DA6325C" w14:textId="77777777">
            <w:pPr>
              <w:pStyle w:val="TableParagraph"/>
              <w:ind w:left="105" w:right="131"/>
              <w:rPr>
                <w:sz w:val="20"/>
              </w:rPr>
            </w:pPr>
            <w:r>
              <w:rPr>
                <w:spacing w:val="-2"/>
                <w:sz w:val="20"/>
              </w:rPr>
              <w:t>advanced scholarship. Shows</w:t>
            </w:r>
            <w:r>
              <w:rPr>
                <w:spacing w:val="-12"/>
                <w:sz w:val="20"/>
              </w:rPr>
              <w:t xml:space="preserve"> </w:t>
            </w:r>
            <w:r>
              <w:rPr>
                <w:spacing w:val="-2"/>
                <w:sz w:val="20"/>
              </w:rPr>
              <w:t xml:space="preserve">originality </w:t>
            </w:r>
            <w:r>
              <w:rPr>
                <w:sz w:val="20"/>
              </w:rPr>
              <w:t xml:space="preserve">in application of knowledge and techniques, and of how </w:t>
            </w:r>
            <w:r>
              <w:rPr>
                <w:spacing w:val="-2"/>
                <w:sz w:val="20"/>
              </w:rPr>
              <w:t xml:space="preserve">established </w:t>
            </w:r>
            <w:r>
              <w:rPr>
                <w:sz w:val="20"/>
              </w:rPr>
              <w:t>techniques of enquiry create and interpret knowledge</w:t>
            </w:r>
            <w:r>
              <w:rPr>
                <w:spacing w:val="-14"/>
                <w:sz w:val="20"/>
              </w:rPr>
              <w:t xml:space="preserve"> </w:t>
            </w:r>
            <w:r>
              <w:rPr>
                <w:sz w:val="20"/>
              </w:rPr>
              <w:t>in</w:t>
            </w:r>
            <w:r>
              <w:rPr>
                <w:spacing w:val="-16"/>
                <w:sz w:val="20"/>
              </w:rPr>
              <w:t xml:space="preserve"> </w:t>
            </w:r>
            <w:r>
              <w:rPr>
                <w:sz w:val="20"/>
              </w:rPr>
              <w:t xml:space="preserve">the </w:t>
            </w:r>
            <w:r>
              <w:rPr>
                <w:spacing w:val="-2"/>
                <w:sz w:val="20"/>
              </w:rPr>
              <w:t>discipline.</w:t>
            </w:r>
          </w:p>
        </w:tc>
        <w:tc>
          <w:tcPr>
            <w:tcW w:w="1736" w:type="dxa"/>
          </w:tcPr>
          <w:p w:rsidR="00EF62D3" w:rsidRDefault="005E0AE1" w14:paraId="6BE7005C" w14:textId="77777777">
            <w:pPr>
              <w:pStyle w:val="TableParagraph"/>
              <w:ind w:left="102" w:right="132"/>
              <w:rPr>
                <w:sz w:val="20"/>
              </w:rPr>
            </w:pPr>
            <w:r>
              <w:rPr>
                <w:spacing w:val="-2"/>
                <w:sz w:val="20"/>
              </w:rPr>
              <w:t>advanced scholarship. Shows</w:t>
            </w:r>
            <w:r>
              <w:rPr>
                <w:spacing w:val="-12"/>
                <w:sz w:val="20"/>
              </w:rPr>
              <w:t xml:space="preserve"> </w:t>
            </w:r>
            <w:r>
              <w:rPr>
                <w:spacing w:val="-2"/>
                <w:sz w:val="20"/>
              </w:rPr>
              <w:t xml:space="preserve">originality </w:t>
            </w:r>
            <w:r>
              <w:rPr>
                <w:sz w:val="20"/>
              </w:rPr>
              <w:t xml:space="preserve">in application of knowledge and techniques, and of how </w:t>
            </w:r>
            <w:r>
              <w:rPr>
                <w:spacing w:val="-2"/>
                <w:sz w:val="20"/>
              </w:rPr>
              <w:t xml:space="preserve">established </w:t>
            </w:r>
            <w:r>
              <w:rPr>
                <w:sz w:val="20"/>
              </w:rPr>
              <w:t>techniques of enquiry create and interpret knowledge</w:t>
            </w:r>
            <w:r>
              <w:rPr>
                <w:spacing w:val="-14"/>
                <w:sz w:val="20"/>
              </w:rPr>
              <w:t xml:space="preserve"> </w:t>
            </w:r>
            <w:r>
              <w:rPr>
                <w:sz w:val="20"/>
              </w:rPr>
              <w:t>in</w:t>
            </w:r>
            <w:r>
              <w:rPr>
                <w:spacing w:val="-16"/>
                <w:sz w:val="20"/>
              </w:rPr>
              <w:t xml:space="preserve"> </w:t>
            </w:r>
            <w:r>
              <w:rPr>
                <w:sz w:val="20"/>
              </w:rPr>
              <w:t>the discipline with assimilation and development of cutting edge</w:t>
            </w:r>
          </w:p>
          <w:p w:rsidR="00EF62D3" w:rsidRDefault="005E0AE1" w14:paraId="1805BCE4" w14:textId="77777777">
            <w:pPr>
              <w:pStyle w:val="TableParagraph"/>
              <w:spacing w:before="14" w:line="220" w:lineRule="auto"/>
              <w:ind w:left="102" w:right="317"/>
              <w:rPr>
                <w:sz w:val="20"/>
              </w:rPr>
            </w:pPr>
            <w:r>
              <w:rPr>
                <w:sz w:val="20"/>
              </w:rPr>
              <w:t>processes</w:t>
            </w:r>
            <w:r>
              <w:rPr>
                <w:spacing w:val="-14"/>
                <w:sz w:val="20"/>
              </w:rPr>
              <w:t xml:space="preserve"> </w:t>
            </w:r>
            <w:r>
              <w:rPr>
                <w:sz w:val="20"/>
              </w:rPr>
              <w:t xml:space="preserve">and </w:t>
            </w:r>
            <w:r>
              <w:rPr>
                <w:spacing w:val="-2"/>
                <w:sz w:val="20"/>
              </w:rPr>
              <w:t>techniques.</w:t>
            </w:r>
          </w:p>
        </w:tc>
      </w:tr>
      <w:tr w:rsidR="00EF62D3" w14:paraId="0D92A2E5" w14:textId="77777777">
        <w:trPr>
          <w:trHeight w:val="5129"/>
        </w:trPr>
        <w:tc>
          <w:tcPr>
            <w:tcW w:w="1736" w:type="dxa"/>
            <w:shd w:val="clear" w:color="auto" w:fill="93B3D5"/>
          </w:tcPr>
          <w:p w:rsidR="00EF62D3" w:rsidRDefault="005E0AE1" w14:paraId="4BDB89F5" w14:textId="77777777">
            <w:pPr>
              <w:pStyle w:val="TableParagraph"/>
              <w:spacing w:before="33"/>
              <w:ind w:left="220" w:right="327"/>
              <w:rPr>
                <w:b/>
                <w:sz w:val="20"/>
              </w:rPr>
            </w:pPr>
            <w:r>
              <w:rPr>
                <w:b/>
                <w:spacing w:val="-4"/>
                <w:sz w:val="20"/>
              </w:rPr>
              <w:t xml:space="preserve">Transferable </w:t>
            </w:r>
            <w:r>
              <w:rPr>
                <w:b/>
                <w:sz w:val="20"/>
              </w:rPr>
              <w:t>skills</w:t>
            </w:r>
            <w:r>
              <w:rPr>
                <w:b/>
                <w:spacing w:val="-14"/>
                <w:sz w:val="20"/>
              </w:rPr>
              <w:t xml:space="preserve"> </w:t>
            </w:r>
            <w:r>
              <w:rPr>
                <w:b/>
                <w:sz w:val="20"/>
              </w:rPr>
              <w:t>for</w:t>
            </w:r>
            <w:r>
              <w:rPr>
                <w:b/>
                <w:spacing w:val="-14"/>
                <w:sz w:val="20"/>
              </w:rPr>
              <w:t xml:space="preserve"> </w:t>
            </w:r>
            <w:r>
              <w:rPr>
                <w:b/>
                <w:sz w:val="20"/>
              </w:rPr>
              <w:t xml:space="preserve">life </w:t>
            </w:r>
            <w:r>
              <w:rPr>
                <w:b/>
                <w:spacing w:val="-4"/>
                <w:sz w:val="20"/>
              </w:rPr>
              <w:t xml:space="preserve">and </w:t>
            </w:r>
            <w:r>
              <w:rPr>
                <w:b/>
                <w:spacing w:val="-2"/>
                <w:sz w:val="20"/>
              </w:rPr>
              <w:t>professional practice</w:t>
            </w:r>
          </w:p>
          <w:p w:rsidR="00EF62D3" w:rsidRDefault="005E0AE1" w14:paraId="40485325" w14:textId="77777777">
            <w:pPr>
              <w:pStyle w:val="TableParagraph"/>
              <w:spacing w:before="28"/>
              <w:ind w:left="220" w:right="55"/>
              <w:rPr>
                <w:sz w:val="18"/>
              </w:rPr>
            </w:pPr>
            <w:r>
              <w:rPr>
                <w:sz w:val="18"/>
              </w:rPr>
              <w:t xml:space="preserve">(Exercise of self- </w:t>
            </w:r>
            <w:r>
              <w:rPr>
                <w:spacing w:val="-2"/>
                <w:sz w:val="18"/>
              </w:rPr>
              <w:t xml:space="preserve">direction, </w:t>
            </w:r>
            <w:r>
              <w:rPr>
                <w:sz w:val="18"/>
              </w:rPr>
              <w:t xml:space="preserve">autonomy and </w:t>
            </w:r>
            <w:r>
              <w:rPr>
                <w:spacing w:val="-2"/>
                <w:sz w:val="18"/>
              </w:rPr>
              <w:t>personal responsibility;</w:t>
            </w:r>
            <w:r>
              <w:rPr>
                <w:spacing w:val="80"/>
                <w:sz w:val="18"/>
              </w:rPr>
              <w:t xml:space="preserve"> </w:t>
            </w:r>
            <w:r>
              <w:rPr>
                <w:sz w:val="18"/>
              </w:rPr>
              <w:t xml:space="preserve">plan and implement tasks at a professional </w:t>
            </w:r>
            <w:r>
              <w:rPr>
                <w:spacing w:val="-2"/>
                <w:sz w:val="18"/>
              </w:rPr>
              <w:t>level;</w:t>
            </w:r>
            <w:r>
              <w:rPr>
                <w:spacing w:val="-14"/>
                <w:sz w:val="18"/>
              </w:rPr>
              <w:t xml:space="preserve"> </w:t>
            </w:r>
            <w:r>
              <w:rPr>
                <w:spacing w:val="-2"/>
                <w:sz w:val="18"/>
              </w:rPr>
              <w:t xml:space="preserve">independent </w:t>
            </w:r>
            <w:r>
              <w:rPr>
                <w:sz w:val="18"/>
              </w:rPr>
              <w:t>learning; use appropriate</w:t>
            </w:r>
            <w:r>
              <w:rPr>
                <w:spacing w:val="-13"/>
                <w:sz w:val="18"/>
              </w:rPr>
              <w:t xml:space="preserve"> </w:t>
            </w:r>
            <w:r>
              <w:rPr>
                <w:sz w:val="18"/>
              </w:rPr>
              <w:t>media to communicate effectively and professionally</w:t>
            </w:r>
            <w:r>
              <w:rPr>
                <w:spacing w:val="-14"/>
                <w:sz w:val="18"/>
              </w:rPr>
              <w:t xml:space="preserve"> </w:t>
            </w:r>
            <w:r>
              <w:rPr>
                <w:sz w:val="18"/>
              </w:rPr>
              <w:t>to</w:t>
            </w:r>
            <w:r>
              <w:rPr>
                <w:spacing w:val="-14"/>
                <w:sz w:val="18"/>
              </w:rPr>
              <w:t xml:space="preserve"> </w:t>
            </w:r>
            <w:r>
              <w:rPr>
                <w:sz w:val="18"/>
              </w:rPr>
              <w:t xml:space="preserve">a variety of </w:t>
            </w:r>
            <w:r>
              <w:rPr>
                <w:spacing w:val="-2"/>
                <w:sz w:val="18"/>
              </w:rPr>
              <w:t>audiences;</w:t>
            </w:r>
            <w:r>
              <w:rPr>
                <w:spacing w:val="40"/>
                <w:sz w:val="18"/>
              </w:rPr>
              <w:t xml:space="preserve"> </w:t>
            </w:r>
            <w:r>
              <w:rPr>
                <w:sz w:val="18"/>
              </w:rPr>
              <w:t>fluency of</w:t>
            </w:r>
          </w:p>
          <w:p w:rsidR="00EF62D3" w:rsidRDefault="005E0AE1" w14:paraId="31AA95CC" w14:textId="77777777">
            <w:pPr>
              <w:pStyle w:val="TableParagraph"/>
              <w:spacing w:before="23" w:line="178" w:lineRule="exact"/>
              <w:ind w:left="220"/>
              <w:rPr>
                <w:sz w:val="18"/>
              </w:rPr>
            </w:pPr>
            <w:r>
              <w:rPr>
                <w:spacing w:val="-4"/>
                <w:sz w:val="18"/>
              </w:rPr>
              <w:t xml:space="preserve">expression; </w:t>
            </w:r>
            <w:r>
              <w:rPr>
                <w:spacing w:val="-2"/>
                <w:sz w:val="18"/>
              </w:rPr>
              <w:t>systematic</w:t>
            </w:r>
          </w:p>
        </w:tc>
        <w:tc>
          <w:tcPr>
            <w:tcW w:w="1738" w:type="dxa"/>
            <w:tcBorders>
              <w:right w:val="dotted" w:color="000000" w:sz="4" w:space="0"/>
            </w:tcBorders>
          </w:tcPr>
          <w:p w:rsidR="00EF62D3" w:rsidRDefault="005E0AE1" w14:paraId="78418767" w14:textId="77777777">
            <w:pPr>
              <w:pStyle w:val="TableParagraph"/>
              <w:ind w:left="114"/>
              <w:rPr>
                <w:sz w:val="20"/>
              </w:rPr>
            </w:pPr>
            <w:r>
              <w:rPr>
                <w:spacing w:val="-2"/>
                <w:sz w:val="20"/>
              </w:rPr>
              <w:t xml:space="preserve">Communication </w:t>
            </w:r>
            <w:r>
              <w:rPr>
                <w:sz w:val="20"/>
              </w:rPr>
              <w:t xml:space="preserve">medium is </w:t>
            </w:r>
            <w:r>
              <w:rPr>
                <w:spacing w:val="-2"/>
                <w:sz w:val="20"/>
              </w:rPr>
              <w:t>inappropriate</w:t>
            </w:r>
            <w:r>
              <w:rPr>
                <w:spacing w:val="-13"/>
                <w:sz w:val="20"/>
              </w:rPr>
              <w:t xml:space="preserve"> </w:t>
            </w:r>
            <w:r>
              <w:rPr>
                <w:spacing w:val="-2"/>
                <w:sz w:val="20"/>
              </w:rPr>
              <w:t>or misapplied.</w:t>
            </w:r>
          </w:p>
          <w:p w:rsidR="00EF62D3" w:rsidRDefault="005E0AE1" w14:paraId="04F46186" w14:textId="77777777">
            <w:pPr>
              <w:pStyle w:val="TableParagraph"/>
              <w:ind w:left="114" w:right="130"/>
              <w:rPr>
                <w:sz w:val="20"/>
              </w:rPr>
            </w:pPr>
            <w:r>
              <w:rPr>
                <w:sz w:val="20"/>
              </w:rPr>
              <w:t xml:space="preserve">Work is poorly </w:t>
            </w:r>
            <w:r>
              <w:rPr>
                <w:spacing w:val="-2"/>
                <w:sz w:val="20"/>
              </w:rPr>
              <w:t xml:space="preserve">structured, </w:t>
            </w:r>
            <w:proofErr w:type="spellStart"/>
            <w:r>
              <w:rPr>
                <w:spacing w:val="-2"/>
                <w:sz w:val="20"/>
              </w:rPr>
              <w:t>disorganised</w:t>
            </w:r>
            <w:proofErr w:type="spellEnd"/>
            <w:r>
              <w:rPr>
                <w:spacing w:val="-2"/>
                <w:sz w:val="20"/>
              </w:rPr>
              <w:t xml:space="preserve"> and/or confusingly </w:t>
            </w:r>
            <w:r>
              <w:rPr>
                <w:sz w:val="20"/>
              </w:rPr>
              <w:t>expressed.</w:t>
            </w:r>
            <w:r>
              <w:rPr>
                <w:spacing w:val="-2"/>
                <w:sz w:val="20"/>
              </w:rPr>
              <w:t xml:space="preserve"> </w:t>
            </w:r>
            <w:r>
              <w:rPr>
                <w:sz w:val="20"/>
              </w:rPr>
              <w:t>Very weak use of language</w:t>
            </w:r>
            <w:r>
              <w:rPr>
                <w:spacing w:val="-2"/>
                <w:sz w:val="20"/>
              </w:rPr>
              <w:t xml:space="preserve"> </w:t>
            </w:r>
            <w:r>
              <w:rPr>
                <w:sz w:val="20"/>
              </w:rPr>
              <w:t xml:space="preserve">and/or </w:t>
            </w:r>
            <w:r>
              <w:rPr>
                <w:spacing w:val="-4"/>
                <w:sz w:val="20"/>
              </w:rPr>
              <w:t xml:space="preserve">very </w:t>
            </w:r>
            <w:r>
              <w:rPr>
                <w:spacing w:val="-2"/>
                <w:sz w:val="20"/>
              </w:rPr>
              <w:t xml:space="preserve">inappropriate </w:t>
            </w:r>
            <w:r>
              <w:rPr>
                <w:sz w:val="20"/>
              </w:rPr>
              <w:t>style.</w:t>
            </w:r>
            <w:r>
              <w:rPr>
                <w:spacing w:val="-5"/>
                <w:sz w:val="20"/>
              </w:rPr>
              <w:t xml:space="preserve"> </w:t>
            </w:r>
            <w:r>
              <w:rPr>
                <w:sz w:val="20"/>
              </w:rPr>
              <w:t>Little</w:t>
            </w:r>
            <w:r>
              <w:rPr>
                <w:spacing w:val="-5"/>
                <w:sz w:val="20"/>
              </w:rPr>
              <w:t xml:space="preserve"> </w:t>
            </w:r>
            <w:r>
              <w:rPr>
                <w:sz w:val="20"/>
              </w:rPr>
              <w:t>or</w:t>
            </w:r>
            <w:r>
              <w:rPr>
                <w:spacing w:val="-4"/>
                <w:sz w:val="20"/>
              </w:rPr>
              <w:t xml:space="preserve"> </w:t>
            </w:r>
            <w:r>
              <w:rPr>
                <w:sz w:val="20"/>
              </w:rPr>
              <w:t xml:space="preserve">no evidence of autonomy (or </w:t>
            </w:r>
            <w:r>
              <w:rPr>
                <w:spacing w:val="-2"/>
                <w:sz w:val="20"/>
              </w:rPr>
              <w:t xml:space="preserve">collaboration, </w:t>
            </w:r>
            <w:r>
              <w:rPr>
                <w:sz w:val="20"/>
              </w:rPr>
              <w:t xml:space="preserve">where relevant) </w:t>
            </w:r>
            <w:r>
              <w:rPr>
                <w:spacing w:val="-2"/>
                <w:sz w:val="20"/>
              </w:rPr>
              <w:t>in</w:t>
            </w:r>
            <w:r>
              <w:rPr>
                <w:spacing w:val="-18"/>
                <w:sz w:val="20"/>
              </w:rPr>
              <w:t xml:space="preserve"> </w:t>
            </w:r>
            <w:r>
              <w:rPr>
                <w:spacing w:val="-2"/>
                <w:sz w:val="20"/>
              </w:rPr>
              <w:t>the</w:t>
            </w:r>
            <w:r>
              <w:rPr>
                <w:spacing w:val="-16"/>
                <w:sz w:val="20"/>
              </w:rPr>
              <w:t xml:space="preserve"> </w:t>
            </w:r>
            <w:r>
              <w:rPr>
                <w:spacing w:val="-2"/>
                <w:sz w:val="20"/>
              </w:rPr>
              <w:t xml:space="preserve">completion </w:t>
            </w:r>
            <w:r>
              <w:rPr>
                <w:sz w:val="20"/>
              </w:rPr>
              <w:t>of</w:t>
            </w:r>
            <w:r>
              <w:rPr>
                <w:spacing w:val="-5"/>
                <w:sz w:val="20"/>
              </w:rPr>
              <w:t xml:space="preserve"> </w:t>
            </w:r>
            <w:r>
              <w:rPr>
                <w:sz w:val="20"/>
              </w:rPr>
              <w:t>tasks.</w:t>
            </w:r>
            <w:r>
              <w:rPr>
                <w:spacing w:val="-5"/>
                <w:sz w:val="20"/>
              </w:rPr>
              <w:t xml:space="preserve"> </w:t>
            </w:r>
            <w:r>
              <w:rPr>
                <w:sz w:val="20"/>
              </w:rPr>
              <w:t>Little</w:t>
            </w:r>
            <w:r>
              <w:rPr>
                <w:spacing w:val="-5"/>
                <w:sz w:val="20"/>
              </w:rPr>
              <w:t xml:space="preserve"> </w:t>
            </w:r>
            <w:r>
              <w:rPr>
                <w:sz w:val="20"/>
              </w:rPr>
              <w:t>or no evidence of</w:t>
            </w:r>
          </w:p>
        </w:tc>
        <w:tc>
          <w:tcPr>
            <w:tcW w:w="1729" w:type="dxa"/>
            <w:tcBorders>
              <w:left w:val="dotted" w:color="000000" w:sz="4" w:space="0"/>
              <w:right w:val="double" w:color="000000" w:sz="4" w:space="0"/>
            </w:tcBorders>
          </w:tcPr>
          <w:p w:rsidR="00EF62D3" w:rsidRDefault="005E0AE1" w14:paraId="2E4E02C2" w14:textId="77777777">
            <w:pPr>
              <w:pStyle w:val="TableParagraph"/>
              <w:ind w:right="30"/>
              <w:rPr>
                <w:sz w:val="20"/>
              </w:rPr>
            </w:pPr>
            <w:r>
              <w:rPr>
                <w:spacing w:val="-2"/>
                <w:sz w:val="20"/>
              </w:rPr>
              <w:t>Communication medium</w:t>
            </w:r>
            <w:r>
              <w:rPr>
                <w:spacing w:val="-13"/>
                <w:sz w:val="20"/>
              </w:rPr>
              <w:t xml:space="preserve"> </w:t>
            </w:r>
            <w:r>
              <w:rPr>
                <w:spacing w:val="-2"/>
                <w:sz w:val="20"/>
              </w:rPr>
              <w:t>is</w:t>
            </w:r>
            <w:r>
              <w:rPr>
                <w:spacing w:val="-12"/>
                <w:sz w:val="20"/>
              </w:rPr>
              <w:t xml:space="preserve"> </w:t>
            </w:r>
            <w:r>
              <w:rPr>
                <w:spacing w:val="-2"/>
                <w:sz w:val="20"/>
              </w:rPr>
              <w:t xml:space="preserve">poorly </w:t>
            </w:r>
            <w:r>
              <w:rPr>
                <w:sz w:val="20"/>
              </w:rPr>
              <w:t>designed and/or not suitable for the audience.</w:t>
            </w:r>
          </w:p>
          <w:p w:rsidR="00EF62D3" w:rsidRDefault="005E0AE1" w14:paraId="01CCA558" w14:textId="77777777">
            <w:pPr>
              <w:pStyle w:val="TableParagraph"/>
              <w:ind w:right="128"/>
              <w:rPr>
                <w:sz w:val="20"/>
              </w:rPr>
            </w:pPr>
            <w:r>
              <w:rPr>
                <w:sz w:val="20"/>
              </w:rPr>
              <w:t xml:space="preserve">Work is poorly presented in a </w:t>
            </w:r>
            <w:r>
              <w:rPr>
                <w:spacing w:val="-2"/>
                <w:sz w:val="20"/>
              </w:rPr>
              <w:t xml:space="preserve">disjointed </w:t>
            </w:r>
            <w:r>
              <w:rPr>
                <w:sz w:val="20"/>
              </w:rPr>
              <w:t xml:space="preserve">manner. It is loosely, and at </w:t>
            </w:r>
            <w:r>
              <w:rPr>
                <w:spacing w:val="-2"/>
                <w:sz w:val="20"/>
              </w:rPr>
              <w:t xml:space="preserve">times incoherently, </w:t>
            </w:r>
            <w:r>
              <w:rPr>
                <w:sz w:val="20"/>
              </w:rPr>
              <w:t>structured,</w:t>
            </w:r>
            <w:r>
              <w:rPr>
                <w:spacing w:val="-15"/>
                <w:sz w:val="20"/>
              </w:rPr>
              <w:t xml:space="preserve"> </w:t>
            </w:r>
            <w:r>
              <w:rPr>
                <w:sz w:val="20"/>
              </w:rPr>
              <w:t xml:space="preserve">with </w:t>
            </w:r>
            <w:r>
              <w:rPr>
                <w:spacing w:val="-2"/>
                <w:sz w:val="20"/>
              </w:rPr>
              <w:t>information</w:t>
            </w:r>
            <w:r>
              <w:rPr>
                <w:spacing w:val="-13"/>
                <w:sz w:val="20"/>
              </w:rPr>
              <w:t xml:space="preserve"> </w:t>
            </w:r>
            <w:r>
              <w:rPr>
                <w:spacing w:val="-2"/>
                <w:sz w:val="20"/>
              </w:rPr>
              <w:t xml:space="preserve">and </w:t>
            </w:r>
            <w:r>
              <w:rPr>
                <w:sz w:val="20"/>
              </w:rPr>
              <w:t xml:space="preserve">ideas often </w:t>
            </w:r>
            <w:r>
              <w:rPr>
                <w:spacing w:val="-2"/>
                <w:sz w:val="20"/>
              </w:rPr>
              <w:t>poorly expressed.</w:t>
            </w:r>
          </w:p>
          <w:p w:rsidR="00EF62D3" w:rsidRDefault="005E0AE1" w14:paraId="22EFE4C8" w14:textId="77777777">
            <w:pPr>
              <w:pStyle w:val="TableParagraph"/>
              <w:ind w:right="30"/>
              <w:rPr>
                <w:sz w:val="20"/>
              </w:rPr>
            </w:pPr>
            <w:r>
              <w:rPr>
                <w:sz w:val="20"/>
              </w:rPr>
              <w:t xml:space="preserve">Weak use of </w:t>
            </w:r>
            <w:r>
              <w:rPr>
                <w:spacing w:val="-2"/>
                <w:sz w:val="20"/>
              </w:rPr>
              <w:t>language</w:t>
            </w:r>
            <w:r>
              <w:rPr>
                <w:spacing w:val="-12"/>
                <w:sz w:val="20"/>
              </w:rPr>
              <w:t xml:space="preserve"> </w:t>
            </w:r>
            <w:r>
              <w:rPr>
                <w:spacing w:val="-2"/>
                <w:sz w:val="20"/>
              </w:rPr>
              <w:t xml:space="preserve">and/or inappropriate </w:t>
            </w:r>
            <w:r>
              <w:rPr>
                <w:sz w:val="20"/>
              </w:rPr>
              <w:t xml:space="preserve">style. Weak </w:t>
            </w:r>
            <w:r>
              <w:rPr>
                <w:spacing w:val="-2"/>
                <w:sz w:val="20"/>
              </w:rPr>
              <w:t>independent</w:t>
            </w:r>
          </w:p>
        </w:tc>
        <w:tc>
          <w:tcPr>
            <w:tcW w:w="1748" w:type="dxa"/>
            <w:tcBorders>
              <w:left w:val="double" w:color="000000" w:sz="4" w:space="0"/>
              <w:right w:val="dotted" w:color="000000" w:sz="4" w:space="0"/>
            </w:tcBorders>
          </w:tcPr>
          <w:p w:rsidR="00EF62D3" w:rsidRDefault="005E0AE1" w14:paraId="68288EE5" w14:textId="77777777">
            <w:pPr>
              <w:pStyle w:val="TableParagraph"/>
              <w:ind w:left="111" w:right="184"/>
              <w:rPr>
                <w:sz w:val="20"/>
              </w:rPr>
            </w:pPr>
            <w:r>
              <w:rPr>
                <w:spacing w:val="-4"/>
                <w:sz w:val="20"/>
              </w:rPr>
              <w:t xml:space="preserve">Can </w:t>
            </w:r>
            <w:r>
              <w:rPr>
                <w:sz w:val="20"/>
              </w:rPr>
              <w:t>communicate</w:t>
            </w:r>
            <w:r>
              <w:rPr>
                <w:spacing w:val="-13"/>
                <w:sz w:val="20"/>
              </w:rPr>
              <w:t xml:space="preserve"> </w:t>
            </w:r>
            <w:r>
              <w:rPr>
                <w:sz w:val="20"/>
              </w:rPr>
              <w:t xml:space="preserve">in a suitable </w:t>
            </w:r>
            <w:r>
              <w:rPr>
                <w:spacing w:val="-2"/>
                <w:sz w:val="20"/>
              </w:rPr>
              <w:t>medium</w:t>
            </w:r>
            <w:r>
              <w:rPr>
                <w:spacing w:val="-15"/>
                <w:sz w:val="20"/>
              </w:rPr>
              <w:t xml:space="preserve"> </w:t>
            </w:r>
            <w:r>
              <w:rPr>
                <w:spacing w:val="-2"/>
                <w:sz w:val="20"/>
              </w:rPr>
              <w:t>but</w:t>
            </w:r>
            <w:r>
              <w:rPr>
                <w:spacing w:val="-15"/>
                <w:sz w:val="20"/>
              </w:rPr>
              <w:t xml:space="preserve"> </w:t>
            </w:r>
            <w:r>
              <w:rPr>
                <w:spacing w:val="-2"/>
                <w:sz w:val="20"/>
              </w:rPr>
              <w:t xml:space="preserve">with </w:t>
            </w:r>
            <w:r>
              <w:rPr>
                <w:sz w:val="20"/>
              </w:rPr>
              <w:t xml:space="preserve">some room for </w:t>
            </w:r>
            <w:r>
              <w:rPr>
                <w:spacing w:val="-2"/>
                <w:sz w:val="20"/>
              </w:rPr>
              <w:t>improvement.</w:t>
            </w:r>
          </w:p>
          <w:p w:rsidR="00EF62D3" w:rsidRDefault="005E0AE1" w14:paraId="76FEC78C" w14:textId="77777777">
            <w:pPr>
              <w:pStyle w:val="TableParagraph"/>
              <w:ind w:left="111" w:right="131"/>
              <w:rPr>
                <w:sz w:val="20"/>
              </w:rPr>
            </w:pPr>
            <w:r>
              <w:rPr>
                <w:sz w:val="20"/>
              </w:rPr>
              <w:t>Mostly ordered presentation</w:t>
            </w:r>
            <w:r>
              <w:rPr>
                <w:spacing w:val="-15"/>
                <w:sz w:val="20"/>
              </w:rPr>
              <w:t xml:space="preserve"> </w:t>
            </w:r>
            <w:r>
              <w:rPr>
                <w:sz w:val="20"/>
              </w:rPr>
              <w:t>and structure in which relevant ideas /</w:t>
            </w:r>
            <w:r>
              <w:rPr>
                <w:spacing w:val="-1"/>
                <w:sz w:val="20"/>
              </w:rPr>
              <w:t xml:space="preserve"> </w:t>
            </w:r>
            <w:r>
              <w:rPr>
                <w:sz w:val="20"/>
              </w:rPr>
              <w:t xml:space="preserve">concepts are reasonably </w:t>
            </w:r>
            <w:r>
              <w:rPr>
                <w:spacing w:val="-2"/>
                <w:sz w:val="20"/>
              </w:rPr>
              <w:t>expressed.</w:t>
            </w:r>
            <w:r>
              <w:rPr>
                <w:spacing w:val="-12"/>
                <w:sz w:val="20"/>
              </w:rPr>
              <w:t xml:space="preserve"> </w:t>
            </w:r>
            <w:r>
              <w:rPr>
                <w:spacing w:val="-2"/>
                <w:sz w:val="20"/>
              </w:rPr>
              <w:t xml:space="preserve">Work </w:t>
            </w:r>
            <w:r>
              <w:rPr>
                <w:sz w:val="20"/>
              </w:rPr>
              <w:t>may lack coherence in places. Can work</w:t>
            </w:r>
            <w:r>
              <w:rPr>
                <w:spacing w:val="-9"/>
                <w:sz w:val="20"/>
              </w:rPr>
              <w:t xml:space="preserve"> </w:t>
            </w:r>
            <w:r>
              <w:rPr>
                <w:sz w:val="20"/>
              </w:rPr>
              <w:t>as</w:t>
            </w:r>
            <w:r>
              <w:rPr>
                <w:spacing w:val="-9"/>
                <w:sz w:val="20"/>
              </w:rPr>
              <w:t xml:space="preserve"> </w:t>
            </w:r>
            <w:r>
              <w:rPr>
                <w:sz w:val="20"/>
              </w:rPr>
              <w:t>part</w:t>
            </w:r>
            <w:r>
              <w:rPr>
                <w:spacing w:val="-10"/>
                <w:sz w:val="20"/>
              </w:rPr>
              <w:t xml:space="preserve"> </w:t>
            </w:r>
            <w:r>
              <w:rPr>
                <w:sz w:val="20"/>
              </w:rPr>
              <w:t>of</w:t>
            </w:r>
            <w:r>
              <w:rPr>
                <w:spacing w:val="-8"/>
                <w:sz w:val="20"/>
              </w:rPr>
              <w:t xml:space="preserve"> </w:t>
            </w:r>
            <w:r>
              <w:rPr>
                <w:sz w:val="20"/>
              </w:rPr>
              <w:t xml:space="preserve">a team, but with </w:t>
            </w:r>
            <w:r>
              <w:rPr>
                <w:spacing w:val="-2"/>
                <w:sz w:val="20"/>
              </w:rPr>
              <w:t xml:space="preserve">limited </w:t>
            </w:r>
            <w:r>
              <w:rPr>
                <w:sz w:val="20"/>
              </w:rPr>
              <w:t>involvement in group activities.</w:t>
            </w:r>
          </w:p>
        </w:tc>
        <w:tc>
          <w:tcPr>
            <w:tcW w:w="1736" w:type="dxa"/>
            <w:tcBorders>
              <w:left w:val="dotted" w:color="000000" w:sz="4" w:space="0"/>
              <w:right w:val="dotted" w:color="000000" w:sz="4" w:space="0"/>
            </w:tcBorders>
          </w:tcPr>
          <w:p w:rsidR="00EF62D3" w:rsidRDefault="005E0AE1" w14:paraId="273A3654" w14:textId="77777777">
            <w:pPr>
              <w:pStyle w:val="TableParagraph"/>
              <w:ind w:left="108" w:right="122"/>
              <w:rPr>
                <w:sz w:val="20"/>
              </w:rPr>
            </w:pPr>
            <w:r>
              <w:rPr>
                <w:spacing w:val="-4"/>
                <w:sz w:val="20"/>
              </w:rPr>
              <w:t xml:space="preserve">Can </w:t>
            </w:r>
            <w:r>
              <w:rPr>
                <w:spacing w:val="-2"/>
                <w:sz w:val="20"/>
              </w:rPr>
              <w:t xml:space="preserve">communicate </w:t>
            </w:r>
            <w:r>
              <w:rPr>
                <w:sz w:val="20"/>
              </w:rPr>
              <w:t xml:space="preserve">effectively in a </w:t>
            </w:r>
            <w:r>
              <w:rPr>
                <w:spacing w:val="-2"/>
                <w:sz w:val="20"/>
              </w:rPr>
              <w:t>suitable</w:t>
            </w:r>
            <w:r>
              <w:rPr>
                <w:spacing w:val="-13"/>
                <w:sz w:val="20"/>
              </w:rPr>
              <w:t xml:space="preserve"> </w:t>
            </w:r>
            <w:r>
              <w:rPr>
                <w:spacing w:val="-2"/>
                <w:sz w:val="20"/>
              </w:rPr>
              <w:t xml:space="preserve">format, </w:t>
            </w:r>
            <w:r>
              <w:rPr>
                <w:sz w:val="20"/>
              </w:rPr>
              <w:t>but may have minor errors.</w:t>
            </w:r>
          </w:p>
          <w:p w:rsidR="00EF62D3" w:rsidRDefault="005E0AE1" w14:paraId="7F4300B7" w14:textId="77777777">
            <w:pPr>
              <w:pStyle w:val="TableParagraph"/>
              <w:ind w:left="108" w:right="163"/>
              <w:rPr>
                <w:sz w:val="20"/>
              </w:rPr>
            </w:pPr>
            <w:r>
              <w:rPr>
                <w:spacing w:val="-2"/>
                <w:sz w:val="20"/>
              </w:rPr>
              <w:t>Mostly</w:t>
            </w:r>
            <w:r>
              <w:rPr>
                <w:spacing w:val="-14"/>
                <w:sz w:val="20"/>
              </w:rPr>
              <w:t xml:space="preserve"> </w:t>
            </w:r>
            <w:r>
              <w:rPr>
                <w:spacing w:val="-2"/>
                <w:sz w:val="20"/>
              </w:rPr>
              <w:t xml:space="preserve">coherent, </w:t>
            </w:r>
            <w:proofErr w:type="spellStart"/>
            <w:r>
              <w:rPr>
                <w:sz w:val="20"/>
              </w:rPr>
              <w:t>organised</w:t>
            </w:r>
            <w:proofErr w:type="spellEnd"/>
            <w:r>
              <w:rPr>
                <w:sz w:val="20"/>
              </w:rPr>
              <w:t xml:space="preserve"> work, in a suitable structure and is for</w:t>
            </w:r>
            <w:r>
              <w:rPr>
                <w:spacing w:val="-14"/>
                <w:sz w:val="20"/>
              </w:rPr>
              <w:t xml:space="preserve"> </w:t>
            </w:r>
            <w:r>
              <w:rPr>
                <w:sz w:val="20"/>
              </w:rPr>
              <w:t>the</w:t>
            </w:r>
            <w:r>
              <w:rPr>
                <w:spacing w:val="-14"/>
                <w:sz w:val="20"/>
              </w:rPr>
              <w:t xml:space="preserve"> </w:t>
            </w:r>
            <w:r>
              <w:rPr>
                <w:sz w:val="20"/>
              </w:rPr>
              <w:t>most</w:t>
            </w:r>
            <w:r>
              <w:rPr>
                <w:spacing w:val="-14"/>
                <w:sz w:val="20"/>
              </w:rPr>
              <w:t xml:space="preserve"> </w:t>
            </w:r>
            <w:r>
              <w:rPr>
                <w:sz w:val="20"/>
              </w:rPr>
              <w:t xml:space="preserve">part </w:t>
            </w:r>
            <w:r>
              <w:rPr>
                <w:spacing w:val="-2"/>
                <w:sz w:val="20"/>
              </w:rPr>
              <w:t xml:space="preserve">clearly </w:t>
            </w:r>
            <w:r>
              <w:rPr>
                <w:sz w:val="20"/>
              </w:rPr>
              <w:t xml:space="preserve">expressed. Can work effectively </w:t>
            </w:r>
            <w:r>
              <w:rPr>
                <w:spacing w:val="-2"/>
                <w:sz w:val="20"/>
              </w:rPr>
              <w:t xml:space="preserve">independently </w:t>
            </w:r>
            <w:r>
              <w:rPr>
                <w:sz w:val="20"/>
              </w:rPr>
              <w:t>and/or</w:t>
            </w:r>
            <w:r>
              <w:rPr>
                <w:spacing w:val="-14"/>
                <w:sz w:val="20"/>
              </w:rPr>
              <w:t xml:space="preserve"> </w:t>
            </w:r>
            <w:r>
              <w:rPr>
                <w:sz w:val="20"/>
              </w:rPr>
              <w:t>as</w:t>
            </w:r>
            <w:r>
              <w:rPr>
                <w:spacing w:val="-14"/>
                <w:sz w:val="20"/>
              </w:rPr>
              <w:t xml:space="preserve"> </w:t>
            </w:r>
            <w:r>
              <w:rPr>
                <w:sz w:val="20"/>
              </w:rPr>
              <w:t>part</w:t>
            </w:r>
            <w:r>
              <w:rPr>
                <w:spacing w:val="-14"/>
                <w:sz w:val="20"/>
              </w:rPr>
              <w:t xml:space="preserve"> </w:t>
            </w:r>
            <w:r>
              <w:rPr>
                <w:sz w:val="20"/>
              </w:rPr>
              <w:t xml:space="preserve">of a team, with </w:t>
            </w:r>
            <w:r>
              <w:rPr>
                <w:spacing w:val="-2"/>
                <w:sz w:val="20"/>
              </w:rPr>
              <w:t xml:space="preserve">clear </w:t>
            </w:r>
            <w:r>
              <w:rPr>
                <w:sz w:val="20"/>
              </w:rPr>
              <w:t xml:space="preserve">contribution to group activities. </w:t>
            </w:r>
            <w:r>
              <w:rPr>
                <w:spacing w:val="-2"/>
                <w:sz w:val="20"/>
              </w:rPr>
              <w:t xml:space="preserve">Demonstrates </w:t>
            </w:r>
            <w:r>
              <w:rPr>
                <w:sz w:val="20"/>
              </w:rPr>
              <w:t>the skills</w:t>
            </w:r>
          </w:p>
        </w:tc>
        <w:tc>
          <w:tcPr>
            <w:tcW w:w="1741" w:type="dxa"/>
            <w:tcBorders>
              <w:left w:val="dotted" w:color="000000" w:sz="4" w:space="0"/>
              <w:right w:val="dotted" w:color="000000" w:sz="4" w:space="0"/>
            </w:tcBorders>
          </w:tcPr>
          <w:p w:rsidR="00EF62D3" w:rsidRDefault="005E0AE1" w14:paraId="487F6244" w14:textId="77777777">
            <w:pPr>
              <w:pStyle w:val="TableParagraph"/>
              <w:ind w:left="105" w:right="205"/>
              <w:rPr>
                <w:sz w:val="20"/>
              </w:rPr>
            </w:pPr>
            <w:r>
              <w:rPr>
                <w:spacing w:val="-4"/>
                <w:sz w:val="20"/>
              </w:rPr>
              <w:t xml:space="preserve">Can </w:t>
            </w:r>
            <w:r>
              <w:rPr>
                <w:spacing w:val="-2"/>
                <w:sz w:val="20"/>
              </w:rPr>
              <w:t xml:space="preserve">communicate </w:t>
            </w:r>
            <w:r>
              <w:rPr>
                <w:sz w:val="20"/>
              </w:rPr>
              <w:t>well,</w:t>
            </w:r>
            <w:r>
              <w:rPr>
                <w:spacing w:val="-15"/>
                <w:sz w:val="20"/>
              </w:rPr>
              <w:t xml:space="preserve"> </w:t>
            </w:r>
            <w:r>
              <w:rPr>
                <w:sz w:val="20"/>
              </w:rPr>
              <w:t xml:space="preserve">confidently </w:t>
            </w:r>
            <w:r>
              <w:rPr>
                <w:spacing w:val="-2"/>
                <w:sz w:val="20"/>
              </w:rPr>
              <w:t>and</w:t>
            </w:r>
            <w:r>
              <w:rPr>
                <w:spacing w:val="-16"/>
                <w:sz w:val="20"/>
              </w:rPr>
              <w:t xml:space="preserve"> </w:t>
            </w:r>
            <w:r>
              <w:rPr>
                <w:spacing w:val="-2"/>
                <w:sz w:val="20"/>
              </w:rPr>
              <w:t xml:space="preserve">consistently </w:t>
            </w:r>
            <w:r>
              <w:rPr>
                <w:sz w:val="20"/>
              </w:rPr>
              <w:t xml:space="preserve">in a suitable </w:t>
            </w:r>
            <w:r>
              <w:rPr>
                <w:spacing w:val="-2"/>
                <w:sz w:val="20"/>
              </w:rPr>
              <w:t>format.</w:t>
            </w:r>
          </w:p>
          <w:p w:rsidR="00EF62D3" w:rsidRDefault="005E0AE1" w14:paraId="59E9B939" w14:textId="77777777">
            <w:pPr>
              <w:pStyle w:val="TableParagraph"/>
              <w:ind w:left="105" w:right="205"/>
              <w:rPr>
                <w:sz w:val="20"/>
              </w:rPr>
            </w:pPr>
            <w:r>
              <w:rPr>
                <w:sz w:val="20"/>
              </w:rPr>
              <w:t xml:space="preserve">Work is </w:t>
            </w:r>
            <w:r>
              <w:rPr>
                <w:spacing w:val="-2"/>
                <w:sz w:val="20"/>
              </w:rPr>
              <w:t>coherent,</w:t>
            </w:r>
            <w:r>
              <w:rPr>
                <w:spacing w:val="-13"/>
                <w:sz w:val="20"/>
              </w:rPr>
              <w:t xml:space="preserve"> </w:t>
            </w:r>
            <w:r>
              <w:rPr>
                <w:spacing w:val="-2"/>
                <w:sz w:val="20"/>
              </w:rPr>
              <w:t xml:space="preserve">fluent, well-structured </w:t>
            </w:r>
            <w:r>
              <w:rPr>
                <w:sz w:val="20"/>
              </w:rPr>
              <w:t xml:space="preserve">and </w:t>
            </w:r>
            <w:proofErr w:type="spellStart"/>
            <w:r>
              <w:rPr>
                <w:sz w:val="20"/>
              </w:rPr>
              <w:t>organised</w:t>
            </w:r>
            <w:proofErr w:type="spellEnd"/>
            <w:r>
              <w:rPr>
                <w:sz w:val="20"/>
              </w:rPr>
              <w:t xml:space="preserve">. Can work very </w:t>
            </w:r>
            <w:r>
              <w:rPr>
                <w:spacing w:val="-4"/>
                <w:sz w:val="20"/>
              </w:rPr>
              <w:t xml:space="preserve">well </w:t>
            </w:r>
            <w:r>
              <w:rPr>
                <w:spacing w:val="-2"/>
                <w:sz w:val="20"/>
              </w:rPr>
              <w:t>autonomously and/or</w:t>
            </w:r>
            <w:r>
              <w:rPr>
                <w:spacing w:val="-14"/>
                <w:sz w:val="20"/>
              </w:rPr>
              <w:t xml:space="preserve"> </w:t>
            </w:r>
            <w:r>
              <w:rPr>
                <w:spacing w:val="-2"/>
                <w:sz w:val="20"/>
              </w:rPr>
              <w:t>as</w:t>
            </w:r>
            <w:r>
              <w:rPr>
                <w:spacing w:val="-14"/>
                <w:sz w:val="20"/>
              </w:rPr>
              <w:t xml:space="preserve"> </w:t>
            </w:r>
            <w:r>
              <w:rPr>
                <w:spacing w:val="-2"/>
                <w:sz w:val="20"/>
              </w:rPr>
              <w:t>part</w:t>
            </w:r>
            <w:r>
              <w:rPr>
                <w:spacing w:val="-12"/>
                <w:sz w:val="20"/>
              </w:rPr>
              <w:t xml:space="preserve"> </w:t>
            </w:r>
            <w:r>
              <w:rPr>
                <w:spacing w:val="-2"/>
                <w:sz w:val="20"/>
              </w:rPr>
              <w:t xml:space="preserve">of </w:t>
            </w:r>
            <w:r>
              <w:rPr>
                <w:sz w:val="20"/>
              </w:rPr>
              <w:t xml:space="preserve">a team, with a </w:t>
            </w:r>
            <w:r>
              <w:rPr>
                <w:spacing w:val="-4"/>
                <w:sz w:val="20"/>
              </w:rPr>
              <w:t xml:space="preserve">good </w:t>
            </w:r>
            <w:r>
              <w:rPr>
                <w:sz w:val="20"/>
              </w:rPr>
              <w:t>contribution to group</w:t>
            </w:r>
            <w:r>
              <w:rPr>
                <w:spacing w:val="-9"/>
                <w:sz w:val="20"/>
              </w:rPr>
              <w:t xml:space="preserve"> </w:t>
            </w:r>
            <w:r>
              <w:rPr>
                <w:sz w:val="20"/>
              </w:rPr>
              <w:t xml:space="preserve">activities. </w:t>
            </w:r>
            <w:r>
              <w:rPr>
                <w:spacing w:val="-2"/>
                <w:sz w:val="20"/>
              </w:rPr>
              <w:t>Demonstrates comprehensive professional, postgraduate</w:t>
            </w:r>
          </w:p>
        </w:tc>
        <w:tc>
          <w:tcPr>
            <w:tcW w:w="1738" w:type="dxa"/>
            <w:tcBorders>
              <w:left w:val="dotted" w:color="000000" w:sz="4" w:space="0"/>
              <w:right w:val="dotted" w:color="000000" w:sz="4" w:space="0"/>
            </w:tcBorders>
          </w:tcPr>
          <w:p w:rsidR="00EF62D3" w:rsidRDefault="005E0AE1" w14:paraId="76739679" w14:textId="77777777">
            <w:pPr>
              <w:pStyle w:val="TableParagraph"/>
              <w:ind w:left="105" w:right="184"/>
              <w:rPr>
                <w:sz w:val="20"/>
              </w:rPr>
            </w:pPr>
            <w:r>
              <w:rPr>
                <w:spacing w:val="-4"/>
                <w:sz w:val="20"/>
              </w:rPr>
              <w:t xml:space="preserve">Can </w:t>
            </w:r>
            <w:r>
              <w:rPr>
                <w:spacing w:val="-2"/>
                <w:sz w:val="20"/>
              </w:rPr>
              <w:t xml:space="preserve">communicate professionally </w:t>
            </w:r>
            <w:r>
              <w:rPr>
                <w:sz w:val="20"/>
              </w:rPr>
              <w:t xml:space="preserve">confidently and </w:t>
            </w:r>
            <w:r>
              <w:rPr>
                <w:spacing w:val="-2"/>
                <w:sz w:val="20"/>
              </w:rPr>
              <w:t>consistently</w:t>
            </w:r>
            <w:r>
              <w:rPr>
                <w:spacing w:val="-15"/>
                <w:sz w:val="20"/>
              </w:rPr>
              <w:t xml:space="preserve"> </w:t>
            </w:r>
            <w:r>
              <w:rPr>
                <w:spacing w:val="-2"/>
                <w:sz w:val="20"/>
              </w:rPr>
              <w:t>in</w:t>
            </w:r>
            <w:r>
              <w:rPr>
                <w:spacing w:val="-16"/>
                <w:sz w:val="20"/>
              </w:rPr>
              <w:t xml:space="preserve"> </w:t>
            </w:r>
            <w:r>
              <w:rPr>
                <w:spacing w:val="-2"/>
                <w:sz w:val="20"/>
              </w:rPr>
              <w:t xml:space="preserve">a </w:t>
            </w:r>
            <w:r>
              <w:rPr>
                <w:sz w:val="20"/>
              </w:rPr>
              <w:t>suitable</w:t>
            </w:r>
            <w:r>
              <w:rPr>
                <w:spacing w:val="-13"/>
                <w:sz w:val="20"/>
              </w:rPr>
              <w:t xml:space="preserve"> </w:t>
            </w:r>
            <w:r>
              <w:rPr>
                <w:sz w:val="20"/>
              </w:rPr>
              <w:t xml:space="preserve">format. Work is coherent, very fluent and is </w:t>
            </w:r>
            <w:r>
              <w:rPr>
                <w:spacing w:val="-2"/>
                <w:sz w:val="20"/>
              </w:rPr>
              <w:t xml:space="preserve">presented professionally. </w:t>
            </w:r>
            <w:r>
              <w:rPr>
                <w:sz w:val="20"/>
              </w:rPr>
              <w:t xml:space="preserve">Can work </w:t>
            </w:r>
            <w:r>
              <w:rPr>
                <w:spacing w:val="-2"/>
                <w:sz w:val="20"/>
              </w:rPr>
              <w:t xml:space="preserve">autonomously </w:t>
            </w:r>
            <w:r>
              <w:rPr>
                <w:sz w:val="20"/>
              </w:rPr>
              <w:t>with initiative.</w:t>
            </w:r>
          </w:p>
          <w:p w:rsidR="00EF62D3" w:rsidRDefault="005E0AE1" w14:paraId="4B6086D5" w14:textId="77777777">
            <w:pPr>
              <w:pStyle w:val="TableParagraph"/>
              <w:ind w:left="105" w:right="125"/>
              <w:rPr>
                <w:sz w:val="20"/>
              </w:rPr>
            </w:pPr>
            <w:r>
              <w:rPr>
                <w:sz w:val="20"/>
              </w:rPr>
              <w:t xml:space="preserve">Where relevant can work </w:t>
            </w:r>
            <w:r>
              <w:rPr>
                <w:spacing w:val="-2"/>
                <w:sz w:val="20"/>
              </w:rPr>
              <w:t xml:space="preserve">professionally </w:t>
            </w:r>
            <w:r>
              <w:rPr>
                <w:sz w:val="20"/>
              </w:rPr>
              <w:t xml:space="preserve">within a team, </w:t>
            </w:r>
            <w:r>
              <w:rPr>
                <w:spacing w:val="-2"/>
                <w:sz w:val="20"/>
              </w:rPr>
              <w:t>showing leadership</w:t>
            </w:r>
            <w:r>
              <w:rPr>
                <w:spacing w:val="-17"/>
                <w:sz w:val="20"/>
              </w:rPr>
              <w:t xml:space="preserve"> </w:t>
            </w:r>
            <w:r>
              <w:rPr>
                <w:spacing w:val="-2"/>
                <w:sz w:val="20"/>
              </w:rPr>
              <w:t xml:space="preserve">skills </w:t>
            </w:r>
            <w:r>
              <w:rPr>
                <w:sz w:val="20"/>
              </w:rPr>
              <w:t xml:space="preserve">as appropriate, </w:t>
            </w:r>
            <w:r>
              <w:rPr>
                <w:spacing w:val="-2"/>
                <w:sz w:val="20"/>
              </w:rPr>
              <w:t>managing</w:t>
            </w:r>
          </w:p>
        </w:tc>
        <w:tc>
          <w:tcPr>
            <w:tcW w:w="1736" w:type="dxa"/>
            <w:tcBorders>
              <w:left w:val="dotted" w:color="000000" w:sz="4" w:space="0"/>
            </w:tcBorders>
          </w:tcPr>
          <w:p w:rsidR="00EF62D3" w:rsidRDefault="005E0AE1" w14:paraId="5121825A" w14:textId="77777777">
            <w:pPr>
              <w:pStyle w:val="TableParagraph"/>
              <w:ind w:left="102" w:right="168"/>
              <w:rPr>
                <w:sz w:val="20"/>
              </w:rPr>
            </w:pPr>
            <w:r>
              <w:rPr>
                <w:spacing w:val="-4"/>
                <w:sz w:val="20"/>
              </w:rPr>
              <w:t xml:space="preserve">Can </w:t>
            </w:r>
            <w:r>
              <w:rPr>
                <w:spacing w:val="-2"/>
                <w:sz w:val="20"/>
              </w:rPr>
              <w:t xml:space="preserve">communicate </w:t>
            </w:r>
            <w:r>
              <w:rPr>
                <w:sz w:val="20"/>
              </w:rPr>
              <w:t xml:space="preserve">with an </w:t>
            </w:r>
            <w:r>
              <w:rPr>
                <w:spacing w:val="-2"/>
                <w:sz w:val="20"/>
              </w:rPr>
              <w:t xml:space="preserve">exceptionally </w:t>
            </w:r>
            <w:r>
              <w:rPr>
                <w:sz w:val="20"/>
              </w:rPr>
              <w:t xml:space="preserve">high level of </w:t>
            </w:r>
            <w:r>
              <w:rPr>
                <w:spacing w:val="-2"/>
                <w:sz w:val="20"/>
              </w:rPr>
              <w:t xml:space="preserve">professionalism. </w:t>
            </w:r>
            <w:r>
              <w:rPr>
                <w:sz w:val="20"/>
              </w:rPr>
              <w:t xml:space="preserve">Work is </w:t>
            </w:r>
            <w:r>
              <w:rPr>
                <w:spacing w:val="-2"/>
                <w:sz w:val="20"/>
              </w:rPr>
              <w:t xml:space="preserve">remarkably </w:t>
            </w:r>
            <w:r>
              <w:rPr>
                <w:sz w:val="20"/>
              </w:rPr>
              <w:t xml:space="preserve">coherent, very fluent and is </w:t>
            </w:r>
            <w:r>
              <w:rPr>
                <w:spacing w:val="-2"/>
                <w:sz w:val="20"/>
              </w:rPr>
              <w:t xml:space="preserve">presented professionally. </w:t>
            </w:r>
            <w:r>
              <w:rPr>
                <w:sz w:val="20"/>
              </w:rPr>
              <w:t xml:space="preserve">Can work </w:t>
            </w:r>
            <w:r>
              <w:rPr>
                <w:spacing w:val="-2"/>
                <w:sz w:val="20"/>
              </w:rPr>
              <w:t xml:space="preserve">outstandingly </w:t>
            </w:r>
            <w:r>
              <w:rPr>
                <w:sz w:val="20"/>
              </w:rPr>
              <w:t xml:space="preserve">well and </w:t>
            </w:r>
            <w:r>
              <w:rPr>
                <w:spacing w:val="-2"/>
                <w:sz w:val="20"/>
              </w:rPr>
              <w:t xml:space="preserve">professionally </w:t>
            </w:r>
            <w:r>
              <w:rPr>
                <w:sz w:val="20"/>
              </w:rPr>
              <w:t xml:space="preserve">within a team, </w:t>
            </w:r>
            <w:r>
              <w:rPr>
                <w:spacing w:val="-2"/>
                <w:sz w:val="20"/>
              </w:rPr>
              <w:t>showing advanced leadership</w:t>
            </w:r>
            <w:r>
              <w:rPr>
                <w:spacing w:val="-14"/>
                <w:sz w:val="20"/>
              </w:rPr>
              <w:t xml:space="preserve"> </w:t>
            </w:r>
            <w:r>
              <w:rPr>
                <w:spacing w:val="-2"/>
                <w:sz w:val="20"/>
              </w:rPr>
              <w:t>skills. Demonstrates exemplary</w:t>
            </w:r>
          </w:p>
        </w:tc>
      </w:tr>
    </w:tbl>
    <w:p w:rsidR="00EF62D3" w:rsidRDefault="00EF62D3" w14:paraId="4D7FE9C2" w14:textId="77777777">
      <w:pPr>
        <w:rPr>
          <w:sz w:val="20"/>
        </w:rPr>
        <w:sectPr w:rsidR="00EF62D3">
          <w:pgSz w:w="16850" w:h="11900" w:orient="landscape"/>
          <w:pgMar w:top="660" w:right="2040" w:bottom="280" w:left="600" w:header="720" w:footer="720" w:gutter="0"/>
          <w:cols w:space="720"/>
        </w:sectPr>
      </w:pPr>
    </w:p>
    <w:p w:rsidR="00EF62D3" w:rsidRDefault="00EF62D3" w14:paraId="3F3784A7" w14:textId="43E334B8">
      <w:pPr>
        <w:pStyle w:val="BodyText"/>
        <w:spacing w:before="3"/>
        <w:rPr>
          <w:sz w:val="2"/>
        </w:rPr>
      </w:pPr>
    </w:p>
    <w:tbl>
      <w:tblPr>
        <w:tblW w:w="0" w:type="auto"/>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736"/>
        <w:gridCol w:w="1738"/>
        <w:gridCol w:w="1739"/>
        <w:gridCol w:w="1739"/>
        <w:gridCol w:w="1736"/>
        <w:gridCol w:w="1739"/>
        <w:gridCol w:w="1738"/>
        <w:gridCol w:w="1734"/>
      </w:tblGrid>
      <w:tr w:rsidR="00EF62D3" w14:paraId="3467FF4A" w14:textId="77777777">
        <w:trPr>
          <w:trHeight w:val="621"/>
        </w:trPr>
        <w:tc>
          <w:tcPr>
            <w:tcW w:w="1736" w:type="dxa"/>
            <w:shd w:val="clear" w:color="auto" w:fill="93B3D5"/>
          </w:tcPr>
          <w:p w:rsidR="00EF62D3" w:rsidRDefault="005E0AE1" w14:paraId="4FE8D7F4" w14:textId="77777777">
            <w:pPr>
              <w:pStyle w:val="TableParagraph"/>
              <w:spacing w:line="204" w:lineRule="exact"/>
              <w:ind w:left="112"/>
              <w:rPr>
                <w:b/>
                <w:sz w:val="18"/>
              </w:rPr>
            </w:pPr>
            <w:r>
              <w:rPr>
                <w:b/>
                <w:sz w:val="18"/>
              </w:rPr>
              <w:t>Level</w:t>
            </w:r>
            <w:r>
              <w:rPr>
                <w:b/>
                <w:spacing w:val="-7"/>
                <w:sz w:val="18"/>
              </w:rPr>
              <w:t xml:space="preserve"> </w:t>
            </w:r>
            <w:r>
              <w:rPr>
                <w:b/>
                <w:spacing w:val="-10"/>
                <w:sz w:val="18"/>
              </w:rPr>
              <w:t>7</w:t>
            </w:r>
          </w:p>
        </w:tc>
        <w:tc>
          <w:tcPr>
            <w:tcW w:w="1738" w:type="dxa"/>
            <w:shd w:val="clear" w:color="auto" w:fill="93B3D5"/>
          </w:tcPr>
          <w:p w:rsidR="00EF62D3" w:rsidRDefault="005E0AE1" w14:paraId="32B18AF3" w14:textId="77777777">
            <w:pPr>
              <w:pStyle w:val="TableParagraph"/>
              <w:spacing w:before="205"/>
              <w:ind w:left="51" w:right="12"/>
              <w:jc w:val="center"/>
              <w:rPr>
                <w:b/>
                <w:sz w:val="18"/>
              </w:rPr>
            </w:pPr>
            <w:r>
              <w:rPr>
                <w:b/>
                <w:spacing w:val="-4"/>
                <w:sz w:val="18"/>
              </w:rPr>
              <w:t>FAIL</w:t>
            </w:r>
          </w:p>
        </w:tc>
        <w:tc>
          <w:tcPr>
            <w:tcW w:w="1739" w:type="dxa"/>
            <w:shd w:val="clear" w:color="auto" w:fill="93B3D5"/>
          </w:tcPr>
          <w:p w:rsidR="00EF62D3" w:rsidRDefault="005E0AE1" w14:paraId="602C67EA" w14:textId="77777777">
            <w:pPr>
              <w:pStyle w:val="TableParagraph"/>
              <w:spacing w:before="205"/>
              <w:ind w:left="14" w:right="5"/>
              <w:jc w:val="center"/>
              <w:rPr>
                <w:b/>
                <w:sz w:val="18"/>
              </w:rPr>
            </w:pPr>
            <w:r>
              <w:rPr>
                <w:b/>
                <w:spacing w:val="-4"/>
                <w:sz w:val="18"/>
              </w:rPr>
              <w:t>FAIL</w:t>
            </w:r>
          </w:p>
        </w:tc>
        <w:tc>
          <w:tcPr>
            <w:tcW w:w="1739" w:type="dxa"/>
            <w:shd w:val="clear" w:color="auto" w:fill="93B3D5"/>
          </w:tcPr>
          <w:p w:rsidR="00EF62D3" w:rsidRDefault="005E0AE1" w14:paraId="229B5B78" w14:textId="77777777">
            <w:pPr>
              <w:pStyle w:val="TableParagraph"/>
              <w:spacing w:before="205"/>
              <w:ind w:left="14" w:right="8"/>
              <w:jc w:val="center"/>
              <w:rPr>
                <w:b/>
                <w:sz w:val="18"/>
              </w:rPr>
            </w:pPr>
            <w:r>
              <w:rPr>
                <w:b/>
                <w:sz w:val="18"/>
              </w:rPr>
              <w:t>MARGINAL</w:t>
            </w:r>
            <w:r>
              <w:rPr>
                <w:b/>
                <w:spacing w:val="-13"/>
                <w:sz w:val="18"/>
              </w:rPr>
              <w:t xml:space="preserve"> </w:t>
            </w:r>
            <w:r>
              <w:rPr>
                <w:b/>
                <w:spacing w:val="-4"/>
                <w:sz w:val="18"/>
              </w:rPr>
              <w:t>FAIL</w:t>
            </w:r>
          </w:p>
        </w:tc>
        <w:tc>
          <w:tcPr>
            <w:tcW w:w="1736" w:type="dxa"/>
            <w:shd w:val="clear" w:color="auto" w:fill="93B3D5"/>
          </w:tcPr>
          <w:p w:rsidR="00EF62D3" w:rsidRDefault="005E0AE1" w14:paraId="3D10CDCE" w14:textId="77777777">
            <w:pPr>
              <w:pStyle w:val="TableParagraph"/>
              <w:spacing w:before="102"/>
              <w:ind w:left="10" w:right="7"/>
              <w:jc w:val="center"/>
              <w:rPr>
                <w:b/>
                <w:sz w:val="18"/>
              </w:rPr>
            </w:pPr>
            <w:r>
              <w:rPr>
                <w:b/>
                <w:spacing w:val="-2"/>
                <w:sz w:val="18"/>
              </w:rPr>
              <w:t>SATISFACTORY</w:t>
            </w:r>
          </w:p>
          <w:p w:rsidR="00EF62D3" w:rsidRDefault="005E0AE1" w14:paraId="48B42F0D" w14:textId="77777777">
            <w:pPr>
              <w:pStyle w:val="TableParagraph"/>
              <w:spacing w:before="2"/>
              <w:ind w:left="10" w:right="2"/>
              <w:jc w:val="center"/>
              <w:rPr>
                <w:b/>
                <w:sz w:val="18"/>
              </w:rPr>
            </w:pPr>
            <w:r>
              <w:rPr>
                <w:b/>
                <w:spacing w:val="-2"/>
                <w:sz w:val="18"/>
              </w:rPr>
              <w:t>(Pass)</w:t>
            </w:r>
          </w:p>
        </w:tc>
        <w:tc>
          <w:tcPr>
            <w:tcW w:w="1739" w:type="dxa"/>
            <w:shd w:val="clear" w:color="auto" w:fill="93B3D5"/>
          </w:tcPr>
          <w:p w:rsidR="00EF62D3" w:rsidRDefault="005E0AE1" w14:paraId="437DF00C" w14:textId="77777777">
            <w:pPr>
              <w:pStyle w:val="TableParagraph"/>
              <w:ind w:left="14" w:right="6"/>
              <w:jc w:val="center"/>
              <w:rPr>
                <w:b/>
                <w:sz w:val="18"/>
              </w:rPr>
            </w:pPr>
            <w:r>
              <w:rPr>
                <w:b/>
                <w:spacing w:val="-2"/>
                <w:sz w:val="18"/>
              </w:rPr>
              <w:t>GOOD</w:t>
            </w:r>
            <w:r>
              <w:rPr>
                <w:b/>
                <w:spacing w:val="-15"/>
                <w:sz w:val="18"/>
              </w:rPr>
              <w:t xml:space="preserve"> </w:t>
            </w:r>
            <w:r>
              <w:rPr>
                <w:b/>
                <w:spacing w:val="-2"/>
                <w:sz w:val="18"/>
              </w:rPr>
              <w:t>to</w:t>
            </w:r>
            <w:r>
              <w:rPr>
                <w:b/>
                <w:spacing w:val="-12"/>
                <w:sz w:val="18"/>
              </w:rPr>
              <w:t xml:space="preserve"> </w:t>
            </w:r>
            <w:r>
              <w:rPr>
                <w:b/>
                <w:spacing w:val="-2"/>
                <w:sz w:val="18"/>
              </w:rPr>
              <w:t xml:space="preserve">VERY </w:t>
            </w:r>
            <w:r>
              <w:rPr>
                <w:b/>
                <w:spacing w:val="-4"/>
                <w:sz w:val="18"/>
              </w:rPr>
              <w:t>GOOD</w:t>
            </w:r>
          </w:p>
          <w:p w:rsidR="00EF62D3" w:rsidRDefault="005E0AE1" w14:paraId="516ECC88" w14:textId="77777777">
            <w:pPr>
              <w:pStyle w:val="TableParagraph"/>
              <w:spacing w:line="187" w:lineRule="exact"/>
              <w:ind w:left="14" w:right="13"/>
              <w:jc w:val="center"/>
              <w:rPr>
                <w:b/>
                <w:sz w:val="18"/>
              </w:rPr>
            </w:pPr>
            <w:r>
              <w:rPr>
                <w:b/>
                <w:spacing w:val="-2"/>
                <w:sz w:val="18"/>
              </w:rPr>
              <w:t>(Merit)</w:t>
            </w:r>
          </w:p>
        </w:tc>
        <w:tc>
          <w:tcPr>
            <w:tcW w:w="1738" w:type="dxa"/>
            <w:shd w:val="clear" w:color="auto" w:fill="93B3D5"/>
          </w:tcPr>
          <w:p w:rsidR="00EF62D3" w:rsidRDefault="005E0AE1" w14:paraId="22A964E2" w14:textId="77777777">
            <w:pPr>
              <w:pStyle w:val="TableParagraph"/>
              <w:spacing w:before="102"/>
              <w:ind w:left="326"/>
              <w:rPr>
                <w:b/>
                <w:sz w:val="18"/>
              </w:rPr>
            </w:pPr>
            <w:r>
              <w:rPr>
                <w:b/>
                <w:spacing w:val="-2"/>
                <w:sz w:val="18"/>
              </w:rPr>
              <w:t>EXCELLENT</w:t>
            </w:r>
          </w:p>
          <w:p w:rsidR="00EF62D3" w:rsidRDefault="005E0AE1" w14:paraId="57900605" w14:textId="77777777">
            <w:pPr>
              <w:pStyle w:val="TableParagraph"/>
              <w:spacing w:before="2"/>
              <w:ind w:left="338"/>
              <w:rPr>
                <w:b/>
                <w:sz w:val="18"/>
              </w:rPr>
            </w:pPr>
            <w:r>
              <w:rPr>
                <w:b/>
                <w:spacing w:val="-2"/>
                <w:sz w:val="18"/>
              </w:rPr>
              <w:t>(Distinction)</w:t>
            </w:r>
          </w:p>
        </w:tc>
        <w:tc>
          <w:tcPr>
            <w:tcW w:w="1734" w:type="dxa"/>
            <w:shd w:val="clear" w:color="auto" w:fill="93B3D5"/>
          </w:tcPr>
          <w:p w:rsidR="00EF62D3" w:rsidRDefault="005E0AE1" w14:paraId="4B43D870" w14:textId="77777777">
            <w:pPr>
              <w:pStyle w:val="TableParagraph"/>
              <w:spacing w:before="102"/>
              <w:ind w:left="1" w:right="2"/>
              <w:jc w:val="center"/>
              <w:rPr>
                <w:b/>
                <w:sz w:val="18"/>
              </w:rPr>
            </w:pPr>
            <w:r>
              <w:rPr>
                <w:b/>
                <w:spacing w:val="-2"/>
                <w:sz w:val="18"/>
              </w:rPr>
              <w:t>EXCEPTIONAL</w:t>
            </w:r>
          </w:p>
          <w:p w:rsidR="00EF62D3" w:rsidRDefault="005E0AE1" w14:paraId="04D32CBD" w14:textId="77777777">
            <w:pPr>
              <w:pStyle w:val="TableParagraph"/>
              <w:spacing w:before="2"/>
              <w:ind w:left="2" w:right="1"/>
              <w:jc w:val="center"/>
              <w:rPr>
                <w:b/>
                <w:sz w:val="18"/>
              </w:rPr>
            </w:pPr>
            <w:r>
              <w:rPr>
                <w:b/>
                <w:spacing w:val="-2"/>
                <w:sz w:val="18"/>
              </w:rPr>
              <w:t>(Distinction)</w:t>
            </w:r>
          </w:p>
        </w:tc>
      </w:tr>
      <w:tr w:rsidR="00EF62D3" w14:paraId="304CCDB4" w14:textId="77777777">
        <w:trPr>
          <w:trHeight w:val="230"/>
        </w:trPr>
        <w:tc>
          <w:tcPr>
            <w:tcW w:w="1736" w:type="dxa"/>
            <w:shd w:val="clear" w:color="auto" w:fill="93B3D5"/>
          </w:tcPr>
          <w:p w:rsidR="00EF62D3" w:rsidRDefault="005E0AE1" w14:paraId="14B98F4E" w14:textId="77777777">
            <w:pPr>
              <w:pStyle w:val="TableParagraph"/>
              <w:spacing w:line="210" w:lineRule="exact"/>
              <w:ind w:left="283"/>
              <w:rPr>
                <w:b/>
                <w:sz w:val="20"/>
              </w:rPr>
            </w:pPr>
            <w:r>
              <w:rPr>
                <w:b/>
                <w:spacing w:val="-2"/>
                <w:sz w:val="20"/>
              </w:rPr>
              <w:t>Category</w:t>
            </w:r>
          </w:p>
        </w:tc>
        <w:tc>
          <w:tcPr>
            <w:tcW w:w="1738" w:type="dxa"/>
            <w:shd w:val="clear" w:color="auto" w:fill="93B3D5"/>
          </w:tcPr>
          <w:p w:rsidR="00EF62D3" w:rsidRDefault="005E0AE1" w14:paraId="2DBB5983" w14:textId="77777777">
            <w:pPr>
              <w:pStyle w:val="TableParagraph"/>
              <w:spacing w:before="1"/>
              <w:ind w:left="51"/>
              <w:jc w:val="center"/>
              <w:rPr>
                <w:b/>
                <w:sz w:val="18"/>
              </w:rPr>
            </w:pPr>
            <w:r>
              <w:rPr>
                <w:b/>
                <w:spacing w:val="-5"/>
                <w:sz w:val="18"/>
              </w:rPr>
              <w:t>0-29%</w:t>
            </w:r>
          </w:p>
        </w:tc>
        <w:tc>
          <w:tcPr>
            <w:tcW w:w="1739" w:type="dxa"/>
            <w:shd w:val="clear" w:color="auto" w:fill="93B3D5"/>
          </w:tcPr>
          <w:p w:rsidR="00EF62D3" w:rsidRDefault="005E0AE1" w14:paraId="0765B695" w14:textId="77777777">
            <w:pPr>
              <w:pStyle w:val="TableParagraph"/>
              <w:spacing w:before="1"/>
              <w:ind w:left="14"/>
              <w:jc w:val="center"/>
              <w:rPr>
                <w:b/>
                <w:sz w:val="18"/>
              </w:rPr>
            </w:pPr>
            <w:r>
              <w:rPr>
                <w:b/>
                <w:spacing w:val="-5"/>
                <w:sz w:val="18"/>
              </w:rPr>
              <w:t>30-44%</w:t>
            </w:r>
          </w:p>
        </w:tc>
        <w:tc>
          <w:tcPr>
            <w:tcW w:w="1739" w:type="dxa"/>
            <w:shd w:val="clear" w:color="auto" w:fill="93B3D5"/>
          </w:tcPr>
          <w:p w:rsidR="00EF62D3" w:rsidRDefault="005E0AE1" w14:paraId="641A2A40" w14:textId="77777777">
            <w:pPr>
              <w:pStyle w:val="TableParagraph"/>
              <w:spacing w:before="1"/>
              <w:ind w:left="14" w:right="2"/>
              <w:jc w:val="center"/>
              <w:rPr>
                <w:b/>
                <w:sz w:val="18"/>
              </w:rPr>
            </w:pPr>
            <w:r>
              <w:rPr>
                <w:b/>
                <w:spacing w:val="-5"/>
                <w:sz w:val="18"/>
              </w:rPr>
              <w:t>45-49%</w:t>
            </w:r>
          </w:p>
        </w:tc>
        <w:tc>
          <w:tcPr>
            <w:tcW w:w="1736" w:type="dxa"/>
            <w:shd w:val="clear" w:color="auto" w:fill="93B3D5"/>
          </w:tcPr>
          <w:p w:rsidR="00EF62D3" w:rsidRDefault="005E0AE1" w14:paraId="5AD3B4F6" w14:textId="77777777">
            <w:pPr>
              <w:pStyle w:val="TableParagraph"/>
              <w:spacing w:before="1"/>
              <w:ind w:left="554"/>
              <w:rPr>
                <w:b/>
                <w:sz w:val="18"/>
              </w:rPr>
            </w:pPr>
            <w:r>
              <w:rPr>
                <w:b/>
                <w:spacing w:val="-5"/>
                <w:sz w:val="18"/>
              </w:rPr>
              <w:t>50-59%</w:t>
            </w:r>
          </w:p>
        </w:tc>
        <w:tc>
          <w:tcPr>
            <w:tcW w:w="1739" w:type="dxa"/>
            <w:shd w:val="clear" w:color="auto" w:fill="93B3D5"/>
          </w:tcPr>
          <w:p w:rsidR="00EF62D3" w:rsidRDefault="005E0AE1" w14:paraId="06D227CC" w14:textId="77777777">
            <w:pPr>
              <w:pStyle w:val="TableParagraph"/>
              <w:spacing w:before="1"/>
              <w:ind w:left="553"/>
              <w:rPr>
                <w:b/>
                <w:sz w:val="18"/>
              </w:rPr>
            </w:pPr>
            <w:r>
              <w:rPr>
                <w:b/>
                <w:spacing w:val="-5"/>
                <w:sz w:val="18"/>
              </w:rPr>
              <w:t>60-69%</w:t>
            </w:r>
          </w:p>
        </w:tc>
        <w:tc>
          <w:tcPr>
            <w:tcW w:w="1738" w:type="dxa"/>
            <w:shd w:val="clear" w:color="auto" w:fill="93B3D5"/>
          </w:tcPr>
          <w:p w:rsidR="00EF62D3" w:rsidRDefault="005E0AE1" w14:paraId="474D7C33" w14:textId="77777777">
            <w:pPr>
              <w:pStyle w:val="TableParagraph"/>
              <w:spacing w:before="1"/>
              <w:ind w:left="552"/>
              <w:rPr>
                <w:b/>
                <w:sz w:val="18"/>
              </w:rPr>
            </w:pPr>
            <w:r>
              <w:rPr>
                <w:b/>
                <w:spacing w:val="-5"/>
                <w:sz w:val="18"/>
              </w:rPr>
              <w:t>70-84%</w:t>
            </w:r>
          </w:p>
        </w:tc>
        <w:tc>
          <w:tcPr>
            <w:tcW w:w="1734" w:type="dxa"/>
            <w:shd w:val="clear" w:color="auto" w:fill="93B3D5"/>
          </w:tcPr>
          <w:p w:rsidR="00EF62D3" w:rsidRDefault="005E0AE1" w14:paraId="02A2881F" w14:textId="77777777">
            <w:pPr>
              <w:pStyle w:val="TableParagraph"/>
              <w:spacing w:line="204" w:lineRule="exact"/>
              <w:ind w:left="501"/>
              <w:rPr>
                <w:b/>
                <w:sz w:val="18"/>
              </w:rPr>
            </w:pPr>
            <w:r>
              <w:rPr>
                <w:b/>
                <w:spacing w:val="-4"/>
                <w:sz w:val="18"/>
              </w:rPr>
              <w:t>85-100%</w:t>
            </w:r>
          </w:p>
        </w:tc>
      </w:tr>
      <w:tr w:rsidR="00EF62D3" w14:paraId="4764795A" w14:textId="77777777">
        <w:trPr>
          <w:trHeight w:val="2990"/>
        </w:trPr>
        <w:tc>
          <w:tcPr>
            <w:tcW w:w="1736" w:type="dxa"/>
            <w:shd w:val="clear" w:color="auto" w:fill="93B3D5"/>
          </w:tcPr>
          <w:p w:rsidR="00EF62D3" w:rsidRDefault="005E0AE1" w14:paraId="0D7C2DF7" w14:textId="77777777">
            <w:pPr>
              <w:pStyle w:val="TableParagraph"/>
              <w:ind w:left="220" w:right="55"/>
              <w:rPr>
                <w:sz w:val="18"/>
              </w:rPr>
            </w:pPr>
            <w:r>
              <w:rPr>
                <w:sz w:val="18"/>
              </w:rPr>
              <w:t>approach; clarity and</w:t>
            </w:r>
            <w:r>
              <w:rPr>
                <w:spacing w:val="-10"/>
                <w:sz w:val="18"/>
              </w:rPr>
              <w:t xml:space="preserve"> </w:t>
            </w:r>
            <w:r>
              <w:rPr>
                <w:sz w:val="18"/>
              </w:rPr>
              <w:t xml:space="preserve">effectiveness in presentation </w:t>
            </w:r>
            <w:r>
              <w:rPr>
                <w:spacing w:val="-2"/>
                <w:sz w:val="18"/>
              </w:rPr>
              <w:t>and</w:t>
            </w:r>
            <w:r>
              <w:rPr>
                <w:spacing w:val="-14"/>
                <w:sz w:val="18"/>
              </w:rPr>
              <w:t xml:space="preserve"> </w:t>
            </w:r>
            <w:proofErr w:type="spellStart"/>
            <w:r>
              <w:rPr>
                <w:spacing w:val="-2"/>
                <w:sz w:val="18"/>
              </w:rPr>
              <w:t>organisation</w:t>
            </w:r>
            <w:proofErr w:type="spellEnd"/>
            <w:r>
              <w:rPr>
                <w:spacing w:val="-2"/>
                <w:sz w:val="18"/>
              </w:rPr>
              <w:t>.)</w:t>
            </w:r>
          </w:p>
        </w:tc>
        <w:tc>
          <w:tcPr>
            <w:tcW w:w="1738" w:type="dxa"/>
            <w:tcBorders>
              <w:right w:val="dashSmallGap" w:color="000000" w:sz="4" w:space="0"/>
            </w:tcBorders>
          </w:tcPr>
          <w:p w:rsidR="00EF62D3" w:rsidRDefault="005E0AE1" w14:paraId="6FFC105A" w14:textId="77777777">
            <w:pPr>
              <w:pStyle w:val="TableParagraph"/>
              <w:ind w:left="114" w:right="184"/>
              <w:rPr>
                <w:sz w:val="20"/>
              </w:rPr>
            </w:pPr>
            <w:r>
              <w:rPr>
                <w:sz w:val="20"/>
              </w:rPr>
              <w:t xml:space="preserve">the skills required in </w:t>
            </w:r>
            <w:r>
              <w:rPr>
                <w:spacing w:val="-2"/>
                <w:sz w:val="20"/>
              </w:rPr>
              <w:t xml:space="preserve">professional, </w:t>
            </w:r>
            <w:r>
              <w:rPr>
                <w:spacing w:val="-4"/>
                <w:sz w:val="20"/>
              </w:rPr>
              <w:t xml:space="preserve">postgraduate </w:t>
            </w:r>
            <w:r>
              <w:rPr>
                <w:spacing w:val="-2"/>
                <w:sz w:val="20"/>
              </w:rPr>
              <w:t>employment.</w:t>
            </w:r>
          </w:p>
        </w:tc>
        <w:tc>
          <w:tcPr>
            <w:tcW w:w="1739" w:type="dxa"/>
            <w:tcBorders>
              <w:left w:val="dashSmallGap" w:color="000000" w:sz="4" w:space="0"/>
              <w:right w:val="double" w:color="000000" w:sz="4" w:space="0"/>
            </w:tcBorders>
          </w:tcPr>
          <w:p w:rsidR="00EF62D3" w:rsidRDefault="005E0AE1" w14:paraId="340C52AB" w14:textId="77777777">
            <w:pPr>
              <w:pStyle w:val="TableParagraph"/>
              <w:ind w:right="166"/>
              <w:rPr>
                <w:sz w:val="20"/>
              </w:rPr>
            </w:pPr>
            <w:r>
              <w:rPr>
                <w:sz w:val="20"/>
              </w:rPr>
              <w:t xml:space="preserve">initiative (or </w:t>
            </w:r>
            <w:r>
              <w:rPr>
                <w:spacing w:val="-2"/>
                <w:sz w:val="20"/>
              </w:rPr>
              <w:t>collaboration,</w:t>
            </w:r>
            <w:r>
              <w:rPr>
                <w:spacing w:val="-12"/>
                <w:sz w:val="20"/>
              </w:rPr>
              <w:t xml:space="preserve"> </w:t>
            </w:r>
            <w:r>
              <w:rPr>
                <w:spacing w:val="-2"/>
                <w:sz w:val="20"/>
              </w:rPr>
              <w:t>if relevant).</w:t>
            </w:r>
          </w:p>
          <w:p w:rsidR="00EF62D3" w:rsidRDefault="005E0AE1" w14:paraId="57CC3B44" w14:textId="77777777">
            <w:pPr>
              <w:pStyle w:val="TableParagraph"/>
              <w:ind w:right="8"/>
              <w:rPr>
                <w:sz w:val="20"/>
              </w:rPr>
            </w:pPr>
            <w:r>
              <w:rPr>
                <w:spacing w:val="-2"/>
                <w:sz w:val="20"/>
              </w:rPr>
              <w:t>Limited</w:t>
            </w:r>
            <w:r>
              <w:rPr>
                <w:spacing w:val="-16"/>
                <w:sz w:val="20"/>
              </w:rPr>
              <w:t xml:space="preserve"> </w:t>
            </w:r>
            <w:r>
              <w:rPr>
                <w:spacing w:val="-2"/>
                <w:sz w:val="20"/>
              </w:rPr>
              <w:t xml:space="preserve">evidence </w:t>
            </w:r>
            <w:r>
              <w:rPr>
                <w:sz w:val="20"/>
              </w:rPr>
              <w:t xml:space="preserve">of the skills required in </w:t>
            </w:r>
            <w:r>
              <w:rPr>
                <w:spacing w:val="-2"/>
                <w:sz w:val="20"/>
              </w:rPr>
              <w:t>professional, postgraduate employment.</w:t>
            </w:r>
          </w:p>
        </w:tc>
        <w:tc>
          <w:tcPr>
            <w:tcW w:w="1739" w:type="dxa"/>
            <w:tcBorders>
              <w:left w:val="double" w:color="000000" w:sz="4" w:space="0"/>
              <w:right w:val="dashSmallGap" w:color="000000" w:sz="4" w:space="0"/>
            </w:tcBorders>
          </w:tcPr>
          <w:p w:rsidR="00EF62D3" w:rsidRDefault="005E0AE1" w14:paraId="510A950A" w14:textId="77777777">
            <w:pPr>
              <w:pStyle w:val="TableParagraph"/>
              <w:ind w:left="101" w:right="148"/>
              <w:rPr>
                <w:sz w:val="20"/>
              </w:rPr>
            </w:pPr>
            <w:r>
              <w:rPr>
                <w:spacing w:val="-2"/>
                <w:sz w:val="20"/>
              </w:rPr>
              <w:t xml:space="preserve">Demonstrates </w:t>
            </w:r>
            <w:r>
              <w:rPr>
                <w:sz w:val="20"/>
              </w:rPr>
              <w:t xml:space="preserve">some but not all </w:t>
            </w:r>
            <w:r>
              <w:rPr>
                <w:spacing w:val="-2"/>
                <w:sz w:val="20"/>
              </w:rPr>
              <w:t>of</w:t>
            </w:r>
            <w:r>
              <w:rPr>
                <w:spacing w:val="-15"/>
                <w:sz w:val="20"/>
              </w:rPr>
              <w:t xml:space="preserve"> </w:t>
            </w:r>
            <w:r>
              <w:rPr>
                <w:spacing w:val="-2"/>
                <w:sz w:val="20"/>
              </w:rPr>
              <w:t>the</w:t>
            </w:r>
            <w:r>
              <w:rPr>
                <w:spacing w:val="-15"/>
                <w:sz w:val="20"/>
              </w:rPr>
              <w:t xml:space="preserve"> </w:t>
            </w:r>
            <w:r>
              <w:rPr>
                <w:spacing w:val="-2"/>
                <w:sz w:val="20"/>
              </w:rPr>
              <w:t>basic</w:t>
            </w:r>
            <w:r>
              <w:rPr>
                <w:spacing w:val="-12"/>
                <w:sz w:val="20"/>
              </w:rPr>
              <w:t xml:space="preserve"> </w:t>
            </w:r>
            <w:r>
              <w:rPr>
                <w:spacing w:val="-2"/>
                <w:sz w:val="20"/>
              </w:rPr>
              <w:t xml:space="preserve">skills </w:t>
            </w:r>
            <w:r>
              <w:rPr>
                <w:sz w:val="20"/>
              </w:rPr>
              <w:t xml:space="preserve">required in </w:t>
            </w:r>
            <w:r>
              <w:rPr>
                <w:spacing w:val="-2"/>
                <w:sz w:val="20"/>
              </w:rPr>
              <w:t xml:space="preserve">professional, postgraduate employment, </w:t>
            </w:r>
            <w:r>
              <w:rPr>
                <w:sz w:val="20"/>
              </w:rPr>
              <w:t>with</w:t>
            </w:r>
            <w:r>
              <w:rPr>
                <w:spacing w:val="-14"/>
                <w:sz w:val="20"/>
              </w:rPr>
              <w:t xml:space="preserve"> </w:t>
            </w:r>
            <w:r>
              <w:rPr>
                <w:sz w:val="20"/>
              </w:rPr>
              <w:t>some</w:t>
            </w:r>
            <w:r>
              <w:rPr>
                <w:spacing w:val="-13"/>
                <w:sz w:val="20"/>
              </w:rPr>
              <w:t xml:space="preserve"> </w:t>
            </w:r>
            <w:r>
              <w:rPr>
                <w:sz w:val="20"/>
              </w:rPr>
              <w:t xml:space="preserve">areas of minor </w:t>
            </w:r>
            <w:r>
              <w:rPr>
                <w:spacing w:val="-2"/>
                <w:sz w:val="20"/>
              </w:rPr>
              <w:t>weakness.</w:t>
            </w:r>
          </w:p>
        </w:tc>
        <w:tc>
          <w:tcPr>
            <w:tcW w:w="1736" w:type="dxa"/>
            <w:tcBorders>
              <w:left w:val="dashSmallGap" w:color="000000" w:sz="4" w:space="0"/>
              <w:right w:val="dashSmallGap" w:color="000000" w:sz="4" w:space="0"/>
            </w:tcBorders>
          </w:tcPr>
          <w:p w:rsidR="00EF62D3" w:rsidRDefault="005E0AE1" w14:paraId="1E048BB5" w14:textId="77777777">
            <w:pPr>
              <w:pStyle w:val="TableParagraph"/>
              <w:ind w:left="107" w:right="168"/>
              <w:rPr>
                <w:sz w:val="20"/>
              </w:rPr>
            </w:pPr>
            <w:r>
              <w:rPr>
                <w:sz w:val="20"/>
              </w:rPr>
              <w:t xml:space="preserve">required in </w:t>
            </w:r>
            <w:r>
              <w:rPr>
                <w:spacing w:val="-2"/>
                <w:sz w:val="20"/>
              </w:rPr>
              <w:t>professional, postgraduate employment, with</w:t>
            </w:r>
            <w:r>
              <w:rPr>
                <w:spacing w:val="-13"/>
                <w:sz w:val="20"/>
              </w:rPr>
              <w:t xml:space="preserve"> </w:t>
            </w:r>
            <w:r>
              <w:rPr>
                <w:spacing w:val="-2"/>
                <w:sz w:val="20"/>
              </w:rPr>
              <w:t>some</w:t>
            </w:r>
            <w:r>
              <w:rPr>
                <w:spacing w:val="-13"/>
                <w:sz w:val="20"/>
              </w:rPr>
              <w:t xml:space="preserve"> </w:t>
            </w:r>
            <w:r>
              <w:rPr>
                <w:spacing w:val="-2"/>
                <w:sz w:val="20"/>
              </w:rPr>
              <w:t xml:space="preserve">areas </w:t>
            </w:r>
            <w:r>
              <w:rPr>
                <w:sz w:val="20"/>
              </w:rPr>
              <w:t xml:space="preserve">of strength and some of minor </w:t>
            </w:r>
            <w:r>
              <w:rPr>
                <w:spacing w:val="-2"/>
                <w:sz w:val="20"/>
              </w:rPr>
              <w:t>weakness.</w:t>
            </w:r>
          </w:p>
        </w:tc>
        <w:tc>
          <w:tcPr>
            <w:tcW w:w="1739" w:type="dxa"/>
            <w:tcBorders>
              <w:left w:val="dashSmallGap" w:color="000000" w:sz="4" w:space="0"/>
              <w:right w:val="dashSmallGap" w:color="000000" w:sz="4" w:space="0"/>
            </w:tcBorders>
          </w:tcPr>
          <w:p w:rsidR="00EF62D3" w:rsidRDefault="005E0AE1" w14:paraId="2F7067E3" w14:textId="77777777">
            <w:pPr>
              <w:pStyle w:val="TableParagraph"/>
              <w:ind w:left="104" w:right="125"/>
              <w:rPr>
                <w:sz w:val="20"/>
              </w:rPr>
            </w:pPr>
            <w:r>
              <w:rPr>
                <w:spacing w:val="-4"/>
                <w:sz w:val="20"/>
              </w:rPr>
              <w:t xml:space="preserve">employment </w:t>
            </w:r>
            <w:r>
              <w:rPr>
                <w:spacing w:val="-2"/>
                <w:sz w:val="20"/>
              </w:rPr>
              <w:t>skills.</w:t>
            </w:r>
          </w:p>
        </w:tc>
        <w:tc>
          <w:tcPr>
            <w:tcW w:w="1738" w:type="dxa"/>
            <w:tcBorders>
              <w:left w:val="dashSmallGap" w:color="000000" w:sz="4" w:space="0"/>
              <w:right w:val="dashSmallGap" w:color="000000" w:sz="4" w:space="0"/>
            </w:tcBorders>
          </w:tcPr>
          <w:p w:rsidR="00EF62D3" w:rsidRDefault="005E0AE1" w14:paraId="064E2DBC" w14:textId="77777777">
            <w:pPr>
              <w:pStyle w:val="TableParagraph"/>
              <w:ind w:left="103" w:right="184"/>
              <w:rPr>
                <w:sz w:val="20"/>
              </w:rPr>
            </w:pPr>
            <w:r>
              <w:rPr>
                <w:sz w:val="20"/>
              </w:rPr>
              <w:t xml:space="preserve">conflict and </w:t>
            </w:r>
            <w:r>
              <w:rPr>
                <w:spacing w:val="-2"/>
                <w:sz w:val="20"/>
              </w:rPr>
              <w:t xml:space="preserve">meeting obligations. Demonstrates excellent professional, postgraduate employment </w:t>
            </w:r>
            <w:r>
              <w:rPr>
                <w:sz w:val="20"/>
              </w:rPr>
              <w:t xml:space="preserve">skills and a </w:t>
            </w:r>
            <w:r>
              <w:rPr>
                <w:spacing w:val="-2"/>
                <w:sz w:val="20"/>
              </w:rPr>
              <w:t>strong</w:t>
            </w:r>
            <w:r>
              <w:rPr>
                <w:spacing w:val="-15"/>
                <w:sz w:val="20"/>
              </w:rPr>
              <w:t xml:space="preserve"> </w:t>
            </w:r>
            <w:r>
              <w:rPr>
                <w:spacing w:val="-2"/>
                <w:sz w:val="20"/>
              </w:rPr>
              <w:t xml:space="preserve">appetite </w:t>
            </w:r>
            <w:r>
              <w:rPr>
                <w:sz w:val="20"/>
              </w:rPr>
              <w:t xml:space="preserve">for further </w:t>
            </w:r>
            <w:r>
              <w:rPr>
                <w:spacing w:val="-2"/>
                <w:sz w:val="20"/>
              </w:rPr>
              <w:t>development.</w:t>
            </w:r>
          </w:p>
        </w:tc>
        <w:tc>
          <w:tcPr>
            <w:tcW w:w="1734" w:type="dxa"/>
            <w:tcBorders>
              <w:left w:val="dashSmallGap" w:color="000000" w:sz="4" w:space="0"/>
            </w:tcBorders>
          </w:tcPr>
          <w:p w:rsidR="00EF62D3" w:rsidRDefault="005E0AE1" w14:paraId="003D369B" w14:textId="77777777">
            <w:pPr>
              <w:pStyle w:val="TableParagraph"/>
              <w:ind w:left="103" w:right="146"/>
              <w:rPr>
                <w:sz w:val="20"/>
              </w:rPr>
            </w:pPr>
            <w:r>
              <w:rPr>
                <w:spacing w:val="-2"/>
                <w:sz w:val="20"/>
              </w:rPr>
              <w:t xml:space="preserve">professional, postgraduate employment </w:t>
            </w:r>
            <w:r>
              <w:rPr>
                <w:sz w:val="20"/>
              </w:rPr>
              <w:t xml:space="preserve">skills and a </w:t>
            </w:r>
            <w:r>
              <w:rPr>
                <w:spacing w:val="-2"/>
                <w:sz w:val="20"/>
              </w:rPr>
              <w:t>strong</w:t>
            </w:r>
            <w:r>
              <w:rPr>
                <w:spacing w:val="-15"/>
                <w:sz w:val="20"/>
              </w:rPr>
              <w:t xml:space="preserve"> </w:t>
            </w:r>
            <w:r>
              <w:rPr>
                <w:spacing w:val="-2"/>
                <w:sz w:val="20"/>
              </w:rPr>
              <w:t xml:space="preserve">appetite </w:t>
            </w:r>
            <w:r>
              <w:rPr>
                <w:sz w:val="20"/>
              </w:rPr>
              <w:t xml:space="preserve">for further </w:t>
            </w:r>
            <w:r>
              <w:rPr>
                <w:spacing w:val="-2"/>
                <w:sz w:val="20"/>
              </w:rPr>
              <w:t>development.</w:t>
            </w:r>
          </w:p>
        </w:tc>
      </w:tr>
    </w:tbl>
    <w:p w:rsidR="00EF62D3" w:rsidRDefault="00EF62D3" w14:paraId="74904F81" w14:textId="77777777">
      <w:pPr>
        <w:pStyle w:val="BodyText"/>
        <w:rPr>
          <w:sz w:val="20"/>
        </w:rPr>
      </w:pPr>
    </w:p>
    <w:p w:rsidR="00EF62D3" w:rsidRDefault="00EF62D3" w14:paraId="5F46FFF9" w14:textId="77777777">
      <w:pPr>
        <w:pStyle w:val="BodyText"/>
        <w:rPr>
          <w:sz w:val="20"/>
        </w:rPr>
      </w:pPr>
    </w:p>
    <w:p w:rsidR="00EF62D3" w:rsidRDefault="00EF62D3" w14:paraId="41D6D3E4" w14:textId="77777777">
      <w:pPr>
        <w:pStyle w:val="BodyText"/>
        <w:rPr>
          <w:sz w:val="20"/>
        </w:rPr>
      </w:pPr>
    </w:p>
    <w:p w:rsidR="00EF62D3" w:rsidRDefault="00EF62D3" w14:paraId="698BA2E6" w14:textId="77777777">
      <w:pPr>
        <w:pStyle w:val="BodyText"/>
        <w:rPr>
          <w:sz w:val="20"/>
        </w:rPr>
      </w:pPr>
    </w:p>
    <w:p w:rsidR="00EF62D3" w:rsidRDefault="00EF62D3" w14:paraId="2CF53FED" w14:textId="77777777">
      <w:pPr>
        <w:pStyle w:val="BodyText"/>
        <w:rPr>
          <w:sz w:val="20"/>
        </w:rPr>
      </w:pPr>
    </w:p>
    <w:p w:rsidR="00EF62D3" w:rsidRDefault="00EF62D3" w14:paraId="57A22FED" w14:textId="77777777">
      <w:pPr>
        <w:pStyle w:val="BodyText"/>
        <w:rPr>
          <w:sz w:val="20"/>
        </w:rPr>
      </w:pPr>
    </w:p>
    <w:p w:rsidR="00EF62D3" w:rsidRDefault="00EF62D3" w14:paraId="04158638" w14:textId="77777777">
      <w:pPr>
        <w:pStyle w:val="BodyText"/>
        <w:rPr>
          <w:sz w:val="20"/>
        </w:rPr>
      </w:pPr>
    </w:p>
    <w:p w:rsidR="00EF62D3" w:rsidRDefault="00EF62D3" w14:paraId="48CAD421" w14:textId="77777777">
      <w:pPr>
        <w:pStyle w:val="BodyText"/>
        <w:rPr>
          <w:sz w:val="20"/>
        </w:rPr>
      </w:pPr>
    </w:p>
    <w:p w:rsidR="00EF62D3" w:rsidRDefault="00EF62D3" w14:paraId="2838E243" w14:textId="77777777">
      <w:pPr>
        <w:pStyle w:val="BodyText"/>
        <w:rPr>
          <w:sz w:val="20"/>
        </w:rPr>
      </w:pPr>
    </w:p>
    <w:p w:rsidR="00EF62D3" w:rsidRDefault="00EF62D3" w14:paraId="294CE9E0" w14:textId="77777777">
      <w:pPr>
        <w:pStyle w:val="BodyText"/>
        <w:rPr>
          <w:sz w:val="20"/>
        </w:rPr>
      </w:pPr>
    </w:p>
    <w:p w:rsidR="00EF62D3" w:rsidRDefault="00EF62D3" w14:paraId="06B4FF6F" w14:textId="77777777">
      <w:pPr>
        <w:pStyle w:val="BodyText"/>
        <w:rPr>
          <w:sz w:val="20"/>
        </w:rPr>
      </w:pPr>
    </w:p>
    <w:p w:rsidR="00EF62D3" w:rsidRDefault="00EF62D3" w14:paraId="68B7FC9F" w14:textId="77777777">
      <w:pPr>
        <w:pStyle w:val="BodyText"/>
        <w:rPr>
          <w:sz w:val="20"/>
        </w:rPr>
      </w:pPr>
    </w:p>
    <w:p w:rsidR="00EF62D3" w:rsidRDefault="00EF62D3" w14:paraId="75633B8C" w14:textId="77777777">
      <w:pPr>
        <w:pStyle w:val="BodyText"/>
        <w:rPr>
          <w:sz w:val="20"/>
        </w:rPr>
      </w:pPr>
    </w:p>
    <w:p w:rsidR="00EF62D3" w:rsidRDefault="00EF62D3" w14:paraId="7AF05740" w14:textId="77777777">
      <w:pPr>
        <w:pStyle w:val="BodyText"/>
        <w:rPr>
          <w:sz w:val="20"/>
        </w:rPr>
      </w:pPr>
    </w:p>
    <w:p w:rsidR="00EF62D3" w:rsidRDefault="00EF62D3" w14:paraId="715039F1" w14:textId="77777777">
      <w:pPr>
        <w:pStyle w:val="BodyText"/>
        <w:rPr>
          <w:sz w:val="20"/>
        </w:rPr>
      </w:pPr>
    </w:p>
    <w:p w:rsidR="00EF62D3" w:rsidRDefault="00EF62D3" w14:paraId="2DCBD0F5" w14:textId="77777777">
      <w:pPr>
        <w:pStyle w:val="BodyText"/>
        <w:rPr>
          <w:sz w:val="20"/>
        </w:rPr>
      </w:pPr>
    </w:p>
    <w:p w:rsidR="00EF62D3" w:rsidRDefault="00EF62D3" w14:paraId="7F1C0AF6" w14:textId="77777777">
      <w:pPr>
        <w:pStyle w:val="BodyText"/>
        <w:rPr>
          <w:sz w:val="20"/>
        </w:rPr>
      </w:pPr>
    </w:p>
    <w:p w:rsidR="00EF62D3" w:rsidRDefault="00EF62D3" w14:paraId="71DD75E7" w14:textId="77777777">
      <w:pPr>
        <w:pStyle w:val="BodyText"/>
        <w:rPr>
          <w:sz w:val="20"/>
        </w:rPr>
      </w:pPr>
    </w:p>
    <w:p w:rsidR="00EF62D3" w:rsidRDefault="00EF62D3" w14:paraId="5801068B" w14:textId="77777777">
      <w:pPr>
        <w:pStyle w:val="BodyText"/>
        <w:rPr>
          <w:sz w:val="20"/>
        </w:rPr>
      </w:pPr>
    </w:p>
    <w:p w:rsidR="00EF62D3" w:rsidRDefault="00EF62D3" w14:paraId="3A64E46E" w14:textId="77777777">
      <w:pPr>
        <w:pStyle w:val="BodyText"/>
        <w:rPr>
          <w:sz w:val="20"/>
        </w:rPr>
      </w:pPr>
    </w:p>
    <w:p w:rsidR="00EF62D3" w:rsidRDefault="00EF62D3" w14:paraId="4B9C12F2" w14:textId="77777777">
      <w:pPr>
        <w:pStyle w:val="BodyText"/>
        <w:spacing w:before="212"/>
        <w:rPr>
          <w:sz w:val="20"/>
        </w:rPr>
      </w:pPr>
    </w:p>
    <w:p w:rsidR="00EF62D3" w:rsidRDefault="005E0AE1" w14:paraId="3D8FB697" w14:textId="77777777">
      <w:pPr>
        <w:ind w:left="120"/>
        <w:rPr>
          <w:b/>
          <w:sz w:val="20"/>
        </w:rPr>
      </w:pPr>
      <w:r>
        <w:rPr>
          <w:b/>
          <w:sz w:val="20"/>
        </w:rPr>
        <w:t>THIS</w:t>
      </w:r>
      <w:r>
        <w:rPr>
          <w:b/>
          <w:spacing w:val="-14"/>
          <w:sz w:val="20"/>
        </w:rPr>
        <w:t xml:space="preserve"> </w:t>
      </w:r>
      <w:r>
        <w:rPr>
          <w:b/>
          <w:sz w:val="20"/>
        </w:rPr>
        <w:t>DOCUMENT</w:t>
      </w:r>
      <w:r>
        <w:rPr>
          <w:b/>
          <w:spacing w:val="-10"/>
          <w:sz w:val="20"/>
        </w:rPr>
        <w:t xml:space="preserve"> </w:t>
      </w:r>
      <w:r>
        <w:rPr>
          <w:b/>
          <w:sz w:val="20"/>
        </w:rPr>
        <w:t>IS</w:t>
      </w:r>
      <w:r>
        <w:rPr>
          <w:b/>
          <w:spacing w:val="-9"/>
          <w:sz w:val="20"/>
        </w:rPr>
        <w:t xml:space="preserve"> </w:t>
      </w:r>
      <w:r>
        <w:rPr>
          <w:b/>
          <w:sz w:val="20"/>
        </w:rPr>
        <w:t>ALSO</w:t>
      </w:r>
      <w:r>
        <w:rPr>
          <w:b/>
          <w:spacing w:val="-10"/>
          <w:sz w:val="20"/>
        </w:rPr>
        <w:t xml:space="preserve"> </w:t>
      </w:r>
      <w:r>
        <w:rPr>
          <w:b/>
          <w:sz w:val="20"/>
        </w:rPr>
        <w:t>AVAILABLE</w:t>
      </w:r>
      <w:r>
        <w:rPr>
          <w:b/>
          <w:spacing w:val="-10"/>
          <w:sz w:val="20"/>
        </w:rPr>
        <w:t xml:space="preserve"> </w:t>
      </w:r>
      <w:r>
        <w:rPr>
          <w:b/>
          <w:sz w:val="20"/>
        </w:rPr>
        <w:t>IN</w:t>
      </w:r>
      <w:r>
        <w:rPr>
          <w:b/>
          <w:spacing w:val="-8"/>
          <w:sz w:val="20"/>
        </w:rPr>
        <w:t xml:space="preserve"> </w:t>
      </w:r>
      <w:r>
        <w:rPr>
          <w:b/>
          <w:spacing w:val="-4"/>
          <w:sz w:val="20"/>
        </w:rPr>
        <w:t>WELSH</w:t>
      </w:r>
    </w:p>
    <w:sectPr w:rsidR="00EF62D3">
      <w:pgSz w:w="16850" w:h="11900" w:orient="landscape"/>
      <w:pgMar w:top="660" w:right="2040" w:bottom="280" w:left="6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A1CD2" w:rsidP="00A43D19" w:rsidRDefault="000A1CD2" w14:paraId="3DB6B60D" w14:textId="77777777">
      <w:r>
        <w:separator/>
      </w:r>
    </w:p>
  </w:endnote>
  <w:endnote w:type="continuationSeparator" w:id="0">
    <w:p w:rsidR="000A1CD2" w:rsidP="00A43D19" w:rsidRDefault="000A1CD2" w14:paraId="43CB916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A1CD2" w:rsidP="00A43D19" w:rsidRDefault="000A1CD2" w14:paraId="6E2A6BC5" w14:textId="77777777">
      <w:r>
        <w:separator/>
      </w:r>
    </w:p>
  </w:footnote>
  <w:footnote w:type="continuationSeparator" w:id="0">
    <w:p w:rsidR="000A1CD2" w:rsidP="00A43D19" w:rsidRDefault="000A1CD2" w14:paraId="6E265135"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965E8E"/>
    <w:multiLevelType w:val="hybridMultilevel"/>
    <w:tmpl w:val="5E36D8CC"/>
    <w:lvl w:ilvl="0" w:tplc="A8B48AB6">
      <w:start w:val="1"/>
      <w:numFmt w:val="decimal"/>
      <w:lvlText w:val="%1."/>
      <w:lvlJc w:val="left"/>
      <w:pPr>
        <w:ind w:left="400" w:hanging="281"/>
      </w:pPr>
      <w:rPr>
        <w:rFonts w:hint="default" w:ascii="Arial" w:hAnsi="Arial" w:eastAsia="Arial" w:cs="Arial"/>
        <w:b/>
        <w:bCs/>
        <w:i w:val="0"/>
        <w:iCs w:val="0"/>
        <w:spacing w:val="-1"/>
        <w:w w:val="100"/>
        <w:sz w:val="22"/>
        <w:szCs w:val="22"/>
        <w:lang w:val="en-US" w:eastAsia="en-US" w:bidi="ar-SA"/>
      </w:rPr>
    </w:lvl>
    <w:lvl w:ilvl="1" w:tplc="E5708C80">
      <w:numFmt w:val="bullet"/>
      <w:lvlText w:val="•"/>
      <w:lvlJc w:val="left"/>
      <w:pPr>
        <w:ind w:left="1429" w:hanging="281"/>
      </w:pPr>
      <w:rPr>
        <w:rFonts w:hint="default"/>
        <w:lang w:val="en-US" w:eastAsia="en-US" w:bidi="ar-SA"/>
      </w:rPr>
    </w:lvl>
    <w:lvl w:ilvl="2" w:tplc="B20E401C">
      <w:numFmt w:val="bullet"/>
      <w:lvlText w:val="•"/>
      <w:lvlJc w:val="left"/>
      <w:pPr>
        <w:ind w:left="2459" w:hanging="281"/>
      </w:pPr>
      <w:rPr>
        <w:rFonts w:hint="default"/>
        <w:lang w:val="en-US" w:eastAsia="en-US" w:bidi="ar-SA"/>
      </w:rPr>
    </w:lvl>
    <w:lvl w:ilvl="3" w:tplc="EA80F950">
      <w:numFmt w:val="bullet"/>
      <w:lvlText w:val="•"/>
      <w:lvlJc w:val="left"/>
      <w:pPr>
        <w:ind w:left="3489" w:hanging="281"/>
      </w:pPr>
      <w:rPr>
        <w:rFonts w:hint="default"/>
        <w:lang w:val="en-US" w:eastAsia="en-US" w:bidi="ar-SA"/>
      </w:rPr>
    </w:lvl>
    <w:lvl w:ilvl="4" w:tplc="1F16F2E6">
      <w:numFmt w:val="bullet"/>
      <w:lvlText w:val="•"/>
      <w:lvlJc w:val="left"/>
      <w:pPr>
        <w:ind w:left="4519" w:hanging="281"/>
      </w:pPr>
      <w:rPr>
        <w:rFonts w:hint="default"/>
        <w:lang w:val="en-US" w:eastAsia="en-US" w:bidi="ar-SA"/>
      </w:rPr>
    </w:lvl>
    <w:lvl w:ilvl="5" w:tplc="095AFB38">
      <w:numFmt w:val="bullet"/>
      <w:lvlText w:val="•"/>
      <w:lvlJc w:val="left"/>
      <w:pPr>
        <w:ind w:left="5549" w:hanging="281"/>
      </w:pPr>
      <w:rPr>
        <w:rFonts w:hint="default"/>
        <w:lang w:val="en-US" w:eastAsia="en-US" w:bidi="ar-SA"/>
      </w:rPr>
    </w:lvl>
    <w:lvl w:ilvl="6" w:tplc="2976EDCA">
      <w:numFmt w:val="bullet"/>
      <w:lvlText w:val="•"/>
      <w:lvlJc w:val="left"/>
      <w:pPr>
        <w:ind w:left="6579" w:hanging="281"/>
      </w:pPr>
      <w:rPr>
        <w:rFonts w:hint="default"/>
        <w:lang w:val="en-US" w:eastAsia="en-US" w:bidi="ar-SA"/>
      </w:rPr>
    </w:lvl>
    <w:lvl w:ilvl="7" w:tplc="DD5E1E2A">
      <w:numFmt w:val="bullet"/>
      <w:lvlText w:val="•"/>
      <w:lvlJc w:val="left"/>
      <w:pPr>
        <w:ind w:left="7609" w:hanging="281"/>
      </w:pPr>
      <w:rPr>
        <w:rFonts w:hint="default"/>
        <w:lang w:val="en-US" w:eastAsia="en-US" w:bidi="ar-SA"/>
      </w:rPr>
    </w:lvl>
    <w:lvl w:ilvl="8" w:tplc="A86CC04E">
      <w:numFmt w:val="bullet"/>
      <w:lvlText w:val="•"/>
      <w:lvlJc w:val="left"/>
      <w:pPr>
        <w:ind w:left="8639" w:hanging="281"/>
      </w:pPr>
      <w:rPr>
        <w:rFonts w:hint="default"/>
        <w:lang w:val="en-US" w:eastAsia="en-US" w:bidi="ar-SA"/>
      </w:rPr>
    </w:lvl>
  </w:abstractNum>
  <w:abstractNum w:abstractNumId="1" w15:restartNumberingAfterBreak="0">
    <w:nsid w:val="3C5F5A8F"/>
    <w:multiLevelType w:val="hybridMultilevel"/>
    <w:tmpl w:val="BF92C0B2"/>
    <w:lvl w:ilvl="0" w:tplc="08090001">
      <w:start w:val="1"/>
      <w:numFmt w:val="bullet"/>
      <w:lvlText w:val=""/>
      <w:lvlJc w:val="left"/>
      <w:pPr>
        <w:ind w:left="839" w:hanging="360"/>
      </w:pPr>
      <w:rPr>
        <w:rFonts w:hint="default" w:ascii="Symbol" w:hAnsi="Symbol"/>
      </w:rPr>
    </w:lvl>
    <w:lvl w:ilvl="1" w:tplc="08090003" w:tentative="1">
      <w:start w:val="1"/>
      <w:numFmt w:val="bullet"/>
      <w:lvlText w:val="o"/>
      <w:lvlJc w:val="left"/>
      <w:pPr>
        <w:ind w:left="1559" w:hanging="360"/>
      </w:pPr>
      <w:rPr>
        <w:rFonts w:hint="default" w:ascii="Courier New" w:hAnsi="Courier New" w:cs="Courier New"/>
      </w:rPr>
    </w:lvl>
    <w:lvl w:ilvl="2" w:tplc="08090005" w:tentative="1">
      <w:start w:val="1"/>
      <w:numFmt w:val="bullet"/>
      <w:lvlText w:val=""/>
      <w:lvlJc w:val="left"/>
      <w:pPr>
        <w:ind w:left="2279" w:hanging="360"/>
      </w:pPr>
      <w:rPr>
        <w:rFonts w:hint="default" w:ascii="Wingdings" w:hAnsi="Wingdings"/>
      </w:rPr>
    </w:lvl>
    <w:lvl w:ilvl="3" w:tplc="08090001" w:tentative="1">
      <w:start w:val="1"/>
      <w:numFmt w:val="bullet"/>
      <w:lvlText w:val=""/>
      <w:lvlJc w:val="left"/>
      <w:pPr>
        <w:ind w:left="2999" w:hanging="360"/>
      </w:pPr>
      <w:rPr>
        <w:rFonts w:hint="default" w:ascii="Symbol" w:hAnsi="Symbol"/>
      </w:rPr>
    </w:lvl>
    <w:lvl w:ilvl="4" w:tplc="08090003" w:tentative="1">
      <w:start w:val="1"/>
      <w:numFmt w:val="bullet"/>
      <w:lvlText w:val="o"/>
      <w:lvlJc w:val="left"/>
      <w:pPr>
        <w:ind w:left="3719" w:hanging="360"/>
      </w:pPr>
      <w:rPr>
        <w:rFonts w:hint="default" w:ascii="Courier New" w:hAnsi="Courier New" w:cs="Courier New"/>
      </w:rPr>
    </w:lvl>
    <w:lvl w:ilvl="5" w:tplc="08090005" w:tentative="1">
      <w:start w:val="1"/>
      <w:numFmt w:val="bullet"/>
      <w:lvlText w:val=""/>
      <w:lvlJc w:val="left"/>
      <w:pPr>
        <w:ind w:left="4439" w:hanging="360"/>
      </w:pPr>
      <w:rPr>
        <w:rFonts w:hint="default" w:ascii="Wingdings" w:hAnsi="Wingdings"/>
      </w:rPr>
    </w:lvl>
    <w:lvl w:ilvl="6" w:tplc="08090001" w:tentative="1">
      <w:start w:val="1"/>
      <w:numFmt w:val="bullet"/>
      <w:lvlText w:val=""/>
      <w:lvlJc w:val="left"/>
      <w:pPr>
        <w:ind w:left="5159" w:hanging="360"/>
      </w:pPr>
      <w:rPr>
        <w:rFonts w:hint="default" w:ascii="Symbol" w:hAnsi="Symbol"/>
      </w:rPr>
    </w:lvl>
    <w:lvl w:ilvl="7" w:tplc="08090003" w:tentative="1">
      <w:start w:val="1"/>
      <w:numFmt w:val="bullet"/>
      <w:lvlText w:val="o"/>
      <w:lvlJc w:val="left"/>
      <w:pPr>
        <w:ind w:left="5879" w:hanging="360"/>
      </w:pPr>
      <w:rPr>
        <w:rFonts w:hint="default" w:ascii="Courier New" w:hAnsi="Courier New" w:cs="Courier New"/>
      </w:rPr>
    </w:lvl>
    <w:lvl w:ilvl="8" w:tplc="08090005" w:tentative="1">
      <w:start w:val="1"/>
      <w:numFmt w:val="bullet"/>
      <w:lvlText w:val=""/>
      <w:lvlJc w:val="left"/>
      <w:pPr>
        <w:ind w:left="6599" w:hanging="360"/>
      </w:pPr>
      <w:rPr>
        <w:rFonts w:hint="default" w:ascii="Wingdings" w:hAnsi="Wingdings"/>
      </w:rPr>
    </w:lvl>
  </w:abstractNum>
  <w:abstractNum w:abstractNumId="2" w15:restartNumberingAfterBreak="0">
    <w:nsid w:val="45407D14"/>
    <w:multiLevelType w:val="hybridMultilevel"/>
    <w:tmpl w:val="9432A6C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4A4F08DF"/>
    <w:multiLevelType w:val="hybridMultilevel"/>
    <w:tmpl w:val="F54C297E"/>
    <w:lvl w:ilvl="0" w:tplc="4920D210">
      <w:numFmt w:val="bullet"/>
      <w:lvlText w:val=""/>
      <w:lvlJc w:val="left"/>
      <w:pPr>
        <w:ind w:left="833" w:hanging="360"/>
      </w:pPr>
      <w:rPr>
        <w:rFonts w:hint="default" w:ascii="Symbol" w:hAnsi="Symbol" w:eastAsia="Symbol" w:cs="Symbol"/>
        <w:b w:val="0"/>
        <w:bCs w:val="0"/>
        <w:i w:val="0"/>
        <w:iCs w:val="0"/>
        <w:spacing w:val="0"/>
        <w:w w:val="100"/>
        <w:sz w:val="17"/>
        <w:szCs w:val="17"/>
        <w:lang w:val="en-US" w:eastAsia="en-US" w:bidi="ar-SA"/>
      </w:rPr>
    </w:lvl>
    <w:lvl w:ilvl="1" w:tplc="689EFA1C">
      <w:numFmt w:val="bullet"/>
      <w:lvlText w:val="•"/>
      <w:lvlJc w:val="left"/>
      <w:pPr>
        <w:ind w:left="1730" w:hanging="360"/>
      </w:pPr>
      <w:rPr>
        <w:rFonts w:hint="default"/>
        <w:lang w:val="en-US" w:eastAsia="en-US" w:bidi="ar-SA"/>
      </w:rPr>
    </w:lvl>
    <w:lvl w:ilvl="2" w:tplc="95C67362">
      <w:numFmt w:val="bullet"/>
      <w:lvlText w:val="•"/>
      <w:lvlJc w:val="left"/>
      <w:pPr>
        <w:ind w:left="2620" w:hanging="360"/>
      </w:pPr>
      <w:rPr>
        <w:rFonts w:hint="default"/>
        <w:lang w:val="en-US" w:eastAsia="en-US" w:bidi="ar-SA"/>
      </w:rPr>
    </w:lvl>
    <w:lvl w:ilvl="3" w:tplc="0AF48B92">
      <w:numFmt w:val="bullet"/>
      <w:lvlText w:val="•"/>
      <w:lvlJc w:val="left"/>
      <w:pPr>
        <w:ind w:left="3510" w:hanging="360"/>
      </w:pPr>
      <w:rPr>
        <w:rFonts w:hint="default"/>
        <w:lang w:val="en-US" w:eastAsia="en-US" w:bidi="ar-SA"/>
      </w:rPr>
    </w:lvl>
    <w:lvl w:ilvl="4" w:tplc="C016AFF4">
      <w:numFmt w:val="bullet"/>
      <w:lvlText w:val="•"/>
      <w:lvlJc w:val="left"/>
      <w:pPr>
        <w:ind w:left="4401" w:hanging="360"/>
      </w:pPr>
      <w:rPr>
        <w:rFonts w:hint="default"/>
        <w:lang w:val="en-US" w:eastAsia="en-US" w:bidi="ar-SA"/>
      </w:rPr>
    </w:lvl>
    <w:lvl w:ilvl="5" w:tplc="B1C6B066">
      <w:numFmt w:val="bullet"/>
      <w:lvlText w:val="•"/>
      <w:lvlJc w:val="left"/>
      <w:pPr>
        <w:ind w:left="5291" w:hanging="360"/>
      </w:pPr>
      <w:rPr>
        <w:rFonts w:hint="default"/>
        <w:lang w:val="en-US" w:eastAsia="en-US" w:bidi="ar-SA"/>
      </w:rPr>
    </w:lvl>
    <w:lvl w:ilvl="6" w:tplc="AD7AB3D0">
      <w:numFmt w:val="bullet"/>
      <w:lvlText w:val="•"/>
      <w:lvlJc w:val="left"/>
      <w:pPr>
        <w:ind w:left="6181" w:hanging="360"/>
      </w:pPr>
      <w:rPr>
        <w:rFonts w:hint="default"/>
        <w:lang w:val="en-US" w:eastAsia="en-US" w:bidi="ar-SA"/>
      </w:rPr>
    </w:lvl>
    <w:lvl w:ilvl="7" w:tplc="E6D654B8">
      <w:numFmt w:val="bullet"/>
      <w:lvlText w:val="•"/>
      <w:lvlJc w:val="left"/>
      <w:pPr>
        <w:ind w:left="7072" w:hanging="360"/>
      </w:pPr>
      <w:rPr>
        <w:rFonts w:hint="default"/>
        <w:lang w:val="en-US" w:eastAsia="en-US" w:bidi="ar-SA"/>
      </w:rPr>
    </w:lvl>
    <w:lvl w:ilvl="8" w:tplc="9E36F68A">
      <w:numFmt w:val="bullet"/>
      <w:lvlText w:val="•"/>
      <w:lvlJc w:val="left"/>
      <w:pPr>
        <w:ind w:left="7962" w:hanging="360"/>
      </w:pPr>
      <w:rPr>
        <w:rFonts w:hint="default"/>
        <w:lang w:val="en-US" w:eastAsia="en-US" w:bidi="ar-SA"/>
      </w:rPr>
    </w:lvl>
  </w:abstractNum>
  <w:num w:numId="1" w16cid:durableId="906694593">
    <w:abstractNumId w:val="0"/>
  </w:num>
  <w:num w:numId="2" w16cid:durableId="773479175">
    <w:abstractNumId w:val="3"/>
  </w:num>
  <w:num w:numId="3" w16cid:durableId="696468068">
    <w:abstractNumId w:val="1"/>
  </w:num>
  <w:num w:numId="4" w16cid:durableId="19601824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2D3"/>
    <w:rsid w:val="00000000"/>
    <w:rsid w:val="00043260"/>
    <w:rsid w:val="000A1CD2"/>
    <w:rsid w:val="000A3BFE"/>
    <w:rsid w:val="00181AEA"/>
    <w:rsid w:val="0020507A"/>
    <w:rsid w:val="002B7CAB"/>
    <w:rsid w:val="003926D9"/>
    <w:rsid w:val="003B425F"/>
    <w:rsid w:val="003D194C"/>
    <w:rsid w:val="00415B66"/>
    <w:rsid w:val="004620BB"/>
    <w:rsid w:val="004D460F"/>
    <w:rsid w:val="00515871"/>
    <w:rsid w:val="00522F7E"/>
    <w:rsid w:val="00594B34"/>
    <w:rsid w:val="005B659C"/>
    <w:rsid w:val="005E0AE1"/>
    <w:rsid w:val="005E1498"/>
    <w:rsid w:val="00607BC9"/>
    <w:rsid w:val="00614096"/>
    <w:rsid w:val="00635341"/>
    <w:rsid w:val="0065297F"/>
    <w:rsid w:val="00673431"/>
    <w:rsid w:val="00714837"/>
    <w:rsid w:val="0075329F"/>
    <w:rsid w:val="007B6C09"/>
    <w:rsid w:val="0090536A"/>
    <w:rsid w:val="00963AE8"/>
    <w:rsid w:val="00A43D19"/>
    <w:rsid w:val="00AC4DD1"/>
    <w:rsid w:val="00C1468D"/>
    <w:rsid w:val="00CC516D"/>
    <w:rsid w:val="00CE77C5"/>
    <w:rsid w:val="00D64EDD"/>
    <w:rsid w:val="00D92CE5"/>
    <w:rsid w:val="00D95C76"/>
    <w:rsid w:val="00E24723"/>
    <w:rsid w:val="00E67AD1"/>
    <w:rsid w:val="00E76E18"/>
    <w:rsid w:val="00E82D9B"/>
    <w:rsid w:val="00EF62D3"/>
    <w:rsid w:val="00FB3AC8"/>
    <w:rsid w:val="00FD7D83"/>
    <w:rsid w:val="11068A5E"/>
    <w:rsid w:val="11EA6791"/>
    <w:rsid w:val="208CED56"/>
    <w:rsid w:val="3F4A4D07"/>
    <w:rsid w:val="7F52165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8A631F"/>
  <w15:docId w15:val="{9EE6380F-3FFF-48B3-B40A-927B32FDE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Arial" w:hAnsi="Arial" w:eastAsia="Arial" w:cs="Arial"/>
    </w:rPr>
  </w:style>
  <w:style w:type="paragraph" w:styleId="Heading1">
    <w:name w:val="heading 1"/>
    <w:basedOn w:val="Normal"/>
    <w:uiPriority w:val="9"/>
    <w:qFormat/>
    <w:pPr>
      <w:ind w:left="120"/>
      <w:outlineLvl w:val="0"/>
    </w:pPr>
    <w:rPr>
      <w:b/>
      <w:bCs/>
    </w:rPr>
  </w:style>
  <w:style w:type="paragraph" w:styleId="Heading2">
    <w:name w:val="heading 2"/>
    <w:basedOn w:val="Normal"/>
    <w:uiPriority w:val="9"/>
    <w:unhideWhenUsed/>
    <w:qFormat/>
    <w:pPr>
      <w:ind w:left="120"/>
      <w:jc w:val="both"/>
      <w:outlineLvl w:val="1"/>
    </w:pPr>
    <w:rPr>
      <w:b/>
      <w:bCs/>
      <w:i/>
      <w:iC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spacing w:before="65"/>
      <w:ind w:left="399" w:hanging="279"/>
    </w:pPr>
  </w:style>
  <w:style w:type="paragraph" w:styleId="TableParagraph" w:customStyle="1">
    <w:name w:val="Table Paragraph"/>
    <w:basedOn w:val="Normal"/>
    <w:uiPriority w:val="1"/>
    <w:qFormat/>
    <w:pPr>
      <w:ind w:left="109"/>
    </w:pPr>
  </w:style>
  <w:style w:type="paragraph" w:styleId="Header">
    <w:name w:val="header"/>
    <w:basedOn w:val="Normal"/>
    <w:link w:val="HeaderChar"/>
    <w:uiPriority w:val="99"/>
    <w:unhideWhenUsed/>
    <w:rsid w:val="00A43D19"/>
    <w:pPr>
      <w:tabs>
        <w:tab w:val="center" w:pos="4513"/>
        <w:tab w:val="right" w:pos="9026"/>
      </w:tabs>
    </w:pPr>
  </w:style>
  <w:style w:type="character" w:styleId="HeaderChar" w:customStyle="1">
    <w:name w:val="Header Char"/>
    <w:basedOn w:val="DefaultParagraphFont"/>
    <w:link w:val="Header"/>
    <w:uiPriority w:val="99"/>
    <w:rsid w:val="00A43D19"/>
    <w:rPr>
      <w:rFonts w:ascii="Arial" w:hAnsi="Arial" w:eastAsia="Arial" w:cs="Arial"/>
    </w:rPr>
  </w:style>
  <w:style w:type="paragraph" w:styleId="Footer">
    <w:name w:val="footer"/>
    <w:basedOn w:val="Normal"/>
    <w:link w:val="FooterChar"/>
    <w:uiPriority w:val="99"/>
    <w:unhideWhenUsed/>
    <w:rsid w:val="00A43D19"/>
    <w:pPr>
      <w:tabs>
        <w:tab w:val="center" w:pos="4513"/>
        <w:tab w:val="right" w:pos="9026"/>
      </w:tabs>
    </w:pPr>
  </w:style>
  <w:style w:type="character" w:styleId="FooterChar" w:customStyle="1">
    <w:name w:val="Footer Char"/>
    <w:basedOn w:val="DefaultParagraphFont"/>
    <w:link w:val="Footer"/>
    <w:uiPriority w:val="99"/>
    <w:rsid w:val="00A43D19"/>
    <w:rPr>
      <w:rFonts w:ascii="Arial" w:hAnsi="Arial" w:eastAsia="Arial" w:cs="Arial"/>
    </w:rPr>
  </w:style>
  <w:style w:type="paragraph" w:styleId="bullet" w:customStyle="1">
    <w:name w:val="bullet"/>
    <w:link w:val="bulletChar"/>
    <w:rsid w:val="00415B66"/>
    <w:pPr>
      <w:widowControl/>
      <w:overflowPunct w:val="0"/>
      <w:adjustRightInd w:val="0"/>
      <w:spacing w:before="120"/>
      <w:ind w:left="1004" w:hanging="284"/>
      <w:jc w:val="both"/>
      <w:textAlignment w:val="baseline"/>
    </w:pPr>
    <w:rPr>
      <w:rFonts w:ascii="Times New Roman" w:hAnsi="Times New Roman" w:eastAsia="Times New Roman" w:cs="Times New Roman"/>
      <w:sz w:val="24"/>
      <w:szCs w:val="20"/>
      <w:lang w:val="en-GB" w:eastAsia="en-GB"/>
    </w:rPr>
  </w:style>
  <w:style w:type="character" w:styleId="bulletChar" w:customStyle="1">
    <w:name w:val="bullet Char"/>
    <w:link w:val="bullet"/>
    <w:rsid w:val="00415B66"/>
    <w:rPr>
      <w:rFonts w:ascii="Times New Roman" w:hAnsi="Times New Roman" w:eastAsia="Times New Roman" w:cs="Times New Roman"/>
      <w:sz w:val="24"/>
      <w:szCs w:val="20"/>
      <w:lang w:val="en-GB" w:eastAsia="en-GB"/>
    </w:rPr>
  </w:style>
  <w:style w:type="paragraph" w:styleId="paragraph" w:customStyle="1">
    <w:name w:val="paragraph"/>
    <w:basedOn w:val="Normal"/>
    <w:rsid w:val="003B425F"/>
    <w:pPr>
      <w:widowControl/>
      <w:autoSpaceDE/>
      <w:autoSpaceDN/>
      <w:spacing w:before="100" w:beforeAutospacing="1" w:after="100" w:afterAutospacing="1"/>
    </w:pPr>
    <w:rPr>
      <w:rFonts w:ascii="Times New Roman" w:hAnsi="Times New Roman" w:eastAsia="Times New Roman" w:cs="Times New Roman"/>
      <w:sz w:val="24"/>
      <w:szCs w:val="24"/>
      <w:lang w:val="en-GB" w:eastAsia="zh-CN"/>
    </w:rPr>
  </w:style>
  <w:style w:type="character" w:styleId="normaltextrun" w:customStyle="1">
    <w:name w:val="normaltextrun"/>
    <w:basedOn w:val="DefaultParagraphFont"/>
    <w:rsid w:val="003B425F"/>
  </w:style>
  <w:style w:type="character" w:styleId="eop" w:customStyle="1">
    <w:name w:val="eop"/>
    <w:basedOn w:val="DefaultParagraphFont"/>
    <w:rsid w:val="003B425F"/>
  </w:style>
  <w:style w:type="table" w:styleId="TableGrid">
    <w:name w:val="Table Grid"/>
    <w:basedOn w:val="TableNormal"/>
    <w:uiPriority w:val="39"/>
    <w:rsid w:val="00E24723"/>
    <w:pPr>
      <w:widowControl/>
      <w:autoSpaceDE/>
      <w:autoSpaceDN/>
    </w:pPr>
    <w:rPr>
      <w:rFonts w:ascii="Times New Roman" w:hAnsi="Times New Roman" w:eastAsia="Times New Roman" w:cs="Times New Roman"/>
      <w:sz w:val="20"/>
      <w:szCs w:val="20"/>
      <w:lang w:val="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1" w:customStyle="1">
    <w:name w:val="Table Grid1"/>
    <w:basedOn w:val="TableNormal"/>
    <w:next w:val="TableGrid"/>
    <w:uiPriority w:val="59"/>
    <w:rsid w:val="00E76E18"/>
    <w:pPr>
      <w:widowControl/>
      <w:autoSpaceDE/>
      <w:autoSpaceDN/>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426172">
      <w:bodyDiv w:val="1"/>
      <w:marLeft w:val="0"/>
      <w:marRight w:val="0"/>
      <w:marTop w:val="0"/>
      <w:marBottom w:val="0"/>
      <w:divBdr>
        <w:top w:val="none" w:sz="0" w:space="0" w:color="auto"/>
        <w:left w:val="none" w:sz="0" w:space="0" w:color="auto"/>
        <w:bottom w:val="none" w:sz="0" w:space="0" w:color="auto"/>
        <w:right w:val="none" w:sz="0" w:space="0" w:color="auto"/>
      </w:divBdr>
    </w:div>
    <w:div w:id="718630141">
      <w:bodyDiv w:val="1"/>
      <w:marLeft w:val="0"/>
      <w:marRight w:val="0"/>
      <w:marTop w:val="0"/>
      <w:marBottom w:val="0"/>
      <w:divBdr>
        <w:top w:val="none" w:sz="0" w:space="0" w:color="auto"/>
        <w:left w:val="none" w:sz="0" w:space="0" w:color="auto"/>
        <w:bottom w:val="none" w:sz="0" w:space="0" w:color="auto"/>
        <w:right w:val="none" w:sz="0" w:space="0" w:color="auto"/>
      </w:divBdr>
    </w:div>
    <w:div w:id="730688257">
      <w:bodyDiv w:val="1"/>
      <w:marLeft w:val="0"/>
      <w:marRight w:val="0"/>
      <w:marTop w:val="0"/>
      <w:marBottom w:val="0"/>
      <w:divBdr>
        <w:top w:val="none" w:sz="0" w:space="0" w:color="auto"/>
        <w:left w:val="none" w:sz="0" w:space="0" w:color="auto"/>
        <w:bottom w:val="none" w:sz="0" w:space="0" w:color="auto"/>
        <w:right w:val="none" w:sz="0" w:space="0" w:color="auto"/>
      </w:divBdr>
    </w:div>
    <w:div w:id="10516575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0DF3DB0-AD36-4B39-B9FB-A2523F2EF8DE}">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customXml/itemProps2.xml><?xml version="1.0" encoding="utf-8"?>
<ds:datastoreItem xmlns:ds="http://schemas.openxmlformats.org/officeDocument/2006/customXml" ds:itemID="{BE501435-1C56-4FB4-9721-EEC87A462260}">
  <ds:schemaRefs>
    <ds:schemaRef ds:uri="http://schemas.microsoft.com/sharepoint/v3/contenttype/forms"/>
  </ds:schemaRefs>
</ds:datastoreItem>
</file>

<file path=customXml/itemProps3.xml><?xml version="1.0" encoding="utf-8"?>
<ds:datastoreItem xmlns:ds="http://schemas.openxmlformats.org/officeDocument/2006/customXml" ds:itemID="{1B33F348-4C35-413E-882C-C4CA8F21B758}"/>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creator>Phil Organ</dc:creator>
  <lastModifiedBy>Aliyu Sambo</lastModifiedBy>
  <revision>22</revision>
  <dcterms:created xsi:type="dcterms:W3CDTF">2024-11-08T10:53:00.0000000Z</dcterms:created>
  <dcterms:modified xsi:type="dcterms:W3CDTF">2025-10-06T12:41:45.3245913Z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2023-11-21T00:00:00Z</vt:filetime>
  </property>
  <property fmtid="{D5CDD505-2E9C-101B-9397-08002B2CF9AE}" pid="3" name="Creator">
    <vt:lpwstr>Microsoft® Word for Microsoft 365</vt:lpwstr>
  </property>
  <property fmtid="{D5CDD505-2E9C-101B-9397-08002B2CF9AE}" pid="4" name="LastSaved">
    <vt:filetime>2024-11-01T00:00:00Z</vt:filetime>
  </property>
  <property fmtid="{D5CDD505-2E9C-101B-9397-08002B2CF9AE}" pid="5" name="Producer">
    <vt:lpwstr>Microsoft® Word for Microsoft 365</vt:lpwstr>
  </property>
  <property fmtid="{D5CDD505-2E9C-101B-9397-08002B2CF9AE}" pid="6" name="ContentTypeId">
    <vt:lpwstr>0x0101003467A9A34852CF4AA213F8EDD3982B1D</vt:lpwstr>
  </property>
  <property fmtid="{D5CDD505-2E9C-101B-9397-08002B2CF9AE}" pid="7" name="MediaServiceImageTags">
    <vt:lpwstr/>
  </property>
  <property fmtid="{D5CDD505-2E9C-101B-9397-08002B2CF9AE}" pid="9" name="docLang">
    <vt:lpwstr>en</vt:lpwstr>
  </property>
</Properties>
</file>