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C076D" w14:textId="459D2292" w:rsidR="009D3099" w:rsidRDefault="00A71F2B" w:rsidP="00C82BA8">
      <w:pPr>
        <w:spacing w:line="360" w:lineRule="auto"/>
        <w:rPr>
          <w:rFonts w:ascii="Times New Roman" w:hAnsi="Times New Roman" w:cs="Times New Roman"/>
          <w:sz w:val="24"/>
          <w:szCs w:val="24"/>
        </w:rPr>
      </w:pPr>
      <w:r w:rsidRPr="00A71F2B">
        <w:rPr>
          <w:rFonts w:ascii="Times New Roman" w:hAnsi="Times New Roman" w:cs="Times New Roman"/>
          <w:sz w:val="24"/>
          <w:szCs w:val="24"/>
        </w:rPr>
        <w:t xml:space="preserve">The aim of this essay is to discuss </w:t>
      </w:r>
      <w:r w:rsidR="004B2C99">
        <w:rPr>
          <w:rFonts w:ascii="Times New Roman" w:hAnsi="Times New Roman" w:cs="Times New Roman"/>
          <w:sz w:val="24"/>
          <w:szCs w:val="24"/>
        </w:rPr>
        <w:t>the personal experien</w:t>
      </w:r>
      <w:bookmarkStart w:id="0" w:name="_GoBack"/>
      <w:bookmarkEnd w:id="0"/>
      <w:r w:rsidR="004B2C99">
        <w:rPr>
          <w:rFonts w:ascii="Times New Roman" w:hAnsi="Times New Roman" w:cs="Times New Roman"/>
          <w:sz w:val="24"/>
          <w:szCs w:val="24"/>
        </w:rPr>
        <w:t xml:space="preserve">ces and relevant knowledge that was enhanced through the initial safeguarding meeting as a professional. </w:t>
      </w:r>
      <w:r w:rsidR="00365F22">
        <w:rPr>
          <w:rFonts w:ascii="Times New Roman" w:hAnsi="Times New Roman" w:cs="Times New Roman"/>
          <w:sz w:val="24"/>
          <w:szCs w:val="24"/>
        </w:rPr>
        <w:t>This</w:t>
      </w:r>
      <w:r w:rsidR="00AA7D94">
        <w:rPr>
          <w:rFonts w:ascii="Times New Roman" w:hAnsi="Times New Roman" w:cs="Times New Roman"/>
          <w:sz w:val="24"/>
          <w:szCs w:val="24"/>
        </w:rPr>
        <w:t xml:space="preserve"> is</w:t>
      </w:r>
      <w:r w:rsidR="00365F22">
        <w:rPr>
          <w:rFonts w:ascii="Times New Roman" w:hAnsi="Times New Roman" w:cs="Times New Roman"/>
          <w:sz w:val="24"/>
          <w:szCs w:val="24"/>
        </w:rPr>
        <w:t xml:space="preserve"> in</w:t>
      </w:r>
      <w:r w:rsidR="004B2C99">
        <w:rPr>
          <w:rFonts w:ascii="Times New Roman" w:hAnsi="Times New Roman" w:cs="Times New Roman"/>
          <w:sz w:val="24"/>
          <w:szCs w:val="24"/>
        </w:rPr>
        <w:t xml:space="preserve"> relation to multi-agency, </w:t>
      </w:r>
      <w:r w:rsidR="0005273F">
        <w:rPr>
          <w:rFonts w:ascii="Times New Roman" w:hAnsi="Times New Roman" w:cs="Times New Roman"/>
          <w:sz w:val="24"/>
          <w:szCs w:val="24"/>
        </w:rPr>
        <w:t>polices, procedures</w:t>
      </w:r>
      <w:r w:rsidR="00365F22">
        <w:rPr>
          <w:rFonts w:ascii="Times New Roman" w:hAnsi="Times New Roman" w:cs="Times New Roman"/>
          <w:sz w:val="24"/>
          <w:szCs w:val="24"/>
        </w:rPr>
        <w:t xml:space="preserve"> and</w:t>
      </w:r>
      <w:r w:rsidR="004B2C99">
        <w:rPr>
          <w:rFonts w:ascii="Times New Roman" w:hAnsi="Times New Roman" w:cs="Times New Roman"/>
          <w:sz w:val="24"/>
          <w:szCs w:val="24"/>
        </w:rPr>
        <w:t xml:space="preserve"> these</w:t>
      </w:r>
      <w:r w:rsidR="00D624C0">
        <w:rPr>
          <w:rFonts w:ascii="Times New Roman" w:hAnsi="Times New Roman" w:cs="Times New Roman"/>
          <w:sz w:val="24"/>
          <w:szCs w:val="24"/>
        </w:rPr>
        <w:t xml:space="preserve"> all</w:t>
      </w:r>
      <w:r w:rsidR="004B2C99">
        <w:rPr>
          <w:rFonts w:ascii="Times New Roman" w:hAnsi="Times New Roman" w:cs="Times New Roman"/>
          <w:sz w:val="24"/>
          <w:szCs w:val="24"/>
        </w:rPr>
        <w:t xml:space="preserve"> aided me in the process </w:t>
      </w:r>
      <w:r w:rsidR="00D624C0">
        <w:rPr>
          <w:rFonts w:ascii="Times New Roman" w:hAnsi="Times New Roman" w:cs="Times New Roman"/>
          <w:sz w:val="24"/>
          <w:szCs w:val="24"/>
        </w:rPr>
        <w:t xml:space="preserve">of the case and for future practice. </w:t>
      </w:r>
      <w:r w:rsidR="00C425F1">
        <w:rPr>
          <w:rFonts w:ascii="Times New Roman" w:hAnsi="Times New Roman" w:cs="Times New Roman"/>
          <w:sz w:val="24"/>
          <w:szCs w:val="24"/>
        </w:rPr>
        <w:br/>
      </w:r>
      <w:r w:rsidR="00342536">
        <w:rPr>
          <w:rFonts w:ascii="Times New Roman" w:hAnsi="Times New Roman" w:cs="Times New Roman"/>
          <w:sz w:val="24"/>
          <w:szCs w:val="24"/>
        </w:rPr>
        <w:t>The meeting was held due to safeguarding issues</w:t>
      </w:r>
      <w:r w:rsidR="00D700A3">
        <w:rPr>
          <w:rFonts w:ascii="Times New Roman" w:hAnsi="Times New Roman" w:cs="Times New Roman"/>
          <w:sz w:val="24"/>
          <w:szCs w:val="24"/>
        </w:rPr>
        <w:t xml:space="preserve">.  </w:t>
      </w:r>
      <w:r w:rsidR="00342536">
        <w:rPr>
          <w:rFonts w:ascii="Times New Roman" w:hAnsi="Times New Roman" w:cs="Times New Roman"/>
          <w:sz w:val="24"/>
          <w:szCs w:val="24"/>
        </w:rPr>
        <w:t>Sharma (2017) highlights the importance of this with</w:t>
      </w:r>
      <w:r w:rsidR="00574FE7">
        <w:rPr>
          <w:rFonts w:ascii="Times New Roman" w:hAnsi="Times New Roman" w:cs="Times New Roman"/>
          <w:sz w:val="24"/>
          <w:szCs w:val="24"/>
        </w:rPr>
        <w:t xml:space="preserve"> regards to</w:t>
      </w:r>
      <w:r w:rsidR="00342536">
        <w:rPr>
          <w:rFonts w:ascii="Times New Roman" w:hAnsi="Times New Roman" w:cs="Times New Roman"/>
          <w:sz w:val="24"/>
          <w:szCs w:val="24"/>
        </w:rPr>
        <w:t xml:space="preserve"> children’s well-being. </w:t>
      </w:r>
      <w:r w:rsidR="00574FE7">
        <w:rPr>
          <w:rFonts w:ascii="Times New Roman" w:hAnsi="Times New Roman" w:cs="Times New Roman"/>
          <w:sz w:val="24"/>
          <w:szCs w:val="24"/>
        </w:rPr>
        <w:t xml:space="preserve">It is essential </w:t>
      </w:r>
      <w:r w:rsidR="00D700A3">
        <w:rPr>
          <w:rFonts w:ascii="Times New Roman" w:hAnsi="Times New Roman" w:cs="Times New Roman"/>
          <w:sz w:val="24"/>
          <w:szCs w:val="24"/>
        </w:rPr>
        <w:t>in relation</w:t>
      </w:r>
      <w:r w:rsidR="00574FE7">
        <w:rPr>
          <w:rFonts w:ascii="Times New Roman" w:hAnsi="Times New Roman" w:cs="Times New Roman"/>
          <w:sz w:val="24"/>
          <w:szCs w:val="24"/>
        </w:rPr>
        <w:t xml:space="preserve"> to safeguarding that it </w:t>
      </w:r>
      <w:r w:rsidR="00342536">
        <w:rPr>
          <w:rFonts w:ascii="Times New Roman" w:hAnsi="Times New Roman" w:cs="Times New Roman"/>
          <w:sz w:val="24"/>
          <w:szCs w:val="24"/>
        </w:rPr>
        <w:t>incorporates children’s rights</w:t>
      </w:r>
      <w:r w:rsidR="00DD3F67">
        <w:rPr>
          <w:rFonts w:ascii="Times New Roman" w:hAnsi="Times New Roman" w:cs="Times New Roman"/>
          <w:sz w:val="24"/>
          <w:szCs w:val="24"/>
        </w:rPr>
        <w:t xml:space="preserve"> in conjunction with the United Nations on the Rights of the Child and </w:t>
      </w:r>
      <w:r w:rsidR="00342536">
        <w:rPr>
          <w:rFonts w:ascii="Times New Roman" w:hAnsi="Times New Roman" w:cs="Times New Roman"/>
          <w:sz w:val="24"/>
          <w:szCs w:val="24"/>
        </w:rPr>
        <w:t>allow</w:t>
      </w:r>
      <w:r w:rsidR="00DD3F67">
        <w:rPr>
          <w:rFonts w:ascii="Times New Roman" w:hAnsi="Times New Roman" w:cs="Times New Roman"/>
          <w:sz w:val="24"/>
          <w:szCs w:val="24"/>
        </w:rPr>
        <w:t>s</w:t>
      </w:r>
      <w:r w:rsidR="00342536">
        <w:rPr>
          <w:rFonts w:ascii="Times New Roman" w:hAnsi="Times New Roman" w:cs="Times New Roman"/>
          <w:sz w:val="24"/>
          <w:szCs w:val="24"/>
        </w:rPr>
        <w:t xml:space="preserve"> them to be </w:t>
      </w:r>
      <w:r w:rsidR="00F2145C">
        <w:rPr>
          <w:rFonts w:ascii="Times New Roman" w:hAnsi="Times New Roman" w:cs="Times New Roman"/>
          <w:sz w:val="24"/>
          <w:szCs w:val="24"/>
        </w:rPr>
        <w:t>safe and free</w:t>
      </w:r>
      <w:r w:rsidR="00342536">
        <w:rPr>
          <w:rFonts w:ascii="Times New Roman" w:hAnsi="Times New Roman" w:cs="Times New Roman"/>
          <w:sz w:val="24"/>
          <w:szCs w:val="24"/>
        </w:rPr>
        <w:t xml:space="preserve"> from</w:t>
      </w:r>
      <w:r w:rsidR="00C141D2">
        <w:rPr>
          <w:rFonts w:ascii="Times New Roman" w:hAnsi="Times New Roman" w:cs="Times New Roman"/>
          <w:sz w:val="24"/>
          <w:szCs w:val="24"/>
        </w:rPr>
        <w:t xml:space="preserve"> all abuse</w:t>
      </w:r>
      <w:r w:rsidR="00342536">
        <w:rPr>
          <w:rFonts w:ascii="Times New Roman" w:hAnsi="Times New Roman" w:cs="Times New Roman"/>
          <w:sz w:val="24"/>
          <w:szCs w:val="24"/>
        </w:rPr>
        <w:t xml:space="preserve">. </w:t>
      </w:r>
      <w:r w:rsidR="00C23092">
        <w:rPr>
          <w:rFonts w:ascii="Times New Roman" w:hAnsi="Times New Roman" w:cs="Times New Roman"/>
          <w:sz w:val="24"/>
          <w:szCs w:val="24"/>
        </w:rPr>
        <w:t xml:space="preserve">My duty as a safeguarding officer is </w:t>
      </w:r>
      <w:r w:rsidR="0051403F">
        <w:rPr>
          <w:rFonts w:ascii="Times New Roman" w:hAnsi="Times New Roman" w:cs="Times New Roman"/>
          <w:sz w:val="24"/>
          <w:szCs w:val="24"/>
        </w:rPr>
        <w:t>referred to</w:t>
      </w:r>
      <w:r w:rsidR="00C23092">
        <w:rPr>
          <w:rFonts w:ascii="Times New Roman" w:hAnsi="Times New Roman" w:cs="Times New Roman"/>
          <w:sz w:val="24"/>
          <w:szCs w:val="24"/>
        </w:rPr>
        <w:t xml:space="preserve"> in the Children’s Act </w:t>
      </w:r>
      <w:r w:rsidR="00BB381E">
        <w:rPr>
          <w:rFonts w:ascii="Times New Roman" w:hAnsi="Times New Roman" w:cs="Times New Roman"/>
          <w:sz w:val="24"/>
          <w:szCs w:val="24"/>
        </w:rPr>
        <w:t>(</w:t>
      </w:r>
      <w:r w:rsidR="00C23092">
        <w:rPr>
          <w:rFonts w:ascii="Times New Roman" w:hAnsi="Times New Roman" w:cs="Times New Roman"/>
          <w:sz w:val="24"/>
          <w:szCs w:val="24"/>
        </w:rPr>
        <w:t>2004</w:t>
      </w:r>
      <w:r w:rsidR="00BB381E">
        <w:rPr>
          <w:rFonts w:ascii="Times New Roman" w:hAnsi="Times New Roman" w:cs="Times New Roman"/>
          <w:sz w:val="24"/>
          <w:szCs w:val="24"/>
        </w:rPr>
        <w:t>)</w:t>
      </w:r>
      <w:r w:rsidR="00C23092">
        <w:rPr>
          <w:rFonts w:ascii="Times New Roman" w:hAnsi="Times New Roman" w:cs="Times New Roman"/>
          <w:sz w:val="24"/>
          <w:szCs w:val="24"/>
        </w:rPr>
        <w:t xml:space="preserve"> as </w:t>
      </w:r>
      <w:r w:rsidR="00D700A3">
        <w:rPr>
          <w:rFonts w:ascii="Times New Roman" w:hAnsi="Times New Roman" w:cs="Times New Roman"/>
          <w:sz w:val="24"/>
          <w:szCs w:val="24"/>
        </w:rPr>
        <w:t>a person with</w:t>
      </w:r>
      <w:r w:rsidR="00C23092">
        <w:rPr>
          <w:rFonts w:ascii="Times New Roman" w:hAnsi="Times New Roman" w:cs="Times New Roman"/>
          <w:sz w:val="24"/>
          <w:szCs w:val="24"/>
        </w:rPr>
        <w:t xml:space="preserve"> the responsibility of</w:t>
      </w:r>
      <w:r w:rsidR="00D700A3">
        <w:rPr>
          <w:rFonts w:ascii="Times New Roman" w:hAnsi="Times New Roman" w:cs="Times New Roman"/>
          <w:sz w:val="24"/>
          <w:szCs w:val="24"/>
        </w:rPr>
        <w:t xml:space="preserve"> prioritising</w:t>
      </w:r>
      <w:r w:rsidR="00C23092">
        <w:rPr>
          <w:rFonts w:ascii="Times New Roman" w:hAnsi="Times New Roman" w:cs="Times New Roman"/>
          <w:sz w:val="24"/>
          <w:szCs w:val="24"/>
        </w:rPr>
        <w:t xml:space="preserve"> safeguarding </w:t>
      </w:r>
      <w:r w:rsidR="00DD3F67">
        <w:rPr>
          <w:rFonts w:ascii="Times New Roman" w:hAnsi="Times New Roman" w:cs="Times New Roman"/>
          <w:sz w:val="24"/>
          <w:szCs w:val="24"/>
        </w:rPr>
        <w:t>children</w:t>
      </w:r>
      <w:r w:rsidR="00017A0F">
        <w:rPr>
          <w:rFonts w:ascii="Times New Roman" w:hAnsi="Times New Roman" w:cs="Times New Roman"/>
          <w:sz w:val="24"/>
          <w:szCs w:val="24"/>
        </w:rPr>
        <w:t xml:space="preserve"> in schools</w:t>
      </w:r>
      <w:r w:rsidR="00DD3F67">
        <w:rPr>
          <w:rFonts w:ascii="Times New Roman" w:hAnsi="Times New Roman" w:cs="Times New Roman"/>
          <w:sz w:val="24"/>
          <w:szCs w:val="24"/>
        </w:rPr>
        <w:t>.</w:t>
      </w:r>
      <w:r w:rsidR="00075506">
        <w:rPr>
          <w:rFonts w:ascii="Times New Roman" w:hAnsi="Times New Roman" w:cs="Times New Roman"/>
          <w:sz w:val="24"/>
          <w:szCs w:val="24"/>
        </w:rPr>
        <w:t xml:space="preserve"> </w:t>
      </w:r>
      <w:r w:rsidR="00940BC3">
        <w:rPr>
          <w:rFonts w:ascii="Times New Roman" w:hAnsi="Times New Roman" w:cs="Times New Roman"/>
          <w:sz w:val="24"/>
          <w:szCs w:val="24"/>
        </w:rPr>
        <w:t>My role mostly consists of making sure all staff are aware o</w:t>
      </w:r>
      <w:r w:rsidR="00AA7D94">
        <w:rPr>
          <w:rFonts w:ascii="Times New Roman" w:hAnsi="Times New Roman" w:cs="Times New Roman"/>
          <w:sz w:val="24"/>
          <w:szCs w:val="24"/>
        </w:rPr>
        <w:t>f</w:t>
      </w:r>
      <w:r w:rsidR="00940BC3">
        <w:rPr>
          <w:rFonts w:ascii="Times New Roman" w:hAnsi="Times New Roman" w:cs="Times New Roman"/>
          <w:sz w:val="24"/>
          <w:szCs w:val="24"/>
        </w:rPr>
        <w:t xml:space="preserve"> raising a concern</w:t>
      </w:r>
      <w:r w:rsidR="00657B8F">
        <w:rPr>
          <w:rFonts w:ascii="Times New Roman" w:hAnsi="Times New Roman" w:cs="Times New Roman"/>
          <w:sz w:val="24"/>
          <w:szCs w:val="24"/>
        </w:rPr>
        <w:t xml:space="preserve"> and where to go</w:t>
      </w:r>
      <w:r w:rsidR="00940BC3">
        <w:rPr>
          <w:rFonts w:ascii="Times New Roman" w:hAnsi="Times New Roman" w:cs="Times New Roman"/>
          <w:sz w:val="24"/>
          <w:szCs w:val="24"/>
        </w:rPr>
        <w:t xml:space="preserve">, monitoring children who are on </w:t>
      </w:r>
      <w:r w:rsidR="000B1108">
        <w:rPr>
          <w:rFonts w:ascii="Times New Roman" w:hAnsi="Times New Roman" w:cs="Times New Roman"/>
          <w:sz w:val="24"/>
          <w:szCs w:val="24"/>
        </w:rPr>
        <w:t xml:space="preserve">the </w:t>
      </w:r>
      <w:r w:rsidR="00940BC3">
        <w:rPr>
          <w:rFonts w:ascii="Times New Roman" w:hAnsi="Times New Roman" w:cs="Times New Roman"/>
          <w:sz w:val="24"/>
          <w:szCs w:val="24"/>
        </w:rPr>
        <w:t xml:space="preserve">child protection plan and making </w:t>
      </w:r>
      <w:r w:rsidR="00B814FD">
        <w:rPr>
          <w:rFonts w:ascii="Times New Roman" w:hAnsi="Times New Roman" w:cs="Times New Roman"/>
          <w:sz w:val="24"/>
          <w:szCs w:val="24"/>
        </w:rPr>
        <w:t>precise</w:t>
      </w:r>
      <w:r w:rsidR="00940BC3">
        <w:rPr>
          <w:rFonts w:ascii="Times New Roman" w:hAnsi="Times New Roman" w:cs="Times New Roman"/>
          <w:sz w:val="24"/>
          <w:szCs w:val="24"/>
        </w:rPr>
        <w:t xml:space="preserve"> and secure </w:t>
      </w:r>
      <w:r w:rsidR="00DE50E1">
        <w:rPr>
          <w:rFonts w:ascii="Times New Roman" w:hAnsi="Times New Roman" w:cs="Times New Roman"/>
          <w:sz w:val="24"/>
          <w:szCs w:val="24"/>
        </w:rPr>
        <w:t>information</w:t>
      </w:r>
      <w:r w:rsidR="00940BC3">
        <w:rPr>
          <w:rFonts w:ascii="Times New Roman" w:hAnsi="Times New Roman" w:cs="Times New Roman"/>
          <w:sz w:val="24"/>
          <w:szCs w:val="24"/>
        </w:rPr>
        <w:t xml:space="preserve"> on </w:t>
      </w:r>
      <w:r w:rsidR="00C521E9">
        <w:rPr>
          <w:rFonts w:ascii="Times New Roman" w:hAnsi="Times New Roman" w:cs="Times New Roman"/>
          <w:sz w:val="24"/>
          <w:szCs w:val="24"/>
        </w:rPr>
        <w:t>them</w:t>
      </w:r>
      <w:r w:rsidR="00940BC3">
        <w:rPr>
          <w:rFonts w:ascii="Times New Roman" w:hAnsi="Times New Roman" w:cs="Times New Roman"/>
          <w:sz w:val="24"/>
          <w:szCs w:val="24"/>
        </w:rPr>
        <w:t xml:space="preserve"> (Hall, 2013). </w:t>
      </w:r>
      <w:r w:rsidR="00C521E9">
        <w:rPr>
          <w:rFonts w:ascii="Times New Roman" w:hAnsi="Times New Roman" w:cs="Times New Roman"/>
          <w:sz w:val="24"/>
          <w:szCs w:val="24"/>
        </w:rPr>
        <w:br/>
      </w:r>
      <w:r w:rsidR="00075506">
        <w:rPr>
          <w:rFonts w:ascii="Times New Roman" w:hAnsi="Times New Roman" w:cs="Times New Roman"/>
          <w:sz w:val="24"/>
          <w:szCs w:val="24"/>
        </w:rPr>
        <w:t>The initial meeting went well with key professionals d</w:t>
      </w:r>
      <w:r w:rsidR="000B1108">
        <w:rPr>
          <w:rFonts w:ascii="Times New Roman" w:hAnsi="Times New Roman" w:cs="Times New Roman"/>
          <w:sz w:val="24"/>
          <w:szCs w:val="24"/>
        </w:rPr>
        <w:t>iscussing</w:t>
      </w:r>
      <w:r w:rsidR="00075506">
        <w:rPr>
          <w:rFonts w:ascii="Times New Roman" w:hAnsi="Times New Roman" w:cs="Times New Roman"/>
          <w:sz w:val="24"/>
          <w:szCs w:val="24"/>
        </w:rPr>
        <w:t xml:space="preserve"> their concerns about the child</w:t>
      </w:r>
      <w:r w:rsidR="00480C23">
        <w:rPr>
          <w:rFonts w:ascii="Times New Roman" w:hAnsi="Times New Roman" w:cs="Times New Roman"/>
          <w:sz w:val="24"/>
          <w:szCs w:val="24"/>
        </w:rPr>
        <w:t xml:space="preserve"> and the family</w:t>
      </w:r>
      <w:r w:rsidR="00075506">
        <w:rPr>
          <w:rFonts w:ascii="Times New Roman" w:hAnsi="Times New Roman" w:cs="Times New Roman"/>
          <w:sz w:val="24"/>
          <w:szCs w:val="24"/>
        </w:rPr>
        <w:t xml:space="preserve">. </w:t>
      </w:r>
      <w:r w:rsidR="00F4467E">
        <w:rPr>
          <w:rFonts w:ascii="Times New Roman" w:hAnsi="Times New Roman" w:cs="Times New Roman"/>
          <w:sz w:val="24"/>
          <w:szCs w:val="24"/>
        </w:rPr>
        <w:t>The concerns ranged from the risk of the child</w:t>
      </w:r>
      <w:r w:rsidR="00480C23">
        <w:rPr>
          <w:rFonts w:ascii="Times New Roman" w:hAnsi="Times New Roman" w:cs="Times New Roman"/>
          <w:sz w:val="24"/>
          <w:szCs w:val="24"/>
        </w:rPr>
        <w:t>’s</w:t>
      </w:r>
      <w:r w:rsidR="00F4467E">
        <w:rPr>
          <w:rFonts w:ascii="Times New Roman" w:hAnsi="Times New Roman" w:cs="Times New Roman"/>
          <w:sz w:val="24"/>
          <w:szCs w:val="24"/>
        </w:rPr>
        <w:t xml:space="preserve"> well-being</w:t>
      </w:r>
      <w:r w:rsidR="004F77AA">
        <w:rPr>
          <w:rFonts w:ascii="Times New Roman" w:hAnsi="Times New Roman" w:cs="Times New Roman"/>
          <w:sz w:val="24"/>
          <w:szCs w:val="24"/>
        </w:rPr>
        <w:t>, such as poor hygiene and appearance</w:t>
      </w:r>
      <w:r w:rsidR="00F4467E">
        <w:rPr>
          <w:rFonts w:ascii="Times New Roman" w:hAnsi="Times New Roman" w:cs="Times New Roman"/>
          <w:sz w:val="24"/>
          <w:szCs w:val="24"/>
        </w:rPr>
        <w:t xml:space="preserve"> </w:t>
      </w:r>
      <w:r w:rsidR="004F77AA">
        <w:rPr>
          <w:rFonts w:ascii="Times New Roman" w:hAnsi="Times New Roman" w:cs="Times New Roman"/>
          <w:sz w:val="24"/>
          <w:szCs w:val="24"/>
        </w:rPr>
        <w:t>with</w:t>
      </w:r>
      <w:r w:rsidR="00F4467E">
        <w:rPr>
          <w:rFonts w:ascii="Times New Roman" w:hAnsi="Times New Roman" w:cs="Times New Roman"/>
          <w:sz w:val="24"/>
          <w:szCs w:val="24"/>
        </w:rPr>
        <w:t xml:space="preserve"> factors leading to neglect</w:t>
      </w:r>
      <w:r w:rsidR="00D700A3">
        <w:rPr>
          <w:rFonts w:ascii="Times New Roman" w:hAnsi="Times New Roman" w:cs="Times New Roman"/>
          <w:sz w:val="24"/>
          <w:szCs w:val="24"/>
        </w:rPr>
        <w:t>,</w:t>
      </w:r>
      <w:r w:rsidR="004F77AA">
        <w:rPr>
          <w:rFonts w:ascii="Times New Roman" w:hAnsi="Times New Roman" w:cs="Times New Roman"/>
          <w:sz w:val="24"/>
          <w:szCs w:val="24"/>
        </w:rPr>
        <w:t xml:space="preserve"> </w:t>
      </w:r>
      <w:proofErr w:type="gramStart"/>
      <w:r w:rsidR="004F77AA">
        <w:rPr>
          <w:rFonts w:ascii="Times New Roman" w:hAnsi="Times New Roman" w:cs="Times New Roman"/>
          <w:sz w:val="24"/>
          <w:szCs w:val="24"/>
        </w:rPr>
        <w:t>and also</w:t>
      </w:r>
      <w:proofErr w:type="gramEnd"/>
      <w:r w:rsidR="004F77AA">
        <w:rPr>
          <w:rFonts w:ascii="Times New Roman" w:hAnsi="Times New Roman" w:cs="Times New Roman"/>
          <w:sz w:val="24"/>
          <w:szCs w:val="24"/>
        </w:rPr>
        <w:t xml:space="preserve"> new concerns regarding the new partner in the mother’s life</w:t>
      </w:r>
      <w:r w:rsidR="00F4467E">
        <w:rPr>
          <w:rFonts w:ascii="Times New Roman" w:hAnsi="Times New Roman" w:cs="Times New Roman"/>
          <w:sz w:val="24"/>
          <w:szCs w:val="24"/>
        </w:rPr>
        <w:t xml:space="preserve">. </w:t>
      </w:r>
      <w:r w:rsidR="00075506">
        <w:rPr>
          <w:rFonts w:ascii="Times New Roman" w:hAnsi="Times New Roman" w:cs="Times New Roman"/>
          <w:sz w:val="24"/>
          <w:szCs w:val="24"/>
        </w:rPr>
        <w:t xml:space="preserve">However, what did not support the case was the absence of the mother at the meeting. </w:t>
      </w:r>
      <w:r w:rsidR="00EE536A">
        <w:rPr>
          <w:rFonts w:ascii="Times New Roman" w:hAnsi="Times New Roman" w:cs="Times New Roman"/>
          <w:sz w:val="24"/>
          <w:szCs w:val="24"/>
        </w:rPr>
        <w:t xml:space="preserve">The teacher involved provided a reason for </w:t>
      </w:r>
      <w:r w:rsidR="00A716E2">
        <w:rPr>
          <w:rFonts w:ascii="Times New Roman" w:hAnsi="Times New Roman" w:cs="Times New Roman"/>
          <w:sz w:val="24"/>
          <w:szCs w:val="24"/>
        </w:rPr>
        <w:t xml:space="preserve">the </w:t>
      </w:r>
      <w:r w:rsidR="00EE536A">
        <w:rPr>
          <w:rFonts w:ascii="Times New Roman" w:hAnsi="Times New Roman" w:cs="Times New Roman"/>
          <w:sz w:val="24"/>
          <w:szCs w:val="24"/>
        </w:rPr>
        <w:t xml:space="preserve">mother not being there, yet there was no clear evidence of support </w:t>
      </w:r>
      <w:r w:rsidR="000724F5">
        <w:rPr>
          <w:rFonts w:ascii="Times New Roman" w:hAnsi="Times New Roman" w:cs="Times New Roman"/>
          <w:sz w:val="24"/>
          <w:szCs w:val="24"/>
        </w:rPr>
        <w:t>for</w:t>
      </w:r>
      <w:r w:rsidR="00EE536A">
        <w:rPr>
          <w:rFonts w:ascii="Times New Roman" w:hAnsi="Times New Roman" w:cs="Times New Roman"/>
          <w:sz w:val="24"/>
          <w:szCs w:val="24"/>
        </w:rPr>
        <w:t xml:space="preserve"> the parent </w:t>
      </w:r>
      <w:r w:rsidR="003843C3">
        <w:rPr>
          <w:rFonts w:ascii="Times New Roman" w:hAnsi="Times New Roman" w:cs="Times New Roman"/>
          <w:sz w:val="24"/>
          <w:szCs w:val="24"/>
        </w:rPr>
        <w:t>to attend the meeting</w:t>
      </w:r>
      <w:r w:rsidR="00EE536A">
        <w:rPr>
          <w:rFonts w:ascii="Times New Roman" w:hAnsi="Times New Roman" w:cs="Times New Roman"/>
          <w:sz w:val="24"/>
          <w:szCs w:val="24"/>
        </w:rPr>
        <w:t xml:space="preserve">. </w:t>
      </w:r>
      <w:proofErr w:type="spellStart"/>
      <w:r w:rsidR="00EE536A">
        <w:rPr>
          <w:rFonts w:ascii="Times New Roman" w:hAnsi="Times New Roman" w:cs="Times New Roman"/>
          <w:sz w:val="24"/>
          <w:szCs w:val="24"/>
        </w:rPr>
        <w:t>Blewett</w:t>
      </w:r>
      <w:proofErr w:type="spellEnd"/>
      <w:r w:rsidR="00EE536A">
        <w:rPr>
          <w:rFonts w:ascii="Times New Roman" w:hAnsi="Times New Roman" w:cs="Times New Roman"/>
          <w:sz w:val="24"/>
          <w:szCs w:val="24"/>
        </w:rPr>
        <w:t xml:space="preserve"> (2008) </w:t>
      </w:r>
      <w:r w:rsidR="00CE6BDB">
        <w:rPr>
          <w:rFonts w:ascii="Times New Roman" w:hAnsi="Times New Roman" w:cs="Times New Roman"/>
          <w:sz w:val="24"/>
          <w:szCs w:val="24"/>
        </w:rPr>
        <w:t>discovered</w:t>
      </w:r>
      <w:r w:rsidR="00EE536A">
        <w:rPr>
          <w:rFonts w:ascii="Times New Roman" w:hAnsi="Times New Roman" w:cs="Times New Roman"/>
          <w:sz w:val="24"/>
          <w:szCs w:val="24"/>
        </w:rPr>
        <w:t xml:space="preserve"> that </w:t>
      </w:r>
      <w:r w:rsidR="003843C3">
        <w:rPr>
          <w:rFonts w:ascii="Times New Roman" w:hAnsi="Times New Roman" w:cs="Times New Roman"/>
          <w:sz w:val="24"/>
          <w:szCs w:val="24"/>
        </w:rPr>
        <w:t xml:space="preserve">teachers </w:t>
      </w:r>
      <w:r w:rsidR="00C521E9">
        <w:rPr>
          <w:rFonts w:ascii="Times New Roman" w:hAnsi="Times New Roman" w:cs="Times New Roman"/>
          <w:sz w:val="24"/>
          <w:szCs w:val="24"/>
        </w:rPr>
        <w:t>often</w:t>
      </w:r>
      <w:r w:rsidR="003843C3">
        <w:rPr>
          <w:rFonts w:ascii="Times New Roman" w:hAnsi="Times New Roman" w:cs="Times New Roman"/>
          <w:sz w:val="24"/>
          <w:szCs w:val="24"/>
        </w:rPr>
        <w:t xml:space="preserve"> struggl</w:t>
      </w:r>
      <w:r w:rsidR="00480C23">
        <w:rPr>
          <w:rFonts w:ascii="Times New Roman" w:hAnsi="Times New Roman" w:cs="Times New Roman"/>
          <w:sz w:val="24"/>
          <w:szCs w:val="24"/>
        </w:rPr>
        <w:t>e</w:t>
      </w:r>
      <w:r w:rsidR="003843C3">
        <w:rPr>
          <w:rFonts w:ascii="Times New Roman" w:hAnsi="Times New Roman" w:cs="Times New Roman"/>
          <w:sz w:val="24"/>
          <w:szCs w:val="24"/>
        </w:rPr>
        <w:t xml:space="preserve"> to </w:t>
      </w:r>
      <w:r w:rsidR="00CE6BDB">
        <w:rPr>
          <w:rFonts w:ascii="Times New Roman" w:hAnsi="Times New Roman" w:cs="Times New Roman"/>
          <w:sz w:val="24"/>
          <w:szCs w:val="24"/>
        </w:rPr>
        <w:t>meet</w:t>
      </w:r>
      <w:r w:rsidR="003843C3">
        <w:rPr>
          <w:rFonts w:ascii="Times New Roman" w:hAnsi="Times New Roman" w:cs="Times New Roman"/>
          <w:sz w:val="24"/>
          <w:szCs w:val="24"/>
        </w:rPr>
        <w:t xml:space="preserve"> the </w:t>
      </w:r>
      <w:r w:rsidR="00C521E9">
        <w:rPr>
          <w:rFonts w:ascii="Times New Roman" w:hAnsi="Times New Roman" w:cs="Times New Roman"/>
          <w:sz w:val="24"/>
          <w:szCs w:val="24"/>
        </w:rPr>
        <w:t>demands of</w:t>
      </w:r>
      <w:r w:rsidR="003843C3">
        <w:rPr>
          <w:rFonts w:ascii="Times New Roman" w:hAnsi="Times New Roman" w:cs="Times New Roman"/>
          <w:sz w:val="24"/>
          <w:szCs w:val="24"/>
        </w:rPr>
        <w:t xml:space="preserve"> support in relation to parents and found </w:t>
      </w:r>
      <w:r w:rsidR="00CE6BDB">
        <w:rPr>
          <w:rFonts w:ascii="Times New Roman" w:hAnsi="Times New Roman" w:cs="Times New Roman"/>
          <w:sz w:val="24"/>
          <w:szCs w:val="24"/>
        </w:rPr>
        <w:t>that</w:t>
      </w:r>
      <w:r w:rsidR="003843C3">
        <w:rPr>
          <w:rFonts w:ascii="Times New Roman" w:hAnsi="Times New Roman" w:cs="Times New Roman"/>
          <w:sz w:val="24"/>
          <w:szCs w:val="24"/>
        </w:rPr>
        <w:t xml:space="preserve"> issues such as neglect</w:t>
      </w:r>
      <w:r w:rsidR="00AE2EB7">
        <w:rPr>
          <w:rFonts w:ascii="Times New Roman" w:hAnsi="Times New Roman" w:cs="Times New Roman"/>
          <w:sz w:val="24"/>
          <w:szCs w:val="24"/>
        </w:rPr>
        <w:t xml:space="preserve"> or emotional abuse</w:t>
      </w:r>
      <w:r w:rsidR="003843C3">
        <w:rPr>
          <w:rFonts w:ascii="Times New Roman" w:hAnsi="Times New Roman" w:cs="Times New Roman"/>
          <w:sz w:val="24"/>
          <w:szCs w:val="24"/>
        </w:rPr>
        <w:t xml:space="preserve"> challenging, especially </w:t>
      </w:r>
      <w:r w:rsidR="003F0E7E">
        <w:rPr>
          <w:rFonts w:ascii="Times New Roman" w:hAnsi="Times New Roman" w:cs="Times New Roman"/>
          <w:sz w:val="24"/>
          <w:szCs w:val="24"/>
        </w:rPr>
        <w:t>at</w:t>
      </w:r>
      <w:r w:rsidR="003843C3">
        <w:rPr>
          <w:rFonts w:ascii="Times New Roman" w:hAnsi="Times New Roman" w:cs="Times New Roman"/>
          <w:sz w:val="24"/>
          <w:szCs w:val="24"/>
        </w:rPr>
        <w:t xml:space="preserve"> the level at which perceived poor parenting.</w:t>
      </w:r>
      <w:r w:rsidR="000724F5">
        <w:rPr>
          <w:rFonts w:ascii="Times New Roman" w:hAnsi="Times New Roman" w:cs="Times New Roman"/>
          <w:sz w:val="24"/>
          <w:szCs w:val="24"/>
        </w:rPr>
        <w:t xml:space="preserve"> From my experience as a safeguarding officer, I am </w:t>
      </w:r>
      <w:r w:rsidR="006013F9">
        <w:rPr>
          <w:rFonts w:ascii="Times New Roman" w:hAnsi="Times New Roman" w:cs="Times New Roman"/>
          <w:sz w:val="24"/>
          <w:szCs w:val="24"/>
        </w:rPr>
        <w:t xml:space="preserve">now </w:t>
      </w:r>
      <w:r w:rsidR="000724F5">
        <w:rPr>
          <w:rFonts w:ascii="Times New Roman" w:hAnsi="Times New Roman" w:cs="Times New Roman"/>
          <w:sz w:val="24"/>
          <w:szCs w:val="24"/>
        </w:rPr>
        <w:t>more aware of the rising level of poor parenting</w:t>
      </w:r>
      <w:r w:rsidR="006013F9">
        <w:rPr>
          <w:rFonts w:ascii="Times New Roman" w:hAnsi="Times New Roman" w:cs="Times New Roman"/>
          <w:sz w:val="24"/>
          <w:szCs w:val="24"/>
        </w:rPr>
        <w:t xml:space="preserve">. Poor quality parenting </w:t>
      </w:r>
      <w:r w:rsidR="00CA36CB">
        <w:rPr>
          <w:rFonts w:ascii="Times New Roman" w:hAnsi="Times New Roman" w:cs="Times New Roman"/>
          <w:sz w:val="24"/>
          <w:szCs w:val="24"/>
        </w:rPr>
        <w:t>can</w:t>
      </w:r>
      <w:r w:rsidR="003B1F0E">
        <w:rPr>
          <w:rFonts w:ascii="Times New Roman" w:hAnsi="Times New Roman" w:cs="Times New Roman"/>
          <w:sz w:val="24"/>
          <w:szCs w:val="24"/>
        </w:rPr>
        <w:t xml:space="preserve"> sometimes</w:t>
      </w:r>
      <w:r w:rsidR="00CE6BDB">
        <w:rPr>
          <w:rFonts w:ascii="Times New Roman" w:hAnsi="Times New Roman" w:cs="Times New Roman"/>
          <w:sz w:val="24"/>
          <w:szCs w:val="24"/>
        </w:rPr>
        <w:t xml:space="preserve"> </w:t>
      </w:r>
      <w:r w:rsidR="00657B8F">
        <w:rPr>
          <w:rFonts w:ascii="Times New Roman" w:hAnsi="Times New Roman" w:cs="Times New Roman"/>
          <w:sz w:val="24"/>
          <w:szCs w:val="24"/>
        </w:rPr>
        <w:t xml:space="preserve">result in </w:t>
      </w:r>
      <w:r w:rsidR="006013F9">
        <w:rPr>
          <w:rFonts w:ascii="Times New Roman" w:hAnsi="Times New Roman" w:cs="Times New Roman"/>
          <w:sz w:val="24"/>
          <w:szCs w:val="24"/>
        </w:rPr>
        <w:t xml:space="preserve">social </w:t>
      </w:r>
      <w:r w:rsidR="00CA36CB">
        <w:rPr>
          <w:rFonts w:ascii="Times New Roman" w:hAnsi="Times New Roman" w:cs="Times New Roman"/>
          <w:sz w:val="24"/>
          <w:szCs w:val="24"/>
        </w:rPr>
        <w:t xml:space="preserve">and behavioural </w:t>
      </w:r>
      <w:r w:rsidR="006013F9">
        <w:rPr>
          <w:rFonts w:ascii="Times New Roman" w:hAnsi="Times New Roman" w:cs="Times New Roman"/>
          <w:sz w:val="24"/>
          <w:szCs w:val="24"/>
        </w:rPr>
        <w:t>difficulties</w:t>
      </w:r>
      <w:r w:rsidR="00CA36CB">
        <w:rPr>
          <w:rFonts w:ascii="Times New Roman" w:hAnsi="Times New Roman" w:cs="Times New Roman"/>
          <w:sz w:val="24"/>
          <w:szCs w:val="24"/>
        </w:rPr>
        <w:t xml:space="preserve"> and</w:t>
      </w:r>
      <w:r w:rsidR="006013F9">
        <w:rPr>
          <w:rFonts w:ascii="Times New Roman" w:hAnsi="Times New Roman" w:cs="Times New Roman"/>
          <w:sz w:val="24"/>
          <w:szCs w:val="24"/>
        </w:rPr>
        <w:t xml:space="preserve"> poor school readiness (Hutchings et al, 2017)</w:t>
      </w:r>
      <w:r w:rsidR="00BB381E">
        <w:rPr>
          <w:rFonts w:ascii="Times New Roman" w:hAnsi="Times New Roman" w:cs="Times New Roman"/>
          <w:sz w:val="24"/>
          <w:szCs w:val="24"/>
        </w:rPr>
        <w:t xml:space="preserve"> which we</w:t>
      </w:r>
      <w:r w:rsidR="004F77AA">
        <w:rPr>
          <w:rFonts w:ascii="Times New Roman" w:hAnsi="Times New Roman" w:cs="Times New Roman"/>
          <w:sz w:val="24"/>
          <w:szCs w:val="24"/>
        </w:rPr>
        <w:t xml:space="preserve"> </w:t>
      </w:r>
      <w:r w:rsidR="00D700A3">
        <w:rPr>
          <w:rFonts w:ascii="Times New Roman" w:hAnsi="Times New Roman" w:cs="Times New Roman"/>
          <w:sz w:val="24"/>
          <w:szCs w:val="24"/>
        </w:rPr>
        <w:t>internally</w:t>
      </w:r>
      <w:r w:rsidR="00BB381E">
        <w:rPr>
          <w:rFonts w:ascii="Times New Roman" w:hAnsi="Times New Roman" w:cs="Times New Roman"/>
          <w:sz w:val="24"/>
          <w:szCs w:val="24"/>
        </w:rPr>
        <w:t xml:space="preserve"> found to be the outcome of the child.</w:t>
      </w:r>
      <w:r w:rsidR="007D6381">
        <w:rPr>
          <w:rFonts w:ascii="Times New Roman" w:hAnsi="Times New Roman" w:cs="Times New Roman"/>
          <w:sz w:val="24"/>
          <w:szCs w:val="24"/>
        </w:rPr>
        <w:t xml:space="preserve"> It is my duty as a safeguarding officer to support these parents in every way possible. However, i</w:t>
      </w:r>
      <w:r w:rsidR="00BB381E">
        <w:rPr>
          <w:rFonts w:ascii="Times New Roman" w:hAnsi="Times New Roman" w:cs="Times New Roman"/>
          <w:sz w:val="24"/>
          <w:szCs w:val="24"/>
        </w:rPr>
        <w:t xml:space="preserve">n this case, I felt that the mother was ‘permissive uninvolved’ </w:t>
      </w:r>
      <w:r w:rsidR="007D6381">
        <w:rPr>
          <w:rFonts w:ascii="Times New Roman" w:hAnsi="Times New Roman" w:cs="Times New Roman"/>
          <w:sz w:val="24"/>
          <w:szCs w:val="24"/>
        </w:rPr>
        <w:t xml:space="preserve">a reference made by </w:t>
      </w:r>
      <w:r w:rsidR="00BB381E">
        <w:rPr>
          <w:rFonts w:ascii="Times New Roman" w:hAnsi="Times New Roman" w:cs="Times New Roman"/>
          <w:sz w:val="24"/>
          <w:szCs w:val="24"/>
        </w:rPr>
        <w:t>Hobart and Frankel</w:t>
      </w:r>
      <w:r w:rsidR="007D6381">
        <w:rPr>
          <w:rFonts w:ascii="Times New Roman" w:hAnsi="Times New Roman" w:cs="Times New Roman"/>
          <w:sz w:val="24"/>
          <w:szCs w:val="24"/>
        </w:rPr>
        <w:t xml:space="preserve"> (</w:t>
      </w:r>
      <w:r w:rsidR="00BB381E">
        <w:rPr>
          <w:rFonts w:ascii="Times New Roman" w:hAnsi="Times New Roman" w:cs="Times New Roman"/>
          <w:sz w:val="24"/>
          <w:szCs w:val="24"/>
        </w:rPr>
        <w:t>2009</w:t>
      </w:r>
      <w:r w:rsidR="007D6381">
        <w:rPr>
          <w:rFonts w:ascii="Times New Roman" w:hAnsi="Times New Roman" w:cs="Times New Roman"/>
          <w:sz w:val="24"/>
          <w:szCs w:val="24"/>
        </w:rPr>
        <w:t>)</w:t>
      </w:r>
      <w:r w:rsidR="00BB381E">
        <w:rPr>
          <w:rFonts w:ascii="Times New Roman" w:hAnsi="Times New Roman" w:cs="Times New Roman"/>
          <w:sz w:val="24"/>
          <w:szCs w:val="24"/>
        </w:rPr>
        <w:t xml:space="preserve"> which refers to </w:t>
      </w:r>
      <w:r w:rsidR="007D6381">
        <w:rPr>
          <w:rFonts w:ascii="Times New Roman" w:hAnsi="Times New Roman" w:cs="Times New Roman"/>
          <w:sz w:val="24"/>
          <w:szCs w:val="24"/>
        </w:rPr>
        <w:t>parents</w:t>
      </w:r>
      <w:r w:rsidR="00BB381E">
        <w:rPr>
          <w:rFonts w:ascii="Times New Roman" w:hAnsi="Times New Roman" w:cs="Times New Roman"/>
          <w:sz w:val="24"/>
          <w:szCs w:val="24"/>
        </w:rPr>
        <w:t xml:space="preserve"> </w:t>
      </w:r>
      <w:r w:rsidR="00CA36CB">
        <w:rPr>
          <w:rFonts w:ascii="Times New Roman" w:hAnsi="Times New Roman" w:cs="Times New Roman"/>
          <w:sz w:val="24"/>
          <w:szCs w:val="24"/>
        </w:rPr>
        <w:t>sometimes</w:t>
      </w:r>
      <w:r w:rsidR="00F4467E">
        <w:rPr>
          <w:rFonts w:ascii="Times New Roman" w:hAnsi="Times New Roman" w:cs="Times New Roman"/>
          <w:sz w:val="24"/>
          <w:szCs w:val="24"/>
        </w:rPr>
        <w:t xml:space="preserve"> not</w:t>
      </w:r>
      <w:r w:rsidR="00BB381E">
        <w:rPr>
          <w:rFonts w:ascii="Times New Roman" w:hAnsi="Times New Roman" w:cs="Times New Roman"/>
          <w:sz w:val="24"/>
          <w:szCs w:val="24"/>
        </w:rPr>
        <w:t xml:space="preserve"> </w:t>
      </w:r>
      <w:r w:rsidR="00CE6BDB">
        <w:rPr>
          <w:rFonts w:ascii="Times New Roman" w:hAnsi="Times New Roman" w:cs="Times New Roman"/>
          <w:sz w:val="24"/>
          <w:szCs w:val="24"/>
        </w:rPr>
        <w:t>managing</w:t>
      </w:r>
      <w:r w:rsidR="00BB381E">
        <w:rPr>
          <w:rFonts w:ascii="Times New Roman" w:hAnsi="Times New Roman" w:cs="Times New Roman"/>
          <w:sz w:val="24"/>
          <w:szCs w:val="24"/>
        </w:rPr>
        <w:t xml:space="preserve"> with</w:t>
      </w:r>
      <w:r w:rsidR="004F77AA">
        <w:rPr>
          <w:rFonts w:ascii="Times New Roman" w:hAnsi="Times New Roman" w:cs="Times New Roman"/>
          <w:sz w:val="24"/>
          <w:szCs w:val="24"/>
        </w:rPr>
        <w:t xml:space="preserve"> the</w:t>
      </w:r>
      <w:r w:rsidR="00BB381E">
        <w:rPr>
          <w:rFonts w:ascii="Times New Roman" w:hAnsi="Times New Roman" w:cs="Times New Roman"/>
          <w:sz w:val="24"/>
          <w:szCs w:val="24"/>
        </w:rPr>
        <w:t xml:space="preserve"> many pressures in their lives, </w:t>
      </w:r>
      <w:r w:rsidR="00AA7D94">
        <w:rPr>
          <w:rFonts w:ascii="Times New Roman" w:hAnsi="Times New Roman" w:cs="Times New Roman"/>
          <w:sz w:val="24"/>
          <w:szCs w:val="24"/>
        </w:rPr>
        <w:t>so</w:t>
      </w:r>
      <w:r w:rsidR="00BB381E">
        <w:rPr>
          <w:rFonts w:ascii="Times New Roman" w:hAnsi="Times New Roman" w:cs="Times New Roman"/>
          <w:sz w:val="24"/>
          <w:szCs w:val="24"/>
        </w:rPr>
        <w:t xml:space="preserve"> </w:t>
      </w:r>
      <w:r w:rsidR="006B40F2">
        <w:rPr>
          <w:rFonts w:ascii="Times New Roman" w:hAnsi="Times New Roman" w:cs="Times New Roman"/>
          <w:sz w:val="24"/>
          <w:szCs w:val="24"/>
        </w:rPr>
        <w:t xml:space="preserve">they </w:t>
      </w:r>
      <w:r w:rsidR="00BB381E">
        <w:rPr>
          <w:rFonts w:ascii="Times New Roman" w:hAnsi="Times New Roman" w:cs="Times New Roman"/>
          <w:sz w:val="24"/>
          <w:szCs w:val="24"/>
        </w:rPr>
        <w:t>find it difficult to respond consistently to the needs of the</w:t>
      </w:r>
      <w:r w:rsidR="00DA2CD0">
        <w:rPr>
          <w:rFonts w:ascii="Times New Roman" w:hAnsi="Times New Roman" w:cs="Times New Roman"/>
          <w:sz w:val="24"/>
          <w:szCs w:val="24"/>
        </w:rPr>
        <w:t>ir</w:t>
      </w:r>
      <w:r w:rsidR="00BB381E">
        <w:rPr>
          <w:rFonts w:ascii="Times New Roman" w:hAnsi="Times New Roman" w:cs="Times New Roman"/>
          <w:sz w:val="24"/>
          <w:szCs w:val="24"/>
        </w:rPr>
        <w:t xml:space="preserve"> children. </w:t>
      </w:r>
      <w:r w:rsidR="006013F9">
        <w:rPr>
          <w:rFonts w:ascii="Times New Roman" w:hAnsi="Times New Roman" w:cs="Times New Roman"/>
          <w:sz w:val="24"/>
          <w:szCs w:val="24"/>
        </w:rPr>
        <w:t>Indeed, r</w:t>
      </w:r>
      <w:r w:rsidR="007E5A11">
        <w:rPr>
          <w:rFonts w:ascii="Times New Roman" w:hAnsi="Times New Roman" w:cs="Times New Roman"/>
          <w:sz w:val="24"/>
          <w:szCs w:val="24"/>
        </w:rPr>
        <w:t xml:space="preserve">elationships with </w:t>
      </w:r>
      <w:r w:rsidR="00AA7D94">
        <w:rPr>
          <w:rFonts w:ascii="Times New Roman" w:hAnsi="Times New Roman" w:cs="Times New Roman"/>
          <w:sz w:val="24"/>
          <w:szCs w:val="24"/>
        </w:rPr>
        <w:t xml:space="preserve">teachers and </w:t>
      </w:r>
      <w:r w:rsidR="007E5A11">
        <w:rPr>
          <w:rFonts w:ascii="Times New Roman" w:hAnsi="Times New Roman" w:cs="Times New Roman"/>
          <w:sz w:val="24"/>
          <w:szCs w:val="24"/>
        </w:rPr>
        <w:t>parents may not be easy</w:t>
      </w:r>
      <w:r w:rsidR="004F77AA">
        <w:rPr>
          <w:rFonts w:ascii="Times New Roman" w:hAnsi="Times New Roman" w:cs="Times New Roman"/>
          <w:sz w:val="24"/>
          <w:szCs w:val="24"/>
        </w:rPr>
        <w:t xml:space="preserve"> in schools</w:t>
      </w:r>
      <w:r w:rsidR="007E5A11">
        <w:rPr>
          <w:rFonts w:ascii="Times New Roman" w:hAnsi="Times New Roman" w:cs="Times New Roman"/>
          <w:sz w:val="24"/>
          <w:szCs w:val="24"/>
        </w:rPr>
        <w:t>, but as Lindon (2012) states, partnership is possible. Parents do not necessarily turn against the child’s key person, even if it was them who raised the concern</w:t>
      </w:r>
      <w:r w:rsidR="005C2FF1">
        <w:rPr>
          <w:rFonts w:ascii="Times New Roman" w:hAnsi="Times New Roman" w:cs="Times New Roman"/>
          <w:sz w:val="24"/>
          <w:szCs w:val="24"/>
        </w:rPr>
        <w:t>.</w:t>
      </w:r>
      <w:r w:rsidR="007E5A11">
        <w:rPr>
          <w:rFonts w:ascii="Times New Roman" w:hAnsi="Times New Roman" w:cs="Times New Roman"/>
          <w:sz w:val="24"/>
          <w:szCs w:val="24"/>
        </w:rPr>
        <w:t xml:space="preserve"> </w:t>
      </w:r>
      <w:r w:rsidR="005C2FF1">
        <w:rPr>
          <w:rFonts w:ascii="Times New Roman" w:hAnsi="Times New Roman" w:cs="Times New Roman"/>
          <w:sz w:val="24"/>
          <w:szCs w:val="24"/>
        </w:rPr>
        <w:t>I</w:t>
      </w:r>
      <w:r w:rsidR="007E5A11">
        <w:rPr>
          <w:rFonts w:ascii="Times New Roman" w:hAnsi="Times New Roman" w:cs="Times New Roman"/>
          <w:sz w:val="24"/>
          <w:szCs w:val="24"/>
        </w:rPr>
        <w:t>t is about offering that parent the support and guidance that they need. In accordance to</w:t>
      </w:r>
      <w:r w:rsidR="00A716E2">
        <w:rPr>
          <w:rFonts w:ascii="Times New Roman" w:hAnsi="Times New Roman" w:cs="Times New Roman"/>
          <w:sz w:val="24"/>
          <w:szCs w:val="24"/>
        </w:rPr>
        <w:t xml:space="preserve"> All Wales Child Protection (2008)</w:t>
      </w:r>
      <w:r w:rsidR="007D6381">
        <w:rPr>
          <w:rFonts w:ascii="Times New Roman" w:hAnsi="Times New Roman" w:cs="Times New Roman"/>
          <w:sz w:val="24"/>
          <w:szCs w:val="24"/>
        </w:rPr>
        <w:t>, they</w:t>
      </w:r>
      <w:r w:rsidR="00A716E2">
        <w:rPr>
          <w:rFonts w:ascii="Times New Roman" w:hAnsi="Times New Roman" w:cs="Times New Roman"/>
          <w:sz w:val="24"/>
          <w:szCs w:val="24"/>
        </w:rPr>
        <w:t xml:space="preserve"> stress that all parents should be </w:t>
      </w:r>
      <w:r w:rsidR="00CE6BDB">
        <w:rPr>
          <w:rFonts w:ascii="Times New Roman" w:hAnsi="Times New Roman" w:cs="Times New Roman"/>
          <w:sz w:val="24"/>
          <w:szCs w:val="24"/>
        </w:rPr>
        <w:t>reassured that they can</w:t>
      </w:r>
      <w:r w:rsidR="00A716E2">
        <w:rPr>
          <w:rFonts w:ascii="Times New Roman" w:hAnsi="Times New Roman" w:cs="Times New Roman"/>
          <w:sz w:val="24"/>
          <w:szCs w:val="24"/>
        </w:rPr>
        <w:t xml:space="preserve"> attend the child protection conference, unless there has been a </w:t>
      </w:r>
      <w:r w:rsidR="00A716E2">
        <w:rPr>
          <w:rFonts w:ascii="Times New Roman" w:hAnsi="Times New Roman" w:cs="Times New Roman"/>
          <w:sz w:val="24"/>
          <w:szCs w:val="24"/>
        </w:rPr>
        <w:lastRenderedPageBreak/>
        <w:t xml:space="preserve">decision to </w:t>
      </w:r>
      <w:r w:rsidR="00C521E9">
        <w:rPr>
          <w:rFonts w:ascii="Times New Roman" w:hAnsi="Times New Roman" w:cs="Times New Roman"/>
          <w:sz w:val="24"/>
          <w:szCs w:val="24"/>
        </w:rPr>
        <w:t>dismiss their involvement</w:t>
      </w:r>
      <w:r w:rsidR="006013F9">
        <w:rPr>
          <w:rFonts w:ascii="Times New Roman" w:hAnsi="Times New Roman" w:cs="Times New Roman"/>
          <w:sz w:val="24"/>
          <w:szCs w:val="24"/>
        </w:rPr>
        <w:t xml:space="preserve">. </w:t>
      </w:r>
      <w:r w:rsidR="00550AB0">
        <w:rPr>
          <w:rFonts w:ascii="Times New Roman" w:hAnsi="Times New Roman" w:cs="Times New Roman"/>
          <w:sz w:val="24"/>
          <w:szCs w:val="24"/>
        </w:rPr>
        <w:t xml:space="preserve">It is </w:t>
      </w:r>
      <w:r w:rsidR="009A1E09">
        <w:rPr>
          <w:rFonts w:ascii="Times New Roman" w:hAnsi="Times New Roman" w:cs="Times New Roman"/>
          <w:sz w:val="24"/>
          <w:szCs w:val="24"/>
        </w:rPr>
        <w:t xml:space="preserve">also </w:t>
      </w:r>
      <w:r w:rsidR="00550AB0">
        <w:rPr>
          <w:rFonts w:ascii="Times New Roman" w:hAnsi="Times New Roman" w:cs="Times New Roman"/>
          <w:sz w:val="24"/>
          <w:szCs w:val="24"/>
        </w:rPr>
        <w:t>important to note that the mother</w:t>
      </w:r>
      <w:r w:rsidR="009A1E09">
        <w:rPr>
          <w:rFonts w:ascii="Times New Roman" w:hAnsi="Times New Roman" w:cs="Times New Roman"/>
          <w:sz w:val="24"/>
          <w:szCs w:val="24"/>
        </w:rPr>
        <w:t>’</w:t>
      </w:r>
      <w:r w:rsidR="00550AB0">
        <w:rPr>
          <w:rFonts w:ascii="Times New Roman" w:hAnsi="Times New Roman" w:cs="Times New Roman"/>
          <w:sz w:val="24"/>
          <w:szCs w:val="24"/>
        </w:rPr>
        <w:t>s viewpoint is just as important as ours.</w:t>
      </w:r>
      <w:r w:rsidR="009A1E09">
        <w:rPr>
          <w:rFonts w:ascii="Times New Roman" w:hAnsi="Times New Roman" w:cs="Times New Roman"/>
          <w:sz w:val="24"/>
          <w:szCs w:val="24"/>
        </w:rPr>
        <w:t xml:space="preserve"> It is an upright ethical practice</w:t>
      </w:r>
      <w:r w:rsidR="004F77AA">
        <w:rPr>
          <w:rFonts w:ascii="Times New Roman" w:hAnsi="Times New Roman" w:cs="Times New Roman"/>
          <w:sz w:val="24"/>
          <w:szCs w:val="24"/>
        </w:rPr>
        <w:t xml:space="preserve"> that practitioners follow</w:t>
      </w:r>
      <w:r w:rsidR="009A1E09">
        <w:rPr>
          <w:rFonts w:ascii="Times New Roman" w:hAnsi="Times New Roman" w:cs="Times New Roman"/>
          <w:sz w:val="24"/>
          <w:szCs w:val="24"/>
        </w:rPr>
        <w:t xml:space="preserve"> to include parents (</w:t>
      </w:r>
      <w:proofErr w:type="spellStart"/>
      <w:r w:rsidR="009A1E09">
        <w:rPr>
          <w:rFonts w:ascii="Times New Roman" w:hAnsi="Times New Roman" w:cs="Times New Roman"/>
          <w:sz w:val="24"/>
          <w:szCs w:val="24"/>
        </w:rPr>
        <w:t>Palaiologou</w:t>
      </w:r>
      <w:proofErr w:type="spellEnd"/>
      <w:r w:rsidR="009A1E09">
        <w:rPr>
          <w:rFonts w:ascii="Times New Roman" w:hAnsi="Times New Roman" w:cs="Times New Roman"/>
          <w:sz w:val="24"/>
          <w:szCs w:val="24"/>
        </w:rPr>
        <w:t>, 2012) and that’s where the works starts, working with families</w:t>
      </w:r>
      <w:r w:rsidR="005344D4">
        <w:rPr>
          <w:rFonts w:ascii="Times New Roman" w:hAnsi="Times New Roman" w:cs="Times New Roman"/>
          <w:sz w:val="24"/>
          <w:szCs w:val="24"/>
        </w:rPr>
        <w:t xml:space="preserve"> and building relationships with them to support them in safeguarding issues. </w:t>
      </w:r>
      <w:r w:rsidR="00DD2616">
        <w:rPr>
          <w:rFonts w:ascii="Times New Roman" w:hAnsi="Times New Roman" w:cs="Times New Roman"/>
          <w:sz w:val="24"/>
          <w:szCs w:val="24"/>
        </w:rPr>
        <w:t>Using Schon’s model of reflection</w:t>
      </w:r>
      <w:r w:rsidR="00AA7D94">
        <w:rPr>
          <w:rFonts w:ascii="Times New Roman" w:hAnsi="Times New Roman" w:cs="Times New Roman"/>
          <w:sz w:val="24"/>
          <w:szCs w:val="24"/>
        </w:rPr>
        <w:t>,</w:t>
      </w:r>
      <w:r w:rsidR="00DD2616">
        <w:rPr>
          <w:rFonts w:ascii="Times New Roman" w:hAnsi="Times New Roman" w:cs="Times New Roman"/>
          <w:sz w:val="24"/>
          <w:szCs w:val="24"/>
        </w:rPr>
        <w:t xml:space="preserve"> ‘so what?’, maybe there </w:t>
      </w:r>
      <w:r w:rsidR="00F4467E">
        <w:rPr>
          <w:rFonts w:ascii="Times New Roman" w:hAnsi="Times New Roman" w:cs="Times New Roman"/>
          <w:sz w:val="24"/>
          <w:szCs w:val="24"/>
        </w:rPr>
        <w:t>was</w:t>
      </w:r>
      <w:r w:rsidR="00DD2616">
        <w:rPr>
          <w:rFonts w:ascii="Times New Roman" w:hAnsi="Times New Roman" w:cs="Times New Roman"/>
          <w:sz w:val="24"/>
          <w:szCs w:val="24"/>
        </w:rPr>
        <w:t xml:space="preserve"> not enough</w:t>
      </w:r>
      <w:r w:rsidR="00C521E9">
        <w:rPr>
          <w:rFonts w:ascii="Times New Roman" w:hAnsi="Times New Roman" w:cs="Times New Roman"/>
          <w:sz w:val="24"/>
          <w:szCs w:val="24"/>
        </w:rPr>
        <w:t xml:space="preserve"> time </w:t>
      </w:r>
      <w:r w:rsidR="00CE6BDB">
        <w:rPr>
          <w:rFonts w:ascii="Times New Roman" w:hAnsi="Times New Roman" w:cs="Times New Roman"/>
          <w:sz w:val="24"/>
          <w:szCs w:val="24"/>
        </w:rPr>
        <w:t>given to</w:t>
      </w:r>
      <w:r w:rsidR="00DD2616">
        <w:rPr>
          <w:rFonts w:ascii="Times New Roman" w:hAnsi="Times New Roman" w:cs="Times New Roman"/>
          <w:sz w:val="24"/>
          <w:szCs w:val="24"/>
        </w:rPr>
        <w:t xml:space="preserve"> family, friends and neighbours. </w:t>
      </w:r>
      <w:r w:rsidR="00893CFA">
        <w:rPr>
          <w:rFonts w:ascii="Times New Roman" w:hAnsi="Times New Roman" w:cs="Times New Roman"/>
          <w:sz w:val="24"/>
          <w:szCs w:val="24"/>
        </w:rPr>
        <w:t>Possibly we,</w:t>
      </w:r>
      <w:r w:rsidR="00DD2616">
        <w:rPr>
          <w:rFonts w:ascii="Times New Roman" w:hAnsi="Times New Roman" w:cs="Times New Roman"/>
          <w:sz w:val="24"/>
          <w:szCs w:val="24"/>
        </w:rPr>
        <w:t xml:space="preserve"> as professionals, </w:t>
      </w:r>
      <w:r w:rsidR="009D3099">
        <w:rPr>
          <w:rFonts w:ascii="Times New Roman" w:hAnsi="Times New Roman" w:cs="Times New Roman"/>
          <w:sz w:val="24"/>
          <w:szCs w:val="24"/>
        </w:rPr>
        <w:t xml:space="preserve">should have reconsidered giving those </w:t>
      </w:r>
      <w:r w:rsidR="00DA2CD0">
        <w:rPr>
          <w:rFonts w:ascii="Times New Roman" w:hAnsi="Times New Roman" w:cs="Times New Roman"/>
          <w:sz w:val="24"/>
          <w:szCs w:val="24"/>
        </w:rPr>
        <w:t>individuals</w:t>
      </w:r>
      <w:r w:rsidR="009D3099">
        <w:rPr>
          <w:rFonts w:ascii="Times New Roman" w:hAnsi="Times New Roman" w:cs="Times New Roman"/>
          <w:sz w:val="24"/>
          <w:szCs w:val="24"/>
        </w:rPr>
        <w:t xml:space="preserve"> their opinion and if we did, </w:t>
      </w:r>
      <w:r w:rsidR="00DD2616">
        <w:rPr>
          <w:rFonts w:ascii="Times New Roman" w:hAnsi="Times New Roman" w:cs="Times New Roman"/>
          <w:sz w:val="24"/>
          <w:szCs w:val="24"/>
        </w:rPr>
        <w:t>would we have reacted differently if the reports were from a different source</w:t>
      </w:r>
      <w:r w:rsidR="00893CFA">
        <w:rPr>
          <w:rFonts w:ascii="Times New Roman" w:hAnsi="Times New Roman" w:cs="Times New Roman"/>
          <w:sz w:val="24"/>
          <w:szCs w:val="24"/>
        </w:rPr>
        <w:t>?</w:t>
      </w:r>
      <w:r w:rsidR="00AA7D94">
        <w:rPr>
          <w:rFonts w:ascii="Times New Roman" w:hAnsi="Times New Roman" w:cs="Times New Roman"/>
          <w:sz w:val="24"/>
          <w:szCs w:val="24"/>
        </w:rPr>
        <w:t xml:space="preserve"> A lot of information was built up on school appearance, visits and concerns but there was no information given from different sources who may have had </w:t>
      </w:r>
      <w:r w:rsidR="00893CFA">
        <w:rPr>
          <w:rFonts w:ascii="Times New Roman" w:hAnsi="Times New Roman" w:cs="Times New Roman"/>
          <w:sz w:val="24"/>
          <w:szCs w:val="24"/>
        </w:rPr>
        <w:t>insight</w:t>
      </w:r>
      <w:r w:rsidR="00AA7D94">
        <w:rPr>
          <w:rFonts w:ascii="Times New Roman" w:hAnsi="Times New Roman" w:cs="Times New Roman"/>
          <w:sz w:val="24"/>
          <w:szCs w:val="24"/>
        </w:rPr>
        <w:t xml:space="preserve"> on why these happen. </w:t>
      </w:r>
      <w:r w:rsidR="009D3099">
        <w:rPr>
          <w:rFonts w:ascii="Times New Roman" w:hAnsi="Times New Roman" w:cs="Times New Roman"/>
          <w:sz w:val="24"/>
          <w:szCs w:val="24"/>
        </w:rPr>
        <w:t xml:space="preserve">There was also not enough </w:t>
      </w:r>
      <w:r w:rsidR="00893CFA">
        <w:rPr>
          <w:rFonts w:ascii="Times New Roman" w:hAnsi="Times New Roman" w:cs="Times New Roman"/>
          <w:sz w:val="24"/>
          <w:szCs w:val="24"/>
        </w:rPr>
        <w:t>focus</w:t>
      </w:r>
      <w:r w:rsidR="009D3099">
        <w:rPr>
          <w:rFonts w:ascii="Times New Roman" w:hAnsi="Times New Roman" w:cs="Times New Roman"/>
          <w:sz w:val="24"/>
          <w:szCs w:val="24"/>
        </w:rPr>
        <w:t xml:space="preserve"> given to the child and what they say, rather than how they look and how they behave. Under the UN Convention on the Rights of the Child, all children have rights, where they have the right to find out information on them</w:t>
      </w:r>
      <w:r w:rsidR="00C815B9">
        <w:rPr>
          <w:rFonts w:ascii="Times New Roman" w:hAnsi="Times New Roman" w:cs="Times New Roman"/>
          <w:sz w:val="24"/>
          <w:szCs w:val="24"/>
        </w:rPr>
        <w:t>selves</w:t>
      </w:r>
      <w:r w:rsidR="009D3099">
        <w:rPr>
          <w:rFonts w:ascii="Times New Roman" w:hAnsi="Times New Roman" w:cs="Times New Roman"/>
          <w:sz w:val="24"/>
          <w:szCs w:val="24"/>
        </w:rPr>
        <w:t xml:space="preserve"> </w:t>
      </w:r>
      <w:r w:rsidR="00C815B9">
        <w:rPr>
          <w:rFonts w:ascii="Times New Roman" w:hAnsi="Times New Roman" w:cs="Times New Roman"/>
          <w:sz w:val="24"/>
          <w:szCs w:val="24"/>
        </w:rPr>
        <w:t>and</w:t>
      </w:r>
      <w:r w:rsidR="009D3099">
        <w:rPr>
          <w:rFonts w:ascii="Times New Roman" w:hAnsi="Times New Roman" w:cs="Times New Roman"/>
          <w:sz w:val="24"/>
          <w:szCs w:val="24"/>
        </w:rPr>
        <w:t xml:space="preserve"> </w:t>
      </w:r>
      <w:r w:rsidR="00C815B9">
        <w:rPr>
          <w:rFonts w:ascii="Times New Roman" w:hAnsi="Times New Roman" w:cs="Times New Roman"/>
          <w:sz w:val="24"/>
          <w:szCs w:val="24"/>
        </w:rPr>
        <w:t>have a</w:t>
      </w:r>
      <w:r w:rsidR="009D3099">
        <w:rPr>
          <w:rFonts w:ascii="Times New Roman" w:hAnsi="Times New Roman" w:cs="Times New Roman"/>
          <w:sz w:val="24"/>
          <w:szCs w:val="24"/>
        </w:rPr>
        <w:t xml:space="preserve"> right to be listened to carefully (UNCRC, no date). Yet, </w:t>
      </w:r>
      <w:r w:rsidR="00C815B9">
        <w:rPr>
          <w:rFonts w:ascii="Times New Roman" w:hAnsi="Times New Roman" w:cs="Times New Roman"/>
          <w:sz w:val="24"/>
          <w:szCs w:val="24"/>
        </w:rPr>
        <w:t xml:space="preserve">children sometimes are not included in initial meetings. </w:t>
      </w:r>
      <w:r w:rsidR="00F868F6">
        <w:rPr>
          <w:rFonts w:ascii="Times New Roman" w:hAnsi="Times New Roman" w:cs="Times New Roman"/>
          <w:sz w:val="24"/>
          <w:szCs w:val="24"/>
        </w:rPr>
        <w:t xml:space="preserve">The All Wales Child Protection (2008) gives us the basis on what to do and what to say when a child is in conference, yet the child at our case was not present due to her age. If all children have rights, the child should have been included regardless of her age. </w:t>
      </w:r>
    </w:p>
    <w:p w14:paraId="451FA64D" w14:textId="11C22A48" w:rsidR="004932F8" w:rsidRDefault="007D6381" w:rsidP="004932F8">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conference, </w:t>
      </w:r>
      <w:r w:rsidR="006B40F2">
        <w:rPr>
          <w:rFonts w:ascii="Times New Roman" w:hAnsi="Times New Roman" w:cs="Times New Roman"/>
          <w:sz w:val="24"/>
          <w:szCs w:val="24"/>
        </w:rPr>
        <w:t xml:space="preserve">I have learnt that multi agency is </w:t>
      </w:r>
      <w:r w:rsidR="003B1F0E">
        <w:rPr>
          <w:rFonts w:ascii="Times New Roman" w:hAnsi="Times New Roman" w:cs="Times New Roman"/>
          <w:sz w:val="24"/>
          <w:szCs w:val="24"/>
        </w:rPr>
        <w:t xml:space="preserve">vital </w:t>
      </w:r>
      <w:r w:rsidR="006B40F2">
        <w:rPr>
          <w:rFonts w:ascii="Times New Roman" w:hAnsi="Times New Roman" w:cs="Times New Roman"/>
          <w:sz w:val="24"/>
          <w:szCs w:val="24"/>
        </w:rPr>
        <w:t xml:space="preserve">when it comes to safeguarding children and attending an initial meeting. Partnership working is about </w:t>
      </w:r>
      <w:r w:rsidR="00DA2CD0">
        <w:rPr>
          <w:rFonts w:ascii="Times New Roman" w:hAnsi="Times New Roman" w:cs="Times New Roman"/>
          <w:sz w:val="24"/>
          <w:szCs w:val="24"/>
        </w:rPr>
        <w:t xml:space="preserve">providing </w:t>
      </w:r>
      <w:r w:rsidR="006B40F2">
        <w:rPr>
          <w:rFonts w:ascii="Times New Roman" w:hAnsi="Times New Roman" w:cs="Times New Roman"/>
          <w:sz w:val="24"/>
          <w:szCs w:val="24"/>
        </w:rPr>
        <w:t>opportunities for</w:t>
      </w:r>
      <w:r w:rsidR="00900575">
        <w:rPr>
          <w:rFonts w:ascii="Times New Roman" w:hAnsi="Times New Roman" w:cs="Times New Roman"/>
          <w:sz w:val="24"/>
          <w:szCs w:val="24"/>
        </w:rPr>
        <w:t xml:space="preserve"> children’s</w:t>
      </w:r>
      <w:r w:rsidR="006B40F2">
        <w:rPr>
          <w:rFonts w:ascii="Times New Roman" w:hAnsi="Times New Roman" w:cs="Times New Roman"/>
          <w:sz w:val="24"/>
          <w:szCs w:val="24"/>
        </w:rPr>
        <w:t xml:space="preserve"> needs to be met</w:t>
      </w:r>
      <w:r w:rsidR="00C521E9">
        <w:rPr>
          <w:rFonts w:ascii="Times New Roman" w:hAnsi="Times New Roman" w:cs="Times New Roman"/>
          <w:sz w:val="24"/>
          <w:szCs w:val="24"/>
        </w:rPr>
        <w:t xml:space="preserve">, </w:t>
      </w:r>
      <w:r w:rsidR="006B40F2">
        <w:rPr>
          <w:rFonts w:ascii="Times New Roman" w:hAnsi="Times New Roman" w:cs="Times New Roman"/>
          <w:sz w:val="24"/>
          <w:szCs w:val="24"/>
        </w:rPr>
        <w:t xml:space="preserve">so that the </w:t>
      </w:r>
      <w:r>
        <w:rPr>
          <w:rFonts w:ascii="Times New Roman" w:hAnsi="Times New Roman" w:cs="Times New Roman"/>
          <w:sz w:val="24"/>
          <w:szCs w:val="24"/>
        </w:rPr>
        <w:t>requirements</w:t>
      </w:r>
      <w:r w:rsidR="006B40F2">
        <w:rPr>
          <w:rFonts w:ascii="Times New Roman" w:hAnsi="Times New Roman" w:cs="Times New Roman"/>
          <w:sz w:val="24"/>
          <w:szCs w:val="24"/>
        </w:rPr>
        <w:t xml:space="preserve"> of the families and for the child can be </w:t>
      </w:r>
      <w:r w:rsidR="007B26D7">
        <w:rPr>
          <w:rFonts w:ascii="Times New Roman" w:hAnsi="Times New Roman" w:cs="Times New Roman"/>
          <w:sz w:val="24"/>
          <w:szCs w:val="24"/>
        </w:rPr>
        <w:t xml:space="preserve">attended </w:t>
      </w:r>
      <w:r w:rsidR="006B40F2">
        <w:rPr>
          <w:rFonts w:ascii="Times New Roman" w:hAnsi="Times New Roman" w:cs="Times New Roman"/>
          <w:sz w:val="24"/>
          <w:szCs w:val="24"/>
        </w:rPr>
        <w:t xml:space="preserve">in a </w:t>
      </w:r>
      <w:r w:rsidR="003B1F0E">
        <w:rPr>
          <w:rFonts w:ascii="Times New Roman" w:hAnsi="Times New Roman" w:cs="Times New Roman"/>
          <w:sz w:val="24"/>
          <w:szCs w:val="24"/>
        </w:rPr>
        <w:t>focused</w:t>
      </w:r>
      <w:r w:rsidR="006B40F2">
        <w:rPr>
          <w:rFonts w:ascii="Times New Roman" w:hAnsi="Times New Roman" w:cs="Times New Roman"/>
          <w:sz w:val="24"/>
          <w:szCs w:val="24"/>
        </w:rPr>
        <w:t xml:space="preserve"> way</w:t>
      </w:r>
      <w:r w:rsidR="001B4885">
        <w:rPr>
          <w:rFonts w:ascii="Times New Roman" w:hAnsi="Times New Roman" w:cs="Times New Roman"/>
          <w:sz w:val="24"/>
          <w:szCs w:val="24"/>
        </w:rPr>
        <w:t xml:space="preserve"> (Gasper, 2009)</w:t>
      </w:r>
      <w:r w:rsidR="006B40F2">
        <w:rPr>
          <w:rFonts w:ascii="Times New Roman" w:hAnsi="Times New Roman" w:cs="Times New Roman"/>
          <w:sz w:val="24"/>
          <w:szCs w:val="24"/>
        </w:rPr>
        <w:t>.</w:t>
      </w:r>
      <w:r w:rsidR="00D63B53">
        <w:rPr>
          <w:rFonts w:ascii="Times New Roman" w:hAnsi="Times New Roman" w:cs="Times New Roman"/>
          <w:sz w:val="24"/>
          <w:szCs w:val="24"/>
        </w:rPr>
        <w:t xml:space="preserve"> Safeguarding children is everyone’s responsibility, </w:t>
      </w:r>
      <w:r w:rsidR="00893CFA">
        <w:rPr>
          <w:rFonts w:ascii="Times New Roman" w:hAnsi="Times New Roman" w:cs="Times New Roman"/>
          <w:sz w:val="24"/>
          <w:szCs w:val="24"/>
        </w:rPr>
        <w:t>in which</w:t>
      </w:r>
      <w:r w:rsidR="00D63B53">
        <w:rPr>
          <w:rFonts w:ascii="Times New Roman" w:hAnsi="Times New Roman" w:cs="Times New Roman"/>
          <w:sz w:val="24"/>
          <w:szCs w:val="24"/>
        </w:rPr>
        <w:t xml:space="preserve"> the child needs to be at the centre of the enquiries. Safeguarding can be referred to a jigsaw puzzle and</w:t>
      </w:r>
      <w:r w:rsidR="00893CFA">
        <w:rPr>
          <w:rFonts w:ascii="Times New Roman" w:hAnsi="Times New Roman" w:cs="Times New Roman"/>
          <w:sz w:val="24"/>
          <w:szCs w:val="24"/>
        </w:rPr>
        <w:t>,</w:t>
      </w:r>
      <w:r w:rsidR="00D63B53">
        <w:rPr>
          <w:rFonts w:ascii="Times New Roman" w:hAnsi="Times New Roman" w:cs="Times New Roman"/>
          <w:sz w:val="24"/>
          <w:szCs w:val="24"/>
        </w:rPr>
        <w:t xml:space="preserve"> </w:t>
      </w:r>
      <w:proofErr w:type="gramStart"/>
      <w:r w:rsidR="00D63B53">
        <w:rPr>
          <w:rFonts w:ascii="Times New Roman" w:hAnsi="Times New Roman" w:cs="Times New Roman"/>
          <w:sz w:val="24"/>
          <w:szCs w:val="24"/>
        </w:rPr>
        <w:t>in order for</w:t>
      </w:r>
      <w:proofErr w:type="gramEnd"/>
      <w:r w:rsidR="00D63B53">
        <w:rPr>
          <w:rFonts w:ascii="Times New Roman" w:hAnsi="Times New Roman" w:cs="Times New Roman"/>
          <w:sz w:val="24"/>
          <w:szCs w:val="24"/>
        </w:rPr>
        <w:t xml:space="preserve"> this jigsaw to be complete, all multi- agencies </w:t>
      </w:r>
      <w:r w:rsidR="00117922">
        <w:rPr>
          <w:rFonts w:ascii="Times New Roman" w:hAnsi="Times New Roman" w:cs="Times New Roman"/>
          <w:sz w:val="24"/>
          <w:szCs w:val="24"/>
        </w:rPr>
        <w:t>may have a different part and need to work together (</w:t>
      </w:r>
      <w:proofErr w:type="spellStart"/>
      <w:r w:rsidR="00117922">
        <w:rPr>
          <w:rFonts w:ascii="Times New Roman" w:hAnsi="Times New Roman" w:cs="Times New Roman"/>
          <w:sz w:val="24"/>
          <w:szCs w:val="24"/>
        </w:rPr>
        <w:t>Wate</w:t>
      </w:r>
      <w:proofErr w:type="spellEnd"/>
      <w:r w:rsidR="00117922">
        <w:rPr>
          <w:rFonts w:ascii="Times New Roman" w:hAnsi="Times New Roman" w:cs="Times New Roman"/>
          <w:sz w:val="24"/>
          <w:szCs w:val="24"/>
        </w:rPr>
        <w:t xml:space="preserve"> and Boulton</w:t>
      </w:r>
      <w:r w:rsidR="00DA2CD0">
        <w:rPr>
          <w:rFonts w:ascii="Times New Roman" w:hAnsi="Times New Roman" w:cs="Times New Roman"/>
          <w:sz w:val="24"/>
          <w:szCs w:val="24"/>
        </w:rPr>
        <w:t>,</w:t>
      </w:r>
      <w:r w:rsidR="00117922">
        <w:rPr>
          <w:rFonts w:ascii="Times New Roman" w:hAnsi="Times New Roman" w:cs="Times New Roman"/>
          <w:sz w:val="24"/>
          <w:szCs w:val="24"/>
        </w:rPr>
        <w:t xml:space="preserve"> 2015). </w:t>
      </w:r>
      <w:r w:rsidR="006B40F2">
        <w:rPr>
          <w:rFonts w:ascii="Times New Roman" w:hAnsi="Times New Roman" w:cs="Times New Roman"/>
          <w:sz w:val="24"/>
          <w:szCs w:val="24"/>
        </w:rPr>
        <w:t>During the case, there w</w:t>
      </w:r>
      <w:r w:rsidR="00893CFA">
        <w:rPr>
          <w:rFonts w:ascii="Times New Roman" w:hAnsi="Times New Roman" w:cs="Times New Roman"/>
          <w:sz w:val="24"/>
          <w:szCs w:val="24"/>
        </w:rPr>
        <w:t>ere</w:t>
      </w:r>
      <w:r w:rsidR="006B40F2">
        <w:rPr>
          <w:rFonts w:ascii="Times New Roman" w:hAnsi="Times New Roman" w:cs="Times New Roman"/>
          <w:sz w:val="24"/>
          <w:szCs w:val="24"/>
        </w:rPr>
        <w:t xml:space="preserve"> se</w:t>
      </w:r>
      <w:r>
        <w:rPr>
          <w:rFonts w:ascii="Times New Roman" w:hAnsi="Times New Roman" w:cs="Times New Roman"/>
          <w:sz w:val="24"/>
          <w:szCs w:val="24"/>
        </w:rPr>
        <w:t>ssions</w:t>
      </w:r>
      <w:r w:rsidR="006B40F2">
        <w:rPr>
          <w:rFonts w:ascii="Times New Roman" w:hAnsi="Times New Roman" w:cs="Times New Roman"/>
          <w:sz w:val="24"/>
          <w:szCs w:val="24"/>
        </w:rPr>
        <w:t xml:space="preserve"> </w:t>
      </w:r>
      <w:r w:rsidR="00893CFA">
        <w:rPr>
          <w:rFonts w:ascii="Times New Roman" w:hAnsi="Times New Roman" w:cs="Times New Roman"/>
          <w:sz w:val="24"/>
          <w:szCs w:val="24"/>
        </w:rPr>
        <w:t>in which</w:t>
      </w:r>
      <w:r w:rsidR="006B40F2">
        <w:rPr>
          <w:rFonts w:ascii="Times New Roman" w:hAnsi="Times New Roman" w:cs="Times New Roman"/>
          <w:sz w:val="24"/>
          <w:szCs w:val="24"/>
        </w:rPr>
        <w:t xml:space="preserve"> I had to make referrals to different partnerships, especially social services. </w:t>
      </w:r>
      <w:r w:rsidR="00A71A02">
        <w:rPr>
          <w:rFonts w:ascii="Times New Roman" w:hAnsi="Times New Roman" w:cs="Times New Roman"/>
          <w:sz w:val="24"/>
          <w:szCs w:val="24"/>
        </w:rPr>
        <w:t>I realised not only was it important to communicate with different agencies, but just how important it was to share my concerns to the appropriate sector in a timely manner. In the Munro Review of Child Protection</w:t>
      </w:r>
      <w:r w:rsidR="00900575">
        <w:rPr>
          <w:rFonts w:ascii="Times New Roman" w:hAnsi="Times New Roman" w:cs="Times New Roman"/>
          <w:sz w:val="24"/>
          <w:szCs w:val="24"/>
        </w:rPr>
        <w:t>, there was an issue where professionals</w:t>
      </w:r>
      <w:r w:rsidR="00A71A02">
        <w:rPr>
          <w:rFonts w:ascii="Times New Roman" w:hAnsi="Times New Roman" w:cs="Times New Roman"/>
          <w:sz w:val="24"/>
          <w:szCs w:val="24"/>
        </w:rPr>
        <w:t xml:space="preserve"> fail</w:t>
      </w:r>
      <w:r w:rsidR="00900575">
        <w:rPr>
          <w:rFonts w:ascii="Times New Roman" w:hAnsi="Times New Roman" w:cs="Times New Roman"/>
          <w:sz w:val="24"/>
          <w:szCs w:val="24"/>
        </w:rPr>
        <w:t>ed</w:t>
      </w:r>
      <w:r w:rsidR="00A71A02">
        <w:rPr>
          <w:rFonts w:ascii="Times New Roman" w:hAnsi="Times New Roman" w:cs="Times New Roman"/>
          <w:sz w:val="24"/>
          <w:szCs w:val="24"/>
        </w:rPr>
        <w:t xml:space="preserve"> to share information in a timely and effective way</w:t>
      </w:r>
      <w:r w:rsidR="0030332B">
        <w:rPr>
          <w:rFonts w:ascii="Times New Roman" w:hAnsi="Times New Roman" w:cs="Times New Roman"/>
          <w:sz w:val="24"/>
          <w:szCs w:val="24"/>
        </w:rPr>
        <w:t>, where</w:t>
      </w:r>
      <w:r w:rsidR="00900575">
        <w:rPr>
          <w:rFonts w:ascii="Times New Roman" w:hAnsi="Times New Roman" w:cs="Times New Roman"/>
          <w:sz w:val="24"/>
          <w:szCs w:val="24"/>
        </w:rPr>
        <w:t xml:space="preserve"> this </w:t>
      </w:r>
      <w:r w:rsidR="00A71A02">
        <w:rPr>
          <w:rFonts w:ascii="Times New Roman" w:hAnsi="Times New Roman" w:cs="Times New Roman"/>
          <w:sz w:val="24"/>
          <w:szCs w:val="24"/>
        </w:rPr>
        <w:t xml:space="preserve">was </w:t>
      </w:r>
      <w:r w:rsidR="000A6545">
        <w:rPr>
          <w:rFonts w:ascii="Times New Roman" w:hAnsi="Times New Roman" w:cs="Times New Roman"/>
          <w:sz w:val="24"/>
          <w:szCs w:val="24"/>
        </w:rPr>
        <w:t>established</w:t>
      </w:r>
      <w:r w:rsidR="00A71A02">
        <w:rPr>
          <w:rFonts w:ascii="Times New Roman" w:hAnsi="Times New Roman" w:cs="Times New Roman"/>
          <w:sz w:val="24"/>
          <w:szCs w:val="24"/>
        </w:rPr>
        <w:t xml:space="preserve"> as a common </w:t>
      </w:r>
      <w:r w:rsidR="000A6545">
        <w:rPr>
          <w:rFonts w:ascii="Times New Roman" w:hAnsi="Times New Roman" w:cs="Times New Roman"/>
          <w:sz w:val="24"/>
          <w:szCs w:val="24"/>
        </w:rPr>
        <w:t>problem</w:t>
      </w:r>
      <w:r w:rsidR="00C64E58">
        <w:rPr>
          <w:rFonts w:ascii="Times New Roman" w:hAnsi="Times New Roman" w:cs="Times New Roman"/>
          <w:sz w:val="24"/>
          <w:szCs w:val="24"/>
        </w:rPr>
        <w:t xml:space="preserve"> (Dunne and </w:t>
      </w:r>
      <w:proofErr w:type="spellStart"/>
      <w:r w:rsidR="00C64E58">
        <w:rPr>
          <w:rFonts w:ascii="Times New Roman" w:hAnsi="Times New Roman" w:cs="Times New Roman"/>
          <w:sz w:val="24"/>
          <w:szCs w:val="24"/>
        </w:rPr>
        <w:t>Finalay</w:t>
      </w:r>
      <w:proofErr w:type="spellEnd"/>
      <w:r w:rsidR="00C64E58">
        <w:rPr>
          <w:rFonts w:ascii="Times New Roman" w:hAnsi="Times New Roman" w:cs="Times New Roman"/>
          <w:sz w:val="24"/>
          <w:szCs w:val="24"/>
        </w:rPr>
        <w:t xml:space="preserve">, 2016). I felt it was my role to </w:t>
      </w:r>
      <w:r w:rsidR="00900575">
        <w:rPr>
          <w:rFonts w:ascii="Times New Roman" w:hAnsi="Times New Roman" w:cs="Times New Roman"/>
          <w:sz w:val="24"/>
          <w:szCs w:val="24"/>
        </w:rPr>
        <w:t>promote</w:t>
      </w:r>
      <w:r w:rsidR="00C64E58">
        <w:rPr>
          <w:rFonts w:ascii="Times New Roman" w:hAnsi="Times New Roman" w:cs="Times New Roman"/>
          <w:sz w:val="24"/>
          <w:szCs w:val="24"/>
        </w:rPr>
        <w:t xml:space="preserve"> </w:t>
      </w:r>
      <w:r w:rsidR="00893889">
        <w:rPr>
          <w:rFonts w:ascii="Times New Roman" w:hAnsi="Times New Roman" w:cs="Times New Roman"/>
          <w:sz w:val="24"/>
          <w:szCs w:val="24"/>
        </w:rPr>
        <w:t>an</w:t>
      </w:r>
      <w:r w:rsidR="00C64E58">
        <w:rPr>
          <w:rFonts w:ascii="Times New Roman" w:hAnsi="Times New Roman" w:cs="Times New Roman"/>
          <w:sz w:val="24"/>
          <w:szCs w:val="24"/>
        </w:rPr>
        <w:t xml:space="preserve"> effective multi-agency working environment and </w:t>
      </w:r>
      <w:r w:rsidR="003B1F0E">
        <w:rPr>
          <w:rFonts w:ascii="Times New Roman" w:hAnsi="Times New Roman" w:cs="Times New Roman"/>
          <w:sz w:val="24"/>
          <w:szCs w:val="24"/>
        </w:rPr>
        <w:t>a</w:t>
      </w:r>
      <w:r w:rsidR="00C64E58">
        <w:rPr>
          <w:rFonts w:ascii="Times New Roman" w:hAnsi="Times New Roman" w:cs="Times New Roman"/>
          <w:sz w:val="24"/>
          <w:szCs w:val="24"/>
        </w:rPr>
        <w:t xml:space="preserve">s information was shared between </w:t>
      </w:r>
      <w:r w:rsidR="00900575">
        <w:rPr>
          <w:rFonts w:ascii="Times New Roman" w:hAnsi="Times New Roman" w:cs="Times New Roman"/>
          <w:sz w:val="24"/>
          <w:szCs w:val="24"/>
        </w:rPr>
        <w:t>us</w:t>
      </w:r>
      <w:r w:rsidR="00C64E58">
        <w:rPr>
          <w:rFonts w:ascii="Times New Roman" w:hAnsi="Times New Roman" w:cs="Times New Roman"/>
          <w:sz w:val="24"/>
          <w:szCs w:val="24"/>
        </w:rPr>
        <w:t xml:space="preserve">, </w:t>
      </w:r>
      <w:r w:rsidR="00900575">
        <w:rPr>
          <w:rFonts w:ascii="Times New Roman" w:hAnsi="Times New Roman" w:cs="Times New Roman"/>
          <w:sz w:val="24"/>
          <w:szCs w:val="24"/>
        </w:rPr>
        <w:t>there was</w:t>
      </w:r>
      <w:r w:rsidR="00C64E58">
        <w:rPr>
          <w:rFonts w:ascii="Times New Roman" w:hAnsi="Times New Roman" w:cs="Times New Roman"/>
          <w:sz w:val="24"/>
          <w:szCs w:val="24"/>
        </w:rPr>
        <w:t xml:space="preserve"> high quality timely safeguarding responses</w:t>
      </w:r>
      <w:r w:rsidR="00900575">
        <w:rPr>
          <w:rFonts w:ascii="Times New Roman" w:hAnsi="Times New Roman" w:cs="Times New Roman"/>
          <w:sz w:val="24"/>
          <w:szCs w:val="24"/>
        </w:rPr>
        <w:t>, where we shadowed the importance of working effectively</w:t>
      </w:r>
      <w:r w:rsidR="00C64E58">
        <w:rPr>
          <w:rFonts w:ascii="Times New Roman" w:hAnsi="Times New Roman" w:cs="Times New Roman"/>
          <w:sz w:val="24"/>
          <w:szCs w:val="24"/>
        </w:rPr>
        <w:t xml:space="preserve">. </w:t>
      </w:r>
      <w:r w:rsidR="00273526">
        <w:rPr>
          <w:rFonts w:ascii="Times New Roman" w:hAnsi="Times New Roman" w:cs="Times New Roman"/>
          <w:sz w:val="24"/>
          <w:szCs w:val="24"/>
        </w:rPr>
        <w:t xml:space="preserve">Working Together to Safeguard </w:t>
      </w:r>
      <w:r w:rsidR="00480C23">
        <w:rPr>
          <w:rFonts w:ascii="Times New Roman" w:hAnsi="Times New Roman" w:cs="Times New Roman"/>
          <w:sz w:val="24"/>
          <w:szCs w:val="24"/>
        </w:rPr>
        <w:t>(</w:t>
      </w:r>
      <w:r w:rsidR="00273526">
        <w:rPr>
          <w:rFonts w:ascii="Times New Roman" w:hAnsi="Times New Roman" w:cs="Times New Roman"/>
          <w:sz w:val="24"/>
          <w:szCs w:val="24"/>
        </w:rPr>
        <w:t>2018</w:t>
      </w:r>
      <w:r w:rsidR="00480C23">
        <w:rPr>
          <w:rFonts w:ascii="Times New Roman" w:hAnsi="Times New Roman" w:cs="Times New Roman"/>
          <w:sz w:val="24"/>
          <w:szCs w:val="24"/>
        </w:rPr>
        <w:t>)</w:t>
      </w:r>
      <w:r w:rsidR="00273526">
        <w:rPr>
          <w:rFonts w:ascii="Times New Roman" w:hAnsi="Times New Roman" w:cs="Times New Roman"/>
          <w:sz w:val="24"/>
          <w:szCs w:val="24"/>
        </w:rPr>
        <w:t xml:space="preserve"> underpins all of this </w:t>
      </w:r>
      <w:r w:rsidR="00203740">
        <w:rPr>
          <w:rFonts w:ascii="Times New Roman" w:hAnsi="Times New Roman" w:cs="Times New Roman"/>
          <w:sz w:val="24"/>
          <w:szCs w:val="24"/>
        </w:rPr>
        <w:t xml:space="preserve">and states that referrals about children should be done immediately </w:t>
      </w:r>
      <w:r w:rsidR="00292CD8">
        <w:rPr>
          <w:rFonts w:ascii="Times New Roman" w:hAnsi="Times New Roman" w:cs="Times New Roman"/>
          <w:sz w:val="24"/>
          <w:szCs w:val="24"/>
        </w:rPr>
        <w:t>(HM Government, 2018). I found this policy useful in the safeguarding process as it g</w:t>
      </w:r>
      <w:r w:rsidR="00C82BA8">
        <w:rPr>
          <w:rFonts w:ascii="Times New Roman" w:hAnsi="Times New Roman" w:cs="Times New Roman"/>
          <w:sz w:val="24"/>
          <w:szCs w:val="24"/>
        </w:rPr>
        <w:t>av</w:t>
      </w:r>
      <w:r w:rsidR="00292CD8">
        <w:rPr>
          <w:rFonts w:ascii="Times New Roman" w:hAnsi="Times New Roman" w:cs="Times New Roman"/>
          <w:sz w:val="24"/>
          <w:szCs w:val="24"/>
        </w:rPr>
        <w:t>e me the information I needed to use when making a referral and what key information I should be transferring to the social worker to help the assessment.</w:t>
      </w:r>
      <w:r w:rsidR="000F4D9F">
        <w:rPr>
          <w:rFonts w:ascii="Times New Roman" w:hAnsi="Times New Roman" w:cs="Times New Roman"/>
          <w:sz w:val="24"/>
          <w:szCs w:val="24"/>
        </w:rPr>
        <w:t xml:space="preserve"> </w:t>
      </w:r>
      <w:r w:rsidR="00D63B53">
        <w:rPr>
          <w:rFonts w:ascii="Times New Roman" w:hAnsi="Times New Roman" w:cs="Times New Roman"/>
          <w:sz w:val="24"/>
          <w:szCs w:val="24"/>
        </w:rPr>
        <w:t xml:space="preserve">I have learnt from my experience </w:t>
      </w:r>
      <w:r w:rsidR="001E4ACB">
        <w:rPr>
          <w:rFonts w:ascii="Times New Roman" w:hAnsi="Times New Roman" w:cs="Times New Roman"/>
          <w:sz w:val="24"/>
          <w:szCs w:val="24"/>
        </w:rPr>
        <w:t>as</w:t>
      </w:r>
      <w:r w:rsidR="00D63B53">
        <w:rPr>
          <w:rFonts w:ascii="Times New Roman" w:hAnsi="Times New Roman" w:cs="Times New Roman"/>
          <w:sz w:val="24"/>
          <w:szCs w:val="24"/>
        </w:rPr>
        <w:t xml:space="preserve"> a safeguarding officer that it is important that the referrer or anyone who has seen a concern</w:t>
      </w:r>
      <w:r w:rsidR="001E4ACB">
        <w:rPr>
          <w:rFonts w:ascii="Times New Roman" w:hAnsi="Times New Roman" w:cs="Times New Roman"/>
          <w:sz w:val="24"/>
          <w:szCs w:val="24"/>
        </w:rPr>
        <w:t xml:space="preserve"> </w:t>
      </w:r>
      <w:r w:rsidR="00D63B53">
        <w:rPr>
          <w:rFonts w:ascii="Times New Roman" w:hAnsi="Times New Roman" w:cs="Times New Roman"/>
          <w:sz w:val="24"/>
          <w:szCs w:val="24"/>
        </w:rPr>
        <w:t xml:space="preserve">should not </w:t>
      </w:r>
      <w:r w:rsidR="00900575">
        <w:rPr>
          <w:rFonts w:ascii="Times New Roman" w:hAnsi="Times New Roman" w:cs="Times New Roman"/>
          <w:sz w:val="24"/>
          <w:szCs w:val="24"/>
        </w:rPr>
        <w:t>resist</w:t>
      </w:r>
      <w:r w:rsidR="00D63B53">
        <w:rPr>
          <w:rFonts w:ascii="Times New Roman" w:hAnsi="Times New Roman" w:cs="Times New Roman"/>
          <w:sz w:val="24"/>
          <w:szCs w:val="24"/>
        </w:rPr>
        <w:t xml:space="preserve"> from making a referral</w:t>
      </w:r>
      <w:r w:rsidR="00C521E9">
        <w:rPr>
          <w:rFonts w:ascii="Times New Roman" w:hAnsi="Times New Roman" w:cs="Times New Roman"/>
          <w:sz w:val="24"/>
          <w:szCs w:val="24"/>
        </w:rPr>
        <w:t xml:space="preserve"> just</w:t>
      </w:r>
      <w:r w:rsidR="00D63B53">
        <w:rPr>
          <w:rFonts w:ascii="Times New Roman" w:hAnsi="Times New Roman" w:cs="Times New Roman"/>
          <w:sz w:val="24"/>
          <w:szCs w:val="24"/>
        </w:rPr>
        <w:t xml:space="preserve"> because they </w:t>
      </w:r>
      <w:r w:rsidR="00900575">
        <w:rPr>
          <w:rFonts w:ascii="Times New Roman" w:hAnsi="Times New Roman" w:cs="Times New Roman"/>
          <w:sz w:val="24"/>
          <w:szCs w:val="24"/>
        </w:rPr>
        <w:t>ha</w:t>
      </w:r>
      <w:r w:rsidR="00C521E9">
        <w:rPr>
          <w:rFonts w:ascii="Times New Roman" w:hAnsi="Times New Roman" w:cs="Times New Roman"/>
          <w:sz w:val="24"/>
          <w:szCs w:val="24"/>
        </w:rPr>
        <w:t>ve not</w:t>
      </w:r>
      <w:r w:rsidR="00900575">
        <w:rPr>
          <w:rFonts w:ascii="Times New Roman" w:hAnsi="Times New Roman" w:cs="Times New Roman"/>
          <w:sz w:val="24"/>
          <w:szCs w:val="24"/>
        </w:rPr>
        <w:t xml:space="preserve"> got enough</w:t>
      </w:r>
      <w:r w:rsidR="00D63B53">
        <w:rPr>
          <w:rFonts w:ascii="Times New Roman" w:hAnsi="Times New Roman" w:cs="Times New Roman"/>
          <w:sz w:val="24"/>
          <w:szCs w:val="24"/>
        </w:rPr>
        <w:t xml:space="preserve"> information</w:t>
      </w:r>
      <w:r w:rsidR="00B46C13">
        <w:rPr>
          <w:rFonts w:ascii="Times New Roman" w:hAnsi="Times New Roman" w:cs="Times New Roman"/>
          <w:sz w:val="24"/>
          <w:szCs w:val="24"/>
        </w:rPr>
        <w:t>.</w:t>
      </w:r>
      <w:r w:rsidR="00C521E9">
        <w:rPr>
          <w:rFonts w:ascii="Times New Roman" w:hAnsi="Times New Roman" w:cs="Times New Roman"/>
          <w:sz w:val="24"/>
          <w:szCs w:val="24"/>
        </w:rPr>
        <w:t xml:space="preserve"> </w:t>
      </w:r>
      <w:r w:rsidR="00B46C13">
        <w:rPr>
          <w:rFonts w:ascii="Times New Roman" w:hAnsi="Times New Roman" w:cs="Times New Roman"/>
          <w:sz w:val="24"/>
          <w:szCs w:val="24"/>
        </w:rPr>
        <w:t>T</w:t>
      </w:r>
      <w:r w:rsidR="00D63B53">
        <w:rPr>
          <w:rFonts w:ascii="Times New Roman" w:hAnsi="Times New Roman" w:cs="Times New Roman"/>
          <w:sz w:val="24"/>
          <w:szCs w:val="24"/>
        </w:rPr>
        <w:t>he welfare of that child is priority</w:t>
      </w:r>
      <w:r w:rsidR="00B46C13">
        <w:rPr>
          <w:rFonts w:ascii="Times New Roman" w:hAnsi="Times New Roman" w:cs="Times New Roman"/>
          <w:sz w:val="24"/>
          <w:szCs w:val="24"/>
        </w:rPr>
        <w:t xml:space="preserve"> and concerns need to be told</w:t>
      </w:r>
      <w:r w:rsidR="00D63B53">
        <w:rPr>
          <w:rFonts w:ascii="Times New Roman" w:hAnsi="Times New Roman" w:cs="Times New Roman"/>
          <w:sz w:val="24"/>
          <w:szCs w:val="24"/>
        </w:rPr>
        <w:t xml:space="preserve">. This conference </w:t>
      </w:r>
      <w:r w:rsidR="001E4ACB">
        <w:rPr>
          <w:rFonts w:ascii="Times New Roman" w:hAnsi="Times New Roman" w:cs="Times New Roman"/>
          <w:sz w:val="24"/>
          <w:szCs w:val="24"/>
        </w:rPr>
        <w:t>afforded</w:t>
      </w:r>
      <w:r w:rsidR="00D63B53">
        <w:rPr>
          <w:rFonts w:ascii="Times New Roman" w:hAnsi="Times New Roman" w:cs="Times New Roman"/>
          <w:sz w:val="24"/>
          <w:szCs w:val="24"/>
        </w:rPr>
        <w:t xml:space="preserve"> me </w:t>
      </w:r>
      <w:r w:rsidR="001E4ACB">
        <w:rPr>
          <w:rFonts w:ascii="Times New Roman" w:hAnsi="Times New Roman" w:cs="Times New Roman"/>
          <w:sz w:val="24"/>
          <w:szCs w:val="24"/>
        </w:rPr>
        <w:t xml:space="preserve">with </w:t>
      </w:r>
      <w:r w:rsidR="00D63B53">
        <w:rPr>
          <w:rFonts w:ascii="Times New Roman" w:hAnsi="Times New Roman" w:cs="Times New Roman"/>
          <w:sz w:val="24"/>
          <w:szCs w:val="24"/>
        </w:rPr>
        <w:t xml:space="preserve">the opportunity to meet different agencies </w:t>
      </w:r>
      <w:r w:rsidR="001E4ACB">
        <w:rPr>
          <w:rFonts w:ascii="Times New Roman" w:hAnsi="Times New Roman" w:cs="Times New Roman"/>
          <w:sz w:val="24"/>
          <w:szCs w:val="24"/>
        </w:rPr>
        <w:t>with which</w:t>
      </w:r>
      <w:r w:rsidR="00D63B53">
        <w:rPr>
          <w:rFonts w:ascii="Times New Roman" w:hAnsi="Times New Roman" w:cs="Times New Roman"/>
          <w:sz w:val="24"/>
          <w:szCs w:val="24"/>
        </w:rPr>
        <w:t xml:space="preserve"> I would not normally come into contact as mostly my work is based at a school.</w:t>
      </w:r>
      <w:r w:rsidR="001E4ACB">
        <w:rPr>
          <w:rFonts w:ascii="Times New Roman" w:hAnsi="Times New Roman" w:cs="Times New Roman"/>
          <w:sz w:val="24"/>
          <w:szCs w:val="24"/>
        </w:rPr>
        <w:t xml:space="preserve">  Through m</w:t>
      </w:r>
      <w:r w:rsidR="00D63B53">
        <w:rPr>
          <w:rFonts w:ascii="Times New Roman" w:hAnsi="Times New Roman" w:cs="Times New Roman"/>
          <w:sz w:val="24"/>
          <w:szCs w:val="24"/>
        </w:rPr>
        <w:t>eeting professional</w:t>
      </w:r>
      <w:r w:rsidR="001E4ACB">
        <w:rPr>
          <w:rFonts w:ascii="Times New Roman" w:hAnsi="Times New Roman" w:cs="Times New Roman"/>
          <w:sz w:val="24"/>
          <w:szCs w:val="24"/>
        </w:rPr>
        <w:t>s</w:t>
      </w:r>
      <w:r w:rsidR="00D63B53">
        <w:rPr>
          <w:rFonts w:ascii="Times New Roman" w:hAnsi="Times New Roman" w:cs="Times New Roman"/>
          <w:sz w:val="24"/>
          <w:szCs w:val="24"/>
        </w:rPr>
        <w:t>, such as the health visitor</w:t>
      </w:r>
      <w:r w:rsidR="001E4ACB">
        <w:rPr>
          <w:rFonts w:ascii="Times New Roman" w:hAnsi="Times New Roman" w:cs="Times New Roman"/>
          <w:sz w:val="24"/>
          <w:szCs w:val="24"/>
        </w:rPr>
        <w:t>,</w:t>
      </w:r>
      <w:r w:rsidR="00D63B53">
        <w:rPr>
          <w:rFonts w:ascii="Times New Roman" w:hAnsi="Times New Roman" w:cs="Times New Roman"/>
          <w:sz w:val="24"/>
          <w:szCs w:val="24"/>
        </w:rPr>
        <w:t xml:space="preserve"> I have learnt that regardless if their information is small or not in depth, they have just as much as a part of me in the safeguarding process and </w:t>
      </w:r>
      <w:r w:rsidR="004932F8">
        <w:rPr>
          <w:rFonts w:ascii="Times New Roman" w:hAnsi="Times New Roman" w:cs="Times New Roman"/>
          <w:sz w:val="24"/>
          <w:szCs w:val="24"/>
        </w:rPr>
        <w:t xml:space="preserve">that </w:t>
      </w:r>
      <w:r w:rsidR="00D63B53">
        <w:rPr>
          <w:rFonts w:ascii="Times New Roman" w:hAnsi="Times New Roman" w:cs="Times New Roman"/>
          <w:sz w:val="24"/>
          <w:szCs w:val="24"/>
        </w:rPr>
        <w:t xml:space="preserve">all information adds up to make a case or a profile for that child’s safety. </w:t>
      </w:r>
      <w:r w:rsidR="00077E9F">
        <w:rPr>
          <w:rFonts w:ascii="Times New Roman" w:hAnsi="Times New Roman" w:cs="Times New Roman"/>
          <w:sz w:val="24"/>
          <w:szCs w:val="24"/>
        </w:rPr>
        <w:t xml:space="preserve">Working to Safeguard Children (2014) states that multi-agency working is </w:t>
      </w:r>
      <w:r w:rsidR="00900575">
        <w:rPr>
          <w:rFonts w:ascii="Times New Roman" w:hAnsi="Times New Roman" w:cs="Times New Roman"/>
          <w:sz w:val="24"/>
          <w:szCs w:val="24"/>
        </w:rPr>
        <w:t>essential when it comes to</w:t>
      </w:r>
      <w:r w:rsidR="00077E9F">
        <w:rPr>
          <w:rFonts w:ascii="Times New Roman" w:hAnsi="Times New Roman" w:cs="Times New Roman"/>
          <w:sz w:val="24"/>
          <w:szCs w:val="24"/>
        </w:rPr>
        <w:t xml:space="preserve"> early and effective identification of risk. I felt that with the professionals at the conference, we d</w:t>
      </w:r>
      <w:r w:rsidR="001E4ACB">
        <w:rPr>
          <w:rFonts w:ascii="Times New Roman" w:hAnsi="Times New Roman" w:cs="Times New Roman"/>
          <w:sz w:val="24"/>
          <w:szCs w:val="24"/>
        </w:rPr>
        <w:t>id this successfully</w:t>
      </w:r>
      <w:r w:rsidR="00077E9F">
        <w:rPr>
          <w:rFonts w:ascii="Times New Roman" w:hAnsi="Times New Roman" w:cs="Times New Roman"/>
          <w:sz w:val="24"/>
          <w:szCs w:val="24"/>
        </w:rPr>
        <w:t>. Everything was logged onto My</w:t>
      </w:r>
      <w:r w:rsidR="0064755A">
        <w:rPr>
          <w:rFonts w:ascii="Times New Roman" w:hAnsi="Times New Roman" w:cs="Times New Roman"/>
          <w:sz w:val="24"/>
          <w:szCs w:val="24"/>
        </w:rPr>
        <w:t xml:space="preserve"> </w:t>
      </w:r>
      <w:r w:rsidR="00077E9F">
        <w:rPr>
          <w:rFonts w:ascii="Times New Roman" w:hAnsi="Times New Roman" w:cs="Times New Roman"/>
          <w:sz w:val="24"/>
          <w:szCs w:val="24"/>
        </w:rPr>
        <w:t>Concern</w:t>
      </w:r>
      <w:r w:rsidR="00E5751B">
        <w:rPr>
          <w:rFonts w:ascii="Times New Roman" w:hAnsi="Times New Roman" w:cs="Times New Roman"/>
          <w:sz w:val="24"/>
          <w:szCs w:val="24"/>
        </w:rPr>
        <w:t xml:space="preserve"> which is a software used to manage and store all safeguarding concerns in one place</w:t>
      </w:r>
      <w:r w:rsidR="00893889">
        <w:rPr>
          <w:rFonts w:ascii="Times New Roman" w:hAnsi="Times New Roman" w:cs="Times New Roman"/>
          <w:sz w:val="24"/>
          <w:szCs w:val="24"/>
        </w:rPr>
        <w:t xml:space="preserve"> (My</w:t>
      </w:r>
      <w:r w:rsidR="0064755A">
        <w:rPr>
          <w:rFonts w:ascii="Times New Roman" w:hAnsi="Times New Roman" w:cs="Times New Roman"/>
          <w:sz w:val="24"/>
          <w:szCs w:val="24"/>
        </w:rPr>
        <w:t xml:space="preserve"> </w:t>
      </w:r>
      <w:r w:rsidR="00893889">
        <w:rPr>
          <w:rFonts w:ascii="Times New Roman" w:hAnsi="Times New Roman" w:cs="Times New Roman"/>
          <w:sz w:val="24"/>
          <w:szCs w:val="24"/>
        </w:rPr>
        <w:t>Concern, 2017)</w:t>
      </w:r>
      <w:r w:rsidR="00E5751B">
        <w:rPr>
          <w:rFonts w:ascii="Times New Roman" w:hAnsi="Times New Roman" w:cs="Times New Roman"/>
          <w:sz w:val="24"/>
          <w:szCs w:val="24"/>
        </w:rPr>
        <w:t xml:space="preserve">. I used </w:t>
      </w:r>
      <w:r w:rsidR="004F77AA">
        <w:rPr>
          <w:rFonts w:ascii="Times New Roman" w:hAnsi="Times New Roman" w:cs="Times New Roman"/>
          <w:sz w:val="24"/>
          <w:szCs w:val="24"/>
        </w:rPr>
        <w:t xml:space="preserve">this </w:t>
      </w:r>
      <w:r w:rsidR="001E4ACB">
        <w:rPr>
          <w:rFonts w:ascii="Times New Roman" w:hAnsi="Times New Roman" w:cs="Times New Roman"/>
          <w:sz w:val="24"/>
          <w:szCs w:val="24"/>
        </w:rPr>
        <w:t>throughout</w:t>
      </w:r>
      <w:r w:rsidR="00E5751B">
        <w:rPr>
          <w:rFonts w:ascii="Times New Roman" w:hAnsi="Times New Roman" w:cs="Times New Roman"/>
          <w:sz w:val="24"/>
          <w:szCs w:val="24"/>
        </w:rPr>
        <w:t xml:space="preserve"> the meeting to collect my information and concerns and </w:t>
      </w:r>
      <w:r w:rsidR="00893889">
        <w:rPr>
          <w:rFonts w:ascii="Times New Roman" w:hAnsi="Times New Roman" w:cs="Times New Roman"/>
          <w:sz w:val="24"/>
          <w:szCs w:val="24"/>
        </w:rPr>
        <w:t xml:space="preserve">it </w:t>
      </w:r>
      <w:r w:rsidR="00E5751B">
        <w:rPr>
          <w:rFonts w:ascii="Times New Roman" w:hAnsi="Times New Roman" w:cs="Times New Roman"/>
          <w:sz w:val="24"/>
          <w:szCs w:val="24"/>
        </w:rPr>
        <w:t>helped me create a profile for the case.</w:t>
      </w:r>
      <w:r w:rsidR="004932F8">
        <w:rPr>
          <w:rFonts w:ascii="Times New Roman" w:hAnsi="Times New Roman" w:cs="Times New Roman"/>
          <w:sz w:val="24"/>
          <w:szCs w:val="24"/>
        </w:rPr>
        <w:t xml:space="preserve"> </w:t>
      </w:r>
      <w:r w:rsidR="00E5751B">
        <w:rPr>
          <w:rFonts w:ascii="Times New Roman" w:hAnsi="Times New Roman" w:cs="Times New Roman"/>
          <w:sz w:val="24"/>
          <w:szCs w:val="24"/>
        </w:rPr>
        <w:t>The classroom teacher and I</w:t>
      </w:r>
      <w:r w:rsidR="00077E9F">
        <w:rPr>
          <w:rFonts w:ascii="Times New Roman" w:hAnsi="Times New Roman" w:cs="Times New Roman"/>
          <w:sz w:val="24"/>
          <w:szCs w:val="24"/>
        </w:rPr>
        <w:t xml:space="preserve"> work</w:t>
      </w:r>
      <w:r w:rsidR="00E5751B">
        <w:rPr>
          <w:rFonts w:ascii="Times New Roman" w:hAnsi="Times New Roman" w:cs="Times New Roman"/>
          <w:sz w:val="24"/>
          <w:szCs w:val="24"/>
        </w:rPr>
        <w:t>ed</w:t>
      </w:r>
      <w:r w:rsidR="00077E9F">
        <w:rPr>
          <w:rFonts w:ascii="Times New Roman" w:hAnsi="Times New Roman" w:cs="Times New Roman"/>
          <w:sz w:val="24"/>
          <w:szCs w:val="24"/>
        </w:rPr>
        <w:t xml:space="preserve"> together </w:t>
      </w:r>
      <w:r w:rsidR="00E5751B">
        <w:rPr>
          <w:rFonts w:ascii="Times New Roman" w:hAnsi="Times New Roman" w:cs="Times New Roman"/>
          <w:sz w:val="24"/>
          <w:szCs w:val="24"/>
        </w:rPr>
        <w:t>also</w:t>
      </w:r>
      <w:r w:rsidR="00077E9F">
        <w:rPr>
          <w:rFonts w:ascii="Times New Roman" w:hAnsi="Times New Roman" w:cs="Times New Roman"/>
          <w:sz w:val="24"/>
          <w:szCs w:val="24"/>
        </w:rPr>
        <w:t xml:space="preserve"> and communicat</w:t>
      </w:r>
      <w:r w:rsidR="00B32F58">
        <w:rPr>
          <w:rFonts w:ascii="Times New Roman" w:hAnsi="Times New Roman" w:cs="Times New Roman"/>
          <w:sz w:val="24"/>
          <w:szCs w:val="24"/>
        </w:rPr>
        <w:t>e</w:t>
      </w:r>
      <w:r w:rsidR="00E5751B">
        <w:rPr>
          <w:rFonts w:ascii="Times New Roman" w:hAnsi="Times New Roman" w:cs="Times New Roman"/>
          <w:sz w:val="24"/>
          <w:szCs w:val="24"/>
        </w:rPr>
        <w:t>d</w:t>
      </w:r>
      <w:r w:rsidR="00077E9F">
        <w:rPr>
          <w:rFonts w:ascii="Times New Roman" w:hAnsi="Times New Roman" w:cs="Times New Roman"/>
          <w:sz w:val="24"/>
          <w:szCs w:val="24"/>
        </w:rPr>
        <w:t xml:space="preserve"> effectively when we noticed our concerns</w:t>
      </w:r>
      <w:r w:rsidR="001E4ACB">
        <w:rPr>
          <w:rFonts w:ascii="Times New Roman" w:hAnsi="Times New Roman" w:cs="Times New Roman"/>
          <w:sz w:val="24"/>
          <w:szCs w:val="24"/>
        </w:rPr>
        <w:t>, which</w:t>
      </w:r>
      <w:r w:rsidR="00B71CF7">
        <w:rPr>
          <w:rFonts w:ascii="Times New Roman" w:hAnsi="Times New Roman" w:cs="Times New Roman"/>
          <w:sz w:val="24"/>
          <w:szCs w:val="24"/>
        </w:rPr>
        <w:t xml:space="preserve"> work</w:t>
      </w:r>
      <w:r w:rsidR="004F77AA">
        <w:rPr>
          <w:rFonts w:ascii="Times New Roman" w:hAnsi="Times New Roman" w:cs="Times New Roman"/>
          <w:sz w:val="24"/>
          <w:szCs w:val="24"/>
        </w:rPr>
        <w:t>ing</w:t>
      </w:r>
      <w:r w:rsidR="00B71CF7">
        <w:rPr>
          <w:rFonts w:ascii="Times New Roman" w:hAnsi="Times New Roman" w:cs="Times New Roman"/>
          <w:sz w:val="24"/>
          <w:szCs w:val="24"/>
        </w:rPr>
        <w:t xml:space="preserve"> as team enabled us to do</w:t>
      </w:r>
      <w:r w:rsidR="00643615">
        <w:rPr>
          <w:rFonts w:ascii="Times New Roman" w:hAnsi="Times New Roman" w:cs="Times New Roman"/>
          <w:sz w:val="24"/>
          <w:szCs w:val="24"/>
        </w:rPr>
        <w:t xml:space="preserve">. We learnt the agreements of data </w:t>
      </w:r>
      <w:r w:rsidR="00B46C13">
        <w:rPr>
          <w:rFonts w:ascii="Times New Roman" w:hAnsi="Times New Roman" w:cs="Times New Roman"/>
          <w:sz w:val="24"/>
          <w:szCs w:val="24"/>
        </w:rPr>
        <w:t>protection, sharing</w:t>
      </w:r>
      <w:r w:rsidR="00643615">
        <w:rPr>
          <w:rFonts w:ascii="Times New Roman" w:hAnsi="Times New Roman" w:cs="Times New Roman"/>
          <w:sz w:val="24"/>
          <w:szCs w:val="24"/>
        </w:rPr>
        <w:t xml:space="preserve"> and about confidentially</w:t>
      </w:r>
      <w:r w:rsidR="004F77AA">
        <w:rPr>
          <w:rFonts w:ascii="Times New Roman" w:hAnsi="Times New Roman" w:cs="Times New Roman"/>
          <w:sz w:val="24"/>
          <w:szCs w:val="24"/>
        </w:rPr>
        <w:t>, where a</w:t>
      </w:r>
      <w:r w:rsidR="00643615">
        <w:rPr>
          <w:rFonts w:ascii="Times New Roman" w:hAnsi="Times New Roman" w:cs="Times New Roman"/>
          <w:sz w:val="24"/>
          <w:szCs w:val="24"/>
        </w:rPr>
        <w:t xml:space="preserve">ny information </w:t>
      </w:r>
      <w:r w:rsidR="003B1F0E">
        <w:rPr>
          <w:rFonts w:ascii="Times New Roman" w:hAnsi="Times New Roman" w:cs="Times New Roman"/>
          <w:sz w:val="24"/>
          <w:szCs w:val="24"/>
        </w:rPr>
        <w:t>was</w:t>
      </w:r>
      <w:r w:rsidR="00643615">
        <w:rPr>
          <w:rFonts w:ascii="Times New Roman" w:hAnsi="Times New Roman" w:cs="Times New Roman"/>
          <w:sz w:val="24"/>
          <w:szCs w:val="24"/>
        </w:rPr>
        <w:t xml:space="preserve"> on a need to know basis (Early Years Matters, no date).</w:t>
      </w:r>
      <w:r w:rsidR="004932F8">
        <w:rPr>
          <w:rFonts w:ascii="Times New Roman" w:hAnsi="Times New Roman" w:cs="Times New Roman"/>
          <w:sz w:val="24"/>
          <w:szCs w:val="24"/>
        </w:rPr>
        <w:t xml:space="preserve"> </w:t>
      </w:r>
      <w:r w:rsidR="00077E9F">
        <w:rPr>
          <w:rFonts w:ascii="Times New Roman" w:hAnsi="Times New Roman" w:cs="Times New Roman"/>
          <w:sz w:val="24"/>
          <w:szCs w:val="24"/>
        </w:rPr>
        <w:t>We improved our joint sharing knowledge and decision making</w:t>
      </w:r>
      <w:r w:rsidR="00B32F58">
        <w:rPr>
          <w:rFonts w:ascii="Times New Roman" w:hAnsi="Times New Roman" w:cs="Times New Roman"/>
          <w:sz w:val="24"/>
          <w:szCs w:val="24"/>
        </w:rPr>
        <w:t xml:space="preserve"> during this case</w:t>
      </w:r>
      <w:r w:rsidR="00077E9F">
        <w:rPr>
          <w:rFonts w:ascii="Times New Roman" w:hAnsi="Times New Roman" w:cs="Times New Roman"/>
          <w:sz w:val="24"/>
          <w:szCs w:val="24"/>
        </w:rPr>
        <w:t xml:space="preserve"> and had</w:t>
      </w:r>
      <w:r w:rsidR="00A83D36">
        <w:rPr>
          <w:rFonts w:ascii="Times New Roman" w:hAnsi="Times New Roman" w:cs="Times New Roman"/>
          <w:sz w:val="24"/>
          <w:szCs w:val="24"/>
        </w:rPr>
        <w:t xml:space="preserve"> a</w:t>
      </w:r>
      <w:r w:rsidR="00077E9F">
        <w:rPr>
          <w:rFonts w:ascii="Times New Roman" w:hAnsi="Times New Roman" w:cs="Times New Roman"/>
          <w:sz w:val="24"/>
          <w:szCs w:val="24"/>
        </w:rPr>
        <w:t xml:space="preserve"> good coordinated action plan to inform the social services at the right time. </w:t>
      </w:r>
      <w:r w:rsidR="00F16349">
        <w:rPr>
          <w:rFonts w:ascii="Times New Roman" w:hAnsi="Times New Roman" w:cs="Times New Roman"/>
          <w:sz w:val="24"/>
          <w:szCs w:val="24"/>
        </w:rPr>
        <w:t>Having not experienced many initial conference meetings, I learnt that it was important for each professional to respect each other’s views and not interrupt when one was talking, enhancing our listening skills to the case. The social worker was the lead in the meeting, so I gained knowledge from her and the actions that she took to develop her conclusion</w:t>
      </w:r>
      <w:r w:rsidR="00A54D89">
        <w:rPr>
          <w:rFonts w:ascii="Times New Roman" w:hAnsi="Times New Roman" w:cs="Times New Roman"/>
          <w:sz w:val="24"/>
          <w:szCs w:val="24"/>
        </w:rPr>
        <w:t>.  If I were</w:t>
      </w:r>
      <w:r w:rsidR="00F16349">
        <w:rPr>
          <w:rFonts w:ascii="Times New Roman" w:hAnsi="Times New Roman" w:cs="Times New Roman"/>
          <w:sz w:val="24"/>
          <w:szCs w:val="24"/>
        </w:rPr>
        <w:t xml:space="preserve"> to take a lead in the future, I know what the protocol was and what to do</w:t>
      </w:r>
      <w:r w:rsidR="004932F8">
        <w:rPr>
          <w:rFonts w:ascii="Times New Roman" w:hAnsi="Times New Roman" w:cs="Times New Roman"/>
          <w:sz w:val="24"/>
          <w:szCs w:val="24"/>
        </w:rPr>
        <w:t xml:space="preserve"> or say</w:t>
      </w:r>
      <w:r w:rsidR="00F16349">
        <w:rPr>
          <w:rFonts w:ascii="Times New Roman" w:hAnsi="Times New Roman" w:cs="Times New Roman"/>
          <w:sz w:val="24"/>
          <w:szCs w:val="24"/>
        </w:rPr>
        <w:t xml:space="preserve"> in the meeting. </w:t>
      </w:r>
      <w:r w:rsidR="00A54D89">
        <w:rPr>
          <w:rFonts w:ascii="Times New Roman" w:hAnsi="Times New Roman" w:cs="Times New Roman"/>
          <w:sz w:val="24"/>
          <w:szCs w:val="24"/>
        </w:rPr>
        <w:t>Due to</w:t>
      </w:r>
      <w:r w:rsidR="00F16349">
        <w:rPr>
          <w:rFonts w:ascii="Times New Roman" w:hAnsi="Times New Roman" w:cs="Times New Roman"/>
          <w:sz w:val="24"/>
          <w:szCs w:val="24"/>
        </w:rPr>
        <w:t xml:space="preserve"> my role as a safeguarding officer in a school, I am already aware of the legislation, ‘All Wales Child Protection’ </w:t>
      </w:r>
      <w:r w:rsidR="0022384C">
        <w:rPr>
          <w:rFonts w:ascii="Times New Roman" w:hAnsi="Times New Roman" w:cs="Times New Roman"/>
          <w:sz w:val="24"/>
          <w:szCs w:val="24"/>
        </w:rPr>
        <w:t xml:space="preserve">and being part of the Western Bay Safeguarding Board, I was aware if the situation with the child </w:t>
      </w:r>
      <w:r w:rsidR="00A54D89">
        <w:rPr>
          <w:rFonts w:ascii="Times New Roman" w:hAnsi="Times New Roman" w:cs="Times New Roman"/>
          <w:sz w:val="24"/>
          <w:szCs w:val="24"/>
        </w:rPr>
        <w:t>worsened</w:t>
      </w:r>
      <w:r w:rsidR="0022384C">
        <w:rPr>
          <w:rFonts w:ascii="Times New Roman" w:hAnsi="Times New Roman" w:cs="Times New Roman"/>
          <w:sz w:val="24"/>
          <w:szCs w:val="24"/>
        </w:rPr>
        <w:t>, where to go and what to. However, due to the nature of the case I felt it was appropriate to contact the social worker on my behalf as the case was not a high-risk profile. The Western Bay Safeguarding Board also agree</w:t>
      </w:r>
      <w:r w:rsidR="00F35BA3">
        <w:rPr>
          <w:rFonts w:ascii="Times New Roman" w:hAnsi="Times New Roman" w:cs="Times New Roman"/>
          <w:sz w:val="24"/>
          <w:szCs w:val="24"/>
        </w:rPr>
        <w:t>s</w:t>
      </w:r>
      <w:r w:rsidR="0022384C">
        <w:rPr>
          <w:rFonts w:ascii="Times New Roman" w:hAnsi="Times New Roman" w:cs="Times New Roman"/>
          <w:sz w:val="24"/>
          <w:szCs w:val="24"/>
        </w:rPr>
        <w:t xml:space="preserve"> on the benefits of effective communicative agencies</w:t>
      </w:r>
      <w:r w:rsidR="00D52C2B">
        <w:rPr>
          <w:rFonts w:ascii="Times New Roman" w:hAnsi="Times New Roman" w:cs="Times New Roman"/>
          <w:sz w:val="24"/>
          <w:szCs w:val="24"/>
        </w:rPr>
        <w:t xml:space="preserve">. </w:t>
      </w:r>
      <w:r w:rsidR="00A823C7">
        <w:rPr>
          <w:rFonts w:ascii="Times New Roman" w:hAnsi="Times New Roman" w:cs="Times New Roman"/>
          <w:sz w:val="24"/>
          <w:szCs w:val="24"/>
        </w:rPr>
        <w:t xml:space="preserve">It is our duty to </w:t>
      </w:r>
      <w:r w:rsidR="004A5709">
        <w:rPr>
          <w:rFonts w:ascii="Times New Roman" w:hAnsi="Times New Roman" w:cs="Times New Roman"/>
          <w:sz w:val="24"/>
          <w:szCs w:val="24"/>
        </w:rPr>
        <w:t>support</w:t>
      </w:r>
      <w:r w:rsidR="00A823C7">
        <w:rPr>
          <w:rFonts w:ascii="Times New Roman" w:hAnsi="Times New Roman" w:cs="Times New Roman"/>
          <w:sz w:val="24"/>
          <w:szCs w:val="24"/>
        </w:rPr>
        <w:t xml:space="preserve"> the welfare of children, and for ensuring </w:t>
      </w:r>
      <w:r w:rsidR="00B46C13">
        <w:rPr>
          <w:rFonts w:ascii="Times New Roman" w:hAnsi="Times New Roman" w:cs="Times New Roman"/>
          <w:sz w:val="24"/>
          <w:szCs w:val="24"/>
        </w:rPr>
        <w:t xml:space="preserve">that </w:t>
      </w:r>
      <w:r w:rsidR="004A5709">
        <w:rPr>
          <w:rFonts w:ascii="Times New Roman" w:hAnsi="Times New Roman" w:cs="Times New Roman"/>
          <w:sz w:val="24"/>
          <w:szCs w:val="24"/>
        </w:rPr>
        <w:t xml:space="preserve">we keep the effectiveness of it continuously </w:t>
      </w:r>
      <w:r w:rsidR="00A823C7">
        <w:rPr>
          <w:rFonts w:ascii="Times New Roman" w:hAnsi="Times New Roman" w:cs="Times New Roman"/>
          <w:sz w:val="24"/>
          <w:szCs w:val="24"/>
        </w:rPr>
        <w:t xml:space="preserve">(Western Bay Safeguarding Board, 2018). </w:t>
      </w:r>
      <w:r w:rsidR="004F77AA">
        <w:rPr>
          <w:rFonts w:ascii="Times New Roman" w:hAnsi="Times New Roman" w:cs="Times New Roman"/>
          <w:sz w:val="24"/>
          <w:szCs w:val="24"/>
        </w:rPr>
        <w:t>W</w:t>
      </w:r>
      <w:r w:rsidR="00F16349">
        <w:rPr>
          <w:rFonts w:ascii="Times New Roman" w:hAnsi="Times New Roman" w:cs="Times New Roman"/>
          <w:sz w:val="24"/>
          <w:szCs w:val="24"/>
        </w:rPr>
        <w:t xml:space="preserve">hilst </w:t>
      </w:r>
      <w:r w:rsidR="00A54D89">
        <w:rPr>
          <w:rFonts w:ascii="Times New Roman" w:hAnsi="Times New Roman" w:cs="Times New Roman"/>
          <w:sz w:val="24"/>
          <w:szCs w:val="24"/>
        </w:rPr>
        <w:t xml:space="preserve">conducting </w:t>
      </w:r>
      <w:r w:rsidR="00F16349">
        <w:rPr>
          <w:rFonts w:ascii="Times New Roman" w:hAnsi="Times New Roman" w:cs="Times New Roman"/>
          <w:sz w:val="24"/>
          <w:szCs w:val="24"/>
        </w:rPr>
        <w:t>this meeting, it</w:t>
      </w:r>
      <w:r w:rsidR="0022384C">
        <w:rPr>
          <w:rFonts w:ascii="Times New Roman" w:hAnsi="Times New Roman" w:cs="Times New Roman"/>
          <w:sz w:val="24"/>
          <w:szCs w:val="24"/>
        </w:rPr>
        <w:t xml:space="preserve"> did</w:t>
      </w:r>
      <w:r w:rsidR="00F16349">
        <w:rPr>
          <w:rFonts w:ascii="Times New Roman" w:hAnsi="Times New Roman" w:cs="Times New Roman"/>
          <w:sz w:val="24"/>
          <w:szCs w:val="24"/>
        </w:rPr>
        <w:t xml:space="preserve"> enhance my knowledge and understanding of case reviews and why they had come around. </w:t>
      </w:r>
      <w:r w:rsidR="004932F8">
        <w:rPr>
          <w:rFonts w:ascii="Times New Roman" w:hAnsi="Times New Roman" w:cs="Times New Roman"/>
          <w:sz w:val="24"/>
          <w:szCs w:val="24"/>
        </w:rPr>
        <w:t xml:space="preserve">Not only did </w:t>
      </w:r>
      <w:r w:rsidR="00A54D89">
        <w:rPr>
          <w:rFonts w:ascii="Times New Roman" w:hAnsi="Times New Roman" w:cs="Times New Roman"/>
          <w:sz w:val="24"/>
          <w:szCs w:val="24"/>
        </w:rPr>
        <w:t>I</w:t>
      </w:r>
      <w:r w:rsidR="004932F8">
        <w:rPr>
          <w:rFonts w:ascii="Times New Roman" w:hAnsi="Times New Roman" w:cs="Times New Roman"/>
          <w:sz w:val="24"/>
          <w:szCs w:val="24"/>
        </w:rPr>
        <w:t xml:space="preserve"> </w:t>
      </w:r>
      <w:r w:rsidR="00A54D89">
        <w:rPr>
          <w:rFonts w:ascii="Times New Roman" w:hAnsi="Times New Roman" w:cs="Times New Roman"/>
          <w:sz w:val="24"/>
          <w:szCs w:val="24"/>
        </w:rPr>
        <w:t xml:space="preserve">improve </w:t>
      </w:r>
      <w:r w:rsidR="004932F8">
        <w:rPr>
          <w:rFonts w:ascii="Times New Roman" w:hAnsi="Times New Roman" w:cs="Times New Roman"/>
          <w:sz w:val="24"/>
          <w:szCs w:val="24"/>
        </w:rPr>
        <w:t>my knowledge</w:t>
      </w:r>
      <w:r w:rsidR="00A54D89">
        <w:rPr>
          <w:rFonts w:ascii="Times New Roman" w:hAnsi="Times New Roman" w:cs="Times New Roman"/>
          <w:sz w:val="24"/>
          <w:szCs w:val="24"/>
        </w:rPr>
        <w:t>,</w:t>
      </w:r>
      <w:r w:rsidR="005A063B">
        <w:rPr>
          <w:rFonts w:ascii="Times New Roman" w:hAnsi="Times New Roman" w:cs="Times New Roman"/>
          <w:sz w:val="24"/>
          <w:szCs w:val="24"/>
        </w:rPr>
        <w:t xml:space="preserve"> researching these policies, such as the Children’s Act (2004) and the Working Together to Safeguard,</w:t>
      </w:r>
      <w:r w:rsidR="004932F8">
        <w:rPr>
          <w:rFonts w:ascii="Times New Roman" w:hAnsi="Times New Roman" w:cs="Times New Roman"/>
          <w:sz w:val="24"/>
          <w:szCs w:val="24"/>
        </w:rPr>
        <w:t xml:space="preserve"> g</w:t>
      </w:r>
      <w:r w:rsidR="00A54D89">
        <w:rPr>
          <w:rFonts w:ascii="Times New Roman" w:hAnsi="Times New Roman" w:cs="Times New Roman"/>
          <w:sz w:val="24"/>
          <w:szCs w:val="24"/>
        </w:rPr>
        <w:t>ave</w:t>
      </w:r>
      <w:r w:rsidR="004932F8">
        <w:rPr>
          <w:rFonts w:ascii="Times New Roman" w:hAnsi="Times New Roman" w:cs="Times New Roman"/>
          <w:sz w:val="24"/>
          <w:szCs w:val="24"/>
        </w:rPr>
        <w:t xml:space="preserve"> me the guidance </w:t>
      </w:r>
      <w:r w:rsidR="005A063B">
        <w:rPr>
          <w:rFonts w:ascii="Times New Roman" w:hAnsi="Times New Roman" w:cs="Times New Roman"/>
          <w:sz w:val="24"/>
          <w:szCs w:val="24"/>
        </w:rPr>
        <w:t xml:space="preserve">on </w:t>
      </w:r>
      <w:r w:rsidR="004932F8">
        <w:rPr>
          <w:rFonts w:ascii="Times New Roman" w:hAnsi="Times New Roman" w:cs="Times New Roman"/>
          <w:sz w:val="24"/>
          <w:szCs w:val="24"/>
        </w:rPr>
        <w:t>the right procedure</w:t>
      </w:r>
      <w:r w:rsidR="005A063B">
        <w:rPr>
          <w:rFonts w:ascii="Times New Roman" w:hAnsi="Times New Roman" w:cs="Times New Roman"/>
          <w:sz w:val="24"/>
          <w:szCs w:val="24"/>
        </w:rPr>
        <w:t>s</w:t>
      </w:r>
      <w:r w:rsidR="004932F8">
        <w:rPr>
          <w:rFonts w:ascii="Times New Roman" w:hAnsi="Times New Roman" w:cs="Times New Roman"/>
          <w:sz w:val="24"/>
          <w:szCs w:val="24"/>
        </w:rPr>
        <w:t xml:space="preserve"> </w:t>
      </w:r>
      <w:r w:rsidR="005A063B">
        <w:rPr>
          <w:rFonts w:ascii="Times New Roman" w:hAnsi="Times New Roman" w:cs="Times New Roman"/>
          <w:sz w:val="24"/>
          <w:szCs w:val="24"/>
        </w:rPr>
        <w:t xml:space="preserve">and just how important everyone’s roles are in safeguarding. </w:t>
      </w:r>
      <w:r w:rsidR="004932F8">
        <w:rPr>
          <w:rFonts w:ascii="Times New Roman" w:hAnsi="Times New Roman" w:cs="Times New Roman"/>
          <w:sz w:val="24"/>
          <w:szCs w:val="24"/>
        </w:rPr>
        <w:t>Lord Laming quoted in 2003 from the Victoria Climbie inquest that ‘doing the basic things well keeps children safe’ and that it is everyone’s responsibility</w:t>
      </w:r>
      <w:r w:rsidR="009C2A08">
        <w:rPr>
          <w:rFonts w:ascii="Times New Roman" w:hAnsi="Times New Roman" w:cs="Times New Roman"/>
          <w:sz w:val="24"/>
          <w:szCs w:val="24"/>
        </w:rPr>
        <w:t xml:space="preserve"> (</w:t>
      </w:r>
      <w:r w:rsidR="00E55526">
        <w:rPr>
          <w:rFonts w:ascii="Times New Roman" w:hAnsi="Times New Roman" w:cs="Times New Roman"/>
          <w:sz w:val="24"/>
          <w:szCs w:val="24"/>
        </w:rPr>
        <w:t>Gov</w:t>
      </w:r>
      <w:r w:rsidR="009C2A08">
        <w:rPr>
          <w:rFonts w:ascii="Times New Roman" w:hAnsi="Times New Roman" w:cs="Times New Roman"/>
          <w:sz w:val="24"/>
          <w:szCs w:val="24"/>
        </w:rPr>
        <w:t>, 2003)</w:t>
      </w:r>
      <w:r w:rsidR="004932F8">
        <w:rPr>
          <w:rFonts w:ascii="Times New Roman" w:hAnsi="Times New Roman" w:cs="Times New Roman"/>
          <w:sz w:val="24"/>
          <w:szCs w:val="24"/>
        </w:rPr>
        <w:t xml:space="preserve">. All Wales Child Protection (2008) </w:t>
      </w:r>
      <w:r w:rsidR="004F77AA">
        <w:rPr>
          <w:rFonts w:ascii="Times New Roman" w:hAnsi="Times New Roman" w:cs="Times New Roman"/>
          <w:sz w:val="24"/>
          <w:szCs w:val="24"/>
        </w:rPr>
        <w:t>corresponds with this</w:t>
      </w:r>
      <w:r w:rsidR="004932F8">
        <w:rPr>
          <w:rFonts w:ascii="Times New Roman" w:hAnsi="Times New Roman" w:cs="Times New Roman"/>
          <w:sz w:val="24"/>
          <w:szCs w:val="24"/>
        </w:rPr>
        <w:t xml:space="preserve"> and stated that the effective provision of child protection cannot be achieved by just one single agency, it is about multi-agency working together for that child. </w:t>
      </w:r>
      <w:r w:rsidR="005A063B">
        <w:rPr>
          <w:rFonts w:ascii="Times New Roman" w:hAnsi="Times New Roman" w:cs="Times New Roman"/>
          <w:sz w:val="24"/>
          <w:szCs w:val="24"/>
        </w:rPr>
        <w:t xml:space="preserve">I </w:t>
      </w:r>
      <w:r w:rsidR="00893889">
        <w:rPr>
          <w:rFonts w:ascii="Times New Roman" w:hAnsi="Times New Roman" w:cs="Times New Roman"/>
          <w:sz w:val="24"/>
          <w:szCs w:val="24"/>
        </w:rPr>
        <w:t xml:space="preserve">can </w:t>
      </w:r>
      <w:r w:rsidR="005A063B">
        <w:rPr>
          <w:rFonts w:ascii="Times New Roman" w:hAnsi="Times New Roman" w:cs="Times New Roman"/>
          <w:sz w:val="24"/>
          <w:szCs w:val="24"/>
        </w:rPr>
        <w:t>reflect from this and in future practice</w:t>
      </w:r>
      <w:r w:rsidR="00893889">
        <w:rPr>
          <w:rFonts w:ascii="Times New Roman" w:hAnsi="Times New Roman" w:cs="Times New Roman"/>
          <w:sz w:val="24"/>
          <w:szCs w:val="24"/>
        </w:rPr>
        <w:t xml:space="preserve"> I</w:t>
      </w:r>
      <w:r w:rsidR="005A063B">
        <w:rPr>
          <w:rFonts w:ascii="Times New Roman" w:hAnsi="Times New Roman" w:cs="Times New Roman"/>
          <w:sz w:val="24"/>
          <w:szCs w:val="24"/>
        </w:rPr>
        <w:t xml:space="preserve"> will try and enhance it in the workplace. Practitioners and all the staff at my setting, should be made aware that early intervention is </w:t>
      </w:r>
      <w:r w:rsidR="0083004E">
        <w:rPr>
          <w:rFonts w:ascii="Times New Roman" w:hAnsi="Times New Roman" w:cs="Times New Roman"/>
          <w:sz w:val="24"/>
          <w:szCs w:val="24"/>
        </w:rPr>
        <w:t>key,</w:t>
      </w:r>
      <w:r w:rsidR="005A063B">
        <w:rPr>
          <w:rFonts w:ascii="Times New Roman" w:hAnsi="Times New Roman" w:cs="Times New Roman"/>
          <w:sz w:val="24"/>
          <w:szCs w:val="24"/>
        </w:rPr>
        <w:t xml:space="preserve"> and </w:t>
      </w:r>
      <w:r w:rsidR="00893889">
        <w:rPr>
          <w:rFonts w:ascii="Times New Roman" w:hAnsi="Times New Roman" w:cs="Times New Roman"/>
          <w:sz w:val="24"/>
          <w:szCs w:val="24"/>
        </w:rPr>
        <w:t xml:space="preserve">that </w:t>
      </w:r>
      <w:r w:rsidR="004F77AA">
        <w:rPr>
          <w:rFonts w:ascii="Times New Roman" w:hAnsi="Times New Roman" w:cs="Times New Roman"/>
          <w:sz w:val="24"/>
          <w:szCs w:val="24"/>
        </w:rPr>
        <w:t xml:space="preserve">it is </w:t>
      </w:r>
      <w:r w:rsidR="005A063B">
        <w:rPr>
          <w:rFonts w:ascii="Times New Roman" w:hAnsi="Times New Roman" w:cs="Times New Roman"/>
          <w:sz w:val="24"/>
          <w:szCs w:val="24"/>
        </w:rPr>
        <w:t>everyon</w:t>
      </w:r>
      <w:r w:rsidR="004F77AA">
        <w:rPr>
          <w:rFonts w:ascii="Times New Roman" w:hAnsi="Times New Roman" w:cs="Times New Roman"/>
          <w:sz w:val="24"/>
          <w:szCs w:val="24"/>
        </w:rPr>
        <w:t>e’s</w:t>
      </w:r>
      <w:r w:rsidR="005A063B">
        <w:rPr>
          <w:rFonts w:ascii="Times New Roman" w:hAnsi="Times New Roman" w:cs="Times New Roman"/>
          <w:sz w:val="24"/>
          <w:szCs w:val="24"/>
        </w:rPr>
        <w:t xml:space="preserve"> responsible for the well-being of all the children. </w:t>
      </w:r>
      <w:r w:rsidR="00893889">
        <w:rPr>
          <w:rFonts w:ascii="Times New Roman" w:hAnsi="Times New Roman" w:cs="Times New Roman"/>
          <w:sz w:val="24"/>
          <w:szCs w:val="24"/>
        </w:rPr>
        <w:t>It doesn’t matter if the concern is small or big, it all matters</w:t>
      </w:r>
      <w:r w:rsidR="00F35BA3">
        <w:rPr>
          <w:rFonts w:ascii="Times New Roman" w:hAnsi="Times New Roman" w:cs="Times New Roman"/>
          <w:sz w:val="24"/>
          <w:szCs w:val="24"/>
        </w:rPr>
        <w:t xml:space="preserve">. </w:t>
      </w:r>
    </w:p>
    <w:p w14:paraId="30340EDD" w14:textId="2961B579" w:rsidR="006013F9" w:rsidRDefault="00550AB0" w:rsidP="00C82BA8">
      <w:pPr>
        <w:spacing w:line="360" w:lineRule="auto"/>
        <w:rPr>
          <w:rFonts w:ascii="Times New Roman" w:hAnsi="Times New Roman" w:cs="Times New Roman"/>
          <w:sz w:val="24"/>
          <w:szCs w:val="24"/>
        </w:rPr>
      </w:pPr>
      <w:r>
        <w:rPr>
          <w:rFonts w:ascii="Times New Roman" w:hAnsi="Times New Roman" w:cs="Times New Roman"/>
          <w:sz w:val="24"/>
          <w:szCs w:val="24"/>
        </w:rPr>
        <w:t>In this part, I will use Gibb’</w:t>
      </w:r>
      <w:r w:rsidR="00A54D89">
        <w:rPr>
          <w:rFonts w:ascii="Times New Roman" w:hAnsi="Times New Roman" w:cs="Times New Roman"/>
          <w:sz w:val="24"/>
          <w:szCs w:val="24"/>
        </w:rPr>
        <w:t>s</w:t>
      </w:r>
      <w:r>
        <w:rPr>
          <w:rFonts w:ascii="Times New Roman" w:hAnsi="Times New Roman" w:cs="Times New Roman"/>
          <w:sz w:val="24"/>
          <w:szCs w:val="24"/>
        </w:rPr>
        <w:t xml:space="preserve"> reflective</w:t>
      </w:r>
      <w:r w:rsidR="00A54D89">
        <w:rPr>
          <w:rFonts w:ascii="Times New Roman" w:hAnsi="Times New Roman" w:cs="Times New Roman"/>
          <w:sz w:val="24"/>
          <w:szCs w:val="24"/>
        </w:rPr>
        <w:t xml:space="preserve"> model</w:t>
      </w:r>
      <w:r>
        <w:rPr>
          <w:rFonts w:ascii="Times New Roman" w:hAnsi="Times New Roman" w:cs="Times New Roman"/>
          <w:sz w:val="24"/>
          <w:szCs w:val="24"/>
        </w:rPr>
        <w:t xml:space="preserve"> (1988) to aid me in the process of consideration</w:t>
      </w:r>
      <w:r w:rsidR="005344D4">
        <w:rPr>
          <w:rFonts w:ascii="Times New Roman" w:hAnsi="Times New Roman" w:cs="Times New Roman"/>
          <w:sz w:val="24"/>
          <w:szCs w:val="24"/>
        </w:rPr>
        <w:t xml:space="preserve">. </w:t>
      </w:r>
      <w:r w:rsidR="00A54D89">
        <w:rPr>
          <w:rFonts w:ascii="Times New Roman" w:hAnsi="Times New Roman" w:cs="Times New Roman"/>
          <w:sz w:val="24"/>
          <w:szCs w:val="24"/>
        </w:rPr>
        <w:t>At the end of the conference meeting,</w:t>
      </w:r>
      <w:r w:rsidR="00EB53FF">
        <w:rPr>
          <w:rFonts w:ascii="Times New Roman" w:hAnsi="Times New Roman" w:cs="Times New Roman"/>
          <w:sz w:val="24"/>
          <w:szCs w:val="24"/>
        </w:rPr>
        <w:t xml:space="preserve"> the child</w:t>
      </w:r>
      <w:r w:rsidR="00997888">
        <w:rPr>
          <w:rFonts w:ascii="Times New Roman" w:hAnsi="Times New Roman" w:cs="Times New Roman"/>
          <w:sz w:val="24"/>
          <w:szCs w:val="24"/>
        </w:rPr>
        <w:t xml:space="preserve"> was p</w:t>
      </w:r>
      <w:r w:rsidR="007F684A">
        <w:rPr>
          <w:rFonts w:ascii="Times New Roman" w:hAnsi="Times New Roman" w:cs="Times New Roman"/>
          <w:sz w:val="24"/>
          <w:szCs w:val="24"/>
        </w:rPr>
        <w:t>laced</w:t>
      </w:r>
      <w:r w:rsidR="00997888">
        <w:rPr>
          <w:rFonts w:ascii="Times New Roman" w:hAnsi="Times New Roman" w:cs="Times New Roman"/>
          <w:sz w:val="24"/>
          <w:szCs w:val="24"/>
        </w:rPr>
        <w:t xml:space="preserve"> on the child protection plan, which is a plan </w:t>
      </w:r>
      <w:r w:rsidR="004A5709">
        <w:rPr>
          <w:rFonts w:ascii="Times New Roman" w:hAnsi="Times New Roman" w:cs="Times New Roman"/>
          <w:sz w:val="24"/>
          <w:szCs w:val="24"/>
        </w:rPr>
        <w:t>created</w:t>
      </w:r>
      <w:r w:rsidR="00997888">
        <w:rPr>
          <w:rFonts w:ascii="Times New Roman" w:hAnsi="Times New Roman" w:cs="Times New Roman"/>
          <w:sz w:val="24"/>
          <w:szCs w:val="24"/>
        </w:rPr>
        <w:t xml:space="preserve"> by the local authority. It sets</w:t>
      </w:r>
      <w:r w:rsidR="004A5709">
        <w:rPr>
          <w:rFonts w:ascii="Times New Roman" w:hAnsi="Times New Roman" w:cs="Times New Roman"/>
          <w:sz w:val="24"/>
          <w:szCs w:val="24"/>
        </w:rPr>
        <w:t xml:space="preserve"> guidance on</w:t>
      </w:r>
      <w:r w:rsidR="00997888">
        <w:rPr>
          <w:rFonts w:ascii="Times New Roman" w:hAnsi="Times New Roman" w:cs="Times New Roman"/>
          <w:sz w:val="24"/>
          <w:szCs w:val="24"/>
        </w:rPr>
        <w:t xml:space="preserve"> how the child can </w:t>
      </w:r>
      <w:r w:rsidR="00997888" w:rsidRPr="00746918">
        <w:rPr>
          <w:rFonts w:ascii="Times New Roman" w:hAnsi="Times New Roman" w:cs="Times New Roman"/>
          <w:sz w:val="24"/>
          <w:szCs w:val="24"/>
        </w:rPr>
        <w:t xml:space="preserve">be kept safe, how things can be </w:t>
      </w:r>
      <w:r w:rsidR="00DA2790">
        <w:rPr>
          <w:rFonts w:ascii="Times New Roman" w:hAnsi="Times New Roman" w:cs="Times New Roman"/>
          <w:sz w:val="24"/>
          <w:szCs w:val="24"/>
        </w:rPr>
        <w:t>improved</w:t>
      </w:r>
      <w:r w:rsidR="00997888" w:rsidRPr="00746918">
        <w:rPr>
          <w:rFonts w:ascii="Times New Roman" w:hAnsi="Times New Roman" w:cs="Times New Roman"/>
          <w:sz w:val="24"/>
          <w:szCs w:val="24"/>
        </w:rPr>
        <w:t xml:space="preserve"> for the family and what support they will need (</w:t>
      </w:r>
      <w:r w:rsidR="00746918" w:rsidRPr="00746918">
        <w:rPr>
          <w:rFonts w:ascii="Times New Roman" w:hAnsi="Times New Roman" w:cs="Times New Roman"/>
          <w:sz w:val="24"/>
          <w:szCs w:val="24"/>
        </w:rPr>
        <w:t>NSPCC, no date)</w:t>
      </w:r>
      <w:r w:rsidR="00997888" w:rsidRPr="00746918">
        <w:rPr>
          <w:rFonts w:ascii="Times New Roman" w:hAnsi="Times New Roman" w:cs="Times New Roman"/>
          <w:sz w:val="24"/>
          <w:szCs w:val="24"/>
        </w:rPr>
        <w:t xml:space="preserve">. </w:t>
      </w:r>
      <w:r w:rsidR="00EB53FF" w:rsidRPr="00746918">
        <w:rPr>
          <w:rFonts w:ascii="Times New Roman" w:hAnsi="Times New Roman" w:cs="Times New Roman"/>
          <w:sz w:val="24"/>
          <w:szCs w:val="24"/>
        </w:rPr>
        <w:t>I agree that the child should be placed on a protection plan and that all agencies co</w:t>
      </w:r>
      <w:r w:rsidR="00A54D89">
        <w:rPr>
          <w:rFonts w:ascii="Times New Roman" w:hAnsi="Times New Roman" w:cs="Times New Roman"/>
          <w:sz w:val="24"/>
          <w:szCs w:val="24"/>
        </w:rPr>
        <w:t>llaborated</w:t>
      </w:r>
      <w:r w:rsidR="00EB53FF">
        <w:rPr>
          <w:rFonts w:ascii="Times New Roman" w:hAnsi="Times New Roman" w:cs="Times New Roman"/>
          <w:sz w:val="24"/>
          <w:szCs w:val="24"/>
        </w:rPr>
        <w:t xml:space="preserve"> and made the right decision. Following the legislation ‘All Wales Child Protection’, the </w:t>
      </w:r>
      <w:r w:rsidR="00893889">
        <w:rPr>
          <w:rFonts w:ascii="Times New Roman" w:hAnsi="Times New Roman" w:cs="Times New Roman"/>
          <w:sz w:val="24"/>
          <w:szCs w:val="24"/>
        </w:rPr>
        <w:t>aim</w:t>
      </w:r>
      <w:r w:rsidR="00EB53FF">
        <w:rPr>
          <w:rFonts w:ascii="Times New Roman" w:hAnsi="Times New Roman" w:cs="Times New Roman"/>
          <w:sz w:val="24"/>
          <w:szCs w:val="24"/>
        </w:rPr>
        <w:t xml:space="preserve"> of the initial meeting is the focus of the child, in which I believe </w:t>
      </w:r>
      <w:r w:rsidR="00893889">
        <w:rPr>
          <w:rFonts w:ascii="Times New Roman" w:hAnsi="Times New Roman" w:cs="Times New Roman"/>
          <w:sz w:val="24"/>
          <w:szCs w:val="24"/>
        </w:rPr>
        <w:t xml:space="preserve">the structure was on point. </w:t>
      </w:r>
      <w:r w:rsidR="00EB53FF">
        <w:rPr>
          <w:rFonts w:ascii="Times New Roman" w:hAnsi="Times New Roman" w:cs="Times New Roman"/>
          <w:sz w:val="24"/>
          <w:szCs w:val="24"/>
        </w:rPr>
        <w:t>However, in the legislation, it</w:t>
      </w:r>
      <w:r w:rsidR="00893889">
        <w:rPr>
          <w:rFonts w:ascii="Times New Roman" w:hAnsi="Times New Roman" w:cs="Times New Roman"/>
          <w:sz w:val="24"/>
          <w:szCs w:val="24"/>
        </w:rPr>
        <w:t xml:space="preserve"> does</w:t>
      </w:r>
      <w:r w:rsidR="00EB53FF">
        <w:rPr>
          <w:rFonts w:ascii="Times New Roman" w:hAnsi="Times New Roman" w:cs="Times New Roman"/>
          <w:sz w:val="24"/>
          <w:szCs w:val="24"/>
        </w:rPr>
        <w:t xml:space="preserve"> state that if social services establish that the child is </w:t>
      </w:r>
      <w:r w:rsidR="00B46C13">
        <w:rPr>
          <w:rFonts w:ascii="Times New Roman" w:hAnsi="Times New Roman" w:cs="Times New Roman"/>
          <w:sz w:val="24"/>
          <w:szCs w:val="24"/>
        </w:rPr>
        <w:t>rarely</w:t>
      </w:r>
      <w:r w:rsidR="00EB53FF">
        <w:rPr>
          <w:rFonts w:ascii="Times New Roman" w:hAnsi="Times New Roman" w:cs="Times New Roman"/>
          <w:sz w:val="24"/>
          <w:szCs w:val="24"/>
        </w:rPr>
        <w:t xml:space="preserve"> attending school, they should </w:t>
      </w:r>
      <w:r w:rsidR="00A50DBE">
        <w:rPr>
          <w:rFonts w:ascii="Times New Roman" w:hAnsi="Times New Roman" w:cs="Times New Roman"/>
          <w:sz w:val="24"/>
          <w:szCs w:val="24"/>
        </w:rPr>
        <w:t>inform</w:t>
      </w:r>
      <w:r w:rsidR="00EB53FF">
        <w:rPr>
          <w:rFonts w:ascii="Times New Roman" w:hAnsi="Times New Roman" w:cs="Times New Roman"/>
          <w:sz w:val="24"/>
          <w:szCs w:val="24"/>
        </w:rPr>
        <w:t xml:space="preserve"> the education authority, and ensure that the child is subject to care and supervision</w:t>
      </w:r>
      <w:r w:rsidR="00DD2616">
        <w:rPr>
          <w:rFonts w:ascii="Times New Roman" w:hAnsi="Times New Roman" w:cs="Times New Roman"/>
          <w:sz w:val="24"/>
          <w:szCs w:val="24"/>
        </w:rPr>
        <w:t xml:space="preserve"> (All Wales Child Protection, 2008).</w:t>
      </w:r>
      <w:r w:rsidR="004932F8">
        <w:rPr>
          <w:rFonts w:ascii="Times New Roman" w:hAnsi="Times New Roman" w:cs="Times New Roman"/>
          <w:sz w:val="24"/>
          <w:szCs w:val="24"/>
        </w:rPr>
        <w:t xml:space="preserve"> Conversely</w:t>
      </w:r>
      <w:r w:rsidR="00F5288A">
        <w:rPr>
          <w:rFonts w:ascii="Times New Roman" w:hAnsi="Times New Roman" w:cs="Times New Roman"/>
          <w:sz w:val="24"/>
          <w:szCs w:val="24"/>
        </w:rPr>
        <w:t>,</w:t>
      </w:r>
      <w:r w:rsidR="00DD2616">
        <w:rPr>
          <w:rFonts w:ascii="Times New Roman" w:hAnsi="Times New Roman" w:cs="Times New Roman"/>
          <w:sz w:val="24"/>
          <w:szCs w:val="24"/>
        </w:rPr>
        <w:t xml:space="preserve"> </w:t>
      </w:r>
      <w:r w:rsidR="00F5288A">
        <w:rPr>
          <w:rFonts w:ascii="Times New Roman" w:hAnsi="Times New Roman" w:cs="Times New Roman"/>
          <w:sz w:val="24"/>
          <w:szCs w:val="24"/>
        </w:rPr>
        <w:t>t</w:t>
      </w:r>
      <w:r w:rsidR="004C21E6">
        <w:rPr>
          <w:rFonts w:ascii="Times New Roman" w:hAnsi="Times New Roman" w:cs="Times New Roman"/>
          <w:sz w:val="24"/>
          <w:szCs w:val="24"/>
        </w:rPr>
        <w:t xml:space="preserve">his was not </w:t>
      </w:r>
      <w:r w:rsidR="00D736AE">
        <w:rPr>
          <w:rFonts w:ascii="Times New Roman" w:hAnsi="Times New Roman" w:cs="Times New Roman"/>
          <w:sz w:val="24"/>
          <w:szCs w:val="24"/>
        </w:rPr>
        <w:t>arranged,</w:t>
      </w:r>
      <w:r w:rsidR="004C21E6">
        <w:rPr>
          <w:rFonts w:ascii="Times New Roman" w:hAnsi="Times New Roman" w:cs="Times New Roman"/>
          <w:sz w:val="24"/>
          <w:szCs w:val="24"/>
        </w:rPr>
        <w:t xml:space="preserve"> and I feel that if I was in another initial meeting</w:t>
      </w:r>
      <w:r w:rsidR="00893889">
        <w:rPr>
          <w:rFonts w:ascii="Times New Roman" w:hAnsi="Times New Roman" w:cs="Times New Roman"/>
          <w:sz w:val="24"/>
          <w:szCs w:val="24"/>
        </w:rPr>
        <w:t xml:space="preserve"> in the future</w:t>
      </w:r>
      <w:r w:rsidR="004C21E6">
        <w:rPr>
          <w:rFonts w:ascii="Times New Roman" w:hAnsi="Times New Roman" w:cs="Times New Roman"/>
          <w:sz w:val="24"/>
          <w:szCs w:val="24"/>
        </w:rPr>
        <w:t>, I would make this known and further my development by looking into it and requiring the education authority to do so too</w:t>
      </w:r>
      <w:r w:rsidR="00F5288A">
        <w:rPr>
          <w:rFonts w:ascii="Times New Roman" w:hAnsi="Times New Roman" w:cs="Times New Roman"/>
          <w:sz w:val="24"/>
          <w:szCs w:val="24"/>
        </w:rPr>
        <w:t xml:space="preserve"> and </w:t>
      </w:r>
      <w:r w:rsidR="004932F8">
        <w:rPr>
          <w:rFonts w:ascii="Times New Roman" w:hAnsi="Times New Roman" w:cs="Times New Roman"/>
          <w:sz w:val="24"/>
          <w:szCs w:val="24"/>
        </w:rPr>
        <w:t>attend the meeting</w:t>
      </w:r>
      <w:r w:rsidR="00F5288A">
        <w:rPr>
          <w:rFonts w:ascii="Times New Roman" w:hAnsi="Times New Roman" w:cs="Times New Roman"/>
          <w:sz w:val="24"/>
          <w:szCs w:val="24"/>
        </w:rPr>
        <w:t>. The more effective information,</w:t>
      </w:r>
      <w:r w:rsidR="00DF73E8">
        <w:rPr>
          <w:rFonts w:ascii="Times New Roman" w:hAnsi="Times New Roman" w:cs="Times New Roman"/>
          <w:sz w:val="24"/>
          <w:szCs w:val="24"/>
        </w:rPr>
        <w:t xml:space="preserve"> the</w:t>
      </w:r>
      <w:r w:rsidR="00F5288A">
        <w:rPr>
          <w:rFonts w:ascii="Times New Roman" w:hAnsi="Times New Roman" w:cs="Times New Roman"/>
          <w:sz w:val="24"/>
          <w:szCs w:val="24"/>
        </w:rPr>
        <w:t xml:space="preserve"> better the case for the child. </w:t>
      </w:r>
    </w:p>
    <w:p w14:paraId="16353CD6" w14:textId="33CF4B93" w:rsidR="00893889" w:rsidRDefault="00DF73E8" w:rsidP="00C82BA8">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 found the initial meeting helpful with my progression in the workplace. Not only did it give me an insight on how important multi-agency is, but just how much dedication and work goes into safeguarding a child. My future knowledge and skills were </w:t>
      </w:r>
      <w:r w:rsidR="00A54D89">
        <w:rPr>
          <w:rFonts w:ascii="Times New Roman" w:hAnsi="Times New Roman" w:cs="Times New Roman"/>
          <w:sz w:val="24"/>
          <w:szCs w:val="24"/>
        </w:rPr>
        <w:t xml:space="preserve">also </w:t>
      </w:r>
      <w:r>
        <w:rPr>
          <w:rFonts w:ascii="Times New Roman" w:hAnsi="Times New Roman" w:cs="Times New Roman"/>
          <w:sz w:val="24"/>
          <w:szCs w:val="24"/>
        </w:rPr>
        <w:t>enhanced during this progress, where</w:t>
      </w:r>
      <w:r w:rsidR="00A54D89">
        <w:rPr>
          <w:rFonts w:ascii="Times New Roman" w:hAnsi="Times New Roman" w:cs="Times New Roman"/>
          <w:sz w:val="24"/>
          <w:szCs w:val="24"/>
        </w:rPr>
        <w:t>by</w:t>
      </w:r>
      <w:r>
        <w:rPr>
          <w:rFonts w:ascii="Times New Roman" w:hAnsi="Times New Roman" w:cs="Times New Roman"/>
          <w:sz w:val="24"/>
          <w:szCs w:val="24"/>
        </w:rPr>
        <w:t xml:space="preserve"> I believe I am</w:t>
      </w:r>
      <w:r w:rsidR="00064DBA">
        <w:rPr>
          <w:rFonts w:ascii="Times New Roman" w:hAnsi="Times New Roman" w:cs="Times New Roman"/>
          <w:sz w:val="24"/>
          <w:szCs w:val="24"/>
        </w:rPr>
        <w:t xml:space="preserve"> now</w:t>
      </w:r>
      <w:r>
        <w:rPr>
          <w:rFonts w:ascii="Times New Roman" w:hAnsi="Times New Roman" w:cs="Times New Roman"/>
          <w:sz w:val="24"/>
          <w:szCs w:val="24"/>
        </w:rPr>
        <w:t xml:space="preserve"> more able to refer or contact different agencies in the safeguarding progress. </w:t>
      </w:r>
      <w:r w:rsidR="00064DBA">
        <w:rPr>
          <w:rFonts w:ascii="Times New Roman" w:hAnsi="Times New Roman" w:cs="Times New Roman"/>
          <w:sz w:val="24"/>
          <w:szCs w:val="24"/>
        </w:rPr>
        <w:t xml:space="preserve">Looking to the future, if I was included in another initial safeguarding conference, I will feel more confident and have more self-esteem on what to do. I know where I can get research from, for example The Western Bay Safeguarding Board </w:t>
      </w:r>
      <w:proofErr w:type="gramStart"/>
      <w:r w:rsidR="00064DBA">
        <w:rPr>
          <w:rFonts w:ascii="Times New Roman" w:hAnsi="Times New Roman" w:cs="Times New Roman"/>
          <w:sz w:val="24"/>
          <w:szCs w:val="24"/>
        </w:rPr>
        <w:t>and also</w:t>
      </w:r>
      <w:proofErr w:type="gramEnd"/>
      <w:r w:rsidR="00064DBA">
        <w:rPr>
          <w:rFonts w:ascii="Times New Roman" w:hAnsi="Times New Roman" w:cs="Times New Roman"/>
          <w:sz w:val="24"/>
          <w:szCs w:val="24"/>
        </w:rPr>
        <w:t xml:space="preserve"> the All Wales Child Protection Plan</w:t>
      </w:r>
      <w:r w:rsidR="00A54D89">
        <w:rPr>
          <w:rFonts w:ascii="Times New Roman" w:hAnsi="Times New Roman" w:cs="Times New Roman"/>
          <w:sz w:val="24"/>
          <w:szCs w:val="24"/>
        </w:rPr>
        <w:t>,</w:t>
      </w:r>
      <w:r w:rsidR="00064DBA">
        <w:rPr>
          <w:rFonts w:ascii="Times New Roman" w:hAnsi="Times New Roman" w:cs="Times New Roman"/>
          <w:sz w:val="24"/>
          <w:szCs w:val="24"/>
        </w:rPr>
        <w:t xml:space="preserve"> </w:t>
      </w:r>
      <w:r w:rsidR="00746918">
        <w:rPr>
          <w:rFonts w:ascii="Times New Roman" w:hAnsi="Times New Roman" w:cs="Times New Roman"/>
          <w:sz w:val="24"/>
          <w:szCs w:val="24"/>
        </w:rPr>
        <w:t xml:space="preserve">and I believe these helped me grow into a more professional, confident safeguarding officer in the school. </w:t>
      </w:r>
    </w:p>
    <w:p w14:paraId="32930AD0" w14:textId="4E12A12F" w:rsidR="009C2A08" w:rsidRDefault="009C2A08" w:rsidP="00C82BA8">
      <w:pPr>
        <w:spacing w:line="360" w:lineRule="auto"/>
        <w:rPr>
          <w:rFonts w:ascii="Times New Roman" w:hAnsi="Times New Roman" w:cs="Times New Roman"/>
          <w:sz w:val="24"/>
          <w:szCs w:val="24"/>
        </w:rPr>
      </w:pPr>
    </w:p>
    <w:p w14:paraId="3BBE56D3" w14:textId="1015B2D3" w:rsidR="009C2A08" w:rsidRDefault="009C2A08" w:rsidP="00C82BA8">
      <w:pPr>
        <w:spacing w:line="360" w:lineRule="auto"/>
        <w:rPr>
          <w:rFonts w:ascii="Times New Roman" w:hAnsi="Times New Roman" w:cs="Times New Roman"/>
          <w:sz w:val="24"/>
          <w:szCs w:val="24"/>
        </w:rPr>
      </w:pPr>
    </w:p>
    <w:p w14:paraId="2B79F7C9" w14:textId="0123972A" w:rsidR="009C2A08" w:rsidRDefault="009C2A08" w:rsidP="00C82BA8">
      <w:pPr>
        <w:spacing w:line="360" w:lineRule="auto"/>
        <w:rPr>
          <w:rFonts w:ascii="Times New Roman" w:hAnsi="Times New Roman" w:cs="Times New Roman"/>
          <w:sz w:val="24"/>
          <w:szCs w:val="24"/>
        </w:rPr>
      </w:pPr>
    </w:p>
    <w:p w14:paraId="4D6AE220" w14:textId="1871C47D" w:rsidR="009C2A08" w:rsidRDefault="009C2A08" w:rsidP="00C82BA8">
      <w:pPr>
        <w:spacing w:line="360" w:lineRule="auto"/>
        <w:rPr>
          <w:rFonts w:ascii="Times New Roman" w:hAnsi="Times New Roman" w:cs="Times New Roman"/>
          <w:sz w:val="24"/>
          <w:szCs w:val="24"/>
        </w:rPr>
      </w:pPr>
    </w:p>
    <w:p w14:paraId="5F8BACB3" w14:textId="0C6D3F33" w:rsidR="009C2A08" w:rsidRDefault="009C2A08" w:rsidP="00C82BA8">
      <w:pPr>
        <w:spacing w:line="360" w:lineRule="auto"/>
        <w:rPr>
          <w:rFonts w:ascii="Times New Roman" w:hAnsi="Times New Roman" w:cs="Times New Roman"/>
          <w:sz w:val="24"/>
          <w:szCs w:val="24"/>
        </w:rPr>
      </w:pPr>
    </w:p>
    <w:p w14:paraId="561E37C8" w14:textId="604ECC98" w:rsidR="009C2A08" w:rsidRDefault="009C2A08" w:rsidP="00C82BA8">
      <w:pPr>
        <w:spacing w:line="360" w:lineRule="auto"/>
        <w:rPr>
          <w:rFonts w:ascii="Times New Roman" w:hAnsi="Times New Roman" w:cs="Times New Roman"/>
          <w:sz w:val="24"/>
          <w:szCs w:val="24"/>
        </w:rPr>
      </w:pPr>
    </w:p>
    <w:p w14:paraId="4A0BD45C" w14:textId="42DEB1E7" w:rsidR="009C2A08" w:rsidRDefault="009C2A08" w:rsidP="00C82BA8">
      <w:pPr>
        <w:spacing w:line="360" w:lineRule="auto"/>
        <w:rPr>
          <w:rFonts w:ascii="Times New Roman" w:hAnsi="Times New Roman" w:cs="Times New Roman"/>
          <w:sz w:val="24"/>
          <w:szCs w:val="24"/>
        </w:rPr>
      </w:pPr>
    </w:p>
    <w:p w14:paraId="745BB4A5" w14:textId="7D2E13F3" w:rsidR="009C2A08" w:rsidRDefault="009C2A08" w:rsidP="00C82BA8">
      <w:pPr>
        <w:spacing w:line="360" w:lineRule="auto"/>
        <w:rPr>
          <w:rFonts w:ascii="Times New Roman" w:hAnsi="Times New Roman" w:cs="Times New Roman"/>
          <w:sz w:val="24"/>
          <w:szCs w:val="24"/>
        </w:rPr>
      </w:pPr>
    </w:p>
    <w:p w14:paraId="6BC054C6" w14:textId="4C8127BD" w:rsidR="009C2A08" w:rsidRDefault="009C2A08" w:rsidP="00C82BA8">
      <w:pPr>
        <w:spacing w:line="360" w:lineRule="auto"/>
        <w:rPr>
          <w:rFonts w:ascii="Times New Roman" w:hAnsi="Times New Roman" w:cs="Times New Roman"/>
          <w:sz w:val="24"/>
          <w:szCs w:val="24"/>
        </w:rPr>
      </w:pPr>
    </w:p>
    <w:p w14:paraId="11DE6896" w14:textId="1C5EFDB0" w:rsidR="009C2A08" w:rsidRDefault="009C2A08" w:rsidP="00C82BA8">
      <w:pPr>
        <w:spacing w:line="360" w:lineRule="auto"/>
        <w:rPr>
          <w:rFonts w:ascii="Times New Roman" w:hAnsi="Times New Roman" w:cs="Times New Roman"/>
          <w:sz w:val="24"/>
          <w:szCs w:val="24"/>
        </w:rPr>
      </w:pPr>
    </w:p>
    <w:p w14:paraId="03370F73" w14:textId="72585F54" w:rsidR="009C2A08" w:rsidRDefault="009C2A08" w:rsidP="00C82BA8">
      <w:pPr>
        <w:spacing w:line="360" w:lineRule="auto"/>
        <w:rPr>
          <w:rFonts w:ascii="Times New Roman" w:hAnsi="Times New Roman" w:cs="Times New Roman"/>
          <w:sz w:val="24"/>
          <w:szCs w:val="24"/>
        </w:rPr>
      </w:pPr>
    </w:p>
    <w:p w14:paraId="434E0E55" w14:textId="2488A42E" w:rsidR="009C2A08" w:rsidRDefault="009C2A08" w:rsidP="00C82BA8">
      <w:pPr>
        <w:spacing w:line="360" w:lineRule="auto"/>
        <w:rPr>
          <w:rFonts w:ascii="Times New Roman" w:hAnsi="Times New Roman" w:cs="Times New Roman"/>
          <w:sz w:val="24"/>
          <w:szCs w:val="24"/>
        </w:rPr>
      </w:pPr>
    </w:p>
    <w:p w14:paraId="290F2F43" w14:textId="4694D9CF" w:rsidR="009C2A08" w:rsidRDefault="009C2A08" w:rsidP="00C82BA8">
      <w:pPr>
        <w:spacing w:line="360" w:lineRule="auto"/>
        <w:rPr>
          <w:rFonts w:ascii="Times New Roman" w:hAnsi="Times New Roman" w:cs="Times New Roman"/>
          <w:sz w:val="24"/>
          <w:szCs w:val="24"/>
        </w:rPr>
      </w:pPr>
    </w:p>
    <w:p w14:paraId="5774A414" w14:textId="30C770DA" w:rsidR="009C2A08" w:rsidRDefault="009C2A08" w:rsidP="00C82BA8">
      <w:pPr>
        <w:spacing w:line="360" w:lineRule="auto"/>
        <w:rPr>
          <w:rFonts w:ascii="Times New Roman" w:hAnsi="Times New Roman" w:cs="Times New Roman"/>
          <w:sz w:val="24"/>
          <w:szCs w:val="24"/>
        </w:rPr>
      </w:pPr>
    </w:p>
    <w:p w14:paraId="6E413003" w14:textId="55DBD49B" w:rsidR="009C2A08" w:rsidRDefault="009C2A08" w:rsidP="00C82BA8">
      <w:pPr>
        <w:spacing w:line="360" w:lineRule="auto"/>
        <w:rPr>
          <w:rFonts w:ascii="Times New Roman" w:hAnsi="Times New Roman" w:cs="Times New Roman"/>
          <w:sz w:val="24"/>
          <w:szCs w:val="24"/>
        </w:rPr>
      </w:pPr>
    </w:p>
    <w:p w14:paraId="31F95B00" w14:textId="77777777" w:rsidR="0023441C" w:rsidRDefault="0023441C" w:rsidP="00C82BA8">
      <w:pPr>
        <w:spacing w:line="360" w:lineRule="auto"/>
        <w:rPr>
          <w:rFonts w:ascii="Times New Roman" w:hAnsi="Times New Roman" w:cs="Times New Roman"/>
          <w:sz w:val="24"/>
          <w:szCs w:val="24"/>
          <w:u w:val="single"/>
        </w:rPr>
      </w:pPr>
    </w:p>
    <w:p w14:paraId="0EA10D54" w14:textId="77777777" w:rsidR="0023441C" w:rsidRDefault="0023441C" w:rsidP="00C82BA8">
      <w:pPr>
        <w:spacing w:line="360" w:lineRule="auto"/>
        <w:rPr>
          <w:rFonts w:ascii="Times New Roman" w:hAnsi="Times New Roman" w:cs="Times New Roman"/>
          <w:sz w:val="24"/>
          <w:szCs w:val="24"/>
          <w:u w:val="single"/>
        </w:rPr>
      </w:pPr>
    </w:p>
    <w:p w14:paraId="4984049C" w14:textId="77777777" w:rsidR="0023441C" w:rsidRDefault="0023441C" w:rsidP="00C82BA8">
      <w:pPr>
        <w:spacing w:line="360" w:lineRule="auto"/>
        <w:rPr>
          <w:rFonts w:ascii="Times New Roman" w:hAnsi="Times New Roman" w:cs="Times New Roman"/>
          <w:sz w:val="24"/>
          <w:szCs w:val="24"/>
          <w:u w:val="single"/>
        </w:rPr>
      </w:pPr>
    </w:p>
    <w:p w14:paraId="6314AB50" w14:textId="77777777" w:rsidR="00A46E4B" w:rsidRDefault="00A46E4B" w:rsidP="00C82BA8">
      <w:pPr>
        <w:spacing w:line="360" w:lineRule="auto"/>
        <w:rPr>
          <w:rFonts w:ascii="Times New Roman" w:hAnsi="Times New Roman" w:cs="Times New Roman"/>
          <w:sz w:val="24"/>
          <w:szCs w:val="24"/>
          <w:u w:val="single"/>
        </w:rPr>
      </w:pPr>
    </w:p>
    <w:p w14:paraId="0FB5465E" w14:textId="78A4BDDC" w:rsidR="009C2A08" w:rsidRDefault="009C2A08" w:rsidP="00C82BA8">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References </w:t>
      </w:r>
    </w:p>
    <w:p w14:paraId="4EB866BB"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sz w:val="24"/>
          <w:szCs w:val="24"/>
          <w:shd w:val="clear" w:color="auto" w:fill="FFFFFF"/>
        </w:rPr>
        <w:t xml:space="preserve">All-Wales Child Protection Review Group. (2008) ‘All Wales child protection procedures’ </w:t>
      </w:r>
      <w:hyperlink r:id="rId6" w:tgtFrame="_blank" w:history="1">
        <w:r w:rsidRPr="0080060B">
          <w:rPr>
            <w:rFonts w:ascii="Times New Roman" w:hAnsi="Times New Roman" w:cs="Times New Roman"/>
            <w:color w:val="0000FF"/>
            <w:sz w:val="24"/>
            <w:szCs w:val="24"/>
            <w:u w:val="single"/>
          </w:rPr>
          <w:t>file:///C:/Users/Owner/Downloads/All-Wales-Child-Protection-Procedures-2008.pdf</w:t>
        </w:r>
      </w:hyperlink>
      <w:r w:rsidRPr="0080060B">
        <w:rPr>
          <w:rFonts w:ascii="Times New Roman" w:hAnsi="Times New Roman" w:cs="Times New Roman"/>
          <w:color w:val="000000"/>
          <w:sz w:val="24"/>
          <w:szCs w:val="24"/>
        </w:rPr>
        <w:t xml:space="preserve">  [Accessed: 12th October 2018].</w:t>
      </w:r>
    </w:p>
    <w:p w14:paraId="1349F9C4" w14:textId="77777777" w:rsidR="00E55526" w:rsidRPr="0080060B" w:rsidRDefault="00E55526" w:rsidP="00E55526">
      <w:pPr>
        <w:spacing w:line="360" w:lineRule="auto"/>
        <w:rPr>
          <w:rFonts w:ascii="Times New Roman" w:hAnsi="Times New Roman" w:cs="Times New Roman"/>
          <w:color w:val="000000" w:themeColor="text1"/>
          <w:sz w:val="24"/>
          <w:szCs w:val="24"/>
        </w:rPr>
      </w:pPr>
      <w:proofErr w:type="spellStart"/>
      <w:r w:rsidRPr="0080060B">
        <w:rPr>
          <w:rFonts w:ascii="Times New Roman" w:hAnsi="Times New Roman" w:cs="Times New Roman"/>
          <w:color w:val="000000" w:themeColor="text1"/>
          <w:sz w:val="24"/>
          <w:szCs w:val="24"/>
        </w:rPr>
        <w:t>Blewett</w:t>
      </w:r>
      <w:proofErr w:type="spellEnd"/>
      <w:r w:rsidRPr="0080060B">
        <w:rPr>
          <w:rFonts w:ascii="Times New Roman" w:hAnsi="Times New Roman" w:cs="Times New Roman"/>
          <w:color w:val="000000" w:themeColor="text1"/>
          <w:sz w:val="24"/>
          <w:szCs w:val="24"/>
        </w:rPr>
        <w:t xml:space="preserve">, J. (2008) ‘Safeguarding in schools’, </w:t>
      </w:r>
      <w:r w:rsidRPr="0080060B">
        <w:rPr>
          <w:rFonts w:ascii="Times New Roman" w:hAnsi="Times New Roman" w:cs="Times New Roman"/>
          <w:i/>
          <w:iCs/>
          <w:color w:val="000000" w:themeColor="text1"/>
          <w:sz w:val="24"/>
          <w:szCs w:val="24"/>
        </w:rPr>
        <w:t>Community Care</w:t>
      </w:r>
      <w:r w:rsidRPr="0080060B">
        <w:rPr>
          <w:rFonts w:ascii="Times New Roman" w:hAnsi="Times New Roman" w:cs="Times New Roman"/>
          <w:color w:val="000000" w:themeColor="text1"/>
          <w:sz w:val="24"/>
          <w:szCs w:val="24"/>
        </w:rPr>
        <w:t>, (1707), pp.22-24.</w:t>
      </w:r>
    </w:p>
    <w:p w14:paraId="17FF81EA"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Children in Wales. (2008) ‘All Wales Child Protection Procedures’ </w:t>
      </w:r>
      <w:hyperlink r:id="rId7" w:history="1">
        <w:r w:rsidRPr="0080060B">
          <w:rPr>
            <w:rStyle w:val="Hyperlink"/>
            <w:rFonts w:ascii="Times New Roman" w:hAnsi="Times New Roman" w:cs="Times New Roman"/>
            <w:color w:val="000000" w:themeColor="text1"/>
            <w:sz w:val="24"/>
            <w:szCs w:val="24"/>
          </w:rPr>
          <w:t>www.childreninwales.org.uk/our-work/safeguarding/wales-child-protection-procedures-review-group/</w:t>
        </w:r>
      </w:hyperlink>
      <w:r w:rsidRPr="0080060B">
        <w:rPr>
          <w:rFonts w:ascii="Times New Roman" w:hAnsi="Times New Roman" w:cs="Times New Roman"/>
          <w:color w:val="000000" w:themeColor="text1"/>
          <w:sz w:val="24"/>
          <w:szCs w:val="24"/>
        </w:rPr>
        <w:t xml:space="preserve"> [Accessed: 17</w:t>
      </w:r>
      <w:r w:rsidRPr="0080060B">
        <w:rPr>
          <w:rFonts w:ascii="Times New Roman" w:hAnsi="Times New Roman" w:cs="Times New Roman"/>
          <w:color w:val="000000" w:themeColor="text1"/>
          <w:sz w:val="24"/>
          <w:szCs w:val="24"/>
          <w:vertAlign w:val="superscript"/>
        </w:rPr>
        <w:t>th</w:t>
      </w:r>
      <w:r w:rsidRPr="0080060B">
        <w:rPr>
          <w:rFonts w:ascii="Times New Roman" w:hAnsi="Times New Roman" w:cs="Times New Roman"/>
          <w:color w:val="000000" w:themeColor="text1"/>
          <w:sz w:val="24"/>
          <w:szCs w:val="24"/>
        </w:rPr>
        <w:t xml:space="preserve"> October 2018].</w:t>
      </w:r>
    </w:p>
    <w:p w14:paraId="402799D7" w14:textId="3F0ABA2E" w:rsidR="00E55526" w:rsidRPr="0080060B" w:rsidRDefault="003C636E" w:rsidP="00E55526">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sz w:val="24"/>
          <w:szCs w:val="24"/>
        </w:rPr>
        <w:br/>
      </w:r>
      <w:r w:rsidR="00E55526" w:rsidRPr="0080060B">
        <w:rPr>
          <w:rFonts w:ascii="Times New Roman" w:hAnsi="Times New Roman" w:cs="Times New Roman"/>
          <w:color w:val="000000"/>
          <w:sz w:val="24"/>
          <w:szCs w:val="24"/>
        </w:rPr>
        <w:t xml:space="preserve">Child welfare and information gateway. (No date) ‘Promoting child and family well-being’ </w:t>
      </w:r>
      <w:hyperlink r:id="rId8" w:tgtFrame="_blank" w:tooltip="Protected by Outlook: https://www.childwelfare.gov/topics/preventing/promoting/. Click or tap to follow the link." w:history="1">
        <w:r w:rsidR="00E55526" w:rsidRPr="0080060B">
          <w:rPr>
            <w:rFonts w:ascii="Times New Roman" w:hAnsi="Times New Roman" w:cs="Times New Roman"/>
            <w:color w:val="0000FF"/>
            <w:sz w:val="24"/>
            <w:szCs w:val="24"/>
            <w:u w:val="single"/>
          </w:rPr>
          <w:t>https://www.childwelfare.gov/topics/preventing/promoting/</w:t>
        </w:r>
      </w:hyperlink>
      <w:r w:rsidR="00E55526" w:rsidRPr="0080060B">
        <w:rPr>
          <w:rFonts w:ascii="Times New Roman" w:hAnsi="Times New Roman" w:cs="Times New Roman"/>
          <w:color w:val="000000"/>
          <w:sz w:val="24"/>
          <w:szCs w:val="24"/>
        </w:rPr>
        <w:t xml:space="preserve"> [Accessed 15</w:t>
      </w:r>
      <w:r w:rsidR="00E55526" w:rsidRPr="0080060B">
        <w:rPr>
          <w:rFonts w:ascii="Times New Roman" w:hAnsi="Times New Roman" w:cs="Times New Roman"/>
          <w:color w:val="000000"/>
          <w:sz w:val="24"/>
          <w:szCs w:val="24"/>
          <w:vertAlign w:val="superscript"/>
        </w:rPr>
        <w:t>th</w:t>
      </w:r>
      <w:r w:rsidR="00E55526" w:rsidRPr="0080060B">
        <w:rPr>
          <w:rFonts w:ascii="Times New Roman" w:hAnsi="Times New Roman" w:cs="Times New Roman"/>
          <w:color w:val="000000"/>
          <w:sz w:val="24"/>
          <w:szCs w:val="24"/>
        </w:rPr>
        <w:t xml:space="preserve"> October 2018].</w:t>
      </w:r>
    </w:p>
    <w:p w14:paraId="4A45B0E9" w14:textId="77777777" w:rsidR="00E55526" w:rsidRPr="0080060B" w:rsidRDefault="00E55526" w:rsidP="00E55526">
      <w:pPr>
        <w:pStyle w:val="NormalWeb"/>
        <w:spacing w:line="360" w:lineRule="auto"/>
        <w:rPr>
          <w:color w:val="000000"/>
        </w:rPr>
      </w:pPr>
      <w:r w:rsidRPr="0080060B">
        <w:rPr>
          <w:color w:val="000000"/>
        </w:rPr>
        <w:t xml:space="preserve">Crowley, K. (2017) Child Development: A Practical Introduction. (2nd ed). London: SAGE Publications. </w:t>
      </w:r>
    </w:p>
    <w:p w14:paraId="6EA0B262"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Dunne, J. and </w:t>
      </w:r>
      <w:proofErr w:type="spellStart"/>
      <w:r w:rsidRPr="0080060B">
        <w:rPr>
          <w:rFonts w:ascii="Times New Roman" w:hAnsi="Times New Roman" w:cs="Times New Roman"/>
          <w:color w:val="000000" w:themeColor="text1"/>
          <w:sz w:val="24"/>
          <w:szCs w:val="24"/>
        </w:rPr>
        <w:t>Finalay</w:t>
      </w:r>
      <w:proofErr w:type="spellEnd"/>
      <w:r w:rsidRPr="0080060B">
        <w:rPr>
          <w:rFonts w:ascii="Times New Roman" w:hAnsi="Times New Roman" w:cs="Times New Roman"/>
          <w:color w:val="000000" w:themeColor="text1"/>
          <w:sz w:val="24"/>
          <w:szCs w:val="24"/>
        </w:rPr>
        <w:t xml:space="preserve">, F. (2016) ‘Multi-agency safeguarding hub - a new way of working’, </w:t>
      </w:r>
      <w:r w:rsidRPr="0080060B">
        <w:rPr>
          <w:rFonts w:ascii="Times New Roman" w:hAnsi="Times New Roman" w:cs="Times New Roman"/>
          <w:i/>
          <w:iCs/>
          <w:color w:val="000000" w:themeColor="text1"/>
          <w:sz w:val="24"/>
          <w:szCs w:val="24"/>
        </w:rPr>
        <w:t>Archives of Disease in Childhood</w:t>
      </w:r>
      <w:r w:rsidRPr="0080060B">
        <w:rPr>
          <w:rFonts w:ascii="Times New Roman" w:hAnsi="Times New Roman" w:cs="Times New Roman"/>
          <w:color w:val="000000" w:themeColor="text1"/>
          <w:sz w:val="24"/>
          <w:szCs w:val="24"/>
        </w:rPr>
        <w:t>, 101, pp.369.2–A370.</w:t>
      </w:r>
    </w:p>
    <w:p w14:paraId="2C0F9A54" w14:textId="2E53B1FF"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Early Years Matters. (No date) ‘Working in Partnership’ </w:t>
      </w:r>
      <w:hyperlink r:id="rId9" w:history="1">
        <w:r w:rsidRPr="0080060B">
          <w:rPr>
            <w:rStyle w:val="Hyperlink"/>
            <w:rFonts w:ascii="Times New Roman" w:hAnsi="Times New Roman" w:cs="Times New Roman"/>
            <w:sz w:val="24"/>
            <w:szCs w:val="24"/>
          </w:rPr>
          <w:t>http://www.earlyyearsmatters.co.uk/eyfs/positive-relationships/working-in-partnership/</w:t>
        </w:r>
      </w:hyperlink>
      <w:r w:rsidRPr="0080060B">
        <w:rPr>
          <w:rFonts w:ascii="Times New Roman" w:hAnsi="Times New Roman" w:cs="Times New Roman"/>
          <w:color w:val="000000" w:themeColor="text1"/>
          <w:sz w:val="24"/>
          <w:szCs w:val="24"/>
        </w:rPr>
        <w:t xml:space="preserve"> [Accessed: 23</w:t>
      </w:r>
      <w:r w:rsidRPr="0080060B">
        <w:rPr>
          <w:rFonts w:ascii="Times New Roman" w:hAnsi="Times New Roman" w:cs="Times New Roman"/>
          <w:color w:val="000000" w:themeColor="text1"/>
          <w:sz w:val="24"/>
          <w:szCs w:val="24"/>
          <w:vertAlign w:val="superscript"/>
        </w:rPr>
        <w:t>rd</w:t>
      </w:r>
      <w:r w:rsidRPr="0080060B">
        <w:rPr>
          <w:rFonts w:ascii="Times New Roman" w:hAnsi="Times New Roman" w:cs="Times New Roman"/>
          <w:color w:val="000000" w:themeColor="text1"/>
          <w:sz w:val="24"/>
          <w:szCs w:val="24"/>
        </w:rPr>
        <w:t xml:space="preserve"> October 2018].</w:t>
      </w:r>
    </w:p>
    <w:p w14:paraId="5C123971" w14:textId="77777777" w:rsidR="00E55526" w:rsidRPr="0080060B" w:rsidRDefault="00E55526" w:rsidP="00E55526">
      <w:pPr>
        <w:pStyle w:val="NormalWeb"/>
        <w:spacing w:line="360" w:lineRule="auto"/>
        <w:rPr>
          <w:color w:val="000000"/>
        </w:rPr>
      </w:pPr>
      <w:r w:rsidRPr="0080060B">
        <w:rPr>
          <w:color w:val="000000"/>
        </w:rPr>
        <w:t xml:space="preserve">East Riding Safeguarding Children Board (2018) ‘Attending a child protection conference.’ Available at: http://www.erscb.org.uk/parents-carers-family-and-friends/attending-a-child-protection-conference/ [Accessed: 12th October 2018]. </w:t>
      </w:r>
    </w:p>
    <w:p w14:paraId="2A9AD162"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t xml:space="preserve">Gasper, M. (2009) </w:t>
      </w:r>
      <w:r w:rsidRPr="0080060B">
        <w:rPr>
          <w:rFonts w:ascii="Times New Roman" w:hAnsi="Times New Roman" w:cs="Times New Roman"/>
          <w:i/>
          <w:color w:val="000000" w:themeColor="text1"/>
          <w:sz w:val="24"/>
          <w:szCs w:val="24"/>
        </w:rPr>
        <w:t xml:space="preserve">Multi-agency working in the Early Years. </w:t>
      </w:r>
      <w:r w:rsidRPr="0080060B">
        <w:rPr>
          <w:rFonts w:ascii="Times New Roman" w:hAnsi="Times New Roman" w:cs="Times New Roman"/>
          <w:color w:val="000000" w:themeColor="text1"/>
          <w:sz w:val="24"/>
          <w:szCs w:val="24"/>
        </w:rPr>
        <w:t xml:space="preserve">London: SAGE. </w:t>
      </w:r>
    </w:p>
    <w:p w14:paraId="105F6AD4"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Gasper, M. (2010) </w:t>
      </w:r>
      <w:r w:rsidRPr="0080060B">
        <w:rPr>
          <w:rFonts w:ascii="Times New Roman" w:hAnsi="Times New Roman" w:cs="Times New Roman"/>
          <w:i/>
          <w:iCs/>
          <w:color w:val="000000" w:themeColor="text1"/>
          <w:sz w:val="24"/>
          <w:szCs w:val="24"/>
        </w:rPr>
        <w:t>Multi-agency working in the early year’s challenges and opportunities</w:t>
      </w:r>
      <w:r w:rsidRPr="0080060B">
        <w:rPr>
          <w:rFonts w:ascii="Times New Roman" w:hAnsi="Times New Roman" w:cs="Times New Roman"/>
          <w:color w:val="000000" w:themeColor="text1"/>
          <w:sz w:val="24"/>
          <w:szCs w:val="24"/>
        </w:rPr>
        <w:t>. London: SAGE.</w:t>
      </w:r>
    </w:p>
    <w:p w14:paraId="379212C5" w14:textId="70A4A646" w:rsidR="00E55526" w:rsidRDefault="00E55526" w:rsidP="00E55526">
      <w:pPr>
        <w:pStyle w:val="NormalWeb"/>
        <w:spacing w:line="360" w:lineRule="auto"/>
        <w:rPr>
          <w:color w:val="000000"/>
        </w:rPr>
      </w:pPr>
      <w:r w:rsidRPr="0080060B">
        <w:rPr>
          <w:color w:val="000000"/>
        </w:rPr>
        <w:t>GOV. UK</w:t>
      </w:r>
      <w:r>
        <w:rPr>
          <w:color w:val="000000"/>
        </w:rPr>
        <w:t>.</w:t>
      </w:r>
      <w:r w:rsidRPr="0080060B">
        <w:rPr>
          <w:color w:val="000000"/>
        </w:rPr>
        <w:t xml:space="preserve"> (2018) ‘Date Protection’ Available at: https://www.gov.uk/data-protection [Accessed: 12th October 2018]. </w:t>
      </w:r>
    </w:p>
    <w:p w14:paraId="46DCA09C" w14:textId="665C2702" w:rsidR="00E55526" w:rsidRPr="0080060B" w:rsidRDefault="00E55526" w:rsidP="00E55526">
      <w:pPr>
        <w:pStyle w:val="NormalWeb"/>
        <w:spacing w:line="360" w:lineRule="auto"/>
        <w:rPr>
          <w:color w:val="000000"/>
        </w:rPr>
      </w:pPr>
      <w:r>
        <w:rPr>
          <w:color w:val="000000"/>
        </w:rPr>
        <w:t xml:space="preserve">GOV. UK (2003) ‘The Victoria Climbie Inquiry: Report of an inquiry by Lord Laming’ </w:t>
      </w:r>
      <w:hyperlink r:id="rId10" w:history="1">
        <w:r w:rsidRPr="006135E3">
          <w:rPr>
            <w:rStyle w:val="Hyperlink"/>
          </w:rPr>
          <w:t>https://assets.publishing.service.gov.uk/government/uploads/system/uploads/attachment_data/file/273183/5730.pdf</w:t>
        </w:r>
      </w:hyperlink>
      <w:r>
        <w:rPr>
          <w:color w:val="000000"/>
        </w:rPr>
        <w:t xml:space="preserve"> [Accessed: 29</w:t>
      </w:r>
      <w:r w:rsidRPr="00E55526">
        <w:rPr>
          <w:color w:val="000000"/>
          <w:vertAlign w:val="superscript"/>
        </w:rPr>
        <w:t>th</w:t>
      </w:r>
      <w:r>
        <w:rPr>
          <w:color w:val="000000"/>
        </w:rPr>
        <w:t xml:space="preserve"> October 2018].</w:t>
      </w:r>
    </w:p>
    <w:p w14:paraId="28814461" w14:textId="785162A5"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t xml:space="preserve">Hall, A. (2013) ‘Safeguarding in schools’ </w:t>
      </w:r>
      <w:hyperlink r:id="rId11" w:history="1">
        <w:r w:rsidRPr="0080060B">
          <w:rPr>
            <w:rStyle w:val="Hyperlink"/>
            <w:rFonts w:ascii="Times New Roman" w:hAnsi="Times New Roman" w:cs="Times New Roman"/>
            <w:sz w:val="24"/>
            <w:szCs w:val="24"/>
          </w:rPr>
          <w:t>https://www.safeguardinginschools.co.uk/what-does-a-designated-safeguarding-person-do/</w:t>
        </w:r>
      </w:hyperlink>
      <w:r w:rsidRPr="0080060B">
        <w:rPr>
          <w:rFonts w:ascii="Times New Roman" w:hAnsi="Times New Roman" w:cs="Times New Roman"/>
          <w:color w:val="000000" w:themeColor="text1"/>
          <w:sz w:val="24"/>
          <w:szCs w:val="24"/>
        </w:rPr>
        <w:t xml:space="preserve"> [Accessed: 21</w:t>
      </w:r>
      <w:r w:rsidRPr="0080060B">
        <w:rPr>
          <w:rFonts w:ascii="Times New Roman" w:hAnsi="Times New Roman" w:cs="Times New Roman"/>
          <w:color w:val="000000" w:themeColor="text1"/>
          <w:sz w:val="24"/>
          <w:szCs w:val="24"/>
          <w:vertAlign w:val="superscript"/>
        </w:rPr>
        <w:t>st</w:t>
      </w:r>
      <w:r w:rsidRPr="0080060B">
        <w:rPr>
          <w:rFonts w:ascii="Times New Roman" w:hAnsi="Times New Roman" w:cs="Times New Roman"/>
          <w:color w:val="000000" w:themeColor="text1"/>
          <w:sz w:val="24"/>
          <w:szCs w:val="24"/>
        </w:rPr>
        <w:t xml:space="preserve"> October 2018]. </w:t>
      </w:r>
    </w:p>
    <w:p w14:paraId="022911D6"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Hutchings, J., Griffith, N., Bywater T. and Williams, M. (2017) ‘Evaluating the Incredible Years Toddler Parenting Programme with parents of toddlers in disadvantaged (Flying Start) areas of Wales’, </w:t>
      </w:r>
      <w:r w:rsidRPr="0080060B">
        <w:rPr>
          <w:rFonts w:ascii="Times New Roman" w:hAnsi="Times New Roman" w:cs="Times New Roman"/>
          <w:i/>
          <w:iCs/>
          <w:color w:val="000000" w:themeColor="text1"/>
          <w:sz w:val="24"/>
          <w:szCs w:val="24"/>
        </w:rPr>
        <w:t>Child Care, Health and Development</w:t>
      </w:r>
      <w:r w:rsidRPr="0080060B">
        <w:rPr>
          <w:rFonts w:ascii="Times New Roman" w:hAnsi="Times New Roman" w:cs="Times New Roman"/>
          <w:color w:val="000000" w:themeColor="text1"/>
          <w:sz w:val="24"/>
          <w:szCs w:val="24"/>
        </w:rPr>
        <w:t>, 43(1), pp.104–113.</w:t>
      </w:r>
    </w:p>
    <w:p w14:paraId="7C9DF4FD"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Hm Government. (2018) ‘Working Together to Safeguard Children’ </w:t>
      </w:r>
      <w:hyperlink r:id="rId12" w:history="1">
        <w:r w:rsidRPr="0080060B">
          <w:rPr>
            <w:rStyle w:val="Hyperlink"/>
            <w:rFonts w:ascii="Times New Roman" w:hAnsi="Times New Roman" w:cs="Times New Roman"/>
            <w:color w:val="000000" w:themeColor="text1"/>
            <w:sz w:val="24"/>
            <w:szCs w:val="24"/>
          </w:rPr>
          <w:t>https://assets.publishing.service.gov.uk/government/uploads/system/uploads/attachment_data/file/729914/Working_Together_to_Safeguard_Children-2018.pdf</w:t>
        </w:r>
      </w:hyperlink>
      <w:r w:rsidRPr="0080060B">
        <w:rPr>
          <w:rFonts w:ascii="Times New Roman" w:hAnsi="Times New Roman" w:cs="Times New Roman"/>
          <w:color w:val="000000" w:themeColor="text1"/>
          <w:sz w:val="24"/>
          <w:szCs w:val="24"/>
        </w:rPr>
        <w:t xml:space="preserve"> [Accessed: 18</w:t>
      </w:r>
      <w:r w:rsidRPr="0080060B">
        <w:rPr>
          <w:rFonts w:ascii="Times New Roman" w:hAnsi="Times New Roman" w:cs="Times New Roman"/>
          <w:color w:val="000000" w:themeColor="text1"/>
          <w:sz w:val="24"/>
          <w:szCs w:val="24"/>
          <w:vertAlign w:val="superscript"/>
        </w:rPr>
        <w:t>th</w:t>
      </w:r>
      <w:r w:rsidRPr="0080060B">
        <w:rPr>
          <w:rFonts w:ascii="Times New Roman" w:hAnsi="Times New Roman" w:cs="Times New Roman"/>
          <w:color w:val="000000" w:themeColor="text1"/>
          <w:sz w:val="24"/>
          <w:szCs w:val="24"/>
        </w:rPr>
        <w:t xml:space="preserve"> October 2018]. </w:t>
      </w:r>
    </w:p>
    <w:p w14:paraId="52CC7B3B"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t xml:space="preserve">Lindon, J. (2012) </w:t>
      </w:r>
      <w:r w:rsidRPr="0080060B">
        <w:rPr>
          <w:rFonts w:ascii="Times New Roman" w:hAnsi="Times New Roman" w:cs="Times New Roman"/>
          <w:i/>
          <w:color w:val="000000" w:themeColor="text1"/>
          <w:sz w:val="24"/>
          <w:szCs w:val="24"/>
        </w:rPr>
        <w:t xml:space="preserve">Safeguarding and Child Protection: 0-8 years. </w:t>
      </w:r>
      <w:r w:rsidRPr="0080060B">
        <w:rPr>
          <w:rFonts w:ascii="Times New Roman" w:hAnsi="Times New Roman" w:cs="Times New Roman"/>
          <w:color w:val="000000" w:themeColor="text1"/>
          <w:sz w:val="24"/>
          <w:szCs w:val="24"/>
        </w:rPr>
        <w:t xml:space="preserve">London: Hodder Education. </w:t>
      </w:r>
    </w:p>
    <w:p w14:paraId="6C7D5C10" w14:textId="4F34EA9A" w:rsidR="003C636E" w:rsidRDefault="003C636E" w:rsidP="003C636E">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br/>
      </w:r>
      <w:proofErr w:type="spellStart"/>
      <w:r w:rsidRPr="0080060B">
        <w:rPr>
          <w:rFonts w:ascii="Times New Roman" w:hAnsi="Times New Roman" w:cs="Times New Roman"/>
          <w:color w:val="000000" w:themeColor="text1"/>
          <w:sz w:val="24"/>
          <w:szCs w:val="24"/>
        </w:rPr>
        <w:t>MyConcern</w:t>
      </w:r>
      <w:proofErr w:type="spellEnd"/>
      <w:r w:rsidRPr="0080060B">
        <w:rPr>
          <w:rFonts w:ascii="Times New Roman" w:hAnsi="Times New Roman" w:cs="Times New Roman"/>
          <w:color w:val="000000" w:themeColor="text1"/>
          <w:sz w:val="24"/>
          <w:szCs w:val="24"/>
        </w:rPr>
        <w:t>. (2017) ‘</w:t>
      </w:r>
      <w:proofErr w:type="spellStart"/>
      <w:r w:rsidRPr="0080060B">
        <w:rPr>
          <w:rFonts w:ascii="Times New Roman" w:hAnsi="Times New Roman" w:cs="Times New Roman"/>
          <w:color w:val="000000" w:themeColor="text1"/>
          <w:sz w:val="24"/>
          <w:szCs w:val="24"/>
        </w:rPr>
        <w:t>MyConcern</w:t>
      </w:r>
      <w:proofErr w:type="spellEnd"/>
      <w:r w:rsidRPr="0080060B">
        <w:rPr>
          <w:rFonts w:ascii="Times New Roman" w:hAnsi="Times New Roman" w:cs="Times New Roman"/>
          <w:color w:val="000000" w:themeColor="text1"/>
          <w:sz w:val="24"/>
          <w:szCs w:val="24"/>
        </w:rPr>
        <w:t xml:space="preserve"> safeguarding software for education’ </w:t>
      </w:r>
      <w:hyperlink r:id="rId13" w:history="1">
        <w:r w:rsidRPr="0080060B">
          <w:rPr>
            <w:rStyle w:val="Hyperlink"/>
            <w:rFonts w:ascii="Times New Roman" w:hAnsi="Times New Roman" w:cs="Times New Roman"/>
            <w:color w:val="000000" w:themeColor="text1"/>
            <w:sz w:val="24"/>
            <w:szCs w:val="24"/>
          </w:rPr>
          <w:t>https://www.myconcern.co.uk/</w:t>
        </w:r>
      </w:hyperlink>
      <w:r w:rsidRPr="0080060B">
        <w:rPr>
          <w:rFonts w:ascii="Times New Roman" w:hAnsi="Times New Roman" w:cs="Times New Roman"/>
          <w:color w:val="000000" w:themeColor="text1"/>
          <w:sz w:val="24"/>
          <w:szCs w:val="24"/>
        </w:rPr>
        <w:t xml:space="preserve"> [Accessed: 10</w:t>
      </w:r>
      <w:r w:rsidRPr="0080060B">
        <w:rPr>
          <w:rFonts w:ascii="Times New Roman" w:hAnsi="Times New Roman" w:cs="Times New Roman"/>
          <w:color w:val="000000" w:themeColor="text1"/>
          <w:sz w:val="24"/>
          <w:szCs w:val="24"/>
          <w:vertAlign w:val="superscript"/>
        </w:rPr>
        <w:t>th</w:t>
      </w:r>
      <w:r w:rsidRPr="0080060B">
        <w:rPr>
          <w:rFonts w:ascii="Times New Roman" w:hAnsi="Times New Roman" w:cs="Times New Roman"/>
          <w:color w:val="000000" w:themeColor="text1"/>
          <w:sz w:val="24"/>
          <w:szCs w:val="24"/>
        </w:rPr>
        <w:t xml:space="preserve"> October 2018]. </w:t>
      </w:r>
    </w:p>
    <w:p w14:paraId="6C20C67E" w14:textId="0E5D18A0" w:rsidR="00E55526" w:rsidRDefault="00E55526" w:rsidP="00E55526">
      <w:pPr>
        <w:spacing w:line="360" w:lineRule="auto"/>
        <w:rPr>
          <w:rFonts w:ascii="Times New Roman" w:hAnsi="Times New Roman" w:cs="Times New Roman"/>
          <w:sz w:val="24"/>
          <w:szCs w:val="24"/>
        </w:rPr>
      </w:pPr>
    </w:p>
    <w:p w14:paraId="406BB381" w14:textId="003A1499" w:rsidR="00E55526" w:rsidRPr="0080060B" w:rsidRDefault="00E55526" w:rsidP="00E55526">
      <w:pPr>
        <w:spacing w:line="360" w:lineRule="auto"/>
        <w:rPr>
          <w:rFonts w:ascii="Times New Roman" w:hAnsi="Times New Roman" w:cs="Times New Roman"/>
          <w:sz w:val="24"/>
          <w:szCs w:val="24"/>
        </w:rPr>
      </w:pPr>
      <w:r>
        <w:rPr>
          <w:rFonts w:ascii="Times New Roman" w:hAnsi="Times New Roman" w:cs="Times New Roman"/>
          <w:sz w:val="24"/>
          <w:szCs w:val="24"/>
        </w:rPr>
        <w:t xml:space="preserve">NSPCC. (no date) ‘Child Protection Systems in Wales’ </w:t>
      </w:r>
      <w:hyperlink r:id="rId14" w:history="1">
        <w:r w:rsidRPr="006453AE">
          <w:rPr>
            <w:rStyle w:val="Hyperlink"/>
            <w:rFonts w:ascii="Times New Roman" w:hAnsi="Times New Roman" w:cs="Times New Roman"/>
            <w:sz w:val="24"/>
            <w:szCs w:val="24"/>
          </w:rPr>
          <w:t>https://learning.nspcc.org.uk/child-protection-system/wales/?_ga=2.264365327.1467268839.1540491319-1904187962.1511635547</w:t>
        </w:r>
      </w:hyperlink>
      <w:r>
        <w:rPr>
          <w:rFonts w:ascii="Times New Roman" w:hAnsi="Times New Roman" w:cs="Times New Roman"/>
          <w:sz w:val="24"/>
          <w:szCs w:val="24"/>
        </w:rPr>
        <w:t xml:space="preserve"> [Accessed: 25</w:t>
      </w:r>
      <w:r w:rsidRPr="00945309">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 </w:t>
      </w:r>
      <w:r>
        <w:rPr>
          <w:rFonts w:ascii="Times New Roman" w:hAnsi="Times New Roman" w:cs="Times New Roman"/>
          <w:sz w:val="24"/>
          <w:szCs w:val="24"/>
        </w:rPr>
        <w:br/>
      </w:r>
      <w:r w:rsidRPr="0080060B">
        <w:rPr>
          <w:rFonts w:ascii="Times New Roman" w:hAnsi="Times New Roman" w:cs="Times New Roman"/>
          <w:sz w:val="24"/>
          <w:szCs w:val="24"/>
        </w:rPr>
        <w:br/>
        <w:t xml:space="preserve">NSPCC. (2018) ‘Safeguarding child and child protection’ </w:t>
      </w:r>
      <w:hyperlink r:id="rId15" w:history="1">
        <w:r w:rsidRPr="0080060B">
          <w:rPr>
            <w:rStyle w:val="Hyperlink"/>
            <w:rFonts w:ascii="Times New Roman" w:hAnsi="Times New Roman" w:cs="Times New Roman"/>
            <w:sz w:val="24"/>
            <w:szCs w:val="24"/>
          </w:rPr>
          <w:t>https://learning.nspcc.org.uk/safeguarding-child-protection/</w:t>
        </w:r>
      </w:hyperlink>
      <w:r w:rsidRPr="0080060B">
        <w:rPr>
          <w:rFonts w:ascii="Times New Roman" w:hAnsi="Times New Roman" w:cs="Times New Roman"/>
          <w:sz w:val="24"/>
          <w:szCs w:val="24"/>
        </w:rPr>
        <w:t xml:space="preserve"> [Accessed: 22</w:t>
      </w:r>
      <w:r w:rsidRPr="0080060B">
        <w:rPr>
          <w:rFonts w:ascii="Times New Roman" w:hAnsi="Times New Roman" w:cs="Times New Roman"/>
          <w:sz w:val="24"/>
          <w:szCs w:val="24"/>
          <w:vertAlign w:val="superscript"/>
        </w:rPr>
        <w:t>nd</w:t>
      </w:r>
      <w:r w:rsidRPr="0080060B">
        <w:rPr>
          <w:rFonts w:ascii="Times New Roman" w:hAnsi="Times New Roman" w:cs="Times New Roman"/>
          <w:sz w:val="24"/>
          <w:szCs w:val="24"/>
        </w:rPr>
        <w:t xml:space="preserve"> October 2018]. </w:t>
      </w:r>
    </w:p>
    <w:p w14:paraId="7ED22CB5" w14:textId="2BADA1AA" w:rsidR="00E55526" w:rsidRPr="0080060B" w:rsidRDefault="00E55526" w:rsidP="00E55526">
      <w:pPr>
        <w:spacing w:line="360" w:lineRule="auto"/>
        <w:rPr>
          <w:rFonts w:ascii="Times New Roman" w:hAnsi="Times New Roman" w:cs="Times New Roman"/>
          <w:sz w:val="24"/>
          <w:szCs w:val="24"/>
        </w:rPr>
      </w:pPr>
      <w:r w:rsidRPr="0080060B">
        <w:rPr>
          <w:rFonts w:ascii="Times New Roman" w:hAnsi="Times New Roman" w:cs="Times New Roman"/>
          <w:color w:val="000000"/>
          <w:sz w:val="24"/>
          <w:szCs w:val="24"/>
        </w:rPr>
        <w:t>NSPCC. (December 2017) ‘Definition</w:t>
      </w:r>
      <w:r w:rsidR="00966CD2">
        <w:rPr>
          <w:rFonts w:ascii="Times New Roman" w:hAnsi="Times New Roman" w:cs="Times New Roman"/>
          <w:color w:val="000000"/>
          <w:sz w:val="24"/>
          <w:szCs w:val="24"/>
        </w:rPr>
        <w:t>s a</w:t>
      </w:r>
      <w:r w:rsidRPr="0080060B">
        <w:rPr>
          <w:rFonts w:ascii="Times New Roman" w:hAnsi="Times New Roman" w:cs="Times New Roman"/>
          <w:color w:val="000000"/>
          <w:sz w:val="24"/>
          <w:szCs w:val="24"/>
        </w:rPr>
        <w:t xml:space="preserve">nd signs of abuse’ </w:t>
      </w:r>
      <w:hyperlink r:id="rId16" w:tgtFrame="_blank" w:tooltip="Protected by Outlook: https://learning.nspcc.org.uk/media/1188/definitions-signs-child-abuse.pdf. Click or tap to follow the link." w:history="1">
        <w:r w:rsidRPr="0080060B">
          <w:rPr>
            <w:rFonts w:ascii="Times New Roman" w:hAnsi="Times New Roman" w:cs="Times New Roman"/>
            <w:color w:val="0000FF"/>
            <w:sz w:val="24"/>
            <w:szCs w:val="24"/>
            <w:u w:val="single"/>
          </w:rPr>
          <w:t>https://learning.nspcc.org.uk/media/1188/definitions-signs-child-abuse.pdf</w:t>
        </w:r>
      </w:hyperlink>
      <w:r w:rsidRPr="0080060B">
        <w:rPr>
          <w:rFonts w:ascii="Times New Roman" w:hAnsi="Times New Roman" w:cs="Times New Roman"/>
          <w:color w:val="000000"/>
          <w:sz w:val="24"/>
          <w:szCs w:val="24"/>
        </w:rPr>
        <w:t xml:space="preserve"> [Accessed: 12th October 2018].</w:t>
      </w:r>
    </w:p>
    <w:p w14:paraId="0F3A81E4" w14:textId="250422F3" w:rsidR="003C636E" w:rsidRPr="0080060B" w:rsidRDefault="003C636E" w:rsidP="003C636E">
      <w:pPr>
        <w:spacing w:line="360" w:lineRule="auto"/>
        <w:rPr>
          <w:rFonts w:ascii="Times New Roman" w:hAnsi="Times New Roman" w:cs="Times New Roman"/>
          <w:sz w:val="24"/>
          <w:szCs w:val="24"/>
        </w:rPr>
      </w:pPr>
      <w:proofErr w:type="spellStart"/>
      <w:r w:rsidRPr="0080060B">
        <w:rPr>
          <w:rFonts w:ascii="Times New Roman" w:hAnsi="Times New Roman" w:cs="Times New Roman"/>
          <w:sz w:val="24"/>
          <w:szCs w:val="24"/>
        </w:rPr>
        <w:t>Palaiologou</w:t>
      </w:r>
      <w:proofErr w:type="spellEnd"/>
      <w:r w:rsidRPr="0080060B">
        <w:rPr>
          <w:rFonts w:ascii="Times New Roman" w:hAnsi="Times New Roman" w:cs="Times New Roman"/>
          <w:sz w:val="24"/>
          <w:szCs w:val="24"/>
        </w:rPr>
        <w:t xml:space="preserve">, I. (2012) </w:t>
      </w:r>
      <w:r w:rsidRPr="0080060B">
        <w:rPr>
          <w:rFonts w:ascii="Times New Roman" w:hAnsi="Times New Roman" w:cs="Times New Roman"/>
          <w:i/>
          <w:iCs/>
          <w:sz w:val="24"/>
          <w:szCs w:val="24"/>
        </w:rPr>
        <w:t>Ethical practice in early childhood</w:t>
      </w:r>
      <w:r w:rsidRPr="0080060B">
        <w:rPr>
          <w:rFonts w:ascii="Times New Roman" w:hAnsi="Times New Roman" w:cs="Times New Roman"/>
          <w:sz w:val="24"/>
          <w:szCs w:val="24"/>
        </w:rPr>
        <w:t>. Los Angeles: Sage Publications.</w:t>
      </w:r>
      <w:r>
        <w:rPr>
          <w:rFonts w:ascii="Times New Roman" w:hAnsi="Times New Roman" w:cs="Times New Roman"/>
          <w:sz w:val="24"/>
          <w:szCs w:val="24"/>
        </w:rPr>
        <w:br/>
      </w:r>
      <w:r>
        <w:rPr>
          <w:rFonts w:ascii="Times New Roman" w:hAnsi="Times New Roman" w:cs="Times New Roman"/>
          <w:sz w:val="24"/>
          <w:szCs w:val="24"/>
        </w:rPr>
        <w:br/>
      </w:r>
      <w:r w:rsidRPr="0080060B">
        <w:rPr>
          <w:rFonts w:ascii="Times New Roman" w:hAnsi="Times New Roman" w:cs="Times New Roman"/>
          <w:sz w:val="24"/>
          <w:szCs w:val="24"/>
        </w:rPr>
        <w:t xml:space="preserve">Sharma, P. (2017) ‘What is safeguarding?’, </w:t>
      </w:r>
      <w:r w:rsidRPr="0080060B">
        <w:rPr>
          <w:rFonts w:ascii="Times New Roman" w:hAnsi="Times New Roman" w:cs="Times New Roman"/>
          <w:i/>
          <w:iCs/>
          <w:sz w:val="24"/>
          <w:szCs w:val="24"/>
        </w:rPr>
        <w:t>BDJ Team</w:t>
      </w:r>
      <w:r w:rsidRPr="0080060B">
        <w:rPr>
          <w:rFonts w:ascii="Times New Roman" w:hAnsi="Times New Roman" w:cs="Times New Roman"/>
          <w:sz w:val="24"/>
          <w:szCs w:val="24"/>
        </w:rPr>
        <w:t xml:space="preserve">, 4(5), p.17078. </w:t>
      </w:r>
    </w:p>
    <w:p w14:paraId="7ED0F878" w14:textId="77777777" w:rsidR="00E55526" w:rsidRPr="0080060B" w:rsidRDefault="00E55526" w:rsidP="00E55526">
      <w:pPr>
        <w:pStyle w:val="NormalWeb"/>
        <w:spacing w:line="360" w:lineRule="auto"/>
        <w:rPr>
          <w:color w:val="000000"/>
        </w:rPr>
      </w:pPr>
      <w:proofErr w:type="spellStart"/>
      <w:r w:rsidRPr="0080060B">
        <w:rPr>
          <w:color w:val="000000"/>
        </w:rPr>
        <w:t>Sabur</w:t>
      </w:r>
      <w:proofErr w:type="spellEnd"/>
      <w:r w:rsidRPr="0080060B">
        <w:rPr>
          <w:color w:val="000000"/>
        </w:rPr>
        <w:t xml:space="preserve">, R. (2015) ‘Clare’s Law: Almost 150 people in Wales ask police if their partners have a violent past’, Wales Online, 26th January, pp.1 [On-Line]. Available at: https://www.walesonline.co.uk/news/wales-news/150-people-wales-ask-police-8513272 [Accessed: 13th October 2018]. </w:t>
      </w:r>
    </w:p>
    <w:p w14:paraId="31D90F87" w14:textId="77777777" w:rsidR="00E55526" w:rsidRPr="0080060B" w:rsidRDefault="00E55526" w:rsidP="00E55526">
      <w:pPr>
        <w:pStyle w:val="NormalWeb"/>
        <w:spacing w:before="0" w:beforeAutospacing="0" w:after="0" w:afterAutospacing="0" w:line="360" w:lineRule="auto"/>
        <w:rPr>
          <w:color w:val="000000"/>
        </w:rPr>
      </w:pPr>
      <w:r w:rsidRPr="0080060B">
        <w:rPr>
          <w:rFonts w:eastAsiaTheme="minorHAnsi"/>
          <w:color w:val="000000" w:themeColor="text1"/>
          <w:lang w:eastAsia="en-US"/>
        </w:rPr>
        <w:br/>
      </w:r>
      <w:r w:rsidRPr="0080060B">
        <w:rPr>
          <w:color w:val="000000"/>
        </w:rPr>
        <w:t>Social Services and Well-being (Wales) Act 2014. (No date) ‘</w:t>
      </w:r>
      <w:r w:rsidRPr="0080060B">
        <w:rPr>
          <w:iCs/>
          <w:color w:val="000000"/>
        </w:rPr>
        <w:t xml:space="preserve">Social Services and Well-being (Wales) Act 2014’ https://www.legislation.gov.uk/anaw/2014/4/contents </w:t>
      </w:r>
      <w:r w:rsidRPr="0080060B">
        <w:rPr>
          <w:color w:val="000000"/>
        </w:rPr>
        <w:t>[Accessed: 16th October 2018].</w:t>
      </w:r>
    </w:p>
    <w:p w14:paraId="6F35724D" w14:textId="77777777" w:rsidR="00E55526" w:rsidRPr="0080060B" w:rsidRDefault="00E55526" w:rsidP="00E55526">
      <w:pPr>
        <w:pStyle w:val="NormalWeb"/>
        <w:spacing w:line="360" w:lineRule="auto"/>
        <w:rPr>
          <w:color w:val="000000"/>
        </w:rPr>
      </w:pPr>
      <w:r w:rsidRPr="0080060B">
        <w:rPr>
          <w:color w:val="000000"/>
        </w:rPr>
        <w:t xml:space="preserve">Swansea Council (2018) ‘Team Around the Family in Swansea.’ Available at: https://www.swansea.gov.uk/taf [Accessed: 13th October 2018]. </w:t>
      </w:r>
    </w:p>
    <w:p w14:paraId="706EE004" w14:textId="77777777" w:rsidR="00E55526" w:rsidRPr="0080060B" w:rsidRDefault="00E55526" w:rsidP="00E55526">
      <w:pPr>
        <w:pStyle w:val="NormalWeb"/>
        <w:spacing w:before="0" w:beforeAutospacing="0" w:after="0" w:afterAutospacing="0" w:line="360" w:lineRule="auto"/>
        <w:rPr>
          <w:color w:val="000000"/>
          <w:shd w:val="clear" w:color="auto" w:fill="FFFF00"/>
        </w:rPr>
      </w:pPr>
      <w:r w:rsidRPr="0080060B">
        <w:rPr>
          <w:rFonts w:eastAsiaTheme="minorHAnsi"/>
          <w:color w:val="000000" w:themeColor="text1"/>
          <w:lang w:eastAsia="en-US"/>
        </w:rPr>
        <w:br/>
      </w:r>
      <w:r w:rsidRPr="0080060B">
        <w:rPr>
          <w:color w:val="000000"/>
        </w:rPr>
        <w:t xml:space="preserve">The Rights of Children and Young Persons (Wales) Measure. (2011) ‘National Assembly for Wales (2018) </w:t>
      </w:r>
      <w:r w:rsidRPr="0080060B">
        <w:rPr>
          <w:iCs/>
          <w:color w:val="000000"/>
        </w:rPr>
        <w:t xml:space="preserve">Rights of Children and Young Persons (Wales) Measure 2011’ </w:t>
      </w:r>
      <w:r w:rsidRPr="0080060B">
        <w:rPr>
          <w:color w:val="000000"/>
        </w:rPr>
        <w:t>http://www.assembly.wales/en/bus-home/bus-third-assembly/bus-legislation-third-assembly/bus-leg-measures/business-legislation-measures-rightsofchildren/Pages/business-legislation-measures-rightsofchildren.asp</w:t>
      </w:r>
      <w:r w:rsidRPr="0080060B">
        <w:rPr>
          <w:i/>
          <w:iCs/>
          <w:color w:val="000000"/>
        </w:rPr>
        <w:t xml:space="preserve"> </w:t>
      </w:r>
      <w:r w:rsidRPr="0080060B">
        <w:rPr>
          <w:color w:val="000000"/>
        </w:rPr>
        <w:t xml:space="preserve">[Accessed: 16th October 2018]. </w:t>
      </w:r>
    </w:p>
    <w:p w14:paraId="6894F6F5" w14:textId="77777777" w:rsidR="00E55526" w:rsidRPr="0080060B" w:rsidRDefault="00E55526" w:rsidP="00E55526">
      <w:pPr>
        <w:spacing w:line="360" w:lineRule="auto"/>
        <w:rPr>
          <w:rFonts w:ascii="Times New Roman" w:hAnsi="Times New Roman" w:cs="Times New Roman"/>
          <w:sz w:val="24"/>
          <w:szCs w:val="24"/>
        </w:rPr>
      </w:pPr>
    </w:p>
    <w:p w14:paraId="35D2F86F"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t xml:space="preserve">United Kingdom Parliament. (2004) ‘Children’s Act 2004’ </w:t>
      </w:r>
      <w:hyperlink r:id="rId17" w:history="1">
        <w:r w:rsidRPr="0080060B">
          <w:rPr>
            <w:rStyle w:val="Hyperlink"/>
            <w:rFonts w:ascii="Times New Roman" w:hAnsi="Times New Roman" w:cs="Times New Roman"/>
            <w:color w:val="000000" w:themeColor="text1"/>
            <w:sz w:val="24"/>
            <w:szCs w:val="24"/>
          </w:rPr>
          <w:t>http://www.legislation.gov.uk/ukpga/2004/31/pdfs/ukpga_20040031_en.pdf</w:t>
        </w:r>
      </w:hyperlink>
      <w:r w:rsidRPr="0080060B">
        <w:rPr>
          <w:rFonts w:ascii="Times New Roman" w:hAnsi="Times New Roman" w:cs="Times New Roman"/>
          <w:color w:val="000000" w:themeColor="text1"/>
          <w:sz w:val="24"/>
          <w:szCs w:val="24"/>
        </w:rPr>
        <w:t xml:space="preserve"> [Accessed: 14</w:t>
      </w:r>
      <w:r w:rsidRPr="0080060B">
        <w:rPr>
          <w:rFonts w:ascii="Times New Roman" w:hAnsi="Times New Roman" w:cs="Times New Roman"/>
          <w:color w:val="000000" w:themeColor="text1"/>
          <w:sz w:val="24"/>
          <w:szCs w:val="24"/>
          <w:vertAlign w:val="superscript"/>
        </w:rPr>
        <w:t>th</w:t>
      </w:r>
      <w:r w:rsidRPr="0080060B">
        <w:rPr>
          <w:rFonts w:ascii="Times New Roman" w:hAnsi="Times New Roman" w:cs="Times New Roman"/>
          <w:color w:val="000000" w:themeColor="text1"/>
          <w:sz w:val="24"/>
          <w:szCs w:val="24"/>
        </w:rPr>
        <w:t xml:space="preserve"> October 2018]. </w:t>
      </w:r>
    </w:p>
    <w:p w14:paraId="79919595" w14:textId="435A0542" w:rsidR="00E55526" w:rsidRPr="0080060B" w:rsidRDefault="003C636E" w:rsidP="00E55526">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r>
      <w:r w:rsidR="00E55526" w:rsidRPr="0080060B">
        <w:rPr>
          <w:rFonts w:ascii="Times New Roman" w:hAnsi="Times New Roman" w:cs="Times New Roman"/>
          <w:color w:val="000000" w:themeColor="text1"/>
          <w:sz w:val="24"/>
          <w:szCs w:val="24"/>
        </w:rPr>
        <w:t xml:space="preserve">Valle, I., Payne, L. and </w:t>
      </w:r>
      <w:proofErr w:type="spellStart"/>
      <w:r w:rsidR="00E55526" w:rsidRPr="0080060B">
        <w:rPr>
          <w:rFonts w:ascii="Times New Roman" w:hAnsi="Times New Roman" w:cs="Times New Roman"/>
          <w:color w:val="000000" w:themeColor="text1"/>
          <w:sz w:val="24"/>
          <w:szCs w:val="24"/>
        </w:rPr>
        <w:t>Jelicic</w:t>
      </w:r>
      <w:proofErr w:type="spellEnd"/>
      <w:r w:rsidR="00E55526" w:rsidRPr="0080060B">
        <w:rPr>
          <w:rFonts w:ascii="Times New Roman" w:hAnsi="Times New Roman" w:cs="Times New Roman"/>
          <w:color w:val="000000" w:themeColor="text1"/>
          <w:sz w:val="24"/>
          <w:szCs w:val="24"/>
        </w:rPr>
        <w:t xml:space="preserve">, H. (2012) ‘The voice of the child in child protection system’ </w:t>
      </w:r>
      <w:hyperlink r:id="rId18" w:history="1">
        <w:r w:rsidR="00E55526" w:rsidRPr="0080060B">
          <w:rPr>
            <w:rStyle w:val="Hyperlink"/>
            <w:rFonts w:ascii="Times New Roman" w:hAnsi="Times New Roman" w:cs="Times New Roman"/>
            <w:color w:val="000000" w:themeColor="text1"/>
            <w:sz w:val="24"/>
            <w:szCs w:val="24"/>
          </w:rPr>
          <w:t>https://www.ncb.org.uk/sites/default/files/uploads/documents/Research_reports/Voice_child_protection_services_literature_review.pdf</w:t>
        </w:r>
      </w:hyperlink>
      <w:r w:rsidR="00E55526" w:rsidRPr="0080060B">
        <w:rPr>
          <w:rFonts w:ascii="Times New Roman" w:hAnsi="Times New Roman" w:cs="Times New Roman"/>
          <w:color w:val="000000" w:themeColor="text1"/>
          <w:sz w:val="24"/>
          <w:szCs w:val="24"/>
        </w:rPr>
        <w:t xml:space="preserve"> [Accessed: 10</w:t>
      </w:r>
      <w:r w:rsidR="00E55526" w:rsidRPr="0080060B">
        <w:rPr>
          <w:rFonts w:ascii="Times New Roman" w:hAnsi="Times New Roman" w:cs="Times New Roman"/>
          <w:color w:val="000000" w:themeColor="text1"/>
          <w:sz w:val="24"/>
          <w:szCs w:val="24"/>
          <w:vertAlign w:val="superscript"/>
        </w:rPr>
        <w:t>th</w:t>
      </w:r>
      <w:r w:rsidR="00E55526" w:rsidRPr="0080060B">
        <w:rPr>
          <w:rFonts w:ascii="Times New Roman" w:hAnsi="Times New Roman" w:cs="Times New Roman"/>
          <w:color w:val="000000" w:themeColor="text1"/>
          <w:sz w:val="24"/>
          <w:szCs w:val="24"/>
        </w:rPr>
        <w:t xml:space="preserve"> October 2018]. </w:t>
      </w:r>
    </w:p>
    <w:p w14:paraId="61247E79"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r>
      <w:proofErr w:type="spellStart"/>
      <w:r w:rsidRPr="0080060B">
        <w:rPr>
          <w:rFonts w:ascii="Times New Roman" w:hAnsi="Times New Roman" w:cs="Times New Roman"/>
          <w:color w:val="000000" w:themeColor="text1"/>
          <w:sz w:val="24"/>
          <w:szCs w:val="24"/>
        </w:rPr>
        <w:t>Wate</w:t>
      </w:r>
      <w:proofErr w:type="spellEnd"/>
      <w:r w:rsidRPr="0080060B">
        <w:rPr>
          <w:rFonts w:ascii="Times New Roman" w:hAnsi="Times New Roman" w:cs="Times New Roman"/>
          <w:color w:val="000000" w:themeColor="text1"/>
          <w:sz w:val="24"/>
          <w:szCs w:val="24"/>
        </w:rPr>
        <w:t xml:space="preserve">, R. and Boulton, N. (2015) </w:t>
      </w:r>
      <w:r w:rsidRPr="0080060B">
        <w:rPr>
          <w:rFonts w:ascii="Times New Roman" w:hAnsi="Times New Roman" w:cs="Times New Roman"/>
          <w:i/>
          <w:iCs/>
          <w:color w:val="000000" w:themeColor="text1"/>
          <w:sz w:val="24"/>
          <w:szCs w:val="24"/>
        </w:rPr>
        <w:t>Multi-agency safeguarding in a public protection world: a handbook for protecting children and vulnerable adults</w:t>
      </w:r>
      <w:r w:rsidRPr="0080060B">
        <w:rPr>
          <w:rFonts w:ascii="Times New Roman" w:hAnsi="Times New Roman" w:cs="Times New Roman"/>
          <w:color w:val="000000" w:themeColor="text1"/>
          <w:sz w:val="24"/>
          <w:szCs w:val="24"/>
        </w:rPr>
        <w:t xml:space="preserve">. London. </w:t>
      </w:r>
    </w:p>
    <w:p w14:paraId="5014BFD9"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br/>
        <w:t xml:space="preserve">Western Bay Safeguarding Board. (2018) ‘Western Bay Safeguarding Board’ </w:t>
      </w:r>
      <w:hyperlink r:id="rId19" w:history="1">
        <w:r w:rsidRPr="0080060B">
          <w:rPr>
            <w:rStyle w:val="Hyperlink"/>
            <w:rFonts w:ascii="Times New Roman" w:hAnsi="Times New Roman" w:cs="Times New Roman"/>
            <w:color w:val="000000" w:themeColor="text1"/>
            <w:sz w:val="24"/>
            <w:szCs w:val="24"/>
          </w:rPr>
          <w:t>www.westernbay.org.uk</w:t>
        </w:r>
      </w:hyperlink>
      <w:r w:rsidRPr="0080060B">
        <w:rPr>
          <w:rFonts w:ascii="Times New Roman" w:hAnsi="Times New Roman" w:cs="Times New Roman"/>
          <w:color w:val="000000" w:themeColor="text1"/>
          <w:sz w:val="24"/>
          <w:szCs w:val="24"/>
        </w:rPr>
        <w:t xml:space="preserve"> [Accessed: 23</w:t>
      </w:r>
      <w:r w:rsidRPr="0080060B">
        <w:rPr>
          <w:rFonts w:ascii="Times New Roman" w:hAnsi="Times New Roman" w:cs="Times New Roman"/>
          <w:color w:val="000000" w:themeColor="text1"/>
          <w:sz w:val="24"/>
          <w:szCs w:val="24"/>
          <w:vertAlign w:val="superscript"/>
        </w:rPr>
        <w:t>rd</w:t>
      </w:r>
      <w:r w:rsidRPr="0080060B">
        <w:rPr>
          <w:rFonts w:ascii="Times New Roman" w:hAnsi="Times New Roman" w:cs="Times New Roman"/>
          <w:color w:val="000000" w:themeColor="text1"/>
          <w:sz w:val="24"/>
          <w:szCs w:val="24"/>
        </w:rPr>
        <w:t xml:space="preserve"> October 2018]. </w:t>
      </w:r>
    </w:p>
    <w:p w14:paraId="4710C425" w14:textId="77777777" w:rsidR="00E55526" w:rsidRPr="0080060B" w:rsidRDefault="00E55526" w:rsidP="00E55526">
      <w:pPr>
        <w:pStyle w:val="NormalWeb"/>
        <w:spacing w:before="0" w:beforeAutospacing="0" w:after="0" w:afterAutospacing="0" w:line="360" w:lineRule="auto"/>
        <w:rPr>
          <w:color w:val="000000"/>
        </w:rPr>
      </w:pPr>
      <w:r w:rsidRPr="0080060B">
        <w:rPr>
          <w:color w:val="000000"/>
        </w:rPr>
        <w:br/>
        <w:t>Welsh Government. (2017) ‘Flying Start’ https://gov.wales/topics/people-and-communities/people/children-and-young-people/parenting-support-guidance/help/flyingstart/?lang=en [Accessed: 16</w:t>
      </w:r>
      <w:r w:rsidRPr="0080060B">
        <w:rPr>
          <w:color w:val="000000"/>
          <w:vertAlign w:val="superscript"/>
        </w:rPr>
        <w:t>th</w:t>
      </w:r>
      <w:r w:rsidRPr="0080060B">
        <w:rPr>
          <w:color w:val="000000"/>
        </w:rPr>
        <w:t xml:space="preserve"> October 2018].</w:t>
      </w:r>
    </w:p>
    <w:p w14:paraId="694190E3" w14:textId="77777777" w:rsidR="00E55526" w:rsidRPr="0080060B" w:rsidRDefault="00E55526" w:rsidP="00E55526">
      <w:pPr>
        <w:spacing w:line="360" w:lineRule="auto"/>
        <w:rPr>
          <w:rFonts w:ascii="Times New Roman" w:hAnsi="Times New Roman" w:cs="Times New Roman"/>
          <w:color w:val="000000" w:themeColor="text1"/>
          <w:sz w:val="24"/>
          <w:szCs w:val="24"/>
        </w:rPr>
      </w:pPr>
    </w:p>
    <w:p w14:paraId="13603F51" w14:textId="77777777" w:rsidR="00E55526" w:rsidRPr="0080060B" w:rsidRDefault="00E55526" w:rsidP="00E55526">
      <w:pPr>
        <w:spacing w:line="360" w:lineRule="auto"/>
        <w:rPr>
          <w:rFonts w:ascii="Times New Roman" w:hAnsi="Times New Roman" w:cs="Times New Roman"/>
          <w:color w:val="000000" w:themeColor="text1"/>
          <w:sz w:val="24"/>
          <w:szCs w:val="24"/>
        </w:rPr>
      </w:pPr>
      <w:r w:rsidRPr="0080060B">
        <w:rPr>
          <w:rFonts w:ascii="Times New Roman" w:hAnsi="Times New Roman" w:cs="Times New Roman"/>
          <w:color w:val="000000" w:themeColor="text1"/>
          <w:sz w:val="24"/>
          <w:szCs w:val="24"/>
        </w:rPr>
        <w:t xml:space="preserve">Working Together to Safeguard. (2014) ‘Working Together to Safeguard: Multi-agency Safeguarding hubs’ </w:t>
      </w:r>
      <w:hyperlink r:id="rId20" w:history="1">
        <w:r w:rsidRPr="0080060B">
          <w:rPr>
            <w:rStyle w:val="Hyperlink"/>
            <w:rFonts w:ascii="Times New Roman" w:hAnsi="Times New Roman" w:cs="Times New Roman"/>
            <w:color w:val="000000" w:themeColor="text1"/>
            <w:sz w:val="24"/>
            <w:szCs w:val="24"/>
          </w:rPr>
          <w:t>https://www.gov.uk/government/news/working-together-to-safeguard-children-multi-agency-safeguarding-hubs</w:t>
        </w:r>
      </w:hyperlink>
      <w:r w:rsidRPr="0080060B">
        <w:rPr>
          <w:rFonts w:ascii="Times New Roman" w:hAnsi="Times New Roman" w:cs="Times New Roman"/>
          <w:color w:val="000000" w:themeColor="text1"/>
          <w:sz w:val="24"/>
          <w:szCs w:val="24"/>
        </w:rPr>
        <w:t xml:space="preserve"> [Accessed: 22</w:t>
      </w:r>
      <w:r w:rsidRPr="0080060B">
        <w:rPr>
          <w:rFonts w:ascii="Times New Roman" w:hAnsi="Times New Roman" w:cs="Times New Roman"/>
          <w:color w:val="000000" w:themeColor="text1"/>
          <w:sz w:val="24"/>
          <w:szCs w:val="24"/>
          <w:vertAlign w:val="superscript"/>
        </w:rPr>
        <w:t>nd</w:t>
      </w:r>
      <w:r w:rsidRPr="0080060B">
        <w:rPr>
          <w:rFonts w:ascii="Times New Roman" w:hAnsi="Times New Roman" w:cs="Times New Roman"/>
          <w:color w:val="000000" w:themeColor="text1"/>
          <w:sz w:val="24"/>
          <w:szCs w:val="24"/>
        </w:rPr>
        <w:t xml:space="preserve"> October 2018]. </w:t>
      </w:r>
    </w:p>
    <w:p w14:paraId="6E69BAA6" w14:textId="77777777" w:rsidR="00E55526" w:rsidRPr="0080060B" w:rsidRDefault="00E55526" w:rsidP="00E55526">
      <w:pPr>
        <w:pStyle w:val="NormalWeb"/>
        <w:spacing w:line="360" w:lineRule="auto"/>
        <w:rPr>
          <w:color w:val="000000"/>
        </w:rPr>
      </w:pPr>
      <w:r w:rsidRPr="0080060B">
        <w:rPr>
          <w:color w:val="000000"/>
        </w:rPr>
        <w:t>Wilson, K. and James, A. (2007) The Child protection Handbook: The Practitioners Guide to Safeguarding Children. (3rd ed). London: Elsevier Limited.</w:t>
      </w:r>
    </w:p>
    <w:p w14:paraId="72603FDA" w14:textId="77777777" w:rsidR="009C2A08" w:rsidRPr="009C2A08" w:rsidRDefault="009C2A08" w:rsidP="00C82BA8">
      <w:pPr>
        <w:spacing w:line="360" w:lineRule="auto"/>
        <w:rPr>
          <w:rFonts w:ascii="Times New Roman" w:hAnsi="Times New Roman" w:cs="Times New Roman"/>
          <w:sz w:val="24"/>
          <w:szCs w:val="24"/>
          <w:u w:val="single"/>
        </w:rPr>
      </w:pPr>
    </w:p>
    <w:p w14:paraId="22953459" w14:textId="18F83B43" w:rsidR="00C427E7" w:rsidRDefault="00EB1F17" w:rsidP="00C82BA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1C562D27" w14:textId="77777777" w:rsidR="00814870" w:rsidRDefault="00814870" w:rsidP="00A71F2B">
      <w:pPr>
        <w:spacing w:line="360" w:lineRule="auto"/>
        <w:rPr>
          <w:rFonts w:ascii="Times New Roman" w:hAnsi="Times New Roman" w:cs="Times New Roman"/>
          <w:sz w:val="24"/>
          <w:szCs w:val="24"/>
        </w:rPr>
      </w:pPr>
    </w:p>
    <w:p w14:paraId="0E5C2249" w14:textId="77777777" w:rsidR="003843C3" w:rsidRDefault="003843C3" w:rsidP="00A71F2B">
      <w:pPr>
        <w:spacing w:line="360" w:lineRule="auto"/>
        <w:rPr>
          <w:rFonts w:ascii="Source Sans Pro" w:hAnsi="Source Sans Pro"/>
          <w:color w:val="3A3A3A"/>
          <w:sz w:val="23"/>
          <w:szCs w:val="23"/>
        </w:rPr>
      </w:pPr>
    </w:p>
    <w:p w14:paraId="2179CE22" w14:textId="77777777" w:rsidR="003843C3" w:rsidRDefault="003843C3" w:rsidP="00A71F2B">
      <w:pPr>
        <w:spacing w:line="360" w:lineRule="auto"/>
        <w:rPr>
          <w:rFonts w:ascii="Source Sans Pro" w:hAnsi="Source Sans Pro"/>
          <w:color w:val="3A3A3A"/>
          <w:sz w:val="23"/>
          <w:szCs w:val="23"/>
        </w:rPr>
      </w:pPr>
    </w:p>
    <w:p w14:paraId="00F0607B" w14:textId="7D8C8190" w:rsidR="003843C3" w:rsidRDefault="003843C3" w:rsidP="00A71F2B">
      <w:pPr>
        <w:spacing w:line="360" w:lineRule="auto"/>
        <w:rPr>
          <w:rFonts w:ascii="Source Sans Pro" w:hAnsi="Source Sans Pro"/>
          <w:color w:val="3A3A3A"/>
          <w:sz w:val="23"/>
          <w:szCs w:val="23"/>
        </w:rPr>
      </w:pPr>
    </w:p>
    <w:p w14:paraId="1253630F" w14:textId="240BDFBD" w:rsidR="0097431D" w:rsidRDefault="0097431D" w:rsidP="00A71F2B">
      <w:pPr>
        <w:spacing w:line="360" w:lineRule="auto"/>
        <w:rPr>
          <w:rFonts w:ascii="Source Sans Pro" w:hAnsi="Source Sans Pro"/>
          <w:color w:val="3A3A3A"/>
          <w:sz w:val="23"/>
          <w:szCs w:val="23"/>
        </w:rPr>
      </w:pPr>
    </w:p>
    <w:p w14:paraId="76930C5B" w14:textId="024DEFD4" w:rsidR="0097431D" w:rsidRDefault="0097431D" w:rsidP="00A71F2B">
      <w:pPr>
        <w:spacing w:line="360" w:lineRule="auto"/>
        <w:rPr>
          <w:rFonts w:ascii="Source Sans Pro" w:hAnsi="Source Sans Pro"/>
          <w:color w:val="3A3A3A"/>
          <w:sz w:val="23"/>
          <w:szCs w:val="23"/>
        </w:rPr>
      </w:pPr>
    </w:p>
    <w:p w14:paraId="02F659BB" w14:textId="3FDD19E0" w:rsidR="0097431D" w:rsidRDefault="0097431D" w:rsidP="00A71F2B">
      <w:pPr>
        <w:spacing w:line="360" w:lineRule="auto"/>
        <w:rPr>
          <w:rFonts w:ascii="Source Sans Pro" w:hAnsi="Source Sans Pro"/>
          <w:color w:val="3A3A3A"/>
          <w:sz w:val="23"/>
          <w:szCs w:val="23"/>
        </w:rPr>
      </w:pPr>
    </w:p>
    <w:p w14:paraId="20368708" w14:textId="66E6F5E0" w:rsidR="0097431D" w:rsidRDefault="0097431D" w:rsidP="00A71F2B">
      <w:pPr>
        <w:spacing w:line="360" w:lineRule="auto"/>
        <w:rPr>
          <w:rFonts w:ascii="Source Sans Pro" w:hAnsi="Source Sans Pro"/>
          <w:color w:val="3A3A3A"/>
          <w:sz w:val="23"/>
          <w:szCs w:val="23"/>
        </w:rPr>
      </w:pPr>
    </w:p>
    <w:p w14:paraId="45738684" w14:textId="77777777" w:rsidR="0097431D" w:rsidRDefault="0097431D" w:rsidP="00A71F2B">
      <w:pPr>
        <w:spacing w:line="360" w:lineRule="auto"/>
        <w:rPr>
          <w:rFonts w:ascii="Source Sans Pro" w:hAnsi="Source Sans Pro"/>
          <w:color w:val="3A3A3A"/>
          <w:sz w:val="23"/>
          <w:szCs w:val="23"/>
        </w:rPr>
      </w:pPr>
    </w:p>
    <w:p w14:paraId="64DF1509" w14:textId="77777777" w:rsidR="003843C3" w:rsidRDefault="003843C3" w:rsidP="00A71F2B">
      <w:pPr>
        <w:spacing w:line="360" w:lineRule="auto"/>
        <w:rPr>
          <w:rFonts w:ascii="Source Sans Pro" w:hAnsi="Source Sans Pro"/>
          <w:color w:val="3A3A3A"/>
          <w:sz w:val="23"/>
          <w:szCs w:val="23"/>
        </w:rPr>
      </w:pPr>
    </w:p>
    <w:p w14:paraId="1ECB3169" w14:textId="77777777" w:rsidR="003843C3" w:rsidRDefault="003843C3" w:rsidP="00A71F2B">
      <w:pPr>
        <w:spacing w:line="360" w:lineRule="auto"/>
        <w:rPr>
          <w:rFonts w:ascii="Source Sans Pro" w:hAnsi="Source Sans Pro"/>
          <w:color w:val="3A3A3A"/>
          <w:sz w:val="23"/>
          <w:szCs w:val="23"/>
        </w:rPr>
      </w:pPr>
    </w:p>
    <w:p w14:paraId="34A39AD1" w14:textId="77777777" w:rsidR="0097431D" w:rsidRPr="00C82BA8" w:rsidRDefault="0097431D" w:rsidP="00A71F2B">
      <w:pPr>
        <w:spacing w:line="360" w:lineRule="auto"/>
        <w:rPr>
          <w:rFonts w:ascii="Times New Roman" w:hAnsi="Times New Roman" w:cs="Times New Roman"/>
          <w:color w:val="000000" w:themeColor="text1"/>
          <w:sz w:val="24"/>
          <w:szCs w:val="24"/>
        </w:rPr>
      </w:pPr>
    </w:p>
    <w:sectPr w:rsidR="0097431D" w:rsidRPr="00C82BA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1DBF9" w14:textId="77777777" w:rsidR="00B6797F" w:rsidRDefault="00B6797F" w:rsidP="00B6797F">
      <w:pPr>
        <w:spacing w:after="0" w:line="240" w:lineRule="auto"/>
      </w:pPr>
      <w:r>
        <w:separator/>
      </w:r>
    </w:p>
  </w:endnote>
  <w:endnote w:type="continuationSeparator" w:id="0">
    <w:p w14:paraId="60EC3719" w14:textId="77777777" w:rsidR="00B6797F" w:rsidRDefault="00B6797F" w:rsidP="00B67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804214"/>
      <w:docPartObj>
        <w:docPartGallery w:val="Page Numbers (Bottom of Page)"/>
        <w:docPartUnique/>
      </w:docPartObj>
    </w:sdtPr>
    <w:sdtEndPr>
      <w:rPr>
        <w:rFonts w:ascii="Times New Roman" w:hAnsi="Times New Roman" w:cs="Times New Roman"/>
        <w:noProof/>
        <w:sz w:val="24"/>
        <w:szCs w:val="24"/>
      </w:rPr>
    </w:sdtEndPr>
    <w:sdtContent>
      <w:p w14:paraId="4ACA890A" w14:textId="077F3C17" w:rsidR="00B6797F" w:rsidRPr="00B6797F" w:rsidRDefault="00B6797F">
        <w:pPr>
          <w:pStyle w:val="Footer"/>
          <w:jc w:val="right"/>
          <w:rPr>
            <w:rFonts w:ascii="Times New Roman" w:hAnsi="Times New Roman" w:cs="Times New Roman"/>
            <w:sz w:val="24"/>
            <w:szCs w:val="24"/>
          </w:rPr>
        </w:pPr>
        <w:r w:rsidRPr="00B6797F">
          <w:rPr>
            <w:rFonts w:ascii="Times New Roman" w:hAnsi="Times New Roman" w:cs="Times New Roman"/>
            <w:sz w:val="24"/>
            <w:szCs w:val="24"/>
          </w:rPr>
          <w:fldChar w:fldCharType="begin"/>
        </w:r>
        <w:r w:rsidRPr="00B6797F">
          <w:rPr>
            <w:rFonts w:ascii="Times New Roman" w:hAnsi="Times New Roman" w:cs="Times New Roman"/>
            <w:sz w:val="24"/>
            <w:szCs w:val="24"/>
          </w:rPr>
          <w:instrText xml:space="preserve"> PAGE   \* MERGEFORMAT </w:instrText>
        </w:r>
        <w:r w:rsidRPr="00B6797F">
          <w:rPr>
            <w:rFonts w:ascii="Times New Roman" w:hAnsi="Times New Roman" w:cs="Times New Roman"/>
            <w:sz w:val="24"/>
            <w:szCs w:val="24"/>
          </w:rPr>
          <w:fldChar w:fldCharType="separate"/>
        </w:r>
        <w:r w:rsidRPr="00B6797F">
          <w:rPr>
            <w:rFonts w:ascii="Times New Roman" w:hAnsi="Times New Roman" w:cs="Times New Roman"/>
            <w:noProof/>
            <w:sz w:val="24"/>
            <w:szCs w:val="24"/>
          </w:rPr>
          <w:t>2</w:t>
        </w:r>
        <w:r w:rsidRPr="00B6797F">
          <w:rPr>
            <w:rFonts w:ascii="Times New Roman" w:hAnsi="Times New Roman" w:cs="Times New Roman"/>
            <w:noProof/>
            <w:sz w:val="24"/>
            <w:szCs w:val="24"/>
          </w:rPr>
          <w:fldChar w:fldCharType="end"/>
        </w:r>
      </w:p>
    </w:sdtContent>
  </w:sdt>
  <w:p w14:paraId="69EAA95A" w14:textId="77777777" w:rsidR="00B6797F" w:rsidRDefault="00B67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745EA" w14:textId="77777777" w:rsidR="00B6797F" w:rsidRDefault="00B6797F" w:rsidP="00B6797F">
      <w:pPr>
        <w:spacing w:after="0" w:line="240" w:lineRule="auto"/>
      </w:pPr>
      <w:r>
        <w:separator/>
      </w:r>
    </w:p>
  </w:footnote>
  <w:footnote w:type="continuationSeparator" w:id="0">
    <w:p w14:paraId="0DA6F2D3" w14:textId="77777777" w:rsidR="00B6797F" w:rsidRDefault="00B6797F" w:rsidP="00B67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7FAEA" w14:textId="37E8EC89" w:rsidR="00B6797F" w:rsidRDefault="00B6797F">
    <w:pPr>
      <w:pStyle w:val="Header"/>
      <w:rPr>
        <w:rFonts w:ascii="Times New Roman" w:hAnsi="Times New Roman" w:cs="Times New Roman"/>
        <w:sz w:val="24"/>
        <w:szCs w:val="24"/>
      </w:rPr>
    </w:pPr>
    <w:r>
      <w:rPr>
        <w:rFonts w:ascii="Times New Roman" w:hAnsi="Times New Roman" w:cs="Times New Roman"/>
        <w:sz w:val="24"/>
        <w:szCs w:val="24"/>
      </w:rPr>
      <w:t>1703243</w:t>
    </w:r>
    <w:r>
      <w:rPr>
        <w:rFonts w:ascii="Times New Roman" w:hAnsi="Times New Roman" w:cs="Times New Roman"/>
        <w:sz w:val="24"/>
        <w:szCs w:val="24"/>
      </w:rPr>
      <w:br/>
      <w:t xml:space="preserve">EAEE5006/C </w:t>
    </w:r>
  </w:p>
  <w:p w14:paraId="69F7FB60" w14:textId="1A44BB3A" w:rsidR="00B6797F" w:rsidRPr="00B6797F" w:rsidRDefault="00B6797F">
    <w:pPr>
      <w:pStyle w:val="Header"/>
      <w:rPr>
        <w:rFonts w:ascii="Times New Roman" w:hAnsi="Times New Roman" w:cs="Times New Roman"/>
        <w:sz w:val="24"/>
        <w:szCs w:val="24"/>
      </w:rPr>
    </w:pPr>
    <w:r>
      <w:rPr>
        <w:rFonts w:ascii="Times New Roman" w:hAnsi="Times New Roman" w:cs="Times New Roman"/>
        <w:sz w:val="24"/>
        <w:szCs w:val="24"/>
      </w:rPr>
      <w:t xml:space="preserve">Word Count - </w:t>
    </w:r>
    <w:r w:rsidR="0028155E">
      <w:rPr>
        <w:rFonts w:ascii="Times New Roman" w:hAnsi="Times New Roman" w:cs="Times New Roman"/>
        <w:sz w:val="24"/>
        <w:szCs w:val="24"/>
      </w:rPr>
      <w:t>20</w:t>
    </w:r>
    <w:r w:rsidR="009E43FF">
      <w:rPr>
        <w:rFonts w:ascii="Times New Roman" w:hAnsi="Times New Roman" w:cs="Times New Roman"/>
        <w:sz w:val="24"/>
        <w:szCs w:val="24"/>
      </w:rPr>
      <w:t>58</w:t>
    </w:r>
  </w:p>
  <w:p w14:paraId="0EB55FAD" w14:textId="77777777" w:rsidR="00B6797F" w:rsidRDefault="00B679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F2B"/>
    <w:rsid w:val="00017A0F"/>
    <w:rsid w:val="0005273F"/>
    <w:rsid w:val="00064DBA"/>
    <w:rsid w:val="000724F5"/>
    <w:rsid w:val="00075506"/>
    <w:rsid w:val="00077E9F"/>
    <w:rsid w:val="000957DE"/>
    <w:rsid w:val="000A6545"/>
    <w:rsid w:val="000B1108"/>
    <w:rsid w:val="000F4D9F"/>
    <w:rsid w:val="00117922"/>
    <w:rsid w:val="001A534E"/>
    <w:rsid w:val="001B4885"/>
    <w:rsid w:val="001E4ACB"/>
    <w:rsid w:val="00203740"/>
    <w:rsid w:val="0022384C"/>
    <w:rsid w:val="0023441C"/>
    <w:rsid w:val="00273526"/>
    <w:rsid w:val="0028155E"/>
    <w:rsid w:val="00292CD8"/>
    <w:rsid w:val="002F4B5E"/>
    <w:rsid w:val="0030332B"/>
    <w:rsid w:val="00303E44"/>
    <w:rsid w:val="00342536"/>
    <w:rsid w:val="00365F22"/>
    <w:rsid w:val="003843C3"/>
    <w:rsid w:val="003B1F0E"/>
    <w:rsid w:val="003C636E"/>
    <w:rsid w:val="003F0E7E"/>
    <w:rsid w:val="00424DE5"/>
    <w:rsid w:val="0044723B"/>
    <w:rsid w:val="004700A4"/>
    <w:rsid w:val="00480C23"/>
    <w:rsid w:val="004932F8"/>
    <w:rsid w:val="004A5709"/>
    <w:rsid w:val="004B2C99"/>
    <w:rsid w:val="004C21E6"/>
    <w:rsid w:val="004D132D"/>
    <w:rsid w:val="004F77AA"/>
    <w:rsid w:val="0051124C"/>
    <w:rsid w:val="0051403F"/>
    <w:rsid w:val="00522596"/>
    <w:rsid w:val="005344D4"/>
    <w:rsid w:val="00536DAD"/>
    <w:rsid w:val="00550AB0"/>
    <w:rsid w:val="00572589"/>
    <w:rsid w:val="00574FE7"/>
    <w:rsid w:val="005A063B"/>
    <w:rsid w:val="005C2FF1"/>
    <w:rsid w:val="006013F9"/>
    <w:rsid w:val="00643615"/>
    <w:rsid w:val="0064755A"/>
    <w:rsid w:val="00657B8F"/>
    <w:rsid w:val="00684FBB"/>
    <w:rsid w:val="00692C48"/>
    <w:rsid w:val="00693207"/>
    <w:rsid w:val="006B40F2"/>
    <w:rsid w:val="006D7B43"/>
    <w:rsid w:val="006E3818"/>
    <w:rsid w:val="00710644"/>
    <w:rsid w:val="007228D9"/>
    <w:rsid w:val="00746918"/>
    <w:rsid w:val="007640E2"/>
    <w:rsid w:val="00775504"/>
    <w:rsid w:val="007B26D7"/>
    <w:rsid w:val="007D6381"/>
    <w:rsid w:val="007E5A11"/>
    <w:rsid w:val="007F4297"/>
    <w:rsid w:val="007F684A"/>
    <w:rsid w:val="00814870"/>
    <w:rsid w:val="0083004E"/>
    <w:rsid w:val="00836AAA"/>
    <w:rsid w:val="00893889"/>
    <w:rsid w:val="00893CFA"/>
    <w:rsid w:val="008A01F2"/>
    <w:rsid w:val="00900575"/>
    <w:rsid w:val="00917011"/>
    <w:rsid w:val="00940BC3"/>
    <w:rsid w:val="00966CD2"/>
    <w:rsid w:val="009679C5"/>
    <w:rsid w:val="0097431D"/>
    <w:rsid w:val="00997888"/>
    <w:rsid w:val="009A1E09"/>
    <w:rsid w:val="009C2A08"/>
    <w:rsid w:val="009D3099"/>
    <w:rsid w:val="009E43FF"/>
    <w:rsid w:val="00A17F21"/>
    <w:rsid w:val="00A46E4B"/>
    <w:rsid w:val="00A50DBE"/>
    <w:rsid w:val="00A54D89"/>
    <w:rsid w:val="00A716E2"/>
    <w:rsid w:val="00A71A02"/>
    <w:rsid w:val="00A71F2B"/>
    <w:rsid w:val="00A823C7"/>
    <w:rsid w:val="00A83D36"/>
    <w:rsid w:val="00AA7D94"/>
    <w:rsid w:val="00AB1565"/>
    <w:rsid w:val="00AE2EB7"/>
    <w:rsid w:val="00B02D37"/>
    <w:rsid w:val="00B32F58"/>
    <w:rsid w:val="00B46C13"/>
    <w:rsid w:val="00B6797F"/>
    <w:rsid w:val="00B71CF7"/>
    <w:rsid w:val="00B814FD"/>
    <w:rsid w:val="00BB381E"/>
    <w:rsid w:val="00BF2FE9"/>
    <w:rsid w:val="00C141D2"/>
    <w:rsid w:val="00C219BE"/>
    <w:rsid w:val="00C23092"/>
    <w:rsid w:val="00C37E14"/>
    <w:rsid w:val="00C425F1"/>
    <w:rsid w:val="00C427E7"/>
    <w:rsid w:val="00C521E9"/>
    <w:rsid w:val="00C64E58"/>
    <w:rsid w:val="00C815B9"/>
    <w:rsid w:val="00C82BA8"/>
    <w:rsid w:val="00CA1172"/>
    <w:rsid w:val="00CA36CB"/>
    <w:rsid w:val="00CC1D88"/>
    <w:rsid w:val="00CE6BDB"/>
    <w:rsid w:val="00D0500A"/>
    <w:rsid w:val="00D52C2B"/>
    <w:rsid w:val="00D624C0"/>
    <w:rsid w:val="00D63B53"/>
    <w:rsid w:val="00D700A3"/>
    <w:rsid w:val="00D736AE"/>
    <w:rsid w:val="00DA2790"/>
    <w:rsid w:val="00DA2CD0"/>
    <w:rsid w:val="00DB497B"/>
    <w:rsid w:val="00DD2616"/>
    <w:rsid w:val="00DD3F67"/>
    <w:rsid w:val="00DE50E1"/>
    <w:rsid w:val="00DF2D39"/>
    <w:rsid w:val="00DF73E8"/>
    <w:rsid w:val="00E55526"/>
    <w:rsid w:val="00E5751B"/>
    <w:rsid w:val="00E95CBF"/>
    <w:rsid w:val="00EB1F17"/>
    <w:rsid w:val="00EB53FF"/>
    <w:rsid w:val="00EE536A"/>
    <w:rsid w:val="00F16349"/>
    <w:rsid w:val="00F2145C"/>
    <w:rsid w:val="00F35BA3"/>
    <w:rsid w:val="00F41E29"/>
    <w:rsid w:val="00F4467E"/>
    <w:rsid w:val="00F5288A"/>
    <w:rsid w:val="00F868F6"/>
    <w:rsid w:val="00F95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718E"/>
  <w15:chartTrackingRefBased/>
  <w15:docId w15:val="{761988DE-1B03-44B9-BBBB-E3F13CE9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011"/>
    <w:rPr>
      <w:color w:val="0563C1" w:themeColor="hyperlink"/>
      <w:u w:val="single"/>
    </w:rPr>
  </w:style>
  <w:style w:type="character" w:styleId="UnresolvedMention">
    <w:name w:val="Unresolved Mention"/>
    <w:basedOn w:val="DefaultParagraphFont"/>
    <w:uiPriority w:val="99"/>
    <w:semiHidden/>
    <w:unhideWhenUsed/>
    <w:rsid w:val="00917011"/>
    <w:rPr>
      <w:color w:val="605E5C"/>
      <w:shd w:val="clear" w:color="auto" w:fill="E1DFDD"/>
    </w:rPr>
  </w:style>
  <w:style w:type="paragraph" w:styleId="Header">
    <w:name w:val="header"/>
    <w:basedOn w:val="Normal"/>
    <w:link w:val="HeaderChar"/>
    <w:uiPriority w:val="99"/>
    <w:unhideWhenUsed/>
    <w:rsid w:val="00B679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97F"/>
  </w:style>
  <w:style w:type="paragraph" w:styleId="Footer">
    <w:name w:val="footer"/>
    <w:basedOn w:val="Normal"/>
    <w:link w:val="FooterChar"/>
    <w:uiPriority w:val="99"/>
    <w:unhideWhenUsed/>
    <w:rsid w:val="00B679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97F"/>
  </w:style>
  <w:style w:type="paragraph" w:styleId="NormalWeb">
    <w:name w:val="Normal (Web)"/>
    <w:basedOn w:val="Normal"/>
    <w:uiPriority w:val="99"/>
    <w:semiHidden/>
    <w:unhideWhenUsed/>
    <w:rsid w:val="00E555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00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02.safelinks.protection.outlook.com/?url=https%3A%2F%2Fwww.childwelfare.gov%2Ftopics%2Fpreventing%2Fpromoting%2F&amp;data=02%7C01%7C%7C001b296f55bf4cb9530708d63a617651%7C84df9e7fe9f640afb435aaaaaaaaaaaa%7C1%7C0%7C636760587599025600&amp;sdata=X6%2FV%2FDCUf1ni6jiIqTJpv41zkeapkKMTxdqeBc%2Bzw18%3D&amp;reserved=0" TargetMode="External"/><Relationship Id="rId13" Type="http://schemas.openxmlformats.org/officeDocument/2006/relationships/hyperlink" Target="https://www.myconcern.co.uk/" TargetMode="External"/><Relationship Id="rId18" Type="http://schemas.openxmlformats.org/officeDocument/2006/relationships/hyperlink" Target="https://www.ncb.org.uk/sites/default/files/uploads/documents/Research_reports/Voice_child_protection_services_literature_review.pdf"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childreninwales.org.uk/our-work/safeguarding/wales-child-protection-procedures-review-group/" TargetMode="External"/><Relationship Id="rId12" Type="http://schemas.openxmlformats.org/officeDocument/2006/relationships/hyperlink" Target="https://assets.publishing.service.gov.uk/government/uploads/system/uploads/attachment_data/file/729914/Working_Together_to_Safeguard_Children-2018.pdf" TargetMode="External"/><Relationship Id="rId17" Type="http://schemas.openxmlformats.org/officeDocument/2006/relationships/hyperlink" Target="http://www.legislation.gov.uk/ukpga/2004/31/pdfs/ukpga_20040031_en.pdf" TargetMode="External"/><Relationship Id="rId2" Type="http://schemas.openxmlformats.org/officeDocument/2006/relationships/settings" Target="settings.xml"/><Relationship Id="rId16" Type="http://schemas.openxmlformats.org/officeDocument/2006/relationships/hyperlink" Target="https://nam02.safelinks.protection.outlook.com/?url=https%3A%2F%2Flearning.nspcc.org.uk%2Fmedia%2F1188%2Fdefinitions-signs-child-abuse.pdf&amp;data=02%7C01%7C%7C001b296f55bf4cb9530708d63a617651%7C84df9e7fe9f640afb435aaaaaaaaaaaa%7C1%7C0%7C636760587599025600&amp;sdata=6eUmCUGUpT%2BWt2ssM%2Bc8n7sHZOMOe%2FdP2AnJ0VG6DLw%3D&amp;reserved=0" TargetMode="External"/><Relationship Id="rId20" Type="http://schemas.openxmlformats.org/officeDocument/2006/relationships/hyperlink" Target="https://www.gov.uk/government/news/working-together-to-safeguard-children-multi-agency-safeguarding-hubs" TargetMode="External"/><Relationship Id="rId1" Type="http://schemas.openxmlformats.org/officeDocument/2006/relationships/styles" Target="styles.xml"/><Relationship Id="rId6" Type="http://schemas.openxmlformats.org/officeDocument/2006/relationships/hyperlink" Target="file:///C:\Users\Owner\Downloads\All-Wales-Child-Protection-Procedures-2008.pdf" TargetMode="External"/><Relationship Id="rId11" Type="http://schemas.openxmlformats.org/officeDocument/2006/relationships/hyperlink" Target="https://www.safeguardinginschools.co.uk/what-does-a-designated-safeguarding-person-do/"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earning.nspcc.org.uk/safeguarding-child-protection/" TargetMode="External"/><Relationship Id="rId23" Type="http://schemas.openxmlformats.org/officeDocument/2006/relationships/fontTable" Target="fontTable.xml"/><Relationship Id="rId10" Type="http://schemas.openxmlformats.org/officeDocument/2006/relationships/hyperlink" Target="https://assets.publishing.service.gov.uk/government/uploads/system/uploads/attachment_data/file/273183/5730.pdf" TargetMode="External"/><Relationship Id="rId19" Type="http://schemas.openxmlformats.org/officeDocument/2006/relationships/hyperlink" Target="http://www.westernbay.org.uk" TargetMode="External"/><Relationship Id="rId4" Type="http://schemas.openxmlformats.org/officeDocument/2006/relationships/footnotes" Target="footnotes.xml"/><Relationship Id="rId9" Type="http://schemas.openxmlformats.org/officeDocument/2006/relationships/hyperlink" Target="http://www.earlyyearsmatters.co.uk/eyfs/positive-relationships/working-in-partnership/" TargetMode="External"/><Relationship Id="rId14" Type="http://schemas.openxmlformats.org/officeDocument/2006/relationships/hyperlink" Target="https://learning.nspcc.org.uk/child-protection-system/wales/?_ga=2.264365327.1467268839.1540491319-1904187962.151163554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2864</TotalTime>
  <Pages>10</Pages>
  <Words>3025</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Lloyd</dc:creator>
  <cp:keywords/>
  <dc:description/>
  <cp:lastModifiedBy>Becky Lloyd</cp:lastModifiedBy>
  <cp:revision>86</cp:revision>
  <dcterms:created xsi:type="dcterms:W3CDTF">2018-10-12T18:59:00Z</dcterms:created>
  <dcterms:modified xsi:type="dcterms:W3CDTF">2018-10-29T21:29:00Z</dcterms:modified>
</cp:coreProperties>
</file>